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F5" w:rsidRDefault="00FC62F5">
      <w:pPr>
        <w:tabs>
          <w:tab w:val="left" w:pos="1890"/>
        </w:tabs>
        <w:rPr>
          <w:b/>
          <w:sz w:val="16"/>
        </w:rPr>
      </w:pPr>
    </w:p>
    <w:p w:rsidR="006C70A3" w:rsidRDefault="006C70A3">
      <w:pPr>
        <w:tabs>
          <w:tab w:val="left" w:pos="1890"/>
        </w:tabs>
        <w:rPr>
          <w:b/>
          <w:sz w:val="16"/>
        </w:rPr>
      </w:pPr>
    </w:p>
    <w:tbl>
      <w:tblPr>
        <w:tblStyle w:val="TableGrid"/>
        <w:tblW w:w="10894" w:type="dxa"/>
        <w:tblInd w:w="-761" w:type="dxa"/>
        <w:tblLayout w:type="fixed"/>
        <w:tblLook w:val="0400" w:firstRow="0" w:lastRow="0" w:firstColumn="0" w:lastColumn="0" w:noHBand="0" w:noVBand="1"/>
      </w:tblPr>
      <w:tblGrid>
        <w:gridCol w:w="5044"/>
        <w:gridCol w:w="24"/>
        <w:gridCol w:w="5826"/>
      </w:tblGrid>
      <w:tr w:rsidR="00FC62F5" w:rsidTr="005D2279">
        <w:trPr>
          <w:trHeight w:hRule="exact" w:val="437"/>
        </w:trPr>
        <w:tc>
          <w:tcPr>
            <w:tcW w:w="10894" w:type="dxa"/>
            <w:gridSpan w:val="3"/>
          </w:tcPr>
          <w:p w:rsidR="00FC62F5" w:rsidRDefault="00FC62F5">
            <w:r>
              <w:rPr>
                <w:b/>
              </w:rPr>
              <w:t xml:space="preserve">1. Rule-Making Agency: </w:t>
            </w:r>
            <w:r w:rsidR="00CE1528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57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0"/>
          </w:p>
        </w:tc>
      </w:tr>
      <w:tr w:rsidR="00FC62F5" w:rsidTr="00AC2E0D">
        <w:trPr>
          <w:trHeight w:hRule="exact" w:val="504"/>
        </w:trPr>
        <w:tc>
          <w:tcPr>
            <w:tcW w:w="10894" w:type="dxa"/>
            <w:gridSpan w:val="3"/>
          </w:tcPr>
          <w:p w:rsidR="00FC62F5" w:rsidRDefault="00FC62F5">
            <w:r>
              <w:rPr>
                <w:b/>
              </w:rPr>
              <w:t>2.</w:t>
            </w:r>
            <w:r w:rsidR="009E0897">
              <w:rPr>
                <w:b/>
              </w:rPr>
              <w:t xml:space="preserve"> </w:t>
            </w:r>
            <w:r w:rsidR="008D345F">
              <w:rPr>
                <w:b/>
              </w:rPr>
              <w:t xml:space="preserve">Administrative </w:t>
            </w:r>
            <w:r w:rsidR="009E0897">
              <w:rPr>
                <w:b/>
              </w:rPr>
              <w:t>Code Chapter/Subchapter(s):</w:t>
            </w:r>
            <w:r w:rsidR="00D30017">
              <w:rPr>
                <w:b/>
              </w:rPr>
              <w:t xml:space="preserve"> </w:t>
            </w:r>
            <w:r w:rsidR="00D30017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30017">
              <w:rPr>
                <w:b/>
              </w:rPr>
              <w:instrText xml:space="preserve"> FORMTEXT </w:instrText>
            </w:r>
            <w:r w:rsidR="00D30017">
              <w:rPr>
                <w:b/>
              </w:rPr>
            </w:r>
            <w:r w:rsidR="00D30017">
              <w:rPr>
                <w:b/>
              </w:rPr>
              <w:fldChar w:fldCharType="separate"/>
            </w:r>
            <w:r w:rsidR="00D30017">
              <w:rPr>
                <w:b/>
                <w:noProof/>
              </w:rPr>
              <w:t> </w:t>
            </w:r>
            <w:r w:rsidR="00D30017">
              <w:rPr>
                <w:b/>
                <w:noProof/>
              </w:rPr>
              <w:t> </w:t>
            </w:r>
            <w:r w:rsidR="00D30017">
              <w:rPr>
                <w:b/>
                <w:noProof/>
              </w:rPr>
              <w:t> </w:t>
            </w:r>
            <w:r w:rsidR="00D30017">
              <w:rPr>
                <w:b/>
                <w:noProof/>
              </w:rPr>
              <w:t> </w:t>
            </w:r>
            <w:r w:rsidR="00D30017">
              <w:rPr>
                <w:b/>
                <w:noProof/>
              </w:rPr>
              <w:t> </w:t>
            </w:r>
            <w:r w:rsidR="00D30017">
              <w:rPr>
                <w:b/>
              </w:rPr>
              <w:fldChar w:fldCharType="end"/>
            </w:r>
          </w:p>
          <w:p w:rsidR="00FC62F5" w:rsidRDefault="00FC62F5"/>
        </w:tc>
      </w:tr>
      <w:tr w:rsidR="00E337DD" w:rsidTr="00160A25">
        <w:trPr>
          <w:trHeight w:hRule="exact" w:val="4451"/>
        </w:trPr>
        <w:tc>
          <w:tcPr>
            <w:tcW w:w="10894" w:type="dxa"/>
            <w:gridSpan w:val="3"/>
          </w:tcPr>
          <w:p w:rsidR="009E0897" w:rsidRDefault="009E0897" w:rsidP="008D345F">
            <w:pPr>
              <w:rPr>
                <w:b/>
              </w:rPr>
            </w:pPr>
            <w:r>
              <w:rPr>
                <w:b/>
              </w:rPr>
              <w:t>3</w:t>
            </w:r>
            <w:r w:rsidR="00E337DD" w:rsidRPr="00020C31">
              <w:rPr>
                <w:b/>
              </w:rPr>
              <w:t xml:space="preserve">.  </w:t>
            </w:r>
            <w:r w:rsidR="008E1807">
              <w:rPr>
                <w:b/>
              </w:rPr>
              <w:t>Agency Steps</w:t>
            </w:r>
            <w:r>
              <w:rPr>
                <w:b/>
              </w:rPr>
              <w:t>:</w:t>
            </w:r>
          </w:p>
          <w:p w:rsidR="008D345F" w:rsidRDefault="008D345F" w:rsidP="008D345F">
            <w:pPr>
              <w:rPr>
                <w:b/>
              </w:rPr>
            </w:pPr>
          </w:p>
          <w:p w:rsidR="009E0897" w:rsidRDefault="003E0245" w:rsidP="009E0897">
            <w:pPr>
              <w:ind w:firstLine="346"/>
              <w:rPr>
                <w:b/>
              </w:rPr>
            </w:pPr>
            <w:r>
              <w:rPr>
                <w:b/>
              </w:rPr>
              <w:t xml:space="preserve">The agency made the initial </w:t>
            </w:r>
            <w:r w:rsidR="009E0897">
              <w:rPr>
                <w:b/>
              </w:rPr>
              <w:t xml:space="preserve">classification </w:t>
            </w:r>
            <w:r w:rsidR="008E1807">
              <w:rPr>
                <w:b/>
              </w:rPr>
              <w:t>on</w:t>
            </w:r>
            <w:r w:rsidR="009E0897" w:rsidRPr="00020C31">
              <w:rPr>
                <w:b/>
              </w:rPr>
              <w:t xml:space="preserve">: </w:t>
            </w:r>
            <w:r w:rsidR="009E0897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E0897" w:rsidRPr="00020C31">
              <w:rPr>
                <w:b/>
              </w:rPr>
              <w:instrText xml:space="preserve"> FORMTEXT </w:instrText>
            </w:r>
            <w:r w:rsidR="009E0897" w:rsidRPr="00020C31">
              <w:rPr>
                <w:b/>
              </w:rPr>
            </w:r>
            <w:r w:rsidR="009E0897" w:rsidRPr="00020C31">
              <w:rPr>
                <w:b/>
              </w:rPr>
              <w:fldChar w:fldCharType="separate"/>
            </w:r>
            <w:r w:rsidR="009E0897" w:rsidRPr="00020C31">
              <w:rPr>
                <w:b/>
                <w:noProof/>
              </w:rPr>
              <w:t> </w:t>
            </w:r>
            <w:r w:rsidR="009E0897" w:rsidRPr="00020C31">
              <w:rPr>
                <w:b/>
                <w:noProof/>
              </w:rPr>
              <w:t> </w:t>
            </w:r>
            <w:r w:rsidR="009E0897" w:rsidRPr="00020C31">
              <w:rPr>
                <w:b/>
                <w:noProof/>
              </w:rPr>
              <w:t> </w:t>
            </w:r>
            <w:r w:rsidR="009E0897" w:rsidRPr="00020C31">
              <w:rPr>
                <w:b/>
                <w:noProof/>
              </w:rPr>
              <w:t> </w:t>
            </w:r>
            <w:r w:rsidR="009E0897" w:rsidRPr="00020C31">
              <w:rPr>
                <w:b/>
                <w:noProof/>
              </w:rPr>
              <w:t> </w:t>
            </w:r>
            <w:r w:rsidR="009E0897" w:rsidRPr="00020C31">
              <w:rPr>
                <w:b/>
              </w:rPr>
              <w:fldChar w:fldCharType="end"/>
            </w:r>
          </w:p>
          <w:p w:rsidR="00160A25" w:rsidRDefault="00160A25" w:rsidP="00E337DD">
            <w:pPr>
              <w:ind w:firstLine="346"/>
              <w:rPr>
                <w:b/>
              </w:rPr>
            </w:pPr>
          </w:p>
          <w:p w:rsidR="00E337DD" w:rsidRDefault="009E0897" w:rsidP="00E337DD">
            <w:pPr>
              <w:ind w:firstLine="346"/>
              <w:rPr>
                <w:b/>
              </w:rPr>
            </w:pPr>
            <w:r>
              <w:rPr>
                <w:b/>
              </w:rPr>
              <w:t>Report</w:t>
            </w:r>
            <w:r w:rsidR="00E337DD" w:rsidRPr="00020C31">
              <w:rPr>
                <w:b/>
              </w:rPr>
              <w:t xml:space="preserve"> </w:t>
            </w:r>
            <w:r w:rsidR="00E337DD">
              <w:rPr>
                <w:b/>
              </w:rPr>
              <w:t xml:space="preserve">published </w:t>
            </w:r>
            <w:r w:rsidR="00E337DD" w:rsidRPr="00020C31">
              <w:rPr>
                <w:b/>
              </w:rPr>
              <w:t>on</w:t>
            </w:r>
            <w:r>
              <w:rPr>
                <w:b/>
              </w:rPr>
              <w:t xml:space="preserve"> agency website</w:t>
            </w:r>
            <w:r w:rsidR="00E337DD" w:rsidRPr="00020C31">
              <w:rPr>
                <w:b/>
              </w:rPr>
              <w:t xml:space="preserve">: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79"/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1"/>
          </w:p>
          <w:p w:rsidR="00E337DD" w:rsidRPr="00020C31" w:rsidRDefault="009E0897" w:rsidP="00E337DD">
            <w:pPr>
              <w:ind w:firstLine="346"/>
              <w:rPr>
                <w:b/>
              </w:rPr>
            </w:pPr>
            <w:r>
              <w:rPr>
                <w:b/>
              </w:rPr>
              <w:t>Report published on OAH website</w:t>
            </w:r>
            <w:r w:rsidR="00E337DD">
              <w:rPr>
                <w:b/>
              </w:rPr>
              <w:t>:</w:t>
            </w:r>
            <w:r w:rsidR="00E337DD" w:rsidRPr="00020C31">
              <w:rPr>
                <w:b/>
              </w:rPr>
              <w:t xml:space="preserve">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:rsidR="008E1807" w:rsidRDefault="008E1807" w:rsidP="009E0897">
            <w:pPr>
              <w:ind w:firstLine="346"/>
              <w:rPr>
                <w:b/>
              </w:rPr>
            </w:pPr>
            <w:r>
              <w:rPr>
                <w:b/>
              </w:rPr>
              <w:t xml:space="preserve">Comment Period: </w:t>
            </w:r>
            <w:r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</w:rPr>
              <w:fldChar w:fldCharType="end"/>
            </w:r>
          </w:p>
          <w:p w:rsidR="00160A25" w:rsidRDefault="00160A25" w:rsidP="009E0897">
            <w:pPr>
              <w:ind w:firstLine="346"/>
              <w:rPr>
                <w:b/>
              </w:rPr>
            </w:pPr>
          </w:p>
          <w:p w:rsidR="00E337DD" w:rsidRDefault="003E0245" w:rsidP="009E0897">
            <w:pPr>
              <w:ind w:firstLine="346"/>
              <w:rPr>
                <w:b/>
              </w:rPr>
            </w:pPr>
            <w:r>
              <w:rPr>
                <w:b/>
              </w:rPr>
              <w:t xml:space="preserve">The agency made the final </w:t>
            </w:r>
            <w:r w:rsidR="009E0897">
              <w:rPr>
                <w:b/>
              </w:rPr>
              <w:t>classification</w:t>
            </w:r>
            <w:r w:rsidR="00E337DD" w:rsidRPr="00020C31">
              <w:rPr>
                <w:b/>
              </w:rPr>
              <w:t xml:space="preserve">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:rsidR="008E1807" w:rsidRPr="00020C31" w:rsidRDefault="00835F6F" w:rsidP="004E3AC6">
            <w:pPr>
              <w:ind w:firstLine="346"/>
              <w:rPr>
                <w:b/>
              </w:rPr>
            </w:pPr>
            <w:r>
              <w:rPr>
                <w:b/>
              </w:rPr>
              <w:t xml:space="preserve">The </w:t>
            </w:r>
            <w:r w:rsidR="00A030E6">
              <w:rPr>
                <w:b/>
              </w:rPr>
              <w:t>a</w:t>
            </w:r>
            <w:r w:rsidR="004E3AC6">
              <w:rPr>
                <w:b/>
              </w:rPr>
              <w:t xml:space="preserve">gency </w:t>
            </w:r>
            <w:r w:rsidR="003E0245">
              <w:rPr>
                <w:b/>
              </w:rPr>
              <w:t xml:space="preserve">changed </w:t>
            </w:r>
            <w:r w:rsidR="004E3AC6">
              <w:rPr>
                <w:b/>
              </w:rPr>
              <w:t xml:space="preserve">determination of </w:t>
            </w:r>
            <w:r w:rsidR="00160A25">
              <w:rPr>
                <w:b/>
              </w:rPr>
              <w:t>rules i</w:t>
            </w:r>
            <w:r w:rsidR="004E3AC6">
              <w:rPr>
                <w:b/>
              </w:rPr>
              <w:t>n the report:</w:t>
            </w:r>
            <w:r w:rsidR="008E1807">
              <w:rPr>
                <w:b/>
              </w:rPr>
              <w:t xml:space="preserve"> </w:t>
            </w:r>
          </w:p>
          <w:p w:rsidR="008E1807" w:rsidRDefault="008E1807" w:rsidP="008E1807">
            <w:pPr>
              <w:ind w:left="720"/>
            </w:pPr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r w:rsidRPr="00020C31">
              <w:t xml:space="preserve">  </w:t>
            </w:r>
            <w:r w:rsidRPr="007B71CF">
              <w:rPr>
                <w:b/>
              </w:rPr>
              <w:t>Yes.  List rule citations:</w:t>
            </w:r>
            <w:r w:rsidRPr="00020C31">
              <w:t xml:space="preserve"> </w:t>
            </w:r>
            <w:r w:rsidRPr="00020C31"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20C31">
              <w:instrText xml:space="preserve"> FORMTEXT </w:instrText>
            </w:r>
            <w:r w:rsidRPr="00020C31">
              <w:fldChar w:fldCharType="separate"/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fldChar w:fldCharType="end"/>
            </w:r>
          </w:p>
          <w:p w:rsidR="004E3AC6" w:rsidRPr="00020C31" w:rsidRDefault="004E3AC6" w:rsidP="008E1807">
            <w:pPr>
              <w:ind w:left="720"/>
            </w:pPr>
          </w:p>
          <w:p w:rsidR="008E1807" w:rsidRPr="008E1807" w:rsidRDefault="008E1807" w:rsidP="008E1807">
            <w:pPr>
              <w:ind w:left="720"/>
            </w:pPr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r w:rsidRPr="00020C31">
              <w:t xml:space="preserve">  </w:t>
            </w:r>
            <w:r w:rsidRPr="007B71CF">
              <w:rPr>
                <w:b/>
              </w:rPr>
              <w:t>No.</w:t>
            </w:r>
          </w:p>
          <w:p w:rsidR="00160A25" w:rsidRDefault="00160A25" w:rsidP="004E3AC6">
            <w:pPr>
              <w:ind w:firstLine="346"/>
              <w:rPr>
                <w:b/>
              </w:rPr>
            </w:pPr>
          </w:p>
          <w:p w:rsidR="004E3AC6" w:rsidRDefault="00AC2E0D" w:rsidP="004E3AC6">
            <w:pPr>
              <w:ind w:firstLine="346"/>
              <w:rPr>
                <w:b/>
              </w:rPr>
            </w:pPr>
            <w:r>
              <w:rPr>
                <w:b/>
              </w:rPr>
              <w:t xml:space="preserve">Date </w:t>
            </w:r>
            <w:r w:rsidR="00160A25">
              <w:rPr>
                <w:b/>
              </w:rPr>
              <w:t xml:space="preserve">of </w:t>
            </w:r>
            <w:r>
              <w:rPr>
                <w:b/>
              </w:rPr>
              <w:t xml:space="preserve">RRC review scheduled per Rule 26 NCAC 05 .0211:  </w:t>
            </w:r>
            <w:r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</w:rPr>
              <w:fldChar w:fldCharType="end"/>
            </w:r>
          </w:p>
          <w:p w:rsidR="00663493" w:rsidRDefault="00663493" w:rsidP="004E3AC6">
            <w:pPr>
              <w:ind w:firstLine="346"/>
              <w:rPr>
                <w:b/>
              </w:rPr>
            </w:pPr>
          </w:p>
          <w:p w:rsidR="008E1807" w:rsidRDefault="004E3AC6" w:rsidP="009E0897">
            <w:pPr>
              <w:ind w:firstLine="346"/>
              <w:rPr>
                <w:b/>
              </w:rPr>
            </w:pPr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r w:rsidRPr="00020C31">
              <w:t xml:space="preserve">  </w:t>
            </w:r>
            <w:r w:rsidR="008E1807">
              <w:rPr>
                <w:b/>
              </w:rPr>
              <w:t xml:space="preserve">RRC granted agency request to </w:t>
            </w:r>
            <w:r w:rsidR="008B7BFC">
              <w:rPr>
                <w:b/>
              </w:rPr>
              <w:t>change month and year of revie</w:t>
            </w:r>
            <w:r w:rsidR="00327863">
              <w:rPr>
                <w:b/>
              </w:rPr>
              <w:t>w.</w:t>
            </w:r>
          </w:p>
          <w:p w:rsidR="00AC2E0D" w:rsidRPr="00020C31" w:rsidRDefault="00663493" w:rsidP="00663493">
            <w:pPr>
              <w:rPr>
                <w:b/>
              </w:rPr>
            </w:pPr>
            <w:r>
              <w:t xml:space="preserve">              </w:t>
            </w:r>
            <w:r w:rsidR="008E1807" w:rsidRPr="007B71CF">
              <w:rPr>
                <w:b/>
              </w:rPr>
              <w:t>New date for review:</w:t>
            </w:r>
            <w:r w:rsidR="008E1807">
              <w:t xml:space="preserve">  </w:t>
            </w:r>
            <w:r w:rsidR="008E1807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E1807" w:rsidRPr="00020C31">
              <w:rPr>
                <w:b/>
              </w:rPr>
              <w:instrText xml:space="preserve"> FORMTEXT </w:instrText>
            </w:r>
            <w:r w:rsidR="008E1807" w:rsidRPr="00020C31">
              <w:rPr>
                <w:b/>
              </w:rPr>
            </w:r>
            <w:r w:rsidR="008E1807" w:rsidRPr="00020C31">
              <w:rPr>
                <w:b/>
              </w:rPr>
              <w:fldChar w:fldCharType="separate"/>
            </w:r>
            <w:r w:rsidR="008E1807" w:rsidRPr="00020C31">
              <w:rPr>
                <w:b/>
                <w:noProof/>
              </w:rPr>
              <w:t> </w:t>
            </w:r>
            <w:r w:rsidR="008E1807" w:rsidRPr="00020C31">
              <w:rPr>
                <w:b/>
                <w:noProof/>
              </w:rPr>
              <w:t> </w:t>
            </w:r>
            <w:r w:rsidR="008E1807" w:rsidRPr="00020C31">
              <w:rPr>
                <w:b/>
                <w:noProof/>
              </w:rPr>
              <w:t> </w:t>
            </w:r>
            <w:r w:rsidR="008E1807" w:rsidRPr="00020C31">
              <w:rPr>
                <w:b/>
                <w:noProof/>
              </w:rPr>
              <w:t> </w:t>
            </w:r>
            <w:r w:rsidR="008E1807" w:rsidRPr="00020C31">
              <w:rPr>
                <w:b/>
                <w:noProof/>
              </w:rPr>
              <w:t> </w:t>
            </w:r>
            <w:r w:rsidR="008E1807" w:rsidRPr="00020C31">
              <w:rPr>
                <w:b/>
              </w:rPr>
              <w:fldChar w:fldCharType="end"/>
            </w:r>
          </w:p>
        </w:tc>
      </w:tr>
      <w:tr w:rsidR="00AC2E0D" w:rsidTr="004E3AC6">
        <w:trPr>
          <w:trHeight w:val="1335"/>
        </w:trPr>
        <w:tc>
          <w:tcPr>
            <w:tcW w:w="10894" w:type="dxa"/>
            <w:gridSpan w:val="3"/>
          </w:tcPr>
          <w:p w:rsidR="00AC2E0D" w:rsidRDefault="00AC2E0D" w:rsidP="00AC2E0D">
            <w:pPr>
              <w:ind w:left="-18" w:firstLine="18"/>
              <w:rPr>
                <w:b/>
              </w:rPr>
            </w:pPr>
            <w:r>
              <w:rPr>
                <w:b/>
              </w:rPr>
              <w:t>4.  Comments:</w:t>
            </w:r>
          </w:p>
          <w:p w:rsidR="00AC2E0D" w:rsidRDefault="00AC2E0D" w:rsidP="00AC2E0D">
            <w:pPr>
              <w:ind w:left="-18" w:firstLine="18"/>
              <w:rPr>
                <w:b/>
              </w:rPr>
            </w:pPr>
          </w:p>
          <w:p w:rsidR="00AC2E0D" w:rsidRDefault="00AC2E0D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b/>
              </w:rPr>
              <w:instrText xml:space="preserve"> FORMCHECKBOX </w:instrText>
            </w:r>
            <w:r w:rsidR="0074314E">
              <w:rPr>
                <w:b/>
              </w:rPr>
            </w:r>
            <w:r w:rsidR="0074314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 Public comments and agency response are contained in the report</w:t>
            </w:r>
            <w:r w:rsidR="004E3AC6">
              <w:rPr>
                <w:b/>
              </w:rPr>
              <w:t>.</w:t>
            </w:r>
          </w:p>
          <w:p w:rsidR="00AC2E0D" w:rsidRDefault="00AC2E0D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</w:rPr>
              <w:instrText xml:space="preserve"> FORMCHECKBOX </w:instrText>
            </w:r>
            <w:r w:rsidR="0074314E">
              <w:rPr>
                <w:b/>
              </w:rPr>
            </w:r>
            <w:r w:rsidR="0074314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 Public comments and agency res</w:t>
            </w:r>
            <w:r w:rsidR="00160A25">
              <w:rPr>
                <w:b/>
              </w:rPr>
              <w:t xml:space="preserve">ponse are attached to the report as separate </w:t>
            </w:r>
            <w:r>
              <w:rPr>
                <w:b/>
              </w:rPr>
              <w:t>documents</w:t>
            </w:r>
            <w:r w:rsidR="004E3AC6">
              <w:rPr>
                <w:b/>
              </w:rPr>
              <w:t>.</w:t>
            </w:r>
          </w:p>
          <w:p w:rsidR="00AC2E0D" w:rsidRDefault="00AC2E0D" w:rsidP="009E0897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4314E">
              <w:rPr>
                <w:b/>
              </w:rPr>
            </w:r>
            <w:r w:rsidR="0074314E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The agency received no public comments</w:t>
            </w:r>
            <w:r w:rsidR="007B71CF">
              <w:rPr>
                <w:b/>
              </w:rPr>
              <w:t>.</w:t>
            </w:r>
          </w:p>
          <w:p w:rsidR="00AC2E0D" w:rsidRDefault="00AC2E0D" w:rsidP="009E0897">
            <w:pPr>
              <w:rPr>
                <w:b/>
              </w:rPr>
            </w:pPr>
          </w:p>
        </w:tc>
      </w:tr>
      <w:tr w:rsidR="00FC62F5" w:rsidTr="007B71CF">
        <w:trPr>
          <w:trHeight w:val="2730"/>
        </w:trPr>
        <w:tc>
          <w:tcPr>
            <w:tcW w:w="5044" w:type="dxa"/>
          </w:tcPr>
          <w:p w:rsidR="00FC62F5" w:rsidRDefault="00AC2E0D" w:rsidP="007B71CF">
            <w:pPr>
              <w:spacing w:line="36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</w:t>
            </w:r>
            <w:r w:rsidR="00FC62F5">
              <w:rPr>
                <w:b/>
                <w:bCs/>
                <w:szCs w:val="16"/>
              </w:rPr>
              <w:t xml:space="preserve">. </w:t>
            </w:r>
            <w:r w:rsidR="00FC62F5">
              <w:rPr>
                <w:b/>
                <w:bCs/>
                <w:szCs w:val="18"/>
              </w:rPr>
              <w:t>Rule-making Coordinator</w:t>
            </w:r>
            <w:r w:rsidR="00FC62F5">
              <w:rPr>
                <w:b/>
                <w:bCs/>
                <w:szCs w:val="16"/>
              </w:rPr>
              <w:t xml:space="preserve">:  </w:t>
            </w:r>
            <w:bookmarkStart w:id="4" w:name="Text84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4"/>
          </w:p>
          <w:p w:rsidR="00FC62F5" w:rsidRDefault="00FC62F5" w:rsidP="007B71CF">
            <w:pPr>
              <w:spacing w:line="36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Address:  </w:t>
            </w:r>
            <w:bookmarkStart w:id="5" w:name="Text68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5"/>
          </w:p>
          <w:p w:rsidR="00FC62F5" w:rsidRDefault="00CE1528" w:rsidP="007B71CF">
            <w:pPr>
              <w:spacing w:line="36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" w:name="Text94"/>
            <w:r w:rsidR="00FC62F5">
              <w:rPr>
                <w:b/>
                <w:bCs/>
                <w:szCs w:val="16"/>
              </w:rPr>
              <w:instrText xml:space="preserve"> FORMTEXT </w:instrText>
            </w:r>
            <w:r>
              <w:rPr>
                <w:b/>
                <w:bCs/>
                <w:szCs w:val="16"/>
              </w:rPr>
            </w:r>
            <w:r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szCs w:val="16"/>
              </w:rPr>
              <w:fldChar w:fldCharType="end"/>
            </w:r>
            <w:bookmarkEnd w:id="6"/>
          </w:p>
          <w:p w:rsidR="00FC62F5" w:rsidRDefault="00FC62F5" w:rsidP="007B71CF">
            <w:pPr>
              <w:spacing w:line="36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:rsidR="00FC62F5" w:rsidRDefault="00FC62F5" w:rsidP="007B71CF">
            <w:pPr>
              <w:spacing w:line="36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E-Mail:  </w:t>
            </w:r>
            <w:bookmarkStart w:id="7" w:name="Text60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:rsidR="00FC62F5" w:rsidRDefault="00FC62F5" w:rsidP="007B71CF">
            <w:pPr>
              <w:spacing w:line="360" w:lineRule="auto"/>
              <w:rPr>
                <w:b/>
                <w:bCs/>
                <w:szCs w:val="16"/>
              </w:rPr>
            </w:pPr>
          </w:p>
          <w:bookmarkEnd w:id="7"/>
          <w:p w:rsidR="00FC62F5" w:rsidRDefault="0006195F" w:rsidP="007B71CF">
            <w:pPr>
              <w:spacing w:line="360" w:lineRule="auto"/>
              <w:rPr>
                <w:szCs w:val="16"/>
              </w:rPr>
            </w:pPr>
            <w:r>
              <w:rPr>
                <w:b/>
                <w:bCs/>
                <w:szCs w:val="18"/>
              </w:rPr>
              <w:t>Agency Contact, if any</w:t>
            </w:r>
            <w:r w:rsidR="00FC62F5">
              <w:rPr>
                <w:b/>
                <w:bCs/>
                <w:szCs w:val="16"/>
              </w:rPr>
              <w:t>:</w:t>
            </w:r>
            <w:r w:rsidR="00FC62F5">
              <w:rPr>
                <w:szCs w:val="16"/>
              </w:rPr>
              <w:t xml:space="preserve"> </w:t>
            </w:r>
            <w:bookmarkStart w:id="8" w:name="Text61"/>
            <w:r w:rsidR="00CE1528">
              <w:rPr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8"/>
          </w:p>
          <w:p w:rsidR="0006195F" w:rsidRDefault="0006195F" w:rsidP="007B71CF">
            <w:pPr>
              <w:spacing w:line="360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Phone:</w:t>
            </w:r>
            <w:r w:rsidR="00D30017">
              <w:rPr>
                <w:b/>
                <w:bCs/>
                <w:szCs w:val="16"/>
              </w:rPr>
              <w:t xml:space="preserve"> </w:t>
            </w:r>
            <w:r w:rsidR="00D30017">
              <w:rPr>
                <w:b/>
                <w:bCs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D30017">
              <w:rPr>
                <w:b/>
                <w:bCs/>
                <w:szCs w:val="16"/>
              </w:rPr>
              <w:instrText xml:space="preserve"> FORMTEXT </w:instrText>
            </w:r>
            <w:r w:rsidR="00D30017">
              <w:rPr>
                <w:b/>
                <w:bCs/>
                <w:szCs w:val="16"/>
              </w:rPr>
            </w:r>
            <w:r w:rsidR="00D30017">
              <w:rPr>
                <w:b/>
                <w:bCs/>
                <w:szCs w:val="16"/>
              </w:rPr>
              <w:fldChar w:fldCharType="separate"/>
            </w:r>
            <w:r w:rsidR="00D30017">
              <w:rPr>
                <w:b/>
                <w:bCs/>
                <w:noProof/>
                <w:szCs w:val="16"/>
              </w:rPr>
              <w:t> </w:t>
            </w:r>
            <w:r w:rsidR="00D30017">
              <w:rPr>
                <w:b/>
                <w:bCs/>
                <w:noProof/>
                <w:szCs w:val="16"/>
              </w:rPr>
              <w:t> </w:t>
            </w:r>
            <w:r w:rsidR="00D30017">
              <w:rPr>
                <w:b/>
                <w:bCs/>
                <w:noProof/>
                <w:szCs w:val="16"/>
              </w:rPr>
              <w:t> </w:t>
            </w:r>
            <w:r w:rsidR="00D30017">
              <w:rPr>
                <w:b/>
                <w:bCs/>
                <w:noProof/>
                <w:szCs w:val="16"/>
              </w:rPr>
              <w:t> </w:t>
            </w:r>
            <w:r w:rsidR="00D30017">
              <w:rPr>
                <w:b/>
                <w:bCs/>
                <w:noProof/>
                <w:szCs w:val="16"/>
              </w:rPr>
              <w:t> </w:t>
            </w:r>
            <w:r w:rsidR="00D30017">
              <w:rPr>
                <w:b/>
                <w:bCs/>
                <w:szCs w:val="16"/>
              </w:rPr>
              <w:fldChar w:fldCharType="end"/>
            </w:r>
          </w:p>
          <w:p w:rsidR="008D345F" w:rsidRPr="0006195F" w:rsidRDefault="008D345F" w:rsidP="007B71CF">
            <w:pPr>
              <w:spacing w:line="360" w:lineRule="auto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E-Mail:  </w:t>
            </w:r>
            <w:bookmarkStart w:id="9" w:name="Text35"/>
            <w:r>
              <w:rPr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9"/>
          </w:p>
        </w:tc>
        <w:tc>
          <w:tcPr>
            <w:tcW w:w="5850" w:type="dxa"/>
            <w:gridSpan w:val="2"/>
          </w:tcPr>
          <w:p w:rsidR="00FC62F5" w:rsidRDefault="00AC2E0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C62F5">
              <w:rPr>
                <w:b/>
                <w:bCs/>
              </w:rPr>
              <w:t>. Signature of Agency Head* or Rule-making Coordinator:</w:t>
            </w:r>
          </w:p>
          <w:p w:rsidR="00FC62F5" w:rsidRDefault="00FC62F5">
            <w:pPr>
              <w:rPr>
                <w:b/>
                <w:bCs/>
              </w:rPr>
            </w:pPr>
          </w:p>
          <w:p w:rsidR="00FC62F5" w:rsidRDefault="00FC62F5">
            <w:pPr>
              <w:rPr>
                <w:b/>
                <w:bCs/>
              </w:rPr>
            </w:pP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</w:t>
            </w: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*If this function has been delegated (reassigned) pursuant to</w:t>
            </w:r>
          </w:p>
          <w:p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G.S. 143B-10(a), submit a copy of the delegation with this form.</w:t>
            </w:r>
          </w:p>
          <w:p w:rsidR="00FC62F5" w:rsidRDefault="00FC62F5">
            <w:pPr>
              <w:rPr>
                <w:b/>
                <w:bCs/>
              </w:rPr>
            </w:pPr>
          </w:p>
          <w:p w:rsidR="00FC62F5" w:rsidRDefault="00FC62F5" w:rsidP="007B71C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Typed Name: </w:t>
            </w:r>
            <w:r w:rsidR="00CE1528"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10"/>
          </w:p>
          <w:p w:rsidR="00FC62F5" w:rsidRDefault="00FC62F5" w:rsidP="007B71C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Title: </w:t>
            </w:r>
            <w:r w:rsidR="00CE1528">
              <w:rPr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11"/>
          </w:p>
          <w:p w:rsidR="007B71CF" w:rsidRDefault="007B71CF" w:rsidP="007B71CF">
            <w:pPr>
              <w:spacing w:line="360" w:lineRule="auto"/>
            </w:pPr>
            <w:r>
              <w:rPr>
                <w:b/>
                <w:bCs/>
              </w:rPr>
              <w:t xml:space="preserve">Email of Agency Head: </w:t>
            </w:r>
            <w:r>
              <w:rPr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C5E3C" w:rsidTr="007B71CF">
        <w:trPr>
          <w:trHeight w:val="246"/>
        </w:trPr>
        <w:tc>
          <w:tcPr>
            <w:tcW w:w="10894" w:type="dxa"/>
            <w:gridSpan w:val="3"/>
          </w:tcPr>
          <w:p w:rsidR="00DC5E3C" w:rsidRPr="002E2BA5" w:rsidRDefault="00DC5E3C">
            <w:pPr>
              <w:jc w:val="center"/>
              <w:rPr>
                <w:b/>
              </w:rPr>
            </w:pPr>
            <w:r w:rsidRPr="002E2BA5">
              <w:rPr>
                <w:b/>
              </w:rPr>
              <w:t>RRC AND OAH USE ONLY</w:t>
            </w:r>
          </w:p>
        </w:tc>
      </w:tr>
      <w:tr w:rsidR="00FC62F5" w:rsidRPr="00020C31" w:rsidTr="007B71CF">
        <w:trPr>
          <w:trHeight w:val="2694"/>
        </w:trPr>
        <w:tc>
          <w:tcPr>
            <w:tcW w:w="5068" w:type="dxa"/>
            <w:gridSpan w:val="2"/>
          </w:tcPr>
          <w:p w:rsidR="00FC62F5" w:rsidRPr="00020C31" w:rsidRDefault="00FC62F5">
            <w:pPr>
              <w:rPr>
                <w:b/>
              </w:rPr>
            </w:pPr>
            <w:r w:rsidRPr="00020C31">
              <w:rPr>
                <w:b/>
              </w:rPr>
              <w:t>Action taken:</w:t>
            </w:r>
          </w:p>
          <w:p w:rsidR="00C01350" w:rsidRDefault="00C01350">
            <w:pPr>
              <w:rPr>
                <w:b/>
              </w:rPr>
            </w:pPr>
          </w:p>
          <w:p w:rsidR="006C70A3" w:rsidRDefault="006C70A3">
            <w:pPr>
              <w:rPr>
                <w:b/>
              </w:rPr>
            </w:pPr>
          </w:p>
          <w:p w:rsidR="006C70A3" w:rsidRDefault="006C70A3">
            <w:pPr>
              <w:rPr>
                <w:b/>
              </w:rPr>
            </w:pPr>
          </w:p>
          <w:p w:rsidR="006C70A3" w:rsidRDefault="006C70A3">
            <w:pPr>
              <w:rPr>
                <w:b/>
              </w:rPr>
            </w:pPr>
          </w:p>
          <w:p w:rsidR="006C70A3" w:rsidRPr="00020C31" w:rsidRDefault="006C70A3">
            <w:pPr>
              <w:rPr>
                <w:b/>
              </w:rPr>
            </w:pPr>
          </w:p>
          <w:p w:rsidR="0083264F" w:rsidRPr="00020C31" w:rsidRDefault="009A5604"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r w:rsidRPr="00020C31">
              <w:t xml:space="preserve">  RRC </w:t>
            </w:r>
            <w:r>
              <w:t>reviewed; sent to APO on</w:t>
            </w:r>
            <w:r w:rsidRPr="00020C31">
              <w:t xml:space="preserve">: </w:t>
            </w:r>
            <w:r w:rsidRPr="00020C31"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20C31">
              <w:instrText xml:space="preserve"> FORMTEXT </w:instrText>
            </w:r>
            <w:r w:rsidRPr="00020C31">
              <w:fldChar w:fldCharType="separate"/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rPr>
                <w:noProof/>
              </w:rPr>
              <w:t> </w:t>
            </w:r>
            <w:r w:rsidRPr="00020C31">
              <w:fldChar w:fldCharType="end"/>
            </w:r>
          </w:p>
          <w:p w:rsidR="005D2279" w:rsidRDefault="00CE1528"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2"/>
            <w:r w:rsidR="00FC62F5"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bookmarkEnd w:id="12"/>
            <w:r w:rsidR="00FC62F5" w:rsidRPr="00020C31">
              <w:t xml:space="preserve">  </w:t>
            </w:r>
            <w:r w:rsidR="00DC5E3C" w:rsidRPr="00020C31">
              <w:t xml:space="preserve">RRC </w:t>
            </w:r>
            <w:r w:rsidR="004E3AC6">
              <w:t xml:space="preserve">extended period of review.  </w:t>
            </w:r>
          </w:p>
          <w:p w:rsidR="00FC62F5" w:rsidRPr="00020C31" w:rsidRDefault="005D2279">
            <w:r>
              <w:t xml:space="preserve">       </w:t>
            </w:r>
            <w:r w:rsidR="008E1807">
              <w:t>New review date</w:t>
            </w:r>
            <w:r w:rsidR="00FC62F5" w:rsidRPr="00020C31">
              <w:t xml:space="preserve">: </w:t>
            </w:r>
            <w:r w:rsidR="00CE1528" w:rsidRPr="00020C31"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72"/>
            <w:r w:rsidR="00FC62F5" w:rsidRPr="00020C31">
              <w:instrText xml:space="preserve"> FORMTEXT </w:instrText>
            </w:r>
            <w:r w:rsidR="00CE1528" w:rsidRPr="00020C31">
              <w:fldChar w:fldCharType="separate"/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CE1528" w:rsidRPr="00020C31">
              <w:fldChar w:fldCharType="end"/>
            </w:r>
            <w:bookmarkEnd w:id="13"/>
          </w:p>
          <w:p w:rsidR="00D30017" w:rsidRDefault="00CE1528">
            <w:r w:rsidRPr="00020C3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760"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r w:rsidR="008F6760" w:rsidRPr="00020C31">
              <w:t xml:space="preserve">  </w:t>
            </w:r>
            <w:r w:rsidR="009A5604">
              <w:t>RRC returned incomplete report to</w:t>
            </w:r>
            <w:r w:rsidR="003E0245">
              <w:t xml:space="preserve"> agency.</w:t>
            </w:r>
          </w:p>
          <w:p w:rsidR="00FC62F5" w:rsidRPr="00020C31" w:rsidRDefault="00CE1528">
            <w:r w:rsidRPr="00020C3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4"/>
            <w:r w:rsidR="00FC62F5" w:rsidRPr="00020C31">
              <w:instrText xml:space="preserve"> FORMCHECKBOX </w:instrText>
            </w:r>
            <w:r w:rsidR="0074314E">
              <w:fldChar w:fldCharType="separate"/>
            </w:r>
            <w:r w:rsidRPr="00020C31">
              <w:fldChar w:fldCharType="end"/>
            </w:r>
            <w:bookmarkEnd w:id="14"/>
            <w:r w:rsidR="00FC62F5" w:rsidRPr="00020C31">
              <w:t xml:space="preserve">  Other: </w:t>
            </w:r>
            <w:r w:rsidRPr="004E3AC6">
              <w:rPr>
                <w:i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74"/>
            <w:r w:rsidR="00FC62F5" w:rsidRPr="004E3AC6">
              <w:rPr>
                <w:i/>
              </w:rPr>
              <w:instrText xml:space="preserve"> FORMTEXT </w:instrText>
            </w:r>
            <w:r w:rsidRPr="004E3AC6">
              <w:rPr>
                <w:i/>
              </w:rPr>
            </w:r>
            <w:r w:rsidRPr="004E3AC6">
              <w:rPr>
                <w:i/>
              </w:rPr>
              <w:fldChar w:fldCharType="separate"/>
            </w:r>
            <w:r w:rsidR="00FC62F5" w:rsidRPr="004E3AC6">
              <w:rPr>
                <w:i/>
                <w:noProof/>
              </w:rPr>
              <w:t> </w:t>
            </w:r>
            <w:r w:rsidR="00FC62F5" w:rsidRPr="004E3AC6">
              <w:rPr>
                <w:i/>
                <w:noProof/>
              </w:rPr>
              <w:t> </w:t>
            </w:r>
            <w:r w:rsidR="00FC62F5" w:rsidRPr="004E3AC6">
              <w:rPr>
                <w:i/>
                <w:noProof/>
              </w:rPr>
              <w:t> </w:t>
            </w:r>
            <w:r w:rsidR="00FC62F5" w:rsidRPr="004E3AC6">
              <w:rPr>
                <w:i/>
                <w:noProof/>
              </w:rPr>
              <w:t> </w:t>
            </w:r>
            <w:r w:rsidR="00FC62F5" w:rsidRPr="004E3AC6">
              <w:rPr>
                <w:i/>
                <w:noProof/>
              </w:rPr>
              <w:t> </w:t>
            </w:r>
            <w:r w:rsidRPr="004E3AC6">
              <w:rPr>
                <w:i/>
              </w:rPr>
              <w:fldChar w:fldCharType="end"/>
            </w:r>
            <w:bookmarkEnd w:id="15"/>
          </w:p>
        </w:tc>
        <w:tc>
          <w:tcPr>
            <w:tcW w:w="5826" w:type="dxa"/>
          </w:tcPr>
          <w:p w:rsidR="003151CF" w:rsidRPr="00020C31" w:rsidRDefault="003151CF"/>
          <w:p w:rsidR="0083264F" w:rsidRPr="00020C31" w:rsidRDefault="0083264F"/>
        </w:tc>
      </w:tr>
    </w:tbl>
    <w:p w:rsidR="00FC62F5" w:rsidRDefault="00FC62F5" w:rsidP="008F6760">
      <w:pPr>
        <w:pStyle w:val="Header"/>
        <w:tabs>
          <w:tab w:val="clear" w:pos="4320"/>
          <w:tab w:val="clear" w:pos="8640"/>
        </w:tabs>
        <w:rPr>
          <w:noProof/>
        </w:rPr>
      </w:pPr>
    </w:p>
    <w:sectPr w:rsidR="00FC62F5" w:rsidSect="00DF0D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oddPage"/>
      <w:pgSz w:w="12240" w:h="15840" w:code="1"/>
      <w:pgMar w:top="446" w:right="1440" w:bottom="547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CA" w:rsidRDefault="000A2FCA">
      <w:r>
        <w:separator/>
      </w:r>
    </w:p>
  </w:endnote>
  <w:endnote w:type="continuationSeparator" w:id="0">
    <w:p w:rsidR="000A2FCA" w:rsidRDefault="000A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4E" w:rsidRDefault="0074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CB" w:rsidRPr="007B71CF" w:rsidRDefault="007B71CF" w:rsidP="00DF0D40">
    <w:pPr>
      <w:pStyle w:val="Footer"/>
      <w:jc w:val="center"/>
      <w:rPr>
        <w:b/>
      </w:rPr>
    </w:pPr>
    <w:r w:rsidRPr="007B71CF">
      <w:rPr>
        <w:b/>
      </w:rPr>
      <w:t>Periodic Review</w:t>
    </w:r>
    <w:r w:rsidR="00AC2E0D" w:rsidRPr="007B71CF">
      <w:rPr>
        <w:b/>
      </w:rPr>
      <w:t xml:space="preserve"> Report</w:t>
    </w:r>
    <w:r w:rsidR="003D2CCB" w:rsidRPr="007B71CF">
      <w:rPr>
        <w:b/>
      </w:rPr>
      <w:t xml:space="preserve"> 0</w:t>
    </w:r>
    <w:r w:rsidR="00AC2E0D" w:rsidRPr="007B71CF">
      <w:rPr>
        <w:b/>
      </w:rPr>
      <w:t>8</w:t>
    </w:r>
    <w:r w:rsidR="003D2CCB" w:rsidRPr="007B71CF">
      <w:rPr>
        <w:b/>
      </w:rPr>
      <w:t>00</w:t>
    </w:r>
    <w:r w:rsidRPr="007B71CF">
      <w:rPr>
        <w:b/>
      </w:rPr>
      <w:t>B</w:t>
    </w:r>
    <w:r w:rsidR="003D2CCB" w:rsidRPr="007B71CF">
      <w:rPr>
        <w:b/>
      </w:rPr>
      <w:t xml:space="preserve"> </w:t>
    </w:r>
    <w:r w:rsidR="004E3AC6" w:rsidRPr="007B71CF">
      <w:rPr>
        <w:b/>
      </w:rPr>
      <w:t xml:space="preserve">– </w:t>
    </w:r>
    <w:r w:rsidR="00A030E6">
      <w:rPr>
        <w:b/>
      </w:rPr>
      <w:t>0</w:t>
    </w:r>
    <w:r w:rsidR="0074314E">
      <w:rPr>
        <w:b/>
      </w:rPr>
      <w:t>5</w:t>
    </w:r>
    <w:r w:rsidR="004E3AC6" w:rsidRPr="007B71CF">
      <w:rPr>
        <w:b/>
      </w:rPr>
      <w:t>/</w:t>
    </w:r>
    <w:r>
      <w:rPr>
        <w:b/>
      </w:rPr>
      <w:t>20</w:t>
    </w:r>
    <w:r w:rsidR="004E3AC6" w:rsidRPr="007B71CF">
      <w:rPr>
        <w:b/>
      </w:rPr>
      <w:t>1</w:t>
    </w:r>
    <w:r w:rsidR="0074314E">
      <w:rPr>
        <w:b/>
      </w:rPr>
      <w:t>7</w:t>
    </w:r>
    <w:bookmarkStart w:id="23" w:name="_GoBack"/>
    <w:bookmarkEnd w:id="2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4E" w:rsidRDefault="0074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CA" w:rsidRDefault="000A2FCA">
      <w:r>
        <w:separator/>
      </w:r>
    </w:p>
  </w:footnote>
  <w:footnote w:type="continuationSeparator" w:id="0">
    <w:p w:rsidR="000A2FCA" w:rsidRDefault="000A2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4E" w:rsidRDefault="0074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CCB" w:rsidRPr="00D30017" w:rsidRDefault="003E0245" w:rsidP="00DF0D40">
    <w:pPr>
      <w:pStyle w:val="Header"/>
      <w:jc w:val="center"/>
      <w:rPr>
        <w:b/>
        <w:sz w:val="28"/>
        <w:szCs w:val="28"/>
        <w:rPrChange w:id="16" w:author="State of NC" w:date="2014-06-11T11:06:00Z">
          <w:rPr>
            <w:b/>
            <w:sz w:val="32"/>
            <w:szCs w:val="32"/>
          </w:rPr>
        </w:rPrChange>
      </w:rPr>
    </w:pPr>
    <w:r w:rsidRPr="00D30017">
      <w:rPr>
        <w:b/>
        <w:bCs/>
        <w:sz w:val="28"/>
        <w:szCs w:val="28"/>
        <w:rPrChange w:id="17" w:author="State of NC" w:date="2014-06-11T11:06:00Z">
          <w:rPr>
            <w:b/>
            <w:bCs/>
            <w:sz w:val="23"/>
            <w:szCs w:val="23"/>
          </w:rPr>
        </w:rPrChange>
      </w:rPr>
      <w:t>PERIODIC REVIEW AND EXPIRATION OF EXISTING RULES REPORT FOR</w:t>
    </w:r>
    <w:r w:rsidR="00D30017" w:rsidRPr="00D30017">
      <w:rPr>
        <w:b/>
        <w:bCs/>
        <w:sz w:val="28"/>
        <w:szCs w:val="28"/>
        <w:rPrChange w:id="18" w:author="State of NC" w:date="2014-06-11T11:06:00Z">
          <w:rPr>
            <w:b/>
            <w:bCs/>
            <w:sz w:val="32"/>
            <w:szCs w:val="32"/>
          </w:rPr>
        </w:rPrChange>
      </w:rPr>
      <w:t xml:space="preserve"> </w:t>
    </w:r>
    <w:r w:rsidR="003D2CCB" w:rsidRPr="00D30017">
      <w:rPr>
        <w:b/>
        <w:sz w:val="28"/>
        <w:szCs w:val="28"/>
        <w:rPrChange w:id="19" w:author="State of NC" w:date="2014-06-11T11:06:00Z">
          <w:rPr>
            <w:b/>
            <w:sz w:val="32"/>
            <w:szCs w:val="32"/>
          </w:rPr>
        </w:rPrChange>
      </w:rPr>
      <w:t xml:space="preserve">SUBMISSION </w:t>
    </w:r>
    <w:r w:rsidRPr="00D30017">
      <w:rPr>
        <w:b/>
        <w:sz w:val="28"/>
        <w:szCs w:val="28"/>
        <w:rPrChange w:id="20" w:author="State of NC" w:date="2014-06-11T11:06:00Z">
          <w:rPr>
            <w:b/>
            <w:sz w:val="32"/>
            <w:szCs w:val="32"/>
          </w:rPr>
        </w:rPrChange>
      </w:rPr>
      <w:t>TO THE</w:t>
    </w:r>
    <w:r w:rsidR="009E0897" w:rsidRPr="00D30017">
      <w:rPr>
        <w:b/>
        <w:sz w:val="28"/>
        <w:szCs w:val="28"/>
        <w:rPrChange w:id="21" w:author="State of NC" w:date="2014-06-11T11:06:00Z">
          <w:rPr>
            <w:b/>
            <w:sz w:val="32"/>
            <w:szCs w:val="32"/>
          </w:rPr>
        </w:rPrChange>
      </w:rPr>
      <w:t xml:space="preserve"> RULES REVIEW </w:t>
    </w:r>
    <w:r w:rsidRPr="00D30017">
      <w:rPr>
        <w:b/>
        <w:sz w:val="28"/>
        <w:szCs w:val="28"/>
        <w:rPrChange w:id="22" w:author="State of NC" w:date="2014-06-11T11:06:00Z">
          <w:rPr>
            <w:b/>
            <w:sz w:val="32"/>
            <w:szCs w:val="32"/>
          </w:rPr>
        </w:rPrChange>
      </w:rPr>
      <w:t>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4E" w:rsidRDefault="00743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1A"/>
    <w:rsid w:val="00020C31"/>
    <w:rsid w:val="0006195F"/>
    <w:rsid w:val="000A2FCA"/>
    <w:rsid w:val="001003C0"/>
    <w:rsid w:val="00160A25"/>
    <w:rsid w:val="00166661"/>
    <w:rsid w:val="0018773D"/>
    <w:rsid w:val="00187EDE"/>
    <w:rsid w:val="001C3271"/>
    <w:rsid w:val="001C39F3"/>
    <w:rsid w:val="001E0E56"/>
    <w:rsid w:val="00201015"/>
    <w:rsid w:val="0023321E"/>
    <w:rsid w:val="002672B1"/>
    <w:rsid w:val="00272D8A"/>
    <w:rsid w:val="00277A5F"/>
    <w:rsid w:val="002C54C3"/>
    <w:rsid w:val="002E2BA5"/>
    <w:rsid w:val="003151CF"/>
    <w:rsid w:val="00327863"/>
    <w:rsid w:val="003D2CCB"/>
    <w:rsid w:val="003E0245"/>
    <w:rsid w:val="003E5D97"/>
    <w:rsid w:val="004400DE"/>
    <w:rsid w:val="0044585B"/>
    <w:rsid w:val="004531F7"/>
    <w:rsid w:val="004629A7"/>
    <w:rsid w:val="004715B3"/>
    <w:rsid w:val="004B722C"/>
    <w:rsid w:val="004E3AC6"/>
    <w:rsid w:val="00515AB3"/>
    <w:rsid w:val="005545F3"/>
    <w:rsid w:val="005A4E08"/>
    <w:rsid w:val="005B2B87"/>
    <w:rsid w:val="005D2279"/>
    <w:rsid w:val="005F2206"/>
    <w:rsid w:val="00603126"/>
    <w:rsid w:val="00604B09"/>
    <w:rsid w:val="00614AD8"/>
    <w:rsid w:val="00627531"/>
    <w:rsid w:val="00662282"/>
    <w:rsid w:val="00663493"/>
    <w:rsid w:val="0068216F"/>
    <w:rsid w:val="00683948"/>
    <w:rsid w:val="006C70A3"/>
    <w:rsid w:val="006F0188"/>
    <w:rsid w:val="0071152F"/>
    <w:rsid w:val="0074314E"/>
    <w:rsid w:val="00750C1A"/>
    <w:rsid w:val="0077266D"/>
    <w:rsid w:val="007B71CF"/>
    <w:rsid w:val="008039FE"/>
    <w:rsid w:val="0083264F"/>
    <w:rsid w:val="00835F6F"/>
    <w:rsid w:val="008641CB"/>
    <w:rsid w:val="00896AA8"/>
    <w:rsid w:val="008B6730"/>
    <w:rsid w:val="008B7BFC"/>
    <w:rsid w:val="008D345F"/>
    <w:rsid w:val="008D3775"/>
    <w:rsid w:val="008E1807"/>
    <w:rsid w:val="008E7F82"/>
    <w:rsid w:val="008F6760"/>
    <w:rsid w:val="009976BA"/>
    <w:rsid w:val="009A5604"/>
    <w:rsid w:val="009B105B"/>
    <w:rsid w:val="009C6564"/>
    <w:rsid w:val="009E0897"/>
    <w:rsid w:val="009E0CDA"/>
    <w:rsid w:val="009F0AAC"/>
    <w:rsid w:val="009F105C"/>
    <w:rsid w:val="009F2C2E"/>
    <w:rsid w:val="00A030E6"/>
    <w:rsid w:val="00A14233"/>
    <w:rsid w:val="00A401A8"/>
    <w:rsid w:val="00A875F7"/>
    <w:rsid w:val="00A92A52"/>
    <w:rsid w:val="00AA5AAC"/>
    <w:rsid w:val="00AB3873"/>
    <w:rsid w:val="00AC2E0D"/>
    <w:rsid w:val="00AC4744"/>
    <w:rsid w:val="00B467DD"/>
    <w:rsid w:val="00BA0D7E"/>
    <w:rsid w:val="00BB2E4A"/>
    <w:rsid w:val="00C01350"/>
    <w:rsid w:val="00C16097"/>
    <w:rsid w:val="00C2074F"/>
    <w:rsid w:val="00C5309B"/>
    <w:rsid w:val="00CD7754"/>
    <w:rsid w:val="00CE1528"/>
    <w:rsid w:val="00CF1F3C"/>
    <w:rsid w:val="00D30017"/>
    <w:rsid w:val="00DC0587"/>
    <w:rsid w:val="00DC5E3C"/>
    <w:rsid w:val="00DD24E2"/>
    <w:rsid w:val="00DD41AC"/>
    <w:rsid w:val="00DE6A47"/>
    <w:rsid w:val="00DF0D40"/>
    <w:rsid w:val="00DF3F3D"/>
    <w:rsid w:val="00DF6C26"/>
    <w:rsid w:val="00E14258"/>
    <w:rsid w:val="00E337DD"/>
    <w:rsid w:val="00E468CB"/>
    <w:rsid w:val="00E54303"/>
    <w:rsid w:val="00E90B68"/>
    <w:rsid w:val="00E936D4"/>
    <w:rsid w:val="00F23DEE"/>
    <w:rsid w:val="00F33944"/>
    <w:rsid w:val="00F45399"/>
    <w:rsid w:val="00F56F95"/>
    <w:rsid w:val="00FC62F5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CAC920B"/>
  <w15:docId w15:val="{48DB0C7E-427A-4D2A-8939-0F40DF6D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4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0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1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F6C2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E0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2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02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245"/>
  </w:style>
  <w:style w:type="character" w:customStyle="1" w:styleId="CommentTextChar">
    <w:name w:val="Comment Text Char"/>
    <w:basedOn w:val="DefaultParagraphFont"/>
    <w:link w:val="CommentText"/>
    <w:rsid w:val="003E0245"/>
  </w:style>
  <w:style w:type="paragraph" w:styleId="CommentSubject">
    <w:name w:val="annotation subject"/>
    <w:basedOn w:val="CommentText"/>
    <w:next w:val="CommentText"/>
    <w:link w:val="CommentSubjectChar"/>
    <w:rsid w:val="003E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PERMANENT RULE</vt:lpstr>
    </vt:vector>
  </TitlesOfParts>
  <Company>NC Office of Admin Hearings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PERMANENT RULE</dc:title>
  <dc:creator>Molly Masich</dc:creator>
  <cp:lastModifiedBy>Vojtko, Dana</cp:lastModifiedBy>
  <cp:revision>7</cp:revision>
  <cp:lastPrinted>2014-06-10T18:00:00Z</cp:lastPrinted>
  <dcterms:created xsi:type="dcterms:W3CDTF">2014-06-12T18:27:00Z</dcterms:created>
  <dcterms:modified xsi:type="dcterms:W3CDTF">2017-05-23T18:19:00Z</dcterms:modified>
</cp:coreProperties>
</file>