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34DE6">
        <w:rPr>
          <w:rFonts w:ascii="Arial" w:hAnsi="Arial" w:cs="Arial"/>
          <w:sz w:val="22"/>
          <w:szCs w:val="22"/>
        </w:rPr>
        <w:t>SEDIMENTATION CONTROL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34DE6">
        <w:rPr>
          <w:rFonts w:ascii="Arial" w:hAnsi="Arial" w:cs="Arial"/>
          <w:sz w:val="22"/>
          <w:szCs w:val="22"/>
        </w:rPr>
        <w:t>15A NCAC 04B .0132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bookmarkStart w:id="0" w:name="_GoBack"/>
      <w:bookmarkEnd w:id="0"/>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45199A" w:rsidP="00EC6D34">
      <w:pPr>
        <w:pStyle w:val="Paragraph"/>
        <w:rPr>
          <w:rFonts w:ascii="Arial" w:hAnsi="Arial" w:cs="Arial"/>
          <w:i/>
          <w:sz w:val="22"/>
          <w:szCs w:val="22"/>
        </w:rPr>
      </w:pPr>
      <w:r>
        <w:rPr>
          <w:rFonts w:ascii="Arial" w:hAnsi="Arial" w:cs="Arial"/>
          <w:i/>
          <w:sz w:val="22"/>
          <w:szCs w:val="22"/>
        </w:rPr>
        <w:t>Type the rule title in bold and all upper case letters.</w:t>
      </w:r>
    </w:p>
    <w:p w:rsidR="0045199A" w:rsidRPr="0045199A" w:rsidRDefault="0045199A" w:rsidP="0045199A">
      <w:pPr>
        <w:pStyle w:val="Base"/>
        <w:rPr>
          <w:rFonts w:ascii="Arial" w:hAnsi="Arial"/>
          <w:snapToGrid w:val="0"/>
          <w:sz w:val="22"/>
        </w:rPr>
      </w:pPr>
    </w:p>
    <w:p w:rsidR="0045199A" w:rsidRDefault="0045199A" w:rsidP="00EC6D34">
      <w:pPr>
        <w:pStyle w:val="Paragraph"/>
        <w:rPr>
          <w:rFonts w:ascii="Arial" w:hAnsi="Arial" w:cs="Arial"/>
          <w:i/>
          <w:sz w:val="22"/>
          <w:szCs w:val="22"/>
        </w:rPr>
      </w:pPr>
      <w:r>
        <w:rPr>
          <w:rFonts w:ascii="Arial" w:hAnsi="Arial" w:cs="Arial"/>
          <w:i/>
          <w:sz w:val="22"/>
          <w:szCs w:val="22"/>
        </w:rPr>
        <w:t>In (1) and (2), define "generally recognized organization or association."</w:t>
      </w:r>
    </w:p>
    <w:p w:rsidR="0045199A" w:rsidRPr="0045199A" w:rsidRDefault="0045199A" w:rsidP="0045199A">
      <w:pPr>
        <w:pStyle w:val="Base"/>
        <w:rPr>
          <w:rFonts w:ascii="Arial" w:hAnsi="Arial"/>
          <w:snapToGrid w:val="0"/>
          <w:sz w:val="22"/>
        </w:rPr>
      </w:pPr>
    </w:p>
    <w:p w:rsidR="0045199A" w:rsidRDefault="0045199A" w:rsidP="00EC6D34">
      <w:pPr>
        <w:pStyle w:val="Paragraph"/>
        <w:rPr>
          <w:rFonts w:ascii="Arial" w:hAnsi="Arial" w:cs="Arial"/>
          <w:i/>
          <w:sz w:val="22"/>
          <w:szCs w:val="22"/>
        </w:rPr>
      </w:pPr>
      <w:r>
        <w:rPr>
          <w:rFonts w:ascii="Arial" w:hAnsi="Arial" w:cs="Arial"/>
          <w:i/>
          <w:sz w:val="22"/>
          <w:szCs w:val="22"/>
        </w:rPr>
        <w:t>In (3), delete or define "acceptable."  Delete "In any event" as unnecessary.</w:t>
      </w:r>
    </w:p>
    <w:p w:rsidR="0045199A" w:rsidRPr="0045199A" w:rsidRDefault="0045199A" w:rsidP="0045199A">
      <w:pPr>
        <w:pStyle w:val="Base"/>
        <w:rPr>
          <w:rFonts w:ascii="Arial" w:hAnsi="Arial"/>
          <w:snapToGrid w:val="0"/>
          <w:sz w:val="22"/>
        </w:rPr>
      </w:pPr>
    </w:p>
    <w:p w:rsidR="0045199A" w:rsidRDefault="0045199A" w:rsidP="00EC6D34">
      <w:pPr>
        <w:pStyle w:val="Paragraph"/>
        <w:rPr>
          <w:rFonts w:ascii="Arial" w:hAnsi="Arial" w:cs="Arial"/>
          <w:i/>
          <w:sz w:val="22"/>
          <w:szCs w:val="22"/>
        </w:rPr>
      </w:pPr>
      <w:r>
        <w:rPr>
          <w:rFonts w:ascii="Arial" w:hAnsi="Arial" w:cs="Arial"/>
          <w:i/>
          <w:sz w:val="22"/>
          <w:szCs w:val="22"/>
        </w:rPr>
        <w:t>Add your effective date to your history note.</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sectPr w:rsidR="002D6044" w:rsidRPr="00EC6D34"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29EE"/>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199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3640"/>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4DE6"/>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324</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174</cp:revision>
  <cp:lastPrinted>2011-11-29T19:54:00Z</cp:lastPrinted>
  <dcterms:created xsi:type="dcterms:W3CDTF">2011-07-25T19:08:00Z</dcterms:created>
  <dcterms:modified xsi:type="dcterms:W3CDTF">2012-01-03T16:19:00Z</dcterms:modified>
</cp:coreProperties>
</file>