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B00E5D" w:rsidRDefault="00B00E5D"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0D33CD" w:rsidRPr="00D256AF" w:rsidRDefault="000D33CD" w:rsidP="000D33CD">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Pr>
          <w:rFonts w:ascii="Arial" w:hAnsi="Arial" w:cs="Arial"/>
          <w:sz w:val="22"/>
          <w:szCs w:val="22"/>
        </w:rPr>
        <w:t>BOARD OF PODIATRY EXAMINERS</w:t>
      </w:r>
    </w:p>
    <w:p w:rsidR="000D33CD" w:rsidRPr="00D256AF" w:rsidRDefault="000D33CD" w:rsidP="000D33CD">
      <w:pPr>
        <w:pStyle w:val="Base"/>
        <w:rPr>
          <w:snapToGrid w:val="0"/>
        </w:rPr>
      </w:pPr>
    </w:p>
    <w:p w:rsidR="000D33CD" w:rsidRPr="00D256AF" w:rsidRDefault="000D33CD" w:rsidP="000D33CD">
      <w:pPr>
        <w:pStyle w:val="Paragraph"/>
        <w:rPr>
          <w:rFonts w:ascii="Arial" w:hAnsi="Arial" w:cs="Arial"/>
          <w:sz w:val="22"/>
          <w:szCs w:val="22"/>
        </w:rPr>
      </w:pPr>
      <w:r w:rsidRPr="00D256AF">
        <w:rPr>
          <w:rFonts w:ascii="Arial" w:hAnsi="Arial" w:cs="Arial"/>
          <w:sz w:val="22"/>
          <w:szCs w:val="22"/>
        </w:rPr>
        <w:t>DEADL</w:t>
      </w:r>
      <w:r>
        <w:rPr>
          <w:rFonts w:ascii="Arial" w:hAnsi="Arial" w:cs="Arial"/>
          <w:sz w:val="22"/>
          <w:szCs w:val="22"/>
        </w:rPr>
        <w:t>INE FOR RECEIPT:</w:t>
      </w:r>
      <w:r>
        <w:rPr>
          <w:rFonts w:ascii="Arial" w:hAnsi="Arial" w:cs="Arial"/>
          <w:sz w:val="22"/>
          <w:szCs w:val="22"/>
        </w:rPr>
        <w:tab/>
        <w:t xml:space="preserve">TUESDAY, </w:t>
      </w:r>
      <w:r w:rsidR="00663AB6">
        <w:rPr>
          <w:rFonts w:ascii="Arial" w:hAnsi="Arial" w:cs="Arial"/>
          <w:sz w:val="22"/>
          <w:szCs w:val="22"/>
        </w:rPr>
        <w:t>MAY 17</w:t>
      </w:r>
      <w:r>
        <w:rPr>
          <w:rFonts w:ascii="Arial" w:hAnsi="Arial" w:cs="Arial"/>
          <w:sz w:val="22"/>
          <w:szCs w:val="22"/>
        </w:rPr>
        <w:t>, 2011</w:t>
      </w:r>
    </w:p>
    <w:p w:rsidR="000D33CD" w:rsidRPr="00D256AF" w:rsidRDefault="000D33CD" w:rsidP="000D33CD">
      <w:pPr>
        <w:pStyle w:val="Base"/>
        <w:rPr>
          <w:snapToGrid w:val="0"/>
          <w:sz w:val="22"/>
          <w:szCs w:val="22"/>
        </w:rPr>
      </w:pPr>
    </w:p>
    <w:p w:rsidR="000D33CD" w:rsidRPr="00D256AF" w:rsidRDefault="000D33CD" w:rsidP="000D33CD">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Pr>
          <w:rFonts w:ascii="Arial" w:hAnsi="Arial" w:cs="Arial"/>
          <w:sz w:val="22"/>
          <w:szCs w:val="22"/>
        </w:rPr>
        <w:t xml:space="preserve">21 </w:t>
      </w:r>
      <w:r w:rsidRPr="00D256AF">
        <w:rPr>
          <w:rFonts w:ascii="Arial" w:hAnsi="Arial" w:cs="Arial"/>
          <w:sz w:val="22"/>
          <w:szCs w:val="22"/>
        </w:rPr>
        <w:t xml:space="preserve">NCAC </w:t>
      </w:r>
      <w:r w:rsidR="00663AB6">
        <w:rPr>
          <w:rFonts w:ascii="Arial" w:hAnsi="Arial" w:cs="Arial"/>
          <w:sz w:val="22"/>
          <w:szCs w:val="22"/>
        </w:rPr>
        <w:t>52 – ALL RULES FILED</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Pr="001C4E23" w:rsidRDefault="00663AB6" w:rsidP="00D256AF">
      <w:pPr>
        <w:pStyle w:val="Base"/>
        <w:spacing w:after="120"/>
        <w:rPr>
          <w:rFonts w:ascii="Arial" w:hAnsi="Arial" w:cs="Arial"/>
          <w:i/>
          <w:sz w:val="22"/>
          <w:szCs w:val="22"/>
        </w:rPr>
      </w:pPr>
      <w:r>
        <w:rPr>
          <w:rFonts w:ascii="Arial" w:hAnsi="Arial" w:cs="Arial"/>
          <w:i/>
          <w:sz w:val="22"/>
          <w:szCs w:val="22"/>
        </w:rPr>
        <w:t>The submission form states that the notice of text was on “01-24-11.” It appears that may have been the date you submitted it to OAH. However the notice was actually in the February 15, 2011 issue of the NCR and that is the date that is supposed to appear on the filing form. Please correct this on all forms. (You may do this manually on the forms already filed rather than preparing new forms.)</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5446EE" w:rsidRPr="00D256AF" w:rsidRDefault="005446EE" w:rsidP="005446EE">
      <w:pPr>
        <w:pStyle w:val="Paragraph"/>
        <w:jc w:val="center"/>
        <w:rPr>
          <w:rFonts w:ascii="Arial Black" w:hAnsi="Arial Black" w:cs="Arial"/>
          <w:sz w:val="22"/>
          <w:szCs w:val="22"/>
          <w:u w:val="single"/>
        </w:rPr>
      </w:pPr>
      <w:r>
        <w:br w:type="page"/>
      </w:r>
      <w:r w:rsidRPr="00D256AF">
        <w:rPr>
          <w:rFonts w:ascii="Arial Black" w:hAnsi="Arial Black" w:cs="Arial"/>
          <w:sz w:val="22"/>
          <w:szCs w:val="22"/>
          <w:u w:val="single"/>
        </w:rPr>
        <w:lastRenderedPageBreak/>
        <w:t>REQUEST FOR TECHNICAL CHANGE</w:t>
      </w:r>
    </w:p>
    <w:p w:rsidR="005446EE" w:rsidRDefault="005446EE" w:rsidP="005446EE">
      <w:pPr>
        <w:pStyle w:val="Base"/>
        <w:rPr>
          <w:snapToGrid w:val="0"/>
        </w:rPr>
      </w:pPr>
    </w:p>
    <w:p w:rsidR="005446EE" w:rsidRDefault="005446EE" w:rsidP="005446EE">
      <w:pPr>
        <w:pStyle w:val="Base"/>
        <w:rPr>
          <w:snapToGrid w:val="0"/>
        </w:rPr>
      </w:pPr>
    </w:p>
    <w:p w:rsidR="005446EE" w:rsidRPr="00D256AF" w:rsidRDefault="005446EE" w:rsidP="005446EE">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Pr>
          <w:rFonts w:ascii="Arial" w:hAnsi="Arial" w:cs="Arial"/>
          <w:sz w:val="22"/>
          <w:szCs w:val="22"/>
        </w:rPr>
        <w:t>BOARD OF PODIATRY EXAMINERS</w:t>
      </w:r>
    </w:p>
    <w:p w:rsidR="005446EE" w:rsidRPr="00D256AF" w:rsidRDefault="005446EE" w:rsidP="005446EE">
      <w:pPr>
        <w:pStyle w:val="Base"/>
        <w:rPr>
          <w:snapToGrid w:val="0"/>
        </w:rPr>
      </w:pPr>
    </w:p>
    <w:p w:rsidR="005446EE" w:rsidRPr="00D256AF" w:rsidRDefault="005446EE" w:rsidP="005446EE">
      <w:pPr>
        <w:pStyle w:val="Paragraph"/>
        <w:rPr>
          <w:rFonts w:ascii="Arial" w:hAnsi="Arial" w:cs="Arial"/>
          <w:sz w:val="22"/>
          <w:szCs w:val="22"/>
        </w:rPr>
      </w:pPr>
      <w:r w:rsidRPr="00D256AF">
        <w:rPr>
          <w:rFonts w:ascii="Arial" w:hAnsi="Arial" w:cs="Arial"/>
          <w:sz w:val="22"/>
          <w:szCs w:val="22"/>
        </w:rPr>
        <w:t>DEADL</w:t>
      </w:r>
      <w:r>
        <w:rPr>
          <w:rFonts w:ascii="Arial" w:hAnsi="Arial" w:cs="Arial"/>
          <w:sz w:val="22"/>
          <w:szCs w:val="22"/>
        </w:rPr>
        <w:t>INE FOR RECEIPT:</w:t>
      </w:r>
      <w:r>
        <w:rPr>
          <w:rFonts w:ascii="Arial" w:hAnsi="Arial" w:cs="Arial"/>
          <w:sz w:val="22"/>
          <w:szCs w:val="22"/>
        </w:rPr>
        <w:tab/>
        <w:t>TUESDAY, MAY 17, 2011</w:t>
      </w:r>
    </w:p>
    <w:p w:rsidR="005446EE" w:rsidRPr="00D256AF" w:rsidRDefault="005446EE" w:rsidP="005446EE">
      <w:pPr>
        <w:pStyle w:val="Base"/>
        <w:rPr>
          <w:snapToGrid w:val="0"/>
          <w:sz w:val="22"/>
          <w:szCs w:val="22"/>
        </w:rPr>
      </w:pPr>
    </w:p>
    <w:p w:rsidR="005446EE" w:rsidRPr="00D256AF" w:rsidRDefault="005446EE" w:rsidP="005446EE">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Pr>
          <w:rFonts w:ascii="Arial" w:hAnsi="Arial" w:cs="Arial"/>
          <w:sz w:val="22"/>
          <w:szCs w:val="22"/>
        </w:rPr>
        <w:t xml:space="preserve">21 </w:t>
      </w:r>
      <w:r w:rsidRPr="00D256AF">
        <w:rPr>
          <w:rFonts w:ascii="Arial" w:hAnsi="Arial" w:cs="Arial"/>
          <w:sz w:val="22"/>
          <w:szCs w:val="22"/>
        </w:rPr>
        <w:t xml:space="preserve">NCAC </w:t>
      </w:r>
      <w:r>
        <w:rPr>
          <w:rFonts w:ascii="Arial" w:hAnsi="Arial" w:cs="Arial"/>
          <w:sz w:val="22"/>
          <w:szCs w:val="22"/>
        </w:rPr>
        <w:t>52 .0101</w:t>
      </w:r>
    </w:p>
    <w:p w:rsidR="005446EE" w:rsidRDefault="005446EE" w:rsidP="005446EE">
      <w:pPr>
        <w:pStyle w:val="Base"/>
        <w:rPr>
          <w:snapToGrid w:val="0"/>
        </w:rPr>
      </w:pPr>
    </w:p>
    <w:p w:rsidR="005446EE" w:rsidRPr="00D256AF" w:rsidRDefault="005446EE" w:rsidP="005446EE">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5446EE" w:rsidRPr="00D256AF" w:rsidRDefault="005446EE" w:rsidP="005446EE">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5446EE" w:rsidRPr="001C4E23" w:rsidRDefault="005446EE" w:rsidP="005446EE">
      <w:pPr>
        <w:pStyle w:val="Base"/>
        <w:spacing w:after="120"/>
        <w:rPr>
          <w:rFonts w:ascii="Arial" w:hAnsi="Arial" w:cs="Arial"/>
          <w:i/>
          <w:sz w:val="22"/>
          <w:szCs w:val="22"/>
        </w:rPr>
      </w:pPr>
      <w:r>
        <w:rPr>
          <w:rFonts w:ascii="Arial" w:hAnsi="Arial" w:cs="Arial"/>
          <w:i/>
          <w:sz w:val="22"/>
          <w:szCs w:val="22"/>
        </w:rPr>
        <w:t>Given that you have the definition of “podiatry” in (b)(5) line 22 by referring to the same statute as you refer to in (b) line 9, I would delete the reference to the statute in (b) lines 9 and 10 and change it to read what is in the last words of (b), “The following terms have the following meanings:” and leave the remainder of (b) including (b)(5) as is.</w:t>
      </w:r>
    </w:p>
    <w:p w:rsidR="005446EE" w:rsidRDefault="005446EE" w:rsidP="005446EE">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5446EE" w:rsidRPr="00D256AF" w:rsidRDefault="005446EE" w:rsidP="005446EE">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5446EE" w:rsidRDefault="005446EE" w:rsidP="005446EE">
      <w:pPr>
        <w:pStyle w:val="Base"/>
        <w:spacing w:after="120"/>
        <w:rPr>
          <w:snapToGrid w:val="0"/>
        </w:rPr>
      </w:pPr>
    </w:p>
    <w:p w:rsidR="005446EE" w:rsidRPr="00D256AF" w:rsidRDefault="005446EE" w:rsidP="005446EE">
      <w:pPr>
        <w:pStyle w:val="Paragraph"/>
        <w:rPr>
          <w:rFonts w:ascii="Arial" w:hAnsi="Arial" w:cs="Arial"/>
          <w:sz w:val="22"/>
          <w:szCs w:val="22"/>
        </w:rPr>
      </w:pPr>
      <w:r w:rsidRPr="00D256AF">
        <w:rPr>
          <w:rFonts w:ascii="Arial" w:hAnsi="Arial" w:cs="Arial"/>
          <w:sz w:val="22"/>
          <w:szCs w:val="22"/>
        </w:rPr>
        <w:t>Joseph J. DeLuca, Jr.</w:t>
      </w:r>
    </w:p>
    <w:p w:rsidR="005446EE" w:rsidRDefault="005446EE" w:rsidP="005446EE">
      <w:pPr>
        <w:pStyle w:val="Paragraph"/>
        <w:rPr>
          <w:rFonts w:ascii="Arial" w:hAnsi="Arial" w:cs="Arial"/>
          <w:sz w:val="22"/>
          <w:szCs w:val="22"/>
        </w:rPr>
      </w:pPr>
      <w:r w:rsidRPr="00D256AF">
        <w:rPr>
          <w:rFonts w:ascii="Arial" w:hAnsi="Arial" w:cs="Arial"/>
          <w:sz w:val="22"/>
          <w:szCs w:val="22"/>
        </w:rPr>
        <w:t>Commission Counsel</w:t>
      </w:r>
    </w:p>
    <w:p w:rsidR="005446EE" w:rsidRDefault="005446EE" w:rsidP="005446EE">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lastRenderedPageBreak/>
        <w:t>REQUEST FOR TECHNICAL CHANGE</w:t>
      </w:r>
    </w:p>
    <w:p w:rsidR="005446EE" w:rsidRDefault="005446EE" w:rsidP="005446EE">
      <w:pPr>
        <w:pStyle w:val="Base"/>
        <w:rPr>
          <w:snapToGrid w:val="0"/>
        </w:rPr>
      </w:pPr>
    </w:p>
    <w:p w:rsidR="005446EE" w:rsidRDefault="005446EE" w:rsidP="005446EE">
      <w:pPr>
        <w:pStyle w:val="Base"/>
        <w:rPr>
          <w:snapToGrid w:val="0"/>
        </w:rPr>
      </w:pPr>
    </w:p>
    <w:p w:rsidR="005446EE" w:rsidRDefault="005446EE" w:rsidP="005446EE">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5446EE" w:rsidRDefault="005446EE" w:rsidP="005446EE">
      <w:pPr>
        <w:pStyle w:val="Base"/>
        <w:rPr>
          <w:snapToGrid w:val="0"/>
        </w:rPr>
      </w:pPr>
    </w:p>
    <w:p w:rsidR="005446EE" w:rsidRDefault="005446EE" w:rsidP="005446EE">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5446EE" w:rsidRDefault="005446EE" w:rsidP="005446EE">
      <w:pPr>
        <w:pStyle w:val="Base"/>
        <w:rPr>
          <w:snapToGrid w:val="0"/>
          <w:sz w:val="22"/>
          <w:szCs w:val="22"/>
        </w:rPr>
      </w:pPr>
    </w:p>
    <w:p w:rsidR="005446EE" w:rsidRDefault="005446EE" w:rsidP="005446EE">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.0201</w:t>
      </w:r>
    </w:p>
    <w:p w:rsidR="005446EE" w:rsidRDefault="005446EE" w:rsidP="005446EE">
      <w:pPr>
        <w:pStyle w:val="Base"/>
        <w:rPr>
          <w:snapToGrid w:val="0"/>
        </w:rPr>
      </w:pPr>
    </w:p>
    <w:p w:rsidR="005446EE" w:rsidRDefault="005446EE" w:rsidP="005446EE">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5446EE" w:rsidRDefault="005446EE" w:rsidP="005446EE">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5446EE" w:rsidRDefault="005446EE" w:rsidP="005446EE">
      <w:pPr>
        <w:pStyle w:val="Base"/>
        <w:spacing w:after="120"/>
        <w:rPr>
          <w:rFonts w:ascii="Arial" w:hAnsi="Arial" w:cs="Arial"/>
          <w:i/>
          <w:sz w:val="22"/>
          <w:szCs w:val="22"/>
        </w:rPr>
      </w:pPr>
      <w:r>
        <w:rPr>
          <w:rFonts w:ascii="Arial" w:hAnsi="Arial" w:cs="Arial"/>
          <w:i/>
          <w:sz w:val="22"/>
          <w:szCs w:val="22"/>
        </w:rPr>
        <w:t>This rule should be broken into paragraphs since there are a number of different provisions in it.</w:t>
      </w:r>
    </w:p>
    <w:p w:rsidR="005446EE" w:rsidRDefault="005446EE" w:rsidP="005446EE">
      <w:pPr>
        <w:pStyle w:val="Base"/>
        <w:spacing w:after="120"/>
        <w:rPr>
          <w:rFonts w:ascii="Arial" w:hAnsi="Arial" w:cs="Arial"/>
          <w:i/>
          <w:sz w:val="22"/>
          <w:szCs w:val="22"/>
        </w:rPr>
      </w:pPr>
      <w:r>
        <w:rPr>
          <w:rFonts w:ascii="Arial" w:hAnsi="Arial" w:cs="Arial"/>
          <w:i/>
          <w:sz w:val="22"/>
          <w:szCs w:val="22"/>
        </w:rPr>
        <w:t xml:space="preserve">I would make the first two sentences, lines 4 – 7, (a); </w:t>
      </w:r>
      <w:r w:rsidR="002801AA">
        <w:rPr>
          <w:rFonts w:ascii="Arial" w:hAnsi="Arial" w:cs="Arial"/>
          <w:i/>
          <w:sz w:val="22"/>
          <w:szCs w:val="22"/>
        </w:rPr>
        <w:t xml:space="preserve">the next sentence lines 7 – 10 would be (b); and the next sentences, lines 10 and 11 should be combined into one to read, “(c) The application must be accompanied by a </w:t>
      </w:r>
      <w:r w:rsidR="002801AA" w:rsidRPr="002801AA">
        <w:rPr>
          <w:rFonts w:ascii="Arial" w:hAnsi="Arial" w:cs="Arial"/>
          <w:i/>
          <w:sz w:val="22"/>
          <w:szCs w:val="22"/>
          <w:highlight w:val="yellow"/>
        </w:rPr>
        <w:t>non-refundable</w:t>
      </w:r>
      <w:r w:rsidR="002801AA">
        <w:rPr>
          <w:rFonts w:ascii="Arial" w:hAnsi="Arial" w:cs="Arial"/>
          <w:i/>
          <w:sz w:val="22"/>
          <w:szCs w:val="22"/>
        </w:rPr>
        <w:t xml:space="preserve"> application fee of three … </w:t>
      </w:r>
      <w:r w:rsidR="002801AA" w:rsidRPr="002801AA">
        <w:rPr>
          <w:rFonts w:ascii="Arial" w:hAnsi="Arial" w:cs="Arial"/>
          <w:i/>
          <w:sz w:val="22"/>
          <w:szCs w:val="22"/>
          <w:highlight w:val="yellow"/>
        </w:rPr>
        <w:t>($350.00)</w:t>
      </w:r>
      <w:r w:rsidR="002801AA">
        <w:rPr>
          <w:rFonts w:ascii="Arial" w:hAnsi="Arial" w:cs="Arial"/>
          <w:i/>
          <w:sz w:val="22"/>
          <w:szCs w:val="22"/>
        </w:rPr>
        <w:t>.” [Highlighting added to emphasize the change and notice the change in the formatting of the dollar figure – see 26 NCAC 02C .0108(11).] The last sentence line 12 would become (d).</w:t>
      </w:r>
    </w:p>
    <w:p w:rsidR="005446EE" w:rsidRDefault="005446EE" w:rsidP="005446EE">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5446EE" w:rsidRDefault="005446EE" w:rsidP="005446EE">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5446EE" w:rsidRDefault="005446EE" w:rsidP="005446EE">
      <w:pPr>
        <w:pStyle w:val="Base"/>
        <w:spacing w:after="120"/>
        <w:rPr>
          <w:snapToGrid w:val="0"/>
        </w:rPr>
      </w:pPr>
    </w:p>
    <w:p w:rsidR="005446EE" w:rsidRDefault="005446EE" w:rsidP="005446EE">
      <w:pPr>
        <w:pStyle w:val="Paragraph"/>
        <w:rPr>
          <w:rFonts w:ascii="Arial" w:hAnsi="Arial" w:cs="Arial"/>
          <w:snapToGrid/>
          <w:sz w:val="22"/>
          <w:szCs w:val="22"/>
        </w:rPr>
      </w:pPr>
      <w:r>
        <w:rPr>
          <w:rFonts w:ascii="Arial" w:hAnsi="Arial" w:cs="Arial"/>
          <w:sz w:val="22"/>
          <w:szCs w:val="22"/>
        </w:rPr>
        <w:t>Joseph J. DeLuca, Jr.</w:t>
      </w:r>
    </w:p>
    <w:p w:rsidR="005446EE" w:rsidRDefault="005446EE" w:rsidP="005446EE">
      <w:pPr>
        <w:pStyle w:val="Paragraph"/>
        <w:rPr>
          <w:rFonts w:ascii="Arial" w:hAnsi="Arial" w:cs="Arial"/>
          <w:sz w:val="22"/>
          <w:szCs w:val="22"/>
        </w:rPr>
      </w:pPr>
      <w:r>
        <w:rPr>
          <w:rFonts w:ascii="Arial" w:hAnsi="Arial" w:cs="Arial"/>
          <w:sz w:val="22"/>
          <w:szCs w:val="22"/>
        </w:rPr>
        <w:t>Commission Counsel</w:t>
      </w:r>
    </w:p>
    <w:p w:rsidR="005446EE" w:rsidRDefault="005446EE" w:rsidP="005446EE">
      <w:pPr>
        <w:pStyle w:val="Paragraph"/>
        <w:rPr>
          <w:rFonts w:ascii="Arial" w:hAnsi="Arial" w:cs="Arial"/>
          <w:sz w:val="22"/>
          <w:szCs w:val="22"/>
        </w:rPr>
      </w:pPr>
    </w:p>
    <w:p w:rsidR="002801AA" w:rsidRDefault="002801AA" w:rsidP="002801AA">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t>REQUEST FOR TECHNICAL CHANGE</w:t>
      </w:r>
    </w:p>
    <w:p w:rsidR="002801AA" w:rsidRDefault="002801AA" w:rsidP="002801AA">
      <w:pPr>
        <w:pStyle w:val="Base"/>
        <w:rPr>
          <w:snapToGrid w:val="0"/>
        </w:rPr>
      </w:pPr>
    </w:p>
    <w:p w:rsidR="002801AA" w:rsidRDefault="002801AA" w:rsidP="002801AA">
      <w:pPr>
        <w:pStyle w:val="Base"/>
        <w:rPr>
          <w:snapToGrid w:val="0"/>
        </w:rPr>
      </w:pPr>
    </w:p>
    <w:p w:rsidR="002801AA" w:rsidRDefault="002801AA" w:rsidP="002801AA">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2801AA" w:rsidRDefault="002801AA" w:rsidP="002801AA">
      <w:pPr>
        <w:pStyle w:val="Base"/>
        <w:rPr>
          <w:snapToGrid w:val="0"/>
        </w:rPr>
      </w:pPr>
    </w:p>
    <w:p w:rsidR="002801AA" w:rsidRDefault="002801AA" w:rsidP="002801AA">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2801AA" w:rsidRDefault="002801AA" w:rsidP="002801AA">
      <w:pPr>
        <w:pStyle w:val="Base"/>
        <w:rPr>
          <w:snapToGrid w:val="0"/>
          <w:sz w:val="22"/>
          <w:szCs w:val="22"/>
        </w:rPr>
      </w:pPr>
    </w:p>
    <w:p w:rsidR="002801AA" w:rsidRDefault="002801AA" w:rsidP="002801AA">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.0202</w:t>
      </w:r>
    </w:p>
    <w:p w:rsidR="002801AA" w:rsidRDefault="002801AA" w:rsidP="002801AA">
      <w:pPr>
        <w:pStyle w:val="Base"/>
        <w:rPr>
          <w:snapToGrid w:val="0"/>
        </w:rPr>
      </w:pPr>
    </w:p>
    <w:p w:rsidR="002801AA" w:rsidRDefault="002801AA" w:rsidP="002801AA">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2801AA" w:rsidRDefault="002801AA" w:rsidP="002801AA">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2801AA" w:rsidRDefault="002801AA" w:rsidP="002801AA">
      <w:pPr>
        <w:pStyle w:val="Base"/>
        <w:spacing w:after="120"/>
        <w:rPr>
          <w:rFonts w:ascii="Arial" w:hAnsi="Arial" w:cs="Arial"/>
          <w:i/>
          <w:sz w:val="22"/>
          <w:szCs w:val="22"/>
        </w:rPr>
      </w:pPr>
      <w:r>
        <w:rPr>
          <w:rFonts w:ascii="Arial" w:hAnsi="Arial" w:cs="Arial"/>
          <w:i/>
          <w:sz w:val="22"/>
          <w:szCs w:val="22"/>
        </w:rPr>
        <w:t>The only provision of substance</w:t>
      </w:r>
      <w:r w:rsidR="007D6EF4">
        <w:rPr>
          <w:rFonts w:ascii="Arial" w:hAnsi="Arial" w:cs="Arial"/>
          <w:i/>
          <w:sz w:val="22"/>
          <w:szCs w:val="22"/>
        </w:rPr>
        <w:t xml:space="preserve"> </w:t>
      </w:r>
      <w:r>
        <w:rPr>
          <w:rFonts w:ascii="Arial" w:hAnsi="Arial" w:cs="Arial"/>
          <w:i/>
          <w:sz w:val="22"/>
          <w:szCs w:val="22"/>
        </w:rPr>
        <w:t>in this rule</w:t>
      </w:r>
      <w:r w:rsidR="007D6EF4" w:rsidRPr="007D6EF4">
        <w:rPr>
          <w:rFonts w:ascii="Arial" w:hAnsi="Arial" w:cs="Arial"/>
          <w:i/>
          <w:sz w:val="22"/>
          <w:szCs w:val="22"/>
        </w:rPr>
        <w:t xml:space="preserve"> </w:t>
      </w:r>
      <w:r w:rsidR="007D6EF4">
        <w:rPr>
          <w:rFonts w:ascii="Arial" w:hAnsi="Arial" w:cs="Arial"/>
          <w:i/>
          <w:sz w:val="22"/>
          <w:szCs w:val="22"/>
        </w:rPr>
        <w:t>that is not in the statute</w:t>
      </w:r>
      <w:r>
        <w:rPr>
          <w:rFonts w:ascii="Arial" w:hAnsi="Arial" w:cs="Arial"/>
          <w:i/>
          <w:sz w:val="22"/>
          <w:szCs w:val="22"/>
        </w:rPr>
        <w:t xml:space="preserve"> is the last sentence</w:t>
      </w:r>
      <w:r w:rsidR="00802ADF">
        <w:rPr>
          <w:rFonts w:ascii="Arial" w:hAnsi="Arial" w:cs="Arial"/>
          <w:i/>
          <w:sz w:val="22"/>
          <w:szCs w:val="22"/>
        </w:rPr>
        <w:t xml:space="preserve">. You cannot have a rule that allows the board to act as it sees fit, without specific statutory authority – and there is no such authority. The discretion allowed by statute must be made specific in a rule. I would rewrite the first two sentences as follows or similar language, “The board shall conduct a licensing [or whatever term you prefer] examination as set out in G.S. 90-202.6. The examination shall be scheduled so as not to conflict with the APMLE.” </w:t>
      </w:r>
    </w:p>
    <w:p w:rsidR="002801AA" w:rsidRDefault="002801AA" w:rsidP="002801AA">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2801AA" w:rsidRDefault="002801AA" w:rsidP="002801AA">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2801AA" w:rsidRDefault="002801AA" w:rsidP="002801AA">
      <w:pPr>
        <w:pStyle w:val="Base"/>
        <w:spacing w:after="120"/>
        <w:rPr>
          <w:snapToGrid w:val="0"/>
        </w:rPr>
      </w:pPr>
    </w:p>
    <w:p w:rsidR="002801AA" w:rsidRDefault="002801AA" w:rsidP="002801AA">
      <w:pPr>
        <w:pStyle w:val="Paragraph"/>
        <w:rPr>
          <w:rFonts w:ascii="Arial" w:hAnsi="Arial" w:cs="Arial"/>
          <w:snapToGrid/>
          <w:sz w:val="22"/>
          <w:szCs w:val="22"/>
        </w:rPr>
      </w:pPr>
      <w:r>
        <w:rPr>
          <w:rFonts w:ascii="Arial" w:hAnsi="Arial" w:cs="Arial"/>
          <w:sz w:val="22"/>
          <w:szCs w:val="22"/>
        </w:rPr>
        <w:t>Joseph J. DeLuca, Jr.</w:t>
      </w:r>
    </w:p>
    <w:p w:rsidR="002801AA" w:rsidRDefault="002801AA" w:rsidP="002801AA">
      <w:pPr>
        <w:pStyle w:val="Paragraph"/>
        <w:rPr>
          <w:rFonts w:ascii="Arial" w:hAnsi="Arial" w:cs="Arial"/>
          <w:sz w:val="22"/>
          <w:szCs w:val="22"/>
        </w:rPr>
      </w:pPr>
      <w:r>
        <w:rPr>
          <w:rFonts w:ascii="Arial" w:hAnsi="Arial" w:cs="Arial"/>
          <w:sz w:val="22"/>
          <w:szCs w:val="22"/>
        </w:rPr>
        <w:t>Commission Counsel</w:t>
      </w:r>
    </w:p>
    <w:p w:rsidR="002801AA" w:rsidRDefault="002801AA" w:rsidP="002801AA">
      <w:pPr>
        <w:pStyle w:val="Paragraph"/>
        <w:rPr>
          <w:rFonts w:ascii="Arial" w:hAnsi="Arial" w:cs="Arial"/>
          <w:sz w:val="22"/>
          <w:szCs w:val="22"/>
        </w:rPr>
      </w:pPr>
    </w:p>
    <w:p w:rsidR="00B53B62" w:rsidRDefault="00B53B62" w:rsidP="00B53B62">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t>REQUEST FOR TECHNICAL CHANGE</w:t>
      </w:r>
    </w:p>
    <w:p w:rsidR="00B53B62" w:rsidRDefault="00B53B62" w:rsidP="00B53B62">
      <w:pPr>
        <w:pStyle w:val="Base"/>
        <w:rPr>
          <w:snapToGrid w:val="0"/>
        </w:rPr>
      </w:pPr>
    </w:p>
    <w:p w:rsidR="00B53B62" w:rsidRDefault="00B53B62" w:rsidP="00B53B62">
      <w:pPr>
        <w:pStyle w:val="Base"/>
        <w:rPr>
          <w:snapToGrid w:val="0"/>
        </w:rPr>
      </w:pPr>
    </w:p>
    <w:p w:rsidR="00B53B62" w:rsidRDefault="00B53B62" w:rsidP="00B53B62">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B53B62" w:rsidRDefault="00B53B62" w:rsidP="00B53B62">
      <w:pPr>
        <w:pStyle w:val="Base"/>
        <w:rPr>
          <w:snapToGrid w:val="0"/>
        </w:rPr>
      </w:pPr>
    </w:p>
    <w:p w:rsidR="00B53B62" w:rsidRDefault="00B53B62" w:rsidP="00B53B62">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B53B62" w:rsidRDefault="00B53B62" w:rsidP="00B53B62">
      <w:pPr>
        <w:pStyle w:val="Base"/>
        <w:rPr>
          <w:snapToGrid w:val="0"/>
          <w:sz w:val="22"/>
          <w:szCs w:val="22"/>
        </w:rPr>
      </w:pPr>
    </w:p>
    <w:p w:rsidR="00B53B62" w:rsidRDefault="00B53B62" w:rsidP="00B53B62">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.0204</w:t>
      </w:r>
    </w:p>
    <w:p w:rsidR="00B53B62" w:rsidRDefault="00B53B62" w:rsidP="00B53B62">
      <w:pPr>
        <w:pStyle w:val="Base"/>
        <w:rPr>
          <w:snapToGrid w:val="0"/>
        </w:rPr>
      </w:pPr>
    </w:p>
    <w:p w:rsidR="00B53B62" w:rsidRDefault="00B53B62" w:rsidP="00B53B62">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B53B62" w:rsidRDefault="00B53B62" w:rsidP="00B53B62">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B53B62" w:rsidRDefault="00B53B62" w:rsidP="00B53B62">
      <w:pPr>
        <w:pStyle w:val="Base"/>
        <w:spacing w:after="120"/>
        <w:rPr>
          <w:rFonts w:ascii="Arial" w:hAnsi="Arial" w:cs="Arial"/>
          <w:i/>
          <w:sz w:val="22"/>
          <w:szCs w:val="22"/>
        </w:rPr>
      </w:pPr>
      <w:r>
        <w:rPr>
          <w:rFonts w:ascii="Arial" w:hAnsi="Arial" w:cs="Arial"/>
          <w:i/>
          <w:sz w:val="22"/>
          <w:szCs w:val="22"/>
        </w:rPr>
        <w:t>It seems to me that you should put some notice in this rule that a person is entitled to only two reexaminations under the statutory provision.</w:t>
      </w:r>
      <w:r w:rsidR="007D6EF4">
        <w:rPr>
          <w:rFonts w:ascii="Arial" w:hAnsi="Arial" w:cs="Arial"/>
          <w:i/>
          <w:sz w:val="22"/>
          <w:szCs w:val="22"/>
        </w:rPr>
        <w:t xml:space="preserve"> Otherwise it is not clear in that the rule would seem to permit perpetual reexamination within a year of failing.</w:t>
      </w:r>
    </w:p>
    <w:p w:rsidR="00B53B62" w:rsidRDefault="00B53B62" w:rsidP="00B53B62">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B53B62" w:rsidRDefault="00B53B62" w:rsidP="00B53B62">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B53B62" w:rsidRDefault="00B53B62" w:rsidP="00B53B62">
      <w:pPr>
        <w:pStyle w:val="Base"/>
        <w:spacing w:after="120"/>
        <w:rPr>
          <w:snapToGrid w:val="0"/>
        </w:rPr>
      </w:pPr>
    </w:p>
    <w:p w:rsidR="00B53B62" w:rsidRDefault="00B53B62" w:rsidP="00B53B62">
      <w:pPr>
        <w:pStyle w:val="Paragraph"/>
        <w:rPr>
          <w:rFonts w:ascii="Arial" w:hAnsi="Arial" w:cs="Arial"/>
          <w:snapToGrid/>
          <w:sz w:val="22"/>
          <w:szCs w:val="22"/>
        </w:rPr>
      </w:pPr>
      <w:r>
        <w:rPr>
          <w:rFonts w:ascii="Arial" w:hAnsi="Arial" w:cs="Arial"/>
          <w:sz w:val="22"/>
          <w:szCs w:val="22"/>
        </w:rPr>
        <w:t>Joseph J. DeLuca, Jr.</w:t>
      </w:r>
    </w:p>
    <w:p w:rsidR="00B53B62" w:rsidRDefault="00B53B62" w:rsidP="00B53B62">
      <w:pPr>
        <w:pStyle w:val="Paragraph"/>
        <w:rPr>
          <w:rFonts w:ascii="Arial" w:hAnsi="Arial" w:cs="Arial"/>
          <w:sz w:val="22"/>
          <w:szCs w:val="22"/>
        </w:rPr>
      </w:pPr>
      <w:r>
        <w:rPr>
          <w:rFonts w:ascii="Arial" w:hAnsi="Arial" w:cs="Arial"/>
          <w:sz w:val="22"/>
          <w:szCs w:val="22"/>
        </w:rPr>
        <w:t>Commission Counsel</w:t>
      </w:r>
    </w:p>
    <w:p w:rsidR="00B53B62" w:rsidRDefault="00B53B62" w:rsidP="00B53B62">
      <w:pPr>
        <w:pStyle w:val="Paragraph"/>
        <w:rPr>
          <w:rFonts w:ascii="Arial" w:hAnsi="Arial" w:cs="Arial"/>
          <w:sz w:val="22"/>
          <w:szCs w:val="22"/>
        </w:rPr>
      </w:pPr>
    </w:p>
    <w:p w:rsidR="00B53B62" w:rsidRDefault="00B53B62" w:rsidP="00B53B62">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t>REQUEST FOR TECHNICAL CHANGE</w:t>
      </w:r>
    </w:p>
    <w:p w:rsidR="00B53B62" w:rsidRDefault="00B53B62" w:rsidP="00B53B62">
      <w:pPr>
        <w:pStyle w:val="Base"/>
        <w:rPr>
          <w:snapToGrid w:val="0"/>
        </w:rPr>
      </w:pPr>
    </w:p>
    <w:p w:rsidR="00B53B62" w:rsidRDefault="00B53B62" w:rsidP="00B53B62">
      <w:pPr>
        <w:pStyle w:val="Base"/>
        <w:rPr>
          <w:snapToGrid w:val="0"/>
        </w:rPr>
      </w:pPr>
    </w:p>
    <w:p w:rsidR="00B53B62" w:rsidRDefault="00B53B62" w:rsidP="00B53B62">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B53B62" w:rsidRDefault="00B53B62" w:rsidP="00B53B62">
      <w:pPr>
        <w:pStyle w:val="Base"/>
        <w:rPr>
          <w:snapToGrid w:val="0"/>
        </w:rPr>
      </w:pPr>
    </w:p>
    <w:p w:rsidR="00B53B62" w:rsidRDefault="00B53B62" w:rsidP="00B53B62">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B53B62" w:rsidRDefault="00B53B62" w:rsidP="00B53B62">
      <w:pPr>
        <w:pStyle w:val="Base"/>
        <w:rPr>
          <w:snapToGrid w:val="0"/>
          <w:sz w:val="22"/>
          <w:szCs w:val="22"/>
        </w:rPr>
      </w:pPr>
    </w:p>
    <w:p w:rsidR="00B53B62" w:rsidRDefault="00B53B62" w:rsidP="00B53B62">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.0206</w:t>
      </w:r>
    </w:p>
    <w:p w:rsidR="00B53B62" w:rsidRDefault="00B53B62" w:rsidP="00B53B62">
      <w:pPr>
        <w:pStyle w:val="Base"/>
        <w:rPr>
          <w:snapToGrid w:val="0"/>
        </w:rPr>
      </w:pPr>
    </w:p>
    <w:p w:rsidR="00B53B62" w:rsidRDefault="00B53B62" w:rsidP="00B53B62">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B53B62" w:rsidRDefault="00B53B62" w:rsidP="00B53B62">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B53B62" w:rsidRDefault="00B53B62" w:rsidP="00B53B62">
      <w:pPr>
        <w:pStyle w:val="Base"/>
        <w:spacing w:after="120"/>
        <w:rPr>
          <w:rFonts w:ascii="Arial" w:hAnsi="Arial" w:cs="Arial"/>
          <w:i/>
          <w:sz w:val="22"/>
          <w:szCs w:val="22"/>
        </w:rPr>
      </w:pPr>
      <w:r>
        <w:rPr>
          <w:rFonts w:ascii="Arial" w:hAnsi="Arial" w:cs="Arial"/>
          <w:i/>
          <w:sz w:val="22"/>
          <w:szCs w:val="22"/>
        </w:rPr>
        <w:t>You don’t need this rule.</w:t>
      </w:r>
      <w:r w:rsidR="0027720D">
        <w:rPr>
          <w:rFonts w:ascii="Arial" w:hAnsi="Arial" w:cs="Arial"/>
          <w:i/>
          <w:sz w:val="22"/>
          <w:szCs w:val="22"/>
        </w:rPr>
        <w:t xml:space="preserve"> It seems to be completely an internal matter of how the board issues licenses and doesn’t require or forbid the applicant in any manner. It does not even require much of the agency.</w:t>
      </w:r>
      <w:r>
        <w:rPr>
          <w:rFonts w:ascii="Arial" w:hAnsi="Arial" w:cs="Arial"/>
          <w:i/>
          <w:sz w:val="22"/>
          <w:szCs w:val="22"/>
        </w:rPr>
        <w:t xml:space="preserve"> Unless the board has some aching desire to retain it, I am recommending to the RRC that they object to this rule based on lack of necessity and asking you to repeal it</w:t>
      </w:r>
      <w:r w:rsidR="007D6EF4">
        <w:rPr>
          <w:rFonts w:ascii="Arial" w:hAnsi="Arial" w:cs="Arial"/>
          <w:i/>
          <w:sz w:val="22"/>
          <w:szCs w:val="22"/>
        </w:rPr>
        <w:t>.</w:t>
      </w:r>
    </w:p>
    <w:p w:rsidR="00B53B62" w:rsidRDefault="00B53B62" w:rsidP="00B53B62">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B53B62" w:rsidRDefault="00B53B62" w:rsidP="00B53B62">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B53B62" w:rsidRDefault="00B53B62" w:rsidP="00B53B62">
      <w:pPr>
        <w:pStyle w:val="Base"/>
        <w:spacing w:after="120"/>
        <w:rPr>
          <w:snapToGrid w:val="0"/>
        </w:rPr>
      </w:pPr>
    </w:p>
    <w:p w:rsidR="00B53B62" w:rsidRDefault="00B53B62" w:rsidP="00B53B62">
      <w:pPr>
        <w:pStyle w:val="Paragraph"/>
        <w:rPr>
          <w:rFonts w:ascii="Arial" w:hAnsi="Arial" w:cs="Arial"/>
          <w:snapToGrid/>
          <w:sz w:val="22"/>
          <w:szCs w:val="22"/>
        </w:rPr>
      </w:pPr>
      <w:r>
        <w:rPr>
          <w:rFonts w:ascii="Arial" w:hAnsi="Arial" w:cs="Arial"/>
          <w:sz w:val="22"/>
          <w:szCs w:val="22"/>
        </w:rPr>
        <w:t>Joseph J. DeLuca, Jr.</w:t>
      </w:r>
    </w:p>
    <w:p w:rsidR="00B53B62" w:rsidRDefault="00B53B62" w:rsidP="00B53B62">
      <w:pPr>
        <w:pStyle w:val="Paragraph"/>
        <w:rPr>
          <w:rFonts w:ascii="Arial" w:hAnsi="Arial" w:cs="Arial"/>
          <w:sz w:val="22"/>
          <w:szCs w:val="22"/>
        </w:rPr>
      </w:pPr>
      <w:r>
        <w:rPr>
          <w:rFonts w:ascii="Arial" w:hAnsi="Arial" w:cs="Arial"/>
          <w:sz w:val="22"/>
          <w:szCs w:val="22"/>
        </w:rPr>
        <w:t>Commission Counsel</w:t>
      </w:r>
    </w:p>
    <w:p w:rsidR="00B53B62" w:rsidRDefault="00B53B62" w:rsidP="00B53B62">
      <w:pPr>
        <w:pStyle w:val="Paragraph"/>
        <w:rPr>
          <w:rFonts w:ascii="Arial" w:hAnsi="Arial" w:cs="Arial"/>
          <w:sz w:val="22"/>
          <w:szCs w:val="22"/>
        </w:rPr>
      </w:pPr>
    </w:p>
    <w:p w:rsidR="00AC0855" w:rsidRDefault="00AC0855" w:rsidP="00AC0855">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t>REQUEST FOR TECHNICAL CHANGE</w:t>
      </w:r>
    </w:p>
    <w:p w:rsidR="00AC0855" w:rsidRDefault="00AC0855" w:rsidP="00AC0855">
      <w:pPr>
        <w:pStyle w:val="Base"/>
        <w:rPr>
          <w:snapToGrid w:val="0"/>
        </w:rPr>
      </w:pPr>
    </w:p>
    <w:p w:rsidR="00AC0855" w:rsidRDefault="00AC0855" w:rsidP="00AC0855">
      <w:pPr>
        <w:pStyle w:val="Base"/>
        <w:rPr>
          <w:snapToGrid w:val="0"/>
        </w:rPr>
      </w:pPr>
    </w:p>
    <w:p w:rsidR="00AC0855" w:rsidRDefault="00AC0855" w:rsidP="00AC0855">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AC0855" w:rsidRDefault="00AC0855" w:rsidP="00AC0855">
      <w:pPr>
        <w:pStyle w:val="Base"/>
        <w:rPr>
          <w:snapToGrid w:val="0"/>
        </w:rPr>
      </w:pPr>
    </w:p>
    <w:p w:rsidR="00AC0855" w:rsidRDefault="00AC0855" w:rsidP="00AC0855">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AC0855" w:rsidRDefault="00AC0855" w:rsidP="00AC0855">
      <w:pPr>
        <w:pStyle w:val="Base"/>
        <w:rPr>
          <w:snapToGrid w:val="0"/>
          <w:sz w:val="22"/>
          <w:szCs w:val="22"/>
        </w:rPr>
      </w:pPr>
    </w:p>
    <w:p w:rsidR="00AC0855" w:rsidRDefault="00AC0855" w:rsidP="00AC0855">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.0208</w:t>
      </w:r>
    </w:p>
    <w:p w:rsidR="00AC0855" w:rsidRDefault="00AC0855" w:rsidP="00AC0855">
      <w:pPr>
        <w:pStyle w:val="Base"/>
        <w:rPr>
          <w:snapToGrid w:val="0"/>
        </w:rPr>
      </w:pPr>
    </w:p>
    <w:p w:rsidR="00AC0855" w:rsidRDefault="00AC0855" w:rsidP="00AC0855">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AC0855" w:rsidRDefault="00AC0855" w:rsidP="00AC0855">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AC0855" w:rsidRDefault="00AC0855" w:rsidP="00AC0855">
      <w:pPr>
        <w:pStyle w:val="Base"/>
        <w:spacing w:after="120"/>
        <w:rPr>
          <w:rFonts w:ascii="Arial" w:hAnsi="Arial" w:cs="Arial"/>
          <w:i/>
          <w:sz w:val="22"/>
          <w:szCs w:val="22"/>
        </w:rPr>
      </w:pPr>
      <w:r>
        <w:rPr>
          <w:rFonts w:ascii="Arial" w:hAnsi="Arial" w:cs="Arial"/>
          <w:i/>
          <w:sz w:val="22"/>
          <w:szCs w:val="22"/>
        </w:rPr>
        <w:t>In lines 7 and 8 change “will” to “shall” in the two places it occurs.</w:t>
      </w:r>
    </w:p>
    <w:p w:rsidR="00AC0855" w:rsidRDefault="00AC0855" w:rsidP="00AC0855">
      <w:pPr>
        <w:pStyle w:val="Base"/>
        <w:spacing w:after="120"/>
        <w:rPr>
          <w:rFonts w:ascii="Arial" w:hAnsi="Arial" w:cs="Arial"/>
          <w:i/>
          <w:sz w:val="22"/>
          <w:szCs w:val="22"/>
        </w:rPr>
      </w:pPr>
      <w:r>
        <w:rPr>
          <w:rFonts w:ascii="Arial" w:hAnsi="Arial" w:cs="Arial"/>
          <w:i/>
          <w:sz w:val="22"/>
          <w:szCs w:val="22"/>
        </w:rPr>
        <w:t>In line 8 after “approval process” add “as set out in these rules,” or refer to the specific rule(s) where the approval process is set out, or delete the approval requirement. The board is not allowed to set approval standards outside rulemaking.</w:t>
      </w:r>
    </w:p>
    <w:p w:rsidR="00AC0855" w:rsidRDefault="00AC0855" w:rsidP="00AC0855">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AC0855" w:rsidRDefault="00AC0855" w:rsidP="00AC0855">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AC0855" w:rsidRDefault="00AC0855" w:rsidP="00AC0855">
      <w:pPr>
        <w:pStyle w:val="Base"/>
        <w:spacing w:after="120"/>
        <w:rPr>
          <w:snapToGrid w:val="0"/>
        </w:rPr>
      </w:pPr>
    </w:p>
    <w:p w:rsidR="00AC0855" w:rsidRDefault="00AC0855" w:rsidP="00AC0855">
      <w:pPr>
        <w:pStyle w:val="Paragraph"/>
        <w:rPr>
          <w:rFonts w:ascii="Arial" w:hAnsi="Arial" w:cs="Arial"/>
          <w:snapToGrid/>
          <w:sz w:val="22"/>
          <w:szCs w:val="22"/>
        </w:rPr>
      </w:pPr>
      <w:r>
        <w:rPr>
          <w:rFonts w:ascii="Arial" w:hAnsi="Arial" w:cs="Arial"/>
          <w:sz w:val="22"/>
          <w:szCs w:val="22"/>
        </w:rPr>
        <w:t>Joseph J. DeLuca, Jr.</w:t>
      </w:r>
    </w:p>
    <w:p w:rsidR="00AC0855" w:rsidRDefault="00AC0855" w:rsidP="00AC0855">
      <w:pPr>
        <w:pStyle w:val="Paragraph"/>
        <w:rPr>
          <w:rFonts w:ascii="Arial" w:hAnsi="Arial" w:cs="Arial"/>
          <w:sz w:val="22"/>
          <w:szCs w:val="22"/>
        </w:rPr>
      </w:pPr>
      <w:r>
        <w:rPr>
          <w:rFonts w:ascii="Arial" w:hAnsi="Arial" w:cs="Arial"/>
          <w:sz w:val="22"/>
          <w:szCs w:val="22"/>
        </w:rPr>
        <w:t>Commission Counsel</w:t>
      </w:r>
    </w:p>
    <w:p w:rsidR="00AC0855" w:rsidRDefault="00AC0855" w:rsidP="00AC0855">
      <w:pPr>
        <w:pStyle w:val="Paragraph"/>
        <w:rPr>
          <w:rFonts w:ascii="Arial" w:hAnsi="Arial" w:cs="Arial"/>
          <w:sz w:val="22"/>
          <w:szCs w:val="22"/>
        </w:rPr>
      </w:pPr>
    </w:p>
    <w:p w:rsidR="006014E8" w:rsidRDefault="006014E8" w:rsidP="006014E8">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t>REQUEST FOR TECHNICAL CHANGE</w:t>
      </w:r>
    </w:p>
    <w:p w:rsidR="006014E8" w:rsidRDefault="006014E8" w:rsidP="006014E8">
      <w:pPr>
        <w:pStyle w:val="Base"/>
        <w:rPr>
          <w:snapToGrid w:val="0"/>
        </w:rPr>
      </w:pPr>
    </w:p>
    <w:p w:rsidR="006014E8" w:rsidRDefault="006014E8" w:rsidP="006014E8">
      <w:pPr>
        <w:pStyle w:val="Base"/>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6014E8" w:rsidRDefault="006014E8" w:rsidP="006014E8">
      <w:pPr>
        <w:pStyle w:val="Base"/>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6014E8" w:rsidRDefault="006014E8" w:rsidP="006014E8">
      <w:pPr>
        <w:pStyle w:val="Base"/>
        <w:rPr>
          <w:snapToGrid w:val="0"/>
          <w:sz w:val="22"/>
          <w:szCs w:val="22"/>
        </w:rPr>
      </w:pPr>
    </w:p>
    <w:p w:rsidR="006014E8" w:rsidRDefault="006014E8" w:rsidP="006014E8">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.0301</w:t>
      </w:r>
    </w:p>
    <w:p w:rsidR="006014E8" w:rsidRDefault="006014E8" w:rsidP="006014E8">
      <w:pPr>
        <w:pStyle w:val="Base"/>
        <w:rPr>
          <w:snapToGrid w:val="0"/>
        </w:rPr>
      </w:pPr>
    </w:p>
    <w:p w:rsidR="006014E8" w:rsidRDefault="006014E8" w:rsidP="006014E8">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6014E8" w:rsidRDefault="006014E8" w:rsidP="006014E8">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6014E8" w:rsidRDefault="006014E8" w:rsidP="006014E8">
      <w:pPr>
        <w:pStyle w:val="Base"/>
        <w:spacing w:after="120"/>
        <w:rPr>
          <w:rFonts w:ascii="Arial" w:hAnsi="Arial" w:cs="Arial"/>
          <w:i/>
          <w:sz w:val="22"/>
          <w:szCs w:val="22"/>
        </w:rPr>
      </w:pPr>
      <w:r>
        <w:rPr>
          <w:rFonts w:ascii="Arial" w:hAnsi="Arial" w:cs="Arial"/>
          <w:i/>
          <w:sz w:val="22"/>
          <w:szCs w:val="22"/>
        </w:rPr>
        <w:t>The web site URL needs to be more specific. It currently points to the entire Chapter 55B and not to G.S. 55B-10.</w:t>
      </w:r>
    </w:p>
    <w:p w:rsidR="006014E8" w:rsidRDefault="006014E8" w:rsidP="006014E8">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6014E8" w:rsidRDefault="006014E8" w:rsidP="006014E8">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6014E8" w:rsidRDefault="006014E8" w:rsidP="006014E8">
      <w:pPr>
        <w:pStyle w:val="Base"/>
        <w:spacing w:after="120"/>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Joseph J. DeLuca, Jr.</w:t>
      </w:r>
    </w:p>
    <w:p w:rsidR="006014E8" w:rsidRDefault="006014E8" w:rsidP="006014E8">
      <w:pPr>
        <w:pStyle w:val="Paragraph"/>
        <w:rPr>
          <w:rFonts w:ascii="Arial" w:hAnsi="Arial" w:cs="Arial"/>
          <w:sz w:val="22"/>
          <w:szCs w:val="22"/>
        </w:rPr>
      </w:pPr>
      <w:r>
        <w:rPr>
          <w:rFonts w:ascii="Arial" w:hAnsi="Arial" w:cs="Arial"/>
          <w:sz w:val="22"/>
          <w:szCs w:val="22"/>
        </w:rPr>
        <w:t>Commission Counsel</w:t>
      </w:r>
    </w:p>
    <w:p w:rsidR="006014E8" w:rsidRDefault="006014E8" w:rsidP="006014E8">
      <w:pPr>
        <w:pStyle w:val="Paragraph"/>
        <w:rPr>
          <w:rFonts w:ascii="Arial" w:hAnsi="Arial" w:cs="Arial"/>
          <w:sz w:val="22"/>
          <w:szCs w:val="22"/>
        </w:rPr>
      </w:pPr>
    </w:p>
    <w:p w:rsidR="006014E8" w:rsidRDefault="00AC0855" w:rsidP="006014E8">
      <w:pPr>
        <w:pStyle w:val="Paragraph"/>
        <w:jc w:val="center"/>
        <w:rPr>
          <w:rFonts w:ascii="Arial Black" w:hAnsi="Arial Black" w:cs="Arial"/>
          <w:sz w:val="22"/>
          <w:szCs w:val="22"/>
          <w:u w:val="single"/>
        </w:rPr>
      </w:pPr>
      <w:r>
        <w:rPr>
          <w:rFonts w:ascii="Arial" w:hAnsi="Arial" w:cs="Arial"/>
          <w:sz w:val="22"/>
          <w:szCs w:val="22"/>
        </w:rPr>
        <w:br w:type="page"/>
      </w:r>
      <w:r w:rsidR="006014E8">
        <w:rPr>
          <w:rFonts w:ascii="Arial Black" w:hAnsi="Arial Black" w:cs="Arial"/>
          <w:sz w:val="22"/>
          <w:szCs w:val="22"/>
          <w:u w:val="single"/>
        </w:rPr>
        <w:t>REQUEST FOR TECHNICAL CHANGE</w:t>
      </w:r>
    </w:p>
    <w:p w:rsidR="006014E8" w:rsidRDefault="006014E8" w:rsidP="006014E8">
      <w:pPr>
        <w:pStyle w:val="Base"/>
        <w:rPr>
          <w:snapToGrid w:val="0"/>
        </w:rPr>
      </w:pPr>
    </w:p>
    <w:p w:rsidR="006014E8" w:rsidRDefault="006014E8" w:rsidP="006014E8">
      <w:pPr>
        <w:pStyle w:val="Base"/>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6014E8" w:rsidRDefault="006014E8" w:rsidP="006014E8">
      <w:pPr>
        <w:pStyle w:val="Base"/>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6014E8" w:rsidRDefault="006014E8" w:rsidP="006014E8">
      <w:pPr>
        <w:pStyle w:val="Base"/>
        <w:rPr>
          <w:snapToGrid w:val="0"/>
          <w:sz w:val="22"/>
          <w:szCs w:val="22"/>
        </w:rPr>
      </w:pPr>
    </w:p>
    <w:p w:rsidR="006014E8" w:rsidRDefault="006014E8" w:rsidP="006014E8">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.0302</w:t>
      </w:r>
    </w:p>
    <w:p w:rsidR="006014E8" w:rsidRDefault="006014E8" w:rsidP="006014E8">
      <w:pPr>
        <w:pStyle w:val="Base"/>
        <w:rPr>
          <w:snapToGrid w:val="0"/>
        </w:rPr>
      </w:pPr>
    </w:p>
    <w:p w:rsidR="006014E8" w:rsidRDefault="006014E8" w:rsidP="006014E8">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6014E8" w:rsidRDefault="006014E8" w:rsidP="006014E8">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6014E8" w:rsidRDefault="006014E8" w:rsidP="006014E8">
      <w:pPr>
        <w:pStyle w:val="Base"/>
        <w:spacing w:after="120"/>
        <w:rPr>
          <w:rFonts w:ascii="Arial" w:hAnsi="Arial" w:cs="Arial"/>
          <w:i/>
          <w:sz w:val="22"/>
          <w:szCs w:val="22"/>
        </w:rPr>
      </w:pPr>
      <w:r>
        <w:rPr>
          <w:rFonts w:ascii="Arial" w:hAnsi="Arial" w:cs="Arial"/>
          <w:i/>
          <w:sz w:val="22"/>
          <w:szCs w:val="22"/>
        </w:rPr>
        <w:t>The web site URL needs to be more specific. It currently points to the entire Chapter 55B and not to G.S. 55B-11.</w:t>
      </w:r>
    </w:p>
    <w:p w:rsidR="006014E8" w:rsidRDefault="006014E8" w:rsidP="006014E8">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6014E8" w:rsidRDefault="006014E8" w:rsidP="006014E8">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6014E8" w:rsidRDefault="006014E8" w:rsidP="006014E8">
      <w:pPr>
        <w:pStyle w:val="Base"/>
        <w:spacing w:after="120"/>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Joseph J. DeLuca, Jr.</w:t>
      </w:r>
    </w:p>
    <w:p w:rsidR="006014E8" w:rsidRDefault="006014E8" w:rsidP="006014E8">
      <w:pPr>
        <w:pStyle w:val="Paragraph"/>
        <w:rPr>
          <w:rFonts w:ascii="Arial" w:hAnsi="Arial" w:cs="Arial"/>
          <w:sz w:val="22"/>
          <w:szCs w:val="22"/>
        </w:rPr>
      </w:pPr>
      <w:r>
        <w:rPr>
          <w:rFonts w:ascii="Arial" w:hAnsi="Arial" w:cs="Arial"/>
          <w:sz w:val="22"/>
          <w:szCs w:val="22"/>
        </w:rPr>
        <w:t>Commission Counsel</w:t>
      </w:r>
    </w:p>
    <w:p w:rsidR="006014E8" w:rsidRDefault="006014E8" w:rsidP="006014E8">
      <w:pPr>
        <w:pStyle w:val="Paragraph"/>
        <w:rPr>
          <w:rFonts w:ascii="Arial" w:hAnsi="Arial" w:cs="Arial"/>
          <w:sz w:val="22"/>
          <w:szCs w:val="22"/>
        </w:rPr>
      </w:pPr>
    </w:p>
    <w:p w:rsidR="006014E8" w:rsidRDefault="006014E8" w:rsidP="006014E8">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t>REQUEST FOR TECHNICAL CHANGE</w:t>
      </w:r>
    </w:p>
    <w:p w:rsidR="006014E8" w:rsidRDefault="006014E8" w:rsidP="006014E8">
      <w:pPr>
        <w:pStyle w:val="Base"/>
        <w:rPr>
          <w:snapToGrid w:val="0"/>
        </w:rPr>
      </w:pPr>
    </w:p>
    <w:p w:rsidR="006014E8" w:rsidRDefault="006014E8" w:rsidP="006014E8">
      <w:pPr>
        <w:pStyle w:val="Base"/>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6014E8" w:rsidRDefault="006014E8" w:rsidP="006014E8">
      <w:pPr>
        <w:pStyle w:val="Base"/>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6014E8" w:rsidRDefault="006014E8" w:rsidP="006014E8">
      <w:pPr>
        <w:pStyle w:val="Base"/>
        <w:rPr>
          <w:snapToGrid w:val="0"/>
          <w:sz w:val="22"/>
          <w:szCs w:val="22"/>
        </w:rPr>
      </w:pPr>
    </w:p>
    <w:p w:rsidR="006014E8" w:rsidRDefault="006014E8" w:rsidP="006014E8">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.0303</w:t>
      </w:r>
    </w:p>
    <w:p w:rsidR="006014E8" w:rsidRDefault="006014E8" w:rsidP="006014E8">
      <w:pPr>
        <w:pStyle w:val="Base"/>
        <w:rPr>
          <w:snapToGrid w:val="0"/>
        </w:rPr>
      </w:pPr>
    </w:p>
    <w:p w:rsidR="006014E8" w:rsidRDefault="006014E8" w:rsidP="006014E8">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6014E8" w:rsidRDefault="006014E8" w:rsidP="006014E8">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6014E8" w:rsidRDefault="006014E8" w:rsidP="006014E8">
      <w:pPr>
        <w:pStyle w:val="Base"/>
        <w:spacing w:after="120"/>
        <w:rPr>
          <w:rFonts w:ascii="Arial" w:hAnsi="Arial" w:cs="Arial"/>
          <w:i/>
          <w:sz w:val="22"/>
          <w:szCs w:val="22"/>
        </w:rPr>
      </w:pPr>
      <w:r>
        <w:rPr>
          <w:rFonts w:ascii="Arial" w:hAnsi="Arial" w:cs="Arial"/>
          <w:i/>
          <w:sz w:val="22"/>
          <w:szCs w:val="22"/>
        </w:rPr>
        <w:t>The web site URL needs to be more specific. It currently points to the entire Chapter 55B and not to G.S. 55B-11.</w:t>
      </w:r>
    </w:p>
    <w:p w:rsidR="006014E8" w:rsidRDefault="006014E8" w:rsidP="006014E8">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6014E8" w:rsidRDefault="006014E8" w:rsidP="006014E8">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6014E8" w:rsidRDefault="006014E8" w:rsidP="006014E8">
      <w:pPr>
        <w:pStyle w:val="Base"/>
        <w:spacing w:after="120"/>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Joseph J. DeLuca, Jr.</w:t>
      </w:r>
    </w:p>
    <w:p w:rsidR="006014E8" w:rsidRDefault="006014E8" w:rsidP="006014E8">
      <w:pPr>
        <w:pStyle w:val="Paragraph"/>
        <w:rPr>
          <w:rFonts w:ascii="Arial" w:hAnsi="Arial" w:cs="Arial"/>
          <w:sz w:val="22"/>
          <w:szCs w:val="22"/>
        </w:rPr>
      </w:pPr>
      <w:r>
        <w:rPr>
          <w:rFonts w:ascii="Arial" w:hAnsi="Arial" w:cs="Arial"/>
          <w:sz w:val="22"/>
          <w:szCs w:val="22"/>
        </w:rPr>
        <w:t>Commission Counsel</w:t>
      </w:r>
    </w:p>
    <w:p w:rsidR="006014E8" w:rsidRDefault="006014E8" w:rsidP="006014E8">
      <w:pPr>
        <w:pStyle w:val="Paragraph"/>
        <w:rPr>
          <w:rFonts w:ascii="Arial" w:hAnsi="Arial" w:cs="Arial"/>
          <w:sz w:val="22"/>
          <w:szCs w:val="22"/>
        </w:rPr>
      </w:pPr>
    </w:p>
    <w:p w:rsidR="007D6EF4" w:rsidRDefault="006014E8" w:rsidP="007D6EF4">
      <w:pPr>
        <w:pStyle w:val="Paragraph"/>
        <w:jc w:val="center"/>
        <w:rPr>
          <w:rFonts w:ascii="Arial Black" w:hAnsi="Arial Black" w:cs="Arial"/>
          <w:sz w:val="22"/>
          <w:szCs w:val="22"/>
          <w:u w:val="single"/>
        </w:rPr>
      </w:pPr>
      <w:r>
        <w:rPr>
          <w:rFonts w:ascii="Arial" w:hAnsi="Arial" w:cs="Arial"/>
          <w:sz w:val="22"/>
          <w:szCs w:val="22"/>
        </w:rPr>
        <w:br w:type="page"/>
      </w:r>
      <w:r w:rsidR="007D6EF4">
        <w:rPr>
          <w:rFonts w:ascii="Arial Black" w:hAnsi="Arial Black" w:cs="Arial"/>
          <w:sz w:val="22"/>
          <w:szCs w:val="22"/>
          <w:u w:val="single"/>
        </w:rPr>
        <w:t>REQUEST FOR TECHNICAL CHANGE</w:t>
      </w:r>
    </w:p>
    <w:p w:rsidR="007D6EF4" w:rsidRDefault="007D6EF4" w:rsidP="007D6EF4">
      <w:pPr>
        <w:pStyle w:val="Base"/>
        <w:rPr>
          <w:snapToGrid w:val="0"/>
        </w:rPr>
      </w:pPr>
    </w:p>
    <w:p w:rsidR="007D6EF4" w:rsidRDefault="007D6EF4" w:rsidP="007D6EF4">
      <w:pPr>
        <w:pStyle w:val="Base"/>
        <w:rPr>
          <w:snapToGrid w:val="0"/>
        </w:rPr>
      </w:pPr>
    </w:p>
    <w:p w:rsidR="007D6EF4" w:rsidRDefault="007D6EF4" w:rsidP="007D6EF4">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7D6EF4" w:rsidRDefault="007D6EF4" w:rsidP="007D6EF4">
      <w:pPr>
        <w:pStyle w:val="Base"/>
        <w:rPr>
          <w:snapToGrid w:val="0"/>
        </w:rPr>
      </w:pPr>
    </w:p>
    <w:p w:rsidR="007D6EF4" w:rsidRDefault="007D6EF4" w:rsidP="007D6EF4">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7D6EF4" w:rsidRDefault="007D6EF4" w:rsidP="007D6EF4">
      <w:pPr>
        <w:pStyle w:val="Base"/>
        <w:rPr>
          <w:snapToGrid w:val="0"/>
          <w:sz w:val="22"/>
          <w:szCs w:val="22"/>
        </w:rPr>
      </w:pPr>
    </w:p>
    <w:p w:rsidR="007D6EF4" w:rsidRDefault="007D6EF4" w:rsidP="007D6EF4">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.0601</w:t>
      </w:r>
    </w:p>
    <w:p w:rsidR="007D6EF4" w:rsidRDefault="007D6EF4" w:rsidP="007D6EF4">
      <w:pPr>
        <w:pStyle w:val="Base"/>
        <w:rPr>
          <w:snapToGrid w:val="0"/>
        </w:rPr>
      </w:pPr>
    </w:p>
    <w:p w:rsidR="007D6EF4" w:rsidRDefault="007D6EF4" w:rsidP="007D6EF4">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7D6EF4" w:rsidRDefault="007D6EF4" w:rsidP="007D6EF4">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7D6EF4" w:rsidRDefault="007D6EF4" w:rsidP="007D6EF4">
      <w:pPr>
        <w:pStyle w:val="Base"/>
        <w:spacing w:after="120"/>
        <w:rPr>
          <w:rFonts w:ascii="Arial" w:hAnsi="Arial" w:cs="Arial"/>
          <w:i/>
          <w:sz w:val="22"/>
          <w:szCs w:val="22"/>
        </w:rPr>
      </w:pPr>
      <w:r>
        <w:rPr>
          <w:rFonts w:ascii="Arial" w:hAnsi="Arial" w:cs="Arial"/>
          <w:i/>
          <w:sz w:val="22"/>
          <w:szCs w:val="22"/>
        </w:rPr>
        <w:t>I believe this rule would read better if in line 7 you changed “shall require” to “</w:t>
      </w:r>
      <w:r w:rsidR="005434D4">
        <w:rPr>
          <w:rFonts w:ascii="Arial" w:hAnsi="Arial" w:cs="Arial"/>
          <w:i/>
          <w:sz w:val="22"/>
          <w:szCs w:val="22"/>
        </w:rPr>
        <w:t>requires</w:t>
      </w:r>
      <w:r>
        <w:rPr>
          <w:rFonts w:ascii="Arial" w:hAnsi="Arial" w:cs="Arial"/>
          <w:i/>
          <w:sz w:val="22"/>
          <w:szCs w:val="22"/>
        </w:rPr>
        <w:t>”</w:t>
      </w:r>
      <w:r w:rsidR="005434D4">
        <w:rPr>
          <w:rFonts w:ascii="Arial" w:hAnsi="Arial" w:cs="Arial"/>
          <w:i/>
          <w:sz w:val="22"/>
          <w:szCs w:val="22"/>
        </w:rPr>
        <w:t xml:space="preserve"> and would still retain the same meaning and effect.</w:t>
      </w:r>
    </w:p>
    <w:p w:rsidR="007D6EF4" w:rsidRDefault="007D6EF4" w:rsidP="007D6EF4">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7D6EF4" w:rsidRDefault="007D6EF4" w:rsidP="007D6EF4">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7D6EF4" w:rsidRDefault="007D6EF4" w:rsidP="007D6EF4">
      <w:pPr>
        <w:pStyle w:val="Base"/>
        <w:spacing w:after="120"/>
        <w:rPr>
          <w:snapToGrid w:val="0"/>
        </w:rPr>
      </w:pPr>
    </w:p>
    <w:p w:rsidR="007D6EF4" w:rsidRDefault="007D6EF4" w:rsidP="007D6EF4">
      <w:pPr>
        <w:pStyle w:val="Paragraph"/>
        <w:rPr>
          <w:rFonts w:ascii="Arial" w:hAnsi="Arial" w:cs="Arial"/>
          <w:snapToGrid/>
          <w:sz w:val="22"/>
          <w:szCs w:val="22"/>
        </w:rPr>
      </w:pPr>
      <w:r>
        <w:rPr>
          <w:rFonts w:ascii="Arial" w:hAnsi="Arial" w:cs="Arial"/>
          <w:sz w:val="22"/>
          <w:szCs w:val="22"/>
        </w:rPr>
        <w:t>Joseph J. DeLuca, Jr.</w:t>
      </w:r>
    </w:p>
    <w:p w:rsidR="007D6EF4" w:rsidRDefault="007D6EF4" w:rsidP="007D6EF4">
      <w:pPr>
        <w:pStyle w:val="Paragraph"/>
        <w:rPr>
          <w:rFonts w:ascii="Arial" w:hAnsi="Arial" w:cs="Arial"/>
          <w:sz w:val="22"/>
          <w:szCs w:val="22"/>
        </w:rPr>
      </w:pPr>
      <w:r>
        <w:rPr>
          <w:rFonts w:ascii="Arial" w:hAnsi="Arial" w:cs="Arial"/>
          <w:sz w:val="22"/>
          <w:szCs w:val="22"/>
        </w:rPr>
        <w:t>Commission Counsel</w:t>
      </w:r>
    </w:p>
    <w:p w:rsidR="007D6EF4" w:rsidRDefault="007D6EF4" w:rsidP="007D6EF4">
      <w:pPr>
        <w:pStyle w:val="Paragraph"/>
        <w:rPr>
          <w:rFonts w:ascii="Arial" w:hAnsi="Arial" w:cs="Arial"/>
          <w:sz w:val="22"/>
          <w:szCs w:val="22"/>
        </w:rPr>
      </w:pPr>
    </w:p>
    <w:p w:rsidR="007D6EF4" w:rsidRPr="005446EE" w:rsidRDefault="007D6EF4" w:rsidP="007D6EF4">
      <w:pPr>
        <w:pStyle w:val="Paragraph"/>
        <w:rPr>
          <w:rFonts w:ascii="Arial" w:hAnsi="Arial" w:cs="Arial"/>
          <w:sz w:val="22"/>
          <w:szCs w:val="22"/>
        </w:rPr>
      </w:pPr>
    </w:p>
    <w:p w:rsidR="006014E8" w:rsidRDefault="007D6EF4" w:rsidP="006014E8">
      <w:pPr>
        <w:pStyle w:val="Paragraph"/>
        <w:jc w:val="center"/>
        <w:rPr>
          <w:rFonts w:ascii="Arial Black" w:hAnsi="Arial Black" w:cs="Arial"/>
          <w:sz w:val="22"/>
          <w:szCs w:val="22"/>
          <w:u w:val="single"/>
        </w:rPr>
      </w:pPr>
      <w:r>
        <w:rPr>
          <w:rFonts w:ascii="Arial" w:hAnsi="Arial" w:cs="Arial"/>
          <w:sz w:val="22"/>
          <w:szCs w:val="22"/>
        </w:rPr>
        <w:br w:type="page"/>
      </w:r>
      <w:r w:rsidR="006014E8">
        <w:rPr>
          <w:rFonts w:ascii="Arial Black" w:hAnsi="Arial Black" w:cs="Arial"/>
          <w:sz w:val="22"/>
          <w:szCs w:val="22"/>
          <w:u w:val="single"/>
        </w:rPr>
        <w:t>REQUEST FOR TECHNICAL CHANGE</w:t>
      </w:r>
    </w:p>
    <w:p w:rsidR="006014E8" w:rsidRDefault="006014E8" w:rsidP="006014E8">
      <w:pPr>
        <w:pStyle w:val="Base"/>
        <w:rPr>
          <w:snapToGrid w:val="0"/>
        </w:rPr>
      </w:pPr>
    </w:p>
    <w:p w:rsidR="006014E8" w:rsidRDefault="006014E8" w:rsidP="006014E8">
      <w:pPr>
        <w:pStyle w:val="Base"/>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BOARD OF PODIATRY EXAMINERS</w:t>
      </w:r>
    </w:p>
    <w:p w:rsidR="006014E8" w:rsidRDefault="006014E8" w:rsidP="006014E8">
      <w:pPr>
        <w:pStyle w:val="Base"/>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MAY 17, 2011</w:t>
      </w:r>
    </w:p>
    <w:p w:rsidR="006014E8" w:rsidRDefault="006014E8" w:rsidP="006014E8">
      <w:pPr>
        <w:pStyle w:val="Base"/>
        <w:rPr>
          <w:snapToGrid w:val="0"/>
          <w:sz w:val="22"/>
          <w:szCs w:val="22"/>
        </w:rPr>
      </w:pPr>
    </w:p>
    <w:p w:rsidR="006014E8" w:rsidRDefault="006014E8" w:rsidP="006014E8">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21 NCAC 52 .0611</w:t>
      </w:r>
    </w:p>
    <w:p w:rsidR="006014E8" w:rsidRDefault="006014E8" w:rsidP="006014E8">
      <w:pPr>
        <w:pStyle w:val="Base"/>
        <w:rPr>
          <w:snapToGrid w:val="0"/>
        </w:rPr>
      </w:pPr>
    </w:p>
    <w:p w:rsidR="006014E8" w:rsidRDefault="006014E8" w:rsidP="006014E8">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6014E8" w:rsidRDefault="006014E8" w:rsidP="006014E8">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6014E8" w:rsidRDefault="00FB0DFF" w:rsidP="006014E8">
      <w:pPr>
        <w:pStyle w:val="Base"/>
        <w:spacing w:after="120"/>
        <w:rPr>
          <w:rFonts w:ascii="Arial" w:hAnsi="Arial" w:cs="Arial"/>
          <w:i/>
          <w:sz w:val="22"/>
          <w:szCs w:val="22"/>
        </w:rPr>
      </w:pPr>
      <w:r>
        <w:rPr>
          <w:rFonts w:ascii="Arial" w:hAnsi="Arial" w:cs="Arial"/>
          <w:i/>
          <w:sz w:val="22"/>
          <w:szCs w:val="22"/>
        </w:rPr>
        <w:t>In (a) what is the meaning of “prescribe”?</w:t>
      </w:r>
    </w:p>
    <w:p w:rsidR="006014E8" w:rsidRDefault="006014E8" w:rsidP="006014E8">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6014E8" w:rsidRDefault="006014E8" w:rsidP="006014E8">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6014E8" w:rsidRDefault="006014E8" w:rsidP="006014E8">
      <w:pPr>
        <w:pStyle w:val="Base"/>
        <w:spacing w:after="120"/>
        <w:rPr>
          <w:snapToGrid w:val="0"/>
        </w:rPr>
      </w:pPr>
    </w:p>
    <w:p w:rsidR="006014E8" w:rsidRDefault="006014E8" w:rsidP="006014E8">
      <w:pPr>
        <w:pStyle w:val="Paragraph"/>
        <w:rPr>
          <w:rFonts w:ascii="Arial" w:hAnsi="Arial" w:cs="Arial"/>
          <w:snapToGrid/>
          <w:sz w:val="22"/>
          <w:szCs w:val="22"/>
        </w:rPr>
      </w:pPr>
      <w:r>
        <w:rPr>
          <w:rFonts w:ascii="Arial" w:hAnsi="Arial" w:cs="Arial"/>
          <w:sz w:val="22"/>
          <w:szCs w:val="22"/>
        </w:rPr>
        <w:t>Joseph J. DeLuca, Jr.</w:t>
      </w:r>
    </w:p>
    <w:p w:rsidR="006014E8" w:rsidRDefault="006014E8" w:rsidP="006014E8">
      <w:pPr>
        <w:pStyle w:val="Paragraph"/>
        <w:rPr>
          <w:rFonts w:ascii="Arial" w:hAnsi="Arial" w:cs="Arial"/>
          <w:sz w:val="22"/>
          <w:szCs w:val="22"/>
        </w:rPr>
      </w:pPr>
      <w:r>
        <w:rPr>
          <w:rFonts w:ascii="Arial" w:hAnsi="Arial" w:cs="Arial"/>
          <w:sz w:val="22"/>
          <w:szCs w:val="22"/>
        </w:rPr>
        <w:t>Commission Counsel</w:t>
      </w:r>
    </w:p>
    <w:p w:rsidR="006014E8" w:rsidRDefault="006014E8" w:rsidP="006014E8">
      <w:pPr>
        <w:pStyle w:val="Paragraph"/>
        <w:rPr>
          <w:rFonts w:ascii="Arial" w:hAnsi="Arial" w:cs="Arial"/>
          <w:sz w:val="22"/>
          <w:szCs w:val="22"/>
        </w:rPr>
      </w:pPr>
    </w:p>
    <w:p w:rsidR="00B00E5D" w:rsidRPr="005446EE" w:rsidRDefault="00B00E5D" w:rsidP="00D256AF">
      <w:pPr>
        <w:pStyle w:val="Paragraph"/>
        <w:rPr>
          <w:rFonts w:ascii="Arial" w:hAnsi="Arial" w:cs="Arial"/>
          <w:sz w:val="22"/>
          <w:szCs w:val="22"/>
        </w:rPr>
      </w:pPr>
    </w:p>
    <w:sectPr w:rsidR="00B00E5D" w:rsidRPr="005446EE"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AA2" w:rsidRDefault="006B6AA2">
      <w:r>
        <w:separator/>
      </w:r>
    </w:p>
  </w:endnote>
  <w:endnote w:type="continuationSeparator" w:id="0">
    <w:p w:rsidR="006B6AA2" w:rsidRDefault="006B6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r w:rsidRPr="000F7319">
      <w:rPr>
        <w:rFonts w:ascii="Arial" w:hAnsi="Arial" w:cs="Arial"/>
      </w:rPr>
      <w:fldChar w:fldCharType="begin"/>
    </w:r>
    <w:r w:rsidRPr="000F7319">
      <w:rPr>
        <w:rFonts w:ascii="Arial" w:hAnsi="Arial" w:cs="Arial"/>
      </w:rPr>
      <w:instrText xml:space="preserve"> PAGE   \* MERGEFORMAT </w:instrText>
    </w:r>
    <w:r w:rsidRPr="000F7319">
      <w:rPr>
        <w:rFonts w:ascii="Arial" w:hAnsi="Arial" w:cs="Arial"/>
      </w:rPr>
      <w:fldChar w:fldCharType="separate"/>
    </w:r>
    <w:r w:rsidR="005B5F62">
      <w:rPr>
        <w:rFonts w:ascii="Arial" w:hAnsi="Arial" w:cs="Arial"/>
        <w:noProof/>
      </w:rPr>
      <w:t>1</w:t>
    </w:r>
    <w:r w:rsidRPr="000F7319">
      <w:rPr>
        <w:rFonts w:ascii="Arial" w:hAnsi="Arial" w:cs="Arial"/>
      </w:rPr>
      <w:fldChar w:fldCharType="end"/>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AA2" w:rsidRDefault="006B6AA2">
      <w:r>
        <w:separator/>
      </w:r>
    </w:p>
  </w:footnote>
  <w:footnote w:type="continuationSeparator" w:id="0">
    <w:p w:rsidR="006B6AA2" w:rsidRDefault="006B6A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1191"/>
    <w:rsid w:val="000954EC"/>
    <w:rsid w:val="000C54B0"/>
    <w:rsid w:val="000D33CD"/>
    <w:rsid w:val="000F2C65"/>
    <w:rsid w:val="000F36EF"/>
    <w:rsid w:val="000F7319"/>
    <w:rsid w:val="00160EDD"/>
    <w:rsid w:val="00187D7E"/>
    <w:rsid w:val="001A0A1C"/>
    <w:rsid w:val="001A0CD7"/>
    <w:rsid w:val="001C4E23"/>
    <w:rsid w:val="001F52A2"/>
    <w:rsid w:val="0027720D"/>
    <w:rsid w:val="002801AA"/>
    <w:rsid w:val="003341F5"/>
    <w:rsid w:val="003475BD"/>
    <w:rsid w:val="003775A6"/>
    <w:rsid w:val="00472350"/>
    <w:rsid w:val="004819A8"/>
    <w:rsid w:val="004A5B68"/>
    <w:rsid w:val="005434D4"/>
    <w:rsid w:val="005446EE"/>
    <w:rsid w:val="005B3454"/>
    <w:rsid w:val="005B5F62"/>
    <w:rsid w:val="006014E8"/>
    <w:rsid w:val="00641EED"/>
    <w:rsid w:val="00663AB6"/>
    <w:rsid w:val="006B6AA2"/>
    <w:rsid w:val="006C6780"/>
    <w:rsid w:val="007D6EF4"/>
    <w:rsid w:val="00802ADF"/>
    <w:rsid w:val="00907F07"/>
    <w:rsid w:val="009C4276"/>
    <w:rsid w:val="00AB3DE8"/>
    <w:rsid w:val="00AC0855"/>
    <w:rsid w:val="00AC6ECA"/>
    <w:rsid w:val="00AD244F"/>
    <w:rsid w:val="00B00E5D"/>
    <w:rsid w:val="00B53B62"/>
    <w:rsid w:val="00B6351E"/>
    <w:rsid w:val="00B963E8"/>
    <w:rsid w:val="00C347A6"/>
    <w:rsid w:val="00C443E5"/>
    <w:rsid w:val="00D256AF"/>
    <w:rsid w:val="00D3578A"/>
    <w:rsid w:val="00D658BF"/>
    <w:rsid w:val="00DF2BBF"/>
    <w:rsid w:val="00F10BF4"/>
    <w:rsid w:val="00FB0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316571301">
      <w:bodyDiv w:val="1"/>
      <w:marLeft w:val="0"/>
      <w:marRight w:val="0"/>
      <w:marTop w:val="0"/>
      <w:marBottom w:val="0"/>
      <w:divBdr>
        <w:top w:val="none" w:sz="0" w:space="0" w:color="auto"/>
        <w:left w:val="none" w:sz="0" w:space="0" w:color="auto"/>
        <w:bottom w:val="none" w:sz="0" w:space="0" w:color="auto"/>
        <w:right w:val="none" w:sz="0" w:space="0" w:color="auto"/>
      </w:divBdr>
    </w:div>
    <w:div w:id="397482260">
      <w:bodyDiv w:val="1"/>
      <w:marLeft w:val="0"/>
      <w:marRight w:val="0"/>
      <w:marTop w:val="0"/>
      <w:marBottom w:val="0"/>
      <w:divBdr>
        <w:top w:val="none" w:sz="0" w:space="0" w:color="auto"/>
        <w:left w:val="none" w:sz="0" w:space="0" w:color="auto"/>
        <w:bottom w:val="none" w:sz="0" w:space="0" w:color="auto"/>
        <w:right w:val="none" w:sz="0" w:space="0" w:color="auto"/>
      </w:divBdr>
    </w:div>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910581568">
      <w:bodyDiv w:val="1"/>
      <w:marLeft w:val="0"/>
      <w:marRight w:val="0"/>
      <w:marTop w:val="0"/>
      <w:marBottom w:val="0"/>
      <w:divBdr>
        <w:top w:val="none" w:sz="0" w:space="0" w:color="auto"/>
        <w:left w:val="none" w:sz="0" w:space="0" w:color="auto"/>
        <w:bottom w:val="none" w:sz="0" w:space="0" w:color="auto"/>
        <w:right w:val="none" w:sz="0" w:space="0" w:color="auto"/>
      </w:divBdr>
    </w:div>
    <w:div w:id="992101850">
      <w:bodyDiv w:val="1"/>
      <w:marLeft w:val="0"/>
      <w:marRight w:val="0"/>
      <w:marTop w:val="0"/>
      <w:marBottom w:val="0"/>
      <w:divBdr>
        <w:top w:val="none" w:sz="0" w:space="0" w:color="auto"/>
        <w:left w:val="none" w:sz="0" w:space="0" w:color="auto"/>
        <w:bottom w:val="none" w:sz="0" w:space="0" w:color="auto"/>
        <w:right w:val="none" w:sz="0" w:space="0" w:color="auto"/>
      </w:divBdr>
    </w:div>
    <w:div w:id="1003702445">
      <w:bodyDiv w:val="1"/>
      <w:marLeft w:val="0"/>
      <w:marRight w:val="0"/>
      <w:marTop w:val="0"/>
      <w:marBottom w:val="0"/>
      <w:divBdr>
        <w:top w:val="none" w:sz="0" w:space="0" w:color="auto"/>
        <w:left w:val="none" w:sz="0" w:space="0" w:color="auto"/>
        <w:bottom w:val="none" w:sz="0" w:space="0" w:color="auto"/>
        <w:right w:val="none" w:sz="0" w:space="0" w:color="auto"/>
      </w:divBdr>
    </w:div>
    <w:div w:id="1405224869">
      <w:bodyDiv w:val="1"/>
      <w:marLeft w:val="0"/>
      <w:marRight w:val="0"/>
      <w:marTop w:val="0"/>
      <w:marBottom w:val="0"/>
      <w:divBdr>
        <w:top w:val="none" w:sz="0" w:space="0" w:color="auto"/>
        <w:left w:val="none" w:sz="0" w:space="0" w:color="auto"/>
        <w:bottom w:val="none" w:sz="0" w:space="0" w:color="auto"/>
        <w:right w:val="none" w:sz="0" w:space="0" w:color="auto"/>
      </w:divBdr>
    </w:div>
    <w:div w:id="1648437379">
      <w:bodyDiv w:val="1"/>
      <w:marLeft w:val="0"/>
      <w:marRight w:val="0"/>
      <w:marTop w:val="0"/>
      <w:marBottom w:val="0"/>
      <w:divBdr>
        <w:top w:val="none" w:sz="0" w:space="0" w:color="auto"/>
        <w:left w:val="none" w:sz="0" w:space="0" w:color="auto"/>
        <w:bottom w:val="none" w:sz="0" w:space="0" w:color="auto"/>
        <w:right w:val="none" w:sz="0" w:space="0" w:color="auto"/>
      </w:divBdr>
    </w:div>
    <w:div w:id="1809782610">
      <w:bodyDiv w:val="1"/>
      <w:marLeft w:val="0"/>
      <w:marRight w:val="0"/>
      <w:marTop w:val="0"/>
      <w:marBottom w:val="0"/>
      <w:divBdr>
        <w:top w:val="none" w:sz="0" w:space="0" w:color="auto"/>
        <w:left w:val="none" w:sz="0" w:space="0" w:color="auto"/>
        <w:bottom w:val="none" w:sz="0" w:space="0" w:color="auto"/>
        <w:right w:val="none" w:sz="0" w:space="0" w:color="auto"/>
      </w:divBdr>
    </w:div>
    <w:div w:id="1946573993">
      <w:bodyDiv w:val="1"/>
      <w:marLeft w:val="0"/>
      <w:marRight w:val="0"/>
      <w:marTop w:val="0"/>
      <w:marBottom w:val="0"/>
      <w:divBdr>
        <w:top w:val="none" w:sz="0" w:space="0" w:color="auto"/>
        <w:left w:val="none" w:sz="0" w:space="0" w:color="auto"/>
        <w:bottom w:val="none" w:sz="0" w:space="0" w:color="auto"/>
        <w:right w:val="none" w:sz="0" w:space="0" w:color="auto"/>
      </w:divBdr>
    </w:div>
    <w:div w:id="21450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15093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2011-04-27T15:59:00Z</cp:lastPrinted>
  <dcterms:created xsi:type="dcterms:W3CDTF">2011-04-28T19:34:00Z</dcterms:created>
  <dcterms:modified xsi:type="dcterms:W3CDTF">2011-04-28T19:34:00Z</dcterms:modified>
</cp:coreProperties>
</file>