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146" w:rsidRDefault="002C4146" w:rsidP="002C4146">
      <w:pPr>
        <w:pStyle w:val="Title"/>
        <w:rPr>
          <w:rFonts w:ascii="Arial Black" w:hAnsi="Arial Black"/>
          <w:snapToGrid/>
          <w:sz w:val="22"/>
          <w:u w:val="single"/>
        </w:rPr>
      </w:pPr>
      <w:r>
        <w:rPr>
          <w:rFonts w:ascii="Arial Black" w:hAnsi="Arial Black"/>
          <w:snapToGrid/>
          <w:sz w:val="22"/>
          <w:u w:val="single"/>
        </w:rPr>
        <w:t>REQUEST FOR TECHNICAL CHANGE</w:t>
      </w:r>
    </w:p>
    <w:p w:rsidR="002C4146" w:rsidRPr="009B1E73" w:rsidRDefault="002C4146" w:rsidP="002C4146">
      <w:pPr>
        <w:pStyle w:val="Base"/>
        <w:rPr>
          <w:rFonts w:ascii="Arial" w:hAnsi="Arial"/>
          <w:snapToGrid w:val="0"/>
          <w:sz w:val="22"/>
        </w:rPr>
      </w:pPr>
    </w:p>
    <w:p w:rsidR="002C4146" w:rsidRPr="009B1E73" w:rsidRDefault="002C4146" w:rsidP="002C4146">
      <w:pPr>
        <w:pStyle w:val="Base"/>
        <w:rPr>
          <w:rFonts w:ascii="Arial" w:hAnsi="Arial"/>
          <w:snapToGrid w:val="0"/>
          <w:sz w:val="22"/>
        </w:rPr>
      </w:pPr>
    </w:p>
    <w:p w:rsidR="002C4146" w:rsidRPr="00581577" w:rsidRDefault="002C4146" w:rsidP="002C414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Home Inspector Licensure Board</w:t>
      </w:r>
    </w:p>
    <w:p w:rsidR="002C4146" w:rsidRPr="00581577" w:rsidRDefault="002C4146" w:rsidP="002C4146">
      <w:pPr>
        <w:pStyle w:val="Base"/>
        <w:rPr>
          <w:rFonts w:ascii="Arial" w:hAnsi="Arial" w:cs="Arial"/>
          <w:snapToGrid w:val="0"/>
          <w:sz w:val="22"/>
          <w:szCs w:val="22"/>
        </w:rPr>
      </w:pPr>
    </w:p>
    <w:p w:rsidR="002C4146" w:rsidRPr="00581577" w:rsidRDefault="002C4146" w:rsidP="002C4146">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11 NCAC 08 .1012</w:t>
      </w:r>
    </w:p>
    <w:p w:rsidR="002C4146" w:rsidRPr="00581577" w:rsidRDefault="002C4146" w:rsidP="002C4146">
      <w:pPr>
        <w:pStyle w:val="Base"/>
        <w:rPr>
          <w:rFonts w:ascii="Arial" w:hAnsi="Arial" w:cs="Arial"/>
          <w:snapToGrid w:val="0"/>
          <w:sz w:val="22"/>
          <w:szCs w:val="22"/>
        </w:rPr>
      </w:pPr>
    </w:p>
    <w:p w:rsidR="002C4146" w:rsidRPr="00581577" w:rsidRDefault="002C4146" w:rsidP="002C414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March 15, 2013</w:t>
      </w:r>
    </w:p>
    <w:p w:rsidR="002C4146" w:rsidRDefault="002C4146" w:rsidP="002C4146">
      <w:pPr>
        <w:pStyle w:val="Base"/>
        <w:rPr>
          <w:rFonts w:ascii="Arial" w:hAnsi="Arial" w:cs="Arial"/>
          <w:snapToGrid w:val="0"/>
          <w:sz w:val="22"/>
          <w:szCs w:val="22"/>
        </w:rPr>
      </w:pPr>
    </w:p>
    <w:p w:rsidR="002C4146" w:rsidRDefault="002C4146" w:rsidP="002C4146">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2C4146" w:rsidRPr="00581577" w:rsidRDefault="002C4146" w:rsidP="002C4146">
      <w:pPr>
        <w:pStyle w:val="Base"/>
        <w:rPr>
          <w:rFonts w:ascii="Arial" w:hAnsi="Arial" w:cs="Arial"/>
          <w:snapToGrid w:val="0"/>
          <w:sz w:val="22"/>
          <w:szCs w:val="22"/>
        </w:rPr>
      </w:pPr>
    </w:p>
    <w:p w:rsidR="002C4146" w:rsidRPr="00581577" w:rsidRDefault="002C4146" w:rsidP="002C414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2C4146" w:rsidRPr="009B1E73" w:rsidRDefault="002C4146" w:rsidP="002C4146">
      <w:pPr>
        <w:pStyle w:val="Base"/>
        <w:rPr>
          <w:rFonts w:ascii="Arial" w:hAnsi="Arial"/>
          <w:snapToGrid w:val="0"/>
          <w:sz w:val="22"/>
        </w:rPr>
      </w:pPr>
    </w:p>
    <w:p w:rsidR="002C4146" w:rsidRDefault="002C4146" w:rsidP="002C414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2C4146" w:rsidRDefault="002C4146" w:rsidP="002C4146">
      <w:pPr>
        <w:pStyle w:val="Paragraph"/>
        <w:rPr>
          <w:rFonts w:ascii="Arial" w:hAnsi="Arial" w:cs="Arial"/>
          <w:sz w:val="22"/>
          <w:szCs w:val="22"/>
        </w:rPr>
      </w:pPr>
    </w:p>
    <w:p w:rsidR="002C4146" w:rsidRDefault="002C4146" w:rsidP="002C4146">
      <w:pPr>
        <w:pStyle w:val="Base"/>
        <w:ind w:left="720"/>
        <w:rPr>
          <w:rFonts w:ascii="Arial" w:hAnsi="Arial" w:cs="Arial"/>
          <w:i/>
          <w:sz w:val="22"/>
          <w:szCs w:val="22"/>
        </w:rPr>
      </w:pPr>
      <w:r>
        <w:rPr>
          <w:rFonts w:ascii="Arial" w:hAnsi="Arial" w:cs="Arial"/>
          <w:i/>
          <w:sz w:val="22"/>
          <w:szCs w:val="22"/>
        </w:rPr>
        <w:t xml:space="preserve">I recommend breaking up the first sentence in order to make it easier to read.  End the first sentence after “certifications”.  </w:t>
      </w:r>
    </w:p>
    <w:p w:rsidR="002C4146" w:rsidRDefault="002C4146" w:rsidP="002C4146">
      <w:pPr>
        <w:pStyle w:val="Base"/>
        <w:ind w:left="720"/>
        <w:rPr>
          <w:rFonts w:ascii="Arial" w:hAnsi="Arial" w:cs="Arial"/>
          <w:i/>
          <w:sz w:val="22"/>
          <w:szCs w:val="22"/>
        </w:rPr>
      </w:pPr>
    </w:p>
    <w:p w:rsidR="002C4146" w:rsidRPr="00832EDD" w:rsidRDefault="002C4146" w:rsidP="002C4146">
      <w:pPr>
        <w:pStyle w:val="Base"/>
        <w:ind w:left="720"/>
        <w:rPr>
          <w:rFonts w:ascii="Arial" w:hAnsi="Arial" w:cs="Arial"/>
          <w:i/>
          <w:sz w:val="22"/>
          <w:szCs w:val="22"/>
        </w:rPr>
      </w:pPr>
      <w:r>
        <w:rPr>
          <w:rFonts w:ascii="Arial" w:hAnsi="Arial" w:cs="Arial"/>
          <w:i/>
          <w:sz w:val="22"/>
          <w:szCs w:val="22"/>
        </w:rPr>
        <w:t xml:space="preserve">In the first sentence, to which registrations and certifications are you referring?  The statutory authority cited gives licensing </w:t>
      </w:r>
      <w:proofErr w:type="gramStart"/>
      <w:r>
        <w:rPr>
          <w:rFonts w:ascii="Arial" w:hAnsi="Arial" w:cs="Arial"/>
          <w:i/>
          <w:sz w:val="22"/>
          <w:szCs w:val="22"/>
        </w:rPr>
        <w:t>boards</w:t>
      </w:r>
      <w:proofErr w:type="gramEnd"/>
      <w:r>
        <w:rPr>
          <w:rFonts w:ascii="Arial" w:hAnsi="Arial" w:cs="Arial"/>
          <w:i/>
          <w:sz w:val="22"/>
          <w:szCs w:val="22"/>
        </w:rPr>
        <w:t xml:space="preserve"> authority to issue and renew licenses in the event the Board’s authority to expend funds is suspended.  If the certification and registration are related to licensure, then this is within the scope of the authority.  However, I am unclear to what registration and certification you are referring to; is it related to certification and registration for continuing education courses set forth in 11 NCAC .08 </w:t>
      </w:r>
      <w:proofErr w:type="gramStart"/>
      <w:r>
        <w:rPr>
          <w:rFonts w:ascii="Arial" w:hAnsi="Arial" w:cs="Arial"/>
          <w:i/>
          <w:sz w:val="22"/>
          <w:szCs w:val="22"/>
        </w:rPr>
        <w:t>Section</w:t>
      </w:r>
      <w:proofErr w:type="gramEnd"/>
      <w:r>
        <w:rPr>
          <w:rFonts w:ascii="Arial" w:hAnsi="Arial" w:cs="Arial"/>
          <w:i/>
          <w:sz w:val="22"/>
          <w:szCs w:val="22"/>
        </w:rPr>
        <w:t xml:space="preserve"> .1300?</w:t>
      </w:r>
    </w:p>
    <w:p w:rsidR="002C4146" w:rsidRDefault="002C4146" w:rsidP="002C4146">
      <w:pPr>
        <w:pStyle w:val="Base"/>
        <w:rPr>
          <w:rFonts w:ascii="Arial" w:hAnsi="Arial" w:cs="Arial"/>
          <w:sz w:val="22"/>
          <w:szCs w:val="22"/>
        </w:rPr>
      </w:pPr>
    </w:p>
    <w:p w:rsidR="002C4146" w:rsidRPr="00581577" w:rsidRDefault="002C4146" w:rsidP="002C414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2C4146" w:rsidRPr="00581577" w:rsidRDefault="002C4146" w:rsidP="002C4146">
      <w:pPr>
        <w:pStyle w:val="Base"/>
        <w:rPr>
          <w:rFonts w:ascii="Arial" w:hAnsi="Arial" w:cs="Arial"/>
          <w:snapToGrid w:val="0"/>
          <w:sz w:val="22"/>
          <w:szCs w:val="22"/>
        </w:rPr>
      </w:pPr>
    </w:p>
    <w:p w:rsidR="002C4146" w:rsidRPr="00581577" w:rsidRDefault="002C4146" w:rsidP="002C414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C4146" w:rsidRDefault="002C4146" w:rsidP="002C4146">
      <w:pPr>
        <w:pStyle w:val="Base"/>
        <w:rPr>
          <w:rFonts w:ascii="Arial" w:hAnsi="Arial" w:cs="Arial"/>
          <w:snapToGrid w:val="0"/>
          <w:sz w:val="22"/>
          <w:szCs w:val="22"/>
        </w:rPr>
      </w:pPr>
    </w:p>
    <w:p w:rsidR="002C4146" w:rsidRDefault="002C4146" w:rsidP="002C4146">
      <w:pPr>
        <w:pStyle w:val="Base"/>
        <w:rPr>
          <w:rFonts w:ascii="Arial" w:hAnsi="Arial" w:cs="Arial"/>
          <w:snapToGrid w:val="0"/>
          <w:sz w:val="22"/>
          <w:szCs w:val="22"/>
        </w:rPr>
      </w:pPr>
    </w:p>
    <w:p w:rsidR="002C4146" w:rsidRDefault="002C4146" w:rsidP="00EC6D34">
      <w:pPr>
        <w:pStyle w:val="Title"/>
        <w:rPr>
          <w:rFonts w:ascii="Arial Black" w:hAnsi="Arial Black"/>
          <w:snapToGrid/>
          <w:sz w:val="22"/>
          <w:u w:val="single"/>
        </w:rPr>
      </w:pPr>
    </w:p>
    <w:p w:rsidR="002C4146" w:rsidRDefault="002C4146" w:rsidP="00EC6D34">
      <w:pPr>
        <w:pStyle w:val="Title"/>
        <w:rPr>
          <w:rFonts w:ascii="Arial Black" w:hAnsi="Arial Black"/>
          <w:snapToGrid/>
          <w:sz w:val="22"/>
          <w:u w:val="single"/>
        </w:rPr>
      </w:pPr>
    </w:p>
    <w:p w:rsidR="002C4146" w:rsidRDefault="002C4146" w:rsidP="00EC6D34">
      <w:pPr>
        <w:pStyle w:val="Title"/>
        <w:rPr>
          <w:rFonts w:ascii="Arial Black" w:hAnsi="Arial Black"/>
          <w:snapToGrid/>
          <w:sz w:val="22"/>
          <w:u w:val="single"/>
        </w:rPr>
      </w:pPr>
    </w:p>
    <w:p w:rsidR="002C4146" w:rsidRDefault="002C4146" w:rsidP="00EC6D34">
      <w:pPr>
        <w:pStyle w:val="Title"/>
        <w:rPr>
          <w:rFonts w:ascii="Arial Black" w:hAnsi="Arial Black"/>
          <w:snapToGrid/>
          <w:sz w:val="22"/>
          <w:u w:val="single"/>
        </w:rPr>
      </w:pPr>
    </w:p>
    <w:p w:rsidR="002C4146" w:rsidRDefault="002C4146" w:rsidP="00EC6D34">
      <w:pPr>
        <w:pStyle w:val="Title"/>
        <w:rPr>
          <w:rFonts w:ascii="Arial Black" w:hAnsi="Arial Black"/>
          <w:snapToGrid/>
          <w:sz w:val="22"/>
          <w:u w:val="single"/>
        </w:rPr>
      </w:pPr>
    </w:p>
    <w:p w:rsidR="002C4146" w:rsidRDefault="002C4146" w:rsidP="00EC6D34">
      <w:pPr>
        <w:pStyle w:val="Title"/>
        <w:rPr>
          <w:rFonts w:ascii="Arial Black" w:hAnsi="Arial Black"/>
          <w:snapToGrid/>
          <w:sz w:val="22"/>
          <w:u w:val="single"/>
        </w:rPr>
      </w:pPr>
    </w:p>
    <w:p w:rsidR="002C4146" w:rsidRDefault="002C4146" w:rsidP="00EC6D34">
      <w:pPr>
        <w:pStyle w:val="Title"/>
        <w:rPr>
          <w:rFonts w:ascii="Arial Black" w:hAnsi="Arial Black"/>
          <w:snapToGrid/>
          <w:sz w:val="22"/>
          <w:u w:val="single"/>
        </w:rPr>
      </w:pPr>
    </w:p>
    <w:p w:rsidR="002C4146" w:rsidRDefault="002C4146" w:rsidP="00EC6D34">
      <w:pPr>
        <w:pStyle w:val="Title"/>
        <w:rPr>
          <w:rFonts w:ascii="Arial Black" w:hAnsi="Arial Black"/>
          <w:snapToGrid/>
          <w:sz w:val="22"/>
          <w:u w:val="single"/>
        </w:rPr>
      </w:pPr>
    </w:p>
    <w:p w:rsidR="002C4146" w:rsidRDefault="002C4146" w:rsidP="00EC6D34">
      <w:pPr>
        <w:pStyle w:val="Title"/>
        <w:rPr>
          <w:rFonts w:ascii="Arial Black" w:hAnsi="Arial Black"/>
          <w:snapToGrid/>
          <w:sz w:val="22"/>
          <w:u w:val="single"/>
        </w:rPr>
      </w:pPr>
    </w:p>
    <w:p w:rsidR="002C4146" w:rsidRDefault="002C4146" w:rsidP="00EC6D34">
      <w:pPr>
        <w:pStyle w:val="Title"/>
        <w:rPr>
          <w:rFonts w:ascii="Arial Black" w:hAnsi="Arial Black"/>
          <w:snapToGrid/>
          <w:sz w:val="22"/>
          <w:u w:val="single"/>
        </w:rPr>
      </w:pPr>
      <w:bookmarkStart w:id="0" w:name="_GoBack"/>
      <w:bookmarkEnd w:id="0"/>
    </w:p>
    <w:p w:rsidR="00EC6D34" w:rsidRDefault="00EC6D34" w:rsidP="00EC6D3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CA6CF2">
        <w:rPr>
          <w:rFonts w:ascii="Arial" w:hAnsi="Arial" w:cs="Arial"/>
          <w:sz w:val="22"/>
          <w:szCs w:val="22"/>
        </w:rPr>
        <w:t>Home Inspector Licensure Board</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A6CF2">
        <w:rPr>
          <w:rFonts w:ascii="Arial" w:hAnsi="Arial" w:cs="Arial"/>
          <w:sz w:val="22"/>
          <w:szCs w:val="22"/>
        </w:rPr>
        <w:t>11 NCAC 08 .1116</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552552">
        <w:rPr>
          <w:rFonts w:ascii="Arial" w:hAnsi="Arial" w:cs="Arial"/>
          <w:sz w:val="22"/>
          <w:szCs w:val="22"/>
        </w:rPr>
        <w:t>Friday, March 15,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71E6F" w:rsidRDefault="00771E6F" w:rsidP="00EC6D34">
      <w:pPr>
        <w:pStyle w:val="Paragraph"/>
        <w:rPr>
          <w:rFonts w:ascii="Arial" w:hAnsi="Arial" w:cs="Arial"/>
          <w:sz w:val="22"/>
          <w:szCs w:val="22"/>
        </w:rPr>
      </w:pPr>
    </w:p>
    <w:p w:rsidR="00771E6F" w:rsidRPr="00832EDD" w:rsidRDefault="00CA6CF2" w:rsidP="00FF50D6">
      <w:pPr>
        <w:pStyle w:val="Base"/>
        <w:ind w:left="720"/>
        <w:rPr>
          <w:rFonts w:ascii="Arial" w:hAnsi="Arial" w:cs="Arial"/>
          <w:i/>
          <w:sz w:val="22"/>
          <w:szCs w:val="22"/>
        </w:rPr>
      </w:pPr>
      <w:r>
        <w:rPr>
          <w:rFonts w:ascii="Arial" w:hAnsi="Arial" w:cs="Arial"/>
          <w:i/>
          <w:sz w:val="22"/>
          <w:szCs w:val="22"/>
        </w:rPr>
        <w:t>Please amend the Submission for Permanent Rule for</w:t>
      </w:r>
      <w:r w:rsidR="00735E6B">
        <w:rPr>
          <w:rFonts w:ascii="Arial" w:hAnsi="Arial" w:cs="Arial"/>
          <w:i/>
          <w:sz w:val="22"/>
          <w:szCs w:val="22"/>
        </w:rPr>
        <w:t>m to reflect the correct title</w:t>
      </w:r>
      <w:r>
        <w:rPr>
          <w:rFonts w:ascii="Arial" w:hAnsi="Arial" w:cs="Arial"/>
          <w:i/>
          <w:sz w:val="22"/>
          <w:szCs w:val="22"/>
        </w:rPr>
        <w:t>.</w:t>
      </w:r>
    </w:p>
    <w:p w:rsidR="00832EDD" w:rsidRPr="00832EDD" w:rsidRDefault="00832EDD" w:rsidP="00DB71AC">
      <w:pPr>
        <w:pStyle w:val="Base"/>
        <w:rPr>
          <w:rFonts w:ascii="Arial" w:hAnsi="Arial" w:cs="Arial"/>
          <w:i/>
          <w:sz w:val="22"/>
          <w:szCs w:val="22"/>
        </w:rPr>
      </w:pPr>
    </w:p>
    <w:p w:rsidR="00832EDD" w:rsidRDefault="00CA6CF2" w:rsidP="00FF50D6">
      <w:pPr>
        <w:pStyle w:val="Base"/>
        <w:ind w:left="720"/>
        <w:rPr>
          <w:rFonts w:ascii="Arial" w:hAnsi="Arial" w:cs="Arial"/>
          <w:i/>
          <w:sz w:val="22"/>
          <w:szCs w:val="22"/>
        </w:rPr>
      </w:pPr>
      <w:r>
        <w:rPr>
          <w:rFonts w:ascii="Arial" w:hAnsi="Arial" w:cs="Arial"/>
          <w:i/>
          <w:sz w:val="22"/>
          <w:szCs w:val="22"/>
        </w:rPr>
        <w:t>Please amend the introductory statement</w:t>
      </w:r>
      <w:r w:rsidR="00552552">
        <w:rPr>
          <w:rFonts w:ascii="Arial" w:hAnsi="Arial" w:cs="Arial"/>
          <w:i/>
          <w:sz w:val="22"/>
          <w:szCs w:val="22"/>
        </w:rPr>
        <w:t xml:space="preserve"> of the Rule to reflect that it </w:t>
      </w:r>
      <w:r>
        <w:rPr>
          <w:rFonts w:ascii="Arial" w:hAnsi="Arial" w:cs="Arial"/>
          <w:i/>
          <w:sz w:val="22"/>
          <w:szCs w:val="22"/>
        </w:rPr>
        <w:t>is being amended, not adopted.</w:t>
      </w:r>
    </w:p>
    <w:p w:rsidR="00CA6CF2" w:rsidRDefault="00CA6CF2" w:rsidP="00FF50D6">
      <w:pPr>
        <w:pStyle w:val="Base"/>
        <w:ind w:left="720"/>
        <w:rPr>
          <w:rFonts w:ascii="Arial" w:hAnsi="Arial" w:cs="Arial"/>
          <w:i/>
          <w:sz w:val="22"/>
          <w:szCs w:val="22"/>
        </w:rPr>
      </w:pPr>
    </w:p>
    <w:p w:rsidR="00CA6CF2" w:rsidRDefault="00CA6CF2" w:rsidP="00FF50D6">
      <w:pPr>
        <w:pStyle w:val="Base"/>
        <w:ind w:left="720"/>
        <w:rPr>
          <w:rFonts w:ascii="Arial" w:hAnsi="Arial" w:cs="Arial"/>
          <w:i/>
          <w:sz w:val="22"/>
          <w:szCs w:val="22"/>
        </w:rPr>
      </w:pPr>
      <w:r>
        <w:rPr>
          <w:rFonts w:ascii="Arial" w:hAnsi="Arial" w:cs="Arial"/>
          <w:i/>
          <w:sz w:val="22"/>
          <w:szCs w:val="22"/>
        </w:rPr>
        <w:t xml:space="preserve">On line 11, </w:t>
      </w:r>
      <w:r w:rsidR="00735E6B">
        <w:rPr>
          <w:rFonts w:ascii="Arial" w:hAnsi="Arial" w:cs="Arial"/>
          <w:i/>
          <w:sz w:val="22"/>
          <w:szCs w:val="22"/>
        </w:rPr>
        <w:t>delete or define “directly or indirectly”.  For that matter, you may wish to define compensation to fully explain what is forbidden in this instance.  (I believe this excludes money, but does it also exclude services or benefits to others?)</w:t>
      </w:r>
    </w:p>
    <w:p w:rsidR="00593890" w:rsidRDefault="00593890" w:rsidP="00FF50D6">
      <w:pPr>
        <w:pStyle w:val="Base"/>
        <w:ind w:left="720"/>
        <w:rPr>
          <w:rFonts w:ascii="Arial" w:hAnsi="Arial" w:cs="Arial"/>
          <w:i/>
          <w:sz w:val="22"/>
          <w:szCs w:val="22"/>
        </w:rPr>
      </w:pPr>
    </w:p>
    <w:p w:rsidR="00593890" w:rsidRDefault="00593890" w:rsidP="00FF50D6">
      <w:pPr>
        <w:pStyle w:val="Base"/>
        <w:ind w:left="720"/>
        <w:rPr>
          <w:rFonts w:ascii="Arial" w:hAnsi="Arial" w:cs="Arial"/>
          <w:i/>
          <w:sz w:val="22"/>
          <w:szCs w:val="22"/>
        </w:rPr>
      </w:pPr>
      <w:r>
        <w:rPr>
          <w:rFonts w:ascii="Arial" w:hAnsi="Arial" w:cs="Arial"/>
          <w:i/>
          <w:sz w:val="22"/>
          <w:szCs w:val="22"/>
        </w:rPr>
        <w:t>In (e), it might</w:t>
      </w:r>
      <w:r w:rsidR="004F0D10">
        <w:rPr>
          <w:rFonts w:ascii="Arial" w:hAnsi="Arial" w:cs="Arial"/>
          <w:i/>
          <w:sz w:val="22"/>
          <w:szCs w:val="22"/>
        </w:rPr>
        <w:t xml:space="preserve"> be easier to read the rule if were written thusly:</w:t>
      </w:r>
    </w:p>
    <w:p w:rsidR="00593890" w:rsidRDefault="00593890" w:rsidP="00FF50D6">
      <w:pPr>
        <w:pStyle w:val="Base"/>
        <w:ind w:left="720"/>
        <w:rPr>
          <w:rFonts w:ascii="Arial" w:hAnsi="Arial" w:cs="Arial"/>
          <w:i/>
          <w:sz w:val="22"/>
          <w:szCs w:val="22"/>
        </w:rPr>
      </w:pPr>
    </w:p>
    <w:p w:rsidR="00593890" w:rsidRDefault="00593890" w:rsidP="00FF50D6">
      <w:pPr>
        <w:pStyle w:val="Base"/>
        <w:ind w:left="720"/>
        <w:rPr>
          <w:rFonts w:ascii="Arial" w:hAnsi="Arial" w:cs="Arial"/>
          <w:i/>
          <w:sz w:val="22"/>
          <w:szCs w:val="22"/>
        </w:rPr>
      </w:pPr>
      <w:r>
        <w:rPr>
          <w:rFonts w:ascii="Arial" w:hAnsi="Arial" w:cs="Arial"/>
          <w:i/>
          <w:sz w:val="22"/>
          <w:szCs w:val="22"/>
        </w:rPr>
        <w:t>“No licensee shall compensate realty agents or other parties with a financial interest in closing or settlement of real estate transactions for the following:</w:t>
      </w:r>
    </w:p>
    <w:p w:rsidR="00593890" w:rsidRDefault="00593890" w:rsidP="00593890">
      <w:pPr>
        <w:pStyle w:val="Base"/>
        <w:numPr>
          <w:ilvl w:val="0"/>
          <w:numId w:val="2"/>
        </w:numPr>
        <w:rPr>
          <w:rFonts w:ascii="Arial" w:hAnsi="Arial" w:cs="Arial"/>
          <w:i/>
          <w:sz w:val="22"/>
          <w:szCs w:val="22"/>
        </w:rPr>
      </w:pPr>
      <w:r>
        <w:rPr>
          <w:rFonts w:ascii="Arial" w:hAnsi="Arial" w:cs="Arial"/>
          <w:i/>
          <w:sz w:val="22"/>
          <w:szCs w:val="22"/>
        </w:rPr>
        <w:t xml:space="preserve"> Referral of inspections; or</w:t>
      </w:r>
    </w:p>
    <w:p w:rsidR="00593890" w:rsidRPr="00832EDD" w:rsidRDefault="00593890" w:rsidP="00593890">
      <w:pPr>
        <w:pStyle w:val="Base"/>
        <w:numPr>
          <w:ilvl w:val="0"/>
          <w:numId w:val="2"/>
        </w:numPr>
        <w:rPr>
          <w:rFonts w:ascii="Arial" w:hAnsi="Arial" w:cs="Arial"/>
          <w:i/>
          <w:sz w:val="22"/>
          <w:szCs w:val="22"/>
        </w:rPr>
      </w:pPr>
      <w:r>
        <w:rPr>
          <w:rFonts w:ascii="Arial" w:hAnsi="Arial" w:cs="Arial"/>
          <w:i/>
          <w:sz w:val="22"/>
          <w:szCs w:val="22"/>
        </w:rPr>
        <w:t>Inclusion on a list of recommended inspectors, preferred providers or a similar arrangement.”</w:t>
      </w:r>
    </w:p>
    <w:p w:rsidR="00771E6F" w:rsidRDefault="00771E6F"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sectPr w:rsidR="00FB22BB"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EC0" w:rsidRDefault="00F51EC0">
      <w:r>
        <w:separator/>
      </w:r>
    </w:p>
  </w:endnote>
  <w:endnote w:type="continuationSeparator" w:id="0">
    <w:p w:rsidR="00F51EC0" w:rsidRDefault="00F5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1" w:rsidRDefault="001C3AFB" w:rsidP="00336EF9">
    <w:pPr>
      <w:rPr>
        <w:rFonts w:ascii="Arial" w:hAnsi="Arial"/>
        <w:snapToGrid w:val="0"/>
        <w:sz w:val="22"/>
      </w:rPr>
    </w:pPr>
    <w:r>
      <w:rPr>
        <w:rFonts w:ascii="Arial" w:hAnsi="Arial"/>
        <w:snapToGrid w:val="0"/>
        <w:sz w:val="22"/>
      </w:rPr>
      <w:t>Amanda J. Reeder</w:t>
    </w:r>
    <w:r w:rsidR="00C90471">
      <w:rPr>
        <w:rFonts w:ascii="Arial" w:hAnsi="Arial"/>
        <w:snapToGrid w:val="0"/>
        <w:sz w:val="22"/>
      </w:rPr>
      <w:br/>
      <w:t>Commission Counsel</w:t>
    </w:r>
  </w:p>
  <w:p w:rsidR="00C90471" w:rsidRDefault="00C9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EC0" w:rsidRDefault="00F51EC0">
      <w:r>
        <w:separator/>
      </w:r>
    </w:p>
  </w:footnote>
  <w:footnote w:type="continuationSeparator" w:id="0">
    <w:p w:rsidR="00F51EC0" w:rsidRDefault="00F51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D7E76"/>
    <w:multiLevelType w:val="hybridMultilevel"/>
    <w:tmpl w:val="D38E933A"/>
    <w:lvl w:ilvl="0" w:tplc="403E00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7FD4"/>
    <w:rsid w:val="001B0556"/>
    <w:rsid w:val="001B1B49"/>
    <w:rsid w:val="001B36B2"/>
    <w:rsid w:val="001B3D27"/>
    <w:rsid w:val="001B5F52"/>
    <w:rsid w:val="001B7094"/>
    <w:rsid w:val="001B7CC4"/>
    <w:rsid w:val="001B7FF6"/>
    <w:rsid w:val="001C111F"/>
    <w:rsid w:val="001C3AFB"/>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61D"/>
    <w:rsid w:val="002B3927"/>
    <w:rsid w:val="002B4767"/>
    <w:rsid w:val="002B604A"/>
    <w:rsid w:val="002C0C42"/>
    <w:rsid w:val="002C4146"/>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19FD"/>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B4054"/>
    <w:rsid w:val="004C4BBB"/>
    <w:rsid w:val="004C4F7D"/>
    <w:rsid w:val="004D52FD"/>
    <w:rsid w:val="004E0B0B"/>
    <w:rsid w:val="004F0D10"/>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552"/>
    <w:rsid w:val="005528F4"/>
    <w:rsid w:val="005563B4"/>
    <w:rsid w:val="00563420"/>
    <w:rsid w:val="00565053"/>
    <w:rsid w:val="00567D35"/>
    <w:rsid w:val="00570A07"/>
    <w:rsid w:val="00572DB0"/>
    <w:rsid w:val="00572FC0"/>
    <w:rsid w:val="0057501B"/>
    <w:rsid w:val="005773D6"/>
    <w:rsid w:val="00581577"/>
    <w:rsid w:val="00583087"/>
    <w:rsid w:val="00590947"/>
    <w:rsid w:val="00593890"/>
    <w:rsid w:val="005A4B5D"/>
    <w:rsid w:val="005A5328"/>
    <w:rsid w:val="005A6DF2"/>
    <w:rsid w:val="005B034C"/>
    <w:rsid w:val="005B1793"/>
    <w:rsid w:val="005B21C8"/>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5674"/>
    <w:rsid w:val="006164EF"/>
    <w:rsid w:val="00616686"/>
    <w:rsid w:val="00622BD5"/>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2F17"/>
    <w:rsid w:val="006A3EFB"/>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35E6B"/>
    <w:rsid w:val="0074147B"/>
    <w:rsid w:val="0074148E"/>
    <w:rsid w:val="0074285D"/>
    <w:rsid w:val="007459B6"/>
    <w:rsid w:val="007471CA"/>
    <w:rsid w:val="0075037C"/>
    <w:rsid w:val="00750A77"/>
    <w:rsid w:val="00760825"/>
    <w:rsid w:val="00767984"/>
    <w:rsid w:val="00771E6F"/>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2EDD"/>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69D1"/>
    <w:rsid w:val="009C0CC6"/>
    <w:rsid w:val="009C47AD"/>
    <w:rsid w:val="009C5EDF"/>
    <w:rsid w:val="009D09C2"/>
    <w:rsid w:val="009D19AB"/>
    <w:rsid w:val="009D6FF2"/>
    <w:rsid w:val="009E3C6C"/>
    <w:rsid w:val="009E6C62"/>
    <w:rsid w:val="009F2241"/>
    <w:rsid w:val="009F3BF3"/>
    <w:rsid w:val="009F6456"/>
    <w:rsid w:val="00A066E5"/>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148"/>
    <w:rsid w:val="00A47FB9"/>
    <w:rsid w:val="00A53049"/>
    <w:rsid w:val="00A61546"/>
    <w:rsid w:val="00A61A0F"/>
    <w:rsid w:val="00A643B9"/>
    <w:rsid w:val="00A64FE7"/>
    <w:rsid w:val="00A701F7"/>
    <w:rsid w:val="00A70B9F"/>
    <w:rsid w:val="00A733C6"/>
    <w:rsid w:val="00A76FE4"/>
    <w:rsid w:val="00A817A5"/>
    <w:rsid w:val="00A836DC"/>
    <w:rsid w:val="00A83EE9"/>
    <w:rsid w:val="00A93FCC"/>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3A6"/>
    <w:rsid w:val="00C135F4"/>
    <w:rsid w:val="00C146C8"/>
    <w:rsid w:val="00C1583D"/>
    <w:rsid w:val="00C15A90"/>
    <w:rsid w:val="00C161D7"/>
    <w:rsid w:val="00C1730B"/>
    <w:rsid w:val="00C2142E"/>
    <w:rsid w:val="00C223A8"/>
    <w:rsid w:val="00C26965"/>
    <w:rsid w:val="00C2716F"/>
    <w:rsid w:val="00C27456"/>
    <w:rsid w:val="00C326F2"/>
    <w:rsid w:val="00C35564"/>
    <w:rsid w:val="00C369B6"/>
    <w:rsid w:val="00C3742D"/>
    <w:rsid w:val="00C44388"/>
    <w:rsid w:val="00C443AC"/>
    <w:rsid w:val="00C52C1B"/>
    <w:rsid w:val="00C537D3"/>
    <w:rsid w:val="00C562E6"/>
    <w:rsid w:val="00C6105A"/>
    <w:rsid w:val="00C618DF"/>
    <w:rsid w:val="00C638AB"/>
    <w:rsid w:val="00C6606A"/>
    <w:rsid w:val="00C66A2A"/>
    <w:rsid w:val="00C7227A"/>
    <w:rsid w:val="00C72666"/>
    <w:rsid w:val="00C73F07"/>
    <w:rsid w:val="00C83055"/>
    <w:rsid w:val="00C859F7"/>
    <w:rsid w:val="00C874DD"/>
    <w:rsid w:val="00C90471"/>
    <w:rsid w:val="00C910D7"/>
    <w:rsid w:val="00C9192A"/>
    <w:rsid w:val="00C95259"/>
    <w:rsid w:val="00C95830"/>
    <w:rsid w:val="00CA6CF2"/>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F00DF5"/>
    <w:rsid w:val="00F019BC"/>
    <w:rsid w:val="00F01A75"/>
    <w:rsid w:val="00F02A9A"/>
    <w:rsid w:val="00F11267"/>
    <w:rsid w:val="00F1169B"/>
    <w:rsid w:val="00F11912"/>
    <w:rsid w:val="00F13983"/>
    <w:rsid w:val="00F146B0"/>
    <w:rsid w:val="00F14A23"/>
    <w:rsid w:val="00F166C2"/>
    <w:rsid w:val="00F16BC7"/>
    <w:rsid w:val="00F17E2D"/>
    <w:rsid w:val="00F20234"/>
    <w:rsid w:val="00F21130"/>
    <w:rsid w:val="00F2206F"/>
    <w:rsid w:val="00F32AAD"/>
    <w:rsid w:val="00F37C7D"/>
    <w:rsid w:val="00F42611"/>
    <w:rsid w:val="00F43D16"/>
    <w:rsid w:val="00F45200"/>
    <w:rsid w:val="00F45FCB"/>
    <w:rsid w:val="00F47285"/>
    <w:rsid w:val="00F51EC0"/>
    <w:rsid w:val="00F5549F"/>
    <w:rsid w:val="00F566A8"/>
    <w:rsid w:val="00F644E5"/>
    <w:rsid w:val="00F716D1"/>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05E5"/>
    <w:rsid w:val="00FB22BB"/>
    <w:rsid w:val="00FB2327"/>
    <w:rsid w:val="00FB2645"/>
    <w:rsid w:val="00FB2BEE"/>
    <w:rsid w:val="00FC1041"/>
    <w:rsid w:val="00FD080B"/>
    <w:rsid w:val="00FD3C87"/>
    <w:rsid w:val="00FE2822"/>
    <w:rsid w:val="00FE4704"/>
    <w:rsid w:val="00FF05AA"/>
    <w:rsid w:val="00FF0A51"/>
    <w:rsid w:val="00FF15D2"/>
    <w:rsid w:val="00FF29D2"/>
    <w:rsid w:val="00FF50D6"/>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2</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3</cp:revision>
  <cp:lastPrinted>2012-11-26T21:19:00Z</cp:lastPrinted>
  <dcterms:created xsi:type="dcterms:W3CDTF">2013-03-05T20:22:00Z</dcterms:created>
  <dcterms:modified xsi:type="dcterms:W3CDTF">2013-03-05T20:23:00Z</dcterms:modified>
</cp:coreProperties>
</file>