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B2" w:rsidRDefault="00093CB2" w:rsidP="00093CB2">
      <w:pPr>
        <w:pStyle w:val="Title"/>
        <w:rPr>
          <w:rFonts w:ascii="Arial Black" w:hAnsi="Arial Black"/>
          <w:sz w:val="22"/>
          <w:u w:val="single"/>
        </w:rPr>
      </w:pPr>
      <w:r>
        <w:rPr>
          <w:rFonts w:ascii="Arial Black" w:hAnsi="Arial Black"/>
          <w:sz w:val="22"/>
          <w:u w:val="single"/>
        </w:rPr>
        <w:t>REQUEST FOR TECHNICAL CHANGE</w:t>
      </w:r>
    </w:p>
    <w:p w:rsidR="00093CB2" w:rsidRDefault="00093CB2" w:rsidP="00093CB2">
      <w:pPr>
        <w:tabs>
          <w:tab w:val="left" w:pos="1296"/>
        </w:tabs>
        <w:jc w:val="center"/>
        <w:rPr>
          <w:snapToGrid w:val="0"/>
          <w:sz w:val="24"/>
        </w:rPr>
      </w:pPr>
    </w:p>
    <w:p w:rsidR="00093CB2" w:rsidRDefault="00093CB2" w:rsidP="00093CB2">
      <w:pPr>
        <w:tabs>
          <w:tab w:val="left" w:pos="1296"/>
        </w:tabs>
        <w:jc w:val="center"/>
        <w:rPr>
          <w:snapToGrid w:val="0"/>
          <w:sz w:val="24"/>
        </w:rPr>
      </w:pPr>
    </w:p>
    <w:p w:rsidR="009121E7" w:rsidRPr="00C67CC3" w:rsidRDefault="009121E7" w:rsidP="009121E7">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r>
      <w:r w:rsidR="0042343C">
        <w:rPr>
          <w:rFonts w:ascii="Arial" w:hAnsi="Arial"/>
          <w:snapToGrid w:val="0"/>
          <w:sz w:val="22"/>
        </w:rPr>
        <w:t xml:space="preserve">COASTAL RESOURCES </w:t>
      </w:r>
      <w:r w:rsidRPr="00C67CC3">
        <w:rPr>
          <w:rFonts w:ascii="Arial" w:hAnsi="Arial"/>
          <w:snapToGrid w:val="0"/>
          <w:sz w:val="22"/>
        </w:rPr>
        <w:t>COMMISSION</w:t>
      </w:r>
    </w:p>
    <w:p w:rsidR="009121E7" w:rsidRPr="00C67CC3" w:rsidRDefault="009121E7" w:rsidP="009121E7">
      <w:pPr>
        <w:spacing w:after="120"/>
        <w:ind w:left="2016" w:hanging="2016"/>
        <w:rPr>
          <w:rFonts w:ascii="Arial" w:hAnsi="Arial"/>
          <w:snapToGrid w:val="0"/>
          <w:sz w:val="22"/>
        </w:rPr>
      </w:pPr>
      <w:r w:rsidRPr="00393D76">
        <w:rPr>
          <w:rFonts w:ascii="Arial" w:hAnsi="Arial"/>
          <w:snapToGrid w:val="0"/>
          <w:sz w:val="22"/>
        </w:rPr>
        <w:t>RULE CITATION:   15A NCAC 0</w:t>
      </w:r>
      <w:r w:rsidR="0042343C">
        <w:rPr>
          <w:rFonts w:ascii="Arial" w:hAnsi="Arial"/>
          <w:snapToGrid w:val="0"/>
          <w:sz w:val="22"/>
        </w:rPr>
        <w:t>7I .0401</w:t>
      </w:r>
    </w:p>
    <w:p w:rsidR="009121E7" w:rsidRDefault="009121E7" w:rsidP="009121E7">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567537">
        <w:rPr>
          <w:rFonts w:ascii="Arial" w:hAnsi="Arial"/>
          <w:snapToGrid w:val="0"/>
          <w:sz w:val="22"/>
        </w:rPr>
        <w:t>Friday, June 14, 2013</w:t>
      </w:r>
    </w:p>
    <w:p w:rsidR="00093CB2" w:rsidRDefault="00093CB2" w:rsidP="00093CB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93CB2" w:rsidRDefault="00093CB2" w:rsidP="00093CB2">
      <w:pPr>
        <w:jc w:val="both"/>
        <w:rPr>
          <w:rFonts w:ascii="Arial" w:hAnsi="Arial"/>
          <w:snapToGrid w:val="0"/>
          <w:sz w:val="22"/>
        </w:rPr>
      </w:pPr>
    </w:p>
    <w:p w:rsidR="00093CB2" w:rsidRDefault="00093CB2" w:rsidP="00093CB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93CB2" w:rsidRDefault="0042343C" w:rsidP="00093CB2">
      <w:pPr>
        <w:pStyle w:val="BodyText"/>
        <w:jc w:val="both"/>
        <w:rPr>
          <w:rFonts w:ascii="Arial" w:hAnsi="Arial"/>
          <w:i/>
          <w:sz w:val="22"/>
        </w:rPr>
      </w:pPr>
      <w:r>
        <w:rPr>
          <w:rFonts w:ascii="Arial" w:hAnsi="Arial"/>
          <w:i/>
          <w:sz w:val="22"/>
        </w:rPr>
        <w:t>In (a) line 4 it seems to me that “will be recovered” should be “may be recovered” unless you intend to compel them to recover those costs. If that is the case then “</w:t>
      </w:r>
      <w:proofErr w:type="gramStart"/>
      <w:r>
        <w:rPr>
          <w:rFonts w:ascii="Arial" w:hAnsi="Arial"/>
          <w:i/>
          <w:sz w:val="22"/>
        </w:rPr>
        <w:t>will” should</w:t>
      </w:r>
      <w:proofErr w:type="gramEnd"/>
      <w:r>
        <w:rPr>
          <w:rFonts w:ascii="Arial" w:hAnsi="Arial"/>
          <w:i/>
          <w:sz w:val="22"/>
        </w:rPr>
        <w:t xml:space="preserve"> be “shall.”</w:t>
      </w:r>
    </w:p>
    <w:p w:rsidR="0042343C" w:rsidRDefault="0042343C" w:rsidP="00093CB2">
      <w:pPr>
        <w:pStyle w:val="BodyText"/>
        <w:jc w:val="both"/>
        <w:rPr>
          <w:rFonts w:ascii="Arial" w:hAnsi="Arial"/>
          <w:i/>
          <w:sz w:val="22"/>
        </w:rPr>
      </w:pPr>
      <w:r>
        <w:rPr>
          <w:rFonts w:ascii="Arial" w:hAnsi="Arial"/>
          <w:i/>
          <w:sz w:val="22"/>
        </w:rPr>
        <w:t xml:space="preserve">In (a) line 5 either </w:t>
      </w:r>
      <w:proofErr w:type="gramStart"/>
      <w:r>
        <w:rPr>
          <w:rFonts w:ascii="Arial" w:hAnsi="Arial"/>
          <w:i/>
          <w:sz w:val="22"/>
        </w:rPr>
        <w:t>delete</w:t>
      </w:r>
      <w:proofErr w:type="gramEnd"/>
      <w:r>
        <w:rPr>
          <w:rFonts w:ascii="Arial" w:hAnsi="Arial"/>
          <w:i/>
          <w:sz w:val="22"/>
        </w:rPr>
        <w:t xml:space="preserve"> “established by the Secretary” or refer to where the “per permit basis” is established by the Secretary.</w:t>
      </w:r>
    </w:p>
    <w:p w:rsidR="0042343C" w:rsidRDefault="0042343C" w:rsidP="00093CB2">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3) line 13 change the comma following “applies,” to a semicolon.</w:t>
      </w:r>
    </w:p>
    <w:p w:rsidR="0042343C" w:rsidRDefault="0042343C" w:rsidP="00093CB2">
      <w:pPr>
        <w:pStyle w:val="BodyText"/>
        <w:jc w:val="both"/>
        <w:rPr>
          <w:rFonts w:ascii="Arial" w:hAnsi="Arial"/>
          <w:i/>
          <w:sz w:val="22"/>
        </w:rPr>
      </w:pPr>
      <w:r>
        <w:rPr>
          <w:rFonts w:ascii="Arial" w:hAnsi="Arial"/>
          <w:i/>
          <w:sz w:val="22"/>
        </w:rPr>
        <w:t>In line 14 change “will” to “shall” or “must.”</w:t>
      </w:r>
    </w:p>
    <w:p w:rsidR="0042343C" w:rsidRDefault="0042343C" w:rsidP="00093CB2">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 xml:space="preserve">4) line 15 the word “mandatory” does not seem necessary since you specify that “follow-up inspections </w:t>
      </w:r>
      <w:r>
        <w:rPr>
          <w:rFonts w:ascii="Arial" w:hAnsi="Arial"/>
          <w:i/>
          <w:sz w:val="22"/>
          <w:u w:val="single"/>
        </w:rPr>
        <w:t>are required</w:t>
      </w:r>
      <w:r>
        <w:rPr>
          <w:rFonts w:ascii="Arial" w:hAnsi="Arial"/>
          <w:i/>
          <w:sz w:val="22"/>
        </w:rPr>
        <w:t xml:space="preserve">.” (Emphasis added.) When something is required that seems to make it mandatory. </w:t>
      </w:r>
    </w:p>
    <w:p w:rsidR="0042343C" w:rsidRDefault="0042343C" w:rsidP="00093CB2">
      <w:pPr>
        <w:pStyle w:val="BodyText"/>
        <w:jc w:val="both"/>
        <w:rPr>
          <w:rFonts w:ascii="Arial" w:hAnsi="Arial"/>
          <w:i/>
          <w:sz w:val="22"/>
        </w:rPr>
      </w:pPr>
      <w:r>
        <w:rPr>
          <w:rFonts w:ascii="Arial" w:hAnsi="Arial"/>
          <w:i/>
          <w:sz w:val="22"/>
        </w:rPr>
        <w:t>In line 16 change “will” to “shall” or “must.”</w:t>
      </w:r>
    </w:p>
    <w:p w:rsidR="0042343C" w:rsidRPr="0042343C" w:rsidRDefault="0042343C" w:rsidP="00093CB2">
      <w:pPr>
        <w:pStyle w:val="BodyText"/>
        <w:jc w:val="both"/>
        <w:rPr>
          <w:rFonts w:ascii="Arial" w:hAnsi="Arial"/>
          <w:i/>
          <w:sz w:val="22"/>
        </w:rPr>
      </w:pPr>
      <w:r>
        <w:rPr>
          <w:rFonts w:ascii="Arial" w:hAnsi="Arial"/>
          <w:i/>
          <w:sz w:val="22"/>
        </w:rPr>
        <w:t>In line 16 change “specified by the Secretary” to “provided by the Division [or ‘Department].”</w:t>
      </w:r>
    </w:p>
    <w:p w:rsidR="00093CB2" w:rsidRDefault="00093CB2" w:rsidP="00093CB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93CB2" w:rsidRDefault="00093CB2" w:rsidP="00093CB2">
      <w:pPr>
        <w:tabs>
          <w:tab w:val="left" w:pos="1296"/>
        </w:tabs>
        <w:jc w:val="both"/>
        <w:rPr>
          <w:rFonts w:ascii="Arial" w:hAnsi="Arial"/>
          <w:snapToGrid w:val="0"/>
          <w:sz w:val="22"/>
        </w:rPr>
      </w:pPr>
    </w:p>
    <w:p w:rsidR="00093CB2" w:rsidRPr="00155EA1" w:rsidRDefault="00093CB2" w:rsidP="00093CB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93CB2" w:rsidRDefault="00093CB2" w:rsidP="00093CB2">
      <w:pPr>
        <w:tabs>
          <w:tab w:val="left" w:pos="1296"/>
        </w:tabs>
        <w:rPr>
          <w:rFonts w:ascii="Arial" w:hAnsi="Arial"/>
          <w:snapToGrid w:val="0"/>
          <w:sz w:val="22"/>
        </w:rPr>
      </w:pPr>
    </w:p>
    <w:p w:rsidR="00093CB2" w:rsidRDefault="00093CB2" w:rsidP="00093CB2">
      <w:pPr>
        <w:tabs>
          <w:tab w:val="left" w:pos="1296"/>
        </w:tabs>
        <w:rPr>
          <w:rFonts w:ascii="Arial" w:hAnsi="Arial"/>
          <w:snapToGrid w:val="0"/>
          <w:sz w:val="22"/>
        </w:rPr>
      </w:pPr>
    </w:p>
    <w:p w:rsidR="00093CB2" w:rsidRDefault="00093CB2" w:rsidP="00093CB2">
      <w:pPr>
        <w:rPr>
          <w:rFonts w:ascii="Arial" w:hAnsi="Arial"/>
          <w:snapToGrid w:val="0"/>
          <w:sz w:val="22"/>
        </w:rPr>
      </w:pPr>
      <w:r>
        <w:rPr>
          <w:rFonts w:ascii="Arial" w:hAnsi="Arial"/>
          <w:snapToGrid w:val="0"/>
          <w:sz w:val="22"/>
        </w:rPr>
        <w:t>Joseph J. DeLuca, Jr.</w:t>
      </w:r>
    </w:p>
    <w:p w:rsidR="00093CB2" w:rsidRDefault="00093CB2" w:rsidP="00093CB2">
      <w:pPr>
        <w:rPr>
          <w:rFonts w:ascii="Arial" w:hAnsi="Arial"/>
          <w:snapToGrid w:val="0"/>
          <w:sz w:val="22"/>
        </w:rPr>
      </w:pPr>
      <w:r>
        <w:rPr>
          <w:rFonts w:ascii="Arial" w:hAnsi="Arial"/>
          <w:snapToGrid w:val="0"/>
          <w:sz w:val="22"/>
        </w:rPr>
        <w:t>Commission Counsel</w:t>
      </w:r>
    </w:p>
    <w:p w:rsidR="00093CB2" w:rsidRDefault="00093CB2" w:rsidP="00093CB2">
      <w:pPr>
        <w:pStyle w:val="Title"/>
      </w:pPr>
    </w:p>
    <w:p w:rsidR="00093CB2" w:rsidRDefault="00093CB2" w:rsidP="00093CB2">
      <w:pPr>
        <w:pStyle w:val="Title"/>
      </w:pPr>
    </w:p>
    <w:p w:rsidR="00093CB2" w:rsidRDefault="00093CB2" w:rsidP="00093CB2">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093CB2" w:rsidRDefault="00093CB2" w:rsidP="00093CB2">
      <w:pPr>
        <w:tabs>
          <w:tab w:val="left" w:pos="1296"/>
        </w:tabs>
        <w:jc w:val="center"/>
        <w:rPr>
          <w:snapToGrid w:val="0"/>
          <w:sz w:val="24"/>
        </w:rPr>
      </w:pPr>
    </w:p>
    <w:p w:rsidR="00093CB2" w:rsidRDefault="00093CB2" w:rsidP="00093CB2">
      <w:pPr>
        <w:tabs>
          <w:tab w:val="left" w:pos="1296"/>
        </w:tabs>
        <w:jc w:val="center"/>
        <w:rPr>
          <w:snapToGrid w:val="0"/>
          <w:sz w:val="24"/>
        </w:rPr>
      </w:pPr>
    </w:p>
    <w:p w:rsidR="00F32578" w:rsidRPr="00C67CC3" w:rsidRDefault="00F32578" w:rsidP="00F32578">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r>
      <w:r>
        <w:rPr>
          <w:rFonts w:ascii="Arial" w:hAnsi="Arial"/>
          <w:snapToGrid w:val="0"/>
          <w:sz w:val="22"/>
        </w:rPr>
        <w:t xml:space="preserve">COASTAL RESOURCES </w:t>
      </w:r>
      <w:r w:rsidRPr="00C67CC3">
        <w:rPr>
          <w:rFonts w:ascii="Arial" w:hAnsi="Arial"/>
          <w:snapToGrid w:val="0"/>
          <w:sz w:val="22"/>
        </w:rPr>
        <w:t>COMMISSION</w:t>
      </w:r>
    </w:p>
    <w:p w:rsidR="00F32578" w:rsidRPr="00C67CC3" w:rsidRDefault="00F32578" w:rsidP="00F32578">
      <w:pPr>
        <w:spacing w:after="120"/>
        <w:ind w:left="2016" w:hanging="2016"/>
        <w:rPr>
          <w:rFonts w:ascii="Arial" w:hAnsi="Arial"/>
          <w:snapToGrid w:val="0"/>
          <w:sz w:val="22"/>
        </w:rPr>
      </w:pPr>
      <w:r w:rsidRPr="00393D76">
        <w:rPr>
          <w:rFonts w:ascii="Arial" w:hAnsi="Arial"/>
          <w:snapToGrid w:val="0"/>
          <w:sz w:val="22"/>
        </w:rPr>
        <w:t>RULE CITATION:   15A NCAC 0</w:t>
      </w:r>
      <w:r>
        <w:rPr>
          <w:rFonts w:ascii="Arial" w:hAnsi="Arial"/>
          <w:snapToGrid w:val="0"/>
          <w:sz w:val="22"/>
        </w:rPr>
        <w:t>7I .0406</w:t>
      </w:r>
    </w:p>
    <w:p w:rsidR="00093CB2" w:rsidRDefault="00093CB2" w:rsidP="00093CB2">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567537">
        <w:rPr>
          <w:rFonts w:ascii="Arial" w:hAnsi="Arial"/>
          <w:snapToGrid w:val="0"/>
          <w:sz w:val="22"/>
        </w:rPr>
        <w:t>Friday, June 14, 2013</w:t>
      </w:r>
    </w:p>
    <w:p w:rsidR="00093CB2" w:rsidRDefault="00093CB2" w:rsidP="00093CB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93CB2" w:rsidRDefault="00093CB2" w:rsidP="00093CB2">
      <w:pPr>
        <w:jc w:val="both"/>
        <w:rPr>
          <w:rFonts w:ascii="Arial" w:hAnsi="Arial"/>
          <w:snapToGrid w:val="0"/>
          <w:sz w:val="22"/>
        </w:rPr>
      </w:pPr>
    </w:p>
    <w:p w:rsidR="00093CB2" w:rsidRDefault="00093CB2" w:rsidP="00093CB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93CB2" w:rsidRPr="00F32578" w:rsidRDefault="00F32578" w:rsidP="00093CB2">
      <w:pPr>
        <w:pStyle w:val="BodyText"/>
        <w:jc w:val="both"/>
        <w:rPr>
          <w:rFonts w:ascii="Arial" w:hAnsi="Arial"/>
          <w:i/>
          <w:sz w:val="22"/>
        </w:rPr>
      </w:pPr>
      <w:r>
        <w:rPr>
          <w:rFonts w:ascii="Arial" w:hAnsi="Arial"/>
          <w:i/>
          <w:sz w:val="22"/>
        </w:rPr>
        <w:t xml:space="preserve">It seems to me that in lines 4 and 5 it should be either “with processing a CAMA … permit” or “with </w:t>
      </w:r>
      <w:r w:rsidRPr="00F32578">
        <w:rPr>
          <w:rFonts w:ascii="Arial" w:hAnsi="Arial"/>
          <w:i/>
          <w:sz w:val="22"/>
          <w:u w:val="single"/>
        </w:rPr>
        <w:t>the</w:t>
      </w:r>
      <w:r>
        <w:rPr>
          <w:rFonts w:ascii="Arial" w:hAnsi="Arial"/>
          <w:i/>
          <w:sz w:val="22"/>
        </w:rPr>
        <w:t xml:space="preserve"> processing </w:t>
      </w:r>
      <w:r>
        <w:rPr>
          <w:rFonts w:ascii="Arial" w:hAnsi="Arial"/>
          <w:i/>
          <w:sz w:val="22"/>
          <w:u w:val="single"/>
        </w:rPr>
        <w:t>of</w:t>
      </w:r>
      <w:r>
        <w:rPr>
          <w:rFonts w:ascii="Arial" w:hAnsi="Arial"/>
          <w:i/>
          <w:sz w:val="22"/>
        </w:rPr>
        <w:t xml:space="preserve"> a CAMA … permit.”</w:t>
      </w:r>
    </w:p>
    <w:p w:rsidR="00093CB2" w:rsidRDefault="00093CB2" w:rsidP="00093CB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93CB2" w:rsidRDefault="00093CB2" w:rsidP="00093CB2">
      <w:pPr>
        <w:tabs>
          <w:tab w:val="left" w:pos="1296"/>
        </w:tabs>
        <w:jc w:val="both"/>
        <w:rPr>
          <w:rFonts w:ascii="Arial" w:hAnsi="Arial"/>
          <w:snapToGrid w:val="0"/>
          <w:sz w:val="22"/>
        </w:rPr>
      </w:pPr>
    </w:p>
    <w:p w:rsidR="00093CB2" w:rsidRPr="00155EA1" w:rsidRDefault="00093CB2" w:rsidP="00093CB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93CB2" w:rsidRDefault="00093CB2" w:rsidP="00093CB2">
      <w:pPr>
        <w:tabs>
          <w:tab w:val="left" w:pos="1296"/>
        </w:tabs>
        <w:rPr>
          <w:rFonts w:ascii="Arial" w:hAnsi="Arial"/>
          <w:snapToGrid w:val="0"/>
          <w:sz w:val="22"/>
        </w:rPr>
      </w:pPr>
    </w:p>
    <w:p w:rsidR="00093CB2" w:rsidRDefault="00093CB2" w:rsidP="00093CB2">
      <w:pPr>
        <w:tabs>
          <w:tab w:val="left" w:pos="1296"/>
        </w:tabs>
        <w:rPr>
          <w:rFonts w:ascii="Arial" w:hAnsi="Arial"/>
          <w:snapToGrid w:val="0"/>
          <w:sz w:val="22"/>
        </w:rPr>
      </w:pPr>
    </w:p>
    <w:p w:rsidR="00093CB2" w:rsidRDefault="00093CB2" w:rsidP="00093CB2">
      <w:pPr>
        <w:rPr>
          <w:rFonts w:ascii="Arial" w:hAnsi="Arial"/>
          <w:snapToGrid w:val="0"/>
          <w:sz w:val="22"/>
        </w:rPr>
      </w:pPr>
      <w:r>
        <w:rPr>
          <w:rFonts w:ascii="Arial" w:hAnsi="Arial"/>
          <w:snapToGrid w:val="0"/>
          <w:sz w:val="22"/>
        </w:rPr>
        <w:t>Joseph J. DeLuca, Jr.</w:t>
      </w:r>
    </w:p>
    <w:p w:rsidR="00093CB2" w:rsidRDefault="00093CB2" w:rsidP="00093CB2">
      <w:pPr>
        <w:rPr>
          <w:rFonts w:ascii="Arial" w:hAnsi="Arial"/>
          <w:snapToGrid w:val="0"/>
          <w:sz w:val="22"/>
        </w:rPr>
      </w:pPr>
      <w:r>
        <w:rPr>
          <w:rFonts w:ascii="Arial" w:hAnsi="Arial"/>
          <w:snapToGrid w:val="0"/>
          <w:sz w:val="22"/>
        </w:rPr>
        <w:t>Commission Counsel</w:t>
      </w:r>
    </w:p>
    <w:p w:rsidR="00093CB2" w:rsidRDefault="00093CB2" w:rsidP="00093CB2">
      <w:pPr>
        <w:pStyle w:val="Title"/>
      </w:pPr>
    </w:p>
    <w:p w:rsidR="00093CB2" w:rsidRDefault="00093CB2" w:rsidP="00093CB2">
      <w:pPr>
        <w:pStyle w:val="Title"/>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035A7"/>
    <w:rsid w:val="00061CC6"/>
    <w:rsid w:val="0007102D"/>
    <w:rsid w:val="00093CB2"/>
    <w:rsid w:val="000E1ABE"/>
    <w:rsid w:val="00132D3D"/>
    <w:rsid w:val="001504DD"/>
    <w:rsid w:val="00155EA1"/>
    <w:rsid w:val="001C75A6"/>
    <w:rsid w:val="001F16E9"/>
    <w:rsid w:val="00201C0C"/>
    <w:rsid w:val="00257BB6"/>
    <w:rsid w:val="0027435E"/>
    <w:rsid w:val="002745DE"/>
    <w:rsid w:val="002A14C5"/>
    <w:rsid w:val="002A5EB8"/>
    <w:rsid w:val="00311D6E"/>
    <w:rsid w:val="003560E2"/>
    <w:rsid w:val="003744EC"/>
    <w:rsid w:val="0038016E"/>
    <w:rsid w:val="00393D76"/>
    <w:rsid w:val="00416070"/>
    <w:rsid w:val="0042343C"/>
    <w:rsid w:val="004E2708"/>
    <w:rsid w:val="004E5D43"/>
    <w:rsid w:val="00553E53"/>
    <w:rsid w:val="00567537"/>
    <w:rsid w:val="005A32DB"/>
    <w:rsid w:val="005D07E8"/>
    <w:rsid w:val="005D774C"/>
    <w:rsid w:val="00651717"/>
    <w:rsid w:val="006639E9"/>
    <w:rsid w:val="00681394"/>
    <w:rsid w:val="006D6B6A"/>
    <w:rsid w:val="007379FE"/>
    <w:rsid w:val="00773785"/>
    <w:rsid w:val="00782AA9"/>
    <w:rsid w:val="00794319"/>
    <w:rsid w:val="0083306C"/>
    <w:rsid w:val="00867509"/>
    <w:rsid w:val="008713ED"/>
    <w:rsid w:val="00882D94"/>
    <w:rsid w:val="008925C1"/>
    <w:rsid w:val="009121E7"/>
    <w:rsid w:val="009A7F47"/>
    <w:rsid w:val="009B6F71"/>
    <w:rsid w:val="009C24AA"/>
    <w:rsid w:val="00A43823"/>
    <w:rsid w:val="00A54685"/>
    <w:rsid w:val="00A73A09"/>
    <w:rsid w:val="00A82CA1"/>
    <w:rsid w:val="00A85F81"/>
    <w:rsid w:val="00AB1891"/>
    <w:rsid w:val="00AD7D14"/>
    <w:rsid w:val="00AE5282"/>
    <w:rsid w:val="00B34E7D"/>
    <w:rsid w:val="00B50677"/>
    <w:rsid w:val="00B805B6"/>
    <w:rsid w:val="00BA5B97"/>
    <w:rsid w:val="00C44B98"/>
    <w:rsid w:val="00C51F14"/>
    <w:rsid w:val="00C5389E"/>
    <w:rsid w:val="00C67CC3"/>
    <w:rsid w:val="00C82205"/>
    <w:rsid w:val="00C944E2"/>
    <w:rsid w:val="00C94D58"/>
    <w:rsid w:val="00CF75A0"/>
    <w:rsid w:val="00D602C4"/>
    <w:rsid w:val="00DE43C8"/>
    <w:rsid w:val="00E118F5"/>
    <w:rsid w:val="00E5381A"/>
    <w:rsid w:val="00E93023"/>
    <w:rsid w:val="00E93183"/>
    <w:rsid w:val="00EB20F1"/>
    <w:rsid w:val="00F126ED"/>
    <w:rsid w:val="00F32578"/>
    <w:rsid w:val="00F35B55"/>
    <w:rsid w:val="00FD0F57"/>
    <w:rsid w:val="00FE1B5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57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link w:val="Title"/>
    <w:rsid w:val="00155EA1"/>
    <w:rPr>
      <w:sz w:val="24"/>
    </w:rPr>
  </w:style>
  <w:style w:type="character" w:customStyle="1" w:styleId="BodyTextChar">
    <w:name w:val="Body Text Char"/>
    <w:link w:val="BodyText"/>
    <w:rsid w:val="00155EA1"/>
    <w:rPr>
      <w:sz w:val="24"/>
    </w:rPr>
  </w:style>
  <w:style w:type="paragraph" w:styleId="BalloonText">
    <w:name w:val="Balloon Text"/>
    <w:basedOn w:val="Normal"/>
    <w:link w:val="BalloonTextChar"/>
    <w:rsid w:val="00867509"/>
    <w:rPr>
      <w:rFonts w:ascii="Tahoma" w:hAnsi="Tahoma" w:cs="Tahoma"/>
      <w:sz w:val="16"/>
      <w:szCs w:val="16"/>
    </w:rPr>
  </w:style>
  <w:style w:type="character" w:customStyle="1" w:styleId="BalloonTextChar">
    <w:name w:val="Balloon Text Char"/>
    <w:link w:val="BalloonText"/>
    <w:rsid w:val="00867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82636357">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8559955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28857285">
          <w:marLeft w:val="0"/>
          <w:marRight w:val="0"/>
          <w:marTop w:val="0"/>
          <w:marBottom w:val="180"/>
          <w:divBdr>
            <w:top w:val="none" w:sz="0" w:space="0" w:color="auto"/>
            <w:left w:val="none" w:sz="0" w:space="0" w:color="auto"/>
            <w:bottom w:val="none" w:sz="0" w:space="0" w:color="auto"/>
            <w:right w:val="none" w:sz="0" w:space="0" w:color="auto"/>
          </w:divBdr>
          <w:divsChild>
            <w:div w:id="21132709">
              <w:marLeft w:val="0"/>
              <w:marRight w:val="0"/>
              <w:marTop w:val="0"/>
              <w:marBottom w:val="0"/>
              <w:divBdr>
                <w:top w:val="none" w:sz="0" w:space="0" w:color="auto"/>
                <w:left w:val="none" w:sz="0" w:space="0" w:color="auto"/>
                <w:bottom w:val="none" w:sz="0" w:space="0" w:color="auto"/>
                <w:right w:val="none" w:sz="0" w:space="0" w:color="auto"/>
              </w:divBdr>
              <w:divsChild>
                <w:div w:id="179319575">
                  <w:marLeft w:val="0"/>
                  <w:marRight w:val="0"/>
                  <w:marTop w:val="0"/>
                  <w:marBottom w:val="0"/>
                  <w:divBdr>
                    <w:top w:val="none" w:sz="0" w:space="0" w:color="auto"/>
                    <w:left w:val="none" w:sz="0" w:space="0" w:color="auto"/>
                    <w:bottom w:val="none" w:sz="0" w:space="0" w:color="auto"/>
                    <w:right w:val="none" w:sz="0" w:space="0" w:color="auto"/>
                  </w:divBdr>
                  <w:divsChild>
                    <w:div w:id="565727378">
                      <w:marLeft w:val="0"/>
                      <w:marRight w:val="-5130"/>
                      <w:marTop w:val="0"/>
                      <w:marBottom w:val="0"/>
                      <w:divBdr>
                        <w:top w:val="none" w:sz="0" w:space="0" w:color="auto"/>
                        <w:left w:val="none" w:sz="0" w:space="0" w:color="auto"/>
                        <w:bottom w:val="none" w:sz="0" w:space="0" w:color="auto"/>
                        <w:right w:val="none" w:sz="0" w:space="0" w:color="auto"/>
                      </w:divBdr>
                      <w:divsChild>
                        <w:div w:id="1870949626">
                          <w:marLeft w:val="0"/>
                          <w:marRight w:val="420"/>
                          <w:marTop w:val="480"/>
                          <w:marBottom w:val="0"/>
                          <w:divBdr>
                            <w:top w:val="none" w:sz="0" w:space="0" w:color="auto"/>
                            <w:left w:val="none" w:sz="0" w:space="0" w:color="auto"/>
                            <w:bottom w:val="none" w:sz="0" w:space="0" w:color="auto"/>
                            <w:right w:val="none" w:sz="0" w:space="0" w:color="auto"/>
                          </w:divBdr>
                        </w:div>
                        <w:div w:id="2025282948">
                          <w:marLeft w:val="0"/>
                          <w:marRight w:val="420"/>
                          <w:marTop w:val="120"/>
                          <w:marBottom w:val="0"/>
                          <w:divBdr>
                            <w:top w:val="none" w:sz="0" w:space="0" w:color="auto"/>
                            <w:left w:val="none" w:sz="0" w:space="0" w:color="auto"/>
                            <w:bottom w:val="none" w:sz="0" w:space="0" w:color="auto"/>
                            <w:right w:val="none" w:sz="0" w:space="0" w:color="auto"/>
                          </w:divBdr>
                          <w:divsChild>
                            <w:div w:id="1187715974">
                              <w:marLeft w:val="0"/>
                              <w:marRight w:val="0"/>
                              <w:marTop w:val="0"/>
                              <w:marBottom w:val="240"/>
                              <w:divBdr>
                                <w:top w:val="none" w:sz="0" w:space="0" w:color="auto"/>
                                <w:left w:val="none" w:sz="0" w:space="0" w:color="auto"/>
                                <w:bottom w:val="none" w:sz="0" w:space="0" w:color="auto"/>
                                <w:right w:val="none" w:sz="0" w:space="0" w:color="auto"/>
                              </w:divBdr>
                            </w:div>
                            <w:div w:id="15273996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2721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410497285">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21118933">
      <w:bodyDiv w:val="1"/>
      <w:marLeft w:val="0"/>
      <w:marRight w:val="0"/>
      <w:marTop w:val="0"/>
      <w:marBottom w:val="0"/>
      <w:divBdr>
        <w:top w:val="single" w:sz="24" w:space="0" w:color="FF3300"/>
        <w:left w:val="none" w:sz="0" w:space="0" w:color="auto"/>
        <w:bottom w:val="none" w:sz="0" w:space="0" w:color="auto"/>
        <w:right w:val="none" w:sz="0" w:space="0" w:color="auto"/>
      </w:divBdr>
      <w:divsChild>
        <w:div w:id="1354841348">
          <w:marLeft w:val="0"/>
          <w:marRight w:val="0"/>
          <w:marTop w:val="0"/>
          <w:marBottom w:val="180"/>
          <w:divBdr>
            <w:top w:val="none" w:sz="0" w:space="0" w:color="auto"/>
            <w:left w:val="none" w:sz="0" w:space="0" w:color="auto"/>
            <w:bottom w:val="none" w:sz="0" w:space="0" w:color="auto"/>
            <w:right w:val="none" w:sz="0" w:space="0" w:color="auto"/>
          </w:divBdr>
          <w:divsChild>
            <w:div w:id="160390890">
              <w:marLeft w:val="0"/>
              <w:marRight w:val="0"/>
              <w:marTop w:val="0"/>
              <w:marBottom w:val="0"/>
              <w:divBdr>
                <w:top w:val="none" w:sz="0" w:space="0" w:color="auto"/>
                <w:left w:val="none" w:sz="0" w:space="0" w:color="auto"/>
                <w:bottom w:val="none" w:sz="0" w:space="0" w:color="auto"/>
                <w:right w:val="none" w:sz="0" w:space="0" w:color="auto"/>
              </w:divBdr>
              <w:divsChild>
                <w:div w:id="632177939">
                  <w:marLeft w:val="0"/>
                  <w:marRight w:val="0"/>
                  <w:marTop w:val="0"/>
                  <w:marBottom w:val="0"/>
                  <w:divBdr>
                    <w:top w:val="none" w:sz="0" w:space="0" w:color="auto"/>
                    <w:left w:val="none" w:sz="0" w:space="0" w:color="auto"/>
                    <w:bottom w:val="none" w:sz="0" w:space="0" w:color="auto"/>
                    <w:right w:val="none" w:sz="0" w:space="0" w:color="auto"/>
                  </w:divBdr>
                  <w:divsChild>
                    <w:div w:id="428474589">
                      <w:marLeft w:val="0"/>
                      <w:marRight w:val="-5130"/>
                      <w:marTop w:val="0"/>
                      <w:marBottom w:val="0"/>
                      <w:divBdr>
                        <w:top w:val="none" w:sz="0" w:space="0" w:color="auto"/>
                        <w:left w:val="none" w:sz="0" w:space="0" w:color="auto"/>
                        <w:bottom w:val="none" w:sz="0" w:space="0" w:color="auto"/>
                        <w:right w:val="none" w:sz="0" w:space="0" w:color="auto"/>
                      </w:divBdr>
                      <w:divsChild>
                        <w:div w:id="282083613">
                          <w:marLeft w:val="0"/>
                          <w:marRight w:val="420"/>
                          <w:marTop w:val="480"/>
                          <w:marBottom w:val="0"/>
                          <w:divBdr>
                            <w:top w:val="none" w:sz="0" w:space="0" w:color="auto"/>
                            <w:left w:val="none" w:sz="0" w:space="0" w:color="auto"/>
                            <w:bottom w:val="none" w:sz="0" w:space="0" w:color="auto"/>
                            <w:right w:val="none" w:sz="0" w:space="0" w:color="auto"/>
                          </w:divBdr>
                        </w:div>
                        <w:div w:id="1416826501">
                          <w:marLeft w:val="0"/>
                          <w:marRight w:val="420"/>
                          <w:marTop w:val="120"/>
                          <w:marBottom w:val="0"/>
                          <w:divBdr>
                            <w:top w:val="none" w:sz="0" w:space="0" w:color="auto"/>
                            <w:left w:val="none" w:sz="0" w:space="0" w:color="auto"/>
                            <w:bottom w:val="none" w:sz="0" w:space="0" w:color="auto"/>
                            <w:right w:val="none" w:sz="0" w:space="0" w:color="auto"/>
                          </w:divBdr>
                          <w:divsChild>
                            <w:div w:id="559511836">
                              <w:marLeft w:val="0"/>
                              <w:marRight w:val="0"/>
                              <w:marTop w:val="0"/>
                              <w:marBottom w:val="240"/>
                              <w:divBdr>
                                <w:top w:val="none" w:sz="0" w:space="0" w:color="auto"/>
                                <w:left w:val="none" w:sz="0" w:space="0" w:color="auto"/>
                                <w:bottom w:val="none" w:sz="0" w:space="0" w:color="auto"/>
                                <w:right w:val="none" w:sz="0" w:space="0" w:color="auto"/>
                              </w:divBdr>
                            </w:div>
                            <w:div w:id="1878858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690180">
      <w:bodyDiv w:val="1"/>
      <w:marLeft w:val="0"/>
      <w:marRight w:val="0"/>
      <w:marTop w:val="0"/>
      <w:marBottom w:val="0"/>
      <w:divBdr>
        <w:top w:val="none" w:sz="0" w:space="0" w:color="auto"/>
        <w:left w:val="none" w:sz="0" w:space="0" w:color="auto"/>
        <w:bottom w:val="none" w:sz="0" w:space="0" w:color="auto"/>
        <w:right w:val="none" w:sz="0" w:space="0" w:color="auto"/>
      </w:divBdr>
    </w:div>
    <w:div w:id="20365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dc:creator>
  <cp:keywords/>
  <cp:lastModifiedBy>NC Register</cp:lastModifiedBy>
  <cp:revision>2</cp:revision>
  <cp:lastPrinted>2013-06-05T21:22:00Z</cp:lastPrinted>
  <dcterms:created xsi:type="dcterms:W3CDTF">2013-06-06T13:22:00Z</dcterms:created>
  <dcterms:modified xsi:type="dcterms:W3CDTF">2013-06-06T13:22:00Z</dcterms:modified>
</cp:coreProperties>
</file>