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838" w:rsidRDefault="00AD1838" w:rsidP="00AD1838">
      <w:pPr>
        <w:pStyle w:val="Title"/>
        <w:outlineLvl w:val="0"/>
        <w:rPr>
          <w:rFonts w:ascii="Arial Black" w:hAnsi="Arial Black"/>
          <w:sz w:val="22"/>
          <w:u w:val="single"/>
        </w:rPr>
      </w:pPr>
      <w:r>
        <w:rPr>
          <w:rFonts w:ascii="Arial Black" w:hAnsi="Arial Black"/>
          <w:sz w:val="22"/>
          <w:u w:val="single"/>
        </w:rPr>
        <w:t>REQUEST FOR TECHNICAL CHANGE</w:t>
      </w:r>
    </w:p>
    <w:p w:rsidR="00AD1838" w:rsidRDefault="00AD1838" w:rsidP="00AD1838">
      <w:pPr>
        <w:tabs>
          <w:tab w:val="left" w:pos="1296"/>
        </w:tabs>
        <w:jc w:val="center"/>
        <w:rPr>
          <w:snapToGrid w:val="0"/>
          <w:sz w:val="24"/>
        </w:rPr>
      </w:pPr>
    </w:p>
    <w:p w:rsidR="00AD1838" w:rsidRDefault="00AD1838" w:rsidP="00AD1838">
      <w:pPr>
        <w:tabs>
          <w:tab w:val="left" w:pos="1296"/>
        </w:tabs>
        <w:jc w:val="center"/>
        <w:rPr>
          <w:snapToGrid w:val="0"/>
          <w:sz w:val="24"/>
        </w:rPr>
      </w:pPr>
    </w:p>
    <w:p w:rsidR="00AD1838" w:rsidRDefault="00AD1838" w:rsidP="00AD1838">
      <w:pPr>
        <w:tabs>
          <w:tab w:val="left" w:pos="1296"/>
        </w:tabs>
        <w:spacing w:after="120"/>
        <w:ind w:left="1152" w:hanging="1152"/>
        <w:outlineLvl w:val="0"/>
        <w:rPr>
          <w:rFonts w:ascii="Arial" w:hAnsi="Arial"/>
          <w:snapToGrid w:val="0"/>
          <w:sz w:val="22"/>
        </w:rPr>
      </w:pPr>
      <w:r>
        <w:rPr>
          <w:rFonts w:ascii="Arial" w:hAnsi="Arial"/>
          <w:snapToGrid w:val="0"/>
          <w:sz w:val="22"/>
        </w:rPr>
        <w:t>AGENCY:</w:t>
      </w:r>
      <w:r>
        <w:rPr>
          <w:rFonts w:ascii="Arial" w:hAnsi="Arial"/>
          <w:snapToGrid w:val="0"/>
          <w:sz w:val="22"/>
        </w:rPr>
        <w:tab/>
      </w:r>
      <w:r w:rsidR="005230B8">
        <w:rPr>
          <w:rFonts w:ascii="Arial" w:hAnsi="Arial"/>
          <w:snapToGrid w:val="0"/>
          <w:sz w:val="22"/>
        </w:rPr>
        <w:t>CHILD CARE COMMISSION</w:t>
      </w:r>
    </w:p>
    <w:p w:rsidR="00AD1838" w:rsidRDefault="00AD1838" w:rsidP="00AD1838">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r>
      <w:r w:rsidR="005230B8">
        <w:rPr>
          <w:rFonts w:ascii="Arial" w:hAnsi="Arial"/>
          <w:snapToGrid w:val="0"/>
          <w:sz w:val="22"/>
        </w:rPr>
        <w:t>10A NCAC 09 .0102</w:t>
      </w:r>
    </w:p>
    <w:p w:rsidR="00AD1838" w:rsidRDefault="00AD1838" w:rsidP="00AD1838">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 xml:space="preserve">FRIDAY, </w:t>
      </w:r>
      <w:r w:rsidR="0015322F">
        <w:rPr>
          <w:rFonts w:ascii="Arial" w:hAnsi="Arial"/>
          <w:snapToGrid w:val="0"/>
          <w:sz w:val="22"/>
        </w:rPr>
        <w:t>June 15</w:t>
      </w:r>
      <w:r>
        <w:rPr>
          <w:rFonts w:ascii="Arial" w:hAnsi="Arial"/>
          <w:snapToGrid w:val="0"/>
          <w:sz w:val="22"/>
        </w:rPr>
        <w:t>, 2012</w:t>
      </w:r>
    </w:p>
    <w:p w:rsidR="00AD1838" w:rsidRDefault="00AD1838" w:rsidP="00AD1838">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may extend several pages. Please be sure you have reached the end of the document.</w:t>
      </w:r>
    </w:p>
    <w:p w:rsidR="008401D9" w:rsidRDefault="008401D9" w:rsidP="008401D9">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8401D9" w:rsidRDefault="008401D9" w:rsidP="008401D9">
      <w:pPr>
        <w:rPr>
          <w:rFonts w:ascii="Arial" w:hAnsi="Arial" w:cs="Arial"/>
          <w:i/>
          <w:sz w:val="24"/>
          <w:szCs w:val="24"/>
        </w:rPr>
      </w:pPr>
    </w:p>
    <w:p w:rsidR="005230B8" w:rsidRPr="005230B8" w:rsidRDefault="005230B8" w:rsidP="005230B8">
      <w:pPr>
        <w:rPr>
          <w:rFonts w:ascii="Arial" w:hAnsi="Arial" w:cs="Arial"/>
          <w:i/>
          <w:iCs/>
          <w:sz w:val="22"/>
          <w:szCs w:val="22"/>
        </w:rPr>
      </w:pPr>
      <w:r w:rsidRPr="005230B8">
        <w:rPr>
          <w:rFonts w:ascii="Arial" w:hAnsi="Arial" w:cs="Arial"/>
          <w:i/>
          <w:iCs/>
          <w:sz w:val="22"/>
          <w:szCs w:val="22"/>
        </w:rPr>
        <w:t>In (2) line 11 it seems to me that “request” should be “requests” to agree with the singular “appellant.”</w:t>
      </w:r>
    </w:p>
    <w:p w:rsidR="00AD1838" w:rsidRDefault="00AD1838" w:rsidP="008401D9">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AD1838" w:rsidRDefault="00AD1838" w:rsidP="00AD1838">
      <w:pPr>
        <w:tabs>
          <w:tab w:val="left" w:pos="1296"/>
        </w:tabs>
        <w:jc w:val="both"/>
        <w:rPr>
          <w:rFonts w:ascii="Arial" w:hAnsi="Arial"/>
          <w:snapToGrid w:val="0"/>
          <w:sz w:val="22"/>
        </w:rPr>
      </w:pPr>
    </w:p>
    <w:p w:rsidR="00AD1838" w:rsidRDefault="00AD1838" w:rsidP="00AD1838">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AD1838" w:rsidRDefault="00AD1838" w:rsidP="00AD1838">
      <w:pPr>
        <w:tabs>
          <w:tab w:val="left" w:pos="1296"/>
        </w:tabs>
        <w:rPr>
          <w:rFonts w:ascii="Arial" w:hAnsi="Arial"/>
          <w:snapToGrid w:val="0"/>
          <w:sz w:val="22"/>
        </w:rPr>
      </w:pPr>
    </w:p>
    <w:p w:rsidR="00AD1838" w:rsidRDefault="00AD1838" w:rsidP="00AD1838">
      <w:pPr>
        <w:tabs>
          <w:tab w:val="left" w:pos="1296"/>
        </w:tabs>
        <w:rPr>
          <w:rFonts w:ascii="Arial" w:hAnsi="Arial"/>
          <w:snapToGrid w:val="0"/>
          <w:sz w:val="22"/>
        </w:rPr>
      </w:pPr>
    </w:p>
    <w:p w:rsidR="00AD1838" w:rsidRDefault="00AD1838" w:rsidP="00AD1838">
      <w:pPr>
        <w:rPr>
          <w:rFonts w:ascii="Arial" w:hAnsi="Arial"/>
          <w:snapToGrid w:val="0"/>
          <w:sz w:val="22"/>
        </w:rPr>
      </w:pPr>
      <w:r>
        <w:rPr>
          <w:rFonts w:ascii="Arial" w:hAnsi="Arial"/>
          <w:snapToGrid w:val="0"/>
          <w:sz w:val="22"/>
        </w:rPr>
        <w:t>Joseph J. DeLuca, Jr.</w:t>
      </w:r>
    </w:p>
    <w:p w:rsidR="00AD1838" w:rsidRDefault="00AD1838" w:rsidP="00AD1838">
      <w:pPr>
        <w:rPr>
          <w:rFonts w:ascii="Arial" w:hAnsi="Arial"/>
          <w:snapToGrid w:val="0"/>
          <w:sz w:val="22"/>
        </w:rPr>
      </w:pPr>
      <w:r>
        <w:rPr>
          <w:rFonts w:ascii="Arial" w:hAnsi="Arial"/>
          <w:snapToGrid w:val="0"/>
          <w:sz w:val="22"/>
        </w:rPr>
        <w:t>Commission Counsel</w:t>
      </w:r>
    </w:p>
    <w:p w:rsidR="00FB7FF1" w:rsidRDefault="00FB7FF1"/>
    <w:p w:rsidR="005230B8" w:rsidRDefault="005230B8">
      <w:pPr>
        <w:sectPr w:rsidR="005230B8" w:rsidSect="00AD1838">
          <w:pgSz w:w="12240" w:h="15840"/>
          <w:pgMar w:top="1440" w:right="1800" w:bottom="1440" w:left="1800" w:header="720" w:footer="720" w:gutter="0"/>
          <w:cols w:space="720"/>
          <w:docGrid w:linePitch="360"/>
        </w:sectPr>
      </w:pPr>
    </w:p>
    <w:p w:rsidR="005230B8" w:rsidRDefault="005230B8" w:rsidP="005230B8">
      <w:pPr>
        <w:pStyle w:val="Title"/>
        <w:outlineLvl w:val="0"/>
        <w:rPr>
          <w:rFonts w:ascii="Arial Black" w:hAnsi="Arial Black"/>
          <w:sz w:val="22"/>
          <w:u w:val="single"/>
        </w:rPr>
      </w:pPr>
      <w:r>
        <w:rPr>
          <w:rFonts w:ascii="Arial Black" w:hAnsi="Arial Black"/>
          <w:sz w:val="22"/>
          <w:u w:val="single"/>
        </w:rPr>
        <w:lastRenderedPageBreak/>
        <w:t>REQUEST FOR TECHNICAL CHANGE</w:t>
      </w:r>
    </w:p>
    <w:p w:rsidR="005230B8" w:rsidRDefault="005230B8" w:rsidP="005230B8">
      <w:pPr>
        <w:tabs>
          <w:tab w:val="left" w:pos="1296"/>
        </w:tabs>
        <w:jc w:val="center"/>
        <w:rPr>
          <w:snapToGrid w:val="0"/>
          <w:sz w:val="24"/>
        </w:rPr>
      </w:pPr>
    </w:p>
    <w:p w:rsidR="005230B8" w:rsidRDefault="005230B8" w:rsidP="005230B8">
      <w:pPr>
        <w:tabs>
          <w:tab w:val="left" w:pos="1296"/>
        </w:tabs>
        <w:jc w:val="center"/>
        <w:rPr>
          <w:snapToGrid w:val="0"/>
          <w:sz w:val="24"/>
        </w:rPr>
      </w:pPr>
    </w:p>
    <w:p w:rsidR="005230B8" w:rsidRDefault="005230B8" w:rsidP="005230B8">
      <w:pPr>
        <w:tabs>
          <w:tab w:val="left" w:pos="1296"/>
        </w:tabs>
        <w:spacing w:after="120"/>
        <w:ind w:left="1152" w:hanging="1152"/>
        <w:outlineLvl w:val="0"/>
        <w:rPr>
          <w:rFonts w:ascii="Arial" w:hAnsi="Arial"/>
          <w:snapToGrid w:val="0"/>
          <w:sz w:val="22"/>
        </w:rPr>
      </w:pPr>
      <w:r>
        <w:rPr>
          <w:rFonts w:ascii="Arial" w:hAnsi="Arial"/>
          <w:snapToGrid w:val="0"/>
          <w:sz w:val="22"/>
        </w:rPr>
        <w:t>AGENCY:</w:t>
      </w:r>
      <w:r>
        <w:rPr>
          <w:rFonts w:ascii="Arial" w:hAnsi="Arial"/>
          <w:snapToGrid w:val="0"/>
          <w:sz w:val="22"/>
        </w:rPr>
        <w:tab/>
        <w:t>CHILD CARE COMMISSION</w:t>
      </w:r>
    </w:p>
    <w:p w:rsidR="005230B8" w:rsidRDefault="005230B8" w:rsidP="005230B8">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10A NCAC 09 .0901</w:t>
      </w:r>
    </w:p>
    <w:p w:rsidR="005230B8" w:rsidRDefault="005230B8" w:rsidP="005230B8">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FRIDAY, June 15, 2012</w:t>
      </w:r>
    </w:p>
    <w:p w:rsidR="005230B8" w:rsidRDefault="005230B8" w:rsidP="005230B8">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may extend several pages. Please be sure you have reached the end of the document.</w:t>
      </w:r>
    </w:p>
    <w:p w:rsidR="005230B8" w:rsidRDefault="005230B8" w:rsidP="005230B8">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5230B8" w:rsidRDefault="005230B8" w:rsidP="005230B8">
      <w:pPr>
        <w:rPr>
          <w:rFonts w:ascii="Arial" w:hAnsi="Arial" w:cs="Arial"/>
          <w:i/>
          <w:sz w:val="24"/>
          <w:szCs w:val="24"/>
        </w:rPr>
      </w:pPr>
    </w:p>
    <w:p w:rsidR="005230B8" w:rsidRDefault="005230B8" w:rsidP="005230B8">
      <w:pPr>
        <w:rPr>
          <w:rFonts w:ascii="Arial" w:hAnsi="Arial" w:cs="Arial"/>
          <w:i/>
          <w:iCs/>
          <w:sz w:val="22"/>
          <w:szCs w:val="22"/>
        </w:rPr>
      </w:pPr>
      <w:r w:rsidRPr="005230B8">
        <w:rPr>
          <w:rFonts w:ascii="Arial" w:hAnsi="Arial" w:cs="Arial"/>
          <w:i/>
          <w:iCs/>
          <w:sz w:val="22"/>
          <w:szCs w:val="22"/>
        </w:rPr>
        <w:t>In (</w:t>
      </w:r>
      <w:proofErr w:type="spellStart"/>
      <w:r w:rsidRPr="005230B8">
        <w:rPr>
          <w:rFonts w:ascii="Arial" w:hAnsi="Arial" w:cs="Arial"/>
          <w:i/>
          <w:iCs/>
          <w:sz w:val="22"/>
          <w:szCs w:val="22"/>
        </w:rPr>
        <w:t>i</w:t>
      </w:r>
      <w:proofErr w:type="spellEnd"/>
      <w:r w:rsidRPr="005230B8">
        <w:rPr>
          <w:rFonts w:ascii="Arial" w:hAnsi="Arial" w:cs="Arial"/>
          <w:i/>
          <w:iCs/>
          <w:sz w:val="22"/>
          <w:szCs w:val="22"/>
        </w:rPr>
        <w:t>) and (j) delete or define what is meant by “little nutritional value.”</w:t>
      </w:r>
    </w:p>
    <w:p w:rsidR="005230B8" w:rsidRPr="005230B8" w:rsidRDefault="005230B8" w:rsidP="005230B8">
      <w:pPr>
        <w:rPr>
          <w:rFonts w:ascii="Arial" w:hAnsi="Arial" w:cs="Arial"/>
          <w:i/>
          <w:iCs/>
          <w:sz w:val="22"/>
          <w:szCs w:val="22"/>
        </w:rPr>
      </w:pPr>
    </w:p>
    <w:p w:rsidR="005230B8" w:rsidRPr="005230B8" w:rsidRDefault="005230B8" w:rsidP="005230B8">
      <w:pPr>
        <w:rPr>
          <w:rFonts w:ascii="Arial" w:hAnsi="Arial" w:cs="Arial"/>
          <w:i/>
          <w:iCs/>
          <w:sz w:val="22"/>
          <w:szCs w:val="22"/>
        </w:rPr>
      </w:pPr>
      <w:r w:rsidRPr="005230B8">
        <w:rPr>
          <w:rFonts w:ascii="Arial" w:hAnsi="Arial" w:cs="Arial"/>
          <w:i/>
          <w:iCs/>
          <w:sz w:val="22"/>
          <w:szCs w:val="22"/>
        </w:rPr>
        <w:t>In (</w:t>
      </w:r>
      <w:proofErr w:type="spellStart"/>
      <w:r w:rsidRPr="005230B8">
        <w:rPr>
          <w:rFonts w:ascii="Arial" w:hAnsi="Arial" w:cs="Arial"/>
          <w:i/>
          <w:iCs/>
          <w:sz w:val="22"/>
          <w:szCs w:val="22"/>
        </w:rPr>
        <w:t>i</w:t>
      </w:r>
      <w:proofErr w:type="spellEnd"/>
      <w:r w:rsidRPr="005230B8">
        <w:rPr>
          <w:rFonts w:ascii="Arial" w:hAnsi="Arial" w:cs="Arial"/>
          <w:i/>
          <w:iCs/>
          <w:sz w:val="22"/>
          <w:szCs w:val="22"/>
        </w:rPr>
        <w:t>) define what is meant by a “special occasion.”</w:t>
      </w:r>
    </w:p>
    <w:p w:rsidR="005230B8" w:rsidRDefault="005230B8" w:rsidP="005230B8">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5230B8" w:rsidRDefault="005230B8" w:rsidP="005230B8">
      <w:pPr>
        <w:tabs>
          <w:tab w:val="left" w:pos="1296"/>
        </w:tabs>
        <w:jc w:val="both"/>
        <w:rPr>
          <w:rFonts w:ascii="Arial" w:hAnsi="Arial"/>
          <w:snapToGrid w:val="0"/>
          <w:sz w:val="22"/>
        </w:rPr>
      </w:pPr>
    </w:p>
    <w:p w:rsidR="005230B8" w:rsidRDefault="005230B8" w:rsidP="005230B8">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5230B8" w:rsidRDefault="005230B8" w:rsidP="005230B8">
      <w:pPr>
        <w:tabs>
          <w:tab w:val="left" w:pos="1296"/>
        </w:tabs>
        <w:rPr>
          <w:rFonts w:ascii="Arial" w:hAnsi="Arial"/>
          <w:snapToGrid w:val="0"/>
          <w:sz w:val="22"/>
        </w:rPr>
      </w:pPr>
    </w:p>
    <w:p w:rsidR="005230B8" w:rsidRDefault="005230B8" w:rsidP="005230B8">
      <w:pPr>
        <w:tabs>
          <w:tab w:val="left" w:pos="1296"/>
        </w:tabs>
        <w:rPr>
          <w:rFonts w:ascii="Arial" w:hAnsi="Arial"/>
          <w:snapToGrid w:val="0"/>
          <w:sz w:val="22"/>
        </w:rPr>
      </w:pPr>
    </w:p>
    <w:p w:rsidR="005230B8" w:rsidRDefault="005230B8" w:rsidP="005230B8">
      <w:pPr>
        <w:rPr>
          <w:rFonts w:ascii="Arial" w:hAnsi="Arial"/>
          <w:snapToGrid w:val="0"/>
          <w:sz w:val="22"/>
        </w:rPr>
      </w:pPr>
      <w:r>
        <w:rPr>
          <w:rFonts w:ascii="Arial" w:hAnsi="Arial"/>
          <w:snapToGrid w:val="0"/>
          <w:sz w:val="22"/>
        </w:rPr>
        <w:t>Joseph J. DeLuca, Jr.</w:t>
      </w:r>
    </w:p>
    <w:p w:rsidR="005230B8" w:rsidRDefault="005230B8" w:rsidP="005230B8">
      <w:pPr>
        <w:rPr>
          <w:rFonts w:ascii="Arial" w:hAnsi="Arial"/>
          <w:snapToGrid w:val="0"/>
          <w:sz w:val="22"/>
        </w:rPr>
      </w:pPr>
      <w:r>
        <w:rPr>
          <w:rFonts w:ascii="Arial" w:hAnsi="Arial"/>
          <w:snapToGrid w:val="0"/>
          <w:sz w:val="22"/>
        </w:rPr>
        <w:t>Commission Counsel</w:t>
      </w:r>
    </w:p>
    <w:p w:rsidR="005230B8" w:rsidRDefault="005230B8"/>
    <w:p w:rsidR="00617582" w:rsidRDefault="00617582">
      <w:pPr>
        <w:sectPr w:rsidR="00617582" w:rsidSect="00AD1838">
          <w:pgSz w:w="12240" w:h="15840"/>
          <w:pgMar w:top="1440" w:right="1800" w:bottom="1440" w:left="1800" w:header="720" w:footer="720" w:gutter="0"/>
          <w:cols w:space="720"/>
          <w:docGrid w:linePitch="360"/>
        </w:sectPr>
      </w:pPr>
    </w:p>
    <w:p w:rsidR="00617582" w:rsidRDefault="00617582" w:rsidP="00617582">
      <w:pPr>
        <w:pStyle w:val="Title"/>
        <w:outlineLvl w:val="0"/>
        <w:rPr>
          <w:rFonts w:ascii="Arial Black" w:hAnsi="Arial Black"/>
          <w:sz w:val="22"/>
          <w:u w:val="single"/>
        </w:rPr>
      </w:pPr>
      <w:r>
        <w:rPr>
          <w:rFonts w:ascii="Arial Black" w:hAnsi="Arial Black"/>
          <w:sz w:val="22"/>
          <w:u w:val="single"/>
        </w:rPr>
        <w:lastRenderedPageBreak/>
        <w:t>REQUEST FOR TECHNICAL CHANGE</w:t>
      </w:r>
    </w:p>
    <w:p w:rsidR="00617582" w:rsidRDefault="00617582" w:rsidP="00617582">
      <w:pPr>
        <w:tabs>
          <w:tab w:val="left" w:pos="1296"/>
        </w:tabs>
        <w:jc w:val="center"/>
        <w:rPr>
          <w:snapToGrid w:val="0"/>
          <w:sz w:val="24"/>
        </w:rPr>
      </w:pPr>
    </w:p>
    <w:p w:rsidR="00617582" w:rsidRDefault="00617582" w:rsidP="00617582">
      <w:pPr>
        <w:tabs>
          <w:tab w:val="left" w:pos="1296"/>
        </w:tabs>
        <w:jc w:val="center"/>
        <w:rPr>
          <w:snapToGrid w:val="0"/>
          <w:sz w:val="24"/>
        </w:rPr>
      </w:pPr>
    </w:p>
    <w:p w:rsidR="00617582" w:rsidRDefault="00617582" w:rsidP="00617582">
      <w:pPr>
        <w:tabs>
          <w:tab w:val="left" w:pos="1296"/>
        </w:tabs>
        <w:spacing w:after="120"/>
        <w:ind w:left="1152" w:hanging="1152"/>
        <w:outlineLvl w:val="0"/>
        <w:rPr>
          <w:rFonts w:ascii="Arial" w:hAnsi="Arial"/>
          <w:snapToGrid w:val="0"/>
          <w:sz w:val="22"/>
        </w:rPr>
      </w:pPr>
      <w:r>
        <w:rPr>
          <w:rFonts w:ascii="Arial" w:hAnsi="Arial"/>
          <w:snapToGrid w:val="0"/>
          <w:sz w:val="22"/>
        </w:rPr>
        <w:t>AGENCY:</w:t>
      </w:r>
      <w:r>
        <w:rPr>
          <w:rFonts w:ascii="Arial" w:hAnsi="Arial"/>
          <w:snapToGrid w:val="0"/>
          <w:sz w:val="22"/>
        </w:rPr>
        <w:tab/>
        <w:t>CHILD CARE COMMISSION</w:t>
      </w:r>
    </w:p>
    <w:p w:rsidR="00617582" w:rsidRDefault="00617582" w:rsidP="00617582">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10A NCAC 09 .0902</w:t>
      </w:r>
    </w:p>
    <w:p w:rsidR="00617582" w:rsidRDefault="00617582" w:rsidP="00617582">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FRIDAY, June 15, 2012</w:t>
      </w:r>
    </w:p>
    <w:p w:rsidR="00617582" w:rsidRDefault="00617582" w:rsidP="00617582">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may extend several pages. Please be sure you have reached the end of the document.</w:t>
      </w:r>
    </w:p>
    <w:p w:rsidR="00617582" w:rsidRDefault="00617582" w:rsidP="00617582">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617582" w:rsidRDefault="00617582" w:rsidP="00617582">
      <w:pPr>
        <w:rPr>
          <w:rFonts w:ascii="Arial" w:hAnsi="Arial" w:cs="Arial"/>
          <w:i/>
          <w:sz w:val="24"/>
          <w:szCs w:val="24"/>
        </w:rPr>
      </w:pPr>
    </w:p>
    <w:p w:rsidR="00617582" w:rsidRDefault="00617582" w:rsidP="00617582">
      <w:pPr>
        <w:rPr>
          <w:rFonts w:ascii="Arial" w:hAnsi="Arial" w:cs="Arial"/>
          <w:i/>
          <w:iCs/>
          <w:sz w:val="22"/>
          <w:szCs w:val="22"/>
        </w:rPr>
      </w:pPr>
      <w:r w:rsidRPr="005230B8">
        <w:rPr>
          <w:rFonts w:ascii="Arial" w:hAnsi="Arial" w:cs="Arial"/>
          <w:i/>
          <w:iCs/>
          <w:sz w:val="22"/>
          <w:szCs w:val="22"/>
        </w:rPr>
        <w:t>In (</w:t>
      </w:r>
      <w:proofErr w:type="spellStart"/>
      <w:r w:rsidRPr="005230B8">
        <w:rPr>
          <w:rFonts w:ascii="Arial" w:hAnsi="Arial" w:cs="Arial"/>
          <w:i/>
          <w:iCs/>
          <w:sz w:val="22"/>
          <w:szCs w:val="22"/>
        </w:rPr>
        <w:t>i</w:t>
      </w:r>
      <w:proofErr w:type="spellEnd"/>
      <w:r w:rsidRPr="005230B8">
        <w:rPr>
          <w:rFonts w:ascii="Arial" w:hAnsi="Arial" w:cs="Arial"/>
          <w:i/>
          <w:iCs/>
          <w:sz w:val="22"/>
          <w:szCs w:val="22"/>
        </w:rPr>
        <w:t>) and (j) delete or define what is meant by “little nutritional value.”</w:t>
      </w:r>
    </w:p>
    <w:p w:rsidR="00617582" w:rsidRPr="005230B8" w:rsidRDefault="00617582" w:rsidP="00617582">
      <w:pPr>
        <w:rPr>
          <w:rFonts w:ascii="Arial" w:hAnsi="Arial" w:cs="Arial"/>
          <w:i/>
          <w:iCs/>
          <w:sz w:val="22"/>
          <w:szCs w:val="22"/>
        </w:rPr>
      </w:pPr>
    </w:p>
    <w:p w:rsidR="00617582" w:rsidRPr="005230B8" w:rsidRDefault="00617582" w:rsidP="00617582">
      <w:pPr>
        <w:rPr>
          <w:rFonts w:ascii="Arial" w:hAnsi="Arial" w:cs="Arial"/>
          <w:i/>
          <w:iCs/>
          <w:sz w:val="22"/>
          <w:szCs w:val="22"/>
        </w:rPr>
      </w:pPr>
      <w:r w:rsidRPr="005230B8">
        <w:rPr>
          <w:rFonts w:ascii="Arial" w:hAnsi="Arial" w:cs="Arial"/>
          <w:i/>
          <w:iCs/>
          <w:sz w:val="22"/>
          <w:szCs w:val="22"/>
        </w:rPr>
        <w:t>In (</w:t>
      </w:r>
      <w:proofErr w:type="spellStart"/>
      <w:r w:rsidRPr="005230B8">
        <w:rPr>
          <w:rFonts w:ascii="Arial" w:hAnsi="Arial" w:cs="Arial"/>
          <w:i/>
          <w:iCs/>
          <w:sz w:val="22"/>
          <w:szCs w:val="22"/>
        </w:rPr>
        <w:t>i</w:t>
      </w:r>
      <w:proofErr w:type="spellEnd"/>
      <w:r w:rsidRPr="005230B8">
        <w:rPr>
          <w:rFonts w:ascii="Arial" w:hAnsi="Arial" w:cs="Arial"/>
          <w:i/>
          <w:iCs/>
          <w:sz w:val="22"/>
          <w:szCs w:val="22"/>
        </w:rPr>
        <w:t>) define what is meant by a “special occasion.”</w:t>
      </w:r>
    </w:p>
    <w:p w:rsidR="00617582" w:rsidRDefault="00617582" w:rsidP="00617582">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617582" w:rsidRDefault="00617582" w:rsidP="00617582">
      <w:pPr>
        <w:tabs>
          <w:tab w:val="left" w:pos="1296"/>
        </w:tabs>
        <w:jc w:val="both"/>
        <w:rPr>
          <w:rFonts w:ascii="Arial" w:hAnsi="Arial"/>
          <w:snapToGrid w:val="0"/>
          <w:sz w:val="22"/>
        </w:rPr>
      </w:pPr>
    </w:p>
    <w:p w:rsidR="00617582" w:rsidRDefault="00617582" w:rsidP="00617582">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617582" w:rsidRDefault="00617582" w:rsidP="00617582">
      <w:pPr>
        <w:tabs>
          <w:tab w:val="left" w:pos="1296"/>
        </w:tabs>
        <w:rPr>
          <w:rFonts w:ascii="Arial" w:hAnsi="Arial"/>
          <w:snapToGrid w:val="0"/>
          <w:sz w:val="22"/>
        </w:rPr>
      </w:pPr>
    </w:p>
    <w:p w:rsidR="00617582" w:rsidRDefault="00617582" w:rsidP="00617582">
      <w:pPr>
        <w:tabs>
          <w:tab w:val="left" w:pos="1296"/>
        </w:tabs>
        <w:rPr>
          <w:rFonts w:ascii="Arial" w:hAnsi="Arial"/>
          <w:snapToGrid w:val="0"/>
          <w:sz w:val="22"/>
        </w:rPr>
      </w:pPr>
    </w:p>
    <w:p w:rsidR="00617582" w:rsidRDefault="00617582" w:rsidP="00617582">
      <w:pPr>
        <w:rPr>
          <w:rFonts w:ascii="Arial" w:hAnsi="Arial"/>
          <w:snapToGrid w:val="0"/>
          <w:sz w:val="22"/>
        </w:rPr>
      </w:pPr>
      <w:r>
        <w:rPr>
          <w:rFonts w:ascii="Arial" w:hAnsi="Arial"/>
          <w:snapToGrid w:val="0"/>
          <w:sz w:val="22"/>
        </w:rPr>
        <w:t>Joseph J. DeLuca, Jr.</w:t>
      </w:r>
    </w:p>
    <w:p w:rsidR="00617582" w:rsidRDefault="00617582" w:rsidP="00617582">
      <w:pPr>
        <w:rPr>
          <w:rFonts w:ascii="Arial" w:hAnsi="Arial"/>
          <w:snapToGrid w:val="0"/>
          <w:sz w:val="22"/>
        </w:rPr>
      </w:pPr>
      <w:r>
        <w:rPr>
          <w:rFonts w:ascii="Arial" w:hAnsi="Arial"/>
          <w:snapToGrid w:val="0"/>
          <w:sz w:val="22"/>
        </w:rPr>
        <w:t>Commission Counsel</w:t>
      </w:r>
    </w:p>
    <w:p w:rsidR="00617582" w:rsidRDefault="00617582"/>
    <w:p w:rsidR="00617582" w:rsidRDefault="00617582">
      <w:pPr>
        <w:sectPr w:rsidR="00617582" w:rsidSect="00AD1838">
          <w:pgSz w:w="12240" w:h="15840"/>
          <w:pgMar w:top="1440" w:right="1800" w:bottom="1440" w:left="1800" w:header="720" w:footer="720" w:gutter="0"/>
          <w:cols w:space="720"/>
          <w:docGrid w:linePitch="360"/>
        </w:sectPr>
      </w:pPr>
    </w:p>
    <w:p w:rsidR="00617582" w:rsidRDefault="00617582" w:rsidP="00617582">
      <w:pPr>
        <w:pStyle w:val="Title"/>
        <w:outlineLvl w:val="0"/>
        <w:rPr>
          <w:rFonts w:ascii="Arial Black" w:hAnsi="Arial Black"/>
          <w:sz w:val="22"/>
          <w:u w:val="single"/>
        </w:rPr>
      </w:pPr>
      <w:r>
        <w:rPr>
          <w:rFonts w:ascii="Arial Black" w:hAnsi="Arial Black"/>
          <w:sz w:val="22"/>
          <w:u w:val="single"/>
        </w:rPr>
        <w:lastRenderedPageBreak/>
        <w:t>REQUEST FOR TECHNICAL CHANGE</w:t>
      </w:r>
    </w:p>
    <w:p w:rsidR="00617582" w:rsidRDefault="00617582" w:rsidP="00617582">
      <w:pPr>
        <w:tabs>
          <w:tab w:val="left" w:pos="1296"/>
        </w:tabs>
        <w:jc w:val="center"/>
        <w:rPr>
          <w:snapToGrid w:val="0"/>
          <w:sz w:val="24"/>
        </w:rPr>
      </w:pPr>
    </w:p>
    <w:p w:rsidR="00617582" w:rsidRDefault="00617582" w:rsidP="00617582">
      <w:pPr>
        <w:tabs>
          <w:tab w:val="left" w:pos="1296"/>
        </w:tabs>
        <w:jc w:val="center"/>
        <w:rPr>
          <w:snapToGrid w:val="0"/>
          <w:sz w:val="24"/>
        </w:rPr>
      </w:pPr>
    </w:p>
    <w:p w:rsidR="00617582" w:rsidRDefault="00617582" w:rsidP="00617582">
      <w:pPr>
        <w:tabs>
          <w:tab w:val="left" w:pos="1296"/>
        </w:tabs>
        <w:spacing w:after="120"/>
        <w:ind w:left="1152" w:hanging="1152"/>
        <w:outlineLvl w:val="0"/>
        <w:rPr>
          <w:rFonts w:ascii="Arial" w:hAnsi="Arial"/>
          <w:snapToGrid w:val="0"/>
          <w:sz w:val="22"/>
        </w:rPr>
      </w:pPr>
      <w:r>
        <w:rPr>
          <w:rFonts w:ascii="Arial" w:hAnsi="Arial"/>
          <w:snapToGrid w:val="0"/>
          <w:sz w:val="22"/>
        </w:rPr>
        <w:t>AGENCY:</w:t>
      </w:r>
      <w:r>
        <w:rPr>
          <w:rFonts w:ascii="Arial" w:hAnsi="Arial"/>
          <w:snapToGrid w:val="0"/>
          <w:sz w:val="22"/>
        </w:rPr>
        <w:tab/>
        <w:t>CHILD CARE COMMISSION</w:t>
      </w:r>
    </w:p>
    <w:p w:rsidR="00617582" w:rsidRDefault="00617582" w:rsidP="00617582">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10A NCAC 09 .1501-.1504 and .1506</w:t>
      </w:r>
    </w:p>
    <w:p w:rsidR="00617582" w:rsidRDefault="00617582" w:rsidP="00617582">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FRIDAY, June 15, 2012</w:t>
      </w:r>
    </w:p>
    <w:p w:rsidR="00617582" w:rsidRDefault="00617582" w:rsidP="00617582">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may extend several pages. Please be sure you have reached the end of the document.</w:t>
      </w:r>
    </w:p>
    <w:p w:rsidR="00617582" w:rsidRDefault="00617582" w:rsidP="00617582">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617582" w:rsidRDefault="00617582" w:rsidP="00617582">
      <w:pPr>
        <w:rPr>
          <w:rFonts w:ascii="Arial" w:hAnsi="Arial" w:cs="Arial"/>
          <w:i/>
          <w:sz w:val="24"/>
          <w:szCs w:val="24"/>
        </w:rPr>
      </w:pPr>
    </w:p>
    <w:p w:rsidR="00617582" w:rsidRPr="00617582" w:rsidRDefault="00617582" w:rsidP="00617582">
      <w:pPr>
        <w:rPr>
          <w:rFonts w:ascii="Arial" w:hAnsi="Arial" w:cs="Arial"/>
          <w:i/>
          <w:iCs/>
          <w:sz w:val="22"/>
          <w:szCs w:val="22"/>
        </w:rPr>
      </w:pPr>
      <w:r w:rsidRPr="00617582">
        <w:rPr>
          <w:rFonts w:ascii="Arial" w:hAnsi="Arial" w:cs="Arial"/>
          <w:i/>
          <w:iCs/>
          <w:sz w:val="22"/>
          <w:szCs w:val="22"/>
        </w:rPr>
        <w:t>Please submit a statement as to why these rules are no longer necessary since presumably they were once submitted to the Commission as necessary rules to carry out the purposes of the cited laws.</w:t>
      </w:r>
    </w:p>
    <w:p w:rsidR="00617582" w:rsidRDefault="00617582" w:rsidP="00617582">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617582" w:rsidRDefault="00617582" w:rsidP="00617582">
      <w:pPr>
        <w:tabs>
          <w:tab w:val="left" w:pos="1296"/>
        </w:tabs>
        <w:jc w:val="both"/>
        <w:rPr>
          <w:rFonts w:ascii="Arial" w:hAnsi="Arial"/>
          <w:snapToGrid w:val="0"/>
          <w:sz w:val="22"/>
        </w:rPr>
      </w:pPr>
    </w:p>
    <w:p w:rsidR="00617582" w:rsidRDefault="00617582" w:rsidP="00617582">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617582" w:rsidRDefault="00617582" w:rsidP="00617582">
      <w:pPr>
        <w:tabs>
          <w:tab w:val="left" w:pos="1296"/>
        </w:tabs>
        <w:rPr>
          <w:rFonts w:ascii="Arial" w:hAnsi="Arial"/>
          <w:snapToGrid w:val="0"/>
          <w:sz w:val="22"/>
        </w:rPr>
      </w:pPr>
    </w:p>
    <w:p w:rsidR="00617582" w:rsidRDefault="00617582" w:rsidP="00617582">
      <w:pPr>
        <w:tabs>
          <w:tab w:val="left" w:pos="1296"/>
        </w:tabs>
        <w:rPr>
          <w:rFonts w:ascii="Arial" w:hAnsi="Arial"/>
          <w:snapToGrid w:val="0"/>
          <w:sz w:val="22"/>
        </w:rPr>
      </w:pPr>
    </w:p>
    <w:p w:rsidR="00617582" w:rsidRDefault="00617582" w:rsidP="00617582">
      <w:pPr>
        <w:rPr>
          <w:rFonts w:ascii="Arial" w:hAnsi="Arial"/>
          <w:snapToGrid w:val="0"/>
          <w:sz w:val="22"/>
        </w:rPr>
      </w:pPr>
      <w:r>
        <w:rPr>
          <w:rFonts w:ascii="Arial" w:hAnsi="Arial"/>
          <w:snapToGrid w:val="0"/>
          <w:sz w:val="22"/>
        </w:rPr>
        <w:t>Joseph J. DeLuca, Jr.</w:t>
      </w:r>
    </w:p>
    <w:p w:rsidR="00617582" w:rsidRDefault="00617582" w:rsidP="00617582">
      <w:pPr>
        <w:rPr>
          <w:rFonts w:ascii="Arial" w:hAnsi="Arial"/>
          <w:snapToGrid w:val="0"/>
          <w:sz w:val="22"/>
        </w:rPr>
      </w:pPr>
      <w:r>
        <w:rPr>
          <w:rFonts w:ascii="Arial" w:hAnsi="Arial"/>
          <w:snapToGrid w:val="0"/>
          <w:sz w:val="22"/>
        </w:rPr>
        <w:t>Commission Counsel</w:t>
      </w:r>
    </w:p>
    <w:p w:rsidR="00617582" w:rsidRDefault="00617582"/>
    <w:p w:rsidR="00E5765E" w:rsidRDefault="00E5765E">
      <w:pPr>
        <w:sectPr w:rsidR="00E5765E" w:rsidSect="00AD1838">
          <w:pgSz w:w="12240" w:h="15840"/>
          <w:pgMar w:top="1440" w:right="1800" w:bottom="1440" w:left="1800" w:header="720" w:footer="720" w:gutter="0"/>
          <w:cols w:space="720"/>
          <w:docGrid w:linePitch="360"/>
        </w:sectPr>
      </w:pPr>
    </w:p>
    <w:p w:rsidR="00E5765E" w:rsidRDefault="00E5765E" w:rsidP="00E5765E">
      <w:pPr>
        <w:pStyle w:val="Title"/>
        <w:outlineLvl w:val="0"/>
        <w:rPr>
          <w:rFonts w:ascii="Arial Black" w:hAnsi="Arial Black"/>
          <w:sz w:val="22"/>
          <w:u w:val="single"/>
        </w:rPr>
      </w:pPr>
      <w:r>
        <w:rPr>
          <w:rFonts w:ascii="Arial Black" w:hAnsi="Arial Black"/>
          <w:sz w:val="22"/>
          <w:u w:val="single"/>
        </w:rPr>
        <w:lastRenderedPageBreak/>
        <w:t>REQUEST FOR TECHNICAL CHANGE</w:t>
      </w:r>
    </w:p>
    <w:p w:rsidR="00E5765E" w:rsidRDefault="00E5765E" w:rsidP="00E5765E">
      <w:pPr>
        <w:tabs>
          <w:tab w:val="left" w:pos="1296"/>
        </w:tabs>
        <w:jc w:val="center"/>
        <w:rPr>
          <w:snapToGrid w:val="0"/>
          <w:sz w:val="24"/>
        </w:rPr>
      </w:pPr>
    </w:p>
    <w:p w:rsidR="00E5765E" w:rsidRDefault="00E5765E" w:rsidP="00E5765E">
      <w:pPr>
        <w:tabs>
          <w:tab w:val="left" w:pos="1296"/>
        </w:tabs>
        <w:jc w:val="center"/>
        <w:rPr>
          <w:snapToGrid w:val="0"/>
          <w:sz w:val="24"/>
        </w:rPr>
      </w:pPr>
    </w:p>
    <w:p w:rsidR="00E5765E" w:rsidRDefault="00E5765E" w:rsidP="00E5765E">
      <w:pPr>
        <w:tabs>
          <w:tab w:val="left" w:pos="1296"/>
        </w:tabs>
        <w:spacing w:after="120"/>
        <w:ind w:left="1152" w:hanging="1152"/>
        <w:outlineLvl w:val="0"/>
        <w:rPr>
          <w:rFonts w:ascii="Arial" w:hAnsi="Arial"/>
          <w:snapToGrid w:val="0"/>
          <w:sz w:val="22"/>
        </w:rPr>
      </w:pPr>
      <w:r>
        <w:rPr>
          <w:rFonts w:ascii="Arial" w:hAnsi="Arial"/>
          <w:snapToGrid w:val="0"/>
          <w:sz w:val="22"/>
        </w:rPr>
        <w:t>AGENCY:</w:t>
      </w:r>
      <w:r>
        <w:rPr>
          <w:rFonts w:ascii="Arial" w:hAnsi="Arial"/>
          <w:snapToGrid w:val="0"/>
          <w:sz w:val="22"/>
        </w:rPr>
        <w:tab/>
        <w:t>CHILD CARE COMMISSION</w:t>
      </w:r>
    </w:p>
    <w:p w:rsidR="00E5765E" w:rsidRDefault="00E5765E" w:rsidP="00E5765E">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10A NCAC 09 .1702</w:t>
      </w:r>
    </w:p>
    <w:p w:rsidR="00E5765E" w:rsidRDefault="00E5765E" w:rsidP="00E5765E">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FRIDAY, June 15, 2012</w:t>
      </w:r>
    </w:p>
    <w:p w:rsidR="00E5765E" w:rsidRDefault="00E5765E" w:rsidP="00E5765E">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may extend several pages. Please be sure you have reached the end of the document.</w:t>
      </w:r>
    </w:p>
    <w:p w:rsidR="00E5765E" w:rsidRDefault="00E5765E" w:rsidP="00E5765E">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E5765E" w:rsidRDefault="00E5765E" w:rsidP="00E5765E">
      <w:pPr>
        <w:rPr>
          <w:rFonts w:ascii="Arial" w:hAnsi="Arial" w:cs="Arial"/>
          <w:i/>
          <w:sz w:val="24"/>
          <w:szCs w:val="24"/>
        </w:rPr>
      </w:pPr>
    </w:p>
    <w:p w:rsidR="00E05E4C" w:rsidRDefault="00E05E4C" w:rsidP="00E05E4C">
      <w:pPr>
        <w:rPr>
          <w:rFonts w:ascii="Arial" w:hAnsi="Arial" w:cs="Arial"/>
          <w:i/>
          <w:iCs/>
          <w:sz w:val="22"/>
          <w:szCs w:val="22"/>
        </w:rPr>
      </w:pPr>
      <w:r w:rsidRPr="00E05E4C">
        <w:rPr>
          <w:rFonts w:ascii="Arial" w:hAnsi="Arial" w:cs="Arial"/>
          <w:i/>
          <w:iCs/>
          <w:sz w:val="22"/>
          <w:szCs w:val="22"/>
        </w:rPr>
        <w:t>In (c</w:t>
      </w:r>
      <w:proofErr w:type="gramStart"/>
      <w:r w:rsidRPr="00E05E4C">
        <w:rPr>
          <w:rFonts w:ascii="Arial" w:hAnsi="Arial" w:cs="Arial"/>
          <w:i/>
          <w:iCs/>
          <w:sz w:val="22"/>
          <w:szCs w:val="22"/>
        </w:rPr>
        <w:t>)(</w:t>
      </w:r>
      <w:proofErr w:type="gramEnd"/>
      <w:r w:rsidRPr="00E05E4C">
        <w:rPr>
          <w:rFonts w:ascii="Arial" w:hAnsi="Arial" w:cs="Arial"/>
          <w:i/>
          <w:iCs/>
          <w:sz w:val="22"/>
          <w:szCs w:val="22"/>
        </w:rPr>
        <w:t>5) lines 28 and 29 delete or define “readily accessible.</w:t>
      </w:r>
    </w:p>
    <w:p w:rsidR="00E05E4C" w:rsidRPr="00E05E4C" w:rsidRDefault="00E05E4C" w:rsidP="00E05E4C">
      <w:pPr>
        <w:rPr>
          <w:rFonts w:ascii="Arial" w:hAnsi="Arial" w:cs="Arial"/>
          <w:i/>
          <w:iCs/>
          <w:sz w:val="22"/>
          <w:szCs w:val="22"/>
        </w:rPr>
      </w:pPr>
      <w:r w:rsidRPr="00E05E4C">
        <w:rPr>
          <w:rFonts w:ascii="Arial" w:hAnsi="Arial" w:cs="Arial"/>
          <w:i/>
          <w:iCs/>
          <w:sz w:val="22"/>
          <w:szCs w:val="22"/>
        </w:rPr>
        <w:t>”</w:t>
      </w:r>
    </w:p>
    <w:p w:rsidR="00E05E4C" w:rsidRDefault="00E05E4C" w:rsidP="00E05E4C">
      <w:pPr>
        <w:rPr>
          <w:rFonts w:ascii="Arial" w:hAnsi="Arial" w:cs="Arial"/>
          <w:i/>
          <w:iCs/>
          <w:sz w:val="22"/>
          <w:szCs w:val="22"/>
        </w:rPr>
      </w:pPr>
      <w:r w:rsidRPr="00E05E4C">
        <w:rPr>
          <w:rFonts w:ascii="Arial" w:hAnsi="Arial" w:cs="Arial"/>
          <w:i/>
          <w:iCs/>
          <w:sz w:val="22"/>
          <w:szCs w:val="22"/>
        </w:rPr>
        <w:t xml:space="preserve">The ostensible reason for this rule amendment is “to improve the nutrition standards in child care facilities by limiting certain </w:t>
      </w:r>
      <w:proofErr w:type="gramStart"/>
      <w:r w:rsidRPr="00E05E4C">
        <w:rPr>
          <w:rFonts w:ascii="Arial" w:hAnsi="Arial" w:cs="Arial"/>
          <w:i/>
          <w:iCs/>
          <w:sz w:val="22"/>
          <w:szCs w:val="22"/>
        </w:rPr>
        <w:t>foods(</w:t>
      </w:r>
      <w:proofErr w:type="gramEnd"/>
      <w:r w:rsidRPr="00E05E4C">
        <w:rPr>
          <w:rFonts w:ascii="Arial" w:hAnsi="Arial" w:cs="Arial"/>
          <w:i/>
          <w:iCs/>
          <w:sz w:val="22"/>
          <w:szCs w:val="22"/>
        </w:rPr>
        <w:t>i.e. juice) or prohibiting soda and flavored milk.” The only limitation shown in this rule is removing the standards concerning what facilities must be provided for breastfeeding mothers in (c</w:t>
      </w:r>
      <w:proofErr w:type="gramStart"/>
      <w:r w:rsidRPr="00E05E4C">
        <w:rPr>
          <w:rFonts w:ascii="Arial" w:hAnsi="Arial" w:cs="Arial"/>
          <w:i/>
          <w:iCs/>
          <w:sz w:val="22"/>
          <w:szCs w:val="22"/>
        </w:rPr>
        <w:t>)(</w:t>
      </w:r>
      <w:proofErr w:type="gramEnd"/>
      <w:r w:rsidRPr="00E05E4C">
        <w:rPr>
          <w:rFonts w:ascii="Arial" w:hAnsi="Arial" w:cs="Arial"/>
          <w:i/>
          <w:iCs/>
          <w:sz w:val="22"/>
          <w:szCs w:val="22"/>
        </w:rPr>
        <w:t>9). Please explain.</w:t>
      </w:r>
    </w:p>
    <w:p w:rsidR="00E05E4C" w:rsidRPr="00E05E4C" w:rsidRDefault="00E05E4C" w:rsidP="00E05E4C">
      <w:pPr>
        <w:rPr>
          <w:rFonts w:ascii="Arial" w:hAnsi="Arial" w:cs="Arial"/>
          <w:i/>
          <w:iCs/>
          <w:sz w:val="22"/>
          <w:szCs w:val="22"/>
        </w:rPr>
      </w:pPr>
    </w:p>
    <w:p w:rsidR="00E05E4C" w:rsidRDefault="00E05E4C" w:rsidP="00E05E4C">
      <w:pPr>
        <w:rPr>
          <w:rFonts w:ascii="Arial" w:hAnsi="Arial" w:cs="Arial"/>
          <w:i/>
          <w:iCs/>
          <w:sz w:val="22"/>
          <w:szCs w:val="22"/>
        </w:rPr>
      </w:pPr>
      <w:r w:rsidRPr="00E05E4C">
        <w:rPr>
          <w:rFonts w:ascii="Arial" w:hAnsi="Arial" w:cs="Arial"/>
          <w:i/>
          <w:iCs/>
          <w:sz w:val="22"/>
          <w:szCs w:val="22"/>
        </w:rPr>
        <w:t>In (e</w:t>
      </w:r>
      <w:proofErr w:type="gramStart"/>
      <w:r w:rsidRPr="00E05E4C">
        <w:rPr>
          <w:rFonts w:ascii="Arial" w:hAnsi="Arial" w:cs="Arial"/>
          <w:i/>
          <w:iCs/>
          <w:sz w:val="22"/>
          <w:szCs w:val="22"/>
        </w:rPr>
        <w:t>)(</w:t>
      </w:r>
      <w:proofErr w:type="gramEnd"/>
      <w:r w:rsidRPr="00E05E4C">
        <w:rPr>
          <w:rFonts w:ascii="Arial" w:hAnsi="Arial" w:cs="Arial"/>
          <w:i/>
          <w:iCs/>
          <w:sz w:val="22"/>
          <w:szCs w:val="22"/>
        </w:rPr>
        <w:t>3) page 2 lines 28 and 29 please rewrite the last sentence to express in clear English what is meant by “[f]</w:t>
      </w:r>
      <w:proofErr w:type="spellStart"/>
      <w:r w:rsidRPr="00E05E4C">
        <w:rPr>
          <w:rFonts w:ascii="Arial" w:hAnsi="Arial" w:cs="Arial"/>
          <w:i/>
          <w:iCs/>
          <w:sz w:val="22"/>
          <w:szCs w:val="22"/>
        </w:rPr>
        <w:t>inal</w:t>
      </w:r>
      <w:proofErr w:type="spellEnd"/>
      <w:r w:rsidRPr="00E05E4C">
        <w:rPr>
          <w:rFonts w:ascii="Arial" w:hAnsi="Arial" w:cs="Arial"/>
          <w:i/>
          <w:iCs/>
          <w:sz w:val="22"/>
          <w:szCs w:val="22"/>
        </w:rPr>
        <w:t xml:space="preserve"> disposition of the recommendation to deny is the decision of the Division. Presumably it means that the division is the final decision making authority. But that is not clear and it is not clear how it would be exercised since (e</w:t>
      </w:r>
      <w:proofErr w:type="gramStart"/>
      <w:r w:rsidRPr="00E05E4C">
        <w:rPr>
          <w:rFonts w:ascii="Arial" w:hAnsi="Arial" w:cs="Arial"/>
          <w:i/>
          <w:iCs/>
          <w:sz w:val="22"/>
          <w:szCs w:val="22"/>
        </w:rPr>
        <w:t>)(</w:t>
      </w:r>
      <w:proofErr w:type="gramEnd"/>
      <w:r w:rsidRPr="00E05E4C">
        <w:rPr>
          <w:rFonts w:ascii="Arial" w:hAnsi="Arial" w:cs="Arial"/>
          <w:i/>
          <w:iCs/>
          <w:sz w:val="22"/>
          <w:szCs w:val="22"/>
        </w:rPr>
        <w:t>1) and (2) have the division representative issuing a license.</w:t>
      </w:r>
    </w:p>
    <w:p w:rsidR="00E05E4C" w:rsidRPr="00E05E4C" w:rsidRDefault="00E05E4C" w:rsidP="00E05E4C">
      <w:pPr>
        <w:rPr>
          <w:rFonts w:ascii="Arial" w:hAnsi="Arial" w:cs="Arial"/>
          <w:i/>
          <w:iCs/>
          <w:sz w:val="22"/>
          <w:szCs w:val="22"/>
        </w:rPr>
      </w:pPr>
    </w:p>
    <w:p w:rsidR="00E05E4C" w:rsidRPr="00E05E4C" w:rsidRDefault="00E05E4C" w:rsidP="00E05E4C">
      <w:pPr>
        <w:rPr>
          <w:rFonts w:ascii="Arial" w:hAnsi="Arial" w:cs="Arial"/>
          <w:i/>
          <w:iCs/>
          <w:sz w:val="22"/>
          <w:szCs w:val="22"/>
        </w:rPr>
      </w:pPr>
      <w:r w:rsidRPr="00E05E4C">
        <w:rPr>
          <w:rFonts w:ascii="Arial" w:hAnsi="Arial" w:cs="Arial"/>
          <w:i/>
          <w:iCs/>
          <w:sz w:val="22"/>
          <w:szCs w:val="22"/>
        </w:rPr>
        <w:t>In (f) page 2 line 32 delete the comma following “relocated,” and change the semicolon following “relocation;” to a comma.</w:t>
      </w:r>
    </w:p>
    <w:p w:rsidR="00E5765E" w:rsidRDefault="00E5765E" w:rsidP="00E5765E">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E5765E" w:rsidRDefault="00E5765E" w:rsidP="00E5765E">
      <w:pPr>
        <w:tabs>
          <w:tab w:val="left" w:pos="1296"/>
        </w:tabs>
        <w:jc w:val="both"/>
        <w:rPr>
          <w:rFonts w:ascii="Arial" w:hAnsi="Arial"/>
          <w:snapToGrid w:val="0"/>
          <w:sz w:val="22"/>
        </w:rPr>
      </w:pPr>
    </w:p>
    <w:p w:rsidR="00E5765E" w:rsidRDefault="00E5765E" w:rsidP="00E5765E">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E5765E" w:rsidRDefault="00E5765E" w:rsidP="00E5765E">
      <w:pPr>
        <w:tabs>
          <w:tab w:val="left" w:pos="1296"/>
        </w:tabs>
        <w:rPr>
          <w:rFonts w:ascii="Arial" w:hAnsi="Arial"/>
          <w:snapToGrid w:val="0"/>
          <w:sz w:val="22"/>
        </w:rPr>
      </w:pPr>
    </w:p>
    <w:p w:rsidR="00E5765E" w:rsidRDefault="00E5765E" w:rsidP="00E5765E">
      <w:pPr>
        <w:tabs>
          <w:tab w:val="left" w:pos="1296"/>
        </w:tabs>
        <w:rPr>
          <w:rFonts w:ascii="Arial" w:hAnsi="Arial"/>
          <w:snapToGrid w:val="0"/>
          <w:sz w:val="22"/>
        </w:rPr>
      </w:pPr>
    </w:p>
    <w:p w:rsidR="00E5765E" w:rsidRDefault="00E5765E" w:rsidP="00E5765E">
      <w:pPr>
        <w:rPr>
          <w:rFonts w:ascii="Arial" w:hAnsi="Arial"/>
          <w:snapToGrid w:val="0"/>
          <w:sz w:val="22"/>
        </w:rPr>
      </w:pPr>
      <w:r>
        <w:rPr>
          <w:rFonts w:ascii="Arial" w:hAnsi="Arial"/>
          <w:snapToGrid w:val="0"/>
          <w:sz w:val="22"/>
        </w:rPr>
        <w:t>Joseph J. DeLuca, Jr.</w:t>
      </w:r>
    </w:p>
    <w:p w:rsidR="00E5765E" w:rsidRDefault="00E5765E" w:rsidP="00E5765E">
      <w:pPr>
        <w:rPr>
          <w:rFonts w:ascii="Arial" w:hAnsi="Arial"/>
          <w:snapToGrid w:val="0"/>
          <w:sz w:val="22"/>
        </w:rPr>
      </w:pPr>
      <w:r>
        <w:rPr>
          <w:rFonts w:ascii="Arial" w:hAnsi="Arial"/>
          <w:snapToGrid w:val="0"/>
          <w:sz w:val="22"/>
        </w:rPr>
        <w:t>Commission Counsel</w:t>
      </w:r>
    </w:p>
    <w:p w:rsidR="00E5765E" w:rsidRDefault="00E5765E"/>
    <w:p w:rsidR="00E5765E" w:rsidRDefault="00E5765E">
      <w:pPr>
        <w:sectPr w:rsidR="00E5765E" w:rsidSect="00AD1838">
          <w:pgSz w:w="12240" w:h="15840"/>
          <w:pgMar w:top="1440" w:right="1800" w:bottom="1440" w:left="1800" w:header="720" w:footer="720" w:gutter="0"/>
          <w:cols w:space="720"/>
          <w:docGrid w:linePitch="360"/>
        </w:sectPr>
      </w:pPr>
    </w:p>
    <w:p w:rsidR="00E5765E" w:rsidRDefault="00E5765E" w:rsidP="00E5765E">
      <w:pPr>
        <w:pStyle w:val="Title"/>
        <w:outlineLvl w:val="0"/>
        <w:rPr>
          <w:rFonts w:ascii="Arial Black" w:hAnsi="Arial Black"/>
          <w:sz w:val="22"/>
          <w:u w:val="single"/>
        </w:rPr>
      </w:pPr>
      <w:r>
        <w:rPr>
          <w:rFonts w:ascii="Arial Black" w:hAnsi="Arial Black"/>
          <w:sz w:val="22"/>
          <w:u w:val="single"/>
        </w:rPr>
        <w:lastRenderedPageBreak/>
        <w:t>REQUEST FOR TECHNICAL CHANGE</w:t>
      </w:r>
    </w:p>
    <w:p w:rsidR="00E5765E" w:rsidRDefault="00E5765E" w:rsidP="00E5765E">
      <w:pPr>
        <w:tabs>
          <w:tab w:val="left" w:pos="1296"/>
        </w:tabs>
        <w:jc w:val="center"/>
        <w:rPr>
          <w:snapToGrid w:val="0"/>
          <w:sz w:val="24"/>
        </w:rPr>
      </w:pPr>
    </w:p>
    <w:p w:rsidR="00E5765E" w:rsidRDefault="00E5765E" w:rsidP="00E5765E">
      <w:pPr>
        <w:tabs>
          <w:tab w:val="left" w:pos="1296"/>
        </w:tabs>
        <w:jc w:val="center"/>
        <w:rPr>
          <w:snapToGrid w:val="0"/>
          <w:sz w:val="24"/>
        </w:rPr>
      </w:pPr>
    </w:p>
    <w:p w:rsidR="00E5765E" w:rsidRDefault="00E5765E" w:rsidP="00E5765E">
      <w:pPr>
        <w:tabs>
          <w:tab w:val="left" w:pos="1296"/>
        </w:tabs>
        <w:spacing w:after="120"/>
        <w:ind w:left="1152" w:hanging="1152"/>
        <w:outlineLvl w:val="0"/>
        <w:rPr>
          <w:rFonts w:ascii="Arial" w:hAnsi="Arial"/>
          <w:snapToGrid w:val="0"/>
          <w:sz w:val="22"/>
        </w:rPr>
      </w:pPr>
      <w:r>
        <w:rPr>
          <w:rFonts w:ascii="Arial" w:hAnsi="Arial"/>
          <w:snapToGrid w:val="0"/>
          <w:sz w:val="22"/>
        </w:rPr>
        <w:t>AGENCY:</w:t>
      </w:r>
      <w:r>
        <w:rPr>
          <w:rFonts w:ascii="Arial" w:hAnsi="Arial"/>
          <w:snapToGrid w:val="0"/>
          <w:sz w:val="22"/>
        </w:rPr>
        <w:tab/>
        <w:t>CHILD CARE COMMISSION</w:t>
      </w:r>
    </w:p>
    <w:p w:rsidR="00E5765E" w:rsidRDefault="00E5765E" w:rsidP="00E5765E">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10A NCAC 09 .1706</w:t>
      </w:r>
    </w:p>
    <w:p w:rsidR="00E5765E" w:rsidRDefault="00E5765E" w:rsidP="00E5765E">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FRIDAY, June 15, 2012</w:t>
      </w:r>
    </w:p>
    <w:p w:rsidR="00E5765E" w:rsidRDefault="00E5765E" w:rsidP="00E5765E">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may extend several pages. Please be sure you have reached the end of the document.</w:t>
      </w:r>
    </w:p>
    <w:p w:rsidR="00E5765E" w:rsidRDefault="00E5765E" w:rsidP="00E5765E">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E5765E" w:rsidRDefault="00E5765E" w:rsidP="00E5765E">
      <w:pPr>
        <w:rPr>
          <w:rFonts w:ascii="Arial" w:hAnsi="Arial" w:cs="Arial"/>
          <w:i/>
          <w:sz w:val="24"/>
          <w:szCs w:val="24"/>
        </w:rPr>
      </w:pPr>
    </w:p>
    <w:p w:rsidR="001F23A4" w:rsidRPr="001F23A4" w:rsidRDefault="001F23A4" w:rsidP="001F23A4">
      <w:pPr>
        <w:rPr>
          <w:rFonts w:ascii="Arial" w:hAnsi="Arial" w:cs="Arial"/>
          <w:i/>
          <w:iCs/>
          <w:sz w:val="22"/>
          <w:szCs w:val="22"/>
        </w:rPr>
      </w:pPr>
      <w:r w:rsidRPr="001F23A4">
        <w:rPr>
          <w:rFonts w:ascii="Arial" w:hAnsi="Arial" w:cs="Arial"/>
          <w:i/>
          <w:iCs/>
          <w:sz w:val="22"/>
          <w:szCs w:val="22"/>
        </w:rPr>
        <w:t>In (d) line 20 delete or define what is meant by “little nutritional value” and in line 21 define what is meant by a “special occasion.”</w:t>
      </w:r>
    </w:p>
    <w:p w:rsidR="00E5765E" w:rsidRDefault="00E5765E" w:rsidP="00E5765E">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E5765E" w:rsidRDefault="00E5765E" w:rsidP="00E5765E">
      <w:pPr>
        <w:tabs>
          <w:tab w:val="left" w:pos="1296"/>
        </w:tabs>
        <w:jc w:val="both"/>
        <w:rPr>
          <w:rFonts w:ascii="Arial" w:hAnsi="Arial"/>
          <w:snapToGrid w:val="0"/>
          <w:sz w:val="22"/>
        </w:rPr>
      </w:pPr>
    </w:p>
    <w:p w:rsidR="00E5765E" w:rsidRDefault="00E5765E" w:rsidP="00E5765E">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E5765E" w:rsidRDefault="00E5765E" w:rsidP="00E5765E">
      <w:pPr>
        <w:tabs>
          <w:tab w:val="left" w:pos="1296"/>
        </w:tabs>
        <w:rPr>
          <w:rFonts w:ascii="Arial" w:hAnsi="Arial"/>
          <w:snapToGrid w:val="0"/>
          <w:sz w:val="22"/>
        </w:rPr>
      </w:pPr>
    </w:p>
    <w:p w:rsidR="00E5765E" w:rsidRDefault="00E5765E" w:rsidP="00E5765E">
      <w:pPr>
        <w:tabs>
          <w:tab w:val="left" w:pos="1296"/>
        </w:tabs>
        <w:rPr>
          <w:rFonts w:ascii="Arial" w:hAnsi="Arial"/>
          <w:snapToGrid w:val="0"/>
          <w:sz w:val="22"/>
        </w:rPr>
      </w:pPr>
    </w:p>
    <w:p w:rsidR="00E5765E" w:rsidRDefault="00E5765E" w:rsidP="00E5765E">
      <w:pPr>
        <w:rPr>
          <w:rFonts w:ascii="Arial" w:hAnsi="Arial"/>
          <w:snapToGrid w:val="0"/>
          <w:sz w:val="22"/>
        </w:rPr>
      </w:pPr>
      <w:r>
        <w:rPr>
          <w:rFonts w:ascii="Arial" w:hAnsi="Arial"/>
          <w:snapToGrid w:val="0"/>
          <w:sz w:val="22"/>
        </w:rPr>
        <w:t>Joseph J. DeLuca, Jr.</w:t>
      </w:r>
    </w:p>
    <w:p w:rsidR="00E5765E" w:rsidRDefault="00E5765E" w:rsidP="00E5765E">
      <w:pPr>
        <w:rPr>
          <w:rFonts w:ascii="Arial" w:hAnsi="Arial"/>
          <w:snapToGrid w:val="0"/>
          <w:sz w:val="22"/>
        </w:rPr>
      </w:pPr>
      <w:r>
        <w:rPr>
          <w:rFonts w:ascii="Arial" w:hAnsi="Arial"/>
          <w:snapToGrid w:val="0"/>
          <w:sz w:val="22"/>
        </w:rPr>
        <w:t>Commission Counsel</w:t>
      </w:r>
    </w:p>
    <w:p w:rsidR="00E5765E" w:rsidRDefault="00E5765E"/>
    <w:p w:rsidR="00E5765E" w:rsidRDefault="00E5765E">
      <w:pPr>
        <w:sectPr w:rsidR="00E5765E" w:rsidSect="00AD1838">
          <w:pgSz w:w="12240" w:h="15840"/>
          <w:pgMar w:top="1440" w:right="1800" w:bottom="1440" w:left="1800" w:header="720" w:footer="720" w:gutter="0"/>
          <w:cols w:space="720"/>
          <w:docGrid w:linePitch="360"/>
        </w:sectPr>
      </w:pPr>
    </w:p>
    <w:p w:rsidR="00E5765E" w:rsidRDefault="00E5765E" w:rsidP="00E5765E">
      <w:pPr>
        <w:pStyle w:val="Title"/>
        <w:outlineLvl w:val="0"/>
        <w:rPr>
          <w:rFonts w:ascii="Arial Black" w:hAnsi="Arial Black"/>
          <w:sz w:val="22"/>
          <w:u w:val="single"/>
        </w:rPr>
      </w:pPr>
      <w:r>
        <w:rPr>
          <w:rFonts w:ascii="Arial Black" w:hAnsi="Arial Black"/>
          <w:sz w:val="22"/>
          <w:u w:val="single"/>
        </w:rPr>
        <w:lastRenderedPageBreak/>
        <w:t>REQUEST FOR TECHNICAL CHANGE</w:t>
      </w:r>
    </w:p>
    <w:p w:rsidR="00E5765E" w:rsidRDefault="00E5765E" w:rsidP="00E5765E">
      <w:pPr>
        <w:tabs>
          <w:tab w:val="left" w:pos="1296"/>
        </w:tabs>
        <w:jc w:val="center"/>
        <w:rPr>
          <w:snapToGrid w:val="0"/>
          <w:sz w:val="24"/>
        </w:rPr>
      </w:pPr>
    </w:p>
    <w:p w:rsidR="00E5765E" w:rsidRDefault="00E5765E" w:rsidP="00E5765E">
      <w:pPr>
        <w:tabs>
          <w:tab w:val="left" w:pos="1296"/>
        </w:tabs>
        <w:jc w:val="center"/>
        <w:rPr>
          <w:snapToGrid w:val="0"/>
          <w:sz w:val="24"/>
        </w:rPr>
      </w:pPr>
    </w:p>
    <w:p w:rsidR="00E5765E" w:rsidRDefault="00E5765E" w:rsidP="00E5765E">
      <w:pPr>
        <w:tabs>
          <w:tab w:val="left" w:pos="1296"/>
        </w:tabs>
        <w:spacing w:after="120"/>
        <w:ind w:left="1152" w:hanging="1152"/>
        <w:outlineLvl w:val="0"/>
        <w:rPr>
          <w:rFonts w:ascii="Arial" w:hAnsi="Arial"/>
          <w:snapToGrid w:val="0"/>
          <w:sz w:val="22"/>
        </w:rPr>
      </w:pPr>
      <w:r>
        <w:rPr>
          <w:rFonts w:ascii="Arial" w:hAnsi="Arial"/>
          <w:snapToGrid w:val="0"/>
          <w:sz w:val="22"/>
        </w:rPr>
        <w:t>AGENCY:</w:t>
      </w:r>
      <w:r>
        <w:rPr>
          <w:rFonts w:ascii="Arial" w:hAnsi="Arial"/>
          <w:snapToGrid w:val="0"/>
          <w:sz w:val="22"/>
        </w:rPr>
        <w:tab/>
        <w:t>CHILD CARE COMMISSION</w:t>
      </w:r>
    </w:p>
    <w:p w:rsidR="00E5765E" w:rsidRDefault="00E5765E" w:rsidP="00E5765E">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10A NCAC 09 .1718</w:t>
      </w:r>
    </w:p>
    <w:p w:rsidR="00E5765E" w:rsidRDefault="00E5765E" w:rsidP="00E5765E">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FRIDAY, June 15, 2012</w:t>
      </w:r>
    </w:p>
    <w:p w:rsidR="00E5765E" w:rsidRDefault="00E5765E" w:rsidP="00E5765E">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may extend several pages. Please be sure you have reached the end of the document.</w:t>
      </w:r>
    </w:p>
    <w:p w:rsidR="00E5765E" w:rsidRDefault="00E5765E" w:rsidP="00E5765E">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E5765E" w:rsidRDefault="00E5765E" w:rsidP="00E5765E">
      <w:pPr>
        <w:rPr>
          <w:rFonts w:ascii="Arial" w:hAnsi="Arial" w:cs="Arial"/>
          <w:i/>
          <w:sz w:val="24"/>
          <w:szCs w:val="24"/>
        </w:rPr>
      </w:pPr>
    </w:p>
    <w:p w:rsidR="00A643C1" w:rsidRPr="00A643C1" w:rsidRDefault="00A643C1" w:rsidP="00A643C1">
      <w:pPr>
        <w:rPr>
          <w:rFonts w:ascii="Arial" w:hAnsi="Arial" w:cs="Arial"/>
          <w:i/>
          <w:iCs/>
          <w:sz w:val="22"/>
          <w:szCs w:val="22"/>
        </w:rPr>
      </w:pPr>
      <w:r w:rsidRPr="00A643C1">
        <w:rPr>
          <w:rFonts w:ascii="Arial" w:hAnsi="Arial" w:cs="Arial"/>
          <w:i/>
          <w:iCs/>
          <w:sz w:val="22"/>
          <w:szCs w:val="22"/>
        </w:rPr>
        <w:t>Please provide a fuller explanation for the reason for the action for this rule. The explanation states that the amendments are “to improve the nutrition standards in child care facilities.” Yet the provisions of the rule seem to be deleting the nutrition standards in the rule. Please explain how the standards in this rule “improve the nutrition standards in child care facilities” or otherwise provide a fuller explanation of the reasons for the amendments to this rule.</w:t>
      </w:r>
      <w:bookmarkStart w:id="0" w:name="_GoBack"/>
      <w:bookmarkEnd w:id="0"/>
    </w:p>
    <w:p w:rsidR="00E5765E" w:rsidRDefault="00E5765E" w:rsidP="00E5765E">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E5765E" w:rsidRDefault="00E5765E" w:rsidP="00E5765E">
      <w:pPr>
        <w:tabs>
          <w:tab w:val="left" w:pos="1296"/>
        </w:tabs>
        <w:jc w:val="both"/>
        <w:rPr>
          <w:rFonts w:ascii="Arial" w:hAnsi="Arial"/>
          <w:snapToGrid w:val="0"/>
          <w:sz w:val="22"/>
        </w:rPr>
      </w:pPr>
    </w:p>
    <w:p w:rsidR="00E5765E" w:rsidRDefault="00E5765E" w:rsidP="00E5765E">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E5765E" w:rsidRDefault="00E5765E" w:rsidP="00E5765E">
      <w:pPr>
        <w:tabs>
          <w:tab w:val="left" w:pos="1296"/>
        </w:tabs>
        <w:rPr>
          <w:rFonts w:ascii="Arial" w:hAnsi="Arial"/>
          <w:snapToGrid w:val="0"/>
          <w:sz w:val="22"/>
        </w:rPr>
      </w:pPr>
    </w:p>
    <w:p w:rsidR="00E5765E" w:rsidRDefault="00E5765E" w:rsidP="00E5765E">
      <w:pPr>
        <w:tabs>
          <w:tab w:val="left" w:pos="1296"/>
        </w:tabs>
        <w:rPr>
          <w:rFonts w:ascii="Arial" w:hAnsi="Arial"/>
          <w:snapToGrid w:val="0"/>
          <w:sz w:val="22"/>
        </w:rPr>
      </w:pPr>
    </w:p>
    <w:p w:rsidR="00E5765E" w:rsidRDefault="00E5765E" w:rsidP="00E5765E">
      <w:pPr>
        <w:rPr>
          <w:rFonts w:ascii="Arial" w:hAnsi="Arial"/>
          <w:snapToGrid w:val="0"/>
          <w:sz w:val="22"/>
        </w:rPr>
      </w:pPr>
      <w:r>
        <w:rPr>
          <w:rFonts w:ascii="Arial" w:hAnsi="Arial"/>
          <w:snapToGrid w:val="0"/>
          <w:sz w:val="22"/>
        </w:rPr>
        <w:t>Joseph J. DeLuca, Jr.</w:t>
      </w:r>
    </w:p>
    <w:p w:rsidR="00E5765E" w:rsidRDefault="00E5765E" w:rsidP="00E5765E">
      <w:pPr>
        <w:rPr>
          <w:rFonts w:ascii="Arial" w:hAnsi="Arial"/>
          <w:snapToGrid w:val="0"/>
          <w:sz w:val="22"/>
        </w:rPr>
      </w:pPr>
      <w:r>
        <w:rPr>
          <w:rFonts w:ascii="Arial" w:hAnsi="Arial"/>
          <w:snapToGrid w:val="0"/>
          <w:sz w:val="22"/>
        </w:rPr>
        <w:t>Commission Counsel</w:t>
      </w:r>
    </w:p>
    <w:p w:rsidR="00E5765E" w:rsidRDefault="00E5765E"/>
    <w:sectPr w:rsidR="00E5765E" w:rsidSect="00AD183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AD1838"/>
    <w:rsid w:val="00013DE8"/>
    <w:rsid w:val="000539E6"/>
    <w:rsid w:val="00137994"/>
    <w:rsid w:val="0015322F"/>
    <w:rsid w:val="0016220F"/>
    <w:rsid w:val="001F188D"/>
    <w:rsid w:val="001F23A4"/>
    <w:rsid w:val="005230B8"/>
    <w:rsid w:val="00617582"/>
    <w:rsid w:val="008401D9"/>
    <w:rsid w:val="00A643C1"/>
    <w:rsid w:val="00AD1838"/>
    <w:rsid w:val="00B80904"/>
    <w:rsid w:val="00E05E4C"/>
    <w:rsid w:val="00E56D62"/>
    <w:rsid w:val="00E5765E"/>
    <w:rsid w:val="00F103DF"/>
    <w:rsid w:val="00FB7F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83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D1838"/>
    <w:pPr>
      <w:tabs>
        <w:tab w:val="left" w:pos="1296"/>
      </w:tabs>
      <w:snapToGrid w:val="0"/>
      <w:jc w:val="center"/>
    </w:pPr>
    <w:rPr>
      <w:sz w:val="24"/>
    </w:rPr>
  </w:style>
  <w:style w:type="character" w:customStyle="1" w:styleId="TitleChar">
    <w:name w:val="Title Char"/>
    <w:basedOn w:val="DefaultParagraphFont"/>
    <w:link w:val="Title"/>
    <w:rsid w:val="00AD1838"/>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AD1838"/>
    <w:pPr>
      <w:tabs>
        <w:tab w:val="left" w:pos="1296"/>
      </w:tabs>
      <w:snapToGrid w:val="0"/>
      <w:spacing w:before="240"/>
    </w:pPr>
    <w:rPr>
      <w:sz w:val="24"/>
    </w:rPr>
  </w:style>
  <w:style w:type="character" w:customStyle="1" w:styleId="BodyTextChar">
    <w:name w:val="Body Text Char"/>
    <w:basedOn w:val="DefaultParagraphFont"/>
    <w:link w:val="BodyText"/>
    <w:semiHidden/>
    <w:rsid w:val="00AD1838"/>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621421849">
      <w:bodyDiv w:val="1"/>
      <w:marLeft w:val="0"/>
      <w:marRight w:val="0"/>
      <w:marTop w:val="0"/>
      <w:marBottom w:val="0"/>
      <w:divBdr>
        <w:top w:val="none" w:sz="0" w:space="0" w:color="auto"/>
        <w:left w:val="none" w:sz="0" w:space="0" w:color="auto"/>
        <w:bottom w:val="none" w:sz="0" w:space="0" w:color="auto"/>
        <w:right w:val="none" w:sz="0" w:space="0" w:color="auto"/>
      </w:divBdr>
    </w:div>
    <w:div w:id="635916672">
      <w:bodyDiv w:val="1"/>
      <w:marLeft w:val="0"/>
      <w:marRight w:val="0"/>
      <w:marTop w:val="0"/>
      <w:marBottom w:val="0"/>
      <w:divBdr>
        <w:top w:val="none" w:sz="0" w:space="0" w:color="auto"/>
        <w:left w:val="none" w:sz="0" w:space="0" w:color="auto"/>
        <w:bottom w:val="none" w:sz="0" w:space="0" w:color="auto"/>
        <w:right w:val="none" w:sz="0" w:space="0" w:color="auto"/>
      </w:divBdr>
    </w:div>
    <w:div w:id="833037072">
      <w:bodyDiv w:val="1"/>
      <w:marLeft w:val="0"/>
      <w:marRight w:val="0"/>
      <w:marTop w:val="0"/>
      <w:marBottom w:val="0"/>
      <w:divBdr>
        <w:top w:val="none" w:sz="0" w:space="0" w:color="auto"/>
        <w:left w:val="none" w:sz="0" w:space="0" w:color="auto"/>
        <w:bottom w:val="none" w:sz="0" w:space="0" w:color="auto"/>
        <w:right w:val="none" w:sz="0" w:space="0" w:color="auto"/>
      </w:divBdr>
    </w:div>
    <w:div w:id="1055617233">
      <w:bodyDiv w:val="1"/>
      <w:marLeft w:val="0"/>
      <w:marRight w:val="0"/>
      <w:marTop w:val="0"/>
      <w:marBottom w:val="0"/>
      <w:divBdr>
        <w:top w:val="none" w:sz="0" w:space="0" w:color="auto"/>
        <w:left w:val="none" w:sz="0" w:space="0" w:color="auto"/>
        <w:bottom w:val="none" w:sz="0" w:space="0" w:color="auto"/>
        <w:right w:val="none" w:sz="0" w:space="0" w:color="auto"/>
      </w:divBdr>
    </w:div>
    <w:div w:id="1239247672">
      <w:bodyDiv w:val="1"/>
      <w:marLeft w:val="0"/>
      <w:marRight w:val="0"/>
      <w:marTop w:val="0"/>
      <w:marBottom w:val="0"/>
      <w:divBdr>
        <w:top w:val="none" w:sz="0" w:space="0" w:color="auto"/>
        <w:left w:val="none" w:sz="0" w:space="0" w:color="auto"/>
        <w:bottom w:val="none" w:sz="0" w:space="0" w:color="auto"/>
        <w:right w:val="none" w:sz="0" w:space="0" w:color="auto"/>
      </w:divBdr>
    </w:div>
    <w:div w:id="1283684140">
      <w:bodyDiv w:val="1"/>
      <w:marLeft w:val="0"/>
      <w:marRight w:val="0"/>
      <w:marTop w:val="0"/>
      <w:marBottom w:val="0"/>
      <w:divBdr>
        <w:top w:val="none" w:sz="0" w:space="0" w:color="auto"/>
        <w:left w:val="none" w:sz="0" w:space="0" w:color="auto"/>
        <w:bottom w:val="none" w:sz="0" w:space="0" w:color="auto"/>
        <w:right w:val="none" w:sz="0" w:space="0" w:color="auto"/>
      </w:divBdr>
    </w:div>
    <w:div w:id="1433696209">
      <w:bodyDiv w:val="1"/>
      <w:marLeft w:val="0"/>
      <w:marRight w:val="0"/>
      <w:marTop w:val="0"/>
      <w:marBottom w:val="0"/>
      <w:divBdr>
        <w:top w:val="none" w:sz="0" w:space="0" w:color="auto"/>
        <w:left w:val="none" w:sz="0" w:space="0" w:color="auto"/>
        <w:bottom w:val="none" w:sz="0" w:space="0" w:color="auto"/>
        <w:right w:val="none" w:sz="0" w:space="0" w:color="auto"/>
      </w:divBdr>
    </w:div>
    <w:div w:id="1927690741">
      <w:bodyDiv w:val="1"/>
      <w:marLeft w:val="0"/>
      <w:marRight w:val="0"/>
      <w:marTop w:val="0"/>
      <w:marBottom w:val="0"/>
      <w:divBdr>
        <w:top w:val="none" w:sz="0" w:space="0" w:color="auto"/>
        <w:left w:val="none" w:sz="0" w:space="0" w:color="auto"/>
        <w:bottom w:val="none" w:sz="0" w:space="0" w:color="auto"/>
        <w:right w:val="none" w:sz="0" w:space="0" w:color="auto"/>
      </w:divBdr>
    </w:div>
    <w:div w:id="195482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478BC-4A8E-429B-A867-0DBD9F557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7</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State of NC ITS</Company>
  <LinksUpToDate>false</LinksUpToDate>
  <CharactersWithSpaces>8666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 Register</dc:creator>
  <cp:keywords/>
  <dc:description/>
  <cp:lastModifiedBy>NC Register</cp:lastModifiedBy>
  <cp:revision>8</cp:revision>
  <dcterms:created xsi:type="dcterms:W3CDTF">2012-06-05T14:37:00Z</dcterms:created>
  <dcterms:modified xsi:type="dcterms:W3CDTF">2012-06-05T16:39:00Z</dcterms:modified>
</cp:coreProperties>
</file>