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ALCOHOLIC BEVERAGE CONTROL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BOTH RULES - 04 NCAC 02R .0802 and 02S .1008</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EC6D34" w:rsidP="00EC6D34">
      <w:pPr>
        <w:pStyle w:val="Paragraph"/>
        <w:rPr>
          <w:rFonts w:ascii="Arial" w:hAnsi="Arial" w:cs="Arial"/>
          <w:i/>
          <w:sz w:val="22"/>
          <w:szCs w:val="22"/>
        </w:rPr>
      </w:pPr>
      <w:r>
        <w:rPr>
          <w:rFonts w:ascii="Arial" w:hAnsi="Arial" w:cs="Arial"/>
          <w:i/>
          <w:sz w:val="22"/>
          <w:szCs w:val="22"/>
        </w:rPr>
        <w:t>Please add the names of your rules to your forms.</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8F0906">
        <w:rPr>
          <w:rFonts w:ascii="Arial" w:hAnsi="Arial" w:cs="Arial"/>
          <w:sz w:val="22"/>
          <w:szCs w:val="22"/>
        </w:rPr>
        <w:t>ALCOHOLIC BEVERAGE CONTROL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F0906">
        <w:rPr>
          <w:rFonts w:ascii="Arial" w:hAnsi="Arial" w:cs="Arial"/>
          <w:sz w:val="22"/>
          <w:szCs w:val="22"/>
        </w:rPr>
        <w:t>04 NCAC 02R .0802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337BA">
        <w:rPr>
          <w:rFonts w:ascii="Arial" w:hAnsi="Arial" w:cs="Arial"/>
          <w:sz w:val="22"/>
          <w:szCs w:val="22"/>
        </w:rPr>
        <w:t>Tuesday</w:t>
      </w:r>
      <w:r w:rsidR="009B1E73" w:rsidRPr="007337BA">
        <w:rPr>
          <w:rFonts w:ascii="Arial" w:hAnsi="Arial" w:cs="Arial"/>
          <w:sz w:val="22"/>
          <w:szCs w:val="22"/>
        </w:rPr>
        <w:t xml:space="preserve">, </w:t>
      </w:r>
      <w:r w:rsidR="00C66A2A">
        <w:rPr>
          <w:rFonts w:ascii="Arial" w:hAnsi="Arial" w:cs="Arial"/>
          <w:sz w:val="22"/>
          <w:szCs w:val="22"/>
        </w:rPr>
        <w:t>January 17,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bookmarkStart w:id="0" w:name="_GoBack"/>
      <w:bookmarkEnd w:id="0"/>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836A1B" w:rsidRDefault="000B561B" w:rsidP="001F7406">
      <w:pPr>
        <w:pStyle w:val="Paragraph"/>
        <w:rPr>
          <w:rFonts w:ascii="Arial" w:hAnsi="Arial" w:cs="Arial"/>
          <w:i/>
          <w:sz w:val="22"/>
          <w:szCs w:val="22"/>
        </w:rPr>
      </w:pPr>
      <w:r>
        <w:rPr>
          <w:rFonts w:ascii="Arial" w:hAnsi="Arial" w:cs="Arial"/>
          <w:i/>
          <w:sz w:val="22"/>
          <w:szCs w:val="22"/>
        </w:rPr>
        <w:t>In the second sentence, change the first nine words to:  “The notice shall be.”</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C66A2A" w:rsidRPr="00581577" w:rsidRDefault="00C66A2A" w:rsidP="00C66A2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ALCOHOLIC BEVERAGE CONTROL COMMISSION</w:t>
      </w:r>
    </w:p>
    <w:p w:rsidR="00C66A2A" w:rsidRPr="00581577" w:rsidRDefault="00C66A2A" w:rsidP="00C66A2A">
      <w:pPr>
        <w:pStyle w:val="Base"/>
        <w:rPr>
          <w:rFonts w:ascii="Arial" w:hAnsi="Arial" w:cs="Arial"/>
          <w:snapToGrid w:val="0"/>
          <w:sz w:val="22"/>
          <w:szCs w:val="22"/>
        </w:rPr>
      </w:pPr>
    </w:p>
    <w:p w:rsidR="00C66A2A" w:rsidRPr="00581577" w:rsidRDefault="00C66A2A" w:rsidP="00C66A2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02S .1008</w:t>
      </w:r>
    </w:p>
    <w:p w:rsidR="00C66A2A" w:rsidRPr="00581577" w:rsidRDefault="00C66A2A" w:rsidP="00C66A2A">
      <w:pPr>
        <w:pStyle w:val="Base"/>
        <w:rPr>
          <w:rFonts w:ascii="Arial" w:hAnsi="Arial" w:cs="Arial"/>
          <w:snapToGrid w:val="0"/>
          <w:sz w:val="22"/>
          <w:szCs w:val="22"/>
        </w:rPr>
      </w:pPr>
    </w:p>
    <w:p w:rsidR="00C66A2A" w:rsidRPr="00581577" w:rsidRDefault="00C66A2A" w:rsidP="00C66A2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921778" w:rsidRDefault="007C33C4" w:rsidP="00622BD5">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3), change “shall be” to “is.”</w:t>
      </w:r>
    </w:p>
    <w:p w:rsidR="007C33C4" w:rsidRPr="00322B3A" w:rsidRDefault="007C33C4" w:rsidP="00322B3A">
      <w:pPr>
        <w:pStyle w:val="Base"/>
        <w:rPr>
          <w:rFonts w:ascii="Arial" w:hAnsi="Arial"/>
          <w:snapToGrid w:val="0"/>
          <w:sz w:val="22"/>
        </w:rPr>
      </w:pPr>
    </w:p>
    <w:p w:rsidR="007C33C4" w:rsidRDefault="007C33C4" w:rsidP="00622BD5">
      <w:pPr>
        <w:pStyle w:val="Paragraph"/>
        <w:rPr>
          <w:rFonts w:ascii="Arial" w:hAnsi="Arial" w:cs="Arial"/>
          <w:i/>
          <w:sz w:val="22"/>
          <w:szCs w:val="22"/>
        </w:rPr>
      </w:pPr>
      <w:r>
        <w:rPr>
          <w:rFonts w:ascii="Arial" w:hAnsi="Arial" w:cs="Arial"/>
          <w:i/>
          <w:sz w:val="22"/>
          <w:szCs w:val="22"/>
        </w:rPr>
        <w:t>In the first sentence in (b</w:t>
      </w:r>
      <w:proofErr w:type="gramStart"/>
      <w:r>
        <w:rPr>
          <w:rFonts w:ascii="Arial" w:hAnsi="Arial" w:cs="Arial"/>
          <w:i/>
          <w:sz w:val="22"/>
          <w:szCs w:val="22"/>
        </w:rPr>
        <w:t>)(</w:t>
      </w:r>
      <w:proofErr w:type="gramEnd"/>
      <w:r>
        <w:rPr>
          <w:rFonts w:ascii="Arial" w:hAnsi="Arial" w:cs="Arial"/>
          <w:i/>
          <w:sz w:val="22"/>
          <w:szCs w:val="22"/>
        </w:rPr>
        <w:t>1)(A), change all but the last “or” to a comma.  Do the same in the next to last sentence.</w:t>
      </w:r>
    </w:p>
    <w:p w:rsidR="007C33C4" w:rsidRPr="00322B3A" w:rsidRDefault="007C33C4" w:rsidP="00322B3A">
      <w:pPr>
        <w:pStyle w:val="Base"/>
        <w:rPr>
          <w:rFonts w:ascii="Arial" w:hAnsi="Arial"/>
          <w:snapToGrid w:val="0"/>
          <w:sz w:val="22"/>
        </w:rPr>
      </w:pPr>
    </w:p>
    <w:p w:rsidR="007C33C4" w:rsidRDefault="007C33C4" w:rsidP="00622BD5">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1)(A), change “substantially equivalent” to “similar” if that is what you mean.  If you mean something else, you need to clarify it.  Move “only” to after “displayed.”</w:t>
      </w:r>
    </w:p>
    <w:p w:rsidR="007954A1" w:rsidRPr="00322B3A" w:rsidRDefault="007954A1" w:rsidP="00322B3A">
      <w:pPr>
        <w:pStyle w:val="Base"/>
        <w:rPr>
          <w:rFonts w:ascii="Arial" w:hAnsi="Arial"/>
          <w:snapToGrid w:val="0"/>
          <w:sz w:val="22"/>
        </w:rPr>
      </w:pPr>
    </w:p>
    <w:p w:rsidR="007954A1" w:rsidRDefault="007954A1" w:rsidP="00622BD5">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1)(B), in the first sentence, change all but the last “or” to a comma.  Do the same in the sentences beginning on lines 12, 17 and 20.  Change each “substantially equivalent” to “similar” or whatever you mean.  Delete or define each “substantially” before “engaged.”  In the last sentence, move “only” to after “displayed.”</w:t>
      </w:r>
    </w:p>
    <w:p w:rsidR="007954A1" w:rsidRPr="00322B3A" w:rsidRDefault="007954A1" w:rsidP="00322B3A">
      <w:pPr>
        <w:pStyle w:val="Base"/>
        <w:rPr>
          <w:rFonts w:ascii="Arial" w:hAnsi="Arial"/>
          <w:snapToGrid w:val="0"/>
          <w:sz w:val="22"/>
        </w:rPr>
      </w:pPr>
    </w:p>
    <w:p w:rsidR="007954A1" w:rsidRDefault="007954A1" w:rsidP="00622BD5">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1)(D), move “only” to after “displayed.”</w:t>
      </w:r>
    </w:p>
    <w:p w:rsidR="007954A1" w:rsidRPr="00322B3A" w:rsidRDefault="007954A1" w:rsidP="00322B3A">
      <w:pPr>
        <w:pStyle w:val="Base"/>
        <w:rPr>
          <w:rFonts w:ascii="Arial" w:hAnsi="Arial"/>
          <w:snapToGrid w:val="0"/>
          <w:sz w:val="22"/>
        </w:rPr>
      </w:pPr>
    </w:p>
    <w:p w:rsidR="007954A1" w:rsidRPr="001F7406" w:rsidRDefault="007954A1" w:rsidP="00622BD5">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4), change “shall be” to “is.”</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08490B" w:rsidRDefault="0008490B" w:rsidP="0008490B">
      <w:pPr>
        <w:pStyle w:val="Base"/>
        <w:rPr>
          <w:rFonts w:ascii="Arial" w:hAnsi="Arial" w:cs="Arial"/>
          <w:snapToGrid w:val="0"/>
          <w:sz w:val="22"/>
          <w:szCs w:val="22"/>
        </w:rPr>
      </w:pPr>
    </w:p>
    <w:sectPr w:rsidR="0008490B"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89" w:rsidRDefault="00B73589">
      <w:r>
        <w:separator/>
      </w:r>
    </w:p>
  </w:endnote>
  <w:endnote w:type="continuationSeparator" w:id="0">
    <w:p w:rsidR="00B73589" w:rsidRDefault="00B7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89" w:rsidRDefault="00B7358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B73589" w:rsidRDefault="00B73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89" w:rsidRDefault="00B73589">
      <w:r>
        <w:separator/>
      </w:r>
    </w:p>
  </w:footnote>
  <w:footnote w:type="continuationSeparator" w:id="0">
    <w:p w:rsidR="00B73589" w:rsidRDefault="00B73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376A"/>
    <w:rsid w:val="000C4ED2"/>
    <w:rsid w:val="000C67A4"/>
    <w:rsid w:val="000C7B98"/>
    <w:rsid w:val="000E26D2"/>
    <w:rsid w:val="000E29F0"/>
    <w:rsid w:val="000E2B6C"/>
    <w:rsid w:val="000E464E"/>
    <w:rsid w:val="000E7419"/>
    <w:rsid w:val="000F684D"/>
    <w:rsid w:val="00107351"/>
    <w:rsid w:val="00111C30"/>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3F6070"/>
    <w:rsid w:val="0040085B"/>
    <w:rsid w:val="0040630A"/>
    <w:rsid w:val="0041104F"/>
    <w:rsid w:val="00415EC6"/>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589C"/>
    <w:rsid w:val="00696BAE"/>
    <w:rsid w:val="006A1C05"/>
    <w:rsid w:val="006A3EFB"/>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60825"/>
    <w:rsid w:val="00767984"/>
    <w:rsid w:val="00773207"/>
    <w:rsid w:val="00787B9E"/>
    <w:rsid w:val="00791EC1"/>
    <w:rsid w:val="007954A1"/>
    <w:rsid w:val="00797E50"/>
    <w:rsid w:val="007A2026"/>
    <w:rsid w:val="007A42D8"/>
    <w:rsid w:val="007A4E60"/>
    <w:rsid w:val="007A6C10"/>
    <w:rsid w:val="007B1D5C"/>
    <w:rsid w:val="007B21AA"/>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E6C62"/>
    <w:rsid w:val="009F2241"/>
    <w:rsid w:val="009F6456"/>
    <w:rsid w:val="00A066E5"/>
    <w:rsid w:val="00A11B9F"/>
    <w:rsid w:val="00A133D6"/>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321</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170</cp:revision>
  <cp:lastPrinted>2011-11-29T19:54:00Z</cp:lastPrinted>
  <dcterms:created xsi:type="dcterms:W3CDTF">2011-07-25T19:08:00Z</dcterms:created>
  <dcterms:modified xsi:type="dcterms:W3CDTF">2011-12-22T16:54:00Z</dcterms:modified>
</cp:coreProperties>
</file>