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D2" w:rsidRDefault="006973D2" w:rsidP="006973D2">
      <w:pPr>
        <w:pStyle w:val="Paragraph"/>
        <w:jc w:val="center"/>
        <w:rPr>
          <w:sz w:val="24"/>
          <w:szCs w:val="24"/>
        </w:rPr>
        <w:sectPr w:rsidR="006973D2" w:rsidSect="00A8074E">
          <w:headerReference w:type="first" r:id="rId6"/>
          <w:footerReference w:type="first" r:id="rId7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6973D2" w:rsidRDefault="00AD75E4" w:rsidP="006973D2">
      <w:pPr>
        <w:pStyle w:val="Paragraph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October 20, 2011</w:t>
      </w:r>
    </w:p>
    <w:p w:rsidR="006973D2" w:rsidRPr="00D053BC" w:rsidRDefault="006973D2" w:rsidP="006973D2">
      <w:pPr>
        <w:pStyle w:val="Paragraph"/>
        <w:jc w:val="center"/>
        <w:rPr>
          <w:sz w:val="24"/>
          <w:szCs w:val="24"/>
        </w:rPr>
      </w:pPr>
    </w:p>
    <w:p w:rsidR="006973D2" w:rsidRDefault="008E0170" w:rsidP="006973D2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Christina </w:t>
      </w:r>
      <w:proofErr w:type="spellStart"/>
      <w:r>
        <w:rPr>
          <w:sz w:val="24"/>
          <w:szCs w:val="24"/>
        </w:rPr>
        <w:t>Apperson</w:t>
      </w:r>
      <w:proofErr w:type="spellEnd"/>
    </w:p>
    <w:p w:rsidR="006973D2" w:rsidRDefault="008E0170" w:rsidP="006973D2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1203 Front Street</w:t>
      </w:r>
    </w:p>
    <w:p w:rsidR="006973D2" w:rsidRDefault="008E0170" w:rsidP="006973D2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Raleigh, NC  27609</w:t>
      </w:r>
    </w:p>
    <w:p w:rsidR="006973D2" w:rsidRPr="00D053BC" w:rsidRDefault="006973D2" w:rsidP="006973D2">
      <w:pPr>
        <w:pStyle w:val="Paragraph"/>
        <w:rPr>
          <w:sz w:val="24"/>
          <w:szCs w:val="24"/>
        </w:rPr>
      </w:pPr>
    </w:p>
    <w:p w:rsidR="006973D2" w:rsidRDefault="006973D2" w:rsidP="006973D2">
      <w:pPr>
        <w:pStyle w:val="Paragraph"/>
        <w:rPr>
          <w:sz w:val="24"/>
          <w:szCs w:val="24"/>
        </w:rPr>
      </w:pPr>
      <w:r w:rsidRPr="00D053BC">
        <w:rPr>
          <w:sz w:val="24"/>
          <w:szCs w:val="24"/>
        </w:rPr>
        <w:t xml:space="preserve">Re: </w:t>
      </w:r>
      <w:r>
        <w:rPr>
          <w:sz w:val="24"/>
          <w:szCs w:val="24"/>
        </w:rPr>
        <w:t xml:space="preserve"> </w:t>
      </w:r>
      <w:r w:rsidR="008E0170">
        <w:rPr>
          <w:sz w:val="24"/>
          <w:szCs w:val="24"/>
        </w:rPr>
        <w:t>21 NCAC 32R .0106</w:t>
      </w:r>
    </w:p>
    <w:p w:rsidR="006973D2" w:rsidRPr="00D053BC" w:rsidRDefault="006973D2" w:rsidP="006973D2">
      <w:pPr>
        <w:pStyle w:val="Paragraph"/>
        <w:rPr>
          <w:sz w:val="24"/>
          <w:szCs w:val="24"/>
        </w:rPr>
      </w:pPr>
    </w:p>
    <w:p w:rsidR="006973D2" w:rsidRDefault="006973D2" w:rsidP="006973D2">
      <w:pPr>
        <w:pStyle w:val="Paragraph"/>
        <w:rPr>
          <w:sz w:val="24"/>
          <w:szCs w:val="24"/>
        </w:rPr>
      </w:pPr>
      <w:r w:rsidRPr="00D053BC">
        <w:rPr>
          <w:sz w:val="24"/>
          <w:szCs w:val="24"/>
        </w:rPr>
        <w:t>Dear</w:t>
      </w:r>
      <w:r w:rsidR="008E0170">
        <w:rPr>
          <w:sz w:val="24"/>
          <w:szCs w:val="24"/>
        </w:rPr>
        <w:t xml:space="preserve"> Ms. </w:t>
      </w:r>
      <w:proofErr w:type="spellStart"/>
      <w:r w:rsidR="008E0170">
        <w:rPr>
          <w:sz w:val="24"/>
          <w:szCs w:val="24"/>
        </w:rPr>
        <w:t>Apperson</w:t>
      </w:r>
      <w:proofErr w:type="spellEnd"/>
      <w:r>
        <w:rPr>
          <w:sz w:val="24"/>
          <w:szCs w:val="24"/>
        </w:rPr>
        <w:t>:</w:t>
      </w:r>
    </w:p>
    <w:p w:rsidR="006973D2" w:rsidRPr="00D053BC" w:rsidRDefault="006973D2" w:rsidP="006973D2">
      <w:pPr>
        <w:pStyle w:val="Paragraph"/>
        <w:rPr>
          <w:sz w:val="24"/>
          <w:szCs w:val="24"/>
        </w:rPr>
      </w:pPr>
    </w:p>
    <w:p w:rsidR="006973D2" w:rsidRDefault="006973D2" w:rsidP="006973D2">
      <w:pPr>
        <w:pStyle w:val="Paragraph"/>
        <w:ind w:firstLine="720"/>
        <w:rPr>
          <w:sz w:val="24"/>
          <w:szCs w:val="24"/>
        </w:rPr>
      </w:pPr>
      <w:r w:rsidRPr="00D053BC">
        <w:rPr>
          <w:sz w:val="24"/>
          <w:szCs w:val="24"/>
        </w:rPr>
        <w:t>At its</w:t>
      </w:r>
      <w:r>
        <w:rPr>
          <w:sz w:val="24"/>
          <w:szCs w:val="24"/>
        </w:rPr>
        <w:t xml:space="preserve"> </w:t>
      </w:r>
      <w:r w:rsidR="009E11C7">
        <w:rPr>
          <w:sz w:val="24"/>
          <w:szCs w:val="24"/>
        </w:rPr>
        <w:t xml:space="preserve">October 20, 2011 </w:t>
      </w:r>
      <w:r w:rsidRPr="00D053BC">
        <w:rPr>
          <w:sz w:val="24"/>
          <w:szCs w:val="24"/>
        </w:rPr>
        <w:t>meeting the Rules Review Commission objected to the above-captioned rule</w:t>
      </w:r>
      <w:r>
        <w:rPr>
          <w:sz w:val="24"/>
          <w:szCs w:val="24"/>
        </w:rPr>
        <w:t>s</w:t>
      </w:r>
      <w:r w:rsidRPr="00D053BC">
        <w:rPr>
          <w:sz w:val="24"/>
          <w:szCs w:val="24"/>
        </w:rPr>
        <w:t xml:space="preserve"> in accordance with G.S. 150B-21.10. </w:t>
      </w:r>
    </w:p>
    <w:p w:rsidR="006973D2" w:rsidRPr="00D053BC" w:rsidRDefault="006973D2" w:rsidP="006973D2">
      <w:pPr>
        <w:pStyle w:val="Paragraph"/>
        <w:ind w:firstLine="720"/>
        <w:rPr>
          <w:sz w:val="24"/>
          <w:szCs w:val="24"/>
        </w:rPr>
      </w:pPr>
    </w:p>
    <w:p w:rsidR="006973D2" w:rsidRPr="007576F2" w:rsidRDefault="006973D2" w:rsidP="006973D2">
      <w:pPr>
        <w:ind w:firstLine="720"/>
        <w:rPr>
          <w:sz w:val="24"/>
        </w:rPr>
      </w:pPr>
      <w:r w:rsidRPr="00EB4677">
        <w:rPr>
          <w:sz w:val="24"/>
        </w:rPr>
        <w:t xml:space="preserve">The Commission objected to this Rule based on </w:t>
      </w:r>
      <w:r w:rsidR="00446BAB">
        <w:rPr>
          <w:sz w:val="24"/>
        </w:rPr>
        <w:t xml:space="preserve">ambiguity.  </w:t>
      </w:r>
      <w:r w:rsidR="00446BAB">
        <w:rPr>
          <w:sz w:val="22"/>
          <w:szCs w:val="22"/>
        </w:rPr>
        <w:t>In (3), it is not clear how to determine if a member of the General Assembly is engaged in activities requiring the study and analysis of issues related to the practice of medicine in North Carolina.</w:t>
      </w:r>
    </w:p>
    <w:p w:rsidR="006973D2" w:rsidRDefault="006973D2" w:rsidP="006973D2">
      <w:pPr>
        <w:pStyle w:val="Paragraph"/>
        <w:rPr>
          <w:sz w:val="24"/>
        </w:rPr>
      </w:pPr>
    </w:p>
    <w:p w:rsidR="006973D2" w:rsidRDefault="006973D2" w:rsidP="006973D2">
      <w:pPr>
        <w:pStyle w:val="Paragraph"/>
        <w:ind w:firstLine="720"/>
        <w:rPr>
          <w:sz w:val="24"/>
          <w:szCs w:val="24"/>
        </w:rPr>
      </w:pPr>
      <w:r w:rsidRPr="002B32E3">
        <w:rPr>
          <w:sz w:val="24"/>
          <w:szCs w:val="24"/>
        </w:rPr>
        <w:t>Please respond to this letter in accordance with the provisions of G.S. 150B-21.12.  If you have any questions regarding the Commission’s action, please let me know.</w:t>
      </w:r>
    </w:p>
    <w:p w:rsidR="006973D2" w:rsidRPr="002B32E3" w:rsidRDefault="006973D2" w:rsidP="006973D2">
      <w:pPr>
        <w:pStyle w:val="Paragraph"/>
        <w:ind w:firstLine="720"/>
        <w:rPr>
          <w:sz w:val="24"/>
          <w:szCs w:val="24"/>
        </w:rPr>
      </w:pPr>
    </w:p>
    <w:p w:rsidR="006973D2" w:rsidRDefault="006973D2" w:rsidP="006973D2">
      <w:pPr>
        <w:pStyle w:val="Paragraph"/>
        <w:ind w:left="3600" w:firstLine="720"/>
        <w:rPr>
          <w:sz w:val="24"/>
          <w:szCs w:val="24"/>
        </w:rPr>
      </w:pPr>
      <w:r w:rsidRPr="002B32E3">
        <w:rPr>
          <w:sz w:val="24"/>
          <w:szCs w:val="24"/>
        </w:rPr>
        <w:t>Sincerely,</w:t>
      </w:r>
    </w:p>
    <w:p w:rsidR="006973D2" w:rsidRDefault="006973D2" w:rsidP="006973D2">
      <w:pPr>
        <w:pStyle w:val="Paragraph"/>
        <w:ind w:left="3600" w:firstLine="720"/>
        <w:rPr>
          <w:sz w:val="24"/>
          <w:szCs w:val="24"/>
        </w:rPr>
      </w:pPr>
    </w:p>
    <w:p w:rsidR="006973D2" w:rsidRDefault="006973D2" w:rsidP="006973D2">
      <w:pPr>
        <w:pStyle w:val="Paragraph"/>
        <w:ind w:left="3600" w:firstLine="720"/>
        <w:rPr>
          <w:sz w:val="24"/>
          <w:szCs w:val="24"/>
        </w:rPr>
      </w:pPr>
    </w:p>
    <w:p w:rsidR="006973D2" w:rsidRPr="002B32E3" w:rsidRDefault="006973D2" w:rsidP="006973D2">
      <w:pPr>
        <w:pStyle w:val="Paragraph"/>
        <w:ind w:left="3600" w:firstLine="720"/>
        <w:rPr>
          <w:sz w:val="24"/>
          <w:szCs w:val="24"/>
        </w:rPr>
      </w:pPr>
    </w:p>
    <w:p w:rsidR="006973D2" w:rsidRPr="002B32E3" w:rsidRDefault="006973D2" w:rsidP="006973D2">
      <w:pPr>
        <w:pStyle w:val="Paragraph"/>
        <w:ind w:left="3600"/>
        <w:rPr>
          <w:sz w:val="24"/>
          <w:szCs w:val="24"/>
        </w:rPr>
      </w:pPr>
      <w:r w:rsidRPr="002B32E3">
        <w:rPr>
          <w:sz w:val="24"/>
          <w:szCs w:val="24"/>
        </w:rPr>
        <w:tab/>
      </w:r>
      <w:r>
        <w:rPr>
          <w:sz w:val="24"/>
          <w:szCs w:val="24"/>
        </w:rPr>
        <w:t xml:space="preserve">Robert A. Bryan, Jr. </w:t>
      </w:r>
    </w:p>
    <w:p w:rsidR="006973D2" w:rsidRPr="002B32E3" w:rsidRDefault="006973D2" w:rsidP="006973D2">
      <w:pPr>
        <w:pStyle w:val="Paragraph"/>
        <w:ind w:left="3600"/>
        <w:rPr>
          <w:sz w:val="24"/>
          <w:szCs w:val="24"/>
        </w:rPr>
      </w:pPr>
      <w:r w:rsidRPr="002B32E3">
        <w:rPr>
          <w:sz w:val="24"/>
          <w:szCs w:val="24"/>
        </w:rPr>
        <w:tab/>
        <w:t>Commission Counsel</w:t>
      </w:r>
    </w:p>
    <w:p w:rsidR="006973D2" w:rsidRDefault="006973D2" w:rsidP="006973D2">
      <w:pPr>
        <w:pStyle w:val="Paragraph"/>
      </w:pPr>
      <w:proofErr w:type="spellStart"/>
      <w:r>
        <w:t>RAB</w:t>
      </w:r>
      <w:proofErr w:type="gramStart"/>
      <w:r>
        <w:t>:</w:t>
      </w:r>
      <w:r w:rsidR="00446BAB">
        <w:t>jbe</w:t>
      </w:r>
      <w:proofErr w:type="spellEnd"/>
      <w:proofErr w:type="gramEnd"/>
    </w:p>
    <w:p w:rsidR="006973D2" w:rsidRDefault="006973D2" w:rsidP="006973D2">
      <w:pPr>
        <w:pStyle w:val="Base"/>
      </w:pPr>
    </w:p>
    <w:p w:rsidR="00CB7EFD" w:rsidRDefault="00CB7EFD"/>
    <w:p w:rsidR="00A8074E" w:rsidRDefault="00A8074E"/>
    <w:p w:rsidR="00A8074E" w:rsidRDefault="00A8074E"/>
    <w:p w:rsidR="00A8074E" w:rsidRDefault="00A8074E"/>
    <w:sectPr w:rsidR="00A8074E" w:rsidSect="006973D2">
      <w:type w:val="continuous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170" w:rsidRDefault="008E0170">
      <w:r>
        <w:separator/>
      </w:r>
    </w:p>
  </w:endnote>
  <w:endnote w:type="continuationSeparator" w:id="0">
    <w:p w:rsidR="008E0170" w:rsidRDefault="008E0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1476"/>
      <w:gridCol w:w="1476"/>
      <w:gridCol w:w="1476"/>
      <w:gridCol w:w="1476"/>
      <w:gridCol w:w="1476"/>
      <w:gridCol w:w="1476"/>
    </w:tblGrid>
    <w:tr w:rsidR="008E0170">
      <w:tc>
        <w:tcPr>
          <w:tcW w:w="1476" w:type="dxa"/>
        </w:tcPr>
        <w:p w:rsidR="008E0170" w:rsidRDefault="008E0170" w:rsidP="00154882">
          <w:pPr>
            <w:jc w:val="center"/>
            <w:rPr>
              <w:sz w:val="16"/>
            </w:rPr>
          </w:pPr>
          <w:r>
            <w:rPr>
              <w:sz w:val="16"/>
            </w:rPr>
            <w:t xml:space="preserve">Administration </w:t>
          </w:r>
        </w:p>
        <w:p w:rsidR="008E0170" w:rsidRDefault="008E0170" w:rsidP="00154882">
          <w:pPr>
            <w:jc w:val="center"/>
            <w:rPr>
              <w:sz w:val="16"/>
            </w:rPr>
          </w:pPr>
          <w:r>
            <w:rPr>
              <w:sz w:val="16"/>
            </w:rPr>
            <w:t xml:space="preserve">919/431-3000 </w:t>
          </w:r>
        </w:p>
        <w:p w:rsidR="008E0170" w:rsidRDefault="008E0170" w:rsidP="00154882">
          <w:pPr>
            <w:pStyle w:val="Footer"/>
          </w:pPr>
          <w:r>
            <w:rPr>
              <w:sz w:val="16"/>
            </w:rPr>
            <w:t>fax:919/431-3100</w:t>
          </w:r>
        </w:p>
      </w:tc>
      <w:tc>
        <w:tcPr>
          <w:tcW w:w="1476" w:type="dxa"/>
        </w:tcPr>
        <w:p w:rsidR="008E0170" w:rsidRDefault="008E0170" w:rsidP="00154882">
          <w:pPr>
            <w:jc w:val="center"/>
            <w:rPr>
              <w:sz w:val="16"/>
            </w:rPr>
          </w:pPr>
          <w:r>
            <w:rPr>
              <w:sz w:val="16"/>
            </w:rPr>
            <w:t>Rules Division</w:t>
          </w:r>
        </w:p>
        <w:p w:rsidR="008E0170" w:rsidRDefault="008E0170" w:rsidP="00154882">
          <w:pPr>
            <w:jc w:val="center"/>
            <w:rPr>
              <w:sz w:val="16"/>
            </w:rPr>
          </w:pPr>
          <w:r>
            <w:rPr>
              <w:sz w:val="16"/>
            </w:rPr>
            <w:t>919/431-3000</w:t>
          </w:r>
        </w:p>
        <w:p w:rsidR="008E0170" w:rsidRDefault="008E0170" w:rsidP="00154882">
          <w:pPr>
            <w:pStyle w:val="Footer"/>
          </w:pPr>
          <w:r>
            <w:rPr>
              <w:sz w:val="16"/>
            </w:rPr>
            <w:t>fax: 919/431-3104</w:t>
          </w:r>
        </w:p>
      </w:tc>
      <w:tc>
        <w:tcPr>
          <w:tcW w:w="1476" w:type="dxa"/>
        </w:tcPr>
        <w:p w:rsidR="008E0170" w:rsidRDefault="008E0170" w:rsidP="00154882">
          <w:pPr>
            <w:jc w:val="center"/>
            <w:rPr>
              <w:sz w:val="16"/>
            </w:rPr>
          </w:pPr>
          <w:r>
            <w:rPr>
              <w:sz w:val="16"/>
            </w:rPr>
            <w:t>Judges and Assistants</w:t>
          </w:r>
        </w:p>
        <w:p w:rsidR="008E0170" w:rsidRDefault="008E0170" w:rsidP="00154882">
          <w:pPr>
            <w:jc w:val="center"/>
            <w:rPr>
              <w:sz w:val="16"/>
            </w:rPr>
          </w:pPr>
          <w:r>
            <w:rPr>
              <w:sz w:val="16"/>
            </w:rPr>
            <w:t>919/431-3000</w:t>
          </w:r>
        </w:p>
        <w:p w:rsidR="008E0170" w:rsidRDefault="008E0170" w:rsidP="00154882">
          <w:pPr>
            <w:pStyle w:val="Footer"/>
          </w:pPr>
          <w:r>
            <w:rPr>
              <w:sz w:val="16"/>
            </w:rPr>
            <w:t>fax: 919/431-3100</w:t>
          </w:r>
        </w:p>
      </w:tc>
      <w:tc>
        <w:tcPr>
          <w:tcW w:w="1476" w:type="dxa"/>
        </w:tcPr>
        <w:p w:rsidR="008E0170" w:rsidRDefault="008E0170" w:rsidP="00154882">
          <w:pPr>
            <w:jc w:val="center"/>
            <w:rPr>
              <w:sz w:val="16"/>
            </w:rPr>
          </w:pPr>
          <w:r>
            <w:rPr>
              <w:sz w:val="16"/>
            </w:rPr>
            <w:t>Clerk’s Office</w:t>
          </w:r>
        </w:p>
        <w:p w:rsidR="008E0170" w:rsidRDefault="008E0170" w:rsidP="00154882">
          <w:pPr>
            <w:jc w:val="center"/>
            <w:rPr>
              <w:sz w:val="16"/>
            </w:rPr>
          </w:pPr>
          <w:r>
            <w:rPr>
              <w:sz w:val="16"/>
            </w:rPr>
            <w:t>919/431-3000</w:t>
          </w:r>
        </w:p>
        <w:p w:rsidR="008E0170" w:rsidRDefault="008E0170" w:rsidP="00154882">
          <w:pPr>
            <w:pStyle w:val="Footer"/>
          </w:pPr>
          <w:r>
            <w:rPr>
              <w:sz w:val="16"/>
            </w:rPr>
            <w:t>fax: 919/431-3100</w:t>
          </w:r>
        </w:p>
      </w:tc>
      <w:tc>
        <w:tcPr>
          <w:tcW w:w="1476" w:type="dxa"/>
        </w:tcPr>
        <w:p w:rsidR="008E0170" w:rsidRDefault="008E0170" w:rsidP="00154882">
          <w:pPr>
            <w:jc w:val="center"/>
            <w:rPr>
              <w:sz w:val="16"/>
            </w:rPr>
          </w:pPr>
          <w:r>
            <w:rPr>
              <w:sz w:val="16"/>
            </w:rPr>
            <w:t>Rules Review Commission</w:t>
          </w:r>
        </w:p>
        <w:p w:rsidR="008E0170" w:rsidRDefault="008E0170" w:rsidP="00154882">
          <w:pPr>
            <w:jc w:val="center"/>
            <w:rPr>
              <w:sz w:val="16"/>
            </w:rPr>
          </w:pPr>
          <w:r>
            <w:rPr>
              <w:sz w:val="16"/>
            </w:rPr>
            <w:t>919/431-3000</w:t>
          </w:r>
        </w:p>
        <w:p w:rsidR="008E0170" w:rsidRDefault="008E0170" w:rsidP="00154882">
          <w:pPr>
            <w:pStyle w:val="Footer"/>
          </w:pPr>
          <w:r>
            <w:rPr>
              <w:sz w:val="16"/>
            </w:rPr>
            <w:t>fax: 919/431-3104</w:t>
          </w:r>
        </w:p>
      </w:tc>
      <w:tc>
        <w:tcPr>
          <w:tcW w:w="1476" w:type="dxa"/>
        </w:tcPr>
        <w:p w:rsidR="008E0170" w:rsidRDefault="008E0170" w:rsidP="00154882">
          <w:pPr>
            <w:jc w:val="center"/>
            <w:rPr>
              <w:sz w:val="16"/>
            </w:rPr>
          </w:pPr>
          <w:r>
            <w:rPr>
              <w:sz w:val="16"/>
            </w:rPr>
            <w:t>Civil Rights Division</w:t>
          </w:r>
        </w:p>
        <w:p w:rsidR="008E0170" w:rsidRDefault="008E0170" w:rsidP="00154882">
          <w:pPr>
            <w:jc w:val="center"/>
            <w:rPr>
              <w:sz w:val="16"/>
            </w:rPr>
          </w:pPr>
          <w:r>
            <w:rPr>
              <w:sz w:val="16"/>
            </w:rPr>
            <w:t>919/431-3036</w:t>
          </w:r>
        </w:p>
        <w:p w:rsidR="008E0170" w:rsidRDefault="008E0170" w:rsidP="00154882">
          <w:pPr>
            <w:pStyle w:val="Footer"/>
          </w:pPr>
          <w:r>
            <w:rPr>
              <w:sz w:val="16"/>
            </w:rPr>
            <w:t>fax: 919/431-3103</w:t>
          </w:r>
        </w:p>
      </w:tc>
    </w:tr>
  </w:tbl>
  <w:p w:rsidR="008E0170" w:rsidRDefault="008E0170" w:rsidP="00A8074E">
    <w:pPr>
      <w:pStyle w:val="Footer"/>
      <w:tabs>
        <w:tab w:val="center" w:pos="5040"/>
        <w:tab w:val="right" w:pos="10080"/>
      </w:tabs>
      <w:jc w:val="center"/>
    </w:pPr>
  </w:p>
  <w:p w:rsidR="008E0170" w:rsidRDefault="008E0170" w:rsidP="00A8074E">
    <w:pPr>
      <w:pStyle w:val="Footer"/>
      <w:tabs>
        <w:tab w:val="center" w:pos="5040"/>
        <w:tab w:val="right" w:pos="10080"/>
      </w:tabs>
      <w:jc w:val="center"/>
    </w:pPr>
    <w:r>
      <w:t xml:space="preserve">An Equal Employment </w:t>
    </w:r>
    <w:smartTag w:uri="urn:schemas-microsoft-com:office:smarttags" w:element="place">
      <w:r>
        <w:t>Opportunity</w:t>
      </w:r>
    </w:smartTag>
    <w:r>
      <w:t xml:space="preserve"> Employer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170" w:rsidRDefault="008E0170">
      <w:r>
        <w:separator/>
      </w:r>
    </w:p>
  </w:footnote>
  <w:footnote w:type="continuationSeparator" w:id="0">
    <w:p w:rsidR="008E0170" w:rsidRDefault="008E0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170" w:rsidRDefault="008E0170" w:rsidP="00A8074E">
    <w:pPr>
      <w:widowControl w:val="0"/>
      <w:jc w:val="center"/>
      <w:rPr>
        <w:b/>
        <w:sz w:val="16"/>
      </w:rPr>
    </w:pPr>
    <w:r>
      <w:rPr>
        <w:b/>
        <w:noProof/>
        <w:sz w:val="16"/>
      </w:rPr>
      <w:drawing>
        <wp:inline distT="0" distB="0" distL="0" distR="0">
          <wp:extent cx="1085850" cy="1019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0" t="-1016" r="-140" b="2661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170" w:rsidRDefault="008E0170" w:rsidP="00A8074E">
    <w:pPr>
      <w:jc w:val="center"/>
      <w:rPr>
        <w:b/>
      </w:rPr>
    </w:pPr>
    <w:r>
      <w:rPr>
        <w:b/>
      </w:rPr>
      <w:t xml:space="preserve">STATE OF </w:t>
    </w:r>
    <w:smartTag w:uri="urn:schemas-microsoft-com:office:smarttags" w:element="place">
      <w:smartTag w:uri="urn:schemas-microsoft-com:office:smarttags" w:element="State">
        <w:r>
          <w:rPr>
            <w:b/>
          </w:rPr>
          <w:t>NORTH CAROLINA</w:t>
        </w:r>
      </w:smartTag>
    </w:smartTag>
  </w:p>
  <w:p w:rsidR="008E0170" w:rsidRDefault="008E0170" w:rsidP="00A8074E">
    <w:pPr>
      <w:jc w:val="center"/>
      <w:rPr>
        <w:b/>
        <w:sz w:val="28"/>
      </w:rPr>
    </w:pPr>
    <w:r>
      <w:rPr>
        <w:b/>
        <w:sz w:val="28"/>
      </w:rPr>
      <w:t>OFFICE OF ADMINISTRATIVE HEARINGS</w:t>
    </w:r>
  </w:p>
  <w:p w:rsidR="008E0170" w:rsidRPr="00CB7EFD" w:rsidRDefault="008E0170" w:rsidP="00A8074E">
    <w:pPr>
      <w:ind w:left="630"/>
      <w:jc w:val="center"/>
      <w:rPr>
        <w:sz w:val="12"/>
        <w:szCs w:val="1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4428"/>
      <w:gridCol w:w="4428"/>
    </w:tblGrid>
    <w:tr w:rsidR="008E0170">
      <w:tc>
        <w:tcPr>
          <w:tcW w:w="4428" w:type="dxa"/>
        </w:tcPr>
        <w:p w:rsidR="008E0170" w:rsidRDefault="008E0170" w:rsidP="00154882">
          <w:pPr>
            <w:ind w:left="720"/>
            <w:rPr>
              <w:sz w:val="18"/>
            </w:rPr>
          </w:pPr>
          <w:r>
            <w:rPr>
              <w:sz w:val="18"/>
            </w:rPr>
            <w:t>Mailing address:</w:t>
          </w:r>
        </w:p>
        <w:p w:rsidR="008E0170" w:rsidRDefault="008E0170" w:rsidP="00154882">
          <w:pPr>
            <w:ind w:left="720"/>
            <w:rPr>
              <w:sz w:val="18"/>
            </w:rPr>
          </w:pPr>
          <w:r>
            <w:rPr>
              <w:sz w:val="18"/>
            </w:rPr>
            <w:t xml:space="preserve">6714 </w:t>
          </w:r>
          <w:smartTag w:uri="urn:schemas-microsoft-com:office:smarttags" w:element="place">
            <w:smartTag w:uri="urn:schemas-microsoft-com:office:smarttags" w:element="PlaceName">
              <w:r>
                <w:rPr>
                  <w:sz w:val="18"/>
                </w:rPr>
                <w:t>Mail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sz w:val="18"/>
                </w:rPr>
                <w:t>Service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sz w:val="18"/>
                </w:rPr>
                <w:t>Center</w:t>
              </w:r>
            </w:smartTag>
          </w:smartTag>
        </w:p>
        <w:p w:rsidR="008E0170" w:rsidRDefault="008E0170" w:rsidP="00154882">
          <w:pPr>
            <w:pStyle w:val="Header"/>
            <w:ind w:left="720"/>
          </w:pPr>
          <w:smartTag w:uri="urn:schemas-microsoft-com:office:smarttags" w:element="place">
            <w:smartTag w:uri="urn:schemas-microsoft-com:office:smarttags" w:element="City">
              <w:r>
                <w:rPr>
                  <w:sz w:val="18"/>
                </w:rPr>
                <w:t>Raleigh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State">
              <w:r>
                <w:rPr>
                  <w:sz w:val="18"/>
                </w:rPr>
                <w:t>NC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ostalCode">
              <w:r>
                <w:rPr>
                  <w:sz w:val="18"/>
                </w:rPr>
                <w:t>27699-6714</w:t>
              </w:r>
            </w:smartTag>
          </w:smartTag>
        </w:p>
      </w:tc>
      <w:tc>
        <w:tcPr>
          <w:tcW w:w="4428" w:type="dxa"/>
        </w:tcPr>
        <w:p w:rsidR="008E0170" w:rsidRDefault="008E0170" w:rsidP="00154882">
          <w:pPr>
            <w:tabs>
              <w:tab w:val="left" w:pos="3492"/>
            </w:tabs>
            <w:ind w:left="2160"/>
            <w:rPr>
              <w:sz w:val="18"/>
            </w:rPr>
          </w:pPr>
          <w:r>
            <w:rPr>
              <w:sz w:val="18"/>
            </w:rPr>
            <w:t>Street address:</w:t>
          </w:r>
        </w:p>
        <w:p w:rsidR="008E0170" w:rsidRDefault="008E0170" w:rsidP="00154882">
          <w:pPr>
            <w:tabs>
              <w:tab w:val="left" w:pos="3492"/>
            </w:tabs>
            <w:ind w:left="2160"/>
            <w:rPr>
              <w:sz w:val="18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sz w:val="18"/>
                </w:rPr>
                <w:t>1711 New Hope Church Rd</w:t>
              </w:r>
            </w:smartTag>
          </w:smartTag>
        </w:p>
        <w:p w:rsidR="008E0170" w:rsidRDefault="008E0170" w:rsidP="00154882">
          <w:pPr>
            <w:pStyle w:val="Header"/>
            <w:ind w:left="2160"/>
          </w:pPr>
          <w:smartTag w:uri="urn:schemas-microsoft-com:office:smarttags" w:element="place">
            <w:smartTag w:uri="urn:schemas-microsoft-com:office:smarttags" w:element="City">
              <w:r>
                <w:rPr>
                  <w:sz w:val="18"/>
                </w:rPr>
                <w:t>Raleigh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State">
              <w:r>
                <w:rPr>
                  <w:sz w:val="18"/>
                </w:rPr>
                <w:t>NC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ostalCode">
              <w:r>
                <w:rPr>
                  <w:sz w:val="18"/>
                </w:rPr>
                <w:t>27609-6285</w:t>
              </w:r>
            </w:smartTag>
          </w:smartTag>
        </w:p>
      </w:tc>
    </w:tr>
  </w:tbl>
  <w:p w:rsidR="008E0170" w:rsidRDefault="008E0170" w:rsidP="00A807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B7EFD"/>
    <w:rsid w:val="00154882"/>
    <w:rsid w:val="001A7F24"/>
    <w:rsid w:val="0024091B"/>
    <w:rsid w:val="00271153"/>
    <w:rsid w:val="00446BAB"/>
    <w:rsid w:val="00693E2D"/>
    <w:rsid w:val="006973D2"/>
    <w:rsid w:val="008E0170"/>
    <w:rsid w:val="009449C3"/>
    <w:rsid w:val="00984771"/>
    <w:rsid w:val="009C1803"/>
    <w:rsid w:val="009E11C7"/>
    <w:rsid w:val="00A10F75"/>
    <w:rsid w:val="00A8074E"/>
    <w:rsid w:val="00AC4D57"/>
    <w:rsid w:val="00AD75E4"/>
    <w:rsid w:val="00CB7EFD"/>
    <w:rsid w:val="00D5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6973D2"/>
    <w:pPr>
      <w:jc w:val="both"/>
    </w:pPr>
    <w:rPr>
      <w:kern w:val="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B7E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7EF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B7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84771"/>
  </w:style>
  <w:style w:type="paragraph" w:customStyle="1" w:styleId="Paragraph">
    <w:name w:val="Paragraph"/>
    <w:basedOn w:val="Base"/>
    <w:rsid w:val="006973D2"/>
    <w:pPr>
      <w:suppressAutoHyphens/>
      <w:outlineLvl w:val="4"/>
    </w:pPr>
    <w:rPr>
      <w:snapToGrid w:val="0"/>
    </w:rPr>
  </w:style>
  <w:style w:type="paragraph" w:customStyle="1" w:styleId="Base">
    <w:name w:val="Base"/>
    <w:rsid w:val="006973D2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NC Office of Administrative Hearings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NC Office of Administrative Hearings</dc:creator>
  <cp:keywords/>
  <dc:description/>
  <cp:lastModifiedBy>NC Register</cp:lastModifiedBy>
  <cp:revision>4</cp:revision>
  <dcterms:created xsi:type="dcterms:W3CDTF">2011-10-20T17:42:00Z</dcterms:created>
  <dcterms:modified xsi:type="dcterms:W3CDTF">2011-10-20T17:54:00Z</dcterms:modified>
</cp:coreProperties>
</file>