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rsidR="00D52FD0" w:rsidRDefault="00D52FD0" w:rsidP="00D52FD0">
      <w:pPr>
        <w:jc w:val="center"/>
        <w:outlineLvl w:val="0"/>
        <w:rPr>
          <w:b/>
          <w:bCs/>
          <w:i/>
          <w:iCs/>
        </w:rPr>
      </w:pPr>
    </w:p>
    <w:p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820337">
        <w:rPr>
          <w:b/>
          <w:bCs/>
          <w:sz w:val="30"/>
          <w:szCs w:val="30"/>
        </w:rPr>
        <w:t>32</w:t>
      </w:r>
      <w:r>
        <w:rPr>
          <w:b/>
          <w:bCs/>
          <w:sz w:val="30"/>
          <w:szCs w:val="30"/>
        </w:rPr>
        <w:fldChar w:fldCharType="end"/>
      </w:r>
      <w:r>
        <w:rPr>
          <w:b/>
          <w:bCs/>
          <w:sz w:val="30"/>
          <w:szCs w:val="30"/>
        </w:rPr>
        <w:t xml:space="preserve">  ●  ISSUE  </w:t>
      </w:r>
      <w:r w:rsidR="008D1891">
        <w:rPr>
          <w:b/>
          <w:bCs/>
          <w:sz w:val="30"/>
          <w:szCs w:val="30"/>
        </w:rPr>
        <w:t>0</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820337">
        <w:rPr>
          <w:b/>
          <w:bCs/>
          <w:sz w:val="30"/>
          <w:szCs w:val="30"/>
        </w:rPr>
        <w:t>2</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820337">
        <w:rPr>
          <w:b/>
          <w:bCs/>
          <w:sz w:val="30"/>
          <w:szCs w:val="30"/>
        </w:rPr>
        <w:t>55</w:t>
      </w:r>
      <w:r>
        <w:rPr>
          <w:b/>
          <w:bCs/>
          <w:sz w:val="30"/>
          <w:szCs w:val="30"/>
        </w:rPr>
        <w:fldChar w:fldCharType="end"/>
      </w:r>
      <w:r>
        <w:rPr>
          <w:b/>
          <w:bCs/>
          <w:sz w:val="30"/>
          <w:szCs w:val="30"/>
        </w:rPr>
        <w:t xml:space="preserve"> – </w:t>
      </w:r>
      <w:r w:rsidR="00480B5A">
        <w:rPr>
          <w:b/>
          <w:bCs/>
          <w:sz w:val="30"/>
          <w:szCs w:val="30"/>
        </w:rPr>
        <w:t>98</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rsidR="00BF63F1" w:rsidRDefault="00BF63F1" w:rsidP="00BF63F1">
      <w:pPr>
        <w:jc w:val="center"/>
        <w:rPr>
          <w:b/>
        </w:rPr>
      </w:pPr>
    </w:p>
    <w:p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820337">
        <w:rPr>
          <w:b/>
          <w:sz w:val="24"/>
        </w:rPr>
        <w:t>July 17, 2017</w:t>
      </w:r>
      <w:r>
        <w:rPr>
          <w:b/>
          <w:sz w:val="24"/>
        </w:rPr>
        <w:fldChar w:fldCharType="end"/>
      </w:r>
    </w:p>
    <w:p w:rsidR="00D52FD0" w:rsidRDefault="00D52FD0" w:rsidP="00D52FD0">
      <w:pPr>
        <w:jc w:val="center"/>
        <w:rPr>
          <w:b/>
        </w:rPr>
      </w:pPr>
    </w:p>
    <w:p w:rsidR="00480B5A" w:rsidRDefault="00480B5A" w:rsidP="00D52FD0">
      <w:pPr>
        <w:jc w:val="center"/>
        <w:rPr>
          <w:b/>
        </w:rPr>
      </w:pPr>
    </w:p>
    <w:p w:rsidR="009D17BD" w:rsidRDefault="009D17BD" w:rsidP="009D17BD">
      <w:pPr>
        <w:pStyle w:val="oahRegisterTOC1"/>
      </w:pPr>
    </w:p>
    <w:p w:rsidR="009D17BD" w:rsidRPr="00480B5A" w:rsidRDefault="009D17BD" w:rsidP="009D17BD">
      <w:pPr>
        <w:pStyle w:val="oahRegisterTOC1"/>
        <w:rPr>
          <w:sz w:val="22"/>
          <w:szCs w:val="22"/>
        </w:rPr>
      </w:pPr>
      <w:r w:rsidRPr="00480B5A">
        <w:rPr>
          <w:sz w:val="22"/>
          <w:szCs w:val="22"/>
        </w:rPr>
        <w:tab/>
        <w:t>I.</w:t>
      </w:r>
      <w:r w:rsidRPr="00480B5A">
        <w:rPr>
          <w:sz w:val="22"/>
          <w:szCs w:val="22"/>
        </w:rPr>
        <w:tab/>
        <w:t>IN ADDITION</w:t>
      </w:r>
    </w:p>
    <w:p w:rsidR="002038E4" w:rsidRDefault="009D17BD" w:rsidP="009D17BD">
      <w:pPr>
        <w:pStyle w:val="oahRegisterTOC3"/>
        <w:rPr>
          <w:sz w:val="22"/>
          <w:szCs w:val="22"/>
        </w:rPr>
      </w:pPr>
      <w:r w:rsidRPr="00480B5A">
        <w:rPr>
          <w:sz w:val="22"/>
          <w:szCs w:val="22"/>
        </w:rPr>
        <w:tab/>
      </w:r>
      <w:r w:rsidRPr="00480B5A">
        <w:rPr>
          <w:sz w:val="22"/>
          <w:szCs w:val="22"/>
        </w:rPr>
        <w:tab/>
      </w:r>
      <w:r w:rsidRPr="00480B5A">
        <w:rPr>
          <w:b/>
          <w:sz w:val="22"/>
          <w:szCs w:val="22"/>
        </w:rPr>
        <w:t>Labor, Department of</w:t>
      </w:r>
      <w:r w:rsidRPr="00480B5A">
        <w:rPr>
          <w:sz w:val="22"/>
          <w:szCs w:val="22"/>
        </w:rPr>
        <w:t xml:space="preserve"> – Notice of Verbatim Adoption of Federal </w:t>
      </w:r>
    </w:p>
    <w:p w:rsidR="009D17BD" w:rsidRPr="00480B5A" w:rsidRDefault="002038E4" w:rsidP="009D17BD">
      <w:pPr>
        <w:pStyle w:val="oahRegisterTOC3"/>
        <w:rPr>
          <w:sz w:val="22"/>
          <w:szCs w:val="22"/>
        </w:rPr>
      </w:pPr>
      <w:r>
        <w:rPr>
          <w:sz w:val="22"/>
          <w:szCs w:val="22"/>
        </w:rPr>
        <w:tab/>
      </w:r>
      <w:r>
        <w:rPr>
          <w:sz w:val="22"/>
          <w:szCs w:val="22"/>
        </w:rPr>
        <w:tab/>
      </w:r>
      <w:r w:rsidR="009D17BD" w:rsidRPr="00480B5A">
        <w:rPr>
          <w:sz w:val="22"/>
          <w:szCs w:val="22"/>
        </w:rPr>
        <w:t>Standards</w:t>
      </w:r>
      <w:r w:rsidR="009D17BD" w:rsidRPr="00480B5A">
        <w:rPr>
          <w:sz w:val="22"/>
          <w:szCs w:val="22"/>
        </w:rPr>
        <w:tab/>
        <w:t>55 - 56</w:t>
      </w:r>
    </w:p>
    <w:p w:rsidR="009D17BD" w:rsidRPr="00480B5A" w:rsidRDefault="009D17BD" w:rsidP="009D17BD">
      <w:pPr>
        <w:pStyle w:val="oahRegisterTOC1"/>
        <w:rPr>
          <w:sz w:val="22"/>
          <w:szCs w:val="22"/>
        </w:rPr>
      </w:pPr>
    </w:p>
    <w:p w:rsidR="009D17BD" w:rsidRPr="00480B5A" w:rsidRDefault="009D17BD" w:rsidP="009D17BD">
      <w:pPr>
        <w:pStyle w:val="oahRegisterTOC1"/>
        <w:rPr>
          <w:sz w:val="22"/>
          <w:szCs w:val="22"/>
        </w:rPr>
      </w:pPr>
      <w:r w:rsidRPr="00480B5A">
        <w:rPr>
          <w:sz w:val="22"/>
          <w:szCs w:val="22"/>
        </w:rPr>
        <w:tab/>
        <w:t>II.</w:t>
      </w:r>
      <w:r w:rsidRPr="00480B5A">
        <w:rPr>
          <w:sz w:val="22"/>
          <w:szCs w:val="22"/>
        </w:rPr>
        <w:tab/>
        <w:t>PROPOSED RULES</w:t>
      </w:r>
    </w:p>
    <w:p w:rsidR="009D17BD" w:rsidRPr="00480B5A" w:rsidRDefault="009D17BD" w:rsidP="009D17BD">
      <w:pPr>
        <w:pStyle w:val="oahRegisterTOC2"/>
        <w:rPr>
          <w:sz w:val="22"/>
          <w:szCs w:val="22"/>
        </w:rPr>
      </w:pPr>
      <w:r w:rsidRPr="00480B5A">
        <w:rPr>
          <w:sz w:val="22"/>
          <w:szCs w:val="22"/>
        </w:rPr>
        <w:tab/>
      </w:r>
      <w:r w:rsidRPr="00480B5A">
        <w:rPr>
          <w:sz w:val="22"/>
          <w:szCs w:val="22"/>
        </w:rPr>
        <w:tab/>
        <w:t>Health and Human Services, Department of</w:t>
      </w:r>
    </w:p>
    <w:p w:rsidR="009D17BD" w:rsidRPr="00480B5A" w:rsidRDefault="009D17BD" w:rsidP="009D17BD">
      <w:pPr>
        <w:pStyle w:val="oahRegisterTOC3"/>
        <w:rPr>
          <w:sz w:val="22"/>
          <w:szCs w:val="22"/>
        </w:rPr>
      </w:pPr>
      <w:r w:rsidRPr="00480B5A">
        <w:rPr>
          <w:sz w:val="22"/>
          <w:szCs w:val="22"/>
        </w:rPr>
        <w:tab/>
      </w:r>
      <w:r w:rsidRPr="00480B5A">
        <w:rPr>
          <w:sz w:val="22"/>
          <w:szCs w:val="22"/>
        </w:rPr>
        <w:tab/>
      </w:r>
      <w:r w:rsidRPr="00480B5A">
        <w:rPr>
          <w:sz w:val="22"/>
          <w:szCs w:val="22"/>
        </w:rPr>
        <w:tab/>
        <w:t>Social Services Commission</w:t>
      </w:r>
      <w:r w:rsidRPr="00480B5A">
        <w:rPr>
          <w:sz w:val="22"/>
          <w:szCs w:val="22"/>
        </w:rPr>
        <w:tab/>
        <w:t>57 – 60</w:t>
      </w:r>
    </w:p>
    <w:p w:rsidR="009D17BD" w:rsidRPr="00480B5A" w:rsidRDefault="009D17BD" w:rsidP="009D17BD">
      <w:pPr>
        <w:pStyle w:val="oahRegisterTOC2"/>
        <w:rPr>
          <w:sz w:val="22"/>
          <w:szCs w:val="22"/>
        </w:rPr>
      </w:pPr>
      <w:r w:rsidRPr="00480B5A">
        <w:rPr>
          <w:sz w:val="22"/>
          <w:szCs w:val="22"/>
        </w:rPr>
        <w:tab/>
      </w:r>
      <w:r w:rsidRPr="00480B5A">
        <w:rPr>
          <w:sz w:val="22"/>
          <w:szCs w:val="22"/>
        </w:rPr>
        <w:tab/>
        <w:t>Insurance, Department of</w:t>
      </w:r>
    </w:p>
    <w:p w:rsidR="009D17BD" w:rsidRPr="00480B5A" w:rsidRDefault="009D17BD" w:rsidP="009D17BD">
      <w:pPr>
        <w:pStyle w:val="oahRegisterTOC3"/>
        <w:rPr>
          <w:sz w:val="22"/>
          <w:szCs w:val="22"/>
        </w:rPr>
      </w:pPr>
      <w:r w:rsidRPr="00480B5A">
        <w:rPr>
          <w:sz w:val="22"/>
          <w:szCs w:val="22"/>
        </w:rPr>
        <w:tab/>
      </w:r>
      <w:r w:rsidRPr="00480B5A">
        <w:rPr>
          <w:sz w:val="22"/>
          <w:szCs w:val="22"/>
        </w:rPr>
        <w:tab/>
      </w:r>
      <w:r w:rsidRPr="00480B5A">
        <w:rPr>
          <w:sz w:val="22"/>
          <w:szCs w:val="22"/>
        </w:rPr>
        <w:tab/>
        <w:t>Department</w:t>
      </w:r>
      <w:r w:rsidRPr="00480B5A">
        <w:rPr>
          <w:sz w:val="22"/>
          <w:szCs w:val="22"/>
        </w:rPr>
        <w:tab/>
        <w:t>60 – 65</w:t>
      </w:r>
    </w:p>
    <w:p w:rsidR="009D17BD" w:rsidRPr="00480B5A" w:rsidRDefault="009D17BD" w:rsidP="009D17BD">
      <w:pPr>
        <w:pStyle w:val="oahRegisterTOC2"/>
        <w:rPr>
          <w:sz w:val="22"/>
          <w:szCs w:val="22"/>
        </w:rPr>
      </w:pPr>
      <w:r w:rsidRPr="00480B5A">
        <w:rPr>
          <w:sz w:val="22"/>
          <w:szCs w:val="22"/>
        </w:rPr>
        <w:tab/>
      </w:r>
      <w:r w:rsidRPr="00480B5A">
        <w:rPr>
          <w:sz w:val="22"/>
          <w:szCs w:val="22"/>
        </w:rPr>
        <w:tab/>
        <w:t>Justice, Department of</w:t>
      </w:r>
    </w:p>
    <w:p w:rsidR="009D17BD" w:rsidRPr="00480B5A" w:rsidRDefault="009D17BD" w:rsidP="009D17BD">
      <w:pPr>
        <w:pStyle w:val="oahRegisterTOC3"/>
        <w:rPr>
          <w:sz w:val="22"/>
          <w:szCs w:val="22"/>
        </w:rPr>
      </w:pPr>
      <w:r w:rsidRPr="00480B5A">
        <w:rPr>
          <w:sz w:val="22"/>
          <w:szCs w:val="22"/>
        </w:rPr>
        <w:tab/>
      </w:r>
      <w:r w:rsidRPr="00480B5A">
        <w:rPr>
          <w:sz w:val="22"/>
          <w:szCs w:val="22"/>
        </w:rPr>
        <w:tab/>
      </w:r>
      <w:r w:rsidRPr="00480B5A">
        <w:rPr>
          <w:sz w:val="22"/>
          <w:szCs w:val="22"/>
        </w:rPr>
        <w:tab/>
        <w:t>Sheriffs' Education and Training Standards Commission</w:t>
      </w:r>
      <w:r w:rsidRPr="00480B5A">
        <w:rPr>
          <w:sz w:val="22"/>
          <w:szCs w:val="22"/>
        </w:rPr>
        <w:tab/>
        <w:t>65 – 70</w:t>
      </w:r>
    </w:p>
    <w:p w:rsidR="009D17BD" w:rsidRPr="00480B5A" w:rsidRDefault="009D17BD" w:rsidP="009D17BD">
      <w:pPr>
        <w:pStyle w:val="oahRegisterTOC2"/>
        <w:rPr>
          <w:sz w:val="22"/>
          <w:szCs w:val="22"/>
        </w:rPr>
      </w:pPr>
      <w:r w:rsidRPr="00480B5A">
        <w:rPr>
          <w:sz w:val="22"/>
          <w:szCs w:val="22"/>
        </w:rPr>
        <w:tab/>
      </w:r>
      <w:r w:rsidRPr="00480B5A">
        <w:rPr>
          <w:sz w:val="22"/>
          <w:szCs w:val="22"/>
        </w:rPr>
        <w:tab/>
        <w:t>Occupational Licensing Boards and Commissions</w:t>
      </w:r>
    </w:p>
    <w:p w:rsidR="009D17BD" w:rsidRPr="00480B5A" w:rsidRDefault="009D17BD" w:rsidP="009D17BD">
      <w:pPr>
        <w:pStyle w:val="oahRegisterTOC3"/>
        <w:rPr>
          <w:sz w:val="22"/>
          <w:szCs w:val="22"/>
        </w:rPr>
      </w:pPr>
      <w:r w:rsidRPr="00480B5A">
        <w:rPr>
          <w:sz w:val="22"/>
          <w:szCs w:val="22"/>
        </w:rPr>
        <w:tab/>
      </w:r>
      <w:r w:rsidRPr="00480B5A">
        <w:rPr>
          <w:sz w:val="22"/>
          <w:szCs w:val="22"/>
        </w:rPr>
        <w:tab/>
      </w:r>
      <w:r w:rsidRPr="00480B5A">
        <w:rPr>
          <w:sz w:val="22"/>
          <w:szCs w:val="22"/>
        </w:rPr>
        <w:tab/>
        <w:t>Dental Examiners, State Board of</w:t>
      </w:r>
      <w:r w:rsidRPr="00480B5A">
        <w:rPr>
          <w:sz w:val="22"/>
          <w:szCs w:val="22"/>
        </w:rPr>
        <w:tab/>
        <w:t>70 – 72</w:t>
      </w:r>
    </w:p>
    <w:p w:rsidR="009D17BD" w:rsidRPr="00480B5A" w:rsidRDefault="009D17BD" w:rsidP="009D17BD">
      <w:pPr>
        <w:pStyle w:val="oahRegisterTOC3"/>
        <w:rPr>
          <w:sz w:val="22"/>
          <w:szCs w:val="22"/>
        </w:rPr>
      </w:pPr>
      <w:r w:rsidRPr="00480B5A">
        <w:rPr>
          <w:sz w:val="22"/>
          <w:szCs w:val="22"/>
        </w:rPr>
        <w:tab/>
      </w:r>
      <w:r w:rsidRPr="00480B5A">
        <w:rPr>
          <w:sz w:val="22"/>
          <w:szCs w:val="22"/>
        </w:rPr>
        <w:tab/>
      </w:r>
      <w:r w:rsidRPr="00480B5A">
        <w:rPr>
          <w:sz w:val="22"/>
          <w:szCs w:val="22"/>
        </w:rPr>
        <w:tab/>
        <w:t>Midwifery Joint Committee</w:t>
      </w:r>
      <w:r w:rsidRPr="00480B5A">
        <w:rPr>
          <w:sz w:val="22"/>
          <w:szCs w:val="22"/>
        </w:rPr>
        <w:tab/>
        <w:t>72 – 73</w:t>
      </w:r>
    </w:p>
    <w:p w:rsidR="009D17BD" w:rsidRPr="00480B5A" w:rsidRDefault="009D17BD" w:rsidP="009D17BD">
      <w:pPr>
        <w:pStyle w:val="oahRegisterTOC3"/>
        <w:rPr>
          <w:sz w:val="22"/>
          <w:szCs w:val="22"/>
        </w:rPr>
      </w:pPr>
      <w:r w:rsidRPr="00480B5A">
        <w:rPr>
          <w:sz w:val="22"/>
          <w:szCs w:val="22"/>
        </w:rPr>
        <w:tab/>
      </w:r>
      <w:r w:rsidRPr="00480B5A">
        <w:rPr>
          <w:sz w:val="22"/>
          <w:szCs w:val="22"/>
        </w:rPr>
        <w:tab/>
      </w:r>
      <w:r w:rsidRPr="00480B5A">
        <w:rPr>
          <w:sz w:val="22"/>
          <w:szCs w:val="22"/>
        </w:rPr>
        <w:tab/>
        <w:t>Nursing, Board of</w:t>
      </w:r>
      <w:r w:rsidRPr="00480B5A">
        <w:rPr>
          <w:sz w:val="22"/>
          <w:szCs w:val="22"/>
        </w:rPr>
        <w:tab/>
        <w:t>73 – 74</w:t>
      </w:r>
    </w:p>
    <w:p w:rsidR="009D17BD" w:rsidRPr="00480B5A" w:rsidRDefault="009D17BD" w:rsidP="009D17BD">
      <w:pPr>
        <w:pStyle w:val="oahRegisterTOC1"/>
        <w:rPr>
          <w:sz w:val="22"/>
          <w:szCs w:val="22"/>
        </w:rPr>
      </w:pPr>
    </w:p>
    <w:p w:rsidR="009D17BD" w:rsidRPr="00480B5A" w:rsidRDefault="009D17BD" w:rsidP="009D17BD">
      <w:pPr>
        <w:pStyle w:val="oahRegisterTOC1"/>
        <w:rPr>
          <w:b w:val="0"/>
          <w:sz w:val="22"/>
          <w:szCs w:val="22"/>
        </w:rPr>
      </w:pPr>
      <w:r w:rsidRPr="00480B5A">
        <w:rPr>
          <w:sz w:val="22"/>
          <w:szCs w:val="22"/>
        </w:rPr>
        <w:tab/>
        <w:t>III.</w:t>
      </w:r>
      <w:r w:rsidRPr="00480B5A">
        <w:rPr>
          <w:sz w:val="22"/>
          <w:szCs w:val="22"/>
        </w:rPr>
        <w:tab/>
        <w:t>RULES REVIEW COMMISSION</w:t>
      </w:r>
      <w:r w:rsidRPr="00480B5A">
        <w:rPr>
          <w:b w:val="0"/>
          <w:sz w:val="22"/>
          <w:szCs w:val="22"/>
        </w:rPr>
        <w:tab/>
        <w:t>75 - 93</w:t>
      </w:r>
    </w:p>
    <w:p w:rsidR="009D17BD" w:rsidRPr="00480B5A" w:rsidRDefault="009D17BD" w:rsidP="009D17BD">
      <w:pPr>
        <w:pStyle w:val="oahRegisterTOC1"/>
        <w:rPr>
          <w:sz w:val="22"/>
          <w:szCs w:val="22"/>
        </w:rPr>
      </w:pPr>
    </w:p>
    <w:p w:rsidR="009D17BD" w:rsidRPr="00480B5A" w:rsidRDefault="009D17BD" w:rsidP="009D17BD">
      <w:pPr>
        <w:pStyle w:val="oahRegisterTOC1"/>
        <w:rPr>
          <w:sz w:val="22"/>
          <w:szCs w:val="22"/>
        </w:rPr>
      </w:pPr>
      <w:r w:rsidRPr="00480B5A">
        <w:rPr>
          <w:sz w:val="22"/>
          <w:szCs w:val="22"/>
        </w:rPr>
        <w:tab/>
        <w:t>IV.</w:t>
      </w:r>
      <w:r w:rsidRPr="00480B5A">
        <w:rPr>
          <w:sz w:val="22"/>
          <w:szCs w:val="22"/>
        </w:rPr>
        <w:tab/>
        <w:t>CONTESTED CASE DECISIONS</w:t>
      </w:r>
    </w:p>
    <w:p w:rsidR="009D17BD" w:rsidRPr="00480B5A" w:rsidRDefault="009D17BD" w:rsidP="009D17BD">
      <w:pPr>
        <w:pStyle w:val="oahRegisterTOC3"/>
        <w:rPr>
          <w:sz w:val="22"/>
          <w:szCs w:val="22"/>
        </w:rPr>
      </w:pPr>
      <w:r w:rsidRPr="00480B5A">
        <w:rPr>
          <w:sz w:val="22"/>
          <w:szCs w:val="22"/>
        </w:rPr>
        <w:tab/>
      </w:r>
      <w:r w:rsidRPr="00480B5A">
        <w:rPr>
          <w:sz w:val="22"/>
          <w:szCs w:val="22"/>
        </w:rPr>
        <w:tab/>
      </w:r>
      <w:r w:rsidRPr="00480B5A">
        <w:rPr>
          <w:sz w:val="22"/>
          <w:szCs w:val="22"/>
        </w:rPr>
        <w:tab/>
        <w:t>Index to ALJ Decisions</w:t>
      </w:r>
      <w:r w:rsidRPr="00480B5A">
        <w:rPr>
          <w:sz w:val="22"/>
          <w:szCs w:val="22"/>
        </w:rPr>
        <w:tab/>
        <w:t>94 - 98</w:t>
      </w:r>
    </w:p>
    <w:p w:rsidR="009D17BD" w:rsidRDefault="009D17BD" w:rsidP="001E01AA">
      <w:pPr>
        <w:pStyle w:val="oahRegisterTOC1"/>
      </w:pPr>
    </w:p>
    <w:p w:rsidR="009D17BD" w:rsidRDefault="009D17BD" w:rsidP="001E01AA">
      <w:pPr>
        <w:pStyle w:val="oahRegisterTOC1"/>
      </w:pPr>
    </w:p>
    <w:p w:rsidR="009D17BD" w:rsidRDefault="009D17BD" w:rsidP="001E01AA">
      <w:pPr>
        <w:pStyle w:val="oahRegisterTOC1"/>
      </w:pPr>
    </w:p>
    <w:p w:rsidR="009D17BD" w:rsidRDefault="009D17BD" w:rsidP="001E01AA">
      <w:pPr>
        <w:pStyle w:val="oahRegisterTOC1"/>
      </w:pPr>
    </w:p>
    <w:p w:rsidR="009D17BD" w:rsidRDefault="009D17BD" w:rsidP="00D52FD0">
      <w:pPr>
        <w:tabs>
          <w:tab w:val="decimal" w:pos="2160"/>
          <w:tab w:val="left" w:pos="2340"/>
          <w:tab w:val="left" w:pos="2520"/>
          <w:tab w:val="left" w:leader="dot" w:pos="8640"/>
        </w:tabs>
        <w:outlineLvl w:val="0"/>
        <w:rPr>
          <w:b/>
          <w:bCs/>
        </w:rPr>
      </w:pPr>
    </w:p>
    <w:p w:rsidR="009D17BD" w:rsidRDefault="009D17BD" w:rsidP="00D52FD0">
      <w:pPr>
        <w:tabs>
          <w:tab w:val="decimal" w:pos="2160"/>
          <w:tab w:val="left" w:pos="2340"/>
          <w:tab w:val="left" w:pos="2520"/>
          <w:tab w:val="left" w:leader="dot" w:pos="8640"/>
        </w:tabs>
        <w:outlineLvl w:val="0"/>
        <w:rPr>
          <w:b/>
          <w:bCs/>
        </w:rPr>
      </w:pPr>
    </w:p>
    <w:p w:rsidR="009D17BD" w:rsidRDefault="009D17BD" w:rsidP="00D52FD0">
      <w:pPr>
        <w:tabs>
          <w:tab w:val="decimal" w:pos="2160"/>
          <w:tab w:val="left" w:pos="2340"/>
          <w:tab w:val="left" w:pos="2520"/>
          <w:tab w:val="left" w:leader="dot" w:pos="8640"/>
        </w:tabs>
        <w:outlineLvl w:val="0"/>
        <w:rPr>
          <w:b/>
          <w:bCs/>
        </w:rPr>
      </w:pPr>
    </w:p>
    <w:p w:rsidR="009D17BD" w:rsidRDefault="009D17BD" w:rsidP="00D52FD0">
      <w:pPr>
        <w:tabs>
          <w:tab w:val="decimal" w:pos="2160"/>
          <w:tab w:val="left" w:pos="2340"/>
          <w:tab w:val="left" w:pos="2520"/>
          <w:tab w:val="left" w:leader="dot" w:pos="8640"/>
        </w:tabs>
        <w:outlineLvl w:val="0"/>
        <w:rPr>
          <w:b/>
          <w:bCs/>
        </w:rPr>
      </w:pPr>
    </w:p>
    <w:p w:rsidR="009D17BD" w:rsidRDefault="009D17BD" w:rsidP="00D52FD0">
      <w:pPr>
        <w:tabs>
          <w:tab w:val="decimal" w:pos="2160"/>
          <w:tab w:val="left" w:pos="2340"/>
          <w:tab w:val="left" w:pos="2520"/>
          <w:tab w:val="left" w:leader="dot" w:pos="8640"/>
        </w:tabs>
        <w:outlineLvl w:val="0"/>
        <w:rPr>
          <w:b/>
          <w:bCs/>
        </w:rPr>
      </w:pPr>
    </w:p>
    <w:p w:rsidR="009D17BD" w:rsidRDefault="009D17BD" w:rsidP="00D52FD0">
      <w:pPr>
        <w:tabs>
          <w:tab w:val="decimal" w:pos="2160"/>
          <w:tab w:val="left" w:pos="2340"/>
          <w:tab w:val="left" w:pos="2520"/>
          <w:tab w:val="left" w:leader="dot" w:pos="8640"/>
        </w:tabs>
        <w:outlineLvl w:val="0"/>
        <w:rPr>
          <w:b/>
          <w:bCs/>
        </w:rPr>
      </w:pPr>
    </w:p>
    <w:p w:rsidR="001E01AA" w:rsidRDefault="001E01AA" w:rsidP="00D52FD0">
      <w:pPr>
        <w:tabs>
          <w:tab w:val="decimal" w:pos="2160"/>
          <w:tab w:val="left" w:pos="2340"/>
          <w:tab w:val="left" w:pos="2520"/>
          <w:tab w:val="left" w:leader="dot" w:pos="8640"/>
        </w:tabs>
        <w:outlineLvl w:val="0"/>
        <w:rPr>
          <w:b/>
          <w:bCs/>
        </w:rPr>
      </w:pPr>
    </w:p>
    <w:p w:rsidR="001E01AA" w:rsidRDefault="001E01AA" w:rsidP="00D52FD0">
      <w:pPr>
        <w:tabs>
          <w:tab w:val="decimal" w:pos="2160"/>
          <w:tab w:val="left" w:pos="2340"/>
          <w:tab w:val="left" w:pos="2520"/>
          <w:tab w:val="left" w:leader="dot" w:pos="8640"/>
        </w:tabs>
        <w:outlineLvl w:val="0"/>
        <w:rPr>
          <w:b/>
          <w:bCs/>
        </w:rPr>
      </w:pPr>
    </w:p>
    <w:p w:rsidR="001E01AA" w:rsidRDefault="001E01AA" w:rsidP="00D52FD0">
      <w:pPr>
        <w:tabs>
          <w:tab w:val="decimal" w:pos="2160"/>
          <w:tab w:val="left" w:pos="2340"/>
          <w:tab w:val="left" w:pos="2520"/>
          <w:tab w:val="left" w:leader="dot" w:pos="8640"/>
        </w:tabs>
        <w:outlineLvl w:val="0"/>
        <w:rPr>
          <w:b/>
          <w:bCs/>
        </w:rPr>
      </w:pPr>
    </w:p>
    <w:p w:rsidR="00FB04D4" w:rsidRDefault="00FB04D4" w:rsidP="00D52FD0">
      <w:pPr>
        <w:tabs>
          <w:tab w:val="decimal" w:pos="2160"/>
          <w:tab w:val="left" w:pos="2340"/>
          <w:tab w:val="left" w:pos="2520"/>
          <w:tab w:val="left" w:leader="dot" w:pos="8640"/>
        </w:tabs>
        <w:outlineLvl w:val="0"/>
        <w:rPr>
          <w:b/>
          <w:bCs/>
        </w:rPr>
      </w:pPr>
    </w:p>
    <w:p w:rsidR="00FB04D4" w:rsidRDefault="00FB04D4" w:rsidP="00D52FD0">
      <w:pPr>
        <w:tabs>
          <w:tab w:val="decimal" w:pos="2160"/>
          <w:tab w:val="left" w:pos="2340"/>
          <w:tab w:val="left" w:pos="2520"/>
          <w:tab w:val="left" w:leader="dot" w:pos="8640"/>
        </w:tabs>
        <w:outlineLvl w:val="0"/>
        <w:rPr>
          <w:b/>
          <w:bCs/>
        </w:rPr>
      </w:pPr>
    </w:p>
    <w:p w:rsidR="00D52FD0" w:rsidRDefault="00D52FD0" w:rsidP="00D52FD0">
      <w:pPr>
        <w:tabs>
          <w:tab w:val="left" w:pos="0"/>
          <w:tab w:val="decimal" w:pos="2160"/>
          <w:tab w:val="left" w:pos="2340"/>
          <w:tab w:val="left" w:pos="2520"/>
          <w:tab w:val="left" w:leader="dot" w:pos="8640"/>
        </w:tabs>
        <w:outlineLvl w:val="0"/>
      </w:pPr>
    </w:p>
    <w:p w:rsidR="00D52FD0" w:rsidRDefault="00D52FD0" w:rsidP="00D52FD0">
      <w:pPr>
        <w:ind w:left="1260"/>
        <w:rPr>
          <w:b/>
        </w:rPr>
      </w:pPr>
      <w:r>
        <w:rPr>
          <w:b/>
        </w:rPr>
        <w:t>PUBLISHED BY</w:t>
      </w:r>
    </w:p>
    <w:p w:rsidR="00D52FD0" w:rsidRDefault="00D52FD0" w:rsidP="00D52FD0">
      <w:pPr>
        <w:tabs>
          <w:tab w:val="right" w:pos="9630"/>
        </w:tabs>
        <w:ind w:left="1260"/>
        <w:rPr>
          <w:b/>
          <w:i/>
        </w:rPr>
      </w:pPr>
      <w:r>
        <w:rPr>
          <w:b/>
          <w:i/>
        </w:rPr>
        <w:t>The Office of Administrative Hearings</w:t>
      </w:r>
    </w:p>
    <w:p w:rsidR="00D52FD0" w:rsidRDefault="00D52FD0" w:rsidP="00D52FD0">
      <w:pPr>
        <w:tabs>
          <w:tab w:val="right" w:pos="9630"/>
        </w:tabs>
        <w:ind w:left="1260"/>
        <w:rPr>
          <w:b/>
          <w:i/>
        </w:rPr>
      </w:pPr>
      <w:r>
        <w:rPr>
          <w:b/>
          <w:i/>
        </w:rPr>
        <w:t>Rules Division</w:t>
      </w:r>
      <w:r>
        <w:rPr>
          <w:b/>
          <w:i/>
        </w:rPr>
        <w:tab/>
        <w:t>Julian Mann III, Director</w:t>
      </w:r>
    </w:p>
    <w:p w:rsidR="00D52FD0" w:rsidRDefault="00D52FD0" w:rsidP="00D52FD0">
      <w:pPr>
        <w:tabs>
          <w:tab w:val="right" w:pos="9630"/>
        </w:tabs>
        <w:ind w:left="1260"/>
        <w:rPr>
          <w:b/>
          <w:i/>
        </w:rPr>
      </w:pPr>
      <w:r>
        <w:rPr>
          <w:b/>
          <w:i/>
        </w:rPr>
        <w:t>6714 Mail Service Center</w:t>
      </w:r>
      <w:r>
        <w:rPr>
          <w:b/>
          <w:i/>
        </w:rPr>
        <w:tab/>
        <w:t>Molly Masich, Codifier of Rules</w:t>
      </w:r>
    </w:p>
    <w:p w:rsidR="00D52FD0" w:rsidRDefault="00D52FD0" w:rsidP="00D52FD0">
      <w:pPr>
        <w:tabs>
          <w:tab w:val="right" w:pos="9630"/>
        </w:tabs>
        <w:ind w:left="1260"/>
        <w:rPr>
          <w:b/>
          <w:i/>
        </w:rPr>
      </w:pPr>
      <w:r>
        <w:rPr>
          <w:b/>
          <w:i/>
        </w:rPr>
        <w:t>Raleigh, NC  27699-6714</w:t>
      </w:r>
      <w:r>
        <w:rPr>
          <w:b/>
          <w:i/>
        </w:rPr>
        <w:tab/>
        <w:t>Dana Vojtko, Publications Coordinator</w:t>
      </w:r>
    </w:p>
    <w:p w:rsidR="00D52FD0" w:rsidRDefault="00D52FD0" w:rsidP="00D52FD0">
      <w:pPr>
        <w:tabs>
          <w:tab w:val="right" w:pos="9630"/>
        </w:tabs>
        <w:ind w:left="1260"/>
        <w:rPr>
          <w:b/>
          <w:i/>
        </w:rPr>
      </w:pPr>
      <w:r>
        <w:rPr>
          <w:b/>
          <w:i/>
        </w:rPr>
        <w:t>Telephone (919) 431-3000</w:t>
      </w:r>
      <w:r>
        <w:rPr>
          <w:b/>
          <w:i/>
        </w:rPr>
        <w:tab/>
        <w:t>Lindsay Woy, Editorial Assistant</w:t>
      </w:r>
    </w:p>
    <w:p w:rsidR="00D52FD0" w:rsidRDefault="00D52FD0" w:rsidP="00D52FD0">
      <w:pPr>
        <w:tabs>
          <w:tab w:val="right" w:pos="9630"/>
        </w:tabs>
        <w:ind w:left="1260"/>
        <w:rPr>
          <w:b/>
          <w:i/>
        </w:rPr>
      </w:pPr>
      <w:r>
        <w:rPr>
          <w:b/>
          <w:i/>
        </w:rPr>
        <w:t>Fax (919) 431-3104</w:t>
      </w:r>
      <w:r>
        <w:rPr>
          <w:b/>
          <w:i/>
        </w:rPr>
        <w:tab/>
      </w:r>
      <w:r>
        <w:rPr>
          <w:b/>
          <w:i/>
        </w:rPr>
        <w:br w:type="page"/>
      </w:r>
    </w:p>
    <w:p w:rsidR="00D52FD0" w:rsidRDefault="00D52FD0" w:rsidP="00D52FD0"/>
    <w:p w:rsidR="00D52FD0" w:rsidRDefault="00D52FD0" w:rsidP="00D52FD0">
      <w:pPr>
        <w:jc w:val="center"/>
        <w:rPr>
          <w:b/>
          <w:sz w:val="28"/>
          <w:szCs w:val="28"/>
        </w:rPr>
      </w:pPr>
      <w:r>
        <w:rPr>
          <w:b/>
          <w:sz w:val="28"/>
          <w:szCs w:val="28"/>
        </w:rPr>
        <w:t>Contact List for Rulemaking Questions or Concerns</w:t>
      </w:r>
    </w:p>
    <w:p w:rsidR="00D52FD0" w:rsidRDefault="00D52FD0" w:rsidP="00D52FD0"/>
    <w:p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rsidR="00D52FD0" w:rsidRDefault="00D52FD0" w:rsidP="00D52FD0">
      <w:pPr>
        <w:rPr>
          <w:sz w:val="16"/>
          <w:szCs w:val="16"/>
        </w:rPr>
      </w:pP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Vojtko, Publications Coordinator </w:t>
      </w:r>
      <w:r>
        <w:tab/>
        <w:t>dana.vojtko@oah.nc.gov</w:t>
      </w:r>
      <w:r>
        <w:tab/>
      </w:r>
      <w:r>
        <w:tab/>
        <w:t>(919) 431-3075</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Lindsay Woy, Editorial Assistant</w:t>
      </w:r>
      <w:r>
        <w:tab/>
      </w:r>
      <w:r>
        <w:tab/>
        <w:t>lindsay.woy@oah.nc.gov</w:t>
      </w:r>
      <w:r>
        <w:tab/>
      </w:r>
      <w:r>
        <w:tab/>
        <w:t>(919) 431-3078</w:t>
      </w: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Abigail Hammond, Commission Counsel</w:t>
      </w:r>
      <w:r>
        <w:tab/>
        <w:t>abigail.hammond@oah.nc.gov</w:t>
      </w:r>
      <w:r>
        <w:tab/>
        <w:t>(919) 431-3076</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Amber Cronk May, Commission Counsel</w:t>
      </w:r>
      <w:r>
        <w:tab/>
        <w:t>amber.may@oah.nc.gov</w:t>
      </w:r>
      <w:r>
        <w:tab/>
      </w:r>
      <w:r>
        <w:tab/>
        <w:t>(919) 431-3074</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Jason Thomas, Commission Counsel</w:t>
      </w:r>
      <w:r>
        <w:tab/>
        <w:t>jason.thomas@oah.nc.gov</w:t>
      </w:r>
      <w:r>
        <w:tab/>
      </w:r>
      <w:r>
        <w:tab/>
        <w:t>(919) 431-3081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Fiscal Notes &amp; Economic Analysis and Governor's Review</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116 West Jones Street</w:t>
          </w:r>
        </w:smartTag>
      </w:smartTag>
      <w:r>
        <w:tab/>
      </w:r>
      <w:r>
        <w:tab/>
      </w:r>
      <w:r>
        <w:tab/>
      </w:r>
      <w:r>
        <w:tab/>
        <w:t>(919) 807-4700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27603-8005</w:t>
          </w:r>
        </w:smartTag>
      </w:smartTag>
      <w:r>
        <w:tab/>
      </w:r>
      <w:r>
        <w:tab/>
        <w:t>(919) 733-0640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Anca Grozav, Economic Analyst</w:t>
      </w:r>
      <w:r>
        <w:tab/>
      </w:r>
      <w:r>
        <w:tab/>
        <w:t>osbmruleanalysis@osbm.nc.gov</w:t>
      </w:r>
      <w:r>
        <w:tab/>
        <w:t>(919) 807-4740</w:t>
      </w:r>
    </w:p>
    <w:p w:rsidR="00D52FD0" w:rsidRDefault="00D52FD0" w:rsidP="00D52F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1170"/>
      </w:pPr>
      <w:r>
        <w:t>Carrie Hollis, Economic Analyst</w:t>
      </w:r>
      <w:r>
        <w:tab/>
      </w:r>
      <w:r>
        <w:tab/>
        <w:t>osbmruleanalysis@osbm.nc.gov</w:t>
      </w:r>
      <w:r>
        <w:tab/>
        <w:t>(919) 807-4757</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Amy </w:t>
      </w:r>
      <w:proofErr w:type="spellStart"/>
      <w:r>
        <w:t>Bason</w:t>
      </w:r>
      <w:proofErr w:type="spellEnd"/>
      <w:r>
        <w:tab/>
      </w:r>
      <w:r>
        <w:tab/>
      </w:r>
      <w:r>
        <w:tab/>
      </w:r>
      <w:r>
        <w:tab/>
        <w:t>amy.bason@ncacc.org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Karen Cochrane-Brown, Director/</w:t>
      </w:r>
      <w:r>
        <w:rPr>
          <w:color w:val="000000"/>
          <w:lang w:val="en"/>
        </w:rPr>
        <w:t>Legislative Analysis Division</w:t>
      </w:r>
      <w:r>
        <w:rPr>
          <w:color w:val="000000"/>
          <w:lang w:val="en"/>
        </w:rPr>
        <w:tab/>
        <w:t>k</w:t>
      </w:r>
      <w:r>
        <w:t>aren.cochrane-brown@ncleg.net</w:t>
      </w:r>
    </w:p>
    <w:p w:rsidR="00042929"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Jeff Hudson, Staff Attorney</w:t>
      </w:r>
      <w:r>
        <w:tab/>
      </w:r>
      <w:r>
        <w:tab/>
      </w:r>
      <w:r>
        <w:tab/>
      </w:r>
      <w:r>
        <w:tab/>
      </w:r>
      <w:r>
        <w:tab/>
      </w:r>
      <w:r w:rsidR="00042929" w:rsidRPr="001E01AA">
        <w:t>Jeffrey.hudson@ncleg.net</w:t>
      </w:r>
    </w:p>
    <w:p w:rsidR="00042929" w:rsidRPr="00533688" w:rsidRDefault="00042929">
      <w:pPr>
        <w:rPr>
          <w:b/>
        </w:rPr>
      </w:pPr>
      <w:r w:rsidRPr="00533688">
        <w:rPr>
          <w:b/>
        </w:rPr>
        <w:br w:type="page"/>
      </w:r>
    </w:p>
    <w:p w:rsidR="00042929" w:rsidRPr="00533688" w:rsidRDefault="00042929" w:rsidP="00D52FD0">
      <w:pPr>
        <w:jc w:val="center"/>
        <w:rPr>
          <w:b/>
        </w:rPr>
        <w:sectPr w:rsidR="00042929" w:rsidRPr="00533688" w:rsidSect="000234F4">
          <w:headerReference w:type="even" r:id="rId9"/>
          <w:headerReference w:type="default" r:id="rId10"/>
          <w:footerReference w:type="even" r:id="rId11"/>
          <w:footerReference w:type="default" r:id="rId12"/>
          <w:headerReference w:type="first" r:id="rId13"/>
          <w:footerReference w:type="first" r:id="rId14"/>
          <w:pgSz w:w="12240" w:h="15840"/>
          <w:pgMar w:top="360" w:right="720" w:bottom="360" w:left="720" w:header="360" w:footer="360" w:gutter="0"/>
          <w:pgNumType w:start="1862"/>
          <w:cols w:space="720"/>
          <w:docGrid w:linePitch="272"/>
        </w:sectPr>
      </w:pPr>
    </w:p>
    <w:p w:rsidR="00D52FD0" w:rsidRPr="00533688" w:rsidRDefault="00042929" w:rsidP="00D52FD0">
      <w:pPr>
        <w:jc w:val="center"/>
        <w:rPr>
          <w:b/>
        </w:rPr>
      </w:pPr>
      <w:r w:rsidRPr="00533688">
        <w:rPr>
          <w:b/>
        </w:rPr>
        <w:lastRenderedPageBreak/>
        <w:t>N</w:t>
      </w:r>
      <w:r w:rsidR="00D52FD0" w:rsidRPr="00533688">
        <w:rPr>
          <w:b/>
        </w:rPr>
        <w:t>ORTH CAROLINA REGISTER</w:t>
      </w:r>
    </w:p>
    <w:p w:rsidR="00D52FD0" w:rsidRDefault="00D52FD0" w:rsidP="00D52FD0">
      <w:pPr>
        <w:spacing w:after="240"/>
        <w:jc w:val="center"/>
      </w:pPr>
      <w:r>
        <w:t>Publication Schedule for January 2017 – December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035"/>
        <w:gridCol w:w="1080"/>
        <w:gridCol w:w="1440"/>
        <w:gridCol w:w="1530"/>
        <w:gridCol w:w="1800"/>
        <w:gridCol w:w="1620"/>
        <w:gridCol w:w="2070"/>
        <w:gridCol w:w="2295"/>
      </w:tblGrid>
      <w:tr w:rsidR="00D52FD0" w:rsidTr="00D52FD0">
        <w:trPr>
          <w:cantSplit/>
          <w:trHeight w:val="1007"/>
          <w:jc w:val="center"/>
        </w:trPr>
        <w:tc>
          <w:tcPr>
            <w:tcW w:w="3195" w:type="dxa"/>
            <w:gridSpan w:val="3"/>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FILING DEADLINES</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NOTICE OF TEXT</w:t>
            </w:r>
          </w:p>
        </w:tc>
        <w:tc>
          <w:tcPr>
            <w:tcW w:w="5490" w:type="dxa"/>
            <w:gridSpan w:val="3"/>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PERMANENT RULE</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TEMPORARY RULES</w:t>
            </w:r>
          </w:p>
        </w:tc>
      </w:tr>
      <w:tr w:rsidR="00D52FD0" w:rsidTr="00D52FD0">
        <w:trPr>
          <w:cantSplit/>
          <w:trHeight w:val="1430"/>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Volume &amp; issue number</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Issue date</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Last day for filing</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Earliest date for public hearing</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End of required comment</w:t>
            </w:r>
          </w:p>
          <w:p w:rsidR="00D52FD0" w:rsidRDefault="00D52FD0">
            <w:pPr>
              <w:jc w:val="center"/>
              <w:rPr>
                <w:sz w:val="19"/>
              </w:rPr>
            </w:pPr>
            <w:r>
              <w:rPr>
                <w:sz w:val="19"/>
              </w:rPr>
              <w:t>Period</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Deadline to submit to RRC</w:t>
            </w:r>
          </w:p>
          <w:p w:rsidR="00D52FD0" w:rsidRDefault="00D52FD0">
            <w:pPr>
              <w:jc w:val="center"/>
              <w:rPr>
                <w:sz w:val="19"/>
              </w:rPr>
            </w:pPr>
            <w:r>
              <w:rPr>
                <w:sz w:val="19"/>
              </w:rPr>
              <w:t>for review at</w:t>
            </w:r>
          </w:p>
          <w:p w:rsidR="00D52FD0" w:rsidRDefault="00D52FD0">
            <w:pPr>
              <w:jc w:val="center"/>
              <w:rPr>
                <w:sz w:val="19"/>
              </w:rPr>
            </w:pPr>
            <w:r>
              <w:rPr>
                <w:sz w:val="19"/>
              </w:rPr>
              <w:t>next meeting</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 xml:space="preserve">Earliest Eff. </w:t>
            </w:r>
          </w:p>
          <w:p w:rsidR="00D52FD0" w:rsidRDefault="00D52FD0">
            <w:pPr>
              <w:jc w:val="center"/>
              <w:rPr>
                <w:sz w:val="19"/>
              </w:rPr>
            </w:pPr>
            <w:r>
              <w:rPr>
                <w:sz w:val="19"/>
              </w:rPr>
              <w:t>Date of</w:t>
            </w:r>
          </w:p>
          <w:p w:rsidR="00D52FD0" w:rsidRDefault="00D52FD0">
            <w:pPr>
              <w:jc w:val="center"/>
              <w:rPr>
                <w:sz w:val="19"/>
              </w:rPr>
            </w:pPr>
            <w:r>
              <w:rPr>
                <w:sz w:val="19"/>
              </w:rPr>
              <w:t>Permanent Rule</w:t>
            </w:r>
          </w:p>
        </w:tc>
        <w:tc>
          <w:tcPr>
            <w:tcW w:w="2070" w:type="dxa"/>
            <w:tcBorders>
              <w:top w:val="single" w:sz="4" w:space="0" w:color="auto"/>
              <w:left w:val="single" w:sz="4" w:space="0" w:color="auto"/>
              <w:bottom w:val="single" w:sz="4" w:space="0" w:color="auto"/>
              <w:right w:val="single" w:sz="4" w:space="0" w:color="auto"/>
            </w:tcBorders>
            <w:vAlign w:val="center"/>
          </w:tcPr>
          <w:p w:rsidR="00D52FD0" w:rsidRDefault="00D52FD0">
            <w:pPr>
              <w:jc w:val="center"/>
              <w:rPr>
                <w:sz w:val="19"/>
              </w:rPr>
            </w:pPr>
            <w:r>
              <w:rPr>
                <w:sz w:val="19"/>
              </w:rPr>
              <w:t>Delayed Eff. Date of</w:t>
            </w:r>
          </w:p>
          <w:p w:rsidR="00D52FD0" w:rsidRDefault="00D52FD0">
            <w:pPr>
              <w:jc w:val="center"/>
              <w:rPr>
                <w:sz w:val="19"/>
              </w:rPr>
            </w:pPr>
            <w:r>
              <w:rPr>
                <w:sz w:val="19"/>
              </w:rPr>
              <w:t>Permanent Rule</w:t>
            </w:r>
          </w:p>
          <w:p w:rsidR="00D52FD0" w:rsidRDefault="00D52FD0">
            <w:pPr>
              <w:jc w:val="center"/>
              <w:rPr>
                <w:sz w:val="18"/>
                <w:szCs w:val="18"/>
              </w:rPr>
            </w:pPr>
          </w:p>
          <w:p w:rsidR="00D52FD0" w:rsidRDefault="00D52FD0">
            <w:pPr>
              <w:jc w:val="center"/>
              <w:rPr>
                <w:sz w:val="19"/>
              </w:rPr>
            </w:pPr>
            <w:r>
              <w:rPr>
                <w:sz w:val="18"/>
                <w:szCs w:val="18"/>
              </w:rPr>
              <w:t>31st legislative day of the session beginning:</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270</w:t>
            </w:r>
            <w:r>
              <w:rPr>
                <w:sz w:val="19"/>
                <w:vertAlign w:val="superscript"/>
              </w:rPr>
              <w:t>th</w:t>
            </w:r>
            <w:r>
              <w:rPr>
                <w:sz w:val="19"/>
              </w:rPr>
              <w:t xml:space="preserve"> day from publication in the Register</w:t>
            </w:r>
          </w:p>
        </w:tc>
      </w:tr>
      <w:tr w:rsidR="00D52FD0" w:rsidTr="00D52FD0">
        <w:trPr>
          <w:trHeight w:val="287"/>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31:13</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01/03/17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12/07/16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01/18/17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03/06/17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09/30/17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31:14</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01/17/17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12/20/16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03/20/17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10/14/17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31:15</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01/10/17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04/03/17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10/29/17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31:16</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01/25/17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03/02/17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04/17/17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11/12/17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31:17</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02/08/17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05/22/17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11/26/17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31:18</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02/22/17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05/15/17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05/22/17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12/10/17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31:19</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04/03/17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03/13/17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04/18/17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06/02/17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12/29/17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31:20</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04/17/17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05/02/17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06/16/17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31:21</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04/07/17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06/30/17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01/26/18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31:22</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07/14/17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31:23</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05/10/17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07/31/17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08/21/17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02/26/18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31:24</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08/14/17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08/21/17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32:01</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07/03/17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06/12/17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07/18/17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03/30/18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32:02</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07/17/17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06/23/17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09/15/17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04/13/18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32:03</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10/02/17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04/28/18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32:04</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07/25/17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10/16/17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32:05</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10/31/17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32:06</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11/14/17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32:07</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10/02/17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10/17/17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32:08</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10/16/17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09/25/17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10/31/17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12/15/17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07/13/18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32:09</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01/02/18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01/22/18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32:10</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01/16/18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01/22/18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32:11</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11/07/17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01/30/18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02/20/18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08/28/18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32:12</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11/22/17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02/13/18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02/20/18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09/11/18</w:t>
            </w:r>
          </w:p>
        </w:tc>
      </w:tr>
    </w:tbl>
    <w:p w:rsidR="00D52FD0" w:rsidRDefault="00D52FD0" w:rsidP="00D52FD0">
      <w:pPr>
        <w:tabs>
          <w:tab w:val="left" w:pos="0"/>
        </w:tabs>
        <w:jc w:val="center"/>
        <w:rPr>
          <w:sz w:val="16"/>
          <w:szCs w:val="16"/>
        </w:rPr>
      </w:pPr>
    </w:p>
    <w:p w:rsidR="00D52FD0" w:rsidRDefault="00D52FD0" w:rsidP="00D52FD0">
      <w:pPr>
        <w:tabs>
          <w:tab w:val="left" w:pos="0"/>
        </w:tabs>
        <w:jc w:val="center"/>
        <w:rPr>
          <w:sz w:val="16"/>
          <w:szCs w:val="16"/>
        </w:rPr>
      </w:pPr>
      <w:r>
        <w:rPr>
          <w:sz w:val="16"/>
          <w:szCs w:val="16"/>
        </w:rPr>
        <w:t>This document is prepared by the Office of Administrative Hearings as a public service and is not to be deemed binding or controlling.</w:t>
      </w:r>
    </w:p>
    <w:p w:rsidR="005A121E" w:rsidRDefault="005A121E" w:rsidP="00D52FD0">
      <w:pPr>
        <w:tabs>
          <w:tab w:val="left" w:pos="0"/>
        </w:tabs>
        <w:jc w:val="center"/>
        <w:rPr>
          <w:sz w:val="16"/>
          <w:szCs w:val="16"/>
        </w:rPr>
        <w:sectPr w:rsidR="005A121E" w:rsidSect="005A121E">
          <w:headerReference w:type="default" r:id="rId15"/>
          <w:footerReference w:type="default" r:id="rId16"/>
          <w:pgSz w:w="15840" w:h="12240" w:orient="landscape"/>
          <w:pgMar w:top="720" w:right="360" w:bottom="720" w:left="360" w:header="360" w:footer="360" w:gutter="0"/>
          <w:cols w:space="720"/>
          <w:docGrid w:linePitch="272"/>
        </w:sectPr>
      </w:pPr>
    </w:p>
    <w:p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rsidR="00D52FD0" w:rsidRDefault="00D52FD0" w:rsidP="00D52FD0"/>
    <w:p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rsidR="00EE3FD1" w:rsidRDefault="00EE3FD1" w:rsidP="00D52FD0">
      <w:pPr>
        <w:keepNext/>
        <w:jc w:val="center"/>
        <w:outlineLvl w:val="4"/>
      </w:pPr>
    </w:p>
    <w:p w:rsidR="00EE3FD1" w:rsidRDefault="00EE3FD1" w:rsidP="00D52FD0">
      <w:pPr>
        <w:keepNext/>
        <w:jc w:val="center"/>
        <w:outlineLvl w:val="4"/>
        <w:sectPr w:rsidR="00EE3FD1" w:rsidSect="00EE3FD1">
          <w:pgSz w:w="15840" w:h="12240" w:orient="landscape"/>
          <w:pgMar w:top="360" w:right="720" w:bottom="360" w:left="720" w:header="360" w:footer="360" w:gutter="0"/>
          <w:cols w:space="720"/>
          <w:docGrid w:linePitch="272"/>
        </w:sect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r>
        <w:rPr>
          <w:b/>
          <w:bCs/>
          <w:u w:val="single"/>
        </w:rPr>
        <w:t>GENERAL</w:t>
      </w:r>
    </w:p>
    <w:p w:rsidR="00D52FD0" w:rsidRDefault="00D52FD0" w:rsidP="00D52FD0"/>
    <w:p w:rsidR="00D52FD0" w:rsidRDefault="00D52FD0" w:rsidP="00D52FD0">
      <w:r>
        <w:t>The North Carolina Register shall be published twice a month and contains the following information submitted for publication by a state agency:</w:t>
      </w:r>
    </w:p>
    <w:p w:rsidR="00D52FD0" w:rsidRDefault="00D52FD0" w:rsidP="00D52FD0">
      <w:pPr>
        <w:tabs>
          <w:tab w:val="left" w:pos="540"/>
        </w:tabs>
        <w:ind w:left="547" w:hanging="547"/>
      </w:pPr>
      <w:r>
        <w:t>(1)</w:t>
      </w:r>
      <w:r>
        <w:tab/>
        <w:t>temporary rules;</w:t>
      </w:r>
    </w:p>
    <w:p w:rsidR="00D52FD0" w:rsidRDefault="00D52FD0" w:rsidP="00D52FD0">
      <w:pPr>
        <w:tabs>
          <w:tab w:val="left" w:pos="540"/>
        </w:tabs>
        <w:ind w:left="547" w:hanging="547"/>
      </w:pPr>
      <w:r>
        <w:t>(2)</w:t>
      </w:r>
      <w:r>
        <w:tab/>
        <w:t>text of proposed rules;</w:t>
      </w:r>
    </w:p>
    <w:p w:rsidR="00D52FD0" w:rsidRDefault="00D52FD0" w:rsidP="00D52FD0">
      <w:pPr>
        <w:tabs>
          <w:tab w:val="left" w:pos="540"/>
        </w:tabs>
        <w:ind w:left="547" w:hanging="547"/>
      </w:pPr>
      <w:r>
        <w:t>(3)</w:t>
      </w:r>
      <w:r>
        <w:tab/>
        <w:t>text of permanent rules approved by the Rules Review Commission;</w:t>
      </w:r>
    </w:p>
    <w:p w:rsidR="00D52FD0" w:rsidRDefault="00D52FD0" w:rsidP="00D52FD0">
      <w:pPr>
        <w:tabs>
          <w:tab w:val="left" w:pos="540"/>
        </w:tabs>
        <w:ind w:left="547" w:hanging="547"/>
      </w:pPr>
      <w:r>
        <w:t>(4)</w:t>
      </w:r>
      <w:r>
        <w:tab/>
        <w:t>emergency rules</w:t>
      </w:r>
    </w:p>
    <w:p w:rsidR="00D52FD0" w:rsidRDefault="00D52FD0" w:rsidP="00D52FD0">
      <w:pPr>
        <w:tabs>
          <w:tab w:val="left" w:pos="540"/>
        </w:tabs>
        <w:ind w:left="547" w:hanging="547"/>
      </w:pPr>
      <w:r>
        <w:t>(5)</w:t>
      </w:r>
      <w:r>
        <w:tab/>
        <w:t>Executive Orders of the Governor;</w:t>
      </w:r>
    </w:p>
    <w:p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rsidR="00D52FD0" w:rsidRDefault="00D52FD0" w:rsidP="00D52FD0">
      <w:pPr>
        <w:tabs>
          <w:tab w:val="left" w:pos="540"/>
        </w:tabs>
        <w:ind w:left="547" w:hanging="547"/>
      </w:pPr>
      <w:r>
        <w:t>(7)</w:t>
      </w:r>
      <w:r>
        <w:tab/>
        <w:t>other information the Codifier of Rules determines to be helpful to the public.</w:t>
      </w:r>
    </w:p>
    <w:p w:rsidR="00D52FD0" w:rsidRDefault="00D52FD0" w:rsidP="00D52FD0"/>
    <w:p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rsidR="00D52FD0" w:rsidRDefault="00D52FD0" w:rsidP="00D52FD0">
      <w:r>
        <w:br w:type="column"/>
      </w:r>
    </w:p>
    <w:p w:rsidR="00D52FD0" w:rsidRDefault="00D52FD0" w:rsidP="00D52FD0">
      <w:pPr>
        <w:jc w:val="center"/>
        <w:rPr>
          <w:b/>
          <w:bCs/>
          <w:u w:val="single"/>
        </w:rPr>
      </w:pPr>
      <w:r>
        <w:rPr>
          <w:b/>
          <w:bCs/>
          <w:u w:val="single"/>
        </w:rPr>
        <w:t>FILING DEADLINES</w:t>
      </w:r>
    </w:p>
    <w:p w:rsidR="00D52FD0" w:rsidRDefault="00D52FD0" w:rsidP="00D52FD0"/>
    <w:p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rsidR="00D52FD0" w:rsidRDefault="00D52FD0" w:rsidP="00D52FD0"/>
    <w:p w:rsidR="00D52FD0" w:rsidRDefault="00D52FD0" w:rsidP="00D52FD0">
      <w:r>
        <w:rPr>
          <w:b/>
          <w:bCs/>
          <w:sz w:val="16"/>
        </w:rPr>
        <w:t>LAST DAY FOR FILING</w:t>
      </w:r>
      <w:r>
        <w:t>:  The last day for filing for any issue is 15 days before the issue date excluding Saturdays, Sundays, and holidays for State employees.</w:t>
      </w:r>
    </w:p>
    <w:p w:rsidR="00D52FD0" w:rsidRDefault="00D52FD0" w:rsidP="00D52FD0">
      <w:pPr>
        <w:ind w:right="-396" w:firstLine="900"/>
      </w:pPr>
      <w:r>
        <w:br w:type="column"/>
      </w:r>
    </w:p>
    <w:p w:rsidR="00D52FD0" w:rsidRDefault="00D52FD0" w:rsidP="00D52FD0">
      <w:pPr>
        <w:ind w:right="-396" w:firstLine="900"/>
        <w:rPr>
          <w:b/>
          <w:bCs/>
          <w:u w:val="single"/>
        </w:rPr>
      </w:pPr>
      <w:r>
        <w:rPr>
          <w:b/>
          <w:bCs/>
          <w:u w:val="single"/>
        </w:rPr>
        <w:t>NOTICE OF TEXT</w:t>
      </w:r>
    </w:p>
    <w:p w:rsidR="00D52FD0" w:rsidRDefault="00D52FD0" w:rsidP="00D52FD0"/>
    <w:p w:rsidR="00D52FD0" w:rsidRDefault="00D52FD0" w:rsidP="00D52FD0">
      <w:r>
        <w:rPr>
          <w:b/>
          <w:bCs/>
          <w:sz w:val="16"/>
        </w:rPr>
        <w:t>EARLIEST DATE FOR PUBLIC HEARING</w:t>
      </w:r>
      <w:r>
        <w:t>: The hearing date shall be at least 15 days after the date a notice of the hearing is published.</w:t>
      </w:r>
    </w:p>
    <w:p w:rsidR="00D52FD0" w:rsidRDefault="00D52FD0" w:rsidP="00D52FD0"/>
    <w:p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rsidR="00D52FD0" w:rsidRDefault="00D52FD0" w:rsidP="00D52FD0"/>
    <w:p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rsidR="00D52FD0" w:rsidRDefault="00D52FD0" w:rsidP="00D52FD0"/>
    <w:p w:rsidR="005A121E" w:rsidRDefault="00D52FD0" w:rsidP="00D52FD0">
      <w:pPr>
        <w:sectPr w:rsidR="005A121E" w:rsidSect="00EE3FD1">
          <w:type w:val="continuous"/>
          <w:pgSz w:w="15840" w:h="12240" w:orient="landscape"/>
          <w:pgMar w:top="360" w:right="720" w:bottom="360" w:left="720" w:header="360" w:footer="360" w:gutter="0"/>
          <w:cols w:num="3" w:space="720"/>
          <w:docGrid w:linePitch="272"/>
        </w:sectPr>
      </w:pPr>
      <w:r>
        <w:rPr>
          <w:b/>
          <w:bCs/>
          <w:sz w:val="16"/>
        </w:rPr>
        <w:t>FIRST LEGISLATIVE DAY OF THE NEXT REGULAR SESSION OF THE GENERAL ASSEMBLY</w:t>
      </w:r>
      <w:r>
        <w:t>:  This date is the first legislative day of the next regular session of the General Assembly following approval of the rule by the Rules Review Commission.  See</w:t>
      </w:r>
      <w:r w:rsidR="001E01AA">
        <w:t xml:space="preserve"> G.S. 150B-21.3, Effective date</w:t>
      </w:r>
    </w:p>
    <w:p w:rsidR="00527514" w:rsidRDefault="00527514" w:rsidP="0098391C">
      <w:pPr>
        <w:jc w:val="center"/>
      </w:pPr>
      <w:r>
        <w:rPr>
          <w:noProof/>
        </w:rPr>
        <w:lastRenderedPageBreak/>
        <w:drawing>
          <wp:inline distT="0" distB="0" distL="0" distR="0">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2A056D" w:rsidRDefault="002A056D" w:rsidP="00D52FD0"/>
    <w:p w:rsidR="002A056D" w:rsidRDefault="002A056D" w:rsidP="00D52FD0">
      <w:pPr>
        <w:rPr>
          <w:kern w:val="0"/>
        </w:rPr>
        <w:sectPr w:rsidR="002A056D" w:rsidSect="00AF50D9">
          <w:headerReference w:type="default" r:id="rId19"/>
          <w:footerReference w:type="default" r:id="rId20"/>
          <w:type w:val="continuous"/>
          <w:pgSz w:w="12240" w:h="15840"/>
          <w:pgMar w:top="360" w:right="720" w:bottom="360" w:left="720" w:header="360" w:footer="360" w:gutter="0"/>
          <w:pgNumType w:start="55"/>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rsidR="00D52FD0" w:rsidRDefault="00D52FD0">
                  <w:pPr>
                    <w:spacing w:after="58"/>
                  </w:pPr>
                  <w:r w:rsidRPr="00533688">
                    <w:rPr>
                      <w:i/>
                    </w:rPr>
                    <w:t>Statutory reference:  G.S. 150B-21.2.</w:t>
                  </w:r>
                </w:p>
              </w:tc>
            </w:tr>
          </w:tbl>
          <w:p w:rsidR="00D52FD0" w:rsidRDefault="00D52FD0">
            <w:pPr>
              <w:spacing w:after="58"/>
            </w:pPr>
          </w:p>
        </w:tc>
      </w:tr>
    </w:tbl>
    <w:p w:rsidR="00D52FD0" w:rsidRDefault="00D52FD0" w:rsidP="00D52FD0">
      <w:pPr>
        <w:rPr>
          <w:kern w:val="0"/>
        </w:rPr>
        <w:sectPr w:rsidR="00D52FD0">
          <w:headerReference w:type="default" r:id="rId21"/>
          <w:footerReference w:type="default" r:id="rId22"/>
          <w:pgSz w:w="12240" w:h="15840"/>
          <w:pgMar w:top="360" w:right="720" w:bottom="360" w:left="720" w:header="360" w:footer="360" w:gutter="0"/>
          <w:cols w:space="720"/>
        </w:sectPr>
      </w:pPr>
    </w:p>
    <w:p w:rsidR="00DF7D4F" w:rsidRDefault="00DF7D4F">
      <w:pPr>
        <w:pStyle w:val="Chapter"/>
      </w:pPr>
      <w:r>
        <w:t>TITLE 10A – DEPARTMENT OF HEALTH AND HUMAN SERVICES</w:t>
      </w:r>
    </w:p>
    <w:p w:rsidR="00DF7D4F" w:rsidRDefault="00DF7D4F">
      <w:pPr>
        <w:pStyle w:val="Base"/>
      </w:pPr>
    </w:p>
    <w:p w:rsidR="00DF7D4F" w:rsidRDefault="00DF7D4F">
      <w:pPr>
        <w:pStyle w:val="Paragraph"/>
        <w:rPr>
          <w:i/>
          <w:iCs/>
        </w:rPr>
      </w:pPr>
      <w:r>
        <w:rPr>
          <w:b/>
          <w:bCs/>
          <w:i/>
          <w:iCs/>
        </w:rPr>
        <w:t>Notice</w:t>
      </w:r>
      <w:r>
        <w:rPr>
          <w:i/>
          <w:iCs/>
        </w:rPr>
        <w:t xml:space="preserve"> is hereby given in accordance with G.S. 150B-21.2 and G.S. 150B-21.3A(c)(2)g. that the NC Social Services Commission intends to readopt with substantive changes the rules cited as 10A NCAC 10 .0308, .0309, .0313, .0602, and .0702.</w:t>
      </w:r>
    </w:p>
    <w:p w:rsidR="00DF7D4F" w:rsidRDefault="00DF7D4F">
      <w:pPr>
        <w:pStyle w:val="Base"/>
      </w:pPr>
    </w:p>
    <w:p w:rsidR="00DF7D4F" w:rsidRPr="00A53C5F" w:rsidRDefault="00DF7D4F" w:rsidP="00D30C7E">
      <w:pPr>
        <w:pStyle w:val="Paragraph"/>
        <w:rPr>
          <w:i/>
        </w:rPr>
      </w:pPr>
      <w:r>
        <w:rPr>
          <w:b/>
        </w:rPr>
        <w:t xml:space="preserve">Link to agency website pursuant to G.S. 150B-19.1(c):  </w:t>
      </w:r>
      <w:r>
        <w:rPr>
          <w:i/>
        </w:rPr>
        <w:t>http://ncchildcare.dhhs.state.nc.us/general/whatsnew.asp</w:t>
      </w:r>
    </w:p>
    <w:p w:rsidR="00DF7D4F" w:rsidRDefault="00DF7D4F" w:rsidP="00D30C7E">
      <w:pPr>
        <w:pStyle w:val="Paragraph"/>
        <w:rPr>
          <w:b/>
        </w:rPr>
      </w:pPr>
    </w:p>
    <w:p w:rsidR="00DF7D4F" w:rsidRPr="00255DEE" w:rsidRDefault="00DF7D4F">
      <w:pPr>
        <w:pStyle w:val="Paragraph"/>
        <w:rPr>
          <w:i/>
        </w:rPr>
      </w:pPr>
      <w:r>
        <w:rPr>
          <w:b/>
          <w:bCs/>
        </w:rPr>
        <w:t xml:space="preserve">Proposed Effective Date: </w:t>
      </w:r>
      <w:r>
        <w:rPr>
          <w:i/>
          <w:iCs/>
        </w:rPr>
        <w:t xml:space="preserve"> November 1, 2017</w:t>
      </w:r>
    </w:p>
    <w:p w:rsidR="00DF7D4F" w:rsidRDefault="00DF7D4F">
      <w:pPr>
        <w:pStyle w:val="Base"/>
      </w:pPr>
    </w:p>
    <w:p w:rsidR="00DF7D4F" w:rsidRDefault="00DF7D4F" w:rsidP="00255DEE">
      <w:pPr>
        <w:pStyle w:val="Paragraph"/>
      </w:pPr>
      <w:r>
        <w:rPr>
          <w:b/>
          <w:bCs/>
        </w:rPr>
        <w:t>Public Hearing</w:t>
      </w:r>
      <w:r>
        <w:t>:</w:t>
      </w:r>
    </w:p>
    <w:p w:rsidR="00DF7D4F" w:rsidRPr="00DF3B8A" w:rsidRDefault="00DF7D4F" w:rsidP="00255DEE">
      <w:pPr>
        <w:pStyle w:val="Paragraph"/>
        <w:rPr>
          <w:i/>
        </w:rPr>
      </w:pPr>
      <w:r>
        <w:rPr>
          <w:b/>
          <w:bCs/>
        </w:rPr>
        <w:t xml:space="preserve">Date:  </w:t>
      </w:r>
      <w:r>
        <w:rPr>
          <w:bCs/>
          <w:i/>
        </w:rPr>
        <w:t>September 13, 2017</w:t>
      </w:r>
    </w:p>
    <w:p w:rsidR="00DF7D4F" w:rsidRPr="00DF3B8A" w:rsidRDefault="00DF7D4F" w:rsidP="00255DEE">
      <w:pPr>
        <w:pStyle w:val="Paragraph"/>
        <w:rPr>
          <w:i/>
        </w:rPr>
      </w:pPr>
      <w:r>
        <w:rPr>
          <w:b/>
          <w:bCs/>
        </w:rPr>
        <w:t xml:space="preserve">Time:  </w:t>
      </w:r>
      <w:r>
        <w:rPr>
          <w:bCs/>
          <w:i/>
        </w:rPr>
        <w:t>10:00 a.m.</w:t>
      </w:r>
    </w:p>
    <w:p w:rsidR="00DF7D4F" w:rsidRPr="00DF3B8A" w:rsidRDefault="00DF7D4F" w:rsidP="00255DEE">
      <w:pPr>
        <w:pStyle w:val="Paragraph"/>
        <w:rPr>
          <w:bCs/>
          <w:i/>
        </w:rPr>
      </w:pPr>
      <w:r>
        <w:rPr>
          <w:b/>
          <w:bCs/>
        </w:rPr>
        <w:t xml:space="preserve">Location:  </w:t>
      </w:r>
      <w:r>
        <w:rPr>
          <w:bCs/>
          <w:i/>
        </w:rPr>
        <w:t>Division of Social Services, 820 South Boylan Avenue, Conference Room 151, Raleigh, NC 27603</w:t>
      </w:r>
    </w:p>
    <w:p w:rsidR="00DF7D4F" w:rsidRDefault="00DF7D4F" w:rsidP="00255DEE">
      <w:pPr>
        <w:pStyle w:val="Base"/>
      </w:pPr>
    </w:p>
    <w:p w:rsidR="00DF7D4F" w:rsidRDefault="00DF7D4F">
      <w:pPr>
        <w:pStyle w:val="Paragraph"/>
        <w:rPr>
          <w:i/>
          <w:iCs/>
        </w:rPr>
      </w:pPr>
      <w:r>
        <w:rPr>
          <w:b/>
          <w:bCs/>
        </w:rPr>
        <w:t>Reason for Proposed Action:</w:t>
      </w:r>
      <w:r>
        <w:t xml:space="preserve">  </w:t>
      </w:r>
      <w:r>
        <w:rPr>
          <w:i/>
          <w:iCs/>
        </w:rPr>
        <w:t>The North Carolina Social Services Commission and the Division of Child Development and Early Education (DCDEE) propose to amend rules 10A NCAC 10 .0308, .0309, .0313, .0602 and repeal rule .0702.  The amendments to rule .0308 will add DCDEE to the parties that may impose sanctions on recipients and providers for fraudulent misrepresentation and increase the penalties imposed for fraudulent misrepresentation.  Amendments to rule .0309 will define the process of correcting overpayments and underpayments made to a provider that was a result of an inadvertent error or fraudulent misrepresentation.  In rule .0313 amendments are to adjust the wording of the rule and provide greater clarity to providers and the public.  Amendments to rule .0602 will meet Federal requirements for training under the Child Care and Development Block Grant Act of 2014 (CCDBG) and provide clarification for the requirements for participation in the NC Subsidized Child Care Assistance Program in regards to non-compliance.  The amendments are requirements or clarifications needed to obtain funds through the CCDBG which is the largest source of federal funding for North Carolina's Subsidized Child Care Assistance Program.  This rule also addresses the new procedures for enrollment in the NC FAST Provider Portal.  Rule .0702 is being repealed because it will no longer be necessary.  This rule addresses requirements of family child care homes which is being incorporated into rule 10A NCAC 10 .0602 as child care facilities.  Once rule .0602 is amended, it will address requirements for all child care facilities.</w:t>
      </w:r>
    </w:p>
    <w:p w:rsidR="00DF7D4F" w:rsidRDefault="00DF7D4F">
      <w:pPr>
        <w:pStyle w:val="Paragraph"/>
        <w:rPr>
          <w:i/>
          <w:iCs/>
        </w:rPr>
      </w:pPr>
    </w:p>
    <w:p w:rsidR="00DF7D4F" w:rsidRDefault="00DF7D4F" w:rsidP="00255DEE">
      <w:pPr>
        <w:pStyle w:val="Paragraph"/>
        <w:rPr>
          <w:i/>
          <w:iCs/>
        </w:rPr>
      </w:pPr>
      <w:r>
        <w:rPr>
          <w:b/>
          <w:bCs/>
        </w:rPr>
        <w:t xml:space="preserve">Comments may be submitted to:  </w:t>
      </w:r>
      <w:r>
        <w:rPr>
          <w:i/>
          <w:iCs/>
        </w:rPr>
        <w:t>Dedra Alston, 2201 Mail Service Center, Raleigh, NC 27699-2200; phone (919) 527-6502; fax (919) 715-0968; email Dedra.Alston@dhhs.nc.gov</w:t>
      </w:r>
    </w:p>
    <w:p w:rsidR="00DF7D4F" w:rsidRDefault="00DF7D4F" w:rsidP="00255DEE">
      <w:pPr>
        <w:pStyle w:val="Paragraph"/>
        <w:rPr>
          <w:i/>
          <w:iCs/>
        </w:rPr>
      </w:pPr>
    </w:p>
    <w:p w:rsidR="00DF7D4F" w:rsidRPr="00EE5B67" w:rsidRDefault="00DF7D4F" w:rsidP="00255DEE">
      <w:pPr>
        <w:pStyle w:val="Paragraph"/>
        <w:rPr>
          <w:i/>
        </w:rPr>
      </w:pPr>
      <w:r>
        <w:rPr>
          <w:b/>
          <w:iCs/>
        </w:rPr>
        <w:t xml:space="preserve">Comment period ends:  </w:t>
      </w:r>
      <w:r w:rsidRPr="00EE5B67">
        <w:rPr>
          <w:i/>
          <w:iCs/>
        </w:rPr>
        <w:t>September 15, 2017</w:t>
      </w:r>
    </w:p>
    <w:p w:rsidR="00DF7D4F" w:rsidRDefault="00DF7D4F">
      <w:pPr>
        <w:pStyle w:val="Paragraph"/>
      </w:pPr>
    </w:p>
    <w:p w:rsidR="00DF7D4F" w:rsidRPr="006D6687" w:rsidRDefault="00DF7D4F" w:rsidP="0075063B">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DF7D4F" w:rsidRDefault="00DF7D4F" w:rsidP="001A0C0F">
      <w:pPr>
        <w:pStyle w:val="Paragraph"/>
      </w:pPr>
    </w:p>
    <w:p w:rsidR="00DF7D4F" w:rsidRPr="00D30C7E" w:rsidRDefault="00DF7D4F" w:rsidP="00D30C7E">
      <w:pPr>
        <w:pStyle w:val="Paragraph"/>
        <w:rPr>
          <w:b/>
        </w:rPr>
      </w:pPr>
      <w:r w:rsidRPr="00D30C7E">
        <w:rPr>
          <w:b/>
        </w:rPr>
        <w:t>Fiscal impact (check all that apply).</w:t>
      </w:r>
    </w:p>
    <w:p w:rsidR="00DF7D4F" w:rsidRPr="00D30C7E" w:rsidRDefault="00DF7D4F" w:rsidP="00D30C7E">
      <w:pPr>
        <w:pStyle w:val="Paragraph"/>
        <w:rPr>
          <w:b/>
        </w:rPr>
      </w:pPr>
      <w:r>
        <w:rPr>
          <w:b/>
        </w:rPr>
        <w:fldChar w:fldCharType="begin">
          <w:ffData>
            <w:name w:val="Check23"/>
            <w:enabled/>
            <w:calcOnExit w:val="0"/>
            <w:checkBox>
              <w:sizeAuto/>
              <w:default w:val="1"/>
            </w:checkBox>
          </w:ffData>
        </w:fldChar>
      </w:r>
      <w:bookmarkStart w:id="0" w:name="Check23"/>
      <w:r>
        <w:rPr>
          <w:b/>
        </w:rPr>
        <w:instrText xml:space="preserve"> FORMCHECKBOX </w:instrText>
      </w:r>
      <w:r w:rsidR="00797BE2">
        <w:rPr>
          <w:b/>
        </w:rPr>
      </w:r>
      <w:r w:rsidR="00797BE2">
        <w:rPr>
          <w:b/>
        </w:rPr>
        <w:fldChar w:fldCharType="separate"/>
      </w:r>
      <w:r>
        <w:rPr>
          <w:b/>
        </w:rPr>
        <w:fldChar w:fldCharType="end"/>
      </w:r>
      <w:bookmarkEnd w:id="0"/>
      <w:r>
        <w:rPr>
          <w:b/>
        </w:rPr>
        <w:tab/>
      </w:r>
      <w:r w:rsidRPr="00D30C7E">
        <w:rPr>
          <w:b/>
        </w:rPr>
        <w:t>State funds affected</w:t>
      </w:r>
    </w:p>
    <w:p w:rsidR="00DF7D4F" w:rsidRPr="00D30C7E" w:rsidRDefault="00DF7D4F" w:rsidP="00D30C7E">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97BE2">
        <w:rPr>
          <w:b/>
        </w:rPr>
      </w:r>
      <w:r w:rsidR="00797BE2">
        <w:rPr>
          <w:b/>
        </w:rPr>
        <w:fldChar w:fldCharType="separate"/>
      </w:r>
      <w:r w:rsidRPr="00D30C7E">
        <w:rPr>
          <w:b/>
        </w:rPr>
        <w:fldChar w:fldCharType="end"/>
      </w:r>
      <w:r>
        <w:rPr>
          <w:b/>
        </w:rPr>
        <w:tab/>
      </w:r>
      <w:r w:rsidRPr="00D30C7E">
        <w:rPr>
          <w:b/>
        </w:rPr>
        <w:t>Environmental permitting of DOT affected</w:t>
      </w:r>
    </w:p>
    <w:p w:rsidR="00DF7D4F" w:rsidRPr="00D30C7E" w:rsidRDefault="00DF7D4F" w:rsidP="00D30C7E">
      <w:pPr>
        <w:pStyle w:val="Paragraph"/>
        <w:rPr>
          <w:b/>
        </w:rPr>
      </w:pPr>
      <w:r>
        <w:rPr>
          <w:b/>
        </w:rPr>
        <w:tab/>
      </w:r>
      <w:r w:rsidRPr="00D30C7E">
        <w:rPr>
          <w:b/>
        </w:rPr>
        <w:t>Analysis submitted to Board of Transportation</w:t>
      </w:r>
    </w:p>
    <w:p w:rsidR="00DF7D4F" w:rsidRPr="00D30C7E" w:rsidRDefault="00DF7D4F" w:rsidP="00D30C7E">
      <w:pPr>
        <w:pStyle w:val="Paragraph"/>
        <w:rPr>
          <w:b/>
        </w:rPr>
      </w:pPr>
      <w:r>
        <w:rPr>
          <w:b/>
        </w:rPr>
        <w:fldChar w:fldCharType="begin">
          <w:ffData>
            <w:name w:val="Check26"/>
            <w:enabled/>
            <w:calcOnExit w:val="0"/>
            <w:checkBox>
              <w:sizeAuto/>
              <w:default w:val="1"/>
            </w:checkBox>
          </w:ffData>
        </w:fldChar>
      </w:r>
      <w:bookmarkStart w:id="1" w:name="Check26"/>
      <w:r>
        <w:rPr>
          <w:b/>
        </w:rPr>
        <w:instrText xml:space="preserve"> FORMCHECKBOX </w:instrText>
      </w:r>
      <w:r w:rsidR="00797BE2">
        <w:rPr>
          <w:b/>
        </w:rPr>
      </w:r>
      <w:r w:rsidR="00797BE2">
        <w:rPr>
          <w:b/>
        </w:rPr>
        <w:fldChar w:fldCharType="separate"/>
      </w:r>
      <w:r>
        <w:rPr>
          <w:b/>
        </w:rPr>
        <w:fldChar w:fldCharType="end"/>
      </w:r>
      <w:bookmarkEnd w:id="1"/>
      <w:r>
        <w:rPr>
          <w:b/>
        </w:rPr>
        <w:tab/>
      </w:r>
      <w:r w:rsidRPr="00D30C7E">
        <w:rPr>
          <w:b/>
        </w:rPr>
        <w:t>Local funds affected</w:t>
      </w:r>
    </w:p>
    <w:p w:rsidR="00DF7D4F" w:rsidRDefault="00DF7D4F" w:rsidP="00D30C7E">
      <w:pPr>
        <w:pStyle w:val="Paragraph"/>
        <w:rPr>
          <w:b/>
          <w:bCs/>
        </w:rPr>
      </w:pPr>
      <w:r>
        <w:rPr>
          <w:b/>
        </w:rPr>
        <w:fldChar w:fldCharType="begin">
          <w:ffData>
            <w:name w:val="Check27"/>
            <w:enabled/>
            <w:calcOnExit w:val="0"/>
            <w:checkBox>
              <w:sizeAuto/>
              <w:default w:val="0"/>
            </w:checkBox>
          </w:ffData>
        </w:fldChar>
      </w:r>
      <w:bookmarkStart w:id="2" w:name="Check27"/>
      <w:r>
        <w:rPr>
          <w:b/>
        </w:rPr>
        <w:instrText xml:space="preserve"> FORMCHECKBOX </w:instrText>
      </w:r>
      <w:r w:rsidR="00797BE2">
        <w:rPr>
          <w:b/>
        </w:rPr>
      </w:r>
      <w:r w:rsidR="00797BE2">
        <w:rPr>
          <w:b/>
        </w:rPr>
        <w:fldChar w:fldCharType="separate"/>
      </w:r>
      <w:r>
        <w:rPr>
          <w:b/>
        </w:rPr>
        <w:fldChar w:fldCharType="end"/>
      </w:r>
      <w:bookmarkEnd w:id="2"/>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DF7D4F" w:rsidRPr="00D30C7E" w:rsidRDefault="00DF7D4F" w:rsidP="00D30C7E">
      <w:pPr>
        <w:pStyle w:val="Paragraph"/>
        <w:rPr>
          <w:b/>
          <w:bCs/>
        </w:rPr>
      </w:pPr>
      <w:r>
        <w:rPr>
          <w:b/>
        </w:rPr>
        <w:fldChar w:fldCharType="begin">
          <w:ffData>
            <w:name w:val=""/>
            <w:enabled/>
            <w:calcOnExit w:val="0"/>
            <w:checkBox>
              <w:sizeAuto/>
              <w:default w:val="1"/>
            </w:checkBox>
          </w:ffData>
        </w:fldChar>
      </w:r>
      <w:r>
        <w:rPr>
          <w:b/>
        </w:rPr>
        <w:instrText xml:space="preserve"> FORMCHECKBOX </w:instrText>
      </w:r>
      <w:r w:rsidR="00797BE2">
        <w:rPr>
          <w:b/>
        </w:rPr>
      </w:r>
      <w:r w:rsidR="00797BE2">
        <w:rPr>
          <w:b/>
        </w:rPr>
        <w:fldChar w:fldCharType="separate"/>
      </w:r>
      <w:r>
        <w:rPr>
          <w:b/>
        </w:rPr>
        <w:fldChar w:fldCharType="end"/>
      </w:r>
      <w:r>
        <w:rPr>
          <w:b/>
        </w:rPr>
        <w:tab/>
        <w:t>Approved by OSBM</w:t>
      </w:r>
    </w:p>
    <w:p w:rsidR="00DF7D4F" w:rsidRDefault="00DF7D4F" w:rsidP="00D30C7E">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797BE2">
        <w:rPr>
          <w:b/>
        </w:rPr>
      </w:r>
      <w:r w:rsidR="00797BE2">
        <w:rPr>
          <w:b/>
        </w:rPr>
        <w:fldChar w:fldCharType="separate"/>
      </w:r>
      <w:r>
        <w:rPr>
          <w:b/>
        </w:rPr>
        <w:fldChar w:fldCharType="end"/>
      </w:r>
      <w:r>
        <w:rPr>
          <w:b/>
        </w:rPr>
        <w:tab/>
        <w:t>No fiscal note required by G.S. 150B-21.4</w:t>
      </w:r>
    </w:p>
    <w:p w:rsidR="00DF7D4F" w:rsidRDefault="00DF7D4F" w:rsidP="00633D2B">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797BE2">
        <w:rPr>
          <w:b/>
        </w:rPr>
      </w:r>
      <w:r w:rsidR="00797BE2">
        <w:rPr>
          <w:b/>
        </w:rPr>
        <w:fldChar w:fldCharType="separate"/>
      </w:r>
      <w:r>
        <w:rPr>
          <w:b/>
        </w:rPr>
        <w:fldChar w:fldCharType="end"/>
      </w:r>
      <w:r>
        <w:rPr>
          <w:b/>
        </w:rPr>
        <w:tab/>
        <w:t>No fiscal note required by G.S. 150B-21.3A(d)(2)</w:t>
      </w:r>
    </w:p>
    <w:p w:rsidR="00DF7D4F" w:rsidRDefault="00DF7D4F" w:rsidP="00892F33">
      <w:pPr>
        <w:pStyle w:val="Base"/>
      </w:pPr>
    </w:p>
    <w:p w:rsidR="00DF7D4F" w:rsidRDefault="00DF7D4F" w:rsidP="00024791">
      <w:pPr>
        <w:pStyle w:val="Chapter"/>
      </w:pPr>
      <w:r>
        <w:t>Chapter 10 - Subsidized Child Care</w:t>
      </w:r>
    </w:p>
    <w:p w:rsidR="00DF7D4F" w:rsidRPr="00024791" w:rsidRDefault="00DF7D4F" w:rsidP="00024791">
      <w:pPr>
        <w:pStyle w:val="Base"/>
      </w:pPr>
    </w:p>
    <w:p w:rsidR="00DF7D4F" w:rsidRDefault="00DF7D4F" w:rsidP="00024791">
      <w:pPr>
        <w:pStyle w:val="Section"/>
      </w:pPr>
      <w:r>
        <w:t xml:space="preserve">SECTION .0300 </w:t>
      </w:r>
      <w:r>
        <w:noBreakHyphen/>
        <w:t xml:space="preserve"> REQUIREMENTS FOR CHILD CARE SERVICE FUNDS</w:t>
      </w:r>
    </w:p>
    <w:p w:rsidR="00DF7D4F" w:rsidRPr="00024791" w:rsidRDefault="00DF7D4F" w:rsidP="00024791">
      <w:pPr>
        <w:pStyle w:val="Base"/>
      </w:pPr>
    </w:p>
    <w:p w:rsidR="00DF7D4F" w:rsidRPr="00024791" w:rsidRDefault="00DF7D4F" w:rsidP="00024791">
      <w:pPr>
        <w:pStyle w:val="Rule"/>
      </w:pPr>
      <w:r w:rsidRPr="00024791">
        <w:t>10A NCAC 10 .0308</w:t>
      </w:r>
      <w:r w:rsidRPr="00024791">
        <w:tab/>
        <w:t>SANCTIONS AND APPEALS FOR FRAUDULENT MISREPRESENTATION</w:t>
      </w:r>
    </w:p>
    <w:p w:rsidR="00DF7D4F" w:rsidRDefault="00DF7D4F" w:rsidP="00024791">
      <w:pPr>
        <w:pStyle w:val="Paragraph"/>
      </w:pPr>
      <w:r w:rsidRPr="00024791">
        <w:t xml:space="preserve">(a)  The local purchasing agency </w:t>
      </w:r>
      <w:r w:rsidRPr="00024791">
        <w:rPr>
          <w:u w:val="single"/>
        </w:rPr>
        <w:t>or the Division</w:t>
      </w:r>
      <w:r w:rsidRPr="00024791">
        <w:t xml:space="preserve"> shall impose sanctions for fraudulent misrepresentation when a person, whether an </w:t>
      </w:r>
      <w:r w:rsidRPr="00024791">
        <w:rPr>
          <w:u w:val="single"/>
        </w:rPr>
        <w:t>operator, as defined in G.S. 110-86(7)</w:t>
      </w:r>
      <w:r w:rsidRPr="00024791">
        <w:t xml:space="preserve"> </w:t>
      </w:r>
      <w:r w:rsidRPr="00024791">
        <w:rPr>
          <w:strike/>
        </w:rPr>
        <w:t>provider</w:t>
      </w:r>
      <w:r w:rsidRPr="00024791">
        <w:t xml:space="preserve"> or recipient of child care subsidies, or someone claiming to be </w:t>
      </w:r>
      <w:r w:rsidRPr="00024791">
        <w:rPr>
          <w:strike/>
        </w:rPr>
        <w:t>a provider</w:t>
      </w:r>
      <w:r w:rsidRPr="00024791">
        <w:t xml:space="preserve"> </w:t>
      </w:r>
      <w:r w:rsidRPr="00024791">
        <w:rPr>
          <w:u w:val="single"/>
        </w:rPr>
        <w:t>an operator</w:t>
      </w:r>
      <w:r w:rsidRPr="00024791">
        <w:t xml:space="preserve"> an operator or recipient of child care subsidies, does the following:</w:t>
      </w:r>
    </w:p>
    <w:p w:rsidR="00DF7D4F" w:rsidRPr="00024791" w:rsidRDefault="00DF7D4F" w:rsidP="00024791">
      <w:pPr>
        <w:pStyle w:val="SubParagraph"/>
        <w:tabs>
          <w:tab w:val="clear" w:pos="1800"/>
        </w:tabs>
        <w:rPr>
          <w:u w:val="single"/>
        </w:rPr>
      </w:pPr>
      <w:r w:rsidRPr="00024791">
        <w:t>(1)</w:t>
      </w:r>
      <w:r w:rsidRPr="00024791">
        <w:tab/>
        <w:t xml:space="preserve">With </w:t>
      </w:r>
      <w:r w:rsidRPr="00024791">
        <w:rPr>
          <w:strike/>
        </w:rPr>
        <w:t>the</w:t>
      </w:r>
      <w:r w:rsidRPr="00024791">
        <w:t xml:space="preserve"> intent to deceive, makes a false statement or representation regarding a material fact, or fails to disclose a material fact; </w:t>
      </w:r>
      <w:r w:rsidRPr="00024791">
        <w:rPr>
          <w:strike/>
        </w:rPr>
        <w:t>and</w:t>
      </w:r>
      <w:r w:rsidRPr="00024791">
        <w:t xml:space="preserve"> </w:t>
      </w:r>
      <w:r w:rsidRPr="00024791">
        <w:rPr>
          <w:u w:val="single"/>
        </w:rPr>
        <w:t>or</w:t>
      </w:r>
    </w:p>
    <w:p w:rsidR="00DF7D4F" w:rsidRPr="00024791" w:rsidRDefault="00DF7D4F" w:rsidP="00024791">
      <w:pPr>
        <w:pStyle w:val="SubParagraph"/>
        <w:tabs>
          <w:tab w:val="clear" w:pos="1800"/>
        </w:tabs>
        <w:rPr>
          <w:u w:val="single"/>
        </w:rPr>
      </w:pPr>
      <w:r w:rsidRPr="00024791">
        <w:rPr>
          <w:u w:val="single"/>
        </w:rPr>
        <w:t>(2)</w:t>
      </w:r>
      <w:r w:rsidRPr="00024791">
        <w:tab/>
      </w:r>
      <w:r w:rsidRPr="00024791">
        <w:rPr>
          <w:u w:val="single"/>
        </w:rPr>
        <w:t>With reckless disregard as to the accuracy of records, submits inaccurate records to the Department, Division, or local purchasing agency; and</w:t>
      </w:r>
    </w:p>
    <w:p w:rsidR="00DF7D4F" w:rsidRDefault="00DF7D4F" w:rsidP="00024791">
      <w:pPr>
        <w:pStyle w:val="SubParagraph"/>
        <w:tabs>
          <w:tab w:val="clear" w:pos="1800"/>
        </w:tabs>
      </w:pPr>
      <w:r w:rsidRPr="00024791">
        <w:rPr>
          <w:strike/>
        </w:rPr>
        <w:t>(2)</w:t>
      </w:r>
      <w:r w:rsidRPr="00024791">
        <w:rPr>
          <w:u w:val="single"/>
        </w:rPr>
        <w:t>(3)</w:t>
      </w:r>
      <w:r w:rsidRPr="00024791">
        <w:tab/>
        <w:t xml:space="preserve">As a result of the false statement or </w:t>
      </w:r>
      <w:r w:rsidRPr="00024791">
        <w:rPr>
          <w:strike/>
        </w:rPr>
        <w:t>representation or the omission,</w:t>
      </w:r>
      <w:r w:rsidRPr="00024791">
        <w:t xml:space="preserve"> </w:t>
      </w:r>
      <w:r w:rsidRPr="00024791">
        <w:rPr>
          <w:u w:val="single"/>
        </w:rPr>
        <w:t>representation, omission, or submission of inaccurate records,</w:t>
      </w:r>
      <w:r w:rsidRPr="00024791">
        <w:t xml:space="preserve"> obtains, attempts to obtain, or continues to </w:t>
      </w:r>
      <w:r w:rsidRPr="00024791">
        <w:lastRenderedPageBreak/>
        <w:t>receive a child care subsidy for himself or herself or for another person.</w:t>
      </w:r>
    </w:p>
    <w:p w:rsidR="00DF7D4F" w:rsidRPr="00024791" w:rsidRDefault="00DF7D4F" w:rsidP="00024791">
      <w:pPr>
        <w:pStyle w:val="Paragraph"/>
        <w:rPr>
          <w:u w:val="single"/>
        </w:rPr>
      </w:pPr>
      <w:r w:rsidRPr="00024791">
        <w:t xml:space="preserve">(b)  </w:t>
      </w:r>
      <w:r w:rsidRPr="00024791">
        <w:rPr>
          <w:u w:val="single"/>
        </w:rPr>
        <w:t>Upon the first instance of fraudulent misrepresentation by a recipient, the</w:t>
      </w:r>
      <w:r w:rsidRPr="00024791">
        <w:t xml:space="preserve"> </w:t>
      </w:r>
      <w:proofErr w:type="spellStart"/>
      <w:r w:rsidRPr="00024791">
        <w:rPr>
          <w:strike/>
        </w:rPr>
        <w:t>The</w:t>
      </w:r>
      <w:proofErr w:type="spellEnd"/>
      <w:r w:rsidRPr="00024791">
        <w:t xml:space="preserve"> local purchasing agency </w:t>
      </w:r>
      <w:r w:rsidRPr="00024791">
        <w:rPr>
          <w:u w:val="single"/>
        </w:rPr>
        <w:t>or the Division</w:t>
      </w:r>
      <w:r w:rsidRPr="00024791">
        <w:t xml:space="preserve"> shall </w:t>
      </w:r>
      <w:r w:rsidRPr="00024791">
        <w:rPr>
          <w:strike/>
        </w:rPr>
        <w:t>impose the following sanctions for fraudulent misrepresentation in addition to requiring</w:t>
      </w:r>
      <w:r w:rsidRPr="00024791">
        <w:t xml:space="preserve"> </w:t>
      </w:r>
      <w:r w:rsidRPr="00024791">
        <w:rPr>
          <w:u w:val="single"/>
        </w:rPr>
        <w:t>require</w:t>
      </w:r>
      <w:r w:rsidRPr="00024791">
        <w:t xml:space="preserve"> the recipient to repay the amount of child care subsidy for which he or she </w:t>
      </w:r>
      <w:r w:rsidRPr="00024791">
        <w:rPr>
          <w:u w:val="single"/>
        </w:rPr>
        <w:t>was</w:t>
      </w:r>
      <w:r w:rsidRPr="00024791">
        <w:t xml:space="preserve"> </w:t>
      </w:r>
      <w:r w:rsidRPr="00024791">
        <w:rPr>
          <w:strike/>
        </w:rPr>
        <w:t>is</w:t>
      </w:r>
      <w:r w:rsidRPr="00024791">
        <w:t xml:space="preserve"> ineligible to </w:t>
      </w:r>
      <w:r w:rsidRPr="00024791">
        <w:rPr>
          <w:strike/>
        </w:rPr>
        <w:t>receive:</w:t>
      </w:r>
      <w:r w:rsidRPr="00024791">
        <w:t xml:space="preserve"> </w:t>
      </w:r>
      <w:r w:rsidRPr="00024791">
        <w:rPr>
          <w:u w:val="single"/>
        </w:rPr>
        <w:t>receive, and the recipient shall be permanently ineligible to participate in the Subsidized Child Care Assistance Program.</w:t>
      </w:r>
    </w:p>
    <w:p w:rsidR="00DF7D4F" w:rsidRPr="00024791" w:rsidRDefault="00DF7D4F" w:rsidP="00024791">
      <w:pPr>
        <w:pStyle w:val="SubParagraph"/>
        <w:tabs>
          <w:tab w:val="clear" w:pos="1800"/>
        </w:tabs>
        <w:rPr>
          <w:strike/>
        </w:rPr>
      </w:pPr>
      <w:r w:rsidRPr="00024791">
        <w:rPr>
          <w:strike/>
        </w:rPr>
        <w:t>(1)</w:t>
      </w:r>
      <w:r w:rsidRPr="00024791">
        <w:tab/>
      </w:r>
      <w:r w:rsidRPr="00024791">
        <w:rPr>
          <w:strike/>
        </w:rPr>
        <w:t>After the first incidence of fraudulent misrepresentation by a recipient, the recipient shall be ineligible to receive subsidized child care services until overpayment is recouped in full or the local purchasing agency shall enter into a repayment agreement with the recipient if the recipient so desires;</w:t>
      </w:r>
    </w:p>
    <w:p w:rsidR="00DF7D4F" w:rsidRPr="00024791" w:rsidRDefault="00DF7D4F" w:rsidP="00024791">
      <w:pPr>
        <w:pStyle w:val="SubParagraph"/>
        <w:tabs>
          <w:tab w:val="clear" w:pos="1800"/>
        </w:tabs>
        <w:rPr>
          <w:strike/>
        </w:rPr>
      </w:pPr>
      <w:r w:rsidRPr="00024791">
        <w:rPr>
          <w:strike/>
        </w:rPr>
        <w:t>(2)</w:t>
      </w:r>
      <w:r w:rsidRPr="00024791">
        <w:tab/>
      </w:r>
      <w:r w:rsidRPr="00024791">
        <w:rPr>
          <w:strike/>
        </w:rPr>
        <w:t>After the second incidence of fraudulent misrepresentation by a recipient, the recipient shall be ineligible to participate in the subsidized child care program for three months; and</w:t>
      </w:r>
    </w:p>
    <w:p w:rsidR="00DF7D4F" w:rsidRPr="00024791" w:rsidRDefault="00DF7D4F" w:rsidP="00024791">
      <w:pPr>
        <w:pStyle w:val="Part"/>
        <w:tabs>
          <w:tab w:val="clear" w:pos="2520"/>
        </w:tabs>
        <w:rPr>
          <w:strike/>
        </w:rPr>
      </w:pPr>
      <w:r w:rsidRPr="00024791">
        <w:rPr>
          <w:strike/>
        </w:rPr>
        <w:t>(A)</w:t>
      </w:r>
      <w:r w:rsidRPr="00024791">
        <w:tab/>
      </w:r>
      <w:r w:rsidRPr="00024791">
        <w:rPr>
          <w:strike/>
        </w:rPr>
        <w:t>shall repay the overpayment in full; or</w:t>
      </w:r>
    </w:p>
    <w:p w:rsidR="00DF7D4F" w:rsidRPr="00024791" w:rsidRDefault="00DF7D4F" w:rsidP="00024791">
      <w:pPr>
        <w:pStyle w:val="Part"/>
        <w:tabs>
          <w:tab w:val="clear" w:pos="2520"/>
        </w:tabs>
        <w:rPr>
          <w:strike/>
        </w:rPr>
      </w:pPr>
      <w:r w:rsidRPr="00024791">
        <w:rPr>
          <w:strike/>
        </w:rPr>
        <w:t>(B)</w:t>
      </w:r>
      <w:r w:rsidRPr="00024791">
        <w:tab/>
      </w:r>
      <w:r w:rsidRPr="00024791">
        <w:rPr>
          <w:strike/>
        </w:rPr>
        <w:t>the local purchasing agency shall enter into a new repayment agreement with the recipient if the recipient so desires;</w:t>
      </w:r>
    </w:p>
    <w:p w:rsidR="00DF7D4F" w:rsidRPr="00024791" w:rsidRDefault="00DF7D4F" w:rsidP="00024791">
      <w:pPr>
        <w:pStyle w:val="SubParagraph"/>
        <w:tabs>
          <w:tab w:val="clear" w:pos="1800"/>
        </w:tabs>
        <w:rPr>
          <w:strike/>
        </w:rPr>
      </w:pPr>
      <w:r w:rsidRPr="00024791">
        <w:rPr>
          <w:strike/>
        </w:rPr>
        <w:t>(3)</w:t>
      </w:r>
      <w:r w:rsidRPr="00024791">
        <w:tab/>
      </w:r>
      <w:r w:rsidRPr="00024791">
        <w:rPr>
          <w:strike/>
        </w:rPr>
        <w:t>After the third incidence of fraudulent misrepresentation by a recipient, the recipient shall be permanently ineligible to participate in the subsidized child care program and shall repay the overpayment in full.</w:t>
      </w:r>
    </w:p>
    <w:p w:rsidR="00DF7D4F" w:rsidRPr="00024791" w:rsidRDefault="00DF7D4F" w:rsidP="00024791">
      <w:pPr>
        <w:pStyle w:val="SubParagraph"/>
        <w:tabs>
          <w:tab w:val="clear" w:pos="1800"/>
        </w:tabs>
        <w:rPr>
          <w:strike/>
        </w:rPr>
      </w:pPr>
      <w:r w:rsidRPr="00024791">
        <w:rPr>
          <w:strike/>
        </w:rPr>
        <w:t>(4)</w:t>
      </w:r>
      <w:r w:rsidRPr="00024791">
        <w:tab/>
      </w:r>
      <w:r w:rsidRPr="00024791">
        <w:rPr>
          <w:strike/>
        </w:rPr>
        <w:t>After the first incidence of fraudulent misrepresentation by a provider the provider shall not be paid with subsidized child care funds for any new children who enroll in the provider's program for 12 months; and</w:t>
      </w:r>
    </w:p>
    <w:p w:rsidR="00DF7D4F" w:rsidRPr="00024791" w:rsidRDefault="00DF7D4F" w:rsidP="00024791">
      <w:pPr>
        <w:pStyle w:val="Part"/>
        <w:tabs>
          <w:tab w:val="clear" w:pos="2520"/>
        </w:tabs>
        <w:rPr>
          <w:strike/>
        </w:rPr>
      </w:pPr>
      <w:r w:rsidRPr="00024791">
        <w:rPr>
          <w:strike/>
        </w:rPr>
        <w:t>(A)</w:t>
      </w:r>
      <w:r w:rsidRPr="00024791">
        <w:tab/>
      </w:r>
      <w:r w:rsidRPr="00024791">
        <w:rPr>
          <w:strike/>
        </w:rPr>
        <w:t>the provider shall repay the overpayment in full; or</w:t>
      </w:r>
    </w:p>
    <w:p w:rsidR="00DF7D4F" w:rsidRPr="00024791" w:rsidRDefault="00DF7D4F" w:rsidP="00024791">
      <w:pPr>
        <w:pStyle w:val="Part"/>
        <w:tabs>
          <w:tab w:val="clear" w:pos="2520"/>
        </w:tabs>
        <w:rPr>
          <w:strike/>
        </w:rPr>
      </w:pPr>
      <w:r w:rsidRPr="00024791">
        <w:rPr>
          <w:strike/>
        </w:rPr>
        <w:t>(B)</w:t>
      </w:r>
      <w:r w:rsidRPr="00024791">
        <w:tab/>
      </w:r>
      <w:r w:rsidRPr="00024791">
        <w:rPr>
          <w:strike/>
        </w:rPr>
        <w:t>the local purchasing agency shall enter into a repayment agreement with the provider if the provider so desires; and</w:t>
      </w:r>
    </w:p>
    <w:p w:rsidR="00DF7D4F" w:rsidRPr="00024791" w:rsidRDefault="00DF7D4F" w:rsidP="00024791">
      <w:pPr>
        <w:pStyle w:val="SubParagraph"/>
        <w:tabs>
          <w:tab w:val="clear" w:pos="1800"/>
        </w:tabs>
        <w:rPr>
          <w:strike/>
        </w:rPr>
      </w:pPr>
      <w:r w:rsidRPr="00024791">
        <w:rPr>
          <w:strike/>
        </w:rPr>
        <w:t>(5)</w:t>
      </w:r>
      <w:r w:rsidRPr="00024791">
        <w:tab/>
      </w:r>
      <w:r w:rsidRPr="00024791">
        <w:rPr>
          <w:strike/>
        </w:rPr>
        <w:t>After the second incidence of fraudulent misrepresentation by a provider, the provider shall repay the overpayment in full, shall be permanently ineligible to participate in the subsidized child care program, and shall not be reimbursed for any services provided to children enrolled in the provider's program from the date of notification of sanction in accordance with G.S. 150B-23(c).</w:t>
      </w:r>
    </w:p>
    <w:p w:rsidR="00DF7D4F" w:rsidRDefault="00DF7D4F" w:rsidP="00024791">
      <w:pPr>
        <w:pStyle w:val="Paragraph"/>
      </w:pPr>
      <w:r w:rsidRPr="00024791">
        <w:t xml:space="preserve">(c)  </w:t>
      </w:r>
      <w:r w:rsidRPr="00024791">
        <w:rPr>
          <w:u w:val="single"/>
        </w:rPr>
        <w:t>Upon the first instance of fraudulent misrepresentation by an operator, the local purchasing agency or the Division shall require the operator to repay the amount of child care subsidy for which he or she was ineligible to receive, and the operator shall be permanently ineligible to participate in the Subsidized Child Care Assistance Program.</w:t>
      </w:r>
      <w:r w:rsidRPr="00024791">
        <w:t xml:space="preserve"> </w:t>
      </w:r>
      <w:r w:rsidRPr="00024791">
        <w:rPr>
          <w:strike/>
        </w:rPr>
        <w:t xml:space="preserve">If a recipient or provider enters into a repayment agreement and fails to comply with terms of that agreement: eligibility to participate in the subsidized child care program shall cease until repayment is made in full or the </w:t>
      </w:r>
      <w:r w:rsidRPr="00024791">
        <w:rPr>
          <w:strike/>
        </w:rPr>
        <w:t>recipient or provider and the local purchasing agency agree to modify the repayment agreement.</w:t>
      </w:r>
    </w:p>
    <w:p w:rsidR="00DF7D4F" w:rsidRDefault="00DF7D4F" w:rsidP="00024791">
      <w:pPr>
        <w:pStyle w:val="Paragraph"/>
      </w:pPr>
      <w:r w:rsidRPr="00024791">
        <w:t xml:space="preserve">(d)  Notwithstanding </w:t>
      </w:r>
      <w:r w:rsidRPr="002B6A46">
        <w:rPr>
          <w:u w:val="single"/>
        </w:rPr>
        <w:t xml:space="preserve">Paragraphs </w:t>
      </w:r>
      <w:r w:rsidRPr="00024791">
        <w:rPr>
          <w:u w:val="single"/>
        </w:rPr>
        <w:t>(b) and (c)</w:t>
      </w:r>
      <w:r w:rsidRPr="002B6A46">
        <w:t xml:space="preserve"> </w:t>
      </w:r>
      <w:r w:rsidRPr="002B6A46">
        <w:rPr>
          <w:strike/>
        </w:rPr>
        <w:t>Subparagraphs (</w:t>
      </w:r>
      <w:r w:rsidRPr="00024791">
        <w:rPr>
          <w:strike/>
        </w:rPr>
        <w:t>b)(4), (5), and (6)</w:t>
      </w:r>
      <w:r w:rsidRPr="00024791">
        <w:t xml:space="preserve"> of this Rule, the recipient or </w:t>
      </w:r>
      <w:r w:rsidRPr="00024791">
        <w:rPr>
          <w:strike/>
        </w:rPr>
        <w:t>provider</w:t>
      </w:r>
      <w:r w:rsidRPr="00024791">
        <w:t xml:space="preserve"> </w:t>
      </w:r>
      <w:r w:rsidRPr="00024791">
        <w:rPr>
          <w:u w:val="single"/>
        </w:rPr>
        <w:t>operator</w:t>
      </w:r>
      <w:r w:rsidRPr="00024791">
        <w:t xml:space="preserve"> shall also be permanently ineligible to participate in the </w:t>
      </w:r>
      <w:r w:rsidRPr="00024791">
        <w:rPr>
          <w:strike/>
        </w:rPr>
        <w:t>subsidized child care program if:</w:t>
      </w:r>
      <w:r w:rsidRPr="00024791">
        <w:t xml:space="preserve"> </w:t>
      </w:r>
      <w:r w:rsidRPr="00024791">
        <w:rPr>
          <w:u w:val="single"/>
        </w:rPr>
        <w:t>Subsidized Child Care Assistance Program if convicted of fraudulent misrepresentation pursuant to G.S. 110-107.</w:t>
      </w:r>
    </w:p>
    <w:p w:rsidR="00DF7D4F" w:rsidRPr="00024791" w:rsidRDefault="00DF7D4F" w:rsidP="00024791">
      <w:pPr>
        <w:pStyle w:val="SubParagraph"/>
        <w:tabs>
          <w:tab w:val="clear" w:pos="1800"/>
        </w:tabs>
        <w:rPr>
          <w:strike/>
        </w:rPr>
      </w:pPr>
      <w:r w:rsidRPr="00024791">
        <w:rPr>
          <w:strike/>
        </w:rPr>
        <w:t>(1)</w:t>
      </w:r>
      <w:r w:rsidRPr="00024791">
        <w:tab/>
      </w:r>
      <w:r w:rsidRPr="00024791">
        <w:rPr>
          <w:strike/>
        </w:rPr>
        <w:t>the total dollar amount of the fraudulent misrepresentation exceeds ten thousand</w:t>
      </w:r>
      <w:r w:rsidRPr="00024791">
        <w:tab/>
      </w:r>
      <w:r w:rsidRPr="00024791">
        <w:rPr>
          <w:strike/>
        </w:rPr>
        <w:t>dollars ($10,000); or</w:t>
      </w:r>
    </w:p>
    <w:p w:rsidR="00DF7D4F" w:rsidRPr="00024791" w:rsidRDefault="00DF7D4F" w:rsidP="00024791">
      <w:pPr>
        <w:pStyle w:val="SubParagraph"/>
        <w:tabs>
          <w:tab w:val="clear" w:pos="1800"/>
        </w:tabs>
        <w:rPr>
          <w:strike/>
        </w:rPr>
      </w:pPr>
      <w:r w:rsidRPr="00024791">
        <w:rPr>
          <w:strike/>
        </w:rPr>
        <w:t>(2)</w:t>
      </w:r>
      <w:r w:rsidRPr="00024791">
        <w:tab/>
      </w:r>
      <w:r w:rsidRPr="00024791">
        <w:rPr>
          <w:strike/>
        </w:rPr>
        <w:t>the recipient or provider is convicted of fraudulent misrepresentation pursuant to G.S. 110-107.</w:t>
      </w:r>
    </w:p>
    <w:p w:rsidR="00DF7D4F" w:rsidRPr="00024791" w:rsidRDefault="00DF7D4F" w:rsidP="00024791">
      <w:pPr>
        <w:pStyle w:val="Paragraph"/>
        <w:rPr>
          <w:strike/>
        </w:rPr>
      </w:pPr>
      <w:r w:rsidRPr="00024791">
        <w:t>(e)  Sanctions pursuant to this Rule shall be effective 10 days from the date of notice of the sanction.</w:t>
      </w:r>
      <w:r>
        <w:t xml:space="preserve"> </w:t>
      </w:r>
      <w:r w:rsidRPr="00024791">
        <w:rPr>
          <w:strike/>
        </w:rPr>
        <w:t>Appeal of a sanction shall not stay the termination of payments under this Rule.</w:t>
      </w:r>
    </w:p>
    <w:p w:rsidR="00DF7D4F" w:rsidRPr="00024791" w:rsidRDefault="00DF7D4F" w:rsidP="00024791">
      <w:pPr>
        <w:pStyle w:val="Paragraph"/>
        <w:rPr>
          <w:u w:val="single"/>
        </w:rPr>
      </w:pPr>
      <w:r w:rsidRPr="00024791">
        <w:rPr>
          <w:u w:val="single"/>
        </w:rPr>
        <w:t>(f)  If an operator subject to a sanction under this Rule sells or transfers ownership of a child care facility, the new owner, as defined in 10A NCAC 10 .0102(5), shall be prohibited from receiving funds through the Subsidy Child Care Assistance Program for six months after the sale or transfer.</w:t>
      </w:r>
      <w:r>
        <w:rPr>
          <w:u w:val="single"/>
        </w:rPr>
        <w:t xml:space="preserve"> </w:t>
      </w:r>
      <w:r w:rsidRPr="00024791">
        <w:rPr>
          <w:u w:val="single"/>
        </w:rPr>
        <w:t>If an operator subject to a sanction purchases a new child care facility or opens another facility, the sanction in effect against the operator shall attach to the new child care facility.</w:t>
      </w:r>
    </w:p>
    <w:p w:rsidR="00DF7D4F" w:rsidRPr="00024791" w:rsidRDefault="00DF7D4F" w:rsidP="00024791">
      <w:pPr>
        <w:pStyle w:val="Paragraph"/>
        <w:rPr>
          <w:u w:val="single"/>
        </w:rPr>
      </w:pPr>
      <w:r w:rsidRPr="00024791">
        <w:rPr>
          <w:u w:val="single"/>
        </w:rPr>
        <w:t>(g)  The Division may require the local purchasing agency to investigate instances of suspected fraudulent misrepresentation or suspected falsification by a recipient, or to assist the Division in investigating instances of suspected fraudulent misrepresentation or falsification by an operator.</w:t>
      </w:r>
    </w:p>
    <w:p w:rsidR="00DF7D4F" w:rsidRPr="00024791" w:rsidRDefault="00DF7D4F" w:rsidP="00024791">
      <w:pPr>
        <w:pStyle w:val="Paragraph"/>
        <w:rPr>
          <w:u w:val="single"/>
        </w:rPr>
      </w:pPr>
      <w:r w:rsidRPr="00024791">
        <w:t xml:space="preserve">(h)  </w:t>
      </w:r>
      <w:r w:rsidRPr="00024791">
        <w:rPr>
          <w:u w:val="single"/>
        </w:rPr>
        <w:t>The local purchasing agency shall notify the Division in writing within five days of issuing any sanction.</w:t>
      </w:r>
      <w:r w:rsidRPr="00024791">
        <w:t xml:space="preserve"> </w:t>
      </w:r>
      <w:r w:rsidRPr="00024791">
        <w:rPr>
          <w:strike/>
        </w:rPr>
        <w:t>Nothing in this Rule shall be construed as limiting child care services pursuant to 10A NCAC 10 .0906.</w:t>
      </w:r>
    </w:p>
    <w:p w:rsidR="00DF7D4F" w:rsidRDefault="00DF7D4F" w:rsidP="00024791">
      <w:pPr>
        <w:pStyle w:val="Paragraph"/>
      </w:pPr>
      <w:r w:rsidRPr="00024791">
        <w:rPr>
          <w:strike/>
        </w:rPr>
        <w:t>(f)</w:t>
      </w:r>
      <w:r w:rsidRPr="00024791">
        <w:rPr>
          <w:u w:val="single"/>
        </w:rPr>
        <w:t>(</w:t>
      </w:r>
      <w:proofErr w:type="spellStart"/>
      <w:r w:rsidRPr="00024791">
        <w:rPr>
          <w:u w:val="single"/>
        </w:rPr>
        <w:t>i</w:t>
      </w:r>
      <w:proofErr w:type="spellEnd"/>
      <w:r w:rsidRPr="00024791">
        <w:rPr>
          <w:u w:val="single"/>
        </w:rPr>
        <w:t>)</w:t>
      </w:r>
      <w:r w:rsidRPr="00024791">
        <w:t xml:space="preserve">  </w:t>
      </w:r>
      <w:r w:rsidRPr="00024791">
        <w:rPr>
          <w:strike/>
        </w:rPr>
        <w:t>A child care provider</w:t>
      </w:r>
      <w:r w:rsidRPr="00024791">
        <w:t xml:space="preserve"> </w:t>
      </w:r>
      <w:r w:rsidRPr="00024791">
        <w:rPr>
          <w:u w:val="single"/>
        </w:rPr>
        <w:t>An operator</w:t>
      </w:r>
      <w:r w:rsidRPr="00024791">
        <w:t xml:space="preserve"> may appeal any sanction imposed in Paragraph (b) of this Rule pursuant to 10A NCAC 10 .0311 and 10A NCAC </w:t>
      </w:r>
      <w:r w:rsidRPr="00024791">
        <w:rPr>
          <w:strike/>
        </w:rPr>
        <w:t>10. 0312.</w:t>
      </w:r>
      <w:r w:rsidRPr="00024791">
        <w:t xml:space="preserve"> </w:t>
      </w:r>
      <w:r w:rsidRPr="00024791">
        <w:rPr>
          <w:u w:val="single"/>
        </w:rPr>
        <w:t>10 .0312; however, if the Division issues any sanction pursuant to this Rule, the operator may appeal directly to the Division pursuant to 10A NCAC 10 .0312.</w:t>
      </w:r>
      <w:r w:rsidRPr="00024791">
        <w:t xml:space="preserve"> A recipient may appeal any sanction imposed in Paragraph (b) of this Rule by following the appeals procedures pursuant to G.S. 108A-79.</w:t>
      </w:r>
    </w:p>
    <w:p w:rsidR="00DF7D4F" w:rsidRDefault="00DF7D4F" w:rsidP="00024791">
      <w:pPr>
        <w:pStyle w:val="Paragraph"/>
      </w:pPr>
      <w:r w:rsidRPr="00024791">
        <w:rPr>
          <w:strike/>
        </w:rPr>
        <w:t>(g)</w:t>
      </w:r>
      <w:r w:rsidRPr="00024791">
        <w:rPr>
          <w:u w:val="single"/>
        </w:rPr>
        <w:t>(j)</w:t>
      </w:r>
      <w:r w:rsidRPr="00024791">
        <w:t xml:space="preserve">  When a court of competent jurisdiction finds a recipient or </w:t>
      </w:r>
      <w:r w:rsidRPr="00024791">
        <w:rPr>
          <w:strike/>
        </w:rPr>
        <w:t>provider</w:t>
      </w:r>
      <w:r w:rsidRPr="00024791">
        <w:t xml:space="preserve"> </w:t>
      </w:r>
      <w:r w:rsidRPr="00024791">
        <w:rPr>
          <w:u w:val="single"/>
        </w:rPr>
        <w:t>operator</w:t>
      </w:r>
      <w:r w:rsidRPr="00024791">
        <w:t xml:space="preserve"> guilty of fraudulent misrepresentation pursuant to Subparagraph </w:t>
      </w:r>
      <w:r w:rsidRPr="00024791">
        <w:rPr>
          <w:strike/>
        </w:rPr>
        <w:t>(d)(2)</w:t>
      </w:r>
      <w:r w:rsidRPr="00024791">
        <w:rPr>
          <w:u w:val="single"/>
        </w:rPr>
        <w:t>(d)</w:t>
      </w:r>
      <w:r w:rsidRPr="00024791">
        <w:t xml:space="preserve"> of this Rule, the sanction imposed is not subject to appeal under this Section.</w:t>
      </w:r>
    </w:p>
    <w:p w:rsidR="00DF7D4F" w:rsidRPr="00024791" w:rsidRDefault="00DF7D4F" w:rsidP="00024791">
      <w:pPr>
        <w:pStyle w:val="Paragraph"/>
        <w:rPr>
          <w:u w:val="single"/>
        </w:rPr>
      </w:pPr>
      <w:r w:rsidRPr="00024791">
        <w:rPr>
          <w:u w:val="single"/>
        </w:rPr>
        <w:t>(k</w:t>
      </w:r>
      <w:r w:rsidRPr="002B6A46">
        <w:rPr>
          <w:u w:val="single"/>
        </w:rPr>
        <w:t xml:space="preserve">)  </w:t>
      </w:r>
      <w:r w:rsidRPr="00024791">
        <w:rPr>
          <w:u w:val="single"/>
        </w:rPr>
        <w:t>Nothing in this Rule shall prevent the Division from initiating its own investigation of suspected falsification, inaccurate records, or fraudulent misrepresentation related child care subsidy, and taking administrative action as a result of its findings and conclusions.</w:t>
      </w:r>
    </w:p>
    <w:p w:rsidR="00DF7D4F" w:rsidRPr="00024791" w:rsidRDefault="00DF7D4F" w:rsidP="00024791">
      <w:pPr>
        <w:pStyle w:val="Base"/>
      </w:pPr>
    </w:p>
    <w:p w:rsidR="00DF7D4F" w:rsidRDefault="00DF7D4F" w:rsidP="00024791">
      <w:pPr>
        <w:pStyle w:val="HistoryAuthority"/>
      </w:pPr>
      <w:r w:rsidRPr="00024791">
        <w:t>Authority G.S. 143B-153.</w:t>
      </w:r>
    </w:p>
    <w:p w:rsidR="00DF7D4F" w:rsidRPr="00024791" w:rsidRDefault="00DF7D4F" w:rsidP="00024791">
      <w:pPr>
        <w:pStyle w:val="Base"/>
      </w:pPr>
    </w:p>
    <w:p w:rsidR="00DF7D4F" w:rsidRPr="00FD67B6" w:rsidRDefault="00DF7D4F" w:rsidP="00FD67B6">
      <w:pPr>
        <w:pStyle w:val="Rule"/>
      </w:pPr>
      <w:r w:rsidRPr="00FD67B6">
        <w:t>10A NCAC 10 .0309</w:t>
      </w:r>
      <w:r w:rsidRPr="00FD67B6">
        <w:tab/>
        <w:t>CORRECTION OF OVERPAYMENTS AND UNDERPAYMENTS</w:t>
      </w:r>
    </w:p>
    <w:p w:rsidR="00DF7D4F" w:rsidRPr="00FD67B6" w:rsidRDefault="00DF7D4F" w:rsidP="00FD67B6">
      <w:pPr>
        <w:pStyle w:val="Paragraph"/>
        <w:rPr>
          <w:rFonts w:eastAsiaTheme="minorEastAsia"/>
          <w:u w:val="single"/>
        </w:rPr>
      </w:pPr>
      <w:r w:rsidRPr="002B6A46">
        <w:rPr>
          <w:u w:val="single"/>
        </w:rPr>
        <w:t xml:space="preserve">(a)  </w:t>
      </w:r>
      <w:r w:rsidRPr="002B6A46">
        <w:rPr>
          <w:rFonts w:eastAsiaTheme="minorEastAsia"/>
          <w:u w:val="single"/>
        </w:rPr>
        <w:t xml:space="preserve">An </w:t>
      </w:r>
      <w:r w:rsidRPr="00FD67B6">
        <w:rPr>
          <w:rFonts w:eastAsiaTheme="minorEastAsia"/>
          <w:u w:val="single"/>
        </w:rPr>
        <w:t xml:space="preserve">overpayment made to an operator as a result of an inadvertent error shall be recouped by withholding the amount overpaid from monies due to the operator for services provided </w:t>
      </w:r>
      <w:r w:rsidRPr="00FD67B6">
        <w:rPr>
          <w:rFonts w:eastAsiaTheme="minorEastAsia"/>
          <w:u w:val="single"/>
        </w:rPr>
        <w:lastRenderedPageBreak/>
        <w:t>pursuant to the state's Subsidized Child Care Assistance Program in an amount not to exceed 20 percent of each payment to the operator. Should the operator cease to participate in the Subsidized Child Care Assistance Program before the overpayment is fully repaid, the remaining monies shall be recouped by:</w:t>
      </w:r>
    </w:p>
    <w:p w:rsidR="00DF7D4F" w:rsidRPr="00FD67B6" w:rsidRDefault="00DF7D4F" w:rsidP="00FD67B6">
      <w:pPr>
        <w:pStyle w:val="SubParagraph"/>
        <w:tabs>
          <w:tab w:val="clear" w:pos="1800"/>
        </w:tabs>
        <w:rPr>
          <w:rFonts w:eastAsiaTheme="minorEastAsia"/>
          <w:u w:val="single"/>
        </w:rPr>
      </w:pPr>
      <w:r w:rsidRPr="00FD67B6">
        <w:rPr>
          <w:rFonts w:eastAsiaTheme="minorEastAsia"/>
          <w:u w:val="single"/>
        </w:rPr>
        <w:t>(1)</w:t>
      </w:r>
      <w:r w:rsidRPr="00FD67B6">
        <w:rPr>
          <w:rFonts w:eastAsiaTheme="minorEastAsia"/>
        </w:rPr>
        <w:tab/>
      </w:r>
      <w:r w:rsidRPr="00FD67B6">
        <w:rPr>
          <w:rFonts w:eastAsiaTheme="minorEastAsia"/>
          <w:u w:val="single"/>
        </w:rPr>
        <w:t>Repayment agreement made with the local purchasing agency; however, the local purchasing agency shall prosecute the operator for failure to make timely payments as required to comply with the terms of the agreement;</w:t>
      </w:r>
    </w:p>
    <w:p w:rsidR="00DF7D4F" w:rsidRPr="00FD67B6" w:rsidRDefault="00DF7D4F" w:rsidP="00FD67B6">
      <w:pPr>
        <w:pStyle w:val="SubParagraph"/>
        <w:tabs>
          <w:tab w:val="clear" w:pos="1800"/>
        </w:tabs>
        <w:rPr>
          <w:rFonts w:eastAsiaTheme="minorEastAsia"/>
          <w:u w:val="single"/>
        </w:rPr>
      </w:pPr>
      <w:r w:rsidRPr="00FD67B6">
        <w:rPr>
          <w:rFonts w:eastAsiaTheme="minorEastAsia"/>
          <w:u w:val="single"/>
        </w:rPr>
        <w:t>(2)</w:t>
      </w:r>
      <w:r w:rsidRPr="00FD67B6">
        <w:rPr>
          <w:rFonts w:eastAsiaTheme="minorEastAsia"/>
        </w:rPr>
        <w:tab/>
      </w:r>
      <w:r w:rsidRPr="00FD67B6">
        <w:rPr>
          <w:rFonts w:eastAsiaTheme="minorEastAsia"/>
          <w:u w:val="single"/>
        </w:rPr>
        <w:t>Involuntary repayment by pursuing court action; or</w:t>
      </w:r>
    </w:p>
    <w:p w:rsidR="00DF7D4F" w:rsidRPr="00FD67B6" w:rsidRDefault="00DF7D4F" w:rsidP="00FD67B6">
      <w:pPr>
        <w:pStyle w:val="SubParagraph"/>
        <w:tabs>
          <w:tab w:val="clear" w:pos="1800"/>
        </w:tabs>
        <w:rPr>
          <w:rFonts w:eastAsiaTheme="minorEastAsia"/>
          <w:u w:val="single"/>
        </w:rPr>
      </w:pPr>
      <w:r w:rsidRPr="00FD67B6">
        <w:rPr>
          <w:rFonts w:eastAsiaTheme="minorEastAsia"/>
          <w:u w:val="single"/>
        </w:rPr>
        <w:t>(3)</w:t>
      </w:r>
      <w:r w:rsidRPr="00FD67B6">
        <w:rPr>
          <w:rFonts w:eastAsiaTheme="minorEastAsia"/>
        </w:rPr>
        <w:tab/>
      </w:r>
      <w:r w:rsidRPr="00FD67B6">
        <w:rPr>
          <w:rFonts w:eastAsiaTheme="minorEastAsia"/>
          <w:u w:val="single"/>
        </w:rPr>
        <w:t>Wage garnishment as permitted by law.</w:t>
      </w:r>
    </w:p>
    <w:p w:rsidR="00DF7D4F" w:rsidRPr="00FD67B6" w:rsidRDefault="00DF7D4F" w:rsidP="00FD67B6">
      <w:pPr>
        <w:pStyle w:val="Base"/>
        <w:jc w:val="left"/>
        <w:rPr>
          <w:rFonts w:eastAsiaTheme="minorEastAsia"/>
          <w:strike/>
        </w:rPr>
      </w:pPr>
      <w:r>
        <w:rPr>
          <w:rFonts w:eastAsiaTheme="minorEastAsia"/>
          <w:strike/>
        </w:rPr>
        <w:t xml:space="preserve">(a)  </w:t>
      </w:r>
      <w:r w:rsidRPr="00FD67B6">
        <w:rPr>
          <w:rFonts w:eastAsiaTheme="minorEastAsia"/>
          <w:strike/>
        </w:rPr>
        <w:t>An overpayment made as a result of inadvertent error or fraudulent misrepresentation by the recipient or provider as described in Rule .0308(a) of this Section shall be recouped as follows:</w:t>
      </w:r>
    </w:p>
    <w:p w:rsidR="00DF7D4F" w:rsidRPr="00FD67B6" w:rsidRDefault="00DF7D4F" w:rsidP="00FD67B6">
      <w:pPr>
        <w:pStyle w:val="SubParagraph"/>
        <w:tabs>
          <w:tab w:val="clear" w:pos="1800"/>
        </w:tabs>
        <w:rPr>
          <w:rFonts w:eastAsiaTheme="minorEastAsia"/>
          <w:strike/>
        </w:rPr>
      </w:pPr>
      <w:r w:rsidRPr="00FD67B6">
        <w:rPr>
          <w:rFonts w:eastAsiaTheme="minorEastAsia"/>
          <w:strike/>
        </w:rPr>
        <w:t>(1)</w:t>
      </w:r>
      <w:r w:rsidRPr="00FD67B6">
        <w:rPr>
          <w:rFonts w:eastAsiaTheme="minorEastAsia"/>
        </w:rPr>
        <w:tab/>
      </w:r>
      <w:r w:rsidRPr="00FD67B6">
        <w:rPr>
          <w:rFonts w:eastAsiaTheme="minorEastAsia"/>
          <w:strike/>
        </w:rPr>
        <w:t>From the recipient if the recipient at the time the overpayment occurred was at least 18 years of age or older; and</w:t>
      </w:r>
    </w:p>
    <w:p w:rsidR="00DF7D4F" w:rsidRPr="00FD67B6" w:rsidRDefault="00DF7D4F" w:rsidP="00FD67B6">
      <w:pPr>
        <w:pStyle w:val="SubParagraph"/>
        <w:tabs>
          <w:tab w:val="clear" w:pos="1800"/>
        </w:tabs>
        <w:rPr>
          <w:rFonts w:eastAsiaTheme="minorEastAsia"/>
          <w:strike/>
        </w:rPr>
      </w:pPr>
      <w:r w:rsidRPr="00FD67B6">
        <w:rPr>
          <w:rFonts w:eastAsiaTheme="minorEastAsia"/>
          <w:strike/>
        </w:rPr>
        <w:t>(2)</w:t>
      </w:r>
      <w:r w:rsidRPr="00FD67B6">
        <w:rPr>
          <w:rFonts w:eastAsiaTheme="minorEastAsia"/>
        </w:rPr>
        <w:tab/>
      </w:r>
      <w:r w:rsidRPr="00FD67B6">
        <w:rPr>
          <w:rFonts w:eastAsiaTheme="minorEastAsia"/>
          <w:strike/>
        </w:rPr>
        <w:t>By:</w:t>
      </w:r>
    </w:p>
    <w:p w:rsidR="00DF7D4F" w:rsidRPr="00FD67B6" w:rsidRDefault="00DF7D4F" w:rsidP="00FD67B6">
      <w:pPr>
        <w:pStyle w:val="Part"/>
        <w:tabs>
          <w:tab w:val="clear" w:pos="2520"/>
        </w:tabs>
        <w:rPr>
          <w:rFonts w:eastAsiaTheme="minorEastAsia"/>
          <w:strike/>
        </w:rPr>
      </w:pPr>
      <w:r w:rsidRPr="00FD67B6">
        <w:rPr>
          <w:rFonts w:eastAsiaTheme="minorEastAsia"/>
          <w:strike/>
        </w:rPr>
        <w:t>(A)</w:t>
      </w:r>
      <w:r w:rsidRPr="00FD67B6">
        <w:rPr>
          <w:rFonts w:eastAsiaTheme="minorEastAsia"/>
        </w:rPr>
        <w:tab/>
      </w:r>
      <w:r w:rsidRPr="00FD67B6">
        <w:rPr>
          <w:rFonts w:eastAsiaTheme="minorEastAsia"/>
          <w:strike/>
        </w:rPr>
        <w:t>voluntary repayment by the recipient or provider by;</w:t>
      </w:r>
    </w:p>
    <w:p w:rsidR="00DF7D4F" w:rsidRPr="00FD67B6" w:rsidRDefault="00DF7D4F" w:rsidP="00FD67B6">
      <w:pPr>
        <w:pStyle w:val="Part"/>
        <w:tabs>
          <w:tab w:val="clear" w:pos="2520"/>
        </w:tabs>
        <w:rPr>
          <w:rFonts w:eastAsiaTheme="minorEastAsia"/>
          <w:strike/>
        </w:rPr>
      </w:pPr>
      <w:r w:rsidRPr="00FD67B6">
        <w:rPr>
          <w:rFonts w:eastAsiaTheme="minorEastAsia"/>
          <w:strike/>
        </w:rPr>
        <w:t>(B)</w:t>
      </w:r>
      <w:r w:rsidRPr="00FD67B6">
        <w:rPr>
          <w:rFonts w:eastAsiaTheme="minorEastAsia"/>
        </w:rPr>
        <w:tab/>
      </w:r>
      <w:r w:rsidRPr="00FD67B6">
        <w:rPr>
          <w:rFonts w:eastAsiaTheme="minorEastAsia"/>
          <w:strike/>
        </w:rPr>
        <w:t>involuntary repayment by pursuing court action; or</w:t>
      </w:r>
    </w:p>
    <w:p w:rsidR="00DF7D4F" w:rsidRPr="00FD67B6" w:rsidRDefault="00DF7D4F" w:rsidP="00FD67B6">
      <w:pPr>
        <w:pStyle w:val="Part"/>
        <w:tabs>
          <w:tab w:val="clear" w:pos="2520"/>
        </w:tabs>
        <w:rPr>
          <w:rFonts w:eastAsiaTheme="minorEastAsia"/>
          <w:strike/>
        </w:rPr>
      </w:pPr>
      <w:r w:rsidRPr="00FD67B6">
        <w:rPr>
          <w:rFonts w:eastAsiaTheme="minorEastAsia"/>
          <w:strike/>
        </w:rPr>
        <w:t>(C)</w:t>
      </w:r>
      <w:r w:rsidRPr="00FD67B6">
        <w:rPr>
          <w:rFonts w:eastAsiaTheme="minorEastAsia"/>
        </w:rPr>
        <w:tab/>
      </w:r>
      <w:r w:rsidRPr="00FD67B6">
        <w:rPr>
          <w:rFonts w:eastAsiaTheme="minorEastAsia"/>
          <w:strike/>
        </w:rPr>
        <w:t>wage garnishment as permitted by law.</w:t>
      </w:r>
    </w:p>
    <w:p w:rsidR="00DF7D4F" w:rsidRPr="00FD67B6" w:rsidRDefault="00DF7D4F" w:rsidP="00FD67B6">
      <w:pPr>
        <w:pStyle w:val="Paragraph"/>
        <w:rPr>
          <w:u w:val="single"/>
        </w:rPr>
      </w:pPr>
      <w:r w:rsidRPr="00FD67B6">
        <w:rPr>
          <w:u w:val="single"/>
        </w:rPr>
        <w:t>(b)  An overpayment made to an operator as a result of fraudulent misrepresentation by the recipient or operator shall be recouped by:</w:t>
      </w:r>
    </w:p>
    <w:p w:rsidR="00DF7D4F" w:rsidRPr="00FD67B6" w:rsidRDefault="00DF7D4F" w:rsidP="00FD67B6">
      <w:pPr>
        <w:pStyle w:val="SubParagraph"/>
        <w:tabs>
          <w:tab w:val="clear" w:pos="1800"/>
        </w:tabs>
        <w:rPr>
          <w:u w:val="single"/>
        </w:rPr>
      </w:pPr>
      <w:r w:rsidRPr="00FD67B6">
        <w:rPr>
          <w:u w:val="single"/>
        </w:rPr>
        <w:t>(1)</w:t>
      </w:r>
      <w:r w:rsidRPr="00FD67B6">
        <w:tab/>
      </w:r>
      <w:r w:rsidRPr="00FD67B6">
        <w:rPr>
          <w:u w:val="single"/>
        </w:rPr>
        <w:t>Withholding the amount overpaid from monies due to the operator for services provided pursuant to the state's Subsidized Child Care Assistance Program;</w:t>
      </w:r>
    </w:p>
    <w:p w:rsidR="00DF7D4F" w:rsidRPr="00FD67B6" w:rsidRDefault="00DF7D4F" w:rsidP="00FD67B6">
      <w:pPr>
        <w:pStyle w:val="SubParagraph"/>
        <w:tabs>
          <w:tab w:val="clear" w:pos="1800"/>
        </w:tabs>
        <w:rPr>
          <w:u w:val="single"/>
        </w:rPr>
      </w:pPr>
      <w:r w:rsidRPr="00FD67B6">
        <w:rPr>
          <w:u w:val="single"/>
        </w:rPr>
        <w:t>(2)</w:t>
      </w:r>
      <w:r w:rsidRPr="00FD67B6">
        <w:tab/>
      </w:r>
      <w:r w:rsidRPr="00FD67B6">
        <w:rPr>
          <w:u w:val="single"/>
        </w:rPr>
        <w:t>Repayment agreement made with the local purchasing agency; however, the local purchasing agency shall prosecute the operator for failure to make timely payments as required to comply with the terms of the agreement;</w:t>
      </w:r>
    </w:p>
    <w:p w:rsidR="00DF7D4F" w:rsidRPr="00FD67B6" w:rsidRDefault="00DF7D4F" w:rsidP="00FD67B6">
      <w:pPr>
        <w:pStyle w:val="SubParagraph"/>
        <w:tabs>
          <w:tab w:val="clear" w:pos="1800"/>
        </w:tabs>
        <w:rPr>
          <w:u w:val="single"/>
        </w:rPr>
      </w:pPr>
      <w:r w:rsidRPr="00FD67B6">
        <w:rPr>
          <w:u w:val="single"/>
        </w:rPr>
        <w:t>(3)</w:t>
      </w:r>
      <w:r w:rsidRPr="00FD67B6">
        <w:tab/>
      </w:r>
      <w:r w:rsidRPr="00FD67B6">
        <w:rPr>
          <w:u w:val="single"/>
        </w:rPr>
        <w:t>Involuntary repayment by pursuing court action; or</w:t>
      </w:r>
    </w:p>
    <w:p w:rsidR="00DF7D4F" w:rsidRPr="00FD67B6" w:rsidRDefault="00DF7D4F" w:rsidP="00FD67B6">
      <w:pPr>
        <w:pStyle w:val="SubParagraph"/>
        <w:tabs>
          <w:tab w:val="clear" w:pos="1800"/>
        </w:tabs>
        <w:rPr>
          <w:u w:val="single"/>
        </w:rPr>
      </w:pPr>
      <w:r w:rsidRPr="00FD67B6">
        <w:rPr>
          <w:u w:val="single"/>
        </w:rPr>
        <w:t>(4)</w:t>
      </w:r>
      <w:r w:rsidRPr="00FD67B6">
        <w:tab/>
      </w:r>
      <w:r w:rsidRPr="00FD67B6">
        <w:rPr>
          <w:u w:val="single"/>
        </w:rPr>
        <w:t>Wage garnishment as permitted by law.</w:t>
      </w:r>
    </w:p>
    <w:p w:rsidR="00DF7D4F" w:rsidRDefault="00DF7D4F" w:rsidP="00FD67B6">
      <w:pPr>
        <w:pStyle w:val="Paragraph"/>
      </w:pPr>
      <w:r w:rsidRPr="00FD67B6">
        <w:rPr>
          <w:strike/>
        </w:rPr>
        <w:t>(b)</w:t>
      </w:r>
      <w:r w:rsidRPr="00FD67B6">
        <w:rPr>
          <w:u w:val="single"/>
        </w:rPr>
        <w:t>(c)</w:t>
      </w:r>
      <w:r w:rsidRPr="00FD67B6">
        <w:t xml:space="preserve">  An overpayment made due to agency error </w:t>
      </w:r>
      <w:r w:rsidRPr="00FD67B6">
        <w:rPr>
          <w:strike/>
        </w:rPr>
        <w:t>in complying with program rules and statutes</w:t>
      </w:r>
      <w:r w:rsidRPr="00FD67B6">
        <w:t xml:space="preserve"> shall be corrected by adjustment through the state's </w:t>
      </w:r>
      <w:r w:rsidRPr="00FD67B6">
        <w:rPr>
          <w:strike/>
        </w:rPr>
        <w:t>subsidized child care</w:t>
      </w:r>
      <w:r w:rsidRPr="00FD67B6">
        <w:t xml:space="preserve"> </w:t>
      </w:r>
      <w:r w:rsidRPr="00FD67B6">
        <w:rPr>
          <w:u w:val="single"/>
        </w:rPr>
        <w:t>Subsidized Child Care Assistance</w:t>
      </w:r>
      <w:r w:rsidRPr="00FD67B6">
        <w:t xml:space="preserve"> payment system.</w:t>
      </w:r>
    </w:p>
    <w:p w:rsidR="00DF7D4F" w:rsidRPr="00FD67B6" w:rsidRDefault="00DF7D4F" w:rsidP="00FD67B6">
      <w:pPr>
        <w:pStyle w:val="Paragraph"/>
        <w:rPr>
          <w:strike/>
        </w:rPr>
      </w:pPr>
      <w:r w:rsidRPr="00FD67B6">
        <w:rPr>
          <w:strike/>
        </w:rPr>
        <w:t>(c)</w:t>
      </w:r>
      <w:r w:rsidRPr="00FD67B6">
        <w:rPr>
          <w:u w:val="single"/>
        </w:rPr>
        <w:t>(d)</w:t>
      </w:r>
      <w:r w:rsidRPr="00FD67B6">
        <w:t xml:space="preserve">  An underpayment made due to agency or </w:t>
      </w:r>
      <w:r w:rsidRPr="00FD67B6">
        <w:rPr>
          <w:strike/>
        </w:rPr>
        <w:t>provider</w:t>
      </w:r>
      <w:r w:rsidRPr="00FD67B6">
        <w:t xml:space="preserve"> </w:t>
      </w:r>
      <w:r w:rsidRPr="00FD67B6">
        <w:rPr>
          <w:u w:val="single"/>
        </w:rPr>
        <w:t>operator</w:t>
      </w:r>
      <w:r w:rsidRPr="00FD67B6">
        <w:t xml:space="preserve"> error </w:t>
      </w:r>
      <w:r w:rsidRPr="00FD67B6">
        <w:rPr>
          <w:strike/>
        </w:rPr>
        <w:t>in complying with program rules and statutes</w:t>
      </w:r>
      <w:r w:rsidRPr="00FD67B6">
        <w:t xml:space="preserve"> shall be corrected within 30 days of discovery of the error, but </w:t>
      </w:r>
      <w:r w:rsidRPr="00FD67B6">
        <w:rPr>
          <w:u w:val="single"/>
        </w:rPr>
        <w:t>in no event shall an underpayment be corrected more than 90 days from the date of the underpayment.</w:t>
      </w:r>
      <w:r w:rsidRPr="00FD67B6">
        <w:t xml:space="preserve"> </w:t>
      </w:r>
      <w:r w:rsidRPr="00FD67B6">
        <w:rPr>
          <w:strike/>
        </w:rPr>
        <w:t>the local purchasing agency is not required to correct the underpayment if it is discovered more than 45 days from the date the payment is made.</w:t>
      </w:r>
    </w:p>
    <w:p w:rsidR="00DF7D4F" w:rsidRDefault="00DF7D4F" w:rsidP="00FD67B6">
      <w:pPr>
        <w:pStyle w:val="Paragraph"/>
      </w:pPr>
      <w:r w:rsidRPr="00FD67B6">
        <w:rPr>
          <w:strike/>
        </w:rPr>
        <w:t>(d)</w:t>
      </w:r>
      <w:r w:rsidRPr="00FD67B6">
        <w:rPr>
          <w:u w:val="single"/>
        </w:rPr>
        <w:t>(e)</w:t>
      </w:r>
      <w:r w:rsidRPr="00FD67B6">
        <w:t xml:space="preserve">  Appeals pursuant to this Rule shall be in accordance with </w:t>
      </w:r>
      <w:r w:rsidRPr="00FD67B6">
        <w:rPr>
          <w:iCs/>
        </w:rPr>
        <w:t>10A NCAC 10 .0311</w:t>
      </w:r>
      <w:r w:rsidRPr="00FD67B6">
        <w:t xml:space="preserve"> and </w:t>
      </w:r>
      <w:r w:rsidRPr="00FD67B6">
        <w:rPr>
          <w:iCs/>
        </w:rPr>
        <w:t>10A NCAC 10 .0312</w:t>
      </w:r>
      <w:r w:rsidRPr="00FD67B6">
        <w:t>.</w:t>
      </w:r>
    </w:p>
    <w:p w:rsidR="00DF7D4F" w:rsidRPr="00FD67B6" w:rsidRDefault="00DF7D4F" w:rsidP="00FD67B6">
      <w:pPr>
        <w:pStyle w:val="Base"/>
      </w:pPr>
    </w:p>
    <w:p w:rsidR="00DF7D4F" w:rsidRDefault="00DF7D4F" w:rsidP="00FD67B6">
      <w:pPr>
        <w:pStyle w:val="HistoryAuthority"/>
      </w:pPr>
      <w:r w:rsidRPr="00FD67B6">
        <w:t>Authority G.S. 143B-153.</w:t>
      </w:r>
    </w:p>
    <w:p w:rsidR="00DF7D4F" w:rsidRPr="00FD67B6" w:rsidRDefault="00DF7D4F" w:rsidP="00FD67B6">
      <w:pPr>
        <w:pStyle w:val="Base"/>
      </w:pPr>
    </w:p>
    <w:p w:rsidR="00DF7D4F" w:rsidRPr="007209D3" w:rsidRDefault="00DF7D4F" w:rsidP="007209D3">
      <w:pPr>
        <w:pStyle w:val="Rule"/>
      </w:pPr>
      <w:r w:rsidRPr="007209D3">
        <w:t>10A NCAC 10 .0313</w:t>
      </w:r>
      <w:r w:rsidRPr="007209D3">
        <w:tab/>
        <w:t>TERMINATION OF APPROVAL BASED UPON AN ADMINISTRATIVE ACTION ISSUED AGAINST OPERATOR</w:t>
      </w:r>
    </w:p>
    <w:p w:rsidR="00DF7D4F" w:rsidRDefault="00DF7D4F" w:rsidP="007209D3">
      <w:pPr>
        <w:pStyle w:val="Paragraph"/>
      </w:pPr>
      <w:r w:rsidRPr="007209D3">
        <w:t xml:space="preserve">(a)  </w:t>
      </w:r>
      <w:r w:rsidRPr="007209D3">
        <w:rPr>
          <w:u w:val="single"/>
        </w:rPr>
        <w:t>Approval to participate in the Subsidized Child Care Assistance Program</w:t>
      </w:r>
      <w:r w:rsidRPr="007209D3">
        <w:t xml:space="preserve"> </w:t>
      </w:r>
      <w:r w:rsidRPr="007209D3">
        <w:rPr>
          <w:strike/>
        </w:rPr>
        <w:t>All child care subsidy payments made pursuant to a Provider Agreement</w:t>
      </w:r>
      <w:r w:rsidRPr="007209D3">
        <w:t xml:space="preserve"> shall terminate 45 days after issuance of an administrative action revoking, summarily suspending, or denying a license to operate a child care facility issued pursuant to </w:t>
      </w:r>
      <w:r w:rsidRPr="007209D3">
        <w:rPr>
          <w:iCs/>
        </w:rPr>
        <w:t>G.S. 110-90</w:t>
      </w:r>
      <w:r w:rsidRPr="007209D3">
        <w:t>.</w:t>
      </w:r>
    </w:p>
    <w:p w:rsidR="00DF7D4F" w:rsidRDefault="00DF7D4F" w:rsidP="007209D3">
      <w:pPr>
        <w:pStyle w:val="Paragraph"/>
      </w:pPr>
      <w:r w:rsidRPr="007209D3">
        <w:t xml:space="preserve">(b)  An appeal of an administrative action revoking, summarily suspending, or denying a license </w:t>
      </w:r>
      <w:r w:rsidRPr="007209D3">
        <w:rPr>
          <w:strike/>
        </w:rPr>
        <w:t>does</w:t>
      </w:r>
      <w:r w:rsidRPr="007209D3">
        <w:t xml:space="preserve"> </w:t>
      </w:r>
      <w:r w:rsidRPr="007209D3">
        <w:rPr>
          <w:u w:val="single"/>
        </w:rPr>
        <w:t>shall</w:t>
      </w:r>
      <w:r w:rsidRPr="007209D3">
        <w:t xml:space="preserve"> not stay the termination of approval to participate in the state's Subsidized Child Care </w:t>
      </w:r>
      <w:r w:rsidRPr="007209D3">
        <w:rPr>
          <w:strike/>
        </w:rPr>
        <w:t>Program.</w:t>
      </w:r>
      <w:r w:rsidRPr="007209D3">
        <w:t xml:space="preserve"> </w:t>
      </w:r>
      <w:r w:rsidRPr="007209D3">
        <w:rPr>
          <w:u w:val="single"/>
        </w:rPr>
        <w:t>Assistance Program</w:t>
      </w:r>
      <w:r w:rsidRPr="007209D3">
        <w:rPr>
          <w:iCs/>
          <w:u w:val="single"/>
        </w:rPr>
        <w:t>.</w:t>
      </w:r>
    </w:p>
    <w:p w:rsidR="00DF7D4F" w:rsidRDefault="00DF7D4F" w:rsidP="007209D3">
      <w:pPr>
        <w:pStyle w:val="Paragraph"/>
      </w:pPr>
      <w:r w:rsidRPr="007209D3">
        <w:rPr>
          <w:u w:val="single"/>
        </w:rPr>
        <w:t>(c)</w:t>
      </w:r>
      <w:r w:rsidRPr="007209D3">
        <w:t xml:space="preserve">  </w:t>
      </w:r>
      <w:r w:rsidRPr="007209D3">
        <w:rPr>
          <w:strike/>
        </w:rPr>
        <w:t>If under appeal,</w:t>
      </w:r>
      <w:r w:rsidRPr="007209D3">
        <w:t xml:space="preserve"> </w:t>
      </w:r>
      <w:r w:rsidRPr="007209D3">
        <w:rPr>
          <w:u w:val="single"/>
        </w:rPr>
        <w:t>If the operator appeals the termination of approval,</w:t>
      </w:r>
      <w:r w:rsidRPr="007209D3">
        <w:t xml:space="preserve"> the maximum time period during which payments from the state's Subsidized Child Care Program may be made is 45 days from the date on the notice of the administrative action.</w:t>
      </w:r>
    </w:p>
    <w:p w:rsidR="00DF7D4F" w:rsidRDefault="00DF7D4F" w:rsidP="007209D3">
      <w:pPr>
        <w:pStyle w:val="Paragraph"/>
      </w:pPr>
      <w:r w:rsidRPr="007209D3">
        <w:rPr>
          <w:u w:val="single"/>
        </w:rPr>
        <w:t>(d)</w:t>
      </w:r>
      <w:r w:rsidRPr="007209D3">
        <w:t xml:space="preserve">  </w:t>
      </w:r>
      <w:r w:rsidRPr="007209D3">
        <w:rPr>
          <w:strike/>
        </w:rPr>
        <w:t>A provider</w:t>
      </w:r>
      <w:r w:rsidRPr="007209D3">
        <w:t xml:space="preserve"> </w:t>
      </w:r>
      <w:r w:rsidRPr="007209D3">
        <w:rPr>
          <w:u w:val="single"/>
        </w:rPr>
        <w:t>An operator</w:t>
      </w:r>
      <w:r w:rsidRPr="007209D3">
        <w:t xml:space="preserve"> subject to administrative action as described in this </w:t>
      </w:r>
      <w:r w:rsidRPr="007209D3">
        <w:rPr>
          <w:u w:val="single"/>
        </w:rPr>
        <w:t>Rule</w:t>
      </w:r>
      <w:r w:rsidRPr="007209D3">
        <w:t xml:space="preserve"> </w:t>
      </w:r>
      <w:r w:rsidRPr="007209D3">
        <w:rPr>
          <w:strike/>
        </w:rPr>
        <w:t>Paragraph</w:t>
      </w:r>
      <w:r w:rsidRPr="007209D3">
        <w:t xml:space="preserve"> shall not be paid with subsidized child care funds for any new children enrolled </w:t>
      </w:r>
      <w:r w:rsidRPr="007209D3">
        <w:rPr>
          <w:u w:val="single"/>
        </w:rPr>
        <w:t>during the 45 day period</w:t>
      </w:r>
      <w:r w:rsidRPr="007209D3">
        <w:t xml:space="preserve"> after the date on the notice of the administrative action.</w:t>
      </w:r>
    </w:p>
    <w:p w:rsidR="00DF7D4F" w:rsidRPr="007209D3" w:rsidRDefault="00DF7D4F" w:rsidP="007209D3">
      <w:pPr>
        <w:pStyle w:val="Paragraph"/>
        <w:rPr>
          <w:u w:val="single"/>
        </w:rPr>
      </w:pPr>
      <w:r w:rsidRPr="007209D3">
        <w:rPr>
          <w:strike/>
        </w:rPr>
        <w:t>(c)</w:t>
      </w:r>
      <w:r w:rsidRPr="007209D3">
        <w:rPr>
          <w:u w:val="single"/>
        </w:rPr>
        <w:t>(e)</w:t>
      </w:r>
      <w:r w:rsidRPr="007209D3">
        <w:t xml:space="preserve">  A child care</w:t>
      </w:r>
      <w:r>
        <w:t xml:space="preserve"> </w:t>
      </w:r>
      <w:r w:rsidRPr="007209D3">
        <w:rPr>
          <w:strike/>
        </w:rPr>
        <w:t>provider</w:t>
      </w:r>
      <w:r w:rsidRPr="007209D3">
        <w:t xml:space="preserve"> </w:t>
      </w:r>
      <w:r w:rsidRPr="007209D3">
        <w:rPr>
          <w:u w:val="single"/>
        </w:rPr>
        <w:t>operator</w:t>
      </w:r>
      <w:r w:rsidRPr="007209D3">
        <w:t xml:space="preserve"> who has received an administrative action revoking or denying a license by the Division of Child Development and Early Education, or who is currently under summary suspension, is ineligible to participate in the state</w:t>
      </w:r>
      <w:r>
        <w:t>'</w:t>
      </w:r>
      <w:r w:rsidRPr="007209D3">
        <w:t>s</w:t>
      </w:r>
      <w:r>
        <w:t xml:space="preserve"> </w:t>
      </w:r>
      <w:r w:rsidRPr="007209D3">
        <w:t xml:space="preserve">Subsidized Child Care Assistance </w:t>
      </w:r>
      <w:r w:rsidRPr="007209D3">
        <w:rPr>
          <w:strike/>
        </w:rPr>
        <w:t xml:space="preserve">Program as a </w:t>
      </w:r>
      <w:proofErr w:type="spellStart"/>
      <w:r w:rsidRPr="007209D3">
        <w:rPr>
          <w:strike/>
        </w:rPr>
        <w:t>nonlicensed</w:t>
      </w:r>
      <w:proofErr w:type="spellEnd"/>
      <w:r w:rsidRPr="007209D3">
        <w:rPr>
          <w:strike/>
        </w:rPr>
        <w:t xml:space="preserve"> child care home.</w:t>
      </w:r>
      <w:r w:rsidRPr="007209D3">
        <w:t xml:space="preserve"> </w:t>
      </w:r>
      <w:r w:rsidRPr="007209D3">
        <w:rPr>
          <w:u w:val="single"/>
        </w:rPr>
        <w:t>Program.</w:t>
      </w:r>
      <w:r>
        <w:rPr>
          <w:u w:val="single"/>
        </w:rPr>
        <w:t xml:space="preserve"> </w:t>
      </w:r>
      <w:r w:rsidRPr="007209D3">
        <w:rPr>
          <w:u w:val="single"/>
        </w:rPr>
        <w:t>This includes facilities that are exempt from licensure pursuant G.S. 110-106, facilities operating in other states, and facilities certified by the United States Department of Defense.</w:t>
      </w:r>
    </w:p>
    <w:p w:rsidR="00DF7D4F" w:rsidRPr="007209D3" w:rsidRDefault="00DF7D4F" w:rsidP="007209D3">
      <w:pPr>
        <w:pStyle w:val="Base"/>
      </w:pPr>
    </w:p>
    <w:p w:rsidR="00DF7D4F" w:rsidRDefault="00DF7D4F" w:rsidP="007209D3">
      <w:pPr>
        <w:pStyle w:val="HistoryAuthority"/>
      </w:pPr>
      <w:r w:rsidRPr="007209D3">
        <w:t>Authority G.S. 143B-153.</w:t>
      </w:r>
    </w:p>
    <w:p w:rsidR="00DF7D4F" w:rsidRDefault="00DF7D4F" w:rsidP="007209D3">
      <w:pPr>
        <w:pStyle w:val="Base"/>
      </w:pPr>
    </w:p>
    <w:p w:rsidR="00DF7D4F" w:rsidRDefault="00DF7D4F" w:rsidP="007441C0">
      <w:pPr>
        <w:pStyle w:val="Section"/>
      </w:pPr>
      <w:r>
        <w:t>SECTION .0600 - REQUIREMENTS FOR CHILD CARE CENTERS</w:t>
      </w:r>
    </w:p>
    <w:p w:rsidR="00DF7D4F" w:rsidRPr="00236289" w:rsidRDefault="00DF7D4F" w:rsidP="007441C0">
      <w:pPr>
        <w:pStyle w:val="Base"/>
      </w:pPr>
    </w:p>
    <w:p w:rsidR="00DF7D4F" w:rsidRPr="00236289" w:rsidRDefault="00DF7D4F" w:rsidP="007441C0">
      <w:pPr>
        <w:pStyle w:val="Rule"/>
      </w:pPr>
      <w:r w:rsidRPr="00236289">
        <w:t>10A NCAC 10 .0602</w:t>
      </w:r>
      <w:r w:rsidRPr="00236289">
        <w:tab/>
        <w:t>PARTICIPATION IN THE SUBSIDIZED CHILD CARE ASSISTANCE PROGRAM</w:t>
      </w:r>
    </w:p>
    <w:p w:rsidR="00DF7D4F" w:rsidRPr="00236289" w:rsidRDefault="00DF7D4F" w:rsidP="007441C0">
      <w:pPr>
        <w:pStyle w:val="Paragraph"/>
        <w:rPr>
          <w:u w:val="single"/>
        </w:rPr>
      </w:pPr>
      <w:r w:rsidRPr="00236289">
        <w:t xml:space="preserve">(a)  </w:t>
      </w:r>
      <w:r w:rsidRPr="00236289">
        <w:rPr>
          <w:strike/>
        </w:rPr>
        <w:t>Application for approval to participate in the state's Subsidized Child Care Program shall be made to the local purchasing agency.</w:t>
      </w:r>
      <w:r w:rsidRPr="00236289">
        <w:t xml:space="preserve"> </w:t>
      </w:r>
      <w:r w:rsidRPr="00236289">
        <w:rPr>
          <w:u w:val="single"/>
        </w:rPr>
        <w:t>Operators shall:</w:t>
      </w:r>
    </w:p>
    <w:p w:rsidR="00DF7D4F" w:rsidRPr="00236289" w:rsidRDefault="00DF7D4F" w:rsidP="007441C0">
      <w:pPr>
        <w:pStyle w:val="SubParagraph"/>
        <w:tabs>
          <w:tab w:val="clear" w:pos="1800"/>
        </w:tabs>
        <w:rPr>
          <w:u w:val="single"/>
        </w:rPr>
      </w:pPr>
      <w:r w:rsidRPr="00236289">
        <w:rPr>
          <w:u w:val="single"/>
        </w:rPr>
        <w:t>(1)</w:t>
      </w:r>
      <w:r w:rsidRPr="00236289">
        <w:tab/>
      </w:r>
      <w:r w:rsidRPr="00236289">
        <w:rPr>
          <w:u w:val="single"/>
        </w:rPr>
        <w:t>enroll to participate in the State's Subsidized Child Care Assistance Program through the State's automated provider portal located at providerportal.nc.gov;</w:t>
      </w:r>
    </w:p>
    <w:p w:rsidR="00DF7D4F" w:rsidRPr="00236289" w:rsidRDefault="00DF7D4F" w:rsidP="007441C0">
      <w:pPr>
        <w:pStyle w:val="SubParagraph"/>
        <w:tabs>
          <w:tab w:val="clear" w:pos="1800"/>
        </w:tabs>
        <w:rPr>
          <w:u w:val="single"/>
        </w:rPr>
      </w:pPr>
      <w:r w:rsidRPr="00236289">
        <w:rPr>
          <w:u w:val="single"/>
        </w:rPr>
        <w:t>(2)</w:t>
      </w:r>
      <w:r w:rsidRPr="00236289">
        <w:tab/>
      </w:r>
      <w:r w:rsidRPr="00236289">
        <w:rPr>
          <w:u w:val="single"/>
        </w:rPr>
        <w:t>enter into and maintain a contract for payment through the State's Subsidized Child Care Assistance Program vendor; and</w:t>
      </w:r>
    </w:p>
    <w:p w:rsidR="00DF7D4F" w:rsidRPr="00236289" w:rsidRDefault="00DF7D4F" w:rsidP="007441C0">
      <w:pPr>
        <w:pStyle w:val="SubParagraph"/>
        <w:tabs>
          <w:tab w:val="clear" w:pos="1800"/>
        </w:tabs>
        <w:rPr>
          <w:u w:val="single"/>
        </w:rPr>
      </w:pPr>
      <w:r w:rsidRPr="00236289">
        <w:rPr>
          <w:u w:val="single"/>
        </w:rPr>
        <w:t>(3)</w:t>
      </w:r>
      <w:r w:rsidRPr="00236289">
        <w:tab/>
      </w:r>
      <w:r w:rsidRPr="00236289">
        <w:rPr>
          <w:u w:val="single"/>
        </w:rPr>
        <w:t>enter into the Subsidized Child Care Assistance Program's Provider Agreement annually.</w:t>
      </w:r>
    </w:p>
    <w:p w:rsidR="00DF7D4F" w:rsidRDefault="00DF7D4F" w:rsidP="007441C0">
      <w:pPr>
        <w:pStyle w:val="Paragraph"/>
      </w:pPr>
      <w:r w:rsidRPr="00236289">
        <w:t xml:space="preserve">(b)  Any </w:t>
      </w:r>
      <w:r w:rsidRPr="00236289">
        <w:rPr>
          <w:strike/>
        </w:rPr>
        <w:t>center</w:t>
      </w:r>
      <w:r w:rsidRPr="00236289">
        <w:t xml:space="preserve"> </w:t>
      </w:r>
      <w:r w:rsidRPr="00236289">
        <w:rPr>
          <w:u w:val="single"/>
        </w:rPr>
        <w:t>operator</w:t>
      </w:r>
      <w:r w:rsidRPr="00236289">
        <w:t xml:space="preserve"> approved for participation in the Subsidized Child Care </w:t>
      </w:r>
      <w:r w:rsidRPr="00236289">
        <w:rPr>
          <w:u w:val="single"/>
        </w:rPr>
        <w:t>Assistance</w:t>
      </w:r>
      <w:r w:rsidRPr="00236289">
        <w:t xml:space="preserve"> Program shall continue to be eligible </w:t>
      </w:r>
      <w:r w:rsidRPr="00236289">
        <w:rPr>
          <w:strike/>
        </w:rPr>
        <w:t>for</w:t>
      </w:r>
      <w:r w:rsidRPr="00236289">
        <w:t xml:space="preserve"> as long as the </w:t>
      </w:r>
      <w:r w:rsidRPr="00236289">
        <w:rPr>
          <w:strike/>
        </w:rPr>
        <w:t>center</w:t>
      </w:r>
      <w:r w:rsidRPr="00236289">
        <w:t xml:space="preserve"> </w:t>
      </w:r>
      <w:r w:rsidRPr="00236289">
        <w:rPr>
          <w:u w:val="single"/>
        </w:rPr>
        <w:t>provider or operator</w:t>
      </w:r>
      <w:r w:rsidRPr="00236289">
        <w:t xml:space="preserve"> maintains compliance with all of the requirements set forth in this </w:t>
      </w:r>
      <w:r w:rsidRPr="00236289">
        <w:rPr>
          <w:strike/>
        </w:rPr>
        <w:t>Subchapter.</w:t>
      </w:r>
      <w:r w:rsidRPr="00236289">
        <w:t xml:space="preserve"> </w:t>
      </w:r>
      <w:r w:rsidRPr="00236289">
        <w:rPr>
          <w:u w:val="single"/>
        </w:rPr>
        <w:t>Chapter.</w:t>
      </w:r>
    </w:p>
    <w:p w:rsidR="00DF7D4F" w:rsidRPr="00236289" w:rsidRDefault="00DF7D4F" w:rsidP="007441C0">
      <w:pPr>
        <w:pStyle w:val="Paragraph"/>
        <w:rPr>
          <w:u w:val="single"/>
        </w:rPr>
      </w:pPr>
      <w:r w:rsidRPr="00236289">
        <w:rPr>
          <w:u w:val="single"/>
        </w:rPr>
        <w:t xml:space="preserve">(c)  To be eligible to participate in the Subsidized Child Care Assistance Program, centers that are exempt from licensure pursuant to G.S. 110-106 must comply with all staff orientation and training requirements of the Child Care and Development </w:t>
      </w:r>
      <w:r w:rsidRPr="00236289">
        <w:rPr>
          <w:u w:val="single"/>
        </w:rPr>
        <w:lastRenderedPageBreak/>
        <w:t>Block Grant Act, 42 U.S.C. 9858, et seq. as set forth in 10A NCAC 09 .1101, .1102, and .0304.</w:t>
      </w:r>
    </w:p>
    <w:p w:rsidR="00DF7D4F" w:rsidRPr="00236289" w:rsidRDefault="00DF7D4F" w:rsidP="007441C0">
      <w:pPr>
        <w:pStyle w:val="Paragraph"/>
        <w:rPr>
          <w:u w:val="single"/>
        </w:rPr>
      </w:pPr>
      <w:r w:rsidRPr="00236289">
        <w:rPr>
          <w:strike/>
        </w:rPr>
        <w:t>(c)</w:t>
      </w:r>
      <w:r w:rsidRPr="00236289">
        <w:rPr>
          <w:u w:val="single"/>
        </w:rPr>
        <w:t>(d)</w:t>
      </w:r>
      <w:r w:rsidRPr="00236289">
        <w:t xml:space="preserve">  </w:t>
      </w:r>
      <w:r w:rsidRPr="00236289">
        <w:rPr>
          <w:strike/>
        </w:rPr>
        <w:t>When a center is found to be out of compliance with any requirement for participation, the Division shall set a time limit for compliance. The Division shall base the time limit on the length of time projected to be needed for the center to comply with the requirement. If the center fails to comply within the set time limit, approval may be terminated.</w:t>
      </w:r>
      <w:r w:rsidRPr="00236289">
        <w:t xml:space="preserve"> </w:t>
      </w:r>
      <w:r w:rsidRPr="00236289">
        <w:rPr>
          <w:u w:val="single"/>
        </w:rPr>
        <w:t>Upon the first instance that the Division or the LPA determines an operator is out of compliance with any requirement for participation the Division shall:</w:t>
      </w:r>
    </w:p>
    <w:p w:rsidR="00DF7D4F" w:rsidRPr="00236289" w:rsidRDefault="00DF7D4F" w:rsidP="007441C0">
      <w:pPr>
        <w:pStyle w:val="SubParagraph"/>
        <w:tabs>
          <w:tab w:val="clear" w:pos="1800"/>
        </w:tabs>
        <w:rPr>
          <w:u w:val="single"/>
        </w:rPr>
      </w:pPr>
      <w:r w:rsidRPr="00236289">
        <w:rPr>
          <w:u w:val="single"/>
        </w:rPr>
        <w:t>(1)</w:t>
      </w:r>
      <w:r w:rsidRPr="00236289">
        <w:tab/>
      </w:r>
      <w:r w:rsidRPr="00236289">
        <w:rPr>
          <w:u w:val="single"/>
        </w:rPr>
        <w:t>notify the operator of the non-compliance in accordance with G.S. 150B-23(c); and</w:t>
      </w:r>
    </w:p>
    <w:p w:rsidR="00DF7D4F" w:rsidRPr="00236289" w:rsidRDefault="00DF7D4F" w:rsidP="007441C0">
      <w:pPr>
        <w:pStyle w:val="SubParagraph"/>
        <w:tabs>
          <w:tab w:val="clear" w:pos="1800"/>
        </w:tabs>
        <w:rPr>
          <w:u w:val="single"/>
        </w:rPr>
      </w:pPr>
      <w:r w:rsidRPr="00236289">
        <w:rPr>
          <w:u w:val="single"/>
        </w:rPr>
        <w:t>(2)</w:t>
      </w:r>
      <w:r w:rsidRPr="00236289">
        <w:tab/>
      </w:r>
      <w:r w:rsidRPr="00236289">
        <w:rPr>
          <w:u w:val="single"/>
        </w:rPr>
        <w:t>issue a corrective action plan to address the areas of non-compliance and assist the operator to come into compliance; and</w:t>
      </w:r>
    </w:p>
    <w:p w:rsidR="00DF7D4F" w:rsidRPr="00236289" w:rsidRDefault="00DF7D4F" w:rsidP="007441C0">
      <w:pPr>
        <w:pStyle w:val="SubParagraph"/>
        <w:tabs>
          <w:tab w:val="clear" w:pos="1800"/>
        </w:tabs>
        <w:rPr>
          <w:u w:val="single"/>
        </w:rPr>
      </w:pPr>
      <w:r w:rsidRPr="00236289">
        <w:rPr>
          <w:u w:val="single"/>
        </w:rPr>
        <w:t>(3)</w:t>
      </w:r>
      <w:r w:rsidRPr="00236289">
        <w:tab/>
      </w:r>
      <w:r w:rsidRPr="00236289">
        <w:rPr>
          <w:u w:val="single"/>
        </w:rPr>
        <w:t>set a time limit for the center to complete the corrective action plan.</w:t>
      </w:r>
    </w:p>
    <w:p w:rsidR="00DF7D4F" w:rsidRPr="00236289" w:rsidRDefault="00DF7D4F" w:rsidP="007441C0">
      <w:pPr>
        <w:pStyle w:val="Paragraph"/>
        <w:rPr>
          <w:u w:val="single"/>
        </w:rPr>
      </w:pPr>
      <w:r w:rsidRPr="00236289">
        <w:rPr>
          <w:u w:val="single"/>
        </w:rPr>
        <w:t>(e)  Upon the second instance that the Division or the LPA determines an operator is out of compliance with any requirement for participation, the operator shall be prohibited from enrolling new children who receive subsidized child care for one year, and the Division shall:</w:t>
      </w:r>
    </w:p>
    <w:p w:rsidR="00DF7D4F" w:rsidRPr="00236289" w:rsidRDefault="00DF7D4F" w:rsidP="007441C0">
      <w:pPr>
        <w:pStyle w:val="SubParagraph"/>
        <w:tabs>
          <w:tab w:val="clear" w:pos="1800"/>
        </w:tabs>
        <w:rPr>
          <w:u w:val="single"/>
        </w:rPr>
      </w:pPr>
      <w:r w:rsidRPr="00236289">
        <w:rPr>
          <w:u w:val="single"/>
        </w:rPr>
        <w:t>(1)</w:t>
      </w:r>
      <w:r w:rsidRPr="00236289">
        <w:tab/>
      </w:r>
      <w:r w:rsidRPr="00236289">
        <w:rPr>
          <w:u w:val="single"/>
        </w:rPr>
        <w:t>notify the operator of the non-compliance in accordance with G.S. 150B-23(c); and</w:t>
      </w:r>
    </w:p>
    <w:p w:rsidR="00DF7D4F" w:rsidRPr="00236289" w:rsidRDefault="00DF7D4F" w:rsidP="007441C0">
      <w:pPr>
        <w:pStyle w:val="SubParagraph"/>
        <w:tabs>
          <w:tab w:val="clear" w:pos="1800"/>
        </w:tabs>
        <w:rPr>
          <w:u w:val="single"/>
        </w:rPr>
      </w:pPr>
      <w:r w:rsidRPr="00236289">
        <w:rPr>
          <w:u w:val="single"/>
        </w:rPr>
        <w:t>(2)</w:t>
      </w:r>
      <w:r w:rsidRPr="00236289">
        <w:tab/>
      </w:r>
      <w:r w:rsidRPr="00236289">
        <w:rPr>
          <w:u w:val="single"/>
        </w:rPr>
        <w:t>issue a corrective action plan to address the areas of non-compliance and assist the operator to come into compliance; and</w:t>
      </w:r>
    </w:p>
    <w:p w:rsidR="00DF7D4F" w:rsidRPr="00236289" w:rsidRDefault="00DF7D4F" w:rsidP="007441C0">
      <w:pPr>
        <w:pStyle w:val="SubParagraph"/>
        <w:tabs>
          <w:tab w:val="clear" w:pos="1800"/>
        </w:tabs>
        <w:rPr>
          <w:u w:val="single"/>
        </w:rPr>
      </w:pPr>
      <w:r w:rsidRPr="00236289">
        <w:rPr>
          <w:u w:val="single"/>
        </w:rPr>
        <w:t>(3)</w:t>
      </w:r>
      <w:r w:rsidRPr="00236289">
        <w:tab/>
      </w:r>
      <w:r w:rsidRPr="00236289">
        <w:rPr>
          <w:u w:val="single"/>
        </w:rPr>
        <w:t>set a time limit for the center to complete the corrective action plan.</w:t>
      </w:r>
    </w:p>
    <w:p w:rsidR="00DF7D4F" w:rsidRPr="00236289" w:rsidRDefault="00DF7D4F" w:rsidP="007441C0">
      <w:pPr>
        <w:pStyle w:val="Paragraph"/>
        <w:rPr>
          <w:u w:val="single"/>
        </w:rPr>
      </w:pPr>
      <w:r w:rsidRPr="00236289">
        <w:rPr>
          <w:u w:val="single"/>
        </w:rPr>
        <w:t>(f)  An operator who fails to maintain compliance in accordance with Paragraphs (c) and (d) of this Rule three times in a two-year period shall be terminated from and permanently ineligible to participate in the Subsidized Child Care Assistance Program.</w:t>
      </w:r>
    </w:p>
    <w:p w:rsidR="00DF7D4F" w:rsidRPr="00236289" w:rsidRDefault="00DF7D4F" w:rsidP="007441C0">
      <w:pPr>
        <w:pStyle w:val="Paragraph"/>
        <w:rPr>
          <w:u w:val="single"/>
        </w:rPr>
      </w:pPr>
      <w:r w:rsidRPr="00236289">
        <w:rPr>
          <w:u w:val="single"/>
        </w:rPr>
        <w:t>(g)  When an operator is subject to a corrective action plan, the operator shall be prohibited from accepting any new Subsidized Child Care Assistance Program children.</w:t>
      </w:r>
    </w:p>
    <w:p w:rsidR="00DF7D4F" w:rsidRPr="00236289" w:rsidRDefault="00DF7D4F" w:rsidP="007441C0">
      <w:pPr>
        <w:pStyle w:val="Paragraph"/>
        <w:rPr>
          <w:u w:val="single"/>
        </w:rPr>
      </w:pPr>
      <w:r w:rsidRPr="00236289">
        <w:rPr>
          <w:u w:val="single"/>
        </w:rPr>
        <w:t>(h)  If the operator fails to fully complete the corrective action plan within the required timeframe, the Division shall terminate the operator's participation in the Subsidized Child Care Assistance Program and the operator shall be permanently ineligible to participate in the Subsidized Child Care Assistance Program.</w:t>
      </w:r>
    </w:p>
    <w:p w:rsidR="00DF7D4F" w:rsidRDefault="00DF7D4F" w:rsidP="007441C0">
      <w:pPr>
        <w:pStyle w:val="Paragraph"/>
      </w:pPr>
      <w:r w:rsidRPr="00236289">
        <w:rPr>
          <w:strike/>
        </w:rPr>
        <w:t>(d)</w:t>
      </w:r>
      <w:r w:rsidRPr="00236289">
        <w:rPr>
          <w:u w:val="single"/>
        </w:rPr>
        <w:t>(</w:t>
      </w:r>
      <w:proofErr w:type="spellStart"/>
      <w:r w:rsidRPr="00236289">
        <w:rPr>
          <w:u w:val="single"/>
        </w:rPr>
        <w:t>i</w:t>
      </w:r>
      <w:proofErr w:type="spellEnd"/>
      <w:r w:rsidRPr="00236289">
        <w:rPr>
          <w:u w:val="single"/>
        </w:rPr>
        <w:t>)</w:t>
      </w:r>
      <w:r w:rsidRPr="00236289">
        <w:t xml:space="preserve">  Upon request for review by a local, state, or federal agency representative, the operator of a child care </w:t>
      </w:r>
      <w:r w:rsidRPr="00236289">
        <w:rPr>
          <w:strike/>
        </w:rPr>
        <w:t>center</w:t>
      </w:r>
      <w:r w:rsidRPr="00236289">
        <w:t xml:space="preserve"> </w:t>
      </w:r>
      <w:r w:rsidRPr="00236289">
        <w:rPr>
          <w:u w:val="single"/>
        </w:rPr>
        <w:t>facility</w:t>
      </w:r>
      <w:r w:rsidRPr="00236289">
        <w:t xml:space="preserve"> shall </w:t>
      </w:r>
      <w:r w:rsidRPr="00236289">
        <w:rPr>
          <w:u w:val="single"/>
        </w:rPr>
        <w:t>immediately</w:t>
      </w:r>
      <w:r w:rsidRPr="00236289">
        <w:t xml:space="preserve"> provide </w:t>
      </w:r>
      <w:r w:rsidRPr="00236289">
        <w:rPr>
          <w:u w:val="single"/>
        </w:rPr>
        <w:t>all</w:t>
      </w:r>
      <w:r w:rsidRPr="00236289">
        <w:t xml:space="preserve"> records pertaining to his or her participation in the state's Subsidized Child Care </w:t>
      </w:r>
      <w:r w:rsidRPr="00236289">
        <w:rPr>
          <w:u w:val="single"/>
        </w:rPr>
        <w:t>Assistance</w:t>
      </w:r>
      <w:r w:rsidRPr="00236289">
        <w:t xml:space="preserve"> Program.</w:t>
      </w:r>
    </w:p>
    <w:p w:rsidR="00DF7D4F" w:rsidRPr="00236289" w:rsidRDefault="00DF7D4F" w:rsidP="007441C0">
      <w:pPr>
        <w:pStyle w:val="Paragraph"/>
        <w:rPr>
          <w:u w:val="single"/>
        </w:rPr>
      </w:pPr>
      <w:r w:rsidRPr="00236289">
        <w:rPr>
          <w:u w:val="single"/>
        </w:rPr>
        <w:t>(j)  If the LPA determines an operator to be out of compliance with any requirement for participation in the Subsidized Child Care Assistance Program, the LPA shall notify the Division of the noncompliance within five days of its determination.</w:t>
      </w:r>
    </w:p>
    <w:p w:rsidR="00DF7D4F" w:rsidRPr="00236289" w:rsidRDefault="00DF7D4F" w:rsidP="007441C0">
      <w:pPr>
        <w:pStyle w:val="Paragraph"/>
        <w:rPr>
          <w:u w:val="single"/>
        </w:rPr>
      </w:pPr>
      <w:r w:rsidRPr="00236289">
        <w:rPr>
          <w:u w:val="single"/>
        </w:rPr>
        <w:t>(k)  An operator may appeal a determination of noncompliance or permanent ineligibility under this Rule pursuant to 10A NCAC 10 .0311 and 10A NCAC 10 .0312; however, if the Division issues the determination, the operator may appeal directly to the Division pursuant to 10A NCAC 10 .0312.</w:t>
      </w:r>
    </w:p>
    <w:p w:rsidR="00DF7D4F" w:rsidRPr="00236289" w:rsidRDefault="00DF7D4F" w:rsidP="007441C0">
      <w:pPr>
        <w:pStyle w:val="Base"/>
      </w:pPr>
    </w:p>
    <w:p w:rsidR="00DF7D4F" w:rsidRDefault="00DF7D4F" w:rsidP="007441C0">
      <w:pPr>
        <w:pStyle w:val="HistoryAuthority"/>
      </w:pPr>
      <w:r w:rsidRPr="00236289">
        <w:t>Authority G.S. 143B-153(2a).</w:t>
      </w:r>
    </w:p>
    <w:p w:rsidR="00DF7D4F" w:rsidRPr="000378F8" w:rsidRDefault="00DF7D4F" w:rsidP="007441C0">
      <w:pPr>
        <w:pStyle w:val="Base"/>
      </w:pPr>
    </w:p>
    <w:p w:rsidR="00DF7D4F" w:rsidRDefault="00DF7D4F" w:rsidP="00682EB6">
      <w:pPr>
        <w:pStyle w:val="Section"/>
      </w:pPr>
      <w:r>
        <w:t>SECTION .0700 - REQUIREMENTS FOR FAMILY CHILD CARE HOMES</w:t>
      </w:r>
    </w:p>
    <w:p w:rsidR="00DF7D4F" w:rsidRPr="00682EB6" w:rsidRDefault="00DF7D4F" w:rsidP="00682EB6">
      <w:pPr>
        <w:pStyle w:val="Base"/>
      </w:pPr>
    </w:p>
    <w:p w:rsidR="00DF7D4F" w:rsidRPr="00682EB6" w:rsidRDefault="00DF7D4F" w:rsidP="00682EB6">
      <w:pPr>
        <w:pStyle w:val="Rule"/>
      </w:pPr>
      <w:r w:rsidRPr="00682EB6">
        <w:t>10A ncac 10 .0702</w:t>
      </w:r>
      <w:r w:rsidRPr="00682EB6">
        <w:tab/>
        <w:t>APPROVAL AND CONTINUED PARTICIPATION IN THE SUBSIDIZED CHILD CARE PROGRAM</w:t>
      </w:r>
    </w:p>
    <w:p w:rsidR="00DF7D4F" w:rsidRPr="00682EB6" w:rsidRDefault="00DF7D4F" w:rsidP="00682EB6">
      <w:pPr>
        <w:pStyle w:val="Paragraph"/>
        <w:rPr>
          <w:strike/>
        </w:rPr>
      </w:pPr>
      <w:r w:rsidRPr="00682EB6">
        <w:rPr>
          <w:strike/>
        </w:rPr>
        <w:t>(a)  Any family child care home approved for participation in the subsidized child care program shall continue to be eligible for as long as the home maintains compliance with all of the requirements set forth in this Subchapter.</w:t>
      </w:r>
    </w:p>
    <w:p w:rsidR="00DF7D4F" w:rsidRPr="00682EB6" w:rsidRDefault="00DF7D4F" w:rsidP="00682EB6">
      <w:pPr>
        <w:pStyle w:val="Paragraph"/>
        <w:rPr>
          <w:strike/>
        </w:rPr>
      </w:pPr>
      <w:r w:rsidRPr="00682EB6">
        <w:rPr>
          <w:strike/>
        </w:rPr>
        <w:t>(b)  When a home is found to be out of compliance with any requirement for participation, the Division shall set a time limit for compliance.</w:t>
      </w:r>
      <w:r>
        <w:rPr>
          <w:strike/>
        </w:rPr>
        <w:t xml:space="preserve"> </w:t>
      </w:r>
      <w:r w:rsidRPr="00682EB6">
        <w:rPr>
          <w:strike/>
        </w:rPr>
        <w:t>The Division shall base the time limit on the length of time projected to be needed for the home to comply with the requirement.</w:t>
      </w:r>
      <w:r>
        <w:rPr>
          <w:strike/>
        </w:rPr>
        <w:t xml:space="preserve"> </w:t>
      </w:r>
      <w:r w:rsidRPr="00682EB6">
        <w:rPr>
          <w:strike/>
        </w:rPr>
        <w:t>If the home fails to comply within the set time limit, approval shall be terminated.</w:t>
      </w:r>
    </w:p>
    <w:p w:rsidR="00DF7D4F" w:rsidRPr="00682EB6" w:rsidRDefault="00DF7D4F" w:rsidP="00682EB6">
      <w:pPr>
        <w:pStyle w:val="Paragraph"/>
        <w:rPr>
          <w:strike/>
        </w:rPr>
      </w:pPr>
      <w:r w:rsidRPr="00682EB6">
        <w:rPr>
          <w:strike/>
        </w:rPr>
        <w:t>(c)  Upon request for review by a local, state or federal agency representative, the operator of a family child care home shall provide records pertaining to his or her participation in the state's subsidized child care program.</w:t>
      </w:r>
    </w:p>
    <w:p w:rsidR="00DF7D4F" w:rsidRPr="00682EB6" w:rsidRDefault="00DF7D4F" w:rsidP="00682EB6">
      <w:pPr>
        <w:pStyle w:val="Base"/>
      </w:pPr>
    </w:p>
    <w:p w:rsidR="00DF7D4F" w:rsidRDefault="00DF7D4F" w:rsidP="00682EB6">
      <w:pPr>
        <w:pStyle w:val="HistoryAuthority"/>
      </w:pPr>
      <w:r w:rsidRPr="00682EB6">
        <w:t>Authority G.S. 143B</w:t>
      </w:r>
      <w:r w:rsidRPr="00682EB6">
        <w:noBreakHyphen/>
        <w:t>153(2a).</w:t>
      </w:r>
    </w:p>
    <w:p w:rsidR="00DF7D4F" w:rsidRPr="00682EB6" w:rsidRDefault="00DF7D4F" w:rsidP="00682EB6">
      <w:pPr>
        <w:pStyle w:val="Base"/>
      </w:pPr>
    </w:p>
    <w:p w:rsidR="00D52FD0" w:rsidRDefault="00D52FD0" w:rsidP="00DF7D4F">
      <w:pPr>
        <w:pStyle w:val="Base"/>
        <w:pBdr>
          <w:top w:val="single" w:sz="18" w:space="1" w:color="auto"/>
        </w:pBdr>
      </w:pPr>
    </w:p>
    <w:p w:rsidR="00DF7D4F" w:rsidRDefault="00DF7D4F">
      <w:pPr>
        <w:pStyle w:val="Chapter"/>
      </w:pPr>
      <w:r>
        <w:t>TITLE 11 – DEPARTMENT OF INSURANCE</w:t>
      </w:r>
    </w:p>
    <w:p w:rsidR="00DF7D4F" w:rsidRDefault="00DF7D4F">
      <w:pPr>
        <w:pStyle w:val="Base"/>
      </w:pPr>
    </w:p>
    <w:p w:rsidR="00DF7D4F" w:rsidRDefault="00DF7D4F">
      <w:pPr>
        <w:pStyle w:val="Paragraph"/>
        <w:rPr>
          <w:i/>
          <w:iCs/>
        </w:rPr>
      </w:pPr>
      <w:r>
        <w:rPr>
          <w:b/>
          <w:bCs/>
          <w:i/>
          <w:iCs/>
        </w:rPr>
        <w:t>Notice</w:t>
      </w:r>
      <w:r>
        <w:rPr>
          <w:i/>
          <w:iCs/>
        </w:rPr>
        <w:t xml:space="preserve"> is hereby given in accordance with G.S. 150B-21.2 and G.S. 150B-21.3A(c)(2)g. that the Department of Insurance intends to readopt with substantive changes the rules cited as 11 NCAC 18 .0103; 20 .0202-.0204, .0302, .0404, and .0601 and readopt without substantive changes the rules cited as 11 NCAC 20 .0301, .0410; and 21 .0106.</w:t>
      </w:r>
    </w:p>
    <w:p w:rsidR="00DF7D4F" w:rsidRDefault="00DF7D4F">
      <w:pPr>
        <w:pStyle w:val="Base"/>
      </w:pPr>
    </w:p>
    <w:p w:rsidR="00DF7D4F" w:rsidRPr="0063156A" w:rsidRDefault="00DF7D4F" w:rsidP="0063156A">
      <w:pPr>
        <w:pStyle w:val="Paragraph"/>
        <w:rPr>
          <w:i/>
        </w:rPr>
      </w:pPr>
      <w:r w:rsidRPr="0063156A">
        <w:rPr>
          <w:i/>
        </w:rPr>
        <w:t xml:space="preserve">Pursuant to G.S. 150B-21.2(c)(1), the </w:t>
      </w:r>
      <w:r>
        <w:rPr>
          <w:i/>
        </w:rPr>
        <w:t xml:space="preserve">text of the </w:t>
      </w:r>
      <w:r w:rsidRPr="0063156A">
        <w:rPr>
          <w:i/>
        </w:rPr>
        <w:t xml:space="preserve">rule(s) </w:t>
      </w:r>
      <w:r>
        <w:rPr>
          <w:i/>
        </w:rPr>
        <w:t xml:space="preserve">proposed for </w:t>
      </w:r>
      <w:proofErr w:type="spellStart"/>
      <w:r w:rsidRPr="0063156A">
        <w:rPr>
          <w:i/>
        </w:rPr>
        <w:t>readopt</w:t>
      </w:r>
      <w:r>
        <w:rPr>
          <w:i/>
        </w:rPr>
        <w:t>ion</w:t>
      </w:r>
      <w:proofErr w:type="spellEnd"/>
      <w:r w:rsidRPr="0063156A">
        <w:rPr>
          <w:i/>
        </w:rPr>
        <w:t xml:space="preserve"> without substantive changes are not required to be published.  The text of the rules are available on the OAH website:  </w:t>
      </w:r>
      <w:r w:rsidRPr="00282251">
        <w:rPr>
          <w:i/>
        </w:rPr>
        <w:t>http://reports.oah.state.nc.us/ncac.asp</w:t>
      </w:r>
      <w:r w:rsidRPr="0063156A">
        <w:rPr>
          <w:i/>
        </w:rPr>
        <w:t>.</w:t>
      </w:r>
    </w:p>
    <w:p w:rsidR="00DF7D4F" w:rsidRDefault="00DF7D4F">
      <w:pPr>
        <w:pStyle w:val="Base"/>
      </w:pPr>
    </w:p>
    <w:p w:rsidR="00DF7D4F" w:rsidRPr="00E1179C" w:rsidRDefault="00DF7D4F" w:rsidP="00D30C7E">
      <w:pPr>
        <w:pStyle w:val="Paragraph"/>
        <w:rPr>
          <w:i/>
        </w:rPr>
      </w:pPr>
      <w:r>
        <w:rPr>
          <w:b/>
        </w:rPr>
        <w:t xml:space="preserve">Link to agency website pursuant to G.S. 150B-19.1(c):  </w:t>
      </w:r>
      <w:r>
        <w:rPr>
          <w:i/>
        </w:rPr>
        <w:t>http://www.ncdoi.com/</w:t>
      </w:r>
    </w:p>
    <w:p w:rsidR="00DF7D4F" w:rsidRDefault="00DF7D4F" w:rsidP="00D30C7E">
      <w:pPr>
        <w:pStyle w:val="Paragraph"/>
        <w:rPr>
          <w:b/>
        </w:rPr>
      </w:pPr>
    </w:p>
    <w:p w:rsidR="00DF7D4F" w:rsidRPr="00255DEE" w:rsidRDefault="00DF7D4F">
      <w:pPr>
        <w:pStyle w:val="Paragraph"/>
        <w:rPr>
          <w:i/>
        </w:rPr>
      </w:pPr>
      <w:r>
        <w:rPr>
          <w:b/>
          <w:bCs/>
        </w:rPr>
        <w:t xml:space="preserve">Proposed Effective Date: </w:t>
      </w:r>
      <w:r>
        <w:rPr>
          <w:i/>
          <w:iCs/>
        </w:rPr>
        <w:t xml:space="preserve"> November 1, 2017</w:t>
      </w:r>
    </w:p>
    <w:p w:rsidR="00DF7D4F" w:rsidRDefault="00DF7D4F">
      <w:pPr>
        <w:pStyle w:val="Base"/>
      </w:pPr>
    </w:p>
    <w:p w:rsidR="00DF7D4F" w:rsidRDefault="00DF7D4F" w:rsidP="00255DEE">
      <w:pPr>
        <w:pStyle w:val="Paragraph"/>
      </w:pPr>
      <w:r>
        <w:rPr>
          <w:b/>
          <w:bCs/>
        </w:rPr>
        <w:t>Public Hearing</w:t>
      </w:r>
      <w:r>
        <w:t>:</w:t>
      </w:r>
    </w:p>
    <w:p w:rsidR="00DF7D4F" w:rsidRPr="00E1179C" w:rsidRDefault="00DF7D4F" w:rsidP="00255DEE">
      <w:pPr>
        <w:pStyle w:val="Paragraph"/>
        <w:rPr>
          <w:i/>
        </w:rPr>
      </w:pPr>
      <w:r>
        <w:rPr>
          <w:b/>
          <w:bCs/>
        </w:rPr>
        <w:t xml:space="preserve">Date:  </w:t>
      </w:r>
      <w:r>
        <w:rPr>
          <w:bCs/>
          <w:i/>
        </w:rPr>
        <w:t>August 8, 2017</w:t>
      </w:r>
    </w:p>
    <w:p w:rsidR="00DF7D4F" w:rsidRPr="00E1179C" w:rsidRDefault="00DF7D4F" w:rsidP="00255DEE">
      <w:pPr>
        <w:pStyle w:val="Paragraph"/>
        <w:rPr>
          <w:i/>
        </w:rPr>
      </w:pPr>
      <w:r>
        <w:rPr>
          <w:b/>
          <w:bCs/>
        </w:rPr>
        <w:t xml:space="preserve">Time:  </w:t>
      </w:r>
      <w:r>
        <w:rPr>
          <w:bCs/>
          <w:i/>
        </w:rPr>
        <w:t>10:00 a.m.</w:t>
      </w:r>
    </w:p>
    <w:p w:rsidR="00DF7D4F" w:rsidRPr="00E1179C" w:rsidRDefault="00DF7D4F" w:rsidP="00255DEE">
      <w:pPr>
        <w:pStyle w:val="Paragraph"/>
        <w:rPr>
          <w:bCs/>
          <w:i/>
        </w:rPr>
      </w:pPr>
      <w:r>
        <w:rPr>
          <w:b/>
          <w:bCs/>
        </w:rPr>
        <w:t xml:space="preserve">Location:  </w:t>
      </w:r>
      <w:r>
        <w:rPr>
          <w:bCs/>
          <w:i/>
        </w:rPr>
        <w:t>1</w:t>
      </w:r>
      <w:r w:rsidRPr="00E1179C">
        <w:rPr>
          <w:bCs/>
          <w:i/>
          <w:vertAlign w:val="superscript"/>
        </w:rPr>
        <w:t>st</w:t>
      </w:r>
      <w:r>
        <w:rPr>
          <w:bCs/>
          <w:i/>
        </w:rPr>
        <w:t xml:space="preserve"> Floor Hearing Room, Room 131 (Albemarle Building) located at 325 N. Salisbury Street, Raleigh, NC 27603</w:t>
      </w:r>
    </w:p>
    <w:p w:rsidR="00DF7D4F" w:rsidRDefault="00DF7D4F" w:rsidP="00255DEE">
      <w:pPr>
        <w:pStyle w:val="Base"/>
      </w:pPr>
    </w:p>
    <w:p w:rsidR="00DF7D4F" w:rsidRDefault="00DF7D4F">
      <w:pPr>
        <w:pStyle w:val="Paragraph"/>
        <w:rPr>
          <w:i/>
          <w:iCs/>
        </w:rPr>
      </w:pPr>
      <w:r>
        <w:rPr>
          <w:b/>
          <w:bCs/>
        </w:rPr>
        <w:t>Reason for Proposed Action:</w:t>
      </w:r>
      <w:r>
        <w:t xml:space="preserve">  </w:t>
      </w:r>
      <w:r>
        <w:rPr>
          <w:i/>
          <w:iCs/>
        </w:rPr>
        <w:t>Pursuant to the periodic review and expiration of existing rules as set forth in G.S. 150B-21.3A(c)(2)g the Department of Insurance is initiating the re-adoption process for 11 NCAC 18 .0103; 20 .0202, .0203, .0204, .0301, .0404, .0410, .0601; and 21 .0106.</w:t>
      </w:r>
    </w:p>
    <w:p w:rsidR="00DF7D4F" w:rsidRDefault="00DF7D4F">
      <w:pPr>
        <w:pStyle w:val="Paragraph"/>
        <w:rPr>
          <w:i/>
          <w:iCs/>
        </w:rPr>
      </w:pPr>
    </w:p>
    <w:p w:rsidR="00DF7D4F" w:rsidRDefault="00DF7D4F" w:rsidP="00255DEE">
      <w:pPr>
        <w:pStyle w:val="Paragraph"/>
        <w:rPr>
          <w:i/>
          <w:iCs/>
        </w:rPr>
      </w:pPr>
      <w:r>
        <w:rPr>
          <w:b/>
          <w:bCs/>
        </w:rPr>
        <w:t xml:space="preserve">Comments may be submitted to:  </w:t>
      </w:r>
      <w:r>
        <w:rPr>
          <w:i/>
          <w:iCs/>
        </w:rPr>
        <w:t>Loretta Peace-Bunch, 1201 Mail Service Center, Raleigh, NC 27699-1201; email NCDOIRulesComments@ncdoi.gov</w:t>
      </w:r>
    </w:p>
    <w:p w:rsidR="00DF7D4F" w:rsidRDefault="00DF7D4F" w:rsidP="00255DEE">
      <w:pPr>
        <w:pStyle w:val="Paragraph"/>
        <w:rPr>
          <w:i/>
          <w:iCs/>
        </w:rPr>
      </w:pPr>
    </w:p>
    <w:p w:rsidR="00DF7D4F" w:rsidRPr="00C36B65" w:rsidRDefault="00DF7D4F" w:rsidP="00255DEE">
      <w:pPr>
        <w:pStyle w:val="Paragraph"/>
        <w:rPr>
          <w:i/>
        </w:rPr>
      </w:pPr>
      <w:r>
        <w:rPr>
          <w:b/>
          <w:iCs/>
        </w:rPr>
        <w:lastRenderedPageBreak/>
        <w:t xml:space="preserve">Comment period ends:  </w:t>
      </w:r>
      <w:r>
        <w:rPr>
          <w:i/>
          <w:iCs/>
        </w:rPr>
        <w:t>September 15, 2017</w:t>
      </w:r>
    </w:p>
    <w:p w:rsidR="00DF7D4F" w:rsidRDefault="00DF7D4F">
      <w:pPr>
        <w:pStyle w:val="Paragraph"/>
      </w:pPr>
    </w:p>
    <w:p w:rsidR="00DF7D4F" w:rsidRPr="006D6687" w:rsidRDefault="00DF7D4F" w:rsidP="0075063B">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DF7D4F" w:rsidRDefault="00DF7D4F" w:rsidP="001A0C0F">
      <w:pPr>
        <w:pStyle w:val="Paragraph"/>
      </w:pPr>
    </w:p>
    <w:p w:rsidR="00DF7D4F" w:rsidRPr="00D30C7E" w:rsidRDefault="00DF7D4F" w:rsidP="00D30C7E">
      <w:pPr>
        <w:pStyle w:val="Paragraph"/>
        <w:rPr>
          <w:b/>
        </w:rPr>
      </w:pPr>
      <w:r w:rsidRPr="00D30C7E">
        <w:rPr>
          <w:b/>
        </w:rPr>
        <w:t>Fiscal impact (check all that apply).</w:t>
      </w:r>
    </w:p>
    <w:p w:rsidR="00DF7D4F" w:rsidRPr="00D30C7E" w:rsidRDefault="00DF7D4F" w:rsidP="00D30C7E">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97BE2">
        <w:rPr>
          <w:b/>
        </w:rPr>
      </w:r>
      <w:r w:rsidR="00797BE2">
        <w:rPr>
          <w:b/>
        </w:rPr>
        <w:fldChar w:fldCharType="separate"/>
      </w:r>
      <w:r w:rsidRPr="00D30C7E">
        <w:rPr>
          <w:b/>
        </w:rPr>
        <w:fldChar w:fldCharType="end"/>
      </w:r>
      <w:r>
        <w:rPr>
          <w:b/>
        </w:rPr>
        <w:tab/>
      </w:r>
      <w:r w:rsidRPr="00D30C7E">
        <w:rPr>
          <w:b/>
        </w:rPr>
        <w:t>State funds affected</w:t>
      </w:r>
    </w:p>
    <w:p w:rsidR="00DF7D4F" w:rsidRPr="00D30C7E" w:rsidRDefault="00DF7D4F" w:rsidP="00D30C7E">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97BE2">
        <w:rPr>
          <w:b/>
        </w:rPr>
      </w:r>
      <w:r w:rsidR="00797BE2">
        <w:rPr>
          <w:b/>
        </w:rPr>
        <w:fldChar w:fldCharType="separate"/>
      </w:r>
      <w:r w:rsidRPr="00D30C7E">
        <w:rPr>
          <w:b/>
        </w:rPr>
        <w:fldChar w:fldCharType="end"/>
      </w:r>
      <w:r>
        <w:rPr>
          <w:b/>
        </w:rPr>
        <w:tab/>
      </w:r>
      <w:r w:rsidRPr="00D30C7E">
        <w:rPr>
          <w:b/>
        </w:rPr>
        <w:t>Environmental permitting of DOT affected</w:t>
      </w:r>
    </w:p>
    <w:p w:rsidR="00DF7D4F" w:rsidRPr="00D30C7E" w:rsidRDefault="00DF7D4F" w:rsidP="00D30C7E">
      <w:pPr>
        <w:pStyle w:val="Paragraph"/>
        <w:rPr>
          <w:b/>
        </w:rPr>
      </w:pPr>
      <w:r>
        <w:rPr>
          <w:b/>
        </w:rPr>
        <w:tab/>
      </w:r>
      <w:r w:rsidRPr="00D30C7E">
        <w:rPr>
          <w:b/>
        </w:rPr>
        <w:t>Analysis submitted to Board of Transportation</w:t>
      </w:r>
    </w:p>
    <w:p w:rsidR="00DF7D4F" w:rsidRPr="00D30C7E" w:rsidRDefault="00DF7D4F" w:rsidP="00D30C7E">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797BE2">
        <w:rPr>
          <w:b/>
        </w:rPr>
      </w:r>
      <w:r w:rsidR="00797BE2">
        <w:rPr>
          <w:b/>
        </w:rPr>
        <w:fldChar w:fldCharType="separate"/>
      </w:r>
      <w:r w:rsidRPr="00D30C7E">
        <w:rPr>
          <w:b/>
        </w:rPr>
        <w:fldChar w:fldCharType="end"/>
      </w:r>
      <w:r>
        <w:rPr>
          <w:b/>
        </w:rPr>
        <w:tab/>
      </w:r>
      <w:r w:rsidRPr="00D30C7E">
        <w:rPr>
          <w:b/>
        </w:rPr>
        <w:t>Local funds affected</w:t>
      </w:r>
    </w:p>
    <w:p w:rsidR="00DF7D4F" w:rsidRDefault="00DF7D4F" w:rsidP="00D30C7E">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97BE2">
        <w:rPr>
          <w:b/>
        </w:rPr>
      </w:r>
      <w:r w:rsidR="00797BE2">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DF7D4F" w:rsidRPr="00D30C7E" w:rsidRDefault="00DF7D4F" w:rsidP="00D30C7E">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97BE2">
        <w:rPr>
          <w:b/>
        </w:rPr>
      </w:r>
      <w:r w:rsidR="00797BE2">
        <w:rPr>
          <w:b/>
        </w:rPr>
        <w:fldChar w:fldCharType="separate"/>
      </w:r>
      <w:r w:rsidRPr="00D30C7E">
        <w:rPr>
          <w:b/>
        </w:rPr>
        <w:fldChar w:fldCharType="end"/>
      </w:r>
      <w:r>
        <w:rPr>
          <w:b/>
        </w:rPr>
        <w:tab/>
        <w:t>Approved by OSBM</w:t>
      </w:r>
    </w:p>
    <w:p w:rsidR="00DF7D4F" w:rsidRDefault="00DF7D4F" w:rsidP="00D30C7E">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797BE2">
        <w:rPr>
          <w:b/>
        </w:rPr>
      </w:r>
      <w:r w:rsidR="00797BE2">
        <w:rPr>
          <w:b/>
        </w:rPr>
        <w:fldChar w:fldCharType="separate"/>
      </w:r>
      <w:r>
        <w:rPr>
          <w:b/>
        </w:rPr>
        <w:fldChar w:fldCharType="end"/>
      </w:r>
      <w:r>
        <w:rPr>
          <w:b/>
        </w:rPr>
        <w:tab/>
        <w:t>No fiscal note required by G.S. 150B-21.4</w:t>
      </w:r>
    </w:p>
    <w:p w:rsidR="00DF7D4F" w:rsidRDefault="00DF7D4F" w:rsidP="00633D2B">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797BE2">
        <w:rPr>
          <w:b/>
        </w:rPr>
      </w:r>
      <w:r w:rsidR="00797BE2">
        <w:rPr>
          <w:b/>
        </w:rPr>
        <w:fldChar w:fldCharType="separate"/>
      </w:r>
      <w:r>
        <w:rPr>
          <w:b/>
        </w:rPr>
        <w:fldChar w:fldCharType="end"/>
      </w:r>
      <w:r>
        <w:rPr>
          <w:b/>
        </w:rPr>
        <w:tab/>
        <w:t>No fiscal note required by G.S. 150B-21.3A(d)(2)</w:t>
      </w:r>
    </w:p>
    <w:p w:rsidR="00DF7D4F" w:rsidRDefault="00DF7D4F" w:rsidP="00D30C7E">
      <w:pPr>
        <w:pStyle w:val="Paragraph"/>
      </w:pPr>
    </w:p>
    <w:p w:rsidR="00DF7D4F" w:rsidRDefault="00DF7D4F" w:rsidP="00B11FDC">
      <w:pPr>
        <w:pStyle w:val="Chapter"/>
      </w:pPr>
      <w:r>
        <w:t>Chapter 18 - Mutiple Employer Welfare Arrangements</w:t>
      </w:r>
    </w:p>
    <w:p w:rsidR="00DF7D4F" w:rsidRPr="00B11FDC" w:rsidRDefault="00DF7D4F" w:rsidP="00B11FDC">
      <w:pPr>
        <w:pStyle w:val="Base"/>
      </w:pPr>
    </w:p>
    <w:p w:rsidR="00DF7D4F" w:rsidRPr="00B11FDC" w:rsidRDefault="00DF7D4F" w:rsidP="00B11FDC">
      <w:pPr>
        <w:pStyle w:val="Rule"/>
      </w:pPr>
      <w:r w:rsidRPr="00B11FDC">
        <w:t>11 NCAC 18 .0103</w:t>
      </w:r>
      <w:r w:rsidRPr="00B11FDC">
        <w:tab/>
        <w:t>FILING REQUIREMENTS</w:t>
      </w:r>
    </w:p>
    <w:p w:rsidR="00DF7D4F" w:rsidRDefault="00DF7D4F" w:rsidP="00B11FDC">
      <w:pPr>
        <w:pStyle w:val="Paragraph"/>
      </w:pPr>
      <w:r>
        <w:t>(a)</w:t>
      </w:r>
      <w:r w:rsidRPr="00B11FDC">
        <w:t xml:space="preserve">  All communications and filings </w:t>
      </w:r>
      <w:r w:rsidRPr="00B11FDC">
        <w:rPr>
          <w:strike/>
        </w:rPr>
        <w:t>must</w:t>
      </w:r>
      <w:r w:rsidRPr="00D32172">
        <w:t xml:space="preserve"> </w:t>
      </w:r>
      <w:r w:rsidRPr="00B11FDC">
        <w:rPr>
          <w:u w:val="single"/>
        </w:rPr>
        <w:t>shall</w:t>
      </w:r>
      <w:r w:rsidRPr="00B11FDC">
        <w:t xml:space="preserve"> be made </w:t>
      </w:r>
      <w:r w:rsidRPr="00B11FDC">
        <w:rPr>
          <w:strike/>
        </w:rPr>
        <w:t>with the Compliance Officer, Technical Services Group, North Carolina Department of Insurance, P.O. Box 26387, Raleigh, N.C. 27611.</w:t>
      </w:r>
      <w:r w:rsidRPr="00B11FDC">
        <w:rPr>
          <w:u w:val="single"/>
        </w:rPr>
        <w:t>to the Deputy Commissioner, Life and Health Division, North Carolina Department of Insurance, 1201 Mail Service Center, Raleigh, North Carolina 27699-1201.</w:t>
      </w:r>
    </w:p>
    <w:p w:rsidR="00DF7D4F" w:rsidRDefault="00DF7D4F" w:rsidP="00B11FDC">
      <w:pPr>
        <w:pStyle w:val="Paragraph"/>
      </w:pPr>
      <w:r w:rsidRPr="00092317">
        <w:rPr>
          <w:u w:val="single"/>
        </w:rPr>
        <w:t>(b)</w:t>
      </w:r>
      <w:r w:rsidRPr="00B11FDC">
        <w:t xml:space="preserve">  To apply for licensure, </w:t>
      </w:r>
      <w:r w:rsidRPr="00B11FDC">
        <w:rPr>
          <w:strike/>
        </w:rPr>
        <w:t>in addition to</w:t>
      </w:r>
      <w:r w:rsidRPr="00B11FDC">
        <w:t xml:space="preserve"> the information required by </w:t>
      </w:r>
      <w:r w:rsidRPr="00092317">
        <w:rPr>
          <w:strike/>
        </w:rPr>
        <w:t>G.S. 58</w:t>
      </w:r>
      <w:r w:rsidRPr="00092317">
        <w:rPr>
          <w:strike/>
        </w:rPr>
        <w:noBreakHyphen/>
        <w:t>49</w:t>
      </w:r>
      <w:r w:rsidRPr="00092317">
        <w:rPr>
          <w:strike/>
        </w:rPr>
        <w:noBreakHyphen/>
        <w:t xml:space="preserve">50, </w:t>
      </w:r>
      <w:r w:rsidRPr="00B11FDC">
        <w:rPr>
          <w:strike/>
        </w:rPr>
        <w:t>the following items pertaining to the MEWA must</w:t>
      </w:r>
      <w:r w:rsidRPr="00D32172">
        <w:t xml:space="preserve"> </w:t>
      </w:r>
      <w:r w:rsidRPr="00092317">
        <w:rPr>
          <w:u w:val="single"/>
        </w:rPr>
        <w:t xml:space="preserve">G.S. 58-49-50 </w:t>
      </w:r>
      <w:r w:rsidRPr="00B11FDC">
        <w:rPr>
          <w:u w:val="single"/>
        </w:rPr>
        <w:t>shall</w:t>
      </w:r>
      <w:r w:rsidRPr="00B11FDC">
        <w:t xml:space="preserve"> be submitted:</w:t>
      </w:r>
    </w:p>
    <w:p w:rsidR="00DF7D4F" w:rsidRDefault="00DF7D4F" w:rsidP="00B11FDC">
      <w:pPr>
        <w:pStyle w:val="SubParagraph"/>
        <w:tabs>
          <w:tab w:val="clear" w:pos="1800"/>
        </w:tabs>
      </w:pPr>
      <w:r w:rsidRPr="00B11FDC">
        <w:t>(1)</w:t>
      </w:r>
      <w:r w:rsidRPr="00B11FDC">
        <w:tab/>
      </w:r>
      <w:r w:rsidRPr="00B11FDC">
        <w:rPr>
          <w:strike/>
        </w:rPr>
        <w:t>Form MEWA</w:t>
      </w:r>
      <w:r w:rsidRPr="00B11FDC">
        <w:rPr>
          <w:strike/>
        </w:rPr>
        <w:noBreakHyphen/>
        <w:t>1 entitled "Application for License for Multiple Employer Welfare Arrangement (MEWA);"</w:t>
      </w:r>
      <w:r w:rsidRPr="00B11FDC">
        <w:t xml:space="preserve"> </w:t>
      </w:r>
      <w:r w:rsidRPr="00B11FDC">
        <w:rPr>
          <w:u w:val="single"/>
        </w:rPr>
        <w:t>The Commissioner prescribed Form MEWA-1 entitled "Application for License for Multiple Employer Welfare Arrangem</w:t>
      </w:r>
      <w:r>
        <w:rPr>
          <w:u w:val="single"/>
        </w:rPr>
        <w:t>ent (MEWA)" required by G.S. 58-49-</w:t>
      </w:r>
      <w:r w:rsidRPr="00B11FDC">
        <w:rPr>
          <w:u w:val="single"/>
        </w:rPr>
        <w:t>50;</w:t>
      </w:r>
    </w:p>
    <w:p w:rsidR="00DF7D4F" w:rsidRDefault="00DF7D4F" w:rsidP="00B11FDC">
      <w:pPr>
        <w:pStyle w:val="SubParagraph"/>
        <w:tabs>
          <w:tab w:val="clear" w:pos="1800"/>
        </w:tabs>
      </w:pPr>
      <w:r w:rsidRPr="00B11FDC">
        <w:t>(2)</w:t>
      </w:r>
      <w:r w:rsidRPr="00B11FDC">
        <w:tab/>
      </w:r>
      <w:r w:rsidRPr="00B11FDC">
        <w:rPr>
          <w:u w:val="single"/>
        </w:rPr>
        <w:t>The Commissioner prescribed</w:t>
      </w:r>
      <w:r w:rsidRPr="00B11FDC">
        <w:t xml:space="preserve"> Form MEWA</w:t>
      </w:r>
      <w:r w:rsidRPr="00B11FDC">
        <w:noBreakHyphen/>
        <w:t>2 entitled "Financial Statement", which shall contain the information required by G.S. 58</w:t>
      </w:r>
      <w:r w:rsidRPr="00B11FDC">
        <w:noBreakHyphen/>
        <w:t>49</w:t>
      </w:r>
      <w:r w:rsidRPr="00B11FDC">
        <w:noBreakHyphen/>
        <w:t>50(8);</w:t>
      </w:r>
    </w:p>
    <w:p w:rsidR="00DF7D4F" w:rsidRDefault="00DF7D4F" w:rsidP="00B11FDC">
      <w:pPr>
        <w:pStyle w:val="SubParagraph"/>
        <w:tabs>
          <w:tab w:val="clear" w:pos="1800"/>
        </w:tabs>
      </w:pPr>
      <w:r w:rsidRPr="00B11FDC">
        <w:t>(3)</w:t>
      </w:r>
      <w:r w:rsidRPr="00B11FDC">
        <w:tab/>
      </w:r>
      <w:r w:rsidRPr="00B11FDC">
        <w:rPr>
          <w:strike/>
        </w:rPr>
        <w:t>Signed and notarized biographical affidavits by all trustees of the MEWA on</w:t>
      </w:r>
      <w:r w:rsidRPr="00D32172">
        <w:t xml:space="preserve"> </w:t>
      </w:r>
      <w:r w:rsidRPr="00B11FDC">
        <w:rPr>
          <w:u w:val="single"/>
        </w:rPr>
        <w:t>Commissioner prescribed</w:t>
      </w:r>
      <w:r w:rsidRPr="00B11FDC">
        <w:t xml:space="preserve"> Form MEWA</w:t>
      </w:r>
      <w:r w:rsidRPr="00B11FDC">
        <w:noBreakHyphen/>
        <w:t xml:space="preserve">3 entitled "Biographical </w:t>
      </w:r>
      <w:r w:rsidRPr="00B11FDC">
        <w:rPr>
          <w:strike/>
        </w:rPr>
        <w:t>Questionnaire",</w:t>
      </w:r>
      <w:r w:rsidRPr="00B11FDC">
        <w:t xml:space="preserve"> </w:t>
      </w:r>
      <w:r w:rsidRPr="00B11FDC">
        <w:rPr>
          <w:u w:val="single"/>
        </w:rPr>
        <w:t xml:space="preserve">The Questionnaire," signed and notarized biographical affidavits by all trustees of the </w:t>
      </w:r>
      <w:r w:rsidRPr="00B11FDC">
        <w:rPr>
          <w:u w:val="single"/>
        </w:rPr>
        <w:t>MEWA that shall contain</w:t>
      </w:r>
      <w:r w:rsidRPr="00B11FDC">
        <w:t xml:space="preserve"> information to enable the Commissioner to determine if such persons satisfy the criteria specified in G.S. 58</w:t>
      </w:r>
      <w:r w:rsidRPr="00B11FDC">
        <w:noBreakHyphen/>
        <w:t>49</w:t>
      </w:r>
      <w:r w:rsidRPr="00B11FDC">
        <w:noBreakHyphen/>
        <w:t>40(e);</w:t>
      </w:r>
    </w:p>
    <w:p w:rsidR="00DF7D4F" w:rsidRDefault="00DF7D4F" w:rsidP="00B11FDC">
      <w:pPr>
        <w:pStyle w:val="SubParagraph"/>
        <w:tabs>
          <w:tab w:val="clear" w:pos="1800"/>
        </w:tabs>
      </w:pPr>
      <w:r w:rsidRPr="00B11FDC">
        <w:t>(4)</w:t>
      </w:r>
      <w:r w:rsidRPr="00B11FDC">
        <w:tab/>
        <w:t xml:space="preserve">A </w:t>
      </w:r>
      <w:r w:rsidRPr="00B11FDC">
        <w:rPr>
          <w:strike/>
        </w:rPr>
        <w:t>complete</w:t>
      </w:r>
      <w:r w:rsidRPr="00B11FDC">
        <w:t xml:space="preserve"> list of </w:t>
      </w:r>
      <w:r w:rsidRPr="00B11FDC">
        <w:rPr>
          <w:u w:val="single"/>
        </w:rPr>
        <w:t>all</w:t>
      </w:r>
      <w:r w:rsidRPr="00B11FDC">
        <w:t xml:space="preserve"> names, </w:t>
      </w:r>
      <w:r w:rsidRPr="00B11FDC">
        <w:rPr>
          <w:strike/>
        </w:rPr>
        <w:t>addresses</w:t>
      </w:r>
      <w:r w:rsidRPr="00D32172">
        <w:t xml:space="preserve"> </w:t>
      </w:r>
      <w:proofErr w:type="spellStart"/>
      <w:r w:rsidRPr="00B11FDC">
        <w:rPr>
          <w:u w:val="single"/>
        </w:rPr>
        <w:t>addresses</w:t>
      </w:r>
      <w:proofErr w:type="spellEnd"/>
      <w:r w:rsidRPr="00B11FDC">
        <w:rPr>
          <w:u w:val="single"/>
        </w:rPr>
        <w:t>,</w:t>
      </w:r>
      <w:r w:rsidRPr="00B11FDC">
        <w:t xml:space="preserve"> and telephone numbers of participating employers and the number of employees covered by the MEWA; and</w:t>
      </w:r>
    </w:p>
    <w:p w:rsidR="00DF7D4F" w:rsidRDefault="00DF7D4F" w:rsidP="00B11FDC">
      <w:pPr>
        <w:pStyle w:val="SubParagraph"/>
        <w:tabs>
          <w:tab w:val="clear" w:pos="1800"/>
        </w:tabs>
      </w:pPr>
      <w:r w:rsidRPr="00B11FDC">
        <w:t>(5)</w:t>
      </w:r>
      <w:r w:rsidRPr="00B11FDC">
        <w:tab/>
        <w:t xml:space="preserve">A statement of the reasons for applying for a North Carolina MEWA license; a description of </w:t>
      </w:r>
      <w:r w:rsidRPr="00B11FDC">
        <w:rPr>
          <w:strike/>
        </w:rPr>
        <w:t>exactly</w:t>
      </w:r>
      <w:r w:rsidRPr="00B11FDC">
        <w:t xml:space="preserve"> how the MEWA proposes to develop and supervise its operations in North Carolina; the name, title, and qualifications of the person who will be responsible for the MEWA's operation in North Carolina (the managing general agent if the MEWA is domiciled outside of North Carolina); and the location of and a description of the office facilities that will be provided by the MEWA in North Carolina.</w:t>
      </w:r>
    </w:p>
    <w:p w:rsidR="00DF7D4F" w:rsidRDefault="00DF7D4F" w:rsidP="00B11FDC">
      <w:pPr>
        <w:pStyle w:val="Paragraph"/>
      </w:pPr>
      <w:r>
        <w:rPr>
          <w:strike/>
        </w:rPr>
        <w:t>(b)</w:t>
      </w:r>
      <w:r w:rsidRPr="00B11FDC">
        <w:rPr>
          <w:u w:val="single"/>
        </w:rPr>
        <w:t>(c)</w:t>
      </w:r>
      <w:r w:rsidRPr="00B11FDC">
        <w:t xml:space="preserve">  All forms may be obtained from the </w:t>
      </w:r>
      <w:r w:rsidRPr="00B11FDC">
        <w:rPr>
          <w:strike/>
        </w:rPr>
        <w:t>Compliance Officer</w:t>
      </w:r>
      <w:r w:rsidRPr="00D32172">
        <w:t xml:space="preserve"> </w:t>
      </w:r>
      <w:r w:rsidRPr="00B11FDC">
        <w:rPr>
          <w:u w:val="single"/>
        </w:rPr>
        <w:t xml:space="preserve">Department's website at </w:t>
      </w:r>
      <w:r w:rsidRPr="00B11FDC">
        <w:rPr>
          <w:szCs w:val="19"/>
          <w:u w:val="single"/>
        </w:rPr>
        <w:t>http://www.ncdoi.com/lh/LH_MEWA.aspx</w:t>
      </w:r>
      <w:r w:rsidRPr="00B11FDC">
        <w:rPr>
          <w:u w:val="single"/>
        </w:rPr>
        <w:t>.</w:t>
      </w:r>
      <w:r w:rsidRPr="00B11FDC">
        <w:t xml:space="preserve"> Every application </w:t>
      </w:r>
      <w:r w:rsidRPr="00B11FDC">
        <w:rPr>
          <w:strike/>
        </w:rPr>
        <w:t>must</w:t>
      </w:r>
      <w:r w:rsidRPr="00D32172">
        <w:t xml:space="preserve"> </w:t>
      </w:r>
      <w:r w:rsidRPr="00B11FDC">
        <w:rPr>
          <w:u w:val="single"/>
        </w:rPr>
        <w:t>shall</w:t>
      </w:r>
      <w:r w:rsidRPr="00B11FDC">
        <w:t xml:space="preserve"> contain a certification that any changes to the information required by G.S. 58</w:t>
      </w:r>
      <w:r w:rsidRPr="00B11FDC">
        <w:noBreakHyphen/>
        <w:t>49</w:t>
      </w:r>
      <w:r w:rsidRPr="00B11FDC">
        <w:noBreakHyphen/>
        <w:t>50 and this Rule shall be reported to the Commissioner.</w:t>
      </w:r>
    </w:p>
    <w:p w:rsidR="00DF7D4F" w:rsidRPr="00B11FDC" w:rsidRDefault="00DF7D4F" w:rsidP="00B11FDC">
      <w:pPr>
        <w:pStyle w:val="Paragraph"/>
        <w:rPr>
          <w:u w:val="single"/>
        </w:rPr>
      </w:pPr>
      <w:r>
        <w:rPr>
          <w:strike/>
        </w:rPr>
        <w:t>(c)</w:t>
      </w:r>
      <w:r w:rsidRPr="00B11FDC">
        <w:rPr>
          <w:u w:val="single"/>
        </w:rPr>
        <w:t>(d)</w:t>
      </w:r>
      <w:r w:rsidRPr="00B11FDC">
        <w:t xml:space="preserve">  During the pendency of an application, the MEWA shall keep all required information, statements, documents, and materials </w:t>
      </w:r>
      <w:r w:rsidRPr="00B11FDC">
        <w:rPr>
          <w:strike/>
        </w:rPr>
        <w:t>current and factual.</w:t>
      </w:r>
      <w:r w:rsidRPr="00D32172">
        <w:t xml:space="preserve"> </w:t>
      </w:r>
      <w:r w:rsidRPr="00B11FDC">
        <w:rPr>
          <w:u w:val="single"/>
        </w:rPr>
        <w:t>current.</w:t>
      </w:r>
    </w:p>
    <w:p w:rsidR="00DF7D4F" w:rsidRDefault="00DF7D4F" w:rsidP="00B11FDC">
      <w:pPr>
        <w:pStyle w:val="Paragraph"/>
      </w:pPr>
      <w:r>
        <w:rPr>
          <w:strike/>
        </w:rPr>
        <w:t>(d)</w:t>
      </w:r>
      <w:r w:rsidRPr="00B11FDC">
        <w:rPr>
          <w:u w:val="single"/>
        </w:rPr>
        <w:t>(e)</w:t>
      </w:r>
      <w:r w:rsidRPr="00B11FDC">
        <w:t xml:space="preserve">  An application for a license is not complete until the MEWA has satisfied the Commissioner that the MEWA is in compliance with all of the requirements of Article 49 of General Statute Chapter 58 and this Section.</w:t>
      </w:r>
      <w:r>
        <w:t xml:space="preserve"> </w:t>
      </w:r>
      <w:r w:rsidRPr="00B11FDC">
        <w:t xml:space="preserve">The Commissioner </w:t>
      </w:r>
      <w:r w:rsidRPr="00B11FDC">
        <w:rPr>
          <w:strike/>
        </w:rPr>
        <w:t>is not required</w:t>
      </w:r>
      <w:r w:rsidRPr="00B11FDC">
        <w:t xml:space="preserve"> </w:t>
      </w:r>
      <w:r w:rsidRPr="00B11FDC">
        <w:rPr>
          <w:u w:val="single"/>
        </w:rPr>
        <w:t>shall not process</w:t>
      </w:r>
      <w:r w:rsidRPr="00B11FDC">
        <w:t xml:space="preserve"> </w:t>
      </w:r>
      <w:r w:rsidRPr="00B11FDC">
        <w:rPr>
          <w:strike/>
        </w:rPr>
        <w:t>to process</w:t>
      </w:r>
      <w:r w:rsidRPr="00B11FDC">
        <w:t xml:space="preserve"> an incomplete application.</w:t>
      </w:r>
    </w:p>
    <w:p w:rsidR="00DF7D4F" w:rsidRDefault="00DF7D4F" w:rsidP="00B11FDC">
      <w:pPr>
        <w:pStyle w:val="Paragraph"/>
      </w:pPr>
      <w:r>
        <w:rPr>
          <w:strike/>
        </w:rPr>
        <w:t>(e)</w:t>
      </w:r>
      <w:r w:rsidRPr="00B11FDC">
        <w:rPr>
          <w:u w:val="single"/>
        </w:rPr>
        <w:t>(f)</w:t>
      </w:r>
      <w:r w:rsidRPr="00B11FDC">
        <w:t xml:space="preserve">  All financial information required by G.S. 58</w:t>
      </w:r>
      <w:r w:rsidRPr="00B11FDC">
        <w:noBreakHyphen/>
        <w:t>49</w:t>
      </w:r>
      <w:r w:rsidRPr="00B11FDC">
        <w:noBreakHyphen/>
        <w:t xml:space="preserve">50 and </w:t>
      </w:r>
      <w:r w:rsidRPr="00B11FDC">
        <w:rPr>
          <w:strike/>
        </w:rPr>
        <w:t>this</w:t>
      </w:r>
      <w:r w:rsidRPr="00B11FDC">
        <w:t xml:space="preserve"> </w:t>
      </w:r>
      <w:r w:rsidRPr="00B11FDC">
        <w:rPr>
          <w:u w:val="single"/>
        </w:rPr>
        <w:t>the rules of this</w:t>
      </w:r>
      <w:r w:rsidRPr="00B11FDC">
        <w:t xml:space="preserve"> Section shall be prepared in accordance with statutory accounting principles.</w:t>
      </w:r>
    </w:p>
    <w:p w:rsidR="00DF7D4F" w:rsidRDefault="00DF7D4F" w:rsidP="00B11FDC">
      <w:pPr>
        <w:pStyle w:val="Paragraph"/>
      </w:pPr>
      <w:r>
        <w:rPr>
          <w:strike/>
        </w:rPr>
        <w:t>(f)</w:t>
      </w:r>
      <w:r w:rsidRPr="00B11FDC">
        <w:rPr>
          <w:u w:val="single"/>
        </w:rPr>
        <w:t>(g)</w:t>
      </w:r>
      <w:r w:rsidRPr="00B11FDC">
        <w:t xml:space="preserve">  Any change in the information required by Article 49 of General Statute Chapter 58 or by this Section shall, unless otherwise specified in that Article or in this Section, be reported to the Commissioner within two business days after such change.</w:t>
      </w:r>
    </w:p>
    <w:p w:rsidR="00DF7D4F" w:rsidRPr="00B11FDC" w:rsidRDefault="00DF7D4F" w:rsidP="00B11FDC">
      <w:pPr>
        <w:pStyle w:val="Base"/>
      </w:pPr>
    </w:p>
    <w:p w:rsidR="00DF7D4F" w:rsidRDefault="00DF7D4F" w:rsidP="00B11FDC">
      <w:pPr>
        <w:pStyle w:val="HistoryAuthority"/>
      </w:pPr>
      <w:r w:rsidRPr="00B11FDC">
        <w:t>Authority G.S. 58</w:t>
      </w:r>
      <w:r w:rsidRPr="00B11FDC">
        <w:noBreakHyphen/>
        <w:t>2</w:t>
      </w:r>
      <w:r w:rsidRPr="00B11FDC">
        <w:noBreakHyphen/>
        <w:t>40(1); 58</w:t>
      </w:r>
      <w:r w:rsidRPr="00B11FDC">
        <w:noBreakHyphen/>
        <w:t>49</w:t>
      </w:r>
      <w:r w:rsidRPr="00B11FDC">
        <w:noBreakHyphen/>
        <w:t>40; 58</w:t>
      </w:r>
      <w:r w:rsidRPr="00B11FDC">
        <w:noBreakHyphen/>
        <w:t>49</w:t>
      </w:r>
      <w:r w:rsidRPr="00B11FDC">
        <w:noBreakHyphen/>
        <w:t>50; 58</w:t>
      </w:r>
      <w:r w:rsidRPr="00B11FDC">
        <w:noBreakHyphen/>
        <w:t>49</w:t>
      </w:r>
      <w:r w:rsidRPr="00B11FDC">
        <w:noBreakHyphen/>
        <w:t>60.</w:t>
      </w:r>
    </w:p>
    <w:p w:rsidR="00DF7D4F" w:rsidRPr="00B11FDC" w:rsidRDefault="00DF7D4F" w:rsidP="00B11FDC">
      <w:pPr>
        <w:pStyle w:val="Base"/>
      </w:pPr>
    </w:p>
    <w:p w:rsidR="00DF7D4F" w:rsidRDefault="00DF7D4F" w:rsidP="00A75722">
      <w:pPr>
        <w:pStyle w:val="Chapter"/>
      </w:pPr>
      <w:r>
        <w:t>Chapter 20 - Managed Care Health Benefit Plans</w:t>
      </w:r>
    </w:p>
    <w:p w:rsidR="00DF7D4F" w:rsidRPr="00A75722" w:rsidRDefault="00DF7D4F" w:rsidP="00A75722">
      <w:pPr>
        <w:pStyle w:val="Base"/>
      </w:pPr>
    </w:p>
    <w:p w:rsidR="00DF7D4F" w:rsidRDefault="00DF7D4F" w:rsidP="00A75722">
      <w:pPr>
        <w:pStyle w:val="Section"/>
      </w:pPr>
      <w:r>
        <w:t xml:space="preserve">SECTION .0200 </w:t>
      </w:r>
      <w:r>
        <w:noBreakHyphen/>
        <w:t xml:space="preserve"> CONTRACTS BETWEEN NETWORK PLAN CARRIERS AND HEALTHCARE PROVIDERS</w:t>
      </w:r>
    </w:p>
    <w:p w:rsidR="00DF7D4F" w:rsidRPr="00A75722" w:rsidRDefault="00DF7D4F" w:rsidP="00A75722">
      <w:pPr>
        <w:pStyle w:val="Base"/>
      </w:pPr>
    </w:p>
    <w:p w:rsidR="00DF7D4F" w:rsidRPr="00A75722" w:rsidRDefault="00DF7D4F" w:rsidP="00A75722">
      <w:pPr>
        <w:pStyle w:val="Rule"/>
      </w:pPr>
      <w:r w:rsidRPr="00A75722">
        <w:t>11 NCAC 20 .0202</w:t>
      </w:r>
      <w:r w:rsidRPr="00A75722">
        <w:tab/>
        <w:t>Provider CONTRACT PROVISIONS</w:t>
      </w:r>
    </w:p>
    <w:p w:rsidR="00DF7D4F" w:rsidRDefault="00DF7D4F" w:rsidP="00A75722">
      <w:pPr>
        <w:pStyle w:val="Paragraph"/>
      </w:pPr>
      <w:r w:rsidRPr="00A75722">
        <w:t xml:space="preserve">All </w:t>
      </w:r>
      <w:r w:rsidRPr="00A75722">
        <w:rPr>
          <w:u w:val="single"/>
        </w:rPr>
        <w:t>provider</w:t>
      </w:r>
      <w:r w:rsidRPr="00A75722">
        <w:t xml:space="preserve"> contract forms that are created or amended on or after the effective date of this Section, and all </w:t>
      </w:r>
      <w:r w:rsidRPr="00A75722">
        <w:rPr>
          <w:u w:val="single"/>
        </w:rPr>
        <w:t>provider</w:t>
      </w:r>
      <w:r w:rsidRPr="00A75722">
        <w:t xml:space="preserve"> contract forms that are executed later than six months after the effective date of this Section, shall contain provisions addressing the following:</w:t>
      </w:r>
    </w:p>
    <w:p w:rsidR="00DF7D4F" w:rsidRDefault="00DF7D4F" w:rsidP="00A75722">
      <w:pPr>
        <w:pStyle w:val="Item"/>
        <w:tabs>
          <w:tab w:val="clear" w:pos="1800"/>
        </w:tabs>
      </w:pPr>
      <w:r w:rsidRPr="00A75722">
        <w:t>(1)</w:t>
      </w:r>
      <w:r w:rsidRPr="00A75722">
        <w:tab/>
        <w:t>Whether the contract and any attached or incorporated amendments, exhibits, or appendices constitute the entire contract between the parties.</w:t>
      </w:r>
    </w:p>
    <w:p w:rsidR="00DF7D4F" w:rsidRDefault="00DF7D4F" w:rsidP="00A75722">
      <w:pPr>
        <w:pStyle w:val="Item"/>
        <w:tabs>
          <w:tab w:val="clear" w:pos="1800"/>
        </w:tabs>
      </w:pPr>
      <w:r w:rsidRPr="00A75722">
        <w:lastRenderedPageBreak/>
        <w:t>(2)</w:t>
      </w:r>
      <w:r w:rsidRPr="00A75722">
        <w:tab/>
        <w:t>Definitions of technical insurance or managed care terms used in the contract, and whether those definitions reference other documents distributed to providers and are consistent with definitions included in the evidence of coverage issued in conjunction with the network plan.</w:t>
      </w:r>
    </w:p>
    <w:p w:rsidR="00DF7D4F" w:rsidRPr="00A75722" w:rsidRDefault="00DF7D4F" w:rsidP="00A75722">
      <w:pPr>
        <w:pStyle w:val="Item"/>
        <w:tabs>
          <w:tab w:val="clear" w:pos="1800"/>
        </w:tabs>
        <w:rPr>
          <w:u w:val="single"/>
        </w:rPr>
      </w:pPr>
      <w:r w:rsidRPr="00A75722">
        <w:t>(3)</w:t>
      </w:r>
      <w:r w:rsidRPr="00A75722">
        <w:tab/>
      </w:r>
      <w:r w:rsidRPr="00A75722">
        <w:rPr>
          <w:strike/>
        </w:rPr>
        <w:t>An indication of the term of the contract.</w:t>
      </w:r>
      <w:r w:rsidRPr="00D32172">
        <w:t xml:space="preserve"> </w:t>
      </w:r>
      <w:r w:rsidRPr="00A75722">
        <w:rPr>
          <w:u w:val="single"/>
        </w:rPr>
        <w:t>A statement indicating the term of the contract.</w:t>
      </w:r>
    </w:p>
    <w:p w:rsidR="00DF7D4F" w:rsidRDefault="00DF7D4F" w:rsidP="00A75722">
      <w:pPr>
        <w:pStyle w:val="Item"/>
        <w:tabs>
          <w:tab w:val="clear" w:pos="1800"/>
        </w:tabs>
      </w:pPr>
      <w:r w:rsidRPr="00A75722">
        <w:t>(4)</w:t>
      </w:r>
      <w:r w:rsidRPr="00A75722">
        <w:tab/>
        <w:t>Any requirements for written notice of termination and each party's grounds for termination.</w:t>
      </w:r>
    </w:p>
    <w:p w:rsidR="00DF7D4F" w:rsidRDefault="00DF7D4F" w:rsidP="00A75722">
      <w:pPr>
        <w:pStyle w:val="Item"/>
        <w:tabs>
          <w:tab w:val="clear" w:pos="1800"/>
        </w:tabs>
      </w:pPr>
      <w:r w:rsidRPr="00A75722">
        <w:t>(5)</w:t>
      </w:r>
      <w:r w:rsidRPr="00A75722">
        <w:tab/>
        <w:t>The provider's continuing obligations after termination of the provider contract or in the case of the carrier or intermediary's insolvency.</w:t>
      </w:r>
      <w:r>
        <w:t xml:space="preserve"> </w:t>
      </w:r>
      <w:r w:rsidRPr="00A75722">
        <w:t>The obligations shall address:</w:t>
      </w:r>
    </w:p>
    <w:p w:rsidR="00DF7D4F" w:rsidRDefault="00DF7D4F" w:rsidP="00A75722">
      <w:pPr>
        <w:pStyle w:val="SubItemLvl1"/>
        <w:tabs>
          <w:tab w:val="clear" w:pos="2520"/>
        </w:tabs>
      </w:pPr>
      <w:r w:rsidRPr="00A75722">
        <w:t>(a)</w:t>
      </w:r>
      <w:r w:rsidRPr="00A75722">
        <w:tab/>
        <w:t>Transition of administrative duties and records.</w:t>
      </w:r>
    </w:p>
    <w:p w:rsidR="00DF7D4F" w:rsidRDefault="00DF7D4F" w:rsidP="00A75722">
      <w:pPr>
        <w:pStyle w:val="SubItemLvl1"/>
        <w:tabs>
          <w:tab w:val="clear" w:pos="2520"/>
        </w:tabs>
      </w:pPr>
      <w:r w:rsidRPr="00A75722">
        <w:t>(b)</w:t>
      </w:r>
      <w:r w:rsidRPr="00A75722">
        <w:tab/>
        <w:t>Continuation of care, when inpatient care is on-going.</w:t>
      </w:r>
      <w:r>
        <w:t xml:space="preserve"> </w:t>
      </w:r>
      <w:r w:rsidRPr="00A75722">
        <w:t>If the carrier provides or arranges for the delivery of health care services on a prepaid basis, inpatient care shall be continued until the patient is ready for discharge.</w:t>
      </w:r>
    </w:p>
    <w:p w:rsidR="00DF7D4F" w:rsidRDefault="00DF7D4F" w:rsidP="00A75722">
      <w:pPr>
        <w:pStyle w:val="Item"/>
        <w:tabs>
          <w:tab w:val="clear" w:pos="1800"/>
        </w:tabs>
      </w:pPr>
      <w:r w:rsidRPr="00A75722">
        <w:t>(6)</w:t>
      </w:r>
      <w:r w:rsidRPr="00A75722">
        <w:tab/>
        <w:t>The provider's obligation to maintain licensure, accreditation, and credentials sufficient to meet the carrier's credential verification program requirements and to notify the carrier of subsequent changes in status of any information relating to the provider's professional credentials.</w:t>
      </w:r>
    </w:p>
    <w:p w:rsidR="00DF7D4F" w:rsidRPr="00A75722" w:rsidRDefault="00DF7D4F" w:rsidP="00A75722">
      <w:pPr>
        <w:pStyle w:val="Item"/>
        <w:tabs>
          <w:tab w:val="clear" w:pos="1800"/>
        </w:tabs>
        <w:rPr>
          <w:u w:val="single"/>
        </w:rPr>
      </w:pPr>
      <w:r w:rsidRPr="00A75722">
        <w:t>(7)</w:t>
      </w:r>
      <w:r w:rsidRPr="00A75722">
        <w:tab/>
        <w:t xml:space="preserve">The provider's obligation to maintain professional liability insurance coverage in an amount acceptable to the carrier and notify the carrier of subsequent changes in status of professional liability insurance </w:t>
      </w:r>
      <w:r w:rsidRPr="00A75722">
        <w:rPr>
          <w:strike/>
        </w:rPr>
        <w:t>on a timely basis.</w:t>
      </w:r>
      <w:r w:rsidRPr="00D32172">
        <w:t xml:space="preserve"> </w:t>
      </w:r>
      <w:r w:rsidRPr="00A75722">
        <w:rPr>
          <w:u w:val="single"/>
        </w:rPr>
        <w:t>within 30 days of the change.</w:t>
      </w:r>
    </w:p>
    <w:p w:rsidR="00DF7D4F" w:rsidRDefault="00DF7D4F" w:rsidP="00A75722">
      <w:pPr>
        <w:pStyle w:val="Item"/>
        <w:tabs>
          <w:tab w:val="clear" w:pos="1800"/>
        </w:tabs>
      </w:pPr>
      <w:r w:rsidRPr="00A75722">
        <w:t>(8)</w:t>
      </w:r>
      <w:r w:rsidRPr="00A75722">
        <w:tab/>
        <w:t>With respect to member billing:</w:t>
      </w:r>
    </w:p>
    <w:p w:rsidR="00DF7D4F" w:rsidRDefault="00DF7D4F" w:rsidP="00A75722">
      <w:pPr>
        <w:pStyle w:val="SubItemLvl1"/>
        <w:tabs>
          <w:tab w:val="clear" w:pos="2520"/>
        </w:tabs>
      </w:pPr>
      <w:r w:rsidRPr="00A75722">
        <w:t>(a)</w:t>
      </w:r>
      <w:r w:rsidRPr="00A75722">
        <w:tab/>
        <w:t>If the carrier provides or arranges for the delivery of health care services on a prepaid basis under G.S. 58, Article 67, the provider shall not bill any network plan member for covered services, except for specified coinsurance, copayments, and applicable deductibles.</w:t>
      </w:r>
      <w:r>
        <w:t xml:space="preserve"> </w:t>
      </w:r>
      <w:r w:rsidRPr="00A75722">
        <w:t>This provision shall not prohibit a provider and member from agreeing to continue non-covered services at the member's own expense, as long as the provider has notified the member in advance that the carrier may not cover or continue to cover specific services and the member chooses to receive the service.</w:t>
      </w:r>
    </w:p>
    <w:p w:rsidR="00DF7D4F" w:rsidRDefault="00DF7D4F" w:rsidP="00A75722">
      <w:pPr>
        <w:pStyle w:val="SubItemLvl1"/>
        <w:tabs>
          <w:tab w:val="clear" w:pos="2520"/>
        </w:tabs>
      </w:pPr>
      <w:r w:rsidRPr="00A75722">
        <w:t>(b)</w:t>
      </w:r>
      <w:r w:rsidRPr="00A75722">
        <w:tab/>
        <w:t>Any provider's responsibility to collect applicable member deductibles, copayments, coinsurance, and fees for noncovered services shall be specified.</w:t>
      </w:r>
    </w:p>
    <w:p w:rsidR="00DF7D4F" w:rsidRPr="00A75722" w:rsidRDefault="00DF7D4F" w:rsidP="00A75722">
      <w:pPr>
        <w:pStyle w:val="Item"/>
        <w:tabs>
          <w:tab w:val="clear" w:pos="1800"/>
        </w:tabs>
        <w:rPr>
          <w:strike/>
        </w:rPr>
      </w:pPr>
      <w:r w:rsidRPr="00A75722">
        <w:rPr>
          <w:strike/>
        </w:rPr>
        <w:t>(9)</w:t>
      </w:r>
      <w:r w:rsidRPr="00A75722">
        <w:tab/>
      </w:r>
      <w:r w:rsidRPr="00A75722">
        <w:rPr>
          <w:strike/>
        </w:rPr>
        <w:t>Any provider's obligation to arrange for call coverage or other back-up to provide service in accordance with the carrier's standards for provider accessibility.</w:t>
      </w:r>
    </w:p>
    <w:p w:rsidR="00DF7D4F" w:rsidRDefault="00DF7D4F" w:rsidP="00A75722">
      <w:pPr>
        <w:pStyle w:val="Item"/>
        <w:tabs>
          <w:tab w:val="clear" w:pos="1800"/>
        </w:tabs>
      </w:pPr>
      <w:r w:rsidRPr="00A75722">
        <w:rPr>
          <w:strike/>
        </w:rPr>
        <w:t>(10)</w:t>
      </w:r>
      <w:r w:rsidRPr="00A75722">
        <w:rPr>
          <w:u w:val="single"/>
        </w:rPr>
        <w:t>(9)</w:t>
      </w:r>
      <w:r w:rsidRPr="00A75722">
        <w:tab/>
        <w:t>The carrier's obligation to provide a mechanism that allows providers to verify member eligibility, based on current information held by the carrier, before rendering health care services.</w:t>
      </w:r>
      <w:r>
        <w:t xml:space="preserve"> </w:t>
      </w:r>
      <w:r w:rsidRPr="00A75722">
        <w:t>Mutually agreeable provision may be made for cases where incorrect or retroactive information was submitted by employer groups.</w:t>
      </w:r>
    </w:p>
    <w:p w:rsidR="00DF7D4F" w:rsidRDefault="00DF7D4F" w:rsidP="00A75722">
      <w:pPr>
        <w:pStyle w:val="Item"/>
        <w:tabs>
          <w:tab w:val="clear" w:pos="1800"/>
        </w:tabs>
      </w:pPr>
      <w:r w:rsidRPr="00A75722">
        <w:rPr>
          <w:strike/>
        </w:rPr>
        <w:t>(11)</w:t>
      </w:r>
      <w:r w:rsidRPr="00A75722">
        <w:rPr>
          <w:u w:val="single"/>
        </w:rPr>
        <w:t>(10)</w:t>
      </w:r>
      <w:r w:rsidRPr="00A75722">
        <w:t xml:space="preserve"> Provider requirements regarding patients' records.</w:t>
      </w:r>
      <w:r>
        <w:t xml:space="preserve"> </w:t>
      </w:r>
      <w:r w:rsidRPr="00A75722">
        <w:t>The provider shall:</w:t>
      </w:r>
    </w:p>
    <w:p w:rsidR="00DF7D4F" w:rsidRDefault="00DF7D4F" w:rsidP="00A75722">
      <w:pPr>
        <w:pStyle w:val="SubItemLvl1"/>
        <w:tabs>
          <w:tab w:val="clear" w:pos="2520"/>
        </w:tabs>
      </w:pPr>
      <w:r w:rsidRPr="00A75722">
        <w:t>(a)</w:t>
      </w:r>
      <w:r w:rsidRPr="00A75722">
        <w:tab/>
        <w:t>Maintain confidentiality of enrollee medical records and personal information as required by G.S. 58, Article 39 and other health records as required by law.</w:t>
      </w:r>
    </w:p>
    <w:p w:rsidR="00DF7D4F" w:rsidRDefault="00DF7D4F" w:rsidP="00A75722">
      <w:pPr>
        <w:pStyle w:val="SubItemLvl1"/>
        <w:tabs>
          <w:tab w:val="clear" w:pos="2520"/>
        </w:tabs>
      </w:pPr>
      <w:r w:rsidRPr="00A75722">
        <w:t>(b)</w:t>
      </w:r>
      <w:r w:rsidRPr="00A75722">
        <w:tab/>
        <w:t xml:space="preserve">Maintain </w:t>
      </w:r>
      <w:r w:rsidRPr="00A75722">
        <w:rPr>
          <w:strike/>
        </w:rPr>
        <w:t>adequate medical and other health records</w:t>
      </w:r>
      <w:r w:rsidRPr="00A75722">
        <w:t xml:space="preserve"> </w:t>
      </w:r>
      <w:r w:rsidRPr="00A75722">
        <w:rPr>
          <w:u w:val="single"/>
        </w:rPr>
        <w:t>all medical records applied to the patient</w:t>
      </w:r>
      <w:r w:rsidRPr="00A75722">
        <w:t xml:space="preserve"> according to industry and carrier standards.</w:t>
      </w:r>
    </w:p>
    <w:p w:rsidR="00DF7D4F" w:rsidRDefault="00DF7D4F" w:rsidP="00A75722">
      <w:pPr>
        <w:pStyle w:val="SubItemLvl1"/>
        <w:tabs>
          <w:tab w:val="clear" w:pos="2520"/>
        </w:tabs>
      </w:pPr>
      <w:r w:rsidRPr="00A75722">
        <w:t>(c)</w:t>
      </w:r>
      <w:r w:rsidRPr="00A75722">
        <w:tab/>
        <w:t>Make copies of such records available to the carrier and Department in conjunction with its regulation of the carrier.</w:t>
      </w:r>
    </w:p>
    <w:p w:rsidR="00DF7D4F" w:rsidRDefault="00DF7D4F" w:rsidP="00A75722">
      <w:pPr>
        <w:pStyle w:val="Item"/>
        <w:tabs>
          <w:tab w:val="clear" w:pos="1800"/>
        </w:tabs>
      </w:pPr>
      <w:r w:rsidRPr="00A75722">
        <w:rPr>
          <w:strike/>
        </w:rPr>
        <w:t>(12)</w:t>
      </w:r>
      <w:r w:rsidRPr="00A75722">
        <w:rPr>
          <w:u w:val="single"/>
        </w:rPr>
        <w:t>(11)</w:t>
      </w:r>
      <w:r w:rsidRPr="00A75722">
        <w:tab/>
        <w:t>The provider's obligation to cooperate with members in member grievance procedures.</w:t>
      </w:r>
    </w:p>
    <w:p w:rsidR="00DF7D4F" w:rsidRDefault="00DF7D4F" w:rsidP="00A75722">
      <w:pPr>
        <w:pStyle w:val="Item"/>
        <w:tabs>
          <w:tab w:val="clear" w:pos="1800"/>
        </w:tabs>
      </w:pPr>
      <w:r w:rsidRPr="00A75722">
        <w:rPr>
          <w:strike/>
        </w:rPr>
        <w:t>(13)</w:t>
      </w:r>
      <w:r w:rsidRPr="00A75722">
        <w:rPr>
          <w:u w:val="single"/>
        </w:rPr>
        <w:t>(12)</w:t>
      </w:r>
      <w:r w:rsidRPr="00A75722">
        <w:tab/>
        <w:t>A provision that the provider shall not discriminate against members on the basis of race, color, national origin, gender, age, religion, marital status, health status, or health insurance coverage.</w:t>
      </w:r>
    </w:p>
    <w:p w:rsidR="00DF7D4F" w:rsidRPr="00A75722" w:rsidRDefault="00DF7D4F" w:rsidP="00A75722">
      <w:pPr>
        <w:pStyle w:val="Item"/>
        <w:tabs>
          <w:tab w:val="clear" w:pos="1800"/>
        </w:tabs>
        <w:rPr>
          <w:strike/>
        </w:rPr>
      </w:pPr>
      <w:r w:rsidRPr="00A75722">
        <w:rPr>
          <w:strike/>
        </w:rPr>
        <w:t>(14)</w:t>
      </w:r>
      <w:r w:rsidRPr="00A75722">
        <w:rPr>
          <w:u w:val="single"/>
        </w:rPr>
        <w:t>(13)</w:t>
      </w:r>
      <w:r w:rsidRPr="00A75722">
        <w:tab/>
        <w:t xml:space="preserve">Provider payment that describes the methodology to be used as a basis for payment to the </w:t>
      </w:r>
      <w:r w:rsidRPr="00A75722">
        <w:rPr>
          <w:strike/>
        </w:rPr>
        <w:t>provider (for</w:t>
      </w:r>
      <w:r w:rsidRPr="00A75722">
        <w:t xml:space="preserve"> </w:t>
      </w:r>
      <w:r w:rsidRPr="00A75722">
        <w:rPr>
          <w:u w:val="single"/>
        </w:rPr>
        <w:t>provider. For</w:t>
      </w:r>
      <w:r w:rsidRPr="00A75722">
        <w:t xml:space="preserve"> example, Medicare DRG reimbursement, discounted fee for service, withhold arrangement, HMO provider capitation, or capitation with </w:t>
      </w:r>
      <w:r w:rsidRPr="00A75722">
        <w:rPr>
          <w:strike/>
        </w:rPr>
        <w:t>bonus).</w:t>
      </w:r>
      <w:r w:rsidRPr="00A75722">
        <w:rPr>
          <w:u w:val="single"/>
        </w:rPr>
        <w:t>bonus.</w:t>
      </w:r>
    </w:p>
    <w:p w:rsidR="00DF7D4F" w:rsidRDefault="00DF7D4F" w:rsidP="00A75722">
      <w:pPr>
        <w:pStyle w:val="Item"/>
        <w:tabs>
          <w:tab w:val="clear" w:pos="1800"/>
        </w:tabs>
      </w:pPr>
      <w:r w:rsidRPr="00A75722">
        <w:rPr>
          <w:strike/>
        </w:rPr>
        <w:t>(15)</w:t>
      </w:r>
      <w:r w:rsidRPr="00A75722">
        <w:rPr>
          <w:u w:val="single"/>
        </w:rPr>
        <w:t>(14)</w:t>
      </w:r>
      <w:r w:rsidRPr="00A75722">
        <w:tab/>
        <w:t>The carrier's obligations to provide data and information to the provider, such as:</w:t>
      </w:r>
    </w:p>
    <w:p w:rsidR="00DF7D4F" w:rsidRDefault="00DF7D4F" w:rsidP="00A75722">
      <w:pPr>
        <w:pStyle w:val="SubItemLvl1"/>
        <w:tabs>
          <w:tab w:val="clear" w:pos="2520"/>
        </w:tabs>
      </w:pPr>
      <w:r w:rsidRPr="00A75722">
        <w:t>(a)</w:t>
      </w:r>
      <w:r w:rsidRPr="00A75722">
        <w:tab/>
        <w:t>Performance feedback reports or information to the provider, if compensation is related to efficiency criteria.</w:t>
      </w:r>
    </w:p>
    <w:p w:rsidR="00DF7D4F" w:rsidRPr="00A75722" w:rsidRDefault="00DF7D4F" w:rsidP="00A75722">
      <w:pPr>
        <w:pStyle w:val="SubItemLvl1"/>
        <w:tabs>
          <w:tab w:val="clear" w:pos="2520"/>
        </w:tabs>
        <w:rPr>
          <w:strike/>
        </w:rPr>
      </w:pPr>
      <w:r w:rsidRPr="00A75722">
        <w:t>(b)</w:t>
      </w:r>
      <w:r w:rsidRPr="00A75722">
        <w:tab/>
        <w:t xml:space="preserve">Information </w:t>
      </w:r>
      <w:r w:rsidRPr="00A75722">
        <w:rPr>
          <w:strike/>
        </w:rPr>
        <w:t>on benefit exclusions; administrative and utilization management requirements; credential verification programs; quality assessment programs; and provider sanction policies.</w:t>
      </w:r>
      <w:r>
        <w:rPr>
          <w:strike/>
        </w:rPr>
        <w:t xml:space="preserve"> </w:t>
      </w:r>
      <w:r w:rsidRPr="00A75722">
        <w:rPr>
          <w:strike/>
        </w:rPr>
        <w:t xml:space="preserve">Notification of changes in these requirements shall also be provided by the carrier, allowing providers time to comply with such </w:t>
      </w:r>
      <w:proofErr w:type="spellStart"/>
      <w:r w:rsidRPr="00A75722">
        <w:rPr>
          <w:strike/>
        </w:rPr>
        <w:t>changes.</w:t>
      </w:r>
      <w:r w:rsidRPr="00A75722">
        <w:rPr>
          <w:u w:val="single"/>
        </w:rPr>
        <w:t>on</w:t>
      </w:r>
      <w:proofErr w:type="spellEnd"/>
      <w:r w:rsidRPr="00A75722">
        <w:rPr>
          <w:u w:val="single"/>
        </w:rPr>
        <w:t>:</w:t>
      </w:r>
    </w:p>
    <w:p w:rsidR="00DF7D4F" w:rsidRPr="00B26987" w:rsidRDefault="00DF7D4F" w:rsidP="00B26987">
      <w:pPr>
        <w:pStyle w:val="SubItemLvl2"/>
        <w:rPr>
          <w:u w:val="single"/>
        </w:rPr>
      </w:pPr>
      <w:r w:rsidRPr="00B26987">
        <w:rPr>
          <w:u w:val="single"/>
        </w:rPr>
        <w:t>(</w:t>
      </w:r>
      <w:proofErr w:type="spellStart"/>
      <w:r w:rsidRPr="00B26987">
        <w:rPr>
          <w:u w:val="single"/>
        </w:rPr>
        <w:t>i</w:t>
      </w:r>
      <w:proofErr w:type="spellEnd"/>
      <w:r w:rsidRPr="00B26987">
        <w:rPr>
          <w:u w:val="single"/>
        </w:rPr>
        <w:t>)</w:t>
      </w:r>
      <w:r w:rsidRPr="00B26987">
        <w:rPr>
          <w:u w:val="single"/>
        </w:rPr>
        <w:tab/>
        <w:t>Benefit exclusions;</w:t>
      </w:r>
    </w:p>
    <w:p w:rsidR="00DF7D4F" w:rsidRPr="00B26987" w:rsidRDefault="00DF7D4F" w:rsidP="00B26987">
      <w:pPr>
        <w:pStyle w:val="SubItemLvl2"/>
        <w:rPr>
          <w:u w:val="single"/>
        </w:rPr>
      </w:pPr>
      <w:r w:rsidRPr="00B26987">
        <w:rPr>
          <w:u w:val="single"/>
        </w:rPr>
        <w:lastRenderedPageBreak/>
        <w:t>(ii)</w:t>
      </w:r>
      <w:r w:rsidRPr="00B26987">
        <w:rPr>
          <w:u w:val="single"/>
        </w:rPr>
        <w:tab/>
        <w:t>Administrative and utilization management requirements</w:t>
      </w:r>
    </w:p>
    <w:p w:rsidR="00DF7D4F" w:rsidRPr="00B26987" w:rsidRDefault="00DF7D4F" w:rsidP="00B26987">
      <w:pPr>
        <w:pStyle w:val="SubItemLvl2"/>
        <w:rPr>
          <w:u w:val="single"/>
        </w:rPr>
      </w:pPr>
      <w:r w:rsidRPr="00B26987">
        <w:rPr>
          <w:u w:val="single"/>
        </w:rPr>
        <w:t>(iii)</w:t>
      </w:r>
      <w:r w:rsidRPr="00B26987">
        <w:rPr>
          <w:u w:val="single"/>
        </w:rPr>
        <w:tab/>
        <w:t>Quality assessment programs; and</w:t>
      </w:r>
    </w:p>
    <w:p w:rsidR="00DF7D4F" w:rsidRPr="00B26987" w:rsidRDefault="00DF7D4F" w:rsidP="00B26987">
      <w:pPr>
        <w:pStyle w:val="SubItemLvl2"/>
        <w:rPr>
          <w:u w:val="single"/>
        </w:rPr>
      </w:pPr>
      <w:r w:rsidRPr="00B26987">
        <w:rPr>
          <w:u w:val="single"/>
        </w:rPr>
        <w:t>(iv)</w:t>
      </w:r>
      <w:r w:rsidRPr="00B26987">
        <w:rPr>
          <w:u w:val="single"/>
        </w:rPr>
        <w:tab/>
        <w:t>Provider sanction policies.</w:t>
      </w:r>
    </w:p>
    <w:p w:rsidR="00DF7D4F" w:rsidRPr="00B26987" w:rsidRDefault="00DF7D4F" w:rsidP="00B26987">
      <w:pPr>
        <w:pStyle w:val="SubItemLvl2"/>
        <w:ind w:firstLine="0"/>
        <w:rPr>
          <w:u w:val="single"/>
        </w:rPr>
      </w:pPr>
      <w:r w:rsidRPr="00B26987">
        <w:rPr>
          <w:u w:val="single"/>
        </w:rPr>
        <w:t>Notification of changes in these requirements shall also be provided by the carrier allowing providers time to comply with such changes.</w:t>
      </w:r>
    </w:p>
    <w:p w:rsidR="00DF7D4F" w:rsidRDefault="00DF7D4F" w:rsidP="00A75722">
      <w:pPr>
        <w:pStyle w:val="Item"/>
        <w:tabs>
          <w:tab w:val="clear" w:pos="1800"/>
        </w:tabs>
      </w:pPr>
      <w:r w:rsidRPr="00A75722">
        <w:rPr>
          <w:strike/>
        </w:rPr>
        <w:t>(16)</w:t>
      </w:r>
      <w:r w:rsidRPr="00A75722">
        <w:rPr>
          <w:u w:val="single"/>
        </w:rPr>
        <w:t>(15)</w:t>
      </w:r>
      <w:r w:rsidRPr="00A75722">
        <w:tab/>
        <w:t xml:space="preserve">The provider's obligations to comply with the carrier's utilization management programs, credential verification programs, quality management programs, and provider sanctions programs with the </w:t>
      </w:r>
      <w:r w:rsidRPr="00A75722">
        <w:rPr>
          <w:strike/>
        </w:rPr>
        <w:t>proviso</w:t>
      </w:r>
      <w:r w:rsidRPr="00A75722">
        <w:t xml:space="preserve"> </w:t>
      </w:r>
      <w:r w:rsidRPr="00A75722">
        <w:rPr>
          <w:u w:val="single"/>
        </w:rPr>
        <w:t>stipulation</w:t>
      </w:r>
      <w:r w:rsidRPr="00A75722">
        <w:t xml:space="preserve"> that none of these shall override the professional or ethical responsibility of the provider or interfere with the provider's ability to provide information or assistance to their patients.</w:t>
      </w:r>
    </w:p>
    <w:p w:rsidR="00DF7D4F" w:rsidRDefault="00DF7D4F" w:rsidP="00A75722">
      <w:pPr>
        <w:pStyle w:val="Item"/>
        <w:tabs>
          <w:tab w:val="clear" w:pos="1800"/>
        </w:tabs>
      </w:pPr>
      <w:r w:rsidRPr="00A75722">
        <w:rPr>
          <w:strike/>
        </w:rPr>
        <w:t>(17)</w:t>
      </w:r>
      <w:r w:rsidRPr="00A75722">
        <w:rPr>
          <w:u w:val="single"/>
        </w:rPr>
        <w:t>(16)</w:t>
      </w:r>
      <w:r w:rsidRPr="00A75722">
        <w:tab/>
        <w:t>The provider's authorization and the carrier's obligation to include the name of the provider or the provider group in the provider directory distributed to its members.</w:t>
      </w:r>
    </w:p>
    <w:p w:rsidR="00DF7D4F" w:rsidRDefault="00DF7D4F" w:rsidP="00A75722">
      <w:pPr>
        <w:pStyle w:val="Item"/>
        <w:tabs>
          <w:tab w:val="clear" w:pos="1800"/>
        </w:tabs>
      </w:pPr>
      <w:r w:rsidRPr="00A75722">
        <w:rPr>
          <w:strike/>
        </w:rPr>
        <w:t>(18)</w:t>
      </w:r>
      <w:r w:rsidRPr="00A75722">
        <w:rPr>
          <w:u w:val="single"/>
        </w:rPr>
        <w:t>(17)</w:t>
      </w:r>
      <w:r w:rsidRPr="00A75722">
        <w:tab/>
        <w:t>Any process to be followed to resolve contractual differences between the carrier and the provider.</w:t>
      </w:r>
    </w:p>
    <w:p w:rsidR="00DF7D4F" w:rsidRDefault="00DF7D4F" w:rsidP="00A75722">
      <w:pPr>
        <w:pStyle w:val="Item"/>
        <w:tabs>
          <w:tab w:val="clear" w:pos="1800"/>
        </w:tabs>
      </w:pPr>
      <w:r w:rsidRPr="00A75722">
        <w:rPr>
          <w:strike/>
        </w:rPr>
        <w:t>(19)</w:t>
      </w:r>
      <w:r w:rsidRPr="00A75722">
        <w:rPr>
          <w:u w:val="single"/>
        </w:rPr>
        <w:t>(18)</w:t>
      </w:r>
      <w:r w:rsidRPr="00A75722">
        <w:tab/>
        <w:t>Provisions on assignment of the contract shall contain:</w:t>
      </w:r>
    </w:p>
    <w:p w:rsidR="00DF7D4F" w:rsidRDefault="00DF7D4F" w:rsidP="00A75722">
      <w:pPr>
        <w:pStyle w:val="SubItemLvl1"/>
        <w:tabs>
          <w:tab w:val="clear" w:pos="2520"/>
        </w:tabs>
      </w:pPr>
      <w:r w:rsidRPr="00A75722">
        <w:t>(a)</w:t>
      </w:r>
      <w:r w:rsidRPr="00A75722">
        <w:tab/>
        <w:t>The provider's duties and obligations under the contract shall not be assigned, delegated, or transferred without the prior written consent of the carrier.</w:t>
      </w:r>
    </w:p>
    <w:p w:rsidR="00DF7D4F" w:rsidRDefault="00DF7D4F" w:rsidP="00A75722">
      <w:pPr>
        <w:pStyle w:val="SubItemLvl1"/>
        <w:tabs>
          <w:tab w:val="clear" w:pos="2520"/>
        </w:tabs>
      </w:pPr>
      <w:r w:rsidRPr="00A75722">
        <w:t>(b)</w:t>
      </w:r>
      <w:r w:rsidRPr="00A75722">
        <w:tab/>
        <w:t>The carrier shall notify the provider, in writing, of any duties or obligations that are to be delegated or transferred, before the delegation or transfer.</w:t>
      </w:r>
    </w:p>
    <w:p w:rsidR="00DF7D4F" w:rsidRPr="00D32172" w:rsidRDefault="00DF7D4F" w:rsidP="00D32172">
      <w:pPr>
        <w:pStyle w:val="Item"/>
        <w:rPr>
          <w:u w:val="single"/>
        </w:rPr>
      </w:pPr>
      <w:r>
        <w:rPr>
          <w:u w:val="single"/>
        </w:rPr>
        <w:t>(19</w:t>
      </w:r>
      <w:r w:rsidRPr="00D32172">
        <w:rPr>
          <w:u w:val="single"/>
        </w:rPr>
        <w:t>)</w:t>
      </w:r>
      <w:r w:rsidRPr="00D32172">
        <w:tab/>
      </w:r>
      <w:r w:rsidRPr="00D32172">
        <w:rPr>
          <w:u w:val="single"/>
        </w:rPr>
        <w:t>A listing of the carrier's products to which the terms of the provider contract do not apply.</w:t>
      </w:r>
    </w:p>
    <w:p w:rsidR="00DF7D4F" w:rsidRPr="00A75722" w:rsidRDefault="00DF7D4F" w:rsidP="00A75722">
      <w:pPr>
        <w:pStyle w:val="Base"/>
      </w:pPr>
    </w:p>
    <w:p w:rsidR="00DF7D4F" w:rsidRDefault="00DF7D4F" w:rsidP="00B26987">
      <w:pPr>
        <w:pStyle w:val="History"/>
      </w:pPr>
      <w:r w:rsidRPr="00B26987">
        <w:t>Authority</w:t>
      </w:r>
      <w:r w:rsidRPr="00A75722">
        <w:t xml:space="preserve"> G.S. 58-2-40(1); 58-2-131; 58-39-45; 58-39-75;</w:t>
      </w:r>
      <w:r>
        <w:t xml:space="preserve"> </w:t>
      </w:r>
      <w:r w:rsidRPr="00A75722">
        <w:t>58-65-25; 58-65-105; 58-67-10; 58-67-20; 58-67-35; 58-67-65; 58-67-100; 58-67-115; 58-67-140; 58-67-150.</w:t>
      </w:r>
    </w:p>
    <w:p w:rsidR="00DF7D4F" w:rsidRPr="00A75722" w:rsidRDefault="00DF7D4F" w:rsidP="00A75722">
      <w:pPr>
        <w:pStyle w:val="Base"/>
      </w:pPr>
    </w:p>
    <w:p w:rsidR="00DF7D4F" w:rsidRPr="008F0FAB" w:rsidRDefault="00DF7D4F" w:rsidP="008F0FAB">
      <w:pPr>
        <w:pStyle w:val="Rule"/>
      </w:pPr>
      <w:r w:rsidRPr="008F0FAB">
        <w:t>11 NCAC 20 .0203</w:t>
      </w:r>
      <w:r w:rsidRPr="008F0FAB">
        <w:tab/>
        <w:t>CHANGES REQUIRING APPROVAL</w:t>
      </w:r>
    </w:p>
    <w:p w:rsidR="00DF7D4F" w:rsidRPr="008F0FAB" w:rsidRDefault="00DF7D4F" w:rsidP="008F0FAB">
      <w:pPr>
        <w:pStyle w:val="Paragraph"/>
        <w:rPr>
          <w:u w:val="single"/>
        </w:rPr>
      </w:pPr>
      <w:r w:rsidRPr="008F0FAB">
        <w:t>All material changes to an approved contract form shall be filed with the Division for approval before use.</w:t>
      </w:r>
      <w:r>
        <w:t xml:space="preserve"> </w:t>
      </w:r>
      <w:r w:rsidRPr="008F0FAB">
        <w:t xml:space="preserve">For the purpose of this </w:t>
      </w:r>
      <w:r w:rsidRPr="008F0FAB">
        <w:rPr>
          <w:strike/>
        </w:rPr>
        <w:t>Section</w:t>
      </w:r>
      <w:r w:rsidRPr="00D32172">
        <w:t xml:space="preserve"> </w:t>
      </w:r>
      <w:r w:rsidRPr="008F0FAB">
        <w:rPr>
          <w:u w:val="single"/>
        </w:rPr>
        <w:t>Rule</w:t>
      </w:r>
      <w:r w:rsidRPr="008F0FAB">
        <w:t xml:space="preserve">, a "material change" includes a change </w:t>
      </w:r>
      <w:r w:rsidRPr="008F0FAB">
        <w:rPr>
          <w:strike/>
        </w:rPr>
        <w:t>in the means of calculating payment to the provider (for example, change from fee for service to capitation), a change in the distribution of risk between parties, or a change in the delegation of clinical or administrative responsibilities.</w:t>
      </w:r>
      <w:r w:rsidRPr="008F0FAB">
        <w:rPr>
          <w:u w:val="single"/>
        </w:rPr>
        <w:t>in:</w:t>
      </w:r>
    </w:p>
    <w:p w:rsidR="00DF7D4F" w:rsidRPr="00092317" w:rsidRDefault="00DF7D4F" w:rsidP="00092317">
      <w:pPr>
        <w:pStyle w:val="Item"/>
        <w:rPr>
          <w:u w:val="single"/>
        </w:rPr>
      </w:pPr>
      <w:r>
        <w:rPr>
          <w:u w:val="single"/>
        </w:rPr>
        <w:t>(1)</w:t>
      </w:r>
      <w:r w:rsidRPr="00092317">
        <w:tab/>
      </w:r>
      <w:r w:rsidRPr="00092317">
        <w:rPr>
          <w:u w:val="single"/>
        </w:rPr>
        <w:t>the means of calculating payment to the provider for example, change from fee for service to capitation;</w:t>
      </w:r>
    </w:p>
    <w:p w:rsidR="00DF7D4F" w:rsidRPr="00092317" w:rsidRDefault="00DF7D4F" w:rsidP="00092317">
      <w:pPr>
        <w:pStyle w:val="Item"/>
        <w:rPr>
          <w:u w:val="single"/>
        </w:rPr>
      </w:pPr>
      <w:r>
        <w:rPr>
          <w:u w:val="single"/>
        </w:rPr>
        <w:t>(2)</w:t>
      </w:r>
      <w:r w:rsidRPr="00092317">
        <w:tab/>
      </w:r>
      <w:r w:rsidRPr="00092317">
        <w:rPr>
          <w:u w:val="single"/>
        </w:rPr>
        <w:t>the distribution of risk between parties; or</w:t>
      </w:r>
    </w:p>
    <w:p w:rsidR="00DF7D4F" w:rsidRPr="00092317" w:rsidRDefault="00DF7D4F" w:rsidP="00092317">
      <w:pPr>
        <w:pStyle w:val="Item"/>
        <w:rPr>
          <w:u w:val="single"/>
        </w:rPr>
      </w:pPr>
      <w:r>
        <w:rPr>
          <w:u w:val="single"/>
        </w:rPr>
        <w:t>(3)</w:t>
      </w:r>
      <w:r w:rsidRPr="00092317">
        <w:tab/>
      </w:r>
      <w:r w:rsidRPr="00092317">
        <w:rPr>
          <w:u w:val="single"/>
        </w:rPr>
        <w:t>the delegation of clinical and administrative responsibilities.</w:t>
      </w:r>
    </w:p>
    <w:p w:rsidR="00DF7D4F" w:rsidRPr="008F0FAB" w:rsidRDefault="00DF7D4F" w:rsidP="008F0FAB">
      <w:pPr>
        <w:pStyle w:val="Base"/>
      </w:pPr>
    </w:p>
    <w:p w:rsidR="00DF7D4F" w:rsidRPr="00D32172" w:rsidRDefault="00DF7D4F" w:rsidP="00D32172">
      <w:pPr>
        <w:pStyle w:val="History"/>
      </w:pPr>
      <w:r w:rsidRPr="00D32172">
        <w:t xml:space="preserve">Authority G.S. 58-2-40(1); 58-65-25; 58-67-10; 58-67-20; 58-67-35; </w:t>
      </w:r>
      <w:r>
        <w:t>58-67-115; 58-67-120; 58-67-150.</w:t>
      </w:r>
    </w:p>
    <w:p w:rsidR="00DF7D4F" w:rsidRPr="008F0FAB" w:rsidRDefault="00DF7D4F" w:rsidP="008F0FAB">
      <w:pPr>
        <w:pStyle w:val="Base"/>
      </w:pPr>
    </w:p>
    <w:p w:rsidR="00DF7D4F" w:rsidRPr="009744D5" w:rsidRDefault="00DF7D4F" w:rsidP="009744D5">
      <w:pPr>
        <w:pStyle w:val="Rule"/>
      </w:pPr>
      <w:r w:rsidRPr="009744D5">
        <w:t>11 NCAC 20 .0204</w:t>
      </w:r>
      <w:r w:rsidRPr="009744D5">
        <w:tab/>
        <w:t>CARRIER AND INTERMEDIARY CONTRACTS</w:t>
      </w:r>
    </w:p>
    <w:p w:rsidR="00DF7D4F" w:rsidRDefault="00DF7D4F" w:rsidP="009744D5">
      <w:pPr>
        <w:pStyle w:val="Paragraph"/>
      </w:pPr>
      <w:r w:rsidRPr="009744D5">
        <w:t>(a)  If a carrier contracts with an intermediary for the provision of a network to deliver health care services, the carrier shall file with the Division for prior approval its form contract with the intermediary.</w:t>
      </w:r>
      <w:r>
        <w:t xml:space="preserve"> </w:t>
      </w:r>
      <w:r w:rsidRPr="009744D5">
        <w:t xml:space="preserve">The filing shall be accompanied by a certification from the carrier that the intermediary will, by the terms of the contract, be required to comply with all statutory and regulatory requirements </w:t>
      </w:r>
      <w:r w:rsidRPr="009744D5">
        <w:rPr>
          <w:strike/>
        </w:rPr>
        <w:t>which</w:t>
      </w:r>
      <w:r w:rsidRPr="00D32172">
        <w:t xml:space="preserve"> </w:t>
      </w:r>
      <w:r w:rsidRPr="009744D5">
        <w:rPr>
          <w:u w:val="single"/>
        </w:rPr>
        <w:t>that</w:t>
      </w:r>
      <w:r w:rsidRPr="009744D5">
        <w:t xml:space="preserve"> apply to the functions delegated.</w:t>
      </w:r>
      <w:r>
        <w:t xml:space="preserve"> </w:t>
      </w:r>
      <w:r w:rsidRPr="009744D5">
        <w:t>The certification shall also state that the carrier shall monitor such compliance.</w:t>
      </w:r>
    </w:p>
    <w:p w:rsidR="00DF7D4F" w:rsidRDefault="00DF7D4F" w:rsidP="009744D5">
      <w:pPr>
        <w:pStyle w:val="Paragraph"/>
      </w:pPr>
      <w:r w:rsidRPr="009744D5">
        <w:t>(b)  A carrier's contract form with the intermediary shall state that:</w:t>
      </w:r>
    </w:p>
    <w:p w:rsidR="00DF7D4F" w:rsidRPr="009744D5" w:rsidRDefault="00DF7D4F" w:rsidP="009744D5">
      <w:pPr>
        <w:pStyle w:val="SubParagraph"/>
        <w:tabs>
          <w:tab w:val="clear" w:pos="1800"/>
        </w:tabs>
        <w:rPr>
          <w:u w:val="single"/>
        </w:rPr>
      </w:pPr>
      <w:r w:rsidRPr="009744D5">
        <w:t>(1)</w:t>
      </w:r>
      <w:r w:rsidRPr="009744D5">
        <w:tab/>
        <w:t xml:space="preserve">All provider contracts used by the intermediary shall comply with, and include applicable provisions </w:t>
      </w:r>
      <w:r w:rsidRPr="009744D5">
        <w:rPr>
          <w:strike/>
        </w:rPr>
        <w:t>of, 11 NCAC 20 .0202.</w:t>
      </w:r>
      <w:r w:rsidRPr="009744D5">
        <w:t xml:space="preserve"> </w:t>
      </w:r>
      <w:r w:rsidRPr="009744D5">
        <w:rPr>
          <w:u w:val="single"/>
        </w:rPr>
        <w:t>of Rule .0202 of this Section and Chapter 58 of the General Statutes.</w:t>
      </w:r>
    </w:p>
    <w:p w:rsidR="00DF7D4F" w:rsidRDefault="00DF7D4F" w:rsidP="009744D5">
      <w:pPr>
        <w:pStyle w:val="SubParagraph"/>
        <w:tabs>
          <w:tab w:val="clear" w:pos="1800"/>
        </w:tabs>
      </w:pPr>
      <w:r w:rsidRPr="009744D5">
        <w:t>(2)</w:t>
      </w:r>
      <w:r w:rsidRPr="009744D5">
        <w:tab/>
        <w:t>The network carrier retains its legal responsibility to monitor and oversee the offering of services to its members and financial responsibility to its members.</w:t>
      </w:r>
    </w:p>
    <w:p w:rsidR="00DF7D4F" w:rsidRDefault="00DF7D4F" w:rsidP="009744D5">
      <w:pPr>
        <w:pStyle w:val="SubParagraph"/>
        <w:tabs>
          <w:tab w:val="clear" w:pos="1800"/>
        </w:tabs>
      </w:pPr>
      <w:r w:rsidRPr="009744D5">
        <w:t>(3)</w:t>
      </w:r>
      <w:r w:rsidRPr="009744D5">
        <w:tab/>
        <w:t>The intermediary may not subcontract for its services without the carrier's written permission.</w:t>
      </w:r>
    </w:p>
    <w:p w:rsidR="00DF7D4F" w:rsidRDefault="00DF7D4F" w:rsidP="009744D5">
      <w:pPr>
        <w:pStyle w:val="SubParagraph"/>
        <w:tabs>
          <w:tab w:val="clear" w:pos="1800"/>
        </w:tabs>
      </w:pPr>
      <w:r w:rsidRPr="009744D5">
        <w:t>(4)</w:t>
      </w:r>
      <w:r w:rsidRPr="009744D5">
        <w:tab/>
        <w:t>The carrier may approve or disapprove participation of individual providers contracting with the intermediary for inclusion in or removal from the carrier's own network plan.</w:t>
      </w:r>
    </w:p>
    <w:p w:rsidR="00DF7D4F" w:rsidRDefault="00DF7D4F" w:rsidP="009744D5">
      <w:pPr>
        <w:pStyle w:val="SubParagraph"/>
        <w:tabs>
          <w:tab w:val="clear" w:pos="1800"/>
        </w:tabs>
      </w:pPr>
      <w:r w:rsidRPr="009744D5">
        <w:t>(5)</w:t>
      </w:r>
      <w:r w:rsidRPr="009744D5">
        <w:tab/>
        <w:t>The carrier shall retain copies or the intermediary shall make available for review by the Department all provider contracts and subcontracts held by the intermediary.</w:t>
      </w:r>
    </w:p>
    <w:p w:rsidR="00DF7D4F" w:rsidRDefault="00DF7D4F" w:rsidP="009744D5">
      <w:pPr>
        <w:pStyle w:val="SubParagraph"/>
        <w:tabs>
          <w:tab w:val="clear" w:pos="1800"/>
        </w:tabs>
      </w:pPr>
      <w:r w:rsidRPr="009744D5">
        <w:t>(6)</w:t>
      </w:r>
      <w:r w:rsidRPr="009744D5">
        <w:tab/>
        <w:t>If the intermediary organization assumes risk from the carrier or pays its providers on a risk basis or is responsible for claims payment to its providers:</w:t>
      </w:r>
    </w:p>
    <w:p w:rsidR="00DF7D4F" w:rsidRDefault="00DF7D4F" w:rsidP="009744D5">
      <w:pPr>
        <w:pStyle w:val="Part"/>
        <w:tabs>
          <w:tab w:val="clear" w:pos="2520"/>
        </w:tabs>
      </w:pPr>
      <w:r w:rsidRPr="009744D5">
        <w:t>(A)</w:t>
      </w:r>
      <w:r w:rsidRPr="009744D5">
        <w:tab/>
        <w:t>The carrier shall receive documentation of utilization and claims payment and maintain accounting systems and records necessary to support the arrangement.</w:t>
      </w:r>
    </w:p>
    <w:p w:rsidR="00DF7D4F" w:rsidRDefault="00DF7D4F" w:rsidP="009744D5">
      <w:pPr>
        <w:pStyle w:val="Part"/>
        <w:tabs>
          <w:tab w:val="clear" w:pos="2520"/>
        </w:tabs>
      </w:pPr>
      <w:r w:rsidRPr="009744D5">
        <w:t>(B)</w:t>
      </w:r>
      <w:r w:rsidRPr="009744D5">
        <w:tab/>
        <w:t>The carrier shall arrange for financial protection of itself and its members through such approaches as member hold harmless language, retention of signatory control of the funds to be disbursed, or financial reporting requirements.</w:t>
      </w:r>
    </w:p>
    <w:p w:rsidR="00DF7D4F" w:rsidRDefault="00DF7D4F" w:rsidP="009744D5">
      <w:pPr>
        <w:pStyle w:val="Part"/>
        <w:tabs>
          <w:tab w:val="clear" w:pos="2520"/>
        </w:tabs>
      </w:pPr>
      <w:r w:rsidRPr="009744D5">
        <w:t>(C)</w:t>
      </w:r>
      <w:r w:rsidRPr="009744D5">
        <w:tab/>
        <w:t xml:space="preserve">To the extent provided by law, the Department shall have access to the books, records, and financial information to examine activities </w:t>
      </w:r>
      <w:r w:rsidRPr="009744D5">
        <w:lastRenderedPageBreak/>
        <w:t>performed by the intermediary on behalf of the carrier.</w:t>
      </w:r>
      <w:r>
        <w:t xml:space="preserve"> </w:t>
      </w:r>
      <w:r w:rsidRPr="009744D5">
        <w:t xml:space="preserve">Such books and records shall be maintained in the </w:t>
      </w:r>
      <w:r w:rsidRPr="009744D5">
        <w:rPr>
          <w:strike/>
        </w:rPr>
        <w:t>State of North Carolina.</w:t>
      </w:r>
      <w:r w:rsidRPr="000F1937">
        <w:t xml:space="preserve"> </w:t>
      </w:r>
      <w:r w:rsidRPr="009744D5">
        <w:rPr>
          <w:u w:val="single"/>
        </w:rPr>
        <w:t>State.</w:t>
      </w:r>
    </w:p>
    <w:p w:rsidR="00DF7D4F" w:rsidRDefault="00DF7D4F" w:rsidP="009744D5">
      <w:pPr>
        <w:pStyle w:val="SubParagraph"/>
        <w:tabs>
          <w:tab w:val="clear" w:pos="1800"/>
        </w:tabs>
      </w:pPr>
      <w:r w:rsidRPr="009744D5">
        <w:t>(7)</w:t>
      </w:r>
      <w:r w:rsidRPr="009744D5">
        <w:tab/>
        <w:t xml:space="preserve">The intermediary shall comply with all applicable statutory and regulatory requirements </w:t>
      </w:r>
      <w:r w:rsidRPr="009744D5">
        <w:rPr>
          <w:strike/>
        </w:rPr>
        <w:t>which</w:t>
      </w:r>
      <w:r w:rsidRPr="009744D5">
        <w:t xml:space="preserve"> </w:t>
      </w:r>
      <w:r w:rsidRPr="009744D5">
        <w:rPr>
          <w:u w:val="single"/>
        </w:rPr>
        <w:t>that</w:t>
      </w:r>
      <w:r w:rsidRPr="009744D5">
        <w:t xml:space="preserve"> apply to the functions delegated by the carrier and assumed by the intermediary.</w:t>
      </w:r>
    </w:p>
    <w:p w:rsidR="00DF7D4F" w:rsidRDefault="00DF7D4F" w:rsidP="009744D5">
      <w:pPr>
        <w:pStyle w:val="Paragraph"/>
      </w:pPr>
      <w:r w:rsidRPr="009744D5">
        <w:t>(c)  If a carrier contracts with an intermediary to provide health care services and pays that intermediary directly for the services provided, the carrier shall either monitor the financial condition of the intermediary to ensure that providers are paid for services, or maintain member hold harmless agreements with providers.</w:t>
      </w:r>
    </w:p>
    <w:p w:rsidR="00DF7D4F" w:rsidRPr="009744D5" w:rsidRDefault="00DF7D4F" w:rsidP="009744D5">
      <w:pPr>
        <w:pStyle w:val="Base"/>
      </w:pPr>
    </w:p>
    <w:p w:rsidR="00DF7D4F" w:rsidRDefault="00DF7D4F" w:rsidP="009744D5">
      <w:pPr>
        <w:pStyle w:val="HistoryAuthority"/>
      </w:pPr>
      <w:r w:rsidRPr="009744D5">
        <w:t>Authority G.S. 58-2-40(1); 58-2-131; 58-34-10; 58-34-15; 58-65-1; 58-65-25.</w:t>
      </w:r>
    </w:p>
    <w:p w:rsidR="00DF7D4F" w:rsidRPr="009744D5" w:rsidRDefault="00DF7D4F" w:rsidP="009744D5">
      <w:pPr>
        <w:pStyle w:val="Base"/>
      </w:pPr>
    </w:p>
    <w:p w:rsidR="00DF7D4F" w:rsidRDefault="00DF7D4F" w:rsidP="0073346A">
      <w:pPr>
        <w:pStyle w:val="Section"/>
      </w:pPr>
      <w:r>
        <w:t xml:space="preserve">SECTION .0300 </w:t>
      </w:r>
      <w:r>
        <w:noBreakHyphen/>
        <w:t xml:space="preserve"> PROVIDER ACCESSIBILITY AND AVAILABILITY</w:t>
      </w:r>
    </w:p>
    <w:p w:rsidR="00DF7D4F" w:rsidRDefault="00DF7D4F" w:rsidP="0073346A">
      <w:pPr>
        <w:pStyle w:val="Base"/>
      </w:pPr>
    </w:p>
    <w:p w:rsidR="00DF7D4F" w:rsidRDefault="00DF7D4F" w:rsidP="008156DD">
      <w:pPr>
        <w:pStyle w:val="Rule"/>
      </w:pPr>
      <w:r>
        <w:t>11 NCAC 20 .0301</w:t>
      </w:r>
      <w:r>
        <w:tab/>
      </w:r>
      <w:r w:rsidRPr="0010466A">
        <w:t>SCOPE AND DEFINITIONS</w:t>
      </w:r>
      <w:r>
        <w:t xml:space="preserve"> (READOPTION WITHOUT SUBSTANTIVE CHANGES)</w:t>
      </w:r>
    </w:p>
    <w:p w:rsidR="00DF7D4F" w:rsidRPr="0073346A" w:rsidRDefault="00DF7D4F" w:rsidP="0073346A">
      <w:pPr>
        <w:pStyle w:val="Base"/>
      </w:pPr>
    </w:p>
    <w:p w:rsidR="00DF7D4F" w:rsidRPr="0073346A" w:rsidRDefault="00DF7D4F" w:rsidP="0073346A">
      <w:pPr>
        <w:pStyle w:val="Rule"/>
      </w:pPr>
      <w:r w:rsidRPr="0073346A">
        <w:t>11 NCAC 20 .0302</w:t>
      </w:r>
      <w:r w:rsidRPr="0073346A">
        <w:tab/>
        <w:t>PROVIDER ACCESSIBILITY STANDARDS</w:t>
      </w:r>
    </w:p>
    <w:p w:rsidR="00DF7D4F" w:rsidRDefault="00DF7D4F" w:rsidP="0073346A">
      <w:pPr>
        <w:pStyle w:val="Paragraph"/>
      </w:pPr>
      <w:r w:rsidRPr="0073346A">
        <w:t xml:space="preserve">Each carrier shall establish performance targets for member accessibility to primary and specialty care physician services and </w:t>
      </w:r>
      <w:r w:rsidRPr="0073346A">
        <w:rPr>
          <w:strike/>
        </w:rPr>
        <w:t>hospital based</w:t>
      </w:r>
      <w:r w:rsidRPr="0073346A">
        <w:t xml:space="preserve"> </w:t>
      </w:r>
      <w:r w:rsidRPr="0073346A">
        <w:rPr>
          <w:u w:val="single"/>
        </w:rPr>
        <w:t>hospital-based</w:t>
      </w:r>
      <w:r w:rsidRPr="0073346A">
        <w:t xml:space="preserve"> services.</w:t>
      </w:r>
      <w:r>
        <w:t xml:space="preserve"> </w:t>
      </w:r>
      <w:r w:rsidRPr="0073346A">
        <w:t>Carriers shall also establish similar performance targets for health care services provided by providers who are not physicians.</w:t>
      </w:r>
      <w:r>
        <w:t xml:space="preserve"> </w:t>
      </w:r>
      <w:r w:rsidRPr="0073346A">
        <w:t>Written policies and performance targets shall address the following:</w:t>
      </w:r>
    </w:p>
    <w:p w:rsidR="00DF7D4F" w:rsidRDefault="00DF7D4F" w:rsidP="0073346A">
      <w:pPr>
        <w:pStyle w:val="Item"/>
        <w:tabs>
          <w:tab w:val="clear" w:pos="1800"/>
        </w:tabs>
      </w:pPr>
      <w:r w:rsidRPr="0073346A">
        <w:t>(1)</w:t>
      </w:r>
      <w:r w:rsidRPr="0073346A">
        <w:tab/>
      </w:r>
      <w:r w:rsidRPr="0073346A">
        <w:rPr>
          <w:u w:val="single"/>
        </w:rPr>
        <w:t>The</w:t>
      </w:r>
      <w:r w:rsidRPr="0073346A">
        <w:t xml:space="preserve"> </w:t>
      </w:r>
      <w:r w:rsidRPr="0073346A">
        <w:rPr>
          <w:strike/>
        </w:rPr>
        <w:t>Proximity</w:t>
      </w:r>
      <w:r w:rsidRPr="000F1937">
        <w:t xml:space="preserve"> </w:t>
      </w:r>
      <w:proofErr w:type="spellStart"/>
      <w:r w:rsidRPr="0073346A">
        <w:rPr>
          <w:u w:val="single"/>
        </w:rPr>
        <w:t>proximity</w:t>
      </w:r>
      <w:proofErr w:type="spellEnd"/>
      <w:r w:rsidRPr="0073346A">
        <w:t xml:space="preserve"> of network </w:t>
      </w:r>
      <w:r w:rsidRPr="0073346A">
        <w:rPr>
          <w:strike/>
        </w:rPr>
        <w:t>providers</w:t>
      </w:r>
      <w:r w:rsidRPr="000F1937">
        <w:t xml:space="preserve"> </w:t>
      </w:r>
      <w:proofErr w:type="spellStart"/>
      <w:r w:rsidRPr="0073346A">
        <w:rPr>
          <w:u w:val="single"/>
        </w:rPr>
        <w:t>providers</w:t>
      </w:r>
      <w:proofErr w:type="spellEnd"/>
      <w:r w:rsidRPr="0073346A">
        <w:rPr>
          <w:u w:val="single"/>
        </w:rPr>
        <w:t>,</w:t>
      </w:r>
      <w:r w:rsidRPr="0073346A">
        <w:t xml:space="preserve"> as measured by such means as driving distance or time a member must travel to obtain primary care, </w:t>
      </w:r>
      <w:r w:rsidRPr="0073346A">
        <w:rPr>
          <w:strike/>
        </w:rPr>
        <w:t>specialty care</w:t>
      </w:r>
      <w:r w:rsidRPr="0073346A">
        <w:t xml:space="preserve"> </w:t>
      </w:r>
      <w:r w:rsidRPr="0073346A">
        <w:rPr>
          <w:u w:val="single"/>
        </w:rPr>
        <w:t>specialty care,</w:t>
      </w:r>
      <w:r w:rsidRPr="0073346A">
        <w:t xml:space="preserve"> and hospital services, taking into account local variations in the supply of </w:t>
      </w:r>
      <w:r w:rsidRPr="0073346A">
        <w:rPr>
          <w:strike/>
        </w:rPr>
        <w:t>providers</w:t>
      </w:r>
      <w:r w:rsidRPr="000F1937">
        <w:t xml:space="preserve"> </w:t>
      </w:r>
      <w:proofErr w:type="spellStart"/>
      <w:r w:rsidRPr="0073346A">
        <w:rPr>
          <w:u w:val="single"/>
        </w:rPr>
        <w:t>providers</w:t>
      </w:r>
      <w:proofErr w:type="spellEnd"/>
      <w:r w:rsidRPr="0073346A">
        <w:rPr>
          <w:u w:val="single"/>
        </w:rPr>
        <w:t>,</w:t>
      </w:r>
      <w:r w:rsidRPr="0073346A">
        <w:t xml:space="preserve"> and geographic considerations.</w:t>
      </w:r>
    </w:p>
    <w:p w:rsidR="00DF7D4F" w:rsidRDefault="00DF7D4F" w:rsidP="0073346A">
      <w:pPr>
        <w:pStyle w:val="Item"/>
        <w:tabs>
          <w:tab w:val="clear" w:pos="1800"/>
        </w:tabs>
      </w:pPr>
      <w:r w:rsidRPr="0073346A">
        <w:t>(2)</w:t>
      </w:r>
      <w:r w:rsidRPr="0073346A">
        <w:tab/>
        <w:t xml:space="preserve">The availability to provide emergency services on a 24-hour, </w:t>
      </w:r>
      <w:r w:rsidRPr="0073346A">
        <w:rPr>
          <w:strike/>
        </w:rPr>
        <w:t>seven</w:t>
      </w:r>
      <w:r w:rsidRPr="000F1937">
        <w:t xml:space="preserve"> </w:t>
      </w:r>
      <w:r w:rsidRPr="0073346A">
        <w:rPr>
          <w:u w:val="single"/>
        </w:rPr>
        <w:t>7</w:t>
      </w:r>
      <w:r w:rsidRPr="0073346A">
        <w:t xml:space="preserve"> day per week basis.</w:t>
      </w:r>
    </w:p>
    <w:p w:rsidR="00DF7D4F" w:rsidRDefault="00DF7D4F" w:rsidP="0073346A">
      <w:pPr>
        <w:pStyle w:val="Item"/>
        <w:tabs>
          <w:tab w:val="clear" w:pos="1800"/>
        </w:tabs>
      </w:pPr>
      <w:r w:rsidRPr="0073346A">
        <w:t>(3)</w:t>
      </w:r>
      <w:r w:rsidRPr="0073346A">
        <w:tab/>
        <w:t>Emergency provisions within and outside of the service area.</w:t>
      </w:r>
    </w:p>
    <w:p w:rsidR="00DF7D4F" w:rsidRDefault="00DF7D4F" w:rsidP="0073346A">
      <w:pPr>
        <w:pStyle w:val="Item"/>
        <w:tabs>
          <w:tab w:val="clear" w:pos="1800"/>
        </w:tabs>
      </w:pPr>
      <w:r w:rsidRPr="0073346A">
        <w:t>(4)</w:t>
      </w:r>
      <w:r w:rsidRPr="0073346A">
        <w:tab/>
        <w:t>The average or expected waiting time for urgent, routine, and specialist appointments.</w:t>
      </w:r>
    </w:p>
    <w:p w:rsidR="00DF7D4F" w:rsidRPr="0073346A" w:rsidRDefault="00DF7D4F" w:rsidP="0073346A">
      <w:pPr>
        <w:pStyle w:val="Base"/>
      </w:pPr>
    </w:p>
    <w:p w:rsidR="00DF7D4F" w:rsidRDefault="00DF7D4F" w:rsidP="0073346A">
      <w:pPr>
        <w:pStyle w:val="HistoryAuthority"/>
      </w:pPr>
      <w:r w:rsidRPr="0073346A">
        <w:t>Authority G.S. 58-2-40(1); 58-65-1; 58-65-25; 58-67-10; 58-67-20.</w:t>
      </w:r>
    </w:p>
    <w:p w:rsidR="00DF7D4F" w:rsidRDefault="00DF7D4F" w:rsidP="0073346A">
      <w:pPr>
        <w:pStyle w:val="Base"/>
      </w:pPr>
    </w:p>
    <w:p w:rsidR="00DF7D4F" w:rsidRDefault="00DF7D4F" w:rsidP="0010466A">
      <w:pPr>
        <w:pStyle w:val="Section"/>
      </w:pPr>
      <w:r>
        <w:t xml:space="preserve">SECTION .0400 - </w:t>
      </w:r>
      <w:r w:rsidRPr="0010466A">
        <w:t>NETWORK PROVIDER CREDENTIALS</w:t>
      </w:r>
    </w:p>
    <w:p w:rsidR="00DF7D4F" w:rsidRDefault="00DF7D4F" w:rsidP="0073346A">
      <w:pPr>
        <w:pStyle w:val="Base"/>
      </w:pPr>
    </w:p>
    <w:p w:rsidR="00DF7D4F" w:rsidRPr="005F7D73" w:rsidRDefault="00DF7D4F" w:rsidP="005F7D73">
      <w:pPr>
        <w:pStyle w:val="Rule"/>
      </w:pPr>
      <w:r w:rsidRPr="005F7D73">
        <w:t>11 NCAC 20 .0404</w:t>
      </w:r>
      <w:r w:rsidRPr="005F7D73">
        <w:tab/>
        <w:t>APPLICATION</w:t>
      </w:r>
    </w:p>
    <w:p w:rsidR="00DF7D4F" w:rsidRDefault="00DF7D4F" w:rsidP="005F7D73">
      <w:pPr>
        <w:pStyle w:val="Paragraph"/>
      </w:pPr>
      <w:r w:rsidRPr="005F7D73">
        <w:t xml:space="preserve">For all providers who submit applications to be added to a carrier's </w:t>
      </w:r>
      <w:r w:rsidRPr="005F7D73">
        <w:rPr>
          <w:strike/>
        </w:rPr>
        <w:t>network on or after October 1, 2001:</w:t>
      </w:r>
      <w:r>
        <w:t xml:space="preserve"> </w:t>
      </w:r>
      <w:r w:rsidRPr="005F7D73">
        <w:rPr>
          <w:u w:val="single"/>
        </w:rPr>
        <w:t>network:</w:t>
      </w:r>
    </w:p>
    <w:p w:rsidR="00DF7D4F" w:rsidRDefault="00DF7D4F" w:rsidP="005F7D73">
      <w:pPr>
        <w:pStyle w:val="Item"/>
        <w:tabs>
          <w:tab w:val="clear" w:pos="1800"/>
        </w:tabs>
      </w:pPr>
      <w:r w:rsidRPr="005F7D73">
        <w:t>(1)</w:t>
      </w:r>
      <w:r w:rsidRPr="005F7D73">
        <w:tab/>
        <w:t xml:space="preserve">The definitions in G.S. 58-3-167 are incorporated into this Rule by reference. Each carrier that is an insurer </w:t>
      </w:r>
      <w:r w:rsidRPr="005F7D73">
        <w:rPr>
          <w:strike/>
        </w:rPr>
        <w:t>and</w:t>
      </w:r>
      <w:r w:rsidRPr="005F7D73">
        <w:t xml:space="preserve"> that issues a health benefit plan shall obtain and retain on file each </w:t>
      </w:r>
      <w:r w:rsidRPr="005F7D73">
        <w:t>provider's signed and dated application on the form approved by the Commissioner under G.S. 58-3-230.</w:t>
      </w:r>
      <w:r>
        <w:t xml:space="preserve"> </w:t>
      </w:r>
      <w:r w:rsidRPr="005F7D73">
        <w:t>All other carriers shall obtain and retain on file the provider's signed and dated application on a form provided by the carrier. All required information shall be current upon final approval by the carrier.</w:t>
      </w:r>
      <w:r>
        <w:t xml:space="preserve"> </w:t>
      </w:r>
      <w:r w:rsidRPr="005F7D73">
        <w:t>The application shall include, when applicable:</w:t>
      </w:r>
    </w:p>
    <w:p w:rsidR="00DF7D4F" w:rsidRDefault="00DF7D4F" w:rsidP="005F7D73">
      <w:pPr>
        <w:pStyle w:val="SubItemLvl1"/>
        <w:tabs>
          <w:tab w:val="clear" w:pos="2520"/>
        </w:tabs>
      </w:pPr>
      <w:r w:rsidRPr="005F7D73">
        <w:t>(a)</w:t>
      </w:r>
      <w:r w:rsidRPr="005F7D73">
        <w:tab/>
        <w:t>The provider's name, address, and telephone number.</w:t>
      </w:r>
    </w:p>
    <w:p w:rsidR="00DF7D4F" w:rsidRDefault="00DF7D4F" w:rsidP="005F7D73">
      <w:pPr>
        <w:pStyle w:val="SubItemLvl1"/>
        <w:tabs>
          <w:tab w:val="clear" w:pos="2520"/>
        </w:tabs>
      </w:pPr>
      <w:r w:rsidRPr="005F7D73">
        <w:t>(b)</w:t>
      </w:r>
      <w:r w:rsidRPr="005F7D73">
        <w:tab/>
        <w:t>Practice information, including call coverage.</w:t>
      </w:r>
    </w:p>
    <w:p w:rsidR="00DF7D4F" w:rsidRDefault="00DF7D4F" w:rsidP="005F7D73">
      <w:pPr>
        <w:pStyle w:val="SubItemLvl1"/>
        <w:tabs>
          <w:tab w:val="clear" w:pos="2520"/>
        </w:tabs>
      </w:pPr>
      <w:r w:rsidRPr="005F7D73">
        <w:t>(c)</w:t>
      </w:r>
      <w:r w:rsidRPr="005F7D73">
        <w:tab/>
        <w:t xml:space="preserve">Education, </w:t>
      </w:r>
      <w:r w:rsidRPr="005F7D73">
        <w:rPr>
          <w:strike/>
        </w:rPr>
        <w:t>training</w:t>
      </w:r>
      <w:r w:rsidRPr="00743386">
        <w:t xml:space="preserve"> </w:t>
      </w:r>
      <w:proofErr w:type="spellStart"/>
      <w:r w:rsidRPr="005F7D73">
        <w:rPr>
          <w:u w:val="single"/>
        </w:rPr>
        <w:t>training</w:t>
      </w:r>
      <w:proofErr w:type="spellEnd"/>
      <w:r w:rsidRPr="005F7D73">
        <w:rPr>
          <w:u w:val="single"/>
        </w:rPr>
        <w:t>,</w:t>
      </w:r>
      <w:r w:rsidRPr="005F7D73">
        <w:t xml:space="preserve"> and work history.</w:t>
      </w:r>
    </w:p>
    <w:p w:rsidR="00DF7D4F" w:rsidRDefault="00DF7D4F" w:rsidP="005F7D73">
      <w:pPr>
        <w:pStyle w:val="SubItemLvl1"/>
        <w:tabs>
          <w:tab w:val="clear" w:pos="2520"/>
        </w:tabs>
      </w:pPr>
      <w:r w:rsidRPr="005F7D73">
        <w:t>(d)</w:t>
      </w:r>
      <w:r w:rsidRPr="005F7D73">
        <w:tab/>
        <w:t>The current provider license, registration, or certification, and the names of other states where the applicant is or has been licensed, registered, or certified.</w:t>
      </w:r>
    </w:p>
    <w:p w:rsidR="00DF7D4F" w:rsidRDefault="00DF7D4F" w:rsidP="005F7D73">
      <w:pPr>
        <w:pStyle w:val="SubItemLvl1"/>
        <w:tabs>
          <w:tab w:val="clear" w:pos="2520"/>
        </w:tabs>
      </w:pPr>
      <w:r w:rsidRPr="005F7D73">
        <w:t>(e)</w:t>
      </w:r>
      <w:r w:rsidRPr="005F7D73">
        <w:tab/>
        <w:t>Drug Enforcement Agency (DEA) registration number and prescribing restrictions.</w:t>
      </w:r>
    </w:p>
    <w:p w:rsidR="00DF7D4F" w:rsidRDefault="00DF7D4F" w:rsidP="005F7D73">
      <w:pPr>
        <w:pStyle w:val="SubItemLvl1"/>
        <w:tabs>
          <w:tab w:val="clear" w:pos="2520"/>
        </w:tabs>
      </w:pPr>
      <w:r w:rsidRPr="005F7D73">
        <w:t>(f)</w:t>
      </w:r>
      <w:r w:rsidRPr="005F7D73">
        <w:tab/>
        <w:t>Specialty board or other certification.</w:t>
      </w:r>
    </w:p>
    <w:p w:rsidR="00DF7D4F" w:rsidRDefault="00DF7D4F" w:rsidP="005F7D73">
      <w:pPr>
        <w:pStyle w:val="SubItemLvl1"/>
        <w:tabs>
          <w:tab w:val="clear" w:pos="2520"/>
        </w:tabs>
      </w:pPr>
      <w:r w:rsidRPr="005F7D73">
        <w:t>(g)</w:t>
      </w:r>
      <w:r w:rsidRPr="005F7D73">
        <w:tab/>
        <w:t>Professional and hospital affiliation.</w:t>
      </w:r>
    </w:p>
    <w:p w:rsidR="00DF7D4F" w:rsidRDefault="00DF7D4F" w:rsidP="005F7D73">
      <w:pPr>
        <w:pStyle w:val="SubItemLvl1"/>
        <w:tabs>
          <w:tab w:val="clear" w:pos="2520"/>
        </w:tabs>
      </w:pPr>
      <w:r w:rsidRPr="005F7D73">
        <w:t>(h)</w:t>
      </w:r>
      <w:r w:rsidRPr="005F7D73">
        <w:tab/>
        <w:t>The amount of professional liability coverage and any malpractice history.</w:t>
      </w:r>
    </w:p>
    <w:p w:rsidR="00DF7D4F" w:rsidRDefault="00DF7D4F" w:rsidP="005F7D73">
      <w:pPr>
        <w:pStyle w:val="SubItemLvl1"/>
        <w:tabs>
          <w:tab w:val="clear" w:pos="2520"/>
        </w:tabs>
      </w:pPr>
      <w:r w:rsidRPr="005F7D73">
        <w:t>(</w:t>
      </w:r>
      <w:proofErr w:type="spellStart"/>
      <w:r w:rsidRPr="005F7D73">
        <w:t>i</w:t>
      </w:r>
      <w:proofErr w:type="spellEnd"/>
      <w:r w:rsidRPr="005F7D73">
        <w:t>)</w:t>
      </w:r>
      <w:r w:rsidRPr="005F7D73">
        <w:tab/>
        <w:t>Any disciplinary actions by medical organizations and regulatory agencies.</w:t>
      </w:r>
    </w:p>
    <w:p w:rsidR="00DF7D4F" w:rsidRDefault="00DF7D4F" w:rsidP="005F7D73">
      <w:pPr>
        <w:pStyle w:val="SubItemLvl1"/>
        <w:tabs>
          <w:tab w:val="clear" w:pos="2520"/>
        </w:tabs>
      </w:pPr>
      <w:r w:rsidRPr="005F7D73">
        <w:t>(j)</w:t>
      </w:r>
      <w:r w:rsidRPr="005F7D73">
        <w:tab/>
        <w:t>Any felony or misdemeanor convictions.</w:t>
      </w:r>
    </w:p>
    <w:p w:rsidR="00DF7D4F" w:rsidRDefault="00DF7D4F" w:rsidP="005F7D73">
      <w:pPr>
        <w:pStyle w:val="SubItemLvl1"/>
        <w:tabs>
          <w:tab w:val="clear" w:pos="2520"/>
        </w:tabs>
      </w:pPr>
      <w:r w:rsidRPr="005F7D73">
        <w:t>(k)</w:t>
      </w:r>
      <w:r w:rsidRPr="005F7D73">
        <w:tab/>
        <w:t xml:space="preserve">The type of affiliation </w:t>
      </w:r>
      <w:r w:rsidRPr="005F7D73">
        <w:rPr>
          <w:strike/>
        </w:rPr>
        <w:t>requested (for</w:t>
      </w:r>
      <w:r w:rsidRPr="00743386">
        <w:t xml:space="preserve"> </w:t>
      </w:r>
      <w:r w:rsidRPr="005F7D73">
        <w:rPr>
          <w:u w:val="single"/>
        </w:rPr>
        <w:t>requested, for</w:t>
      </w:r>
      <w:r w:rsidRPr="005F7D73">
        <w:t xml:space="preserve"> example, primary care, consulting specialists, ambulatory </w:t>
      </w:r>
      <w:r w:rsidRPr="005F7D73">
        <w:rPr>
          <w:strike/>
        </w:rPr>
        <w:t>care, etc.).</w:t>
      </w:r>
      <w:r w:rsidRPr="00743386">
        <w:t xml:space="preserve"> </w:t>
      </w:r>
      <w:r w:rsidRPr="005F7D73">
        <w:rPr>
          <w:u w:val="single"/>
        </w:rPr>
        <w:t>care.</w:t>
      </w:r>
    </w:p>
    <w:p w:rsidR="00DF7D4F" w:rsidRDefault="00DF7D4F" w:rsidP="005F7D73">
      <w:pPr>
        <w:pStyle w:val="SubItemLvl1"/>
        <w:tabs>
          <w:tab w:val="clear" w:pos="2520"/>
        </w:tabs>
      </w:pPr>
      <w:r w:rsidRPr="005F7D73">
        <w:t>(l)</w:t>
      </w:r>
      <w:r w:rsidRPr="005F7D73">
        <w:tab/>
        <w:t>A statement of completeness, veracity, and release of information, signed and dated by the applicant.</w:t>
      </w:r>
    </w:p>
    <w:p w:rsidR="00DF7D4F" w:rsidRDefault="00DF7D4F" w:rsidP="005F7D73">
      <w:pPr>
        <w:pStyle w:val="SubItemLvl1"/>
        <w:tabs>
          <w:tab w:val="clear" w:pos="2520"/>
        </w:tabs>
      </w:pPr>
      <w:r w:rsidRPr="005F7D73">
        <w:t>(m)</w:t>
      </w:r>
      <w:r w:rsidRPr="005F7D73">
        <w:tab/>
        <w:t>Letters of reference or recommendation or letters of oversight from supervisors, or both.</w:t>
      </w:r>
    </w:p>
    <w:p w:rsidR="00DF7D4F" w:rsidRDefault="00DF7D4F" w:rsidP="005F7D73">
      <w:pPr>
        <w:pStyle w:val="Item"/>
        <w:tabs>
          <w:tab w:val="clear" w:pos="1800"/>
        </w:tabs>
      </w:pPr>
      <w:r w:rsidRPr="005F7D73">
        <w:t>(2)</w:t>
      </w:r>
      <w:r w:rsidRPr="005F7D73">
        <w:tab/>
        <w:t>The carrier shall obtain and retain on file the following information regarding facility provider credentials, when applicable:</w:t>
      </w:r>
    </w:p>
    <w:p w:rsidR="00DF7D4F" w:rsidRDefault="00DF7D4F" w:rsidP="005F7D73">
      <w:pPr>
        <w:pStyle w:val="SubItemLvl1"/>
        <w:tabs>
          <w:tab w:val="clear" w:pos="2520"/>
        </w:tabs>
      </w:pPr>
      <w:r w:rsidRPr="005F7D73">
        <w:t>(a)</w:t>
      </w:r>
      <w:r w:rsidRPr="005F7D73">
        <w:tab/>
      </w:r>
      <w:r w:rsidRPr="005F7D73">
        <w:rPr>
          <w:strike/>
        </w:rPr>
        <w:t>Joint Commission on Accreditation of Healthcare Organization's</w:t>
      </w:r>
      <w:r w:rsidRPr="005F7D73">
        <w:t xml:space="preserve"> </w:t>
      </w:r>
      <w:r w:rsidRPr="005F7D73">
        <w:rPr>
          <w:u w:val="single"/>
        </w:rPr>
        <w:t>The Joint Commission's</w:t>
      </w:r>
      <w:r w:rsidRPr="005F7D73">
        <w:t xml:space="preserve"> certification or certification from other accrediting agencies.</w:t>
      </w:r>
    </w:p>
    <w:p w:rsidR="00DF7D4F" w:rsidRDefault="00DF7D4F" w:rsidP="005F7D73">
      <w:pPr>
        <w:pStyle w:val="SubItemLvl1"/>
        <w:tabs>
          <w:tab w:val="clear" w:pos="2520"/>
        </w:tabs>
      </w:pPr>
      <w:r w:rsidRPr="005F7D73">
        <w:t>(b)</w:t>
      </w:r>
      <w:r w:rsidRPr="005F7D73">
        <w:tab/>
        <w:t>State licensure.</w:t>
      </w:r>
    </w:p>
    <w:p w:rsidR="00DF7D4F" w:rsidRDefault="00DF7D4F" w:rsidP="005F7D73">
      <w:pPr>
        <w:pStyle w:val="SubItemLvl1"/>
        <w:tabs>
          <w:tab w:val="clear" w:pos="2520"/>
        </w:tabs>
      </w:pPr>
      <w:r w:rsidRPr="005F7D73">
        <w:t>(c)</w:t>
      </w:r>
      <w:r w:rsidRPr="005F7D73">
        <w:tab/>
        <w:t>Medicare and Medicaid certification.</w:t>
      </w:r>
    </w:p>
    <w:p w:rsidR="00DF7D4F" w:rsidRDefault="00DF7D4F" w:rsidP="005F7D73">
      <w:pPr>
        <w:pStyle w:val="SubItemLvl1"/>
        <w:tabs>
          <w:tab w:val="clear" w:pos="2520"/>
        </w:tabs>
      </w:pPr>
      <w:r w:rsidRPr="005F7D73">
        <w:t>(d)</w:t>
      </w:r>
      <w:r w:rsidRPr="005F7D73">
        <w:tab/>
        <w:t xml:space="preserve">Evidence of </w:t>
      </w:r>
      <w:r w:rsidRPr="00743386">
        <w:t>current</w:t>
      </w:r>
      <w:r>
        <w:t xml:space="preserve"> </w:t>
      </w:r>
      <w:r w:rsidRPr="00743386">
        <w:t>active</w:t>
      </w:r>
      <w:r w:rsidRPr="005F7D73">
        <w:t xml:space="preserve"> malpractice insurance.</w:t>
      </w:r>
    </w:p>
    <w:p w:rsidR="00DF7D4F" w:rsidRDefault="00DF7D4F" w:rsidP="005F7D73">
      <w:pPr>
        <w:pStyle w:val="Item"/>
        <w:tabs>
          <w:tab w:val="clear" w:pos="1800"/>
        </w:tabs>
      </w:pPr>
      <w:r w:rsidRPr="005F7D73">
        <w:t>(3)</w:t>
      </w:r>
      <w:r w:rsidRPr="005F7D73">
        <w:tab/>
        <w:t>No credential item listed in Items (1) or (2) of this Rule shall be construed as a substantive threshold or criterion or as a standard for credentials that must be held by any provider in order to be a network provider.</w:t>
      </w:r>
    </w:p>
    <w:p w:rsidR="00DF7D4F" w:rsidRPr="005F7D73" w:rsidRDefault="00DF7D4F" w:rsidP="005F7D73">
      <w:pPr>
        <w:pStyle w:val="Base"/>
      </w:pPr>
    </w:p>
    <w:p w:rsidR="00DF7D4F" w:rsidRDefault="00DF7D4F" w:rsidP="005F7D73">
      <w:pPr>
        <w:pStyle w:val="HistoryAuthority"/>
      </w:pPr>
      <w:r w:rsidRPr="005F7D73">
        <w:lastRenderedPageBreak/>
        <w:t>Authority G.S. 58-2-40(1); 58-2-131; 58-3-167; 58-3-230; 58-65-1; 58-65-25; 58-65-105; 58-67-5; 58-67-10; 58-67-20; 58-67-35; 58-67-65; 58-67-100; 58-67-140; 58-67-150.</w:t>
      </w:r>
    </w:p>
    <w:p w:rsidR="00DF7D4F" w:rsidRDefault="00DF7D4F" w:rsidP="0073346A">
      <w:pPr>
        <w:pStyle w:val="Base"/>
      </w:pPr>
    </w:p>
    <w:p w:rsidR="00DF7D4F" w:rsidRDefault="00DF7D4F" w:rsidP="0010466A">
      <w:pPr>
        <w:pStyle w:val="Rule"/>
      </w:pPr>
      <w:r>
        <w:t>11 ncac 20 .0410</w:t>
      </w:r>
      <w:r>
        <w:tab/>
      </w:r>
      <w:r w:rsidRPr="0010466A">
        <w:t>DELEGATION OF CREDENTIAL VERIFICATION ACTIVITIES</w:t>
      </w:r>
      <w:r>
        <w:t xml:space="preserve"> (readoption without substantive changes)</w:t>
      </w:r>
    </w:p>
    <w:p w:rsidR="00DF7D4F" w:rsidRPr="0073346A" w:rsidRDefault="00DF7D4F" w:rsidP="0073346A">
      <w:pPr>
        <w:pStyle w:val="Base"/>
      </w:pPr>
    </w:p>
    <w:p w:rsidR="00DF7D4F" w:rsidRDefault="00DF7D4F" w:rsidP="003F264F">
      <w:pPr>
        <w:pStyle w:val="Section"/>
      </w:pPr>
      <w:r>
        <w:t xml:space="preserve">SECTION .0600 </w:t>
      </w:r>
      <w:r>
        <w:noBreakHyphen/>
        <w:t xml:space="preserve"> SIGNIFICANT MODIFICATIONS TO HMO OPERATIONS</w:t>
      </w:r>
    </w:p>
    <w:p w:rsidR="00DF7D4F" w:rsidRPr="003F264F" w:rsidRDefault="00DF7D4F" w:rsidP="003F264F">
      <w:pPr>
        <w:pStyle w:val="Base"/>
      </w:pPr>
    </w:p>
    <w:p w:rsidR="00DF7D4F" w:rsidRPr="003F264F" w:rsidRDefault="00DF7D4F" w:rsidP="003F264F">
      <w:pPr>
        <w:pStyle w:val="Rule"/>
      </w:pPr>
      <w:r w:rsidRPr="003F264F">
        <w:t>11 NCAC 20 .0601</w:t>
      </w:r>
      <w:r w:rsidRPr="003F264F">
        <w:tab/>
        <w:t>APPLICATIONS FOR MODIFICATIONS TO SERVICE AREAS OR PRODUCT LINES</w:t>
      </w:r>
    </w:p>
    <w:p w:rsidR="00DF7D4F" w:rsidRDefault="00DF7D4F" w:rsidP="003F264F">
      <w:pPr>
        <w:pStyle w:val="Paragraph"/>
      </w:pPr>
      <w:r w:rsidRPr="003F264F">
        <w:t xml:space="preserve">(a)  All requests to expand an HMO's service area shall </w:t>
      </w:r>
      <w:r w:rsidRPr="003F264F">
        <w:rPr>
          <w:strike/>
        </w:rPr>
        <w:t>be submitted</w:t>
      </w:r>
      <w:r w:rsidRPr="003F264F">
        <w:t xml:space="preserve"> </w:t>
      </w:r>
      <w:r w:rsidRPr="003F264F">
        <w:rPr>
          <w:u w:val="single"/>
        </w:rPr>
        <w:t>submit</w:t>
      </w:r>
      <w:r w:rsidRPr="003F264F">
        <w:t xml:space="preserve"> in </w:t>
      </w:r>
      <w:r w:rsidRPr="003F264F">
        <w:rPr>
          <w:strike/>
        </w:rPr>
        <w:t>writing as</w:t>
      </w:r>
      <w:r w:rsidRPr="003F264F">
        <w:t xml:space="preserve"> </w:t>
      </w:r>
      <w:r w:rsidRPr="003F264F">
        <w:rPr>
          <w:u w:val="single"/>
        </w:rPr>
        <w:t>electronic format</w:t>
      </w:r>
      <w:r w:rsidRPr="003F264F">
        <w:t xml:space="preserve"> an application to the Division for review and approval.</w:t>
      </w:r>
      <w:r>
        <w:t xml:space="preserve"> </w:t>
      </w:r>
      <w:r w:rsidRPr="003F264F">
        <w:rPr>
          <w:strike/>
        </w:rPr>
        <w:t>An HMO shall submit an original and eight copies of the</w:t>
      </w:r>
      <w:r w:rsidRPr="003F264F">
        <w:t xml:space="preserve"> </w:t>
      </w:r>
      <w:proofErr w:type="spellStart"/>
      <w:r w:rsidRPr="003F264F">
        <w:rPr>
          <w:u w:val="single"/>
        </w:rPr>
        <w:t>The</w:t>
      </w:r>
      <w:proofErr w:type="spellEnd"/>
      <w:r w:rsidRPr="003F264F">
        <w:t xml:space="preserve"> application, </w:t>
      </w:r>
      <w:r w:rsidRPr="003F264F">
        <w:rPr>
          <w:strike/>
        </w:rPr>
        <w:t>which</w:t>
      </w:r>
      <w:r w:rsidRPr="003F264F">
        <w:t xml:space="preserve"> shall include the following information:</w:t>
      </w:r>
    </w:p>
    <w:p w:rsidR="00DF7D4F" w:rsidRDefault="00DF7D4F" w:rsidP="003F264F">
      <w:pPr>
        <w:pStyle w:val="SubParagraph"/>
        <w:tabs>
          <w:tab w:val="clear" w:pos="1800"/>
        </w:tabs>
      </w:pPr>
      <w:r w:rsidRPr="003F264F">
        <w:t>(1)</w:t>
      </w:r>
      <w:r w:rsidRPr="003F264F">
        <w:tab/>
        <w:t>A description of operational changes that will result from the expansion.</w:t>
      </w:r>
    </w:p>
    <w:p w:rsidR="00DF7D4F" w:rsidRDefault="00DF7D4F" w:rsidP="003F264F">
      <w:pPr>
        <w:pStyle w:val="SubParagraph"/>
        <w:tabs>
          <w:tab w:val="clear" w:pos="1800"/>
        </w:tabs>
      </w:pPr>
      <w:r w:rsidRPr="003F264F">
        <w:t>(2)</w:t>
      </w:r>
      <w:r w:rsidRPr="003F264F">
        <w:tab/>
        <w:t>Financial and actuarial information as required by 11 NCAC 11C .0311 and 11 NCAC 16 .0605.</w:t>
      </w:r>
    </w:p>
    <w:p w:rsidR="00DF7D4F" w:rsidRDefault="00DF7D4F" w:rsidP="003F264F">
      <w:pPr>
        <w:pStyle w:val="SubParagraph"/>
        <w:tabs>
          <w:tab w:val="clear" w:pos="1800"/>
        </w:tabs>
      </w:pPr>
      <w:r w:rsidRPr="003F264F">
        <w:t>(3)</w:t>
      </w:r>
      <w:r w:rsidRPr="003F264F">
        <w:tab/>
        <w:t>A description of provider interest and network development in the service area requested and information as to the HMO's existing provider network.</w:t>
      </w:r>
    </w:p>
    <w:p w:rsidR="00DF7D4F" w:rsidRDefault="00DF7D4F" w:rsidP="003F264F">
      <w:pPr>
        <w:pStyle w:val="SubParagraph"/>
        <w:tabs>
          <w:tab w:val="clear" w:pos="1800"/>
        </w:tabs>
      </w:pPr>
      <w:r w:rsidRPr="003F264F">
        <w:t>(4)</w:t>
      </w:r>
      <w:r w:rsidRPr="003F264F">
        <w:tab/>
        <w:t>Copies of any form contracts to be made as a result of the expansion, including providers and subcontractors.</w:t>
      </w:r>
    </w:p>
    <w:p w:rsidR="00DF7D4F" w:rsidRDefault="00DF7D4F" w:rsidP="003F264F">
      <w:pPr>
        <w:pStyle w:val="Paragraph"/>
      </w:pPr>
      <w:r w:rsidRPr="003F264F">
        <w:t xml:space="preserve">(b)  Material changes in the product lines offered by an HMO shall </w:t>
      </w:r>
      <w:r w:rsidRPr="003F264F">
        <w:rPr>
          <w:strike/>
        </w:rPr>
        <w:t>be submitted</w:t>
      </w:r>
      <w:r w:rsidRPr="003F264F">
        <w:t xml:space="preserve"> </w:t>
      </w:r>
      <w:r w:rsidRPr="003F264F">
        <w:rPr>
          <w:u w:val="single"/>
        </w:rPr>
        <w:t>submit</w:t>
      </w:r>
      <w:r w:rsidRPr="003F264F">
        <w:t xml:space="preserve"> in </w:t>
      </w:r>
      <w:r w:rsidRPr="003F264F">
        <w:rPr>
          <w:strike/>
        </w:rPr>
        <w:t>writing as</w:t>
      </w:r>
      <w:r w:rsidRPr="003F264F">
        <w:t xml:space="preserve"> </w:t>
      </w:r>
      <w:r w:rsidRPr="003F264F">
        <w:rPr>
          <w:u w:val="single"/>
        </w:rPr>
        <w:t>electronic format</w:t>
      </w:r>
      <w:r w:rsidRPr="003F264F">
        <w:t xml:space="preserve"> an application to the Division for review and approval.</w:t>
      </w:r>
      <w:r>
        <w:t xml:space="preserve"> </w:t>
      </w:r>
      <w:r w:rsidRPr="003F264F">
        <w:t xml:space="preserve">For the purposes of this Section, </w:t>
      </w:r>
      <w:r w:rsidRPr="003F264F">
        <w:rPr>
          <w:strike/>
        </w:rPr>
        <w:t>material changes</w:t>
      </w:r>
      <w:r w:rsidRPr="007854E5">
        <w:t xml:space="preserve"> </w:t>
      </w:r>
      <w:r w:rsidRPr="003F264F">
        <w:rPr>
          <w:u w:val="single"/>
        </w:rPr>
        <w:t>"material changes"</w:t>
      </w:r>
      <w:r w:rsidRPr="003F264F">
        <w:t xml:space="preserve"> include the addition of a point of service </w:t>
      </w:r>
      <w:r w:rsidRPr="003F264F">
        <w:rPr>
          <w:strike/>
        </w:rPr>
        <w:t>product;</w:t>
      </w:r>
      <w:r w:rsidRPr="00FF0950">
        <w:t xml:space="preserve"> </w:t>
      </w:r>
      <w:r w:rsidRPr="003F264F">
        <w:rPr>
          <w:u w:val="single"/>
        </w:rPr>
        <w:t>product,</w:t>
      </w:r>
      <w:r w:rsidRPr="003F264F">
        <w:t xml:space="preserve"> or the addition of or changes to the HMO's existing health care delivery model, such as the addition of an IPA product or group model product or the addition of a gatekeeper product.</w:t>
      </w:r>
      <w:r>
        <w:t xml:space="preserve"> </w:t>
      </w:r>
      <w:r w:rsidRPr="003F264F">
        <w:rPr>
          <w:strike/>
        </w:rPr>
        <w:t>HMOs shall submit an original and eight copies of the</w:t>
      </w:r>
      <w:r w:rsidRPr="003F264F">
        <w:t xml:space="preserve"> </w:t>
      </w:r>
      <w:proofErr w:type="spellStart"/>
      <w:r w:rsidRPr="003F264F">
        <w:rPr>
          <w:u w:val="single"/>
        </w:rPr>
        <w:t>The</w:t>
      </w:r>
      <w:proofErr w:type="spellEnd"/>
      <w:r w:rsidRPr="003F264F">
        <w:t xml:space="preserve"> </w:t>
      </w:r>
      <w:r w:rsidRPr="003F264F">
        <w:rPr>
          <w:strike/>
        </w:rPr>
        <w:t>application,</w:t>
      </w:r>
      <w:r w:rsidRPr="003F264F">
        <w:t xml:space="preserve"> </w:t>
      </w:r>
      <w:r w:rsidRPr="00FF0950">
        <w:t>application</w:t>
      </w:r>
      <w:r>
        <w:t xml:space="preserve"> </w:t>
      </w:r>
      <w:r w:rsidRPr="00FF0950">
        <w:t>which</w:t>
      </w:r>
      <w:r w:rsidRPr="003F264F">
        <w:t xml:space="preserve"> shall include the following information:</w:t>
      </w:r>
    </w:p>
    <w:p w:rsidR="00DF7D4F" w:rsidRDefault="00DF7D4F" w:rsidP="003F264F">
      <w:pPr>
        <w:pStyle w:val="SubParagraph"/>
        <w:tabs>
          <w:tab w:val="clear" w:pos="1800"/>
        </w:tabs>
      </w:pPr>
      <w:r w:rsidRPr="003F264F">
        <w:t>(1)</w:t>
      </w:r>
      <w:r w:rsidRPr="003F264F">
        <w:tab/>
        <w:t>A description of operational changes that will result from the expansion.</w:t>
      </w:r>
    </w:p>
    <w:p w:rsidR="00DF7D4F" w:rsidRDefault="00DF7D4F" w:rsidP="003F264F">
      <w:pPr>
        <w:pStyle w:val="SubParagraph"/>
        <w:tabs>
          <w:tab w:val="clear" w:pos="1800"/>
        </w:tabs>
      </w:pPr>
      <w:r w:rsidRPr="003F264F">
        <w:t>(2)</w:t>
      </w:r>
      <w:r w:rsidRPr="003F264F">
        <w:tab/>
        <w:t>Financial and actuarial information as required by 11 NCAC 11C .0311 and 11 NCAC 16 .0605.</w:t>
      </w:r>
    </w:p>
    <w:p w:rsidR="00DF7D4F" w:rsidRDefault="00DF7D4F" w:rsidP="003F264F">
      <w:pPr>
        <w:pStyle w:val="SubParagraph"/>
        <w:tabs>
          <w:tab w:val="clear" w:pos="1800"/>
        </w:tabs>
      </w:pPr>
      <w:r w:rsidRPr="003F264F">
        <w:t>(3)</w:t>
      </w:r>
      <w:r w:rsidRPr="003F264F">
        <w:tab/>
        <w:t>A description of provider interest and network development in the service area requested and information as to the HMO's existing provider network.</w:t>
      </w:r>
    </w:p>
    <w:p w:rsidR="00DF7D4F" w:rsidRDefault="00DF7D4F" w:rsidP="003F264F">
      <w:pPr>
        <w:pStyle w:val="SubParagraph"/>
        <w:tabs>
          <w:tab w:val="clear" w:pos="1800"/>
        </w:tabs>
      </w:pPr>
      <w:r w:rsidRPr="003F264F">
        <w:t>(4)</w:t>
      </w:r>
      <w:r w:rsidRPr="003F264F">
        <w:tab/>
        <w:t>Copies of form contracts to be made as a result of the expansion, including providers and subcontractors.</w:t>
      </w:r>
    </w:p>
    <w:p w:rsidR="00DF7D4F" w:rsidRDefault="00DF7D4F" w:rsidP="003F264F">
      <w:pPr>
        <w:pStyle w:val="Paragraph"/>
      </w:pPr>
      <w:r w:rsidRPr="003F264F">
        <w:t>(c)  Notice of the addition of an intermediary shall be submitted by an HMO in writing to the Division within 30 days after the execution of the contract for the intermediary's services.</w:t>
      </w:r>
    </w:p>
    <w:p w:rsidR="00DF7D4F" w:rsidRDefault="00DF7D4F" w:rsidP="003F264F">
      <w:pPr>
        <w:pStyle w:val="Paragraph"/>
      </w:pPr>
      <w:r w:rsidRPr="003F264F">
        <w:t xml:space="preserve">(d)  Notice of the deletion of an intermediary shall be submitted by the HMO in writing within 30 days after termination of the contract, unless termination is immediate, along with a plan to </w:t>
      </w:r>
      <w:r w:rsidRPr="003F264F">
        <w:t xml:space="preserve">select another intermediary or for the HMO to perform the </w:t>
      </w:r>
      <w:r w:rsidRPr="003F264F">
        <w:rPr>
          <w:strike/>
        </w:rPr>
        <w:t>once</w:t>
      </w:r>
      <w:r w:rsidRPr="007854E5">
        <w:t xml:space="preserve"> </w:t>
      </w:r>
      <w:r w:rsidRPr="003F264F">
        <w:rPr>
          <w:u w:val="single"/>
        </w:rPr>
        <w:t>formerly</w:t>
      </w:r>
      <w:r w:rsidRPr="003F264F">
        <w:t xml:space="preserve"> delegated functions in-house.</w:t>
      </w:r>
    </w:p>
    <w:p w:rsidR="00DF7D4F" w:rsidRDefault="00DF7D4F" w:rsidP="003F264F">
      <w:pPr>
        <w:pStyle w:val="Paragraph"/>
      </w:pPr>
      <w:r w:rsidRPr="003F264F">
        <w:t xml:space="preserve">(e)  All changes to provider and intermediary contract forms shall be submitted to the Division for review and approval in accordance with </w:t>
      </w:r>
      <w:r w:rsidRPr="003F264F">
        <w:rPr>
          <w:strike/>
        </w:rPr>
        <w:t>11 NCAC 20</w:t>
      </w:r>
      <w:r w:rsidRPr="003F264F">
        <w:t xml:space="preserve"> </w:t>
      </w:r>
      <w:r w:rsidRPr="003F264F">
        <w:rPr>
          <w:u w:val="single"/>
        </w:rPr>
        <w:t>Rule</w:t>
      </w:r>
      <w:r w:rsidRPr="003F264F">
        <w:t xml:space="preserve"> .0203 </w:t>
      </w:r>
      <w:r w:rsidRPr="003F264F">
        <w:rPr>
          <w:u w:val="single"/>
        </w:rPr>
        <w:t>of this Chapter</w:t>
      </w:r>
      <w:r w:rsidRPr="003F264F">
        <w:t xml:space="preserve"> prior to the use of the amended form.</w:t>
      </w:r>
    </w:p>
    <w:p w:rsidR="00DF7D4F" w:rsidRDefault="00DF7D4F" w:rsidP="003F264F">
      <w:pPr>
        <w:pStyle w:val="Paragraph"/>
      </w:pPr>
      <w:r w:rsidRPr="003F264F">
        <w:t>(f)  Each HMO shall submit written notice to the Division of its intent to engage in any arrangement through which that HMO owns or controls or manages any operations of another HMO in any other state, before entering into the arrangement.</w:t>
      </w:r>
    </w:p>
    <w:p w:rsidR="00DF7D4F" w:rsidRPr="003F264F" w:rsidRDefault="00DF7D4F" w:rsidP="003F264F">
      <w:pPr>
        <w:pStyle w:val="Base"/>
      </w:pPr>
    </w:p>
    <w:p w:rsidR="00DF7D4F" w:rsidRDefault="00DF7D4F" w:rsidP="003F264F">
      <w:pPr>
        <w:pStyle w:val="HistoryAuthority"/>
      </w:pPr>
      <w:r w:rsidRPr="003F264F">
        <w:t>Authority G.S. 58-2-40; 58-67-10; 58-67-150.</w:t>
      </w:r>
    </w:p>
    <w:p w:rsidR="00DF7D4F" w:rsidRDefault="00DF7D4F" w:rsidP="00D32172">
      <w:pPr>
        <w:pStyle w:val="Base"/>
      </w:pPr>
    </w:p>
    <w:p w:rsidR="00DF7D4F" w:rsidRDefault="00DF7D4F" w:rsidP="0010466A">
      <w:pPr>
        <w:pStyle w:val="Chapter"/>
      </w:pPr>
      <w:r>
        <w:t xml:space="preserve">chapter 21 - </w:t>
      </w:r>
      <w:r w:rsidRPr="0010466A">
        <w:t>THIRD PARTY ADMINISTRATORS</w:t>
      </w:r>
    </w:p>
    <w:p w:rsidR="00DF7D4F" w:rsidRDefault="00DF7D4F" w:rsidP="00D32172">
      <w:pPr>
        <w:pStyle w:val="Base"/>
      </w:pPr>
    </w:p>
    <w:p w:rsidR="00DF7D4F" w:rsidRDefault="00DF7D4F" w:rsidP="0010466A">
      <w:pPr>
        <w:pStyle w:val="Section"/>
      </w:pPr>
      <w:r>
        <w:t xml:space="preserve">SECTION .0100 - </w:t>
      </w:r>
      <w:r w:rsidRPr="0010466A">
        <w:t>GENERAL PROVISIONS</w:t>
      </w:r>
    </w:p>
    <w:p w:rsidR="00DF7D4F" w:rsidRDefault="00DF7D4F" w:rsidP="00D32172">
      <w:pPr>
        <w:pStyle w:val="Base"/>
      </w:pPr>
    </w:p>
    <w:p w:rsidR="00DF7D4F" w:rsidRPr="000378F8" w:rsidRDefault="00DF7D4F" w:rsidP="00A14019">
      <w:pPr>
        <w:pStyle w:val="Rule"/>
      </w:pPr>
      <w:r>
        <w:t>11 NCAC 21 .0106</w:t>
      </w:r>
      <w:r>
        <w:tab/>
      </w:r>
      <w:r w:rsidRPr="0010466A">
        <w:t>PAYMENT OF CLAIMS</w:t>
      </w:r>
      <w:r>
        <w:t xml:space="preserve"> (READOPTION WITHOUT SUBSTANTIVE CHANGES)</w:t>
      </w:r>
    </w:p>
    <w:p w:rsidR="00DF7D4F" w:rsidRDefault="00DF7D4F" w:rsidP="00D52FD0">
      <w:pPr>
        <w:pStyle w:val="Base"/>
      </w:pPr>
    </w:p>
    <w:p w:rsidR="00DF7D4F" w:rsidRDefault="00DF7D4F" w:rsidP="00DF7D4F">
      <w:pPr>
        <w:pStyle w:val="Base"/>
        <w:pBdr>
          <w:top w:val="single" w:sz="18" w:space="1" w:color="auto"/>
        </w:pBdr>
      </w:pPr>
    </w:p>
    <w:p w:rsidR="00DF7D4F" w:rsidRDefault="00DF7D4F">
      <w:pPr>
        <w:pStyle w:val="Chapter"/>
      </w:pPr>
      <w:r>
        <w:t>TITLE 12 – DEPARTMENT OF JUSTICE</w:t>
      </w:r>
    </w:p>
    <w:p w:rsidR="00DF7D4F" w:rsidRDefault="00DF7D4F">
      <w:pPr>
        <w:pStyle w:val="Base"/>
      </w:pPr>
    </w:p>
    <w:p w:rsidR="00DF7D4F" w:rsidRDefault="00DF7D4F">
      <w:pPr>
        <w:pStyle w:val="Paragraph"/>
        <w:rPr>
          <w:i/>
          <w:iCs/>
        </w:rPr>
      </w:pPr>
      <w:r>
        <w:rPr>
          <w:b/>
          <w:bCs/>
          <w:i/>
          <w:iCs/>
        </w:rPr>
        <w:t>Notice</w:t>
      </w:r>
      <w:r>
        <w:rPr>
          <w:i/>
          <w:iCs/>
        </w:rPr>
        <w:t xml:space="preserve"> is hereby given in accordance with G.S. 150B-21.2 that the NC Sheriffs' Education and Training Standards Commission intends to amend the rules cited as 12 NCAC 10B .0301, .0304, .0713, and .2005.</w:t>
      </w:r>
    </w:p>
    <w:p w:rsidR="00DF7D4F" w:rsidRDefault="00DF7D4F">
      <w:pPr>
        <w:pStyle w:val="Base"/>
      </w:pPr>
    </w:p>
    <w:p w:rsidR="00DF7D4F" w:rsidRPr="00DF18B9" w:rsidRDefault="00DF7D4F" w:rsidP="00D30C7E">
      <w:pPr>
        <w:pStyle w:val="Paragraph"/>
        <w:rPr>
          <w:i/>
        </w:rPr>
      </w:pPr>
      <w:r>
        <w:rPr>
          <w:b/>
        </w:rPr>
        <w:t xml:space="preserve">Link to agency website pursuant to G.S. 150B-19.1(c):  </w:t>
      </w:r>
      <w:r w:rsidRPr="00DF18B9">
        <w:rPr>
          <w:i/>
        </w:rPr>
        <w:t>http://ncdoj.gov/About-DOJ/Law-Enforcement-Training-and-Standards/Sheriffs-Education-and-Training-Standards/All-Commission-Forms-and-Publications.aspx</w:t>
      </w:r>
    </w:p>
    <w:p w:rsidR="00DF7D4F" w:rsidRDefault="00DF7D4F" w:rsidP="00D30C7E">
      <w:pPr>
        <w:pStyle w:val="Paragraph"/>
        <w:rPr>
          <w:b/>
        </w:rPr>
      </w:pPr>
    </w:p>
    <w:p w:rsidR="00DF7D4F" w:rsidRPr="00255DEE" w:rsidRDefault="00DF7D4F">
      <w:pPr>
        <w:pStyle w:val="Paragraph"/>
        <w:rPr>
          <w:i/>
        </w:rPr>
      </w:pPr>
      <w:r>
        <w:rPr>
          <w:b/>
          <w:bCs/>
        </w:rPr>
        <w:t xml:space="preserve">Proposed Effective Date: </w:t>
      </w:r>
      <w:r>
        <w:rPr>
          <w:i/>
          <w:iCs/>
        </w:rPr>
        <w:t>January 1, 2018</w:t>
      </w:r>
    </w:p>
    <w:p w:rsidR="00DF7D4F" w:rsidRDefault="00DF7D4F">
      <w:pPr>
        <w:pStyle w:val="Base"/>
      </w:pPr>
    </w:p>
    <w:p w:rsidR="00DF7D4F" w:rsidRDefault="00DF7D4F" w:rsidP="00255DEE">
      <w:pPr>
        <w:pStyle w:val="Paragraph"/>
      </w:pPr>
      <w:r>
        <w:rPr>
          <w:b/>
          <w:bCs/>
        </w:rPr>
        <w:t>Public Hearing</w:t>
      </w:r>
      <w:r>
        <w:t>:</w:t>
      </w:r>
    </w:p>
    <w:p w:rsidR="00DF7D4F" w:rsidRPr="00DF18B9" w:rsidRDefault="00DF7D4F" w:rsidP="00255DEE">
      <w:pPr>
        <w:pStyle w:val="Paragraph"/>
        <w:rPr>
          <w:i/>
        </w:rPr>
      </w:pPr>
      <w:r>
        <w:rPr>
          <w:b/>
          <w:bCs/>
        </w:rPr>
        <w:t xml:space="preserve">Date:  </w:t>
      </w:r>
      <w:r>
        <w:rPr>
          <w:bCs/>
          <w:i/>
        </w:rPr>
        <w:t>August 1, 2017</w:t>
      </w:r>
    </w:p>
    <w:p w:rsidR="00DF7D4F" w:rsidRPr="00362835" w:rsidRDefault="00DF7D4F" w:rsidP="00255DEE">
      <w:pPr>
        <w:pStyle w:val="Paragraph"/>
        <w:rPr>
          <w:i/>
        </w:rPr>
      </w:pPr>
      <w:r>
        <w:rPr>
          <w:b/>
          <w:bCs/>
        </w:rPr>
        <w:t xml:space="preserve">Time:  </w:t>
      </w:r>
      <w:r w:rsidRPr="00DF18B9">
        <w:rPr>
          <w:bCs/>
          <w:i/>
        </w:rPr>
        <w:t>10:00 a.m.</w:t>
      </w:r>
    </w:p>
    <w:p w:rsidR="00DF7D4F" w:rsidRPr="00DF18B9" w:rsidRDefault="00DF7D4F" w:rsidP="00255DEE">
      <w:pPr>
        <w:pStyle w:val="Paragraph"/>
        <w:rPr>
          <w:bCs/>
          <w:i/>
        </w:rPr>
      </w:pPr>
      <w:r>
        <w:rPr>
          <w:b/>
          <w:bCs/>
        </w:rPr>
        <w:t xml:space="preserve">Location:  </w:t>
      </w:r>
      <w:r>
        <w:rPr>
          <w:bCs/>
          <w:i/>
        </w:rPr>
        <w:t>1700 Tryon Park Drive, Raleigh, NC 27610</w:t>
      </w:r>
    </w:p>
    <w:p w:rsidR="00DF7D4F" w:rsidRDefault="00DF7D4F" w:rsidP="00255DEE">
      <w:pPr>
        <w:pStyle w:val="Base"/>
      </w:pPr>
    </w:p>
    <w:p w:rsidR="00DF7D4F" w:rsidRDefault="00DF7D4F">
      <w:pPr>
        <w:pStyle w:val="Paragraph"/>
        <w:rPr>
          <w:i/>
          <w:iCs/>
        </w:rPr>
      </w:pPr>
      <w:r>
        <w:rPr>
          <w:b/>
          <w:bCs/>
        </w:rPr>
        <w:t>Reason for Proposed Action:</w:t>
      </w:r>
      <w:r>
        <w:t xml:space="preserve">  </w:t>
      </w:r>
    </w:p>
    <w:p w:rsidR="00DF7D4F" w:rsidRDefault="00DF7D4F">
      <w:pPr>
        <w:pStyle w:val="Paragraph"/>
        <w:rPr>
          <w:i/>
          <w:iCs/>
        </w:rPr>
      </w:pPr>
      <w:r w:rsidRPr="00707F2A">
        <w:rPr>
          <w:b/>
          <w:i/>
          <w:iCs/>
        </w:rPr>
        <w:t>12 NCAC 10B .0301(a)(2)</w:t>
      </w:r>
      <w:r>
        <w:rPr>
          <w:i/>
          <w:iCs/>
        </w:rPr>
        <w:t xml:space="preserve"> – Lowers the minimum age requirement for certified telecommunicators from age 21 to 18.</w:t>
      </w:r>
    </w:p>
    <w:p w:rsidR="00DF7D4F" w:rsidRDefault="00DF7D4F">
      <w:pPr>
        <w:pStyle w:val="Paragraph"/>
        <w:rPr>
          <w:i/>
          <w:iCs/>
        </w:rPr>
      </w:pPr>
      <w:r w:rsidRPr="00707F2A">
        <w:rPr>
          <w:b/>
          <w:i/>
          <w:iCs/>
        </w:rPr>
        <w:t>12 NCAC 10B .0304(a)</w:t>
      </w:r>
      <w:r>
        <w:rPr>
          <w:i/>
          <w:iCs/>
        </w:rPr>
        <w:t xml:space="preserve"> – Allows for waiver of additional Medical History Statement (Form F-1) and Medical Examination Report (Form F-2) for individuals who have previously completed the basic Telecommunicator Certification Course and who have been continuously employed as a telecommunicator.</w:t>
      </w:r>
    </w:p>
    <w:p w:rsidR="00DF7D4F" w:rsidRDefault="00DF7D4F">
      <w:pPr>
        <w:pStyle w:val="Paragraph"/>
        <w:rPr>
          <w:i/>
          <w:iCs/>
        </w:rPr>
      </w:pPr>
      <w:r w:rsidRPr="00707F2A">
        <w:rPr>
          <w:b/>
          <w:i/>
          <w:iCs/>
        </w:rPr>
        <w:t>12 NCAC 10B .0713</w:t>
      </w:r>
      <w:r>
        <w:rPr>
          <w:i/>
          <w:iCs/>
        </w:rPr>
        <w:t xml:space="preserve"> – Lowers the minimum age requirement for admission of trainees into the basic Telecommunicator Certification Course form age 21 to 18.</w:t>
      </w:r>
    </w:p>
    <w:p w:rsidR="00DF7D4F" w:rsidRDefault="00DF7D4F">
      <w:pPr>
        <w:pStyle w:val="Paragraph"/>
        <w:rPr>
          <w:i/>
          <w:iCs/>
        </w:rPr>
      </w:pPr>
      <w:r w:rsidRPr="00707F2A">
        <w:rPr>
          <w:b/>
          <w:i/>
          <w:iCs/>
        </w:rPr>
        <w:t>12 NCAC 10B .2005</w:t>
      </w:r>
      <w:r>
        <w:rPr>
          <w:i/>
          <w:iCs/>
        </w:rPr>
        <w:t xml:space="preserve"> – Sets out the annual in-service training topics for 2018.</w:t>
      </w:r>
    </w:p>
    <w:p w:rsidR="00DF7D4F" w:rsidRDefault="00DF7D4F">
      <w:pPr>
        <w:pStyle w:val="Paragraph"/>
        <w:rPr>
          <w:i/>
          <w:iCs/>
        </w:rPr>
      </w:pPr>
    </w:p>
    <w:p w:rsidR="00DF7D4F" w:rsidRDefault="00DF7D4F" w:rsidP="00255DEE">
      <w:pPr>
        <w:pStyle w:val="Paragraph"/>
        <w:rPr>
          <w:i/>
          <w:iCs/>
        </w:rPr>
      </w:pPr>
      <w:r>
        <w:rPr>
          <w:b/>
          <w:bCs/>
        </w:rPr>
        <w:t xml:space="preserve">Comments may be submitted to:  </w:t>
      </w:r>
      <w:r w:rsidRPr="00707F2A">
        <w:rPr>
          <w:i/>
          <w:iCs/>
        </w:rPr>
        <w:t xml:space="preserve">Diane N. </w:t>
      </w:r>
      <w:proofErr w:type="spellStart"/>
      <w:r w:rsidRPr="00707F2A">
        <w:rPr>
          <w:i/>
          <w:iCs/>
        </w:rPr>
        <w:t>Konopka</w:t>
      </w:r>
      <w:proofErr w:type="spellEnd"/>
      <w:r w:rsidRPr="00707F2A">
        <w:rPr>
          <w:i/>
          <w:iCs/>
        </w:rPr>
        <w:t xml:space="preserve">, PO Box 629, Raleigh, NC 27602; email </w:t>
      </w:r>
      <w:r w:rsidRPr="00707F2A">
        <w:rPr>
          <w:i/>
        </w:rPr>
        <w:t>dkonopka@ncdoj.gov</w:t>
      </w:r>
      <w:r>
        <w:rPr>
          <w:i/>
          <w:iCs/>
        </w:rPr>
        <w:t xml:space="preserve"> </w:t>
      </w:r>
    </w:p>
    <w:p w:rsidR="00DF7D4F" w:rsidRDefault="00DF7D4F" w:rsidP="00255DEE">
      <w:pPr>
        <w:pStyle w:val="Paragraph"/>
        <w:rPr>
          <w:i/>
          <w:iCs/>
        </w:rPr>
      </w:pPr>
    </w:p>
    <w:p w:rsidR="00DF7D4F" w:rsidRPr="0042079F" w:rsidRDefault="00DF7D4F" w:rsidP="00255DEE">
      <w:pPr>
        <w:pStyle w:val="Paragraph"/>
        <w:rPr>
          <w:b/>
        </w:rPr>
      </w:pPr>
      <w:r>
        <w:rPr>
          <w:b/>
          <w:iCs/>
        </w:rPr>
        <w:t xml:space="preserve">Comment period ends:  </w:t>
      </w:r>
      <w:r w:rsidRPr="00D1322F">
        <w:rPr>
          <w:i/>
          <w:iCs/>
        </w:rPr>
        <w:t>September 15, 2017</w:t>
      </w:r>
    </w:p>
    <w:p w:rsidR="00DF7D4F" w:rsidRDefault="00DF7D4F">
      <w:pPr>
        <w:pStyle w:val="Paragraph"/>
      </w:pPr>
    </w:p>
    <w:p w:rsidR="00DF7D4F" w:rsidRPr="006D6687" w:rsidRDefault="00DF7D4F" w:rsidP="0075063B">
      <w:pPr>
        <w:pStyle w:val="Paragraph"/>
      </w:pPr>
      <w:r w:rsidRPr="006D6687">
        <w:rPr>
          <w:b/>
        </w:rPr>
        <w:lastRenderedPageBreak/>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DF7D4F" w:rsidRDefault="00DF7D4F" w:rsidP="001A0C0F">
      <w:pPr>
        <w:pStyle w:val="Paragraph"/>
      </w:pPr>
    </w:p>
    <w:p w:rsidR="00DF7D4F" w:rsidRPr="00D30C7E" w:rsidRDefault="00DF7D4F" w:rsidP="00D30C7E">
      <w:pPr>
        <w:pStyle w:val="Paragraph"/>
        <w:rPr>
          <w:b/>
        </w:rPr>
      </w:pPr>
      <w:r w:rsidRPr="00D30C7E">
        <w:rPr>
          <w:b/>
        </w:rPr>
        <w:t>Fiscal impact (check all that apply).</w:t>
      </w:r>
    </w:p>
    <w:p w:rsidR="00DF7D4F" w:rsidRPr="00D30C7E" w:rsidRDefault="00DF7D4F" w:rsidP="00D30C7E">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97BE2">
        <w:rPr>
          <w:b/>
        </w:rPr>
      </w:r>
      <w:r w:rsidR="00797BE2">
        <w:rPr>
          <w:b/>
        </w:rPr>
        <w:fldChar w:fldCharType="separate"/>
      </w:r>
      <w:r w:rsidRPr="00D30C7E">
        <w:rPr>
          <w:b/>
        </w:rPr>
        <w:fldChar w:fldCharType="end"/>
      </w:r>
      <w:r>
        <w:rPr>
          <w:b/>
        </w:rPr>
        <w:tab/>
      </w:r>
      <w:r w:rsidRPr="00D30C7E">
        <w:rPr>
          <w:b/>
        </w:rPr>
        <w:t>State funds affected</w:t>
      </w:r>
    </w:p>
    <w:p w:rsidR="00DF7D4F" w:rsidRPr="00D30C7E" w:rsidRDefault="00DF7D4F" w:rsidP="00D30C7E">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97BE2">
        <w:rPr>
          <w:b/>
        </w:rPr>
      </w:r>
      <w:r w:rsidR="00797BE2">
        <w:rPr>
          <w:b/>
        </w:rPr>
        <w:fldChar w:fldCharType="separate"/>
      </w:r>
      <w:r w:rsidRPr="00D30C7E">
        <w:rPr>
          <w:b/>
        </w:rPr>
        <w:fldChar w:fldCharType="end"/>
      </w:r>
      <w:r>
        <w:rPr>
          <w:b/>
        </w:rPr>
        <w:tab/>
      </w:r>
      <w:r w:rsidRPr="00D30C7E">
        <w:rPr>
          <w:b/>
        </w:rPr>
        <w:t>Environmental permitting of DOT affected</w:t>
      </w:r>
    </w:p>
    <w:p w:rsidR="00DF7D4F" w:rsidRPr="00D30C7E" w:rsidRDefault="00DF7D4F" w:rsidP="00D30C7E">
      <w:pPr>
        <w:pStyle w:val="Paragraph"/>
        <w:rPr>
          <w:b/>
        </w:rPr>
      </w:pPr>
      <w:r>
        <w:rPr>
          <w:b/>
        </w:rPr>
        <w:tab/>
      </w:r>
      <w:r w:rsidRPr="00D30C7E">
        <w:rPr>
          <w:b/>
        </w:rPr>
        <w:t>Analysis submitted to Board of Transportation</w:t>
      </w:r>
    </w:p>
    <w:p w:rsidR="00DF7D4F" w:rsidRPr="00D30C7E" w:rsidRDefault="00DF7D4F" w:rsidP="00D30C7E">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797BE2">
        <w:rPr>
          <w:b/>
        </w:rPr>
      </w:r>
      <w:r w:rsidR="00797BE2">
        <w:rPr>
          <w:b/>
        </w:rPr>
        <w:fldChar w:fldCharType="separate"/>
      </w:r>
      <w:r w:rsidRPr="00D30C7E">
        <w:rPr>
          <w:b/>
        </w:rPr>
        <w:fldChar w:fldCharType="end"/>
      </w:r>
      <w:r>
        <w:rPr>
          <w:b/>
        </w:rPr>
        <w:tab/>
      </w:r>
      <w:r w:rsidRPr="00D30C7E">
        <w:rPr>
          <w:b/>
        </w:rPr>
        <w:t>Local funds affected</w:t>
      </w:r>
    </w:p>
    <w:p w:rsidR="00DF7D4F" w:rsidRDefault="00DF7D4F" w:rsidP="00D30C7E">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97BE2">
        <w:rPr>
          <w:b/>
        </w:rPr>
      </w:r>
      <w:r w:rsidR="00797BE2">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DF7D4F" w:rsidRPr="00D30C7E" w:rsidRDefault="00DF7D4F" w:rsidP="00D30C7E">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97BE2">
        <w:rPr>
          <w:b/>
        </w:rPr>
      </w:r>
      <w:r w:rsidR="00797BE2">
        <w:rPr>
          <w:b/>
        </w:rPr>
        <w:fldChar w:fldCharType="separate"/>
      </w:r>
      <w:r w:rsidRPr="00D30C7E">
        <w:rPr>
          <w:b/>
        </w:rPr>
        <w:fldChar w:fldCharType="end"/>
      </w:r>
      <w:r>
        <w:rPr>
          <w:b/>
        </w:rPr>
        <w:tab/>
        <w:t>Approved by OSBM</w:t>
      </w:r>
    </w:p>
    <w:p w:rsidR="00DF7D4F" w:rsidRDefault="00DF7D4F" w:rsidP="00D30C7E">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797BE2">
        <w:rPr>
          <w:b/>
        </w:rPr>
      </w:r>
      <w:r w:rsidR="00797BE2">
        <w:rPr>
          <w:b/>
        </w:rPr>
        <w:fldChar w:fldCharType="separate"/>
      </w:r>
      <w:r>
        <w:rPr>
          <w:b/>
        </w:rPr>
        <w:fldChar w:fldCharType="end"/>
      </w:r>
      <w:r>
        <w:rPr>
          <w:b/>
        </w:rPr>
        <w:tab/>
        <w:t>No fiscal note required by G.S. 150B-21.4</w:t>
      </w:r>
    </w:p>
    <w:p w:rsidR="00DF7D4F" w:rsidRDefault="00DF7D4F" w:rsidP="00D30C7E">
      <w:pPr>
        <w:pStyle w:val="Paragraph"/>
      </w:pPr>
    </w:p>
    <w:p w:rsidR="00DF7D4F" w:rsidRDefault="00DF7D4F" w:rsidP="00FF27DE">
      <w:pPr>
        <w:pStyle w:val="Chapter"/>
      </w:pPr>
      <w:r>
        <w:t>Chapter 10 - Sheriffs' Education and Training Standards Commission</w:t>
      </w:r>
    </w:p>
    <w:p w:rsidR="00DF7D4F" w:rsidRPr="00FF27DE" w:rsidRDefault="00DF7D4F" w:rsidP="00FF27DE">
      <w:pPr>
        <w:pStyle w:val="Base"/>
      </w:pPr>
    </w:p>
    <w:p w:rsidR="00DF7D4F" w:rsidRDefault="00DF7D4F" w:rsidP="00FF27DE">
      <w:pPr>
        <w:pStyle w:val="SubChapter"/>
      </w:pPr>
      <w:r>
        <w:t>SUBCHAPTER 10B - N.C. SHERIFFS' EDUCATION AND TRAINING STANDARDS COMMISSION</w:t>
      </w:r>
    </w:p>
    <w:p w:rsidR="00DF7D4F" w:rsidRPr="00FF27DE" w:rsidRDefault="00DF7D4F" w:rsidP="00FF27DE">
      <w:pPr>
        <w:pStyle w:val="Base"/>
      </w:pPr>
    </w:p>
    <w:p w:rsidR="00DF7D4F" w:rsidRDefault="00DF7D4F" w:rsidP="00FF27DE">
      <w:pPr>
        <w:pStyle w:val="Section"/>
        <w:rPr>
          <w:snapToGrid w:val="0"/>
        </w:rPr>
      </w:pPr>
      <w:r w:rsidRPr="00FF27DE">
        <w:rPr>
          <w:snapToGrid w:val="0"/>
        </w:rPr>
        <w:t xml:space="preserve">section .0300 – minimum standards </w:t>
      </w:r>
      <w:r w:rsidRPr="00D1322F">
        <w:rPr>
          <w:snapToGrid w:val="0"/>
        </w:rPr>
        <w:t xml:space="preserve">FOR </w:t>
      </w:r>
      <w:r w:rsidRPr="00FF27DE">
        <w:rPr>
          <w:snapToGrid w:val="0"/>
        </w:rPr>
        <w:t>employment and certification as a justice officer</w:t>
      </w:r>
    </w:p>
    <w:p w:rsidR="00DF7D4F" w:rsidRPr="00FF27DE" w:rsidRDefault="00DF7D4F" w:rsidP="00FF27DE">
      <w:pPr>
        <w:pStyle w:val="Base"/>
      </w:pPr>
    </w:p>
    <w:p w:rsidR="00DF7D4F" w:rsidRPr="00FF27DE" w:rsidRDefault="00DF7D4F" w:rsidP="00FF27DE">
      <w:pPr>
        <w:pStyle w:val="Rule"/>
      </w:pPr>
      <w:r w:rsidRPr="00FF27DE">
        <w:t>12 NCAC 10B .0301</w:t>
      </w:r>
      <w:r w:rsidRPr="00FF27DE">
        <w:tab/>
        <w:t>MINIMUM STANDARDS FOR JUSTICE OFFICERS</w:t>
      </w:r>
    </w:p>
    <w:p w:rsidR="00DF7D4F" w:rsidRDefault="00DF7D4F" w:rsidP="00FF27DE">
      <w:pPr>
        <w:pStyle w:val="Paragraph"/>
      </w:pPr>
      <w:r w:rsidRPr="00FF27DE">
        <w:t>(a)  Every Justice Officer employed or certified in North Carolina shall:</w:t>
      </w:r>
    </w:p>
    <w:p w:rsidR="00DF7D4F" w:rsidRDefault="00DF7D4F" w:rsidP="00FF27DE">
      <w:pPr>
        <w:pStyle w:val="SubParagraph"/>
        <w:tabs>
          <w:tab w:val="clear" w:pos="1800"/>
        </w:tabs>
      </w:pPr>
      <w:r w:rsidRPr="00FF27DE">
        <w:t>(1)</w:t>
      </w:r>
      <w:r w:rsidRPr="00FF27DE">
        <w:tab/>
        <w:t>be a citizen of the United States;</w:t>
      </w:r>
    </w:p>
    <w:p w:rsidR="00DF7D4F" w:rsidRPr="00FF27DE" w:rsidRDefault="00DF7D4F" w:rsidP="00FF27DE">
      <w:pPr>
        <w:pStyle w:val="SubParagraph"/>
        <w:tabs>
          <w:tab w:val="clear" w:pos="1800"/>
        </w:tabs>
        <w:rPr>
          <w:u w:val="single"/>
        </w:rPr>
      </w:pPr>
      <w:r w:rsidRPr="00FF27DE">
        <w:t>(2)</w:t>
      </w:r>
      <w:r w:rsidRPr="00FF27DE">
        <w:tab/>
        <w:t xml:space="preserve">be at least 21 years of </w:t>
      </w:r>
      <w:r w:rsidRPr="00FF27DE">
        <w:rPr>
          <w:strike/>
        </w:rPr>
        <w:t>age;</w:t>
      </w:r>
      <w:r w:rsidRPr="00FF27DE">
        <w:t xml:space="preserve"> </w:t>
      </w:r>
      <w:r w:rsidRPr="00FF27DE">
        <w:rPr>
          <w:u w:val="single"/>
        </w:rPr>
        <w:t>age for all deputies and detention officers and be at least 18 years of age for all telecommunicators;</w:t>
      </w:r>
    </w:p>
    <w:p w:rsidR="00DF7D4F" w:rsidRDefault="00DF7D4F" w:rsidP="00FF27DE">
      <w:pPr>
        <w:pStyle w:val="SubParagraph"/>
        <w:tabs>
          <w:tab w:val="clear" w:pos="1800"/>
        </w:tabs>
      </w:pPr>
      <w:r w:rsidRPr="00FF27DE">
        <w:t>(3)</w:t>
      </w:r>
      <w:r w:rsidRPr="00FF27DE">
        <w:tab/>
        <w:t>be a high school graduate, or the equivalent (GED);</w:t>
      </w:r>
    </w:p>
    <w:p w:rsidR="00DF7D4F" w:rsidRDefault="00DF7D4F" w:rsidP="00FF27DE">
      <w:pPr>
        <w:pStyle w:val="SubParagraph"/>
        <w:tabs>
          <w:tab w:val="clear" w:pos="1800"/>
        </w:tabs>
      </w:pPr>
      <w:r w:rsidRPr="00FF27DE">
        <w:t>(4)</w:t>
      </w:r>
      <w:r w:rsidRPr="00FF27DE">
        <w:tab/>
        <w:t>have been fingerprinted by the employing agency;</w:t>
      </w:r>
    </w:p>
    <w:p w:rsidR="00DF7D4F" w:rsidRDefault="00DF7D4F" w:rsidP="00FF27DE">
      <w:pPr>
        <w:pStyle w:val="SubParagraph"/>
        <w:tabs>
          <w:tab w:val="clear" w:pos="1800"/>
        </w:tabs>
      </w:pPr>
      <w:r w:rsidRPr="00FF27DE">
        <w:t>(5)</w:t>
      </w:r>
      <w:r w:rsidRPr="00FF27DE">
        <w:tab/>
        <w:t>have had a medical examination as set out in 12 NCAC 10B .0304;</w:t>
      </w:r>
    </w:p>
    <w:p w:rsidR="00DF7D4F" w:rsidRDefault="00DF7D4F" w:rsidP="00FF27DE">
      <w:pPr>
        <w:pStyle w:val="SubParagraph"/>
        <w:tabs>
          <w:tab w:val="clear" w:pos="1800"/>
        </w:tabs>
      </w:pPr>
      <w:r w:rsidRPr="00FF27DE">
        <w:t>(6)</w:t>
      </w:r>
      <w:r w:rsidRPr="00FF27DE">
        <w:tab/>
        <w:t>have produced a negative result on a drug screen administered according to the following specifications:</w:t>
      </w:r>
    </w:p>
    <w:p w:rsidR="00DF7D4F" w:rsidRDefault="00DF7D4F" w:rsidP="00FF27DE">
      <w:pPr>
        <w:pStyle w:val="Part"/>
        <w:tabs>
          <w:tab w:val="clear" w:pos="2520"/>
        </w:tabs>
      </w:pPr>
      <w:r w:rsidRPr="00FF27DE">
        <w:t>(A)</w:t>
      </w:r>
      <w:r w:rsidRPr="00FF27DE">
        <w:tab/>
        <w:t xml:space="preserve">the drug screen shall be a urine test consisting of an initial screening test using an immunoassay method and a confirmatory test on an initial positive result using a gas chromatography/mass spectrometry </w:t>
      </w:r>
      <w:r w:rsidRPr="00FF27DE">
        <w:t>(GC/MS) or other reliable initial and confirmatory tests as may be authorized or mandated by the Department of Health and Human Services for Federal Workplace Drug Testing Programs [http://workplace.samhsa.gov/];</w:t>
      </w:r>
    </w:p>
    <w:p w:rsidR="00DF7D4F" w:rsidRDefault="00DF7D4F" w:rsidP="00FF27DE">
      <w:pPr>
        <w:pStyle w:val="Part"/>
        <w:tabs>
          <w:tab w:val="clear" w:pos="2520"/>
        </w:tabs>
      </w:pPr>
      <w:r w:rsidRPr="00FF27DE">
        <w:t>(B)</w:t>
      </w:r>
      <w:r w:rsidRPr="00FF27DE">
        <w:tab/>
        <w:t>a chain of custody shall be maintained on the specimen from collection to the eventual discarding of the specimen;</w:t>
      </w:r>
    </w:p>
    <w:p w:rsidR="00DF7D4F" w:rsidRDefault="00DF7D4F" w:rsidP="00FF27DE">
      <w:pPr>
        <w:pStyle w:val="Part"/>
        <w:tabs>
          <w:tab w:val="clear" w:pos="2520"/>
        </w:tabs>
      </w:pPr>
      <w:r w:rsidRPr="00FF27DE">
        <w:t>(C)</w:t>
      </w:r>
      <w:r w:rsidRPr="00FF27DE">
        <w:tab/>
        <w:t>the drugs whose use shall be tested for shall include cannabis, cocaine, phencyclidine (PCP), opiates and amphetamines or their metabolites; however, individual agencies may specify other drugs to be tested;</w:t>
      </w:r>
    </w:p>
    <w:p w:rsidR="00DF7D4F" w:rsidRDefault="00DF7D4F" w:rsidP="00FF27DE">
      <w:pPr>
        <w:pStyle w:val="Part"/>
        <w:tabs>
          <w:tab w:val="clear" w:pos="2520"/>
        </w:tabs>
      </w:pPr>
      <w:r w:rsidRPr="00FF27DE">
        <w:t>(D)</w:t>
      </w:r>
      <w:r w:rsidRPr="00FF27DE">
        <w:tab/>
        <w:t>the test threshold values established by the Department of Health and Human Services for Federal Workplace Drug Testing Programs are hereby incorporated by reference, and shall include any later amendments and editions of the referenced materials. Copies of this information may be obtained from the National Institute on Drug Abuse, 5600 Fisher Lane, Rockville, Maryland 20857 [http://www.drugabuse.gov/] at no cost at the time of adoption of this Rule;</w:t>
      </w:r>
    </w:p>
    <w:p w:rsidR="00DF7D4F" w:rsidRDefault="00DF7D4F" w:rsidP="00FF27DE">
      <w:pPr>
        <w:pStyle w:val="Part"/>
        <w:tabs>
          <w:tab w:val="clear" w:pos="2520"/>
        </w:tabs>
      </w:pPr>
      <w:r w:rsidRPr="00FF27DE">
        <w:t>(E)</w:t>
      </w:r>
      <w:r w:rsidRPr="00FF27DE">
        <w:tab/>
        <w:t>the test results shall be dated no more than 60 days before employment or appointment, whichever is earlier;</w:t>
      </w:r>
    </w:p>
    <w:p w:rsidR="00DF7D4F" w:rsidRDefault="00DF7D4F" w:rsidP="00FF27DE">
      <w:pPr>
        <w:pStyle w:val="Part"/>
        <w:tabs>
          <w:tab w:val="clear" w:pos="2520"/>
        </w:tabs>
      </w:pPr>
      <w:r w:rsidRPr="00FF27DE">
        <w:t>(F)</w:t>
      </w:r>
      <w:r w:rsidRPr="00FF27DE">
        <w:tab/>
        <w:t>the laboratory conducting the test must be certified for federal workplace drug testing programs, and must adhere to applicable federal rules, regulations and guidelines pertaining to the handling, testing, storage and preservation of samples; and</w:t>
      </w:r>
    </w:p>
    <w:p w:rsidR="00DF7D4F" w:rsidRDefault="00DF7D4F" w:rsidP="00FF27DE">
      <w:pPr>
        <w:pStyle w:val="Part"/>
        <w:tabs>
          <w:tab w:val="clear" w:pos="2520"/>
        </w:tabs>
      </w:pPr>
      <w:r w:rsidRPr="00FF27DE">
        <w:t>(G)</w:t>
      </w:r>
      <w:r w:rsidRPr="00FF27DE">
        <w:tab/>
        <w:t>every agency head shall make arrangements for the services of a medical review officer (MRO) for the purpose of review of drug tests reported by the laboratory and such officer shall be a licensed physician;</w:t>
      </w:r>
    </w:p>
    <w:p w:rsidR="00DF7D4F" w:rsidRDefault="00DF7D4F" w:rsidP="00FF27DE">
      <w:pPr>
        <w:pStyle w:val="SubParagraph"/>
        <w:tabs>
          <w:tab w:val="clear" w:pos="1800"/>
        </w:tabs>
      </w:pPr>
      <w:r w:rsidRPr="00FF27DE">
        <w:t>(7)</w:t>
      </w:r>
      <w:r w:rsidRPr="00FF27DE">
        <w:tab/>
        <w:t>make the following notifications:</w:t>
      </w:r>
    </w:p>
    <w:p w:rsidR="00DF7D4F" w:rsidRDefault="00DF7D4F" w:rsidP="00FF27DE">
      <w:pPr>
        <w:pStyle w:val="Part"/>
        <w:tabs>
          <w:tab w:val="clear" w:pos="2520"/>
        </w:tabs>
      </w:pPr>
      <w:r w:rsidRPr="00FF27DE">
        <w:t>(A)</w:t>
      </w:r>
      <w:r w:rsidRPr="00FF27DE">
        <w:tab/>
        <w:t xml:space="preserve">within five business days, notify the Standards Division and the appointing department head in writing of all criminal offenses with which the officer is charged. This shall include all criminal offenses except minor traffic offenses. A minor traffic offense is any offense under G.S. 20 or similar laws of other jurisdictions; except those Chapter 20 offenses defined as either a Class A or B Misdemeanor as set out in 12 NCAC </w:t>
      </w:r>
      <w:r w:rsidRPr="00FF27DE">
        <w:lastRenderedPageBreak/>
        <w:t>10B .0103(10). The initial notification required must specify the nature of the offense, the date of offense, and the arresting agency. Within five business days, notify the Standards Division of all Domestic Violence Orders (G.S. 50B) and Civil No Contact Orders (G.S. 50C) which are issued by a judicial official against the justice officer and which provide an opportunity for both parties to be present;</w:t>
      </w:r>
    </w:p>
    <w:p w:rsidR="00DF7D4F" w:rsidRDefault="00DF7D4F" w:rsidP="00FF27DE">
      <w:pPr>
        <w:pStyle w:val="Part"/>
        <w:tabs>
          <w:tab w:val="clear" w:pos="2520"/>
        </w:tabs>
      </w:pPr>
      <w:r w:rsidRPr="00FF27DE">
        <w:t>(B)</w:t>
      </w:r>
      <w:r w:rsidRPr="00FF27DE">
        <w:tab/>
        <w:t>within 20 days of the date the case was disposed, notify the appointing department head of the adjudication of these criminal charges, Domestic Violence Orders (G.S. 50B) and Civil No Contact Orders (G.S. 50C). The department head, provided he or she has knowledge of the officer's charge(s), Domestic Violence Orders (G.S. 50B) and Civil No Contact Orders (G.S. 50C), shall also notify the Division within 30 days of the date the case or order was disposed of in court.</w:t>
      </w:r>
    </w:p>
    <w:p w:rsidR="00DF7D4F" w:rsidRDefault="00DF7D4F" w:rsidP="00FF27DE">
      <w:pPr>
        <w:pStyle w:val="Part"/>
        <w:tabs>
          <w:tab w:val="clear" w:pos="2520"/>
        </w:tabs>
      </w:pPr>
      <w:r w:rsidRPr="00FF27DE">
        <w:t>(C)</w:t>
      </w:r>
      <w:r w:rsidRPr="00FF27DE">
        <w:tab/>
        <w:t>within 30 days of the date the case was disposed, notify the Standards Division of the adjudication of these criminal charges, Domestic Violence Orders (G.S. 50B) and Civil No Contact Orders (G.S. 50C);</w:t>
      </w:r>
    </w:p>
    <w:p w:rsidR="00DF7D4F" w:rsidRDefault="00DF7D4F" w:rsidP="00FF27DE">
      <w:pPr>
        <w:pStyle w:val="Part"/>
        <w:tabs>
          <w:tab w:val="clear" w:pos="2520"/>
        </w:tabs>
      </w:pPr>
      <w:r w:rsidRPr="00FF27DE">
        <w:t>(D)</w:t>
      </w:r>
      <w:r w:rsidRPr="00FF27DE">
        <w:tab/>
        <w:t>the required notifications of adjudication must specify the nature of the offense, the court in which the case was handled and the date of disposition, and must include a certified copy of the final disposition from the Clerk of Court in the county of adjudication;</w:t>
      </w:r>
    </w:p>
    <w:p w:rsidR="00DF7D4F" w:rsidRDefault="00DF7D4F" w:rsidP="00FF27DE">
      <w:pPr>
        <w:pStyle w:val="Part"/>
        <w:tabs>
          <w:tab w:val="clear" w:pos="2520"/>
        </w:tabs>
      </w:pPr>
      <w:r w:rsidRPr="00FF27DE">
        <w:t>(E)</w:t>
      </w:r>
      <w:r w:rsidRPr="00FF27DE">
        <w:tab/>
        <w:t>receipt by the Standards Division of timely notification of the initial offenses charged and of adjudication of those offenses, from either the officer or the department head, is sufficient notice for compliance with this Subparagraph;</w:t>
      </w:r>
    </w:p>
    <w:p w:rsidR="00DF7D4F" w:rsidRDefault="00DF7D4F" w:rsidP="00FF27DE">
      <w:pPr>
        <w:pStyle w:val="SubParagraph"/>
        <w:tabs>
          <w:tab w:val="clear" w:pos="1800"/>
        </w:tabs>
      </w:pPr>
      <w:r w:rsidRPr="00FF27DE">
        <w:t>(8)</w:t>
      </w:r>
      <w:r w:rsidRPr="00FF27DE">
        <w:tab/>
        <w:t>be of good moral character as defined in:</w:t>
      </w:r>
      <w:r>
        <w:t xml:space="preserve"> </w:t>
      </w:r>
      <w:r w:rsidRPr="00FF27DE">
        <w:t xml:space="preserve">In re Willis, 288 N.C. 1, 215 S.E.2d 771 (1975), appeal dismissed 423 U.S. 976 (1975); State v. Harris, 216 N.C. 746, 6 S.E.2d 854 (1940); In re Legg, 325 N.C. 658, 386 S.E.2d 174 (1989); In re Applicants for License, 143 N.C. 1, 55 S.E. 635 (1906); In re Dillingham, 188 N.C. 162, 124 S.E. 130 (1924); State v. </w:t>
      </w:r>
      <w:proofErr w:type="spellStart"/>
      <w:r w:rsidRPr="00FF27DE">
        <w:t>Benbow</w:t>
      </w:r>
      <w:proofErr w:type="spellEnd"/>
      <w:r w:rsidRPr="00FF27DE">
        <w:t>, 309 N.C. 538, 308 S.E.2d 647 (1983); and their progeny;</w:t>
      </w:r>
    </w:p>
    <w:p w:rsidR="00DF7D4F" w:rsidRDefault="00DF7D4F" w:rsidP="00FF27DE">
      <w:pPr>
        <w:pStyle w:val="SubParagraph"/>
        <w:tabs>
          <w:tab w:val="clear" w:pos="1800"/>
        </w:tabs>
      </w:pPr>
      <w:r w:rsidRPr="00FF27DE">
        <w:t>(9)</w:t>
      </w:r>
      <w:r w:rsidRPr="00FF27DE">
        <w:tab/>
        <w:t xml:space="preserve">have a background investigation conducted by the employing agency, to include a personal </w:t>
      </w:r>
      <w:r w:rsidRPr="00FF27DE">
        <w:t>interview prior to employment as set out in Rules .0305 and .0306 of this Section;</w:t>
      </w:r>
    </w:p>
    <w:p w:rsidR="00DF7D4F" w:rsidRDefault="00DF7D4F" w:rsidP="00FF27DE">
      <w:pPr>
        <w:pStyle w:val="SubParagraph"/>
        <w:tabs>
          <w:tab w:val="clear" w:pos="1800"/>
        </w:tabs>
      </w:pPr>
      <w:r w:rsidRPr="00FF27DE">
        <w:t>(10)</w:t>
      </w:r>
      <w:r w:rsidRPr="00FF27DE">
        <w:tab/>
        <w:t>not have committed or been convicted of a crime or crimes as specified in 12 NCAC 10B .0307.</w:t>
      </w:r>
    </w:p>
    <w:p w:rsidR="00DF7D4F" w:rsidRDefault="00DF7D4F" w:rsidP="00FF27DE">
      <w:pPr>
        <w:pStyle w:val="Paragraph"/>
      </w:pPr>
      <w:r w:rsidRPr="00FF27DE">
        <w:t>(b)  The requirements of this Rule shall apply to all applications for certification and shall also be applicable at all times during which the justice officer is certified by the Commission.</w:t>
      </w:r>
    </w:p>
    <w:p w:rsidR="00DF7D4F" w:rsidRPr="00FF27DE" w:rsidRDefault="00DF7D4F" w:rsidP="00FF27DE">
      <w:pPr>
        <w:pStyle w:val="Base"/>
      </w:pPr>
    </w:p>
    <w:p w:rsidR="00DF7D4F" w:rsidRDefault="00DF7D4F" w:rsidP="00FF27DE">
      <w:pPr>
        <w:pStyle w:val="HistoryAuthority"/>
      </w:pPr>
      <w:r w:rsidRPr="00FF27DE">
        <w:t>Authority G.S. 17E-7.</w:t>
      </w:r>
    </w:p>
    <w:p w:rsidR="00DF7D4F" w:rsidRPr="00FF27DE" w:rsidRDefault="00DF7D4F" w:rsidP="00FF27DE">
      <w:pPr>
        <w:pStyle w:val="Base"/>
      </w:pPr>
    </w:p>
    <w:p w:rsidR="00DF7D4F" w:rsidRPr="004774F6" w:rsidRDefault="00DF7D4F" w:rsidP="004774F6">
      <w:pPr>
        <w:pStyle w:val="Rule"/>
      </w:pPr>
      <w:r w:rsidRPr="004774F6">
        <w:t>12 Ncac 10b .0304</w:t>
      </w:r>
      <w:r w:rsidRPr="004774F6">
        <w:tab/>
        <w:t>MEDICAL EXAMINATION</w:t>
      </w:r>
    </w:p>
    <w:p w:rsidR="00DF7D4F" w:rsidRPr="004774F6" w:rsidRDefault="00DF7D4F" w:rsidP="004774F6">
      <w:pPr>
        <w:pStyle w:val="Paragraph"/>
        <w:rPr>
          <w:highlight w:val="yellow"/>
          <w:u w:val="single"/>
        </w:rPr>
      </w:pPr>
      <w:r w:rsidRPr="004774F6">
        <w:t>(a)  Each applicant for certification or enrollee in a Commission-certified basic training course shall complete, sign and date the Commission's Medical History Statement Form (F</w:t>
      </w:r>
      <w:r w:rsidRPr="004774F6">
        <w:noBreakHyphen/>
        <w:t>1) and shall be examined by a either a physician, surgeon, physician's assistant or nurse practitioner or other licensed independent practitioner who is licensed in North Carolina or who is authorized to practice medicine in accordance with the rules and regulations of the United States Armed Forces</w:t>
      </w:r>
      <w:r>
        <w:t xml:space="preserve"> </w:t>
      </w:r>
      <w:r w:rsidRPr="004774F6">
        <w:t>to help determine his/her fitness in carrying out the physical requirements of the position of justice officer.</w:t>
      </w:r>
      <w:r>
        <w:t xml:space="preserve"> </w:t>
      </w:r>
      <w:r w:rsidRPr="004774F6">
        <w:rPr>
          <w:u w:val="single"/>
        </w:rPr>
        <w:t>Effective January 1, 2018, Telecommunicators who have not previously held certification with this Commission, but who have been continuously employed by an entity other than a Sheriff's Office; and, who have previously provided a valid Medical History Statement (F-1) and Medical Examination Report (F-2) for admission into a Commission accredited Telecommunicator Certification Course shall not be required to submit additional F-1 and F-2 forms for the purpose of obtaining certification.</w:t>
      </w:r>
    </w:p>
    <w:p w:rsidR="00DF7D4F" w:rsidRDefault="00DF7D4F" w:rsidP="004774F6">
      <w:pPr>
        <w:pStyle w:val="Paragraph"/>
      </w:pPr>
      <w:r w:rsidRPr="004774F6">
        <w:t>(b)  Prior to conducting the examination, the physician, surgeon, physician's assistant or nurse practitioner or other licensed independent practitioner shall:</w:t>
      </w:r>
    </w:p>
    <w:p w:rsidR="00DF7D4F" w:rsidRDefault="00DF7D4F" w:rsidP="004774F6">
      <w:pPr>
        <w:pStyle w:val="SubParagraph"/>
        <w:tabs>
          <w:tab w:val="clear" w:pos="1800"/>
        </w:tabs>
      </w:pPr>
      <w:r w:rsidRPr="004774F6">
        <w:t>(1)</w:t>
      </w:r>
      <w:r w:rsidRPr="004774F6">
        <w:tab/>
        <w:t>read the "Medical Screening Guidelines Implementation Manual for Certification of Justice Officers" in the State of North Carolina as published by the North Carolina Department of Justice.</w:t>
      </w:r>
      <w:r>
        <w:t xml:space="preserve"> </w:t>
      </w:r>
      <w:r w:rsidRPr="004774F6">
        <w:t>Copies of this publication may be obtained at no cost at the time of the adoption of this Rule by contacting the North Carolina Department of Justice, Sheriffs' Standards Division, PO Box 629, Raleigh, North Carolina 27602; and</w:t>
      </w:r>
    </w:p>
    <w:p w:rsidR="00DF7D4F" w:rsidRDefault="00DF7D4F" w:rsidP="004774F6">
      <w:pPr>
        <w:pStyle w:val="SubParagraph"/>
        <w:tabs>
          <w:tab w:val="clear" w:pos="1800"/>
        </w:tabs>
      </w:pPr>
      <w:r w:rsidRPr="004774F6">
        <w:t>(2)</w:t>
      </w:r>
      <w:r w:rsidRPr="004774F6">
        <w:tab/>
        <w:t>read, sign, and date the Medical History Statement Form (F-1); and</w:t>
      </w:r>
    </w:p>
    <w:p w:rsidR="00DF7D4F" w:rsidRDefault="00DF7D4F" w:rsidP="004774F6">
      <w:pPr>
        <w:pStyle w:val="SubParagraph"/>
        <w:tabs>
          <w:tab w:val="clear" w:pos="1800"/>
        </w:tabs>
      </w:pPr>
      <w:r w:rsidRPr="004774F6">
        <w:t>(3)</w:t>
      </w:r>
      <w:r w:rsidRPr="004774F6">
        <w:tab/>
        <w:t>read the F-2A Form attached to the Medical Examination Report Form (F-2).</w:t>
      </w:r>
    </w:p>
    <w:p w:rsidR="00DF7D4F" w:rsidRDefault="00DF7D4F" w:rsidP="004774F6">
      <w:pPr>
        <w:pStyle w:val="Paragraph"/>
      </w:pPr>
      <w:r w:rsidRPr="004774F6">
        <w:t>(c)  The examining physician, surgeon, physician's assistant or nurse practitioner or other licensed independent practitioner shall record the results of the examination on the Medical Examination Report Form (F-2) and sign and date the form.</w:t>
      </w:r>
    </w:p>
    <w:p w:rsidR="00DF7D4F" w:rsidRDefault="00DF7D4F" w:rsidP="004774F6">
      <w:pPr>
        <w:pStyle w:val="Paragraph"/>
      </w:pPr>
      <w:r w:rsidRPr="004774F6">
        <w:t>(d)  The Medical Examination Report Form (F-2) and the Medical History Statement Form (F-1) shall be valid one year from the date the examination was conducted and are completed prior to:</w:t>
      </w:r>
    </w:p>
    <w:p w:rsidR="00DF7D4F" w:rsidRDefault="00DF7D4F" w:rsidP="004774F6">
      <w:pPr>
        <w:pStyle w:val="SubParagraph"/>
        <w:tabs>
          <w:tab w:val="clear" w:pos="1800"/>
        </w:tabs>
      </w:pPr>
      <w:r w:rsidRPr="004774F6">
        <w:t>(1)</w:t>
      </w:r>
      <w:r w:rsidRPr="004774F6">
        <w:tab/>
        <w:t>the applicant's beginning the Detention Officer Certification Course, the Basic Law Enforcement Training Course, or the Telecommunicator Certification Course; and</w:t>
      </w:r>
    </w:p>
    <w:p w:rsidR="00DF7D4F" w:rsidRDefault="00DF7D4F" w:rsidP="004774F6">
      <w:pPr>
        <w:pStyle w:val="SubParagraph"/>
        <w:tabs>
          <w:tab w:val="clear" w:pos="1800"/>
        </w:tabs>
      </w:pPr>
      <w:r w:rsidRPr="004774F6">
        <w:lastRenderedPageBreak/>
        <w:t>(2)</w:t>
      </w:r>
      <w:r w:rsidRPr="004774F6">
        <w:tab/>
        <w:t>the applicant's applying to the Commission for Certification.</w:t>
      </w:r>
    </w:p>
    <w:p w:rsidR="00DF7D4F" w:rsidRDefault="00DF7D4F" w:rsidP="004774F6">
      <w:pPr>
        <w:pStyle w:val="Paragraph"/>
      </w:pPr>
      <w:r w:rsidRPr="004774F6">
        <w:t>Note:</w:t>
      </w:r>
      <w:r>
        <w:t xml:space="preserve"> </w:t>
      </w:r>
      <w:r w:rsidRPr="004774F6">
        <w:t>Although not presently required, it is recommended by the Commission that each candidate for the position of justice officer be examined by a licensed psychiatrist or clinical psychologist, or be administered a psychological evaluation test battery, to determine his/her suitability to perform the essential job functions of a justice officer.</w:t>
      </w:r>
    </w:p>
    <w:p w:rsidR="00DF7D4F" w:rsidRPr="004774F6" w:rsidRDefault="00DF7D4F" w:rsidP="004774F6">
      <w:pPr>
        <w:pStyle w:val="Base"/>
      </w:pPr>
    </w:p>
    <w:p w:rsidR="00DF7D4F" w:rsidRDefault="00DF7D4F" w:rsidP="004774F6">
      <w:pPr>
        <w:pStyle w:val="HistoryAuthority"/>
      </w:pPr>
      <w:r w:rsidRPr="004774F6">
        <w:t>Authority G.S. 17E</w:t>
      </w:r>
      <w:r w:rsidRPr="004774F6">
        <w:noBreakHyphen/>
        <w:t>7.</w:t>
      </w:r>
    </w:p>
    <w:p w:rsidR="00DF7D4F" w:rsidRPr="004774F6" w:rsidRDefault="00DF7D4F" w:rsidP="004774F6">
      <w:pPr>
        <w:pStyle w:val="Base"/>
      </w:pPr>
    </w:p>
    <w:p w:rsidR="00DF7D4F" w:rsidRDefault="00DF7D4F" w:rsidP="00733C7A">
      <w:pPr>
        <w:pStyle w:val="Section"/>
      </w:pPr>
      <w:r>
        <w:t xml:space="preserve">SECTION .0700 </w:t>
      </w:r>
      <w:r>
        <w:noBreakHyphen/>
        <w:t xml:space="preserve"> MINIMUM STANDARDS FOR JUSTICE OFFICER SCHOOLS AND TRAINING PROGRAMS OR COURSES OF INSTRUCTION</w:t>
      </w:r>
    </w:p>
    <w:p w:rsidR="00DF7D4F" w:rsidRPr="00733C7A" w:rsidRDefault="00DF7D4F" w:rsidP="00733C7A">
      <w:pPr>
        <w:pStyle w:val="Base"/>
      </w:pPr>
    </w:p>
    <w:p w:rsidR="00DF7D4F" w:rsidRPr="00733C7A" w:rsidRDefault="00DF7D4F" w:rsidP="00733C7A">
      <w:pPr>
        <w:pStyle w:val="Rule"/>
      </w:pPr>
      <w:r w:rsidRPr="00733C7A">
        <w:t>12 ncac 10b .0713</w:t>
      </w:r>
      <w:r w:rsidRPr="00733C7A">
        <w:tab/>
        <w:t>ADMISSION OF TRAINEES</w:t>
      </w:r>
    </w:p>
    <w:p w:rsidR="00DF7D4F" w:rsidRDefault="00DF7D4F" w:rsidP="00733C7A">
      <w:pPr>
        <w:pStyle w:val="Paragraph"/>
      </w:pPr>
      <w:r w:rsidRPr="00733C7A">
        <w:t>(a)  The school director shall not admit any individual as a trainee in any commission-certified basic training course who is not a citizen of the United States.</w:t>
      </w:r>
    </w:p>
    <w:p w:rsidR="00DF7D4F" w:rsidRDefault="00DF7D4F" w:rsidP="00733C7A">
      <w:pPr>
        <w:pStyle w:val="Paragraph"/>
      </w:pPr>
      <w:r w:rsidRPr="00733C7A">
        <w:t xml:space="preserve">(b)  The school may not admit any individual younger than 21 years of age as a trainee in </w:t>
      </w:r>
      <w:r w:rsidRPr="00733C7A">
        <w:rPr>
          <w:strike/>
        </w:rPr>
        <w:t>any commission-certified basic training course</w:t>
      </w:r>
      <w:r w:rsidRPr="00733C7A">
        <w:t xml:space="preserve"> </w:t>
      </w:r>
      <w:r w:rsidRPr="00733C7A">
        <w:rPr>
          <w:u w:val="single"/>
        </w:rPr>
        <w:t>the Detention Officer Certification Course and may not admit any individual younger than18 years of age as a trainee in the Telecommunicator Certification Course</w:t>
      </w:r>
      <w:r w:rsidRPr="00733C7A">
        <w:t xml:space="preserve"> without the prior written approval of the Director of the Standards Division. The Director shall approve those individuals who will turn 21 years of age during the Detention Officer Certification Course </w:t>
      </w:r>
      <w:proofErr w:type="spellStart"/>
      <w:r w:rsidRPr="00733C7A">
        <w:rPr>
          <w:strike/>
        </w:rPr>
        <w:t>course</w:t>
      </w:r>
      <w:proofErr w:type="spellEnd"/>
      <w:r w:rsidRPr="00733C7A">
        <w:rPr>
          <w:strike/>
        </w:rPr>
        <w:t>,</w:t>
      </w:r>
      <w:r w:rsidRPr="00733C7A">
        <w:t xml:space="preserve"> but prior to the ending date; </w:t>
      </w:r>
      <w:r w:rsidRPr="00733C7A">
        <w:rPr>
          <w:u w:val="single"/>
        </w:rPr>
        <w:t>and, those individuals who will turn 18 years of age during the Telecommunicator Certification Course,</w:t>
      </w:r>
      <w:r w:rsidRPr="00733C7A">
        <w:t xml:space="preserve"> but prior to the ending date.</w:t>
      </w:r>
    </w:p>
    <w:p w:rsidR="00DF7D4F" w:rsidRDefault="00DF7D4F" w:rsidP="00733C7A">
      <w:pPr>
        <w:pStyle w:val="Paragraph"/>
      </w:pPr>
      <w:r w:rsidRPr="00733C7A">
        <w:t>(c)  The school may not admit any individual who has not provided documentation that he or she meets the educational requirement as set out in 12 NCAC 10B .0302.</w:t>
      </w:r>
    </w:p>
    <w:p w:rsidR="00DF7D4F" w:rsidRDefault="00DF7D4F" w:rsidP="00733C7A">
      <w:pPr>
        <w:pStyle w:val="Paragraph"/>
      </w:pPr>
      <w:r w:rsidRPr="00733C7A">
        <w:t>(d)  The school shall give priority admission in commission-certified basic training courses to individuals holding full-time employment with criminal justice agencies.</w:t>
      </w:r>
    </w:p>
    <w:p w:rsidR="00DF7D4F" w:rsidRDefault="00DF7D4F" w:rsidP="00733C7A">
      <w:pPr>
        <w:pStyle w:val="Paragraph"/>
      </w:pPr>
      <w:r w:rsidRPr="00733C7A">
        <w:t>(e)  The school shall administer the reading component of a standardized test that reports a grade level for each trainee participating in either the Telecommunicator or Detention Officer Certification Course.</w:t>
      </w:r>
      <w:r>
        <w:t xml:space="preserve"> </w:t>
      </w:r>
      <w:r w:rsidRPr="00733C7A">
        <w:t>The specific type of test instrument shall be determined by the school director and shall be administered within the first week of the Course. The grade level results on each trainee shall be submitted to the Commission on each trainee's Report of Student Course Completion.</w:t>
      </w:r>
    </w:p>
    <w:p w:rsidR="00DF7D4F" w:rsidRDefault="00DF7D4F" w:rsidP="00733C7A">
      <w:pPr>
        <w:pStyle w:val="Paragraph"/>
      </w:pPr>
      <w:r w:rsidRPr="00733C7A">
        <w:t>(f)  The school shall not admit any individual as a trainee in a presentation of the Detention Officer Certification Course or the Telecommunicator Certification Course unless as a prerequisite the individual has provided to the certified school director a Medical Examination Report Form (F-2) and the Medical History Statement Form (F-1) in compliance with 12 NCAC 10B .0304.</w:t>
      </w:r>
      <w:r>
        <w:t xml:space="preserve"> </w:t>
      </w:r>
      <w:r w:rsidRPr="00733C7A">
        <w:t>The Medical Examination Report Form (F-2) and the Medical History Statement Form (F-1) required by the North Carolina Criminal Justice Education and Training Standards Commission shall be recognized by the Commission for the purpose of complying with this Rule.</w:t>
      </w:r>
    </w:p>
    <w:p w:rsidR="00DF7D4F" w:rsidRDefault="00DF7D4F" w:rsidP="00733C7A">
      <w:pPr>
        <w:pStyle w:val="Paragraph"/>
      </w:pPr>
      <w:r w:rsidRPr="00733C7A">
        <w:t xml:space="preserve">(g)  The school shall not admit any individual trainee in commission-certified basic training courses unless as a prerequisite the individual has provided the certified School Director a certified criminal record check for local and state </w:t>
      </w:r>
      <w:r w:rsidRPr="00733C7A">
        <w:t>records for the time period where the trainee has resided within the past 10 years and where the trainee attended high school. An Administrative Office of the Courts criminal record check or a comparable out-of-state criminal record check will satisfy this requirement.</w:t>
      </w:r>
      <w:r>
        <w:t xml:space="preserve"> </w:t>
      </w:r>
      <w:r w:rsidRPr="00733C7A">
        <w:t>If an individual trainee has received a probationary certificate from the Commission at the time of enrollment, this records check requirement is waived.</w:t>
      </w:r>
    </w:p>
    <w:p w:rsidR="00DF7D4F" w:rsidRDefault="00DF7D4F" w:rsidP="00733C7A">
      <w:pPr>
        <w:pStyle w:val="Paragraph"/>
      </w:pPr>
      <w:r w:rsidRPr="00733C7A">
        <w:t>(h)  The school shall not admit any individual as a trainee in commission-certified basic training courses who has been convicted of the following:</w:t>
      </w:r>
    </w:p>
    <w:p w:rsidR="00DF7D4F" w:rsidRDefault="00DF7D4F" w:rsidP="00733C7A">
      <w:pPr>
        <w:pStyle w:val="SubParagraph"/>
        <w:tabs>
          <w:tab w:val="clear" w:pos="1800"/>
        </w:tabs>
      </w:pPr>
      <w:r w:rsidRPr="00733C7A">
        <w:t>(1)</w:t>
      </w:r>
      <w:r w:rsidRPr="00733C7A">
        <w:tab/>
        <w:t>a felony;</w:t>
      </w:r>
    </w:p>
    <w:p w:rsidR="00DF7D4F" w:rsidRDefault="00DF7D4F" w:rsidP="00733C7A">
      <w:pPr>
        <w:pStyle w:val="SubParagraph"/>
        <w:tabs>
          <w:tab w:val="clear" w:pos="1800"/>
        </w:tabs>
      </w:pPr>
      <w:r w:rsidRPr="00733C7A">
        <w:t>(2)</w:t>
      </w:r>
      <w:r w:rsidRPr="00733C7A">
        <w:tab/>
        <w:t>a crime for which the punishment could have been imprisonment for more than two years;</w:t>
      </w:r>
    </w:p>
    <w:p w:rsidR="00DF7D4F" w:rsidRDefault="00DF7D4F" w:rsidP="00733C7A">
      <w:pPr>
        <w:pStyle w:val="SubParagraph"/>
        <w:tabs>
          <w:tab w:val="clear" w:pos="1800"/>
        </w:tabs>
      </w:pPr>
      <w:r w:rsidRPr="00733C7A">
        <w:t>(3)</w:t>
      </w:r>
      <w:r w:rsidRPr="00733C7A">
        <w:tab/>
        <w:t>a crime or unlawful act defined as a "Class B Misdemeanor" within the five year period prior to the date of appointment;</w:t>
      </w:r>
    </w:p>
    <w:p w:rsidR="00DF7D4F" w:rsidRDefault="00DF7D4F" w:rsidP="00733C7A">
      <w:pPr>
        <w:pStyle w:val="SubParagraph"/>
        <w:tabs>
          <w:tab w:val="clear" w:pos="1800"/>
        </w:tabs>
      </w:pPr>
      <w:r w:rsidRPr="00733C7A">
        <w:t>(4)</w:t>
      </w:r>
      <w:r w:rsidRPr="00733C7A">
        <w:tab/>
        <w:t>four or more crimes or unlawful acts as defined as "Class B Misdemeanors" regardless of the date of conviction;</w:t>
      </w:r>
    </w:p>
    <w:p w:rsidR="00DF7D4F" w:rsidRDefault="00DF7D4F" w:rsidP="00733C7A">
      <w:pPr>
        <w:pStyle w:val="SubParagraph"/>
        <w:tabs>
          <w:tab w:val="clear" w:pos="1800"/>
        </w:tabs>
      </w:pPr>
      <w:r w:rsidRPr="00733C7A">
        <w:t>(5)</w:t>
      </w:r>
      <w:r w:rsidRPr="00733C7A">
        <w:tab/>
        <w:t>four or more crimes or unlawful acts defined as "Class A Misdemeanors" except the trainee may be enrolled if the last conviction occurred more than two years prior to the date of enrollment; or</w:t>
      </w:r>
    </w:p>
    <w:p w:rsidR="00DF7D4F" w:rsidRDefault="00DF7D4F" w:rsidP="00733C7A">
      <w:pPr>
        <w:pStyle w:val="SubParagraph"/>
        <w:tabs>
          <w:tab w:val="clear" w:pos="1800"/>
        </w:tabs>
      </w:pPr>
      <w:r w:rsidRPr="00733C7A">
        <w:t>(6)</w:t>
      </w:r>
      <w:r w:rsidRPr="00733C7A">
        <w:tab/>
        <w:t>a combination of four or more "Class A Misdemeanors" or "Class B Misdemeanors" regardless of the date of conviction.</w:t>
      </w:r>
    </w:p>
    <w:p w:rsidR="00DF7D4F" w:rsidRDefault="00DF7D4F" w:rsidP="00733C7A">
      <w:pPr>
        <w:pStyle w:val="Paragraph"/>
      </w:pPr>
      <w:r w:rsidRPr="00733C7A">
        <w:t>(</w:t>
      </w:r>
      <w:proofErr w:type="spellStart"/>
      <w:r w:rsidRPr="00733C7A">
        <w:t>i</w:t>
      </w:r>
      <w:proofErr w:type="spellEnd"/>
      <w:r w:rsidRPr="00733C7A">
        <w:t>)  Individuals charged with crimes as specified in this Paragraph that were dismissed or the person was found not guilty may be admitted into the commission-certified basic training courses but completion will not ensure that certification as a justice officer through the Commission will be issued.</w:t>
      </w:r>
      <w:r>
        <w:t xml:space="preserve"> </w:t>
      </w:r>
      <w:r w:rsidRPr="00733C7A">
        <w:t>Every individual who is admitted as a trainee in a presentation of the Basic Law Enforcement Training Course commission-certified basic training courses shall notify the School Director of all criminal offenses which the trainee is arrested for or charged with, pleads no contest to, pleads guilty to or is found guilty of, and notify the School Director of all Domestic Violence Orders (G.S. 50B) and Civil No Contact Orders (50C) which are issued by a judicial official that provide an opportunity for both parties to be present. This shall include all criminal offenses except minor traffic offenses.</w:t>
      </w:r>
      <w:r>
        <w:t xml:space="preserve"> </w:t>
      </w:r>
      <w:r w:rsidRPr="00733C7A">
        <w:t>A minor traffic offense is defined for purposes of this Paragraph as any offense under G.S. 20 or similar laws of other jurisdictions except those Chapter 20 offenses published in the Class B Misdemeanor Manual.</w:t>
      </w:r>
      <w:r>
        <w:t xml:space="preserve"> </w:t>
      </w:r>
      <w:r w:rsidRPr="00733C7A">
        <w:t>Other traffic offenses under laws of other jurisdictions which shall be reported to the School Director include either first or subsequent offenses of driving while impaired if the maximum allowable punishment is for a term of more than six months but not more than two years, and driving while license permanently revoked or permanently suspended.</w:t>
      </w:r>
      <w:r>
        <w:t xml:space="preserve"> </w:t>
      </w:r>
      <w:r w:rsidRPr="00733C7A">
        <w:t xml:space="preserve">The notifications required under this Paragraph must be in writing, must specify the nature of the offense, the court in which the case was handled, the date of the arrest or criminal charge, the date of issuance of the Domestic Violence Order (G.S 50B) or Civil No Contact Order (G.S. 50C), and the final disposition and the date thereof. The notifications required under this Paragraph must be received by the School Director within 30 days of the date the case was disposed of in court. The requirements of this Paragraph are applicable at all times during which the trainee is </w:t>
      </w:r>
      <w:r w:rsidRPr="00733C7A">
        <w:lastRenderedPageBreak/>
        <w:t>enrolled in a Basic Law Enforcement Training Course. The requirements of this Paragraph are in addition to the notifications required under 12 NCAC 10B .0301 and 12 NCAC 09B .0101(8).</w:t>
      </w:r>
    </w:p>
    <w:p w:rsidR="00DF7D4F" w:rsidRPr="00733C7A" w:rsidRDefault="00DF7D4F" w:rsidP="00733C7A">
      <w:pPr>
        <w:pStyle w:val="Base"/>
      </w:pPr>
    </w:p>
    <w:p w:rsidR="00DF7D4F" w:rsidRDefault="00DF7D4F" w:rsidP="00733C7A">
      <w:pPr>
        <w:pStyle w:val="HistoryAuthority"/>
      </w:pPr>
      <w:r w:rsidRPr="00733C7A">
        <w:t>Authority G.S. 17C-4; 17E-7.</w:t>
      </w:r>
    </w:p>
    <w:p w:rsidR="00DF7D4F" w:rsidRPr="00733C7A" w:rsidRDefault="00DF7D4F" w:rsidP="00733C7A">
      <w:pPr>
        <w:pStyle w:val="Base"/>
      </w:pPr>
    </w:p>
    <w:p w:rsidR="00DF7D4F" w:rsidRDefault="00DF7D4F" w:rsidP="00533BD4">
      <w:pPr>
        <w:pStyle w:val="Section"/>
      </w:pPr>
      <w:r>
        <w:t xml:space="preserve">SECTION .2000 </w:t>
      </w:r>
      <w:r>
        <w:noBreakHyphen/>
        <w:t xml:space="preserve"> IN</w:t>
      </w:r>
      <w:r>
        <w:noBreakHyphen/>
        <w:t>SERVICE TRAINING FOR JUSTICE OFFICERS</w:t>
      </w:r>
    </w:p>
    <w:p w:rsidR="00DF7D4F" w:rsidRPr="00533BD4" w:rsidRDefault="00DF7D4F" w:rsidP="00533BD4">
      <w:pPr>
        <w:pStyle w:val="Base"/>
      </w:pPr>
    </w:p>
    <w:p w:rsidR="00DF7D4F" w:rsidRPr="00533BD4" w:rsidRDefault="00DF7D4F" w:rsidP="00533BD4">
      <w:pPr>
        <w:pStyle w:val="Rule"/>
        <w:rPr>
          <w:strike/>
        </w:rPr>
      </w:pPr>
      <w:r w:rsidRPr="00533BD4">
        <w:t>12 NCAC 10B .2005</w:t>
      </w:r>
      <w:r w:rsidRPr="00533BD4">
        <w:tab/>
        <w:t>MINIMUM TRAINING REQUIREMENTS</w:t>
      </w:r>
    </w:p>
    <w:p w:rsidR="00DF7D4F" w:rsidRDefault="00DF7D4F" w:rsidP="00707F2A">
      <w:pPr>
        <w:pStyle w:val="Paragraph"/>
      </w:pPr>
      <w:r w:rsidRPr="00533BD4">
        <w:t>(a)</w:t>
      </w:r>
      <w:r>
        <w:t xml:space="preserve">  </w:t>
      </w:r>
      <w:r w:rsidRPr="00533BD4">
        <w:t>A Sheriff or Department Head may use a lesson plan developed by the North Carolina Justice Academy or a lesson plan for any of the topic areas developed by another entity. The Sheriff or Department Head may also use a lesson plan developed by a certified instructor, provided that the instructor develops the lesson plan in accordance with the Instructional Systems Development model as taught in Criminal Justice Instructor Training</w:t>
      </w:r>
      <w:r>
        <w:t xml:space="preserve"> </w:t>
      </w:r>
      <w:r w:rsidRPr="00533BD4">
        <w:t>and</w:t>
      </w:r>
      <w:r>
        <w:t xml:space="preserve"> </w:t>
      </w:r>
      <w:r w:rsidRPr="00533BD4">
        <w:t>as described in 12 NCAC 09B .0209. Lesson plans shall be designed to be delivered in hourly increments. A student who completes the training shall receive the number of credits that correspond to the number of hours assigned to the course, regardless of the amount of time the student spends completing the course, where each hour of instruction shall be worth one credit (e.g., "Legal Update" is designed to be delivered in four hours and will yield four credits). With the exception of Firearms Training and Requalification, successful completion of training shall be demonstrated by passing tests as developed by the delivering agency or as written by the North Carolina Justice Academy. A written test comprised of at least five questions per hour of training shall be developed by the delivering agency, or the agency may use the written test developed by the North Carolina Justice Academy, for each in-service training topic. A student shall pass each test by achieving 70 percent correct answers. Firearms Training and Requalification shall be demonstrated qualification with a firearm as set out in Section .2100 of this Subchapter.</w:t>
      </w:r>
    </w:p>
    <w:p w:rsidR="00DF7D4F" w:rsidRPr="00707F2A" w:rsidRDefault="00DF7D4F" w:rsidP="00707F2A">
      <w:pPr>
        <w:pStyle w:val="Paragraph"/>
        <w:rPr>
          <w:strike/>
        </w:rPr>
      </w:pPr>
      <w:r w:rsidRPr="00707F2A">
        <w:rPr>
          <w:strike/>
          <w:w w:val="99"/>
        </w:rPr>
        <w:t>(b)</w:t>
      </w:r>
      <w:r>
        <w:rPr>
          <w:strike/>
          <w:w w:val="99"/>
        </w:rPr>
        <w:t xml:space="preserve">  </w:t>
      </w:r>
      <w:r w:rsidRPr="00707F2A">
        <w:rPr>
          <w:strike/>
        </w:rPr>
        <w:t>The 2016 Law Enforcement In-Service Training Program requires 24 credits of training and successful completion in the following topic areas:</w:t>
      </w:r>
    </w:p>
    <w:p w:rsidR="00DF7D4F" w:rsidRPr="00533BD4" w:rsidRDefault="00DF7D4F" w:rsidP="00533BD4">
      <w:pPr>
        <w:pStyle w:val="Item"/>
        <w:tabs>
          <w:tab w:val="clear" w:pos="1800"/>
        </w:tabs>
        <w:rPr>
          <w:strike/>
        </w:rPr>
      </w:pPr>
      <w:r w:rsidRPr="00533BD4">
        <w:rPr>
          <w:strike/>
          <w:w w:val="99"/>
        </w:rPr>
        <w:t>(1)</w:t>
      </w:r>
      <w:r w:rsidRPr="00533BD4">
        <w:rPr>
          <w:w w:val="99"/>
        </w:rPr>
        <w:tab/>
      </w:r>
      <w:r w:rsidRPr="00533BD4">
        <w:rPr>
          <w:strike/>
        </w:rPr>
        <w:t>Legal Update;</w:t>
      </w:r>
    </w:p>
    <w:p w:rsidR="00DF7D4F" w:rsidRPr="00533BD4" w:rsidRDefault="00DF7D4F" w:rsidP="00533BD4">
      <w:pPr>
        <w:pStyle w:val="Item"/>
        <w:tabs>
          <w:tab w:val="clear" w:pos="1800"/>
        </w:tabs>
        <w:rPr>
          <w:strike/>
        </w:rPr>
      </w:pPr>
      <w:r w:rsidRPr="00533BD4">
        <w:rPr>
          <w:strike/>
          <w:w w:val="99"/>
        </w:rPr>
        <w:t>(2)</w:t>
      </w:r>
      <w:r w:rsidRPr="00533BD4">
        <w:rPr>
          <w:w w:val="99"/>
        </w:rPr>
        <w:tab/>
      </w:r>
      <w:r w:rsidRPr="00533BD4">
        <w:rPr>
          <w:strike/>
        </w:rPr>
        <w:t>Juvenile Minority Sensitivity Training: The color of Justice;</w:t>
      </w:r>
    </w:p>
    <w:p w:rsidR="00DF7D4F" w:rsidRPr="00533BD4" w:rsidRDefault="00DF7D4F" w:rsidP="00533BD4">
      <w:pPr>
        <w:pStyle w:val="Item"/>
        <w:tabs>
          <w:tab w:val="clear" w:pos="1800"/>
        </w:tabs>
        <w:rPr>
          <w:strike/>
        </w:rPr>
      </w:pPr>
      <w:r w:rsidRPr="00533BD4">
        <w:rPr>
          <w:strike/>
          <w:w w:val="99"/>
        </w:rPr>
        <w:t>(3)</w:t>
      </w:r>
      <w:r w:rsidRPr="00533BD4">
        <w:rPr>
          <w:w w:val="99"/>
        </w:rPr>
        <w:tab/>
      </w:r>
      <w:r w:rsidRPr="00533BD4">
        <w:rPr>
          <w:strike/>
        </w:rPr>
        <w:t>Human Trafficking Awareness;</w:t>
      </w:r>
    </w:p>
    <w:p w:rsidR="00DF7D4F" w:rsidRPr="00533BD4" w:rsidRDefault="00DF7D4F" w:rsidP="00533BD4">
      <w:pPr>
        <w:pStyle w:val="Item"/>
        <w:tabs>
          <w:tab w:val="clear" w:pos="1800"/>
        </w:tabs>
        <w:rPr>
          <w:strike/>
        </w:rPr>
      </w:pPr>
      <w:r w:rsidRPr="00533BD4">
        <w:rPr>
          <w:strike/>
          <w:w w:val="99"/>
        </w:rPr>
        <w:t>(4)</w:t>
      </w:r>
      <w:r w:rsidRPr="00533BD4">
        <w:rPr>
          <w:w w:val="99"/>
        </w:rPr>
        <w:tab/>
      </w:r>
      <w:r w:rsidRPr="00533BD4">
        <w:rPr>
          <w:strike/>
        </w:rPr>
        <w:t>NC Firearms Law: Citizens with Guns;</w:t>
      </w:r>
    </w:p>
    <w:p w:rsidR="00DF7D4F" w:rsidRPr="00533BD4" w:rsidRDefault="00DF7D4F" w:rsidP="00533BD4">
      <w:pPr>
        <w:pStyle w:val="Item"/>
        <w:tabs>
          <w:tab w:val="clear" w:pos="1800"/>
        </w:tabs>
        <w:rPr>
          <w:strike/>
        </w:rPr>
      </w:pPr>
      <w:r w:rsidRPr="00533BD4">
        <w:rPr>
          <w:strike/>
          <w:w w:val="99"/>
        </w:rPr>
        <w:t>(5)</w:t>
      </w:r>
      <w:r w:rsidRPr="00533BD4">
        <w:rPr>
          <w:w w:val="99"/>
        </w:rPr>
        <w:tab/>
      </w:r>
      <w:r w:rsidRPr="00533BD4">
        <w:rPr>
          <w:strike/>
        </w:rPr>
        <w:t>Firearms Training and Requalification for deputy sheriffs as set out in Section .2100 of this Subchapter; and</w:t>
      </w:r>
    </w:p>
    <w:p w:rsidR="00DF7D4F" w:rsidRPr="00533BD4" w:rsidRDefault="00DF7D4F" w:rsidP="00533BD4">
      <w:pPr>
        <w:pStyle w:val="Item"/>
        <w:tabs>
          <w:tab w:val="clear" w:pos="1800"/>
        </w:tabs>
        <w:rPr>
          <w:strike/>
        </w:rPr>
      </w:pPr>
      <w:r w:rsidRPr="00533BD4">
        <w:rPr>
          <w:strike/>
          <w:w w:val="99"/>
        </w:rPr>
        <w:t>(6)</w:t>
      </w:r>
      <w:r w:rsidRPr="00533BD4">
        <w:rPr>
          <w:w w:val="99"/>
        </w:rPr>
        <w:tab/>
      </w:r>
      <w:r w:rsidRPr="00533BD4">
        <w:rPr>
          <w:strike/>
        </w:rPr>
        <w:t>Any topic areas of the Sheriff's choosing.</w:t>
      </w:r>
    </w:p>
    <w:p w:rsidR="00DF7D4F" w:rsidRPr="00707F2A" w:rsidRDefault="00DF7D4F" w:rsidP="00707F2A">
      <w:pPr>
        <w:pStyle w:val="Paragraph"/>
        <w:rPr>
          <w:strike/>
        </w:rPr>
      </w:pPr>
      <w:r w:rsidRPr="00707F2A">
        <w:rPr>
          <w:strike/>
          <w:w w:val="99"/>
        </w:rPr>
        <w:t>(c)</w:t>
      </w:r>
      <w:r>
        <w:rPr>
          <w:strike/>
          <w:w w:val="99"/>
        </w:rPr>
        <w:t xml:space="preserve">  </w:t>
      </w:r>
      <w:r w:rsidRPr="00707F2A">
        <w:rPr>
          <w:strike/>
        </w:rPr>
        <w:t>The 2016 Detention Officer In-Service Training Program requires 16 credits of training and successful completion in the following topic areas:</w:t>
      </w:r>
    </w:p>
    <w:p w:rsidR="00DF7D4F" w:rsidRPr="00533BD4" w:rsidRDefault="00DF7D4F" w:rsidP="00533BD4">
      <w:pPr>
        <w:pStyle w:val="Item"/>
        <w:tabs>
          <w:tab w:val="clear" w:pos="1800"/>
        </w:tabs>
        <w:rPr>
          <w:strike/>
        </w:rPr>
      </w:pPr>
      <w:r w:rsidRPr="00533BD4">
        <w:rPr>
          <w:strike/>
          <w:w w:val="99"/>
        </w:rPr>
        <w:t>(1)</w:t>
      </w:r>
      <w:r w:rsidRPr="00533BD4">
        <w:rPr>
          <w:w w:val="99"/>
        </w:rPr>
        <w:tab/>
      </w:r>
      <w:r w:rsidRPr="00533BD4">
        <w:rPr>
          <w:strike/>
        </w:rPr>
        <w:t>Career Survival: Stop! Think About What You Are Doing;</w:t>
      </w:r>
    </w:p>
    <w:p w:rsidR="00DF7D4F" w:rsidRPr="00533BD4" w:rsidRDefault="00DF7D4F" w:rsidP="00533BD4">
      <w:pPr>
        <w:pStyle w:val="Item"/>
        <w:tabs>
          <w:tab w:val="clear" w:pos="1800"/>
        </w:tabs>
        <w:rPr>
          <w:strike/>
        </w:rPr>
      </w:pPr>
      <w:r w:rsidRPr="00533BD4">
        <w:rPr>
          <w:strike/>
          <w:w w:val="99"/>
        </w:rPr>
        <w:t>(2)</w:t>
      </w:r>
      <w:r w:rsidRPr="00533BD4">
        <w:rPr>
          <w:w w:val="99"/>
        </w:rPr>
        <w:tab/>
      </w:r>
      <w:r w:rsidRPr="00533BD4">
        <w:rPr>
          <w:strike/>
        </w:rPr>
        <w:t>Communicable Diseases;</w:t>
      </w:r>
    </w:p>
    <w:p w:rsidR="00DF7D4F" w:rsidRPr="00533BD4" w:rsidRDefault="00DF7D4F" w:rsidP="00533BD4">
      <w:pPr>
        <w:pStyle w:val="Item"/>
        <w:tabs>
          <w:tab w:val="clear" w:pos="1800"/>
        </w:tabs>
        <w:rPr>
          <w:strike/>
        </w:rPr>
      </w:pPr>
      <w:r w:rsidRPr="00533BD4">
        <w:rPr>
          <w:strike/>
          <w:w w:val="99"/>
        </w:rPr>
        <w:t>(3)</w:t>
      </w:r>
      <w:r w:rsidRPr="00533BD4">
        <w:rPr>
          <w:w w:val="99"/>
        </w:rPr>
        <w:tab/>
      </w:r>
      <w:r w:rsidRPr="00533BD4">
        <w:rPr>
          <w:strike/>
        </w:rPr>
        <w:t>Detention Intelligence Update; and</w:t>
      </w:r>
    </w:p>
    <w:p w:rsidR="00DF7D4F" w:rsidRPr="00533BD4" w:rsidRDefault="00DF7D4F" w:rsidP="00533BD4">
      <w:pPr>
        <w:pStyle w:val="Item"/>
        <w:tabs>
          <w:tab w:val="clear" w:pos="1800"/>
        </w:tabs>
        <w:rPr>
          <w:strike/>
        </w:rPr>
      </w:pPr>
      <w:r w:rsidRPr="00533BD4">
        <w:rPr>
          <w:strike/>
          <w:w w:val="99"/>
        </w:rPr>
        <w:t>(4)</w:t>
      </w:r>
      <w:r w:rsidRPr="00533BD4">
        <w:rPr>
          <w:w w:val="99"/>
        </w:rPr>
        <w:tab/>
      </w:r>
      <w:r w:rsidRPr="00533BD4">
        <w:rPr>
          <w:strike/>
        </w:rPr>
        <w:t>Understanding PREA; and</w:t>
      </w:r>
    </w:p>
    <w:p w:rsidR="00DF7D4F" w:rsidRPr="00533BD4" w:rsidRDefault="00DF7D4F" w:rsidP="00533BD4">
      <w:pPr>
        <w:pStyle w:val="Item"/>
        <w:tabs>
          <w:tab w:val="clear" w:pos="1800"/>
        </w:tabs>
        <w:rPr>
          <w:strike/>
        </w:rPr>
      </w:pPr>
      <w:r w:rsidRPr="00533BD4">
        <w:rPr>
          <w:strike/>
          <w:w w:val="99"/>
        </w:rPr>
        <w:t>(5)</w:t>
      </w:r>
      <w:r w:rsidRPr="00533BD4">
        <w:rPr>
          <w:w w:val="99"/>
        </w:rPr>
        <w:tab/>
      </w:r>
      <w:r w:rsidRPr="00533BD4">
        <w:rPr>
          <w:strike/>
        </w:rPr>
        <w:t>Any topic areas of the Sheriff's or Department Head's choosing.</w:t>
      </w:r>
    </w:p>
    <w:p w:rsidR="00DF7D4F" w:rsidRPr="00707F2A" w:rsidRDefault="00DF7D4F" w:rsidP="00707F2A">
      <w:pPr>
        <w:pStyle w:val="Paragraph"/>
        <w:rPr>
          <w:strike/>
        </w:rPr>
      </w:pPr>
      <w:r w:rsidRPr="00707F2A">
        <w:rPr>
          <w:strike/>
          <w:w w:val="99"/>
        </w:rPr>
        <w:t>(d)</w:t>
      </w:r>
      <w:r>
        <w:rPr>
          <w:strike/>
          <w:w w:val="99"/>
        </w:rPr>
        <w:t xml:space="preserve">  </w:t>
      </w:r>
      <w:r w:rsidRPr="00707F2A">
        <w:rPr>
          <w:strike/>
        </w:rPr>
        <w:t>The 2016 Telecommunicator In-Service Training Program requires 16 credits of training and successful completion in the following topic areas:</w:t>
      </w:r>
    </w:p>
    <w:p w:rsidR="00DF7D4F" w:rsidRPr="00533BD4" w:rsidRDefault="00DF7D4F" w:rsidP="00533BD4">
      <w:pPr>
        <w:pStyle w:val="Item"/>
        <w:tabs>
          <w:tab w:val="clear" w:pos="1800"/>
        </w:tabs>
        <w:rPr>
          <w:strike/>
        </w:rPr>
      </w:pPr>
      <w:r w:rsidRPr="00533BD4">
        <w:rPr>
          <w:strike/>
          <w:w w:val="99"/>
        </w:rPr>
        <w:t>(1)</w:t>
      </w:r>
      <w:r w:rsidRPr="00533BD4">
        <w:rPr>
          <w:w w:val="99"/>
        </w:rPr>
        <w:tab/>
      </w:r>
      <w:r w:rsidRPr="00533BD4">
        <w:rPr>
          <w:strike/>
        </w:rPr>
        <w:t>Communicating Effectively with Crisis Callers;</w:t>
      </w:r>
    </w:p>
    <w:p w:rsidR="00DF7D4F" w:rsidRPr="00533BD4" w:rsidRDefault="00DF7D4F" w:rsidP="00533BD4">
      <w:pPr>
        <w:pStyle w:val="Item"/>
        <w:tabs>
          <w:tab w:val="clear" w:pos="1800"/>
        </w:tabs>
        <w:rPr>
          <w:strike/>
        </w:rPr>
      </w:pPr>
      <w:r w:rsidRPr="00533BD4">
        <w:rPr>
          <w:strike/>
          <w:w w:val="99"/>
        </w:rPr>
        <w:t>(2)</w:t>
      </w:r>
      <w:r w:rsidRPr="00533BD4">
        <w:rPr>
          <w:w w:val="99"/>
        </w:rPr>
        <w:tab/>
      </w:r>
      <w:r w:rsidRPr="00533BD4">
        <w:rPr>
          <w:strike/>
        </w:rPr>
        <w:t>Becoming a Leader in the Communications Center;</w:t>
      </w:r>
    </w:p>
    <w:p w:rsidR="00DF7D4F" w:rsidRPr="00533BD4" w:rsidRDefault="00DF7D4F" w:rsidP="00533BD4">
      <w:pPr>
        <w:pStyle w:val="Item"/>
        <w:tabs>
          <w:tab w:val="clear" w:pos="1800"/>
        </w:tabs>
        <w:rPr>
          <w:strike/>
        </w:rPr>
      </w:pPr>
      <w:r w:rsidRPr="00533BD4">
        <w:rPr>
          <w:strike/>
          <w:w w:val="99"/>
        </w:rPr>
        <w:t>(3)</w:t>
      </w:r>
      <w:r w:rsidRPr="00533BD4">
        <w:rPr>
          <w:w w:val="99"/>
        </w:rPr>
        <w:tab/>
      </w:r>
      <w:r w:rsidRPr="00533BD4">
        <w:rPr>
          <w:strike/>
        </w:rPr>
        <w:t>Handling Suicidal Callers; and</w:t>
      </w:r>
    </w:p>
    <w:p w:rsidR="00DF7D4F" w:rsidRPr="00533BD4" w:rsidRDefault="00DF7D4F" w:rsidP="00533BD4">
      <w:pPr>
        <w:pStyle w:val="Item"/>
        <w:tabs>
          <w:tab w:val="clear" w:pos="1800"/>
        </w:tabs>
        <w:rPr>
          <w:strike/>
        </w:rPr>
      </w:pPr>
      <w:r w:rsidRPr="00533BD4">
        <w:rPr>
          <w:strike/>
          <w:w w:val="99"/>
        </w:rPr>
        <w:t>(4)</w:t>
      </w:r>
      <w:r w:rsidRPr="00533BD4">
        <w:rPr>
          <w:w w:val="99"/>
        </w:rPr>
        <w:tab/>
      </w:r>
      <w:r w:rsidRPr="00533BD4">
        <w:rPr>
          <w:strike/>
        </w:rPr>
        <w:t>Any topic areas of the Sheriff's or Department Head's choosing.</w:t>
      </w:r>
    </w:p>
    <w:p w:rsidR="00DF7D4F" w:rsidRDefault="00DF7D4F" w:rsidP="00707F2A">
      <w:pPr>
        <w:pStyle w:val="Paragraph"/>
      </w:pPr>
      <w:r w:rsidRPr="00707F2A">
        <w:rPr>
          <w:strike/>
          <w:w w:val="99"/>
        </w:rPr>
        <w:t>(e)</w:t>
      </w:r>
      <w:r w:rsidRPr="00707F2A">
        <w:rPr>
          <w:u w:val="single"/>
        </w:rPr>
        <w:t>(b)</w:t>
      </w:r>
      <w:r w:rsidRPr="00707F2A">
        <w:t xml:space="preserve">  </w:t>
      </w:r>
      <w:r w:rsidRPr="00533BD4">
        <w:t>The 2017 Law Enforcement In-Service Training Program requires 24 credits of training and successful completion in the following topic areas:</w:t>
      </w:r>
    </w:p>
    <w:p w:rsidR="00DF7D4F" w:rsidRDefault="00DF7D4F" w:rsidP="00533BD4">
      <w:pPr>
        <w:pStyle w:val="Item"/>
        <w:tabs>
          <w:tab w:val="clear" w:pos="1800"/>
        </w:tabs>
      </w:pPr>
      <w:r>
        <w:rPr>
          <w:w w:val="99"/>
        </w:rPr>
        <w:t>(1)</w:t>
      </w:r>
      <w:r w:rsidRPr="00533BD4">
        <w:rPr>
          <w:w w:val="99"/>
        </w:rPr>
        <w:tab/>
      </w:r>
      <w:r w:rsidRPr="00533BD4">
        <w:t>Legal Update;</w:t>
      </w:r>
    </w:p>
    <w:p w:rsidR="00DF7D4F" w:rsidRDefault="00DF7D4F" w:rsidP="00533BD4">
      <w:pPr>
        <w:pStyle w:val="Item"/>
        <w:tabs>
          <w:tab w:val="clear" w:pos="1800"/>
        </w:tabs>
      </w:pPr>
      <w:r>
        <w:rPr>
          <w:w w:val="99"/>
        </w:rPr>
        <w:t>(2)</w:t>
      </w:r>
      <w:r w:rsidRPr="00533BD4">
        <w:rPr>
          <w:w w:val="99"/>
        </w:rPr>
        <w:tab/>
      </w:r>
      <w:r w:rsidRPr="00533BD4">
        <w:t>Positively Impacting Today</w:t>
      </w:r>
      <w:r>
        <w:t>'</w:t>
      </w:r>
      <w:r w:rsidRPr="00533BD4">
        <w:t>s Youth;</w:t>
      </w:r>
    </w:p>
    <w:p w:rsidR="00DF7D4F" w:rsidRDefault="00DF7D4F" w:rsidP="00533BD4">
      <w:pPr>
        <w:pStyle w:val="Item"/>
        <w:tabs>
          <w:tab w:val="clear" w:pos="1800"/>
        </w:tabs>
      </w:pPr>
      <w:r>
        <w:rPr>
          <w:w w:val="99"/>
        </w:rPr>
        <w:t>(3)</w:t>
      </w:r>
      <w:r w:rsidRPr="00533BD4">
        <w:rPr>
          <w:w w:val="99"/>
        </w:rPr>
        <w:tab/>
      </w:r>
      <w:r w:rsidRPr="00533BD4">
        <w:t>Domestic Violence: Protecting Victims of Domestic Violence;</w:t>
      </w:r>
    </w:p>
    <w:p w:rsidR="00DF7D4F" w:rsidRDefault="00DF7D4F" w:rsidP="00533BD4">
      <w:pPr>
        <w:pStyle w:val="Item"/>
        <w:tabs>
          <w:tab w:val="clear" w:pos="1800"/>
        </w:tabs>
      </w:pPr>
      <w:r>
        <w:rPr>
          <w:w w:val="99"/>
        </w:rPr>
        <w:t>(4)</w:t>
      </w:r>
      <w:r w:rsidRPr="00533BD4">
        <w:rPr>
          <w:w w:val="99"/>
        </w:rPr>
        <w:tab/>
      </w:r>
      <w:r w:rsidRPr="00533BD4">
        <w:t>Improving Decision Making Skills;</w:t>
      </w:r>
    </w:p>
    <w:p w:rsidR="00DF7D4F" w:rsidRDefault="00DF7D4F" w:rsidP="00533BD4">
      <w:pPr>
        <w:pStyle w:val="Item"/>
        <w:tabs>
          <w:tab w:val="clear" w:pos="1800"/>
        </w:tabs>
      </w:pPr>
      <w:r>
        <w:rPr>
          <w:w w:val="99"/>
        </w:rPr>
        <w:t>(5)</w:t>
      </w:r>
      <w:r w:rsidRPr="00533BD4">
        <w:rPr>
          <w:w w:val="99"/>
        </w:rPr>
        <w:tab/>
      </w:r>
      <w:r w:rsidRPr="00533BD4">
        <w:t>Firearms Training and Requalification for deputy sheriffs as set out in Section .2100 of this Subchapter; and</w:t>
      </w:r>
    </w:p>
    <w:p w:rsidR="00DF7D4F" w:rsidRDefault="00DF7D4F" w:rsidP="00533BD4">
      <w:pPr>
        <w:pStyle w:val="Item"/>
        <w:tabs>
          <w:tab w:val="clear" w:pos="1800"/>
        </w:tabs>
      </w:pPr>
      <w:r>
        <w:rPr>
          <w:w w:val="99"/>
        </w:rPr>
        <w:t>(6)</w:t>
      </w:r>
      <w:r w:rsidRPr="00533BD4">
        <w:rPr>
          <w:w w:val="99"/>
        </w:rPr>
        <w:tab/>
      </w:r>
      <w:r w:rsidRPr="00533BD4">
        <w:t>Any topic areas of the Sheriff's choosing.</w:t>
      </w:r>
    </w:p>
    <w:p w:rsidR="00DF7D4F" w:rsidRDefault="00DF7D4F" w:rsidP="00707F2A">
      <w:pPr>
        <w:pStyle w:val="Paragraph"/>
      </w:pPr>
      <w:r w:rsidRPr="00707F2A">
        <w:rPr>
          <w:strike/>
          <w:w w:val="99"/>
        </w:rPr>
        <w:t>(f)</w:t>
      </w:r>
      <w:r w:rsidRPr="00707F2A">
        <w:rPr>
          <w:u w:val="single"/>
        </w:rPr>
        <w:t>(c)</w:t>
      </w:r>
      <w:r w:rsidRPr="00707F2A">
        <w:t xml:space="preserve">  </w:t>
      </w:r>
      <w:r w:rsidRPr="00533BD4">
        <w:t>The 2017 Detention Officer In-Service Training Program requires 16 credits of training and successful completion in the following topic areas:</w:t>
      </w:r>
    </w:p>
    <w:p w:rsidR="00DF7D4F" w:rsidRDefault="00DF7D4F" w:rsidP="00533BD4">
      <w:pPr>
        <w:pStyle w:val="Item"/>
        <w:tabs>
          <w:tab w:val="clear" w:pos="1800"/>
        </w:tabs>
      </w:pPr>
      <w:r>
        <w:rPr>
          <w:w w:val="99"/>
        </w:rPr>
        <w:t>(1)</w:t>
      </w:r>
      <w:r w:rsidRPr="00533BD4">
        <w:rPr>
          <w:w w:val="99"/>
        </w:rPr>
        <w:tab/>
      </w:r>
      <w:r w:rsidRPr="00533BD4">
        <w:t>Detention Legal Update;</w:t>
      </w:r>
    </w:p>
    <w:p w:rsidR="00DF7D4F" w:rsidRDefault="00DF7D4F" w:rsidP="00533BD4">
      <w:pPr>
        <w:pStyle w:val="Item"/>
        <w:tabs>
          <w:tab w:val="clear" w:pos="1800"/>
        </w:tabs>
      </w:pPr>
      <w:r>
        <w:rPr>
          <w:w w:val="99"/>
        </w:rPr>
        <w:t>(2)</w:t>
      </w:r>
      <w:r w:rsidRPr="00533BD4">
        <w:rPr>
          <w:w w:val="99"/>
        </w:rPr>
        <w:tab/>
      </w:r>
      <w:r w:rsidRPr="00533BD4">
        <w:t>Detention Intelligence Update;</w:t>
      </w:r>
    </w:p>
    <w:p w:rsidR="00DF7D4F" w:rsidRDefault="00DF7D4F" w:rsidP="00533BD4">
      <w:pPr>
        <w:pStyle w:val="Item"/>
        <w:tabs>
          <w:tab w:val="clear" w:pos="1800"/>
        </w:tabs>
      </w:pPr>
      <w:r>
        <w:rPr>
          <w:w w:val="99"/>
        </w:rPr>
        <w:t>(3)</w:t>
      </w:r>
      <w:r w:rsidRPr="00533BD4">
        <w:rPr>
          <w:w w:val="99"/>
        </w:rPr>
        <w:tab/>
      </w:r>
      <w:r w:rsidRPr="00533BD4">
        <w:t>Recognizing Substance Abuse and Withdrawal;</w:t>
      </w:r>
    </w:p>
    <w:p w:rsidR="00DF7D4F" w:rsidRDefault="00DF7D4F" w:rsidP="00533BD4">
      <w:pPr>
        <w:pStyle w:val="Item"/>
        <w:tabs>
          <w:tab w:val="clear" w:pos="1800"/>
        </w:tabs>
      </w:pPr>
      <w:r>
        <w:rPr>
          <w:w w:val="99"/>
        </w:rPr>
        <w:t>(4)</w:t>
      </w:r>
      <w:r w:rsidRPr="00533BD4">
        <w:rPr>
          <w:w w:val="99"/>
        </w:rPr>
        <w:tab/>
      </w:r>
      <w:r w:rsidRPr="00533BD4">
        <w:t>Improving Decision-Making Skills; and</w:t>
      </w:r>
    </w:p>
    <w:p w:rsidR="00DF7D4F" w:rsidRDefault="00DF7D4F" w:rsidP="00533BD4">
      <w:pPr>
        <w:pStyle w:val="Item"/>
        <w:tabs>
          <w:tab w:val="clear" w:pos="1800"/>
        </w:tabs>
      </w:pPr>
      <w:r>
        <w:rPr>
          <w:w w:val="99"/>
        </w:rPr>
        <w:t>(5)</w:t>
      </w:r>
      <w:r w:rsidRPr="00533BD4">
        <w:rPr>
          <w:w w:val="99"/>
        </w:rPr>
        <w:tab/>
      </w:r>
      <w:r w:rsidRPr="00533BD4">
        <w:t>Any topic areas of the Sheriff's or Department Head's choosing.</w:t>
      </w:r>
    </w:p>
    <w:p w:rsidR="00DF7D4F" w:rsidRDefault="00DF7D4F" w:rsidP="00707F2A">
      <w:pPr>
        <w:pStyle w:val="Paragraph"/>
      </w:pPr>
      <w:r w:rsidRPr="00707F2A">
        <w:rPr>
          <w:strike/>
          <w:w w:val="99"/>
        </w:rPr>
        <w:t>(g)</w:t>
      </w:r>
      <w:r w:rsidRPr="00707F2A">
        <w:rPr>
          <w:u w:val="single"/>
        </w:rPr>
        <w:t>(d)</w:t>
      </w:r>
      <w:r w:rsidRPr="00707F2A">
        <w:t xml:space="preserve">  </w:t>
      </w:r>
      <w:r w:rsidRPr="00533BD4">
        <w:t>The 2017 Telecommunicator In-Service Training Program requires 16 credits of training and successful completion in the following topic areas:</w:t>
      </w:r>
    </w:p>
    <w:p w:rsidR="00DF7D4F" w:rsidRDefault="00DF7D4F" w:rsidP="00533BD4">
      <w:pPr>
        <w:pStyle w:val="Item"/>
        <w:tabs>
          <w:tab w:val="clear" w:pos="1800"/>
        </w:tabs>
      </w:pPr>
      <w:r w:rsidRPr="00533BD4">
        <w:t>(1)</w:t>
      </w:r>
      <w:r w:rsidRPr="00533BD4">
        <w:tab/>
        <w:t>Post Critical Incident Stress Management;</w:t>
      </w:r>
    </w:p>
    <w:p w:rsidR="00DF7D4F" w:rsidRDefault="00DF7D4F" w:rsidP="00533BD4">
      <w:pPr>
        <w:pStyle w:val="Item"/>
        <w:tabs>
          <w:tab w:val="clear" w:pos="1800"/>
        </w:tabs>
      </w:pPr>
      <w:r w:rsidRPr="00533BD4">
        <w:t>(2)</w:t>
      </w:r>
      <w:r w:rsidRPr="00533BD4">
        <w:tab/>
        <w:t>Protecting Victims of Domestic Violence;</w:t>
      </w:r>
    </w:p>
    <w:p w:rsidR="00DF7D4F" w:rsidRDefault="00DF7D4F" w:rsidP="00533BD4">
      <w:pPr>
        <w:pStyle w:val="Item"/>
        <w:tabs>
          <w:tab w:val="clear" w:pos="1800"/>
        </w:tabs>
      </w:pPr>
      <w:r w:rsidRPr="00533BD4">
        <w:t>(3)</w:t>
      </w:r>
      <w:r w:rsidRPr="00533BD4">
        <w:tab/>
        <w:t>Improving Decision Making Skills;</w:t>
      </w:r>
    </w:p>
    <w:p w:rsidR="00DF7D4F" w:rsidRDefault="00DF7D4F" w:rsidP="00533BD4">
      <w:pPr>
        <w:pStyle w:val="Item"/>
        <w:tabs>
          <w:tab w:val="clear" w:pos="1800"/>
        </w:tabs>
      </w:pPr>
      <w:r w:rsidRPr="00533BD4">
        <w:t>(4)</w:t>
      </w:r>
      <w:r w:rsidRPr="00533BD4">
        <w:tab/>
        <w:t>Law Enforcement Intelligence Update; and</w:t>
      </w:r>
    </w:p>
    <w:p w:rsidR="00DF7D4F" w:rsidRDefault="00DF7D4F" w:rsidP="00533BD4">
      <w:pPr>
        <w:pStyle w:val="Item"/>
        <w:tabs>
          <w:tab w:val="clear" w:pos="1800"/>
        </w:tabs>
      </w:pPr>
      <w:r w:rsidRPr="00533BD4">
        <w:t>(5)</w:t>
      </w:r>
      <w:r w:rsidRPr="00533BD4">
        <w:tab/>
        <w:t>Any topic areas of the Sheriff's or Department Head's choosing.</w:t>
      </w:r>
    </w:p>
    <w:p w:rsidR="00DF7D4F" w:rsidRPr="00707F2A" w:rsidRDefault="00DF7D4F" w:rsidP="00707F2A">
      <w:pPr>
        <w:pStyle w:val="Paragraph"/>
        <w:rPr>
          <w:u w:val="single"/>
        </w:rPr>
      </w:pPr>
      <w:r w:rsidRPr="00707F2A">
        <w:rPr>
          <w:u w:val="single"/>
        </w:rPr>
        <w:t>(e)</w:t>
      </w:r>
      <w:r>
        <w:rPr>
          <w:u w:val="single"/>
        </w:rPr>
        <w:t xml:space="preserve">  </w:t>
      </w:r>
      <w:r w:rsidRPr="00707F2A">
        <w:rPr>
          <w:u w:val="single"/>
        </w:rPr>
        <w:t>The 2018 Law Enforcement In-Service Training Program requires 24 credits of training and successful completion in the following topic areas:</w:t>
      </w:r>
    </w:p>
    <w:p w:rsidR="00DF7D4F" w:rsidRPr="00533BD4" w:rsidRDefault="00DF7D4F" w:rsidP="00533BD4">
      <w:pPr>
        <w:pStyle w:val="Item"/>
        <w:tabs>
          <w:tab w:val="clear" w:pos="1800"/>
        </w:tabs>
        <w:rPr>
          <w:u w:val="single"/>
        </w:rPr>
      </w:pPr>
      <w:r w:rsidRPr="00533BD4">
        <w:rPr>
          <w:u w:val="single"/>
        </w:rPr>
        <w:t>(1)</w:t>
      </w:r>
      <w:r w:rsidRPr="00533BD4">
        <w:tab/>
      </w:r>
      <w:r w:rsidRPr="00533BD4">
        <w:rPr>
          <w:u w:val="single"/>
        </w:rPr>
        <w:t>Legal Update;</w:t>
      </w:r>
    </w:p>
    <w:p w:rsidR="00DF7D4F" w:rsidRPr="00533BD4" w:rsidRDefault="00DF7D4F" w:rsidP="00533BD4">
      <w:pPr>
        <w:pStyle w:val="Item"/>
        <w:tabs>
          <w:tab w:val="clear" w:pos="1800"/>
        </w:tabs>
        <w:rPr>
          <w:u w:val="single"/>
        </w:rPr>
      </w:pPr>
      <w:r w:rsidRPr="00533BD4">
        <w:rPr>
          <w:u w:val="single"/>
        </w:rPr>
        <w:t>(2)</w:t>
      </w:r>
      <w:r w:rsidRPr="00533BD4">
        <w:tab/>
      </w:r>
      <w:r w:rsidRPr="00533BD4">
        <w:rPr>
          <w:u w:val="single"/>
        </w:rPr>
        <w:t>Strategies to Improve Law Enforcement Interactions and Relationships with Minority Youth;</w:t>
      </w:r>
    </w:p>
    <w:p w:rsidR="00DF7D4F" w:rsidRPr="00533BD4" w:rsidRDefault="00DF7D4F" w:rsidP="00533BD4">
      <w:pPr>
        <w:pStyle w:val="Item"/>
        <w:tabs>
          <w:tab w:val="clear" w:pos="1800"/>
        </w:tabs>
        <w:rPr>
          <w:u w:val="single"/>
        </w:rPr>
      </w:pPr>
      <w:r w:rsidRPr="00533BD4">
        <w:rPr>
          <w:u w:val="single"/>
        </w:rPr>
        <w:t>(3)</w:t>
      </w:r>
      <w:r w:rsidRPr="00533BD4">
        <w:tab/>
      </w:r>
      <w:r w:rsidRPr="00533BD4">
        <w:rPr>
          <w:u w:val="single"/>
        </w:rPr>
        <w:t>Equality in Policing;</w:t>
      </w:r>
    </w:p>
    <w:p w:rsidR="00DF7D4F" w:rsidRPr="00533BD4" w:rsidRDefault="00DF7D4F" w:rsidP="00533BD4">
      <w:pPr>
        <w:pStyle w:val="Item"/>
        <w:tabs>
          <w:tab w:val="clear" w:pos="1800"/>
        </w:tabs>
        <w:rPr>
          <w:u w:val="single"/>
        </w:rPr>
      </w:pPr>
      <w:r w:rsidRPr="00533BD4">
        <w:rPr>
          <w:u w:val="single"/>
        </w:rPr>
        <w:t>(4)</w:t>
      </w:r>
      <w:r w:rsidRPr="00533BD4">
        <w:tab/>
      </w:r>
      <w:r w:rsidRPr="00533BD4">
        <w:rPr>
          <w:u w:val="single"/>
        </w:rPr>
        <w:t>Communications Skills With Persons In Crisis – De-escalation Techniques;</w:t>
      </w:r>
    </w:p>
    <w:p w:rsidR="00DF7D4F" w:rsidRPr="00533BD4" w:rsidRDefault="00DF7D4F" w:rsidP="00533BD4">
      <w:pPr>
        <w:pStyle w:val="Item"/>
        <w:tabs>
          <w:tab w:val="clear" w:pos="1800"/>
        </w:tabs>
        <w:rPr>
          <w:u w:val="single"/>
        </w:rPr>
      </w:pPr>
      <w:r w:rsidRPr="00533BD4">
        <w:rPr>
          <w:u w:val="single"/>
        </w:rPr>
        <w:t>(5)</w:t>
      </w:r>
      <w:r w:rsidRPr="00533BD4">
        <w:tab/>
      </w:r>
      <w:r w:rsidRPr="00533BD4">
        <w:rPr>
          <w:u w:val="single"/>
        </w:rPr>
        <w:t>Firearms Training and Requalification for deputy sheriffs as set out in Section .2100 of this Subchapter; and</w:t>
      </w:r>
    </w:p>
    <w:p w:rsidR="00DF7D4F" w:rsidRPr="00533BD4" w:rsidRDefault="00DF7D4F" w:rsidP="00533BD4">
      <w:pPr>
        <w:pStyle w:val="Item"/>
        <w:tabs>
          <w:tab w:val="clear" w:pos="1800"/>
        </w:tabs>
        <w:rPr>
          <w:u w:val="single"/>
        </w:rPr>
      </w:pPr>
      <w:r w:rsidRPr="00533BD4">
        <w:rPr>
          <w:u w:val="single"/>
        </w:rPr>
        <w:t>(6)</w:t>
      </w:r>
      <w:r w:rsidRPr="00533BD4">
        <w:tab/>
      </w:r>
      <w:r w:rsidRPr="00533BD4">
        <w:rPr>
          <w:u w:val="single"/>
        </w:rPr>
        <w:t>Any topic areas of the Sheriff's choosing.</w:t>
      </w:r>
    </w:p>
    <w:p w:rsidR="00DF7D4F" w:rsidRPr="00707F2A" w:rsidRDefault="00DF7D4F" w:rsidP="00707F2A">
      <w:pPr>
        <w:pStyle w:val="Paragraph"/>
        <w:rPr>
          <w:u w:val="single"/>
        </w:rPr>
      </w:pPr>
      <w:r w:rsidRPr="00707F2A">
        <w:rPr>
          <w:u w:val="single"/>
        </w:rPr>
        <w:t>(f)</w:t>
      </w:r>
      <w:r>
        <w:rPr>
          <w:u w:val="single"/>
        </w:rPr>
        <w:t xml:space="preserve">  </w:t>
      </w:r>
      <w:r w:rsidRPr="00707F2A">
        <w:rPr>
          <w:u w:val="single"/>
        </w:rPr>
        <w:t>The 2018 Detention Officer In-Service Training Program requires 16 credits of training and successful completion in the following topic areas:</w:t>
      </w:r>
    </w:p>
    <w:p w:rsidR="00DF7D4F" w:rsidRPr="00533BD4" w:rsidRDefault="00DF7D4F" w:rsidP="00533BD4">
      <w:pPr>
        <w:pStyle w:val="Item"/>
        <w:tabs>
          <w:tab w:val="clear" w:pos="1800"/>
        </w:tabs>
        <w:rPr>
          <w:u w:val="single"/>
        </w:rPr>
      </w:pPr>
      <w:r w:rsidRPr="00533BD4">
        <w:rPr>
          <w:u w:val="single"/>
        </w:rPr>
        <w:t>(1)</w:t>
      </w:r>
      <w:r w:rsidRPr="00533BD4">
        <w:tab/>
      </w:r>
      <w:r w:rsidRPr="00533BD4">
        <w:rPr>
          <w:u w:val="single"/>
        </w:rPr>
        <w:t>Recognizing Warning Signs and Strategies Associated with Mental Illness;</w:t>
      </w:r>
    </w:p>
    <w:p w:rsidR="00DF7D4F" w:rsidRPr="00533BD4" w:rsidRDefault="00DF7D4F" w:rsidP="00533BD4">
      <w:pPr>
        <w:pStyle w:val="Item"/>
        <w:tabs>
          <w:tab w:val="clear" w:pos="1800"/>
        </w:tabs>
        <w:rPr>
          <w:u w:val="single"/>
        </w:rPr>
      </w:pPr>
      <w:r w:rsidRPr="00533BD4">
        <w:rPr>
          <w:u w:val="single"/>
        </w:rPr>
        <w:t>(2)</w:t>
      </w:r>
      <w:r w:rsidRPr="00533BD4">
        <w:tab/>
      </w:r>
      <w:r w:rsidRPr="00533BD4">
        <w:rPr>
          <w:u w:val="single"/>
        </w:rPr>
        <w:t>Equality in Detention Practices;</w:t>
      </w:r>
    </w:p>
    <w:p w:rsidR="00DF7D4F" w:rsidRPr="00533BD4" w:rsidRDefault="00DF7D4F" w:rsidP="00533BD4">
      <w:pPr>
        <w:pStyle w:val="Item"/>
        <w:tabs>
          <w:tab w:val="clear" w:pos="1800"/>
        </w:tabs>
        <w:rPr>
          <w:u w:val="single"/>
        </w:rPr>
      </w:pPr>
      <w:r w:rsidRPr="00533BD4">
        <w:rPr>
          <w:u w:val="single"/>
        </w:rPr>
        <w:lastRenderedPageBreak/>
        <w:t>(3)</w:t>
      </w:r>
      <w:r w:rsidRPr="00533BD4">
        <w:tab/>
      </w:r>
      <w:r w:rsidRPr="00533BD4">
        <w:rPr>
          <w:u w:val="single"/>
        </w:rPr>
        <w:t>Communications Skills With Persons In Crisis – De-escalation Techniques;</w:t>
      </w:r>
    </w:p>
    <w:p w:rsidR="00DF7D4F" w:rsidRPr="00533BD4" w:rsidRDefault="00DF7D4F" w:rsidP="00533BD4">
      <w:pPr>
        <w:pStyle w:val="Item"/>
        <w:tabs>
          <w:tab w:val="clear" w:pos="1800"/>
        </w:tabs>
        <w:rPr>
          <w:u w:val="single"/>
        </w:rPr>
      </w:pPr>
      <w:r w:rsidRPr="00533BD4">
        <w:rPr>
          <w:u w:val="single"/>
        </w:rPr>
        <w:t>(4)</w:t>
      </w:r>
      <w:r w:rsidRPr="00533BD4">
        <w:tab/>
      </w:r>
      <w:r w:rsidRPr="00533BD4">
        <w:rPr>
          <w:u w:val="single"/>
        </w:rPr>
        <w:t>Career Survival; and</w:t>
      </w:r>
    </w:p>
    <w:p w:rsidR="00DF7D4F" w:rsidRPr="00533BD4" w:rsidRDefault="00DF7D4F" w:rsidP="00533BD4">
      <w:pPr>
        <w:pStyle w:val="Item"/>
        <w:tabs>
          <w:tab w:val="clear" w:pos="1800"/>
        </w:tabs>
        <w:rPr>
          <w:u w:val="single"/>
        </w:rPr>
      </w:pPr>
      <w:r w:rsidRPr="00533BD4">
        <w:rPr>
          <w:u w:val="single"/>
        </w:rPr>
        <w:t>(5)</w:t>
      </w:r>
      <w:r w:rsidRPr="00533BD4">
        <w:tab/>
      </w:r>
      <w:r w:rsidRPr="00533BD4">
        <w:rPr>
          <w:u w:val="single"/>
        </w:rPr>
        <w:t>Any topic areas of the Sheriff's or Department Head's choosing.</w:t>
      </w:r>
    </w:p>
    <w:p w:rsidR="00DF7D4F" w:rsidRPr="00707F2A" w:rsidRDefault="00DF7D4F" w:rsidP="00707F2A">
      <w:pPr>
        <w:pStyle w:val="Paragraph"/>
        <w:rPr>
          <w:u w:val="single"/>
        </w:rPr>
      </w:pPr>
      <w:r w:rsidRPr="00707F2A">
        <w:rPr>
          <w:u w:val="single"/>
        </w:rPr>
        <w:t>(g)</w:t>
      </w:r>
      <w:r>
        <w:rPr>
          <w:u w:val="single"/>
        </w:rPr>
        <w:t xml:space="preserve">  </w:t>
      </w:r>
      <w:r w:rsidRPr="00707F2A">
        <w:rPr>
          <w:u w:val="single"/>
        </w:rPr>
        <w:t>The 2018 Telecommunicator In-Service Training Program requires 16 credits of training and successful completion in the following topic areas:</w:t>
      </w:r>
    </w:p>
    <w:p w:rsidR="00DF7D4F" w:rsidRPr="00533BD4" w:rsidRDefault="00DF7D4F" w:rsidP="00533BD4">
      <w:pPr>
        <w:pStyle w:val="Item"/>
        <w:tabs>
          <w:tab w:val="clear" w:pos="1800"/>
        </w:tabs>
        <w:rPr>
          <w:u w:val="single"/>
        </w:rPr>
      </w:pPr>
      <w:r w:rsidRPr="00533BD4">
        <w:rPr>
          <w:u w:val="single"/>
        </w:rPr>
        <w:t>(1)</w:t>
      </w:r>
      <w:r w:rsidRPr="00533BD4">
        <w:tab/>
      </w:r>
      <w:r w:rsidRPr="00533BD4">
        <w:rPr>
          <w:u w:val="single"/>
        </w:rPr>
        <w:t>Communications Center Trainer;</w:t>
      </w:r>
    </w:p>
    <w:p w:rsidR="00DF7D4F" w:rsidRPr="00533BD4" w:rsidRDefault="00DF7D4F" w:rsidP="00533BD4">
      <w:pPr>
        <w:pStyle w:val="Item"/>
        <w:tabs>
          <w:tab w:val="clear" w:pos="1800"/>
        </w:tabs>
        <w:rPr>
          <w:u w:val="single"/>
        </w:rPr>
      </w:pPr>
      <w:r w:rsidRPr="00533BD4">
        <w:rPr>
          <w:u w:val="single"/>
        </w:rPr>
        <w:t>(2)</w:t>
      </w:r>
      <w:r w:rsidRPr="00533BD4">
        <w:tab/>
      </w:r>
      <w:r w:rsidRPr="00533BD4">
        <w:rPr>
          <w:u w:val="single"/>
        </w:rPr>
        <w:t>Equality in Policing;</w:t>
      </w:r>
    </w:p>
    <w:p w:rsidR="00DF7D4F" w:rsidRPr="00533BD4" w:rsidRDefault="00DF7D4F" w:rsidP="00533BD4">
      <w:pPr>
        <w:pStyle w:val="Item"/>
        <w:tabs>
          <w:tab w:val="clear" w:pos="1800"/>
        </w:tabs>
        <w:rPr>
          <w:u w:val="single"/>
        </w:rPr>
      </w:pPr>
      <w:r>
        <w:rPr>
          <w:u w:val="single"/>
        </w:rPr>
        <w:t>(3</w:t>
      </w:r>
      <w:r w:rsidRPr="00533BD4">
        <w:rPr>
          <w:u w:val="single"/>
        </w:rPr>
        <w:t>)</w:t>
      </w:r>
      <w:r w:rsidRPr="00533BD4">
        <w:tab/>
      </w:r>
      <w:r w:rsidRPr="00533BD4">
        <w:rPr>
          <w:u w:val="single"/>
        </w:rPr>
        <w:t>Communications Skills With Persons In Crisis – De-escalation Techniques; and</w:t>
      </w:r>
    </w:p>
    <w:p w:rsidR="00DF7D4F" w:rsidRPr="00533BD4" w:rsidRDefault="00DF7D4F" w:rsidP="00533BD4">
      <w:pPr>
        <w:pStyle w:val="Item"/>
        <w:tabs>
          <w:tab w:val="clear" w:pos="1800"/>
        </w:tabs>
        <w:rPr>
          <w:u w:val="single"/>
        </w:rPr>
      </w:pPr>
      <w:r>
        <w:rPr>
          <w:u w:val="single"/>
        </w:rPr>
        <w:t>(4</w:t>
      </w:r>
      <w:r w:rsidRPr="00533BD4">
        <w:rPr>
          <w:u w:val="single"/>
        </w:rPr>
        <w:t>)</w:t>
      </w:r>
      <w:r w:rsidRPr="00533BD4">
        <w:tab/>
      </w:r>
      <w:r w:rsidRPr="00533BD4">
        <w:rPr>
          <w:u w:val="single"/>
        </w:rPr>
        <w:t>Any topic areas of the Sheriff's or Department Head's choosing.</w:t>
      </w:r>
    </w:p>
    <w:p w:rsidR="00DF7D4F" w:rsidRPr="00533BD4" w:rsidRDefault="00DF7D4F" w:rsidP="00533BD4">
      <w:pPr>
        <w:pStyle w:val="Base"/>
      </w:pPr>
    </w:p>
    <w:p w:rsidR="00DF7D4F" w:rsidRDefault="00DF7D4F" w:rsidP="00533BD4">
      <w:pPr>
        <w:pStyle w:val="HistoryAuthority"/>
      </w:pPr>
      <w:r w:rsidRPr="00533BD4">
        <w:t>Authority G.S. 17E-4; 17E-7.</w:t>
      </w:r>
    </w:p>
    <w:p w:rsidR="00DF7D4F" w:rsidRPr="000378F8" w:rsidRDefault="00DF7D4F" w:rsidP="00DF18B9">
      <w:pPr>
        <w:pStyle w:val="Base"/>
      </w:pPr>
    </w:p>
    <w:p w:rsidR="00DF7D4F" w:rsidRDefault="00DF7D4F" w:rsidP="00DF7D4F">
      <w:pPr>
        <w:pStyle w:val="Base"/>
        <w:pBdr>
          <w:top w:val="single" w:sz="18" w:space="1" w:color="auto"/>
        </w:pBdr>
      </w:pPr>
    </w:p>
    <w:p w:rsidR="00DF7D4F" w:rsidRDefault="00DF7D4F">
      <w:pPr>
        <w:pStyle w:val="Chapter"/>
      </w:pPr>
      <w:r>
        <w:t>TITLE 21 – OCCUPATIONAL LICENSING BOARDS AND COMMISSIONS</w:t>
      </w:r>
    </w:p>
    <w:p w:rsidR="00DF7D4F" w:rsidRDefault="00DF7D4F" w:rsidP="001240EC"/>
    <w:p w:rsidR="00DF7D4F" w:rsidRPr="001240EC" w:rsidRDefault="00DF7D4F" w:rsidP="001240EC">
      <w:pPr>
        <w:pStyle w:val="Chapter"/>
      </w:pPr>
      <w:r>
        <w:t>CHAPTER 16 – STATE BOARD OF DENTAL EXAMINERS</w:t>
      </w:r>
    </w:p>
    <w:p w:rsidR="00DF7D4F" w:rsidRDefault="00DF7D4F">
      <w:pPr>
        <w:pStyle w:val="Base"/>
      </w:pPr>
    </w:p>
    <w:p w:rsidR="00DF7D4F" w:rsidRDefault="00DF7D4F">
      <w:pPr>
        <w:pStyle w:val="Paragraph"/>
        <w:rPr>
          <w:i/>
          <w:iCs/>
        </w:rPr>
      </w:pPr>
      <w:r>
        <w:rPr>
          <w:b/>
          <w:bCs/>
          <w:i/>
          <w:iCs/>
        </w:rPr>
        <w:t>Notice</w:t>
      </w:r>
      <w:r>
        <w:rPr>
          <w:i/>
          <w:iCs/>
        </w:rPr>
        <w:t xml:space="preserve"> is hereby given in accordance with G.S. 150B-21.2 that the NC State Board of Dental Examiners intends to amend the rules cited as 21 NCAC 16G .0101, .0103; 16H .0203, and .0205.</w:t>
      </w:r>
    </w:p>
    <w:p w:rsidR="00DF7D4F" w:rsidRDefault="00DF7D4F">
      <w:pPr>
        <w:pStyle w:val="Base"/>
      </w:pPr>
    </w:p>
    <w:p w:rsidR="00DF7D4F" w:rsidRPr="001240EC" w:rsidRDefault="00DF7D4F" w:rsidP="00D30C7E">
      <w:pPr>
        <w:pStyle w:val="Paragraph"/>
        <w:rPr>
          <w:i/>
        </w:rPr>
      </w:pPr>
      <w:r>
        <w:rPr>
          <w:b/>
        </w:rPr>
        <w:t xml:space="preserve">Link to agency website pursuant to G.S. 150B-19.1(c):  </w:t>
      </w:r>
      <w:r>
        <w:rPr>
          <w:i/>
        </w:rPr>
        <w:t>www.ncdentalboard.org</w:t>
      </w:r>
    </w:p>
    <w:p w:rsidR="00DF7D4F" w:rsidRDefault="00DF7D4F" w:rsidP="00D30C7E">
      <w:pPr>
        <w:pStyle w:val="Paragraph"/>
        <w:rPr>
          <w:b/>
        </w:rPr>
      </w:pPr>
    </w:p>
    <w:p w:rsidR="00DF7D4F" w:rsidRPr="00255DEE" w:rsidRDefault="00DF7D4F">
      <w:pPr>
        <w:pStyle w:val="Paragraph"/>
        <w:rPr>
          <w:i/>
        </w:rPr>
      </w:pPr>
      <w:r>
        <w:rPr>
          <w:b/>
          <w:bCs/>
        </w:rPr>
        <w:t xml:space="preserve">Proposed Effective Date: </w:t>
      </w:r>
      <w:r>
        <w:rPr>
          <w:i/>
          <w:iCs/>
        </w:rPr>
        <w:t xml:space="preserve"> November 1, 2017</w:t>
      </w:r>
    </w:p>
    <w:p w:rsidR="00DF7D4F" w:rsidRDefault="00DF7D4F">
      <w:pPr>
        <w:pStyle w:val="Base"/>
      </w:pPr>
    </w:p>
    <w:p w:rsidR="00DF7D4F" w:rsidRDefault="00DF7D4F" w:rsidP="00255DEE">
      <w:pPr>
        <w:pStyle w:val="Paragraph"/>
      </w:pPr>
      <w:r>
        <w:rPr>
          <w:b/>
          <w:bCs/>
        </w:rPr>
        <w:t>Public Hearing</w:t>
      </w:r>
      <w:r>
        <w:t>:</w:t>
      </w:r>
    </w:p>
    <w:p w:rsidR="00DF7D4F" w:rsidRPr="001240EC" w:rsidRDefault="00DF7D4F" w:rsidP="00255DEE">
      <w:pPr>
        <w:pStyle w:val="Paragraph"/>
        <w:rPr>
          <w:i/>
        </w:rPr>
      </w:pPr>
      <w:r>
        <w:rPr>
          <w:b/>
          <w:bCs/>
        </w:rPr>
        <w:t xml:space="preserve">Date:  </w:t>
      </w:r>
      <w:r>
        <w:rPr>
          <w:bCs/>
          <w:i/>
        </w:rPr>
        <w:t>September 1, 2017</w:t>
      </w:r>
    </w:p>
    <w:p w:rsidR="00DF7D4F" w:rsidRPr="001240EC" w:rsidRDefault="00DF7D4F" w:rsidP="00255DEE">
      <w:pPr>
        <w:pStyle w:val="Paragraph"/>
        <w:rPr>
          <w:i/>
        </w:rPr>
      </w:pPr>
      <w:r>
        <w:rPr>
          <w:b/>
          <w:bCs/>
        </w:rPr>
        <w:t xml:space="preserve">Time:  </w:t>
      </w:r>
      <w:r>
        <w:rPr>
          <w:bCs/>
          <w:i/>
        </w:rPr>
        <w:t>6:30 p.m.</w:t>
      </w:r>
    </w:p>
    <w:p w:rsidR="00DF7D4F" w:rsidRPr="001240EC" w:rsidRDefault="00DF7D4F" w:rsidP="00255DEE">
      <w:pPr>
        <w:pStyle w:val="Paragraph"/>
        <w:rPr>
          <w:bCs/>
          <w:i/>
        </w:rPr>
      </w:pPr>
      <w:r>
        <w:rPr>
          <w:b/>
          <w:bCs/>
        </w:rPr>
        <w:t xml:space="preserve">Location:  </w:t>
      </w:r>
      <w:r>
        <w:rPr>
          <w:bCs/>
          <w:i/>
        </w:rPr>
        <w:t>2000 Perimeter Park Drive, Suite 160, Morrisville, North Carolina 27560</w:t>
      </w:r>
    </w:p>
    <w:p w:rsidR="00DF7D4F" w:rsidRDefault="00DF7D4F" w:rsidP="00255DEE">
      <w:pPr>
        <w:pStyle w:val="Base"/>
      </w:pPr>
    </w:p>
    <w:p w:rsidR="00DF7D4F" w:rsidRDefault="00DF7D4F">
      <w:pPr>
        <w:pStyle w:val="Paragraph"/>
        <w:rPr>
          <w:i/>
          <w:iCs/>
        </w:rPr>
      </w:pPr>
      <w:r>
        <w:rPr>
          <w:b/>
          <w:bCs/>
        </w:rPr>
        <w:t>Reason for Proposed Action:</w:t>
      </w:r>
      <w:r>
        <w:t xml:space="preserve">  </w:t>
      </w:r>
      <w:r>
        <w:rPr>
          <w:i/>
          <w:iCs/>
        </w:rPr>
        <w:t>Amendments to 21 NCAC 16G .0101, .0103; 16H .0203 and .0205 are proposed to update the functions that may be delegated from a dentist to a dental hygienist, dental assistant I, and dental assistant II, and to also update the functions that dental hygienists and dental assistants are prohibited from performing.</w:t>
      </w:r>
    </w:p>
    <w:p w:rsidR="00DF7D4F" w:rsidRDefault="00DF7D4F">
      <w:pPr>
        <w:pStyle w:val="Paragraph"/>
        <w:rPr>
          <w:i/>
          <w:iCs/>
        </w:rPr>
      </w:pPr>
    </w:p>
    <w:p w:rsidR="00DF7D4F" w:rsidRDefault="00DF7D4F" w:rsidP="00255DEE">
      <w:pPr>
        <w:pStyle w:val="Paragraph"/>
        <w:rPr>
          <w:i/>
          <w:iCs/>
        </w:rPr>
      </w:pPr>
      <w:r>
        <w:rPr>
          <w:b/>
          <w:bCs/>
        </w:rPr>
        <w:t xml:space="preserve">Comments may be submitted to:  </w:t>
      </w:r>
      <w:r>
        <w:rPr>
          <w:i/>
          <w:iCs/>
        </w:rPr>
        <w:t>Bobby D. White, Esq., 2000 Perimeter Park Drive, Suite 160, Morrisville, North Carolina 27560</w:t>
      </w:r>
    </w:p>
    <w:p w:rsidR="00DF7D4F" w:rsidRDefault="00DF7D4F" w:rsidP="00255DEE">
      <w:pPr>
        <w:pStyle w:val="Paragraph"/>
        <w:rPr>
          <w:i/>
          <w:iCs/>
        </w:rPr>
      </w:pPr>
    </w:p>
    <w:p w:rsidR="00DF7D4F" w:rsidRPr="001240EC" w:rsidRDefault="00DF7D4F" w:rsidP="00255DEE">
      <w:pPr>
        <w:pStyle w:val="Paragraph"/>
        <w:rPr>
          <w:i/>
        </w:rPr>
      </w:pPr>
      <w:r>
        <w:rPr>
          <w:b/>
          <w:iCs/>
        </w:rPr>
        <w:t xml:space="preserve">Comment period ends:  </w:t>
      </w:r>
      <w:r>
        <w:rPr>
          <w:i/>
          <w:iCs/>
        </w:rPr>
        <w:t>September 15, 2017</w:t>
      </w:r>
    </w:p>
    <w:p w:rsidR="00DF7D4F" w:rsidRDefault="00DF7D4F">
      <w:pPr>
        <w:pStyle w:val="Paragraph"/>
      </w:pPr>
    </w:p>
    <w:p w:rsidR="00DF7D4F" w:rsidRPr="006D6687" w:rsidRDefault="00DF7D4F" w:rsidP="0075063B">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w:t>
      </w:r>
      <w:r>
        <w:t xml:space="preserve">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DF7D4F" w:rsidRDefault="00DF7D4F" w:rsidP="001A0C0F">
      <w:pPr>
        <w:pStyle w:val="Paragraph"/>
      </w:pPr>
    </w:p>
    <w:p w:rsidR="00DF7D4F" w:rsidRPr="00D30C7E" w:rsidRDefault="00DF7D4F" w:rsidP="00D30C7E">
      <w:pPr>
        <w:pStyle w:val="Paragraph"/>
        <w:rPr>
          <w:b/>
        </w:rPr>
      </w:pPr>
      <w:r w:rsidRPr="00D30C7E">
        <w:rPr>
          <w:b/>
        </w:rPr>
        <w:t>Fiscal impact (check all that apply).</w:t>
      </w:r>
    </w:p>
    <w:p w:rsidR="00DF7D4F" w:rsidRPr="00D30C7E" w:rsidRDefault="00DF7D4F" w:rsidP="00D30C7E">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97BE2">
        <w:rPr>
          <w:b/>
        </w:rPr>
      </w:r>
      <w:r w:rsidR="00797BE2">
        <w:rPr>
          <w:b/>
        </w:rPr>
        <w:fldChar w:fldCharType="separate"/>
      </w:r>
      <w:r w:rsidRPr="00D30C7E">
        <w:rPr>
          <w:b/>
        </w:rPr>
        <w:fldChar w:fldCharType="end"/>
      </w:r>
      <w:r>
        <w:rPr>
          <w:b/>
        </w:rPr>
        <w:tab/>
      </w:r>
      <w:r w:rsidRPr="00D30C7E">
        <w:rPr>
          <w:b/>
        </w:rPr>
        <w:t>State funds affected</w:t>
      </w:r>
    </w:p>
    <w:p w:rsidR="00DF7D4F" w:rsidRPr="00D30C7E" w:rsidRDefault="00DF7D4F" w:rsidP="00D30C7E">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97BE2">
        <w:rPr>
          <w:b/>
        </w:rPr>
      </w:r>
      <w:r w:rsidR="00797BE2">
        <w:rPr>
          <w:b/>
        </w:rPr>
        <w:fldChar w:fldCharType="separate"/>
      </w:r>
      <w:r w:rsidRPr="00D30C7E">
        <w:rPr>
          <w:b/>
        </w:rPr>
        <w:fldChar w:fldCharType="end"/>
      </w:r>
      <w:r>
        <w:rPr>
          <w:b/>
        </w:rPr>
        <w:tab/>
      </w:r>
      <w:r w:rsidRPr="00D30C7E">
        <w:rPr>
          <w:b/>
        </w:rPr>
        <w:t>Environmental permitting of DOT affected</w:t>
      </w:r>
    </w:p>
    <w:p w:rsidR="00DF7D4F" w:rsidRPr="00D30C7E" w:rsidRDefault="00DF7D4F" w:rsidP="00D30C7E">
      <w:pPr>
        <w:pStyle w:val="Paragraph"/>
        <w:rPr>
          <w:b/>
        </w:rPr>
      </w:pPr>
      <w:r>
        <w:rPr>
          <w:b/>
        </w:rPr>
        <w:tab/>
      </w:r>
      <w:r w:rsidRPr="00D30C7E">
        <w:rPr>
          <w:b/>
        </w:rPr>
        <w:t>Analysis submitted to Board of Transportation</w:t>
      </w:r>
    </w:p>
    <w:p w:rsidR="00DF7D4F" w:rsidRPr="00D30C7E" w:rsidRDefault="00DF7D4F" w:rsidP="00D30C7E">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797BE2">
        <w:rPr>
          <w:b/>
        </w:rPr>
      </w:r>
      <w:r w:rsidR="00797BE2">
        <w:rPr>
          <w:b/>
        </w:rPr>
        <w:fldChar w:fldCharType="separate"/>
      </w:r>
      <w:r w:rsidRPr="00D30C7E">
        <w:rPr>
          <w:b/>
        </w:rPr>
        <w:fldChar w:fldCharType="end"/>
      </w:r>
      <w:r>
        <w:rPr>
          <w:b/>
        </w:rPr>
        <w:tab/>
      </w:r>
      <w:r w:rsidRPr="00D30C7E">
        <w:rPr>
          <w:b/>
        </w:rPr>
        <w:t>Local funds affected</w:t>
      </w:r>
    </w:p>
    <w:p w:rsidR="00DF7D4F" w:rsidRDefault="00DF7D4F" w:rsidP="00D30C7E">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97BE2">
        <w:rPr>
          <w:b/>
        </w:rPr>
      </w:r>
      <w:r w:rsidR="00797BE2">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DF7D4F" w:rsidRPr="00D30C7E" w:rsidRDefault="00DF7D4F" w:rsidP="00D30C7E">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97BE2">
        <w:rPr>
          <w:b/>
        </w:rPr>
      </w:r>
      <w:r w:rsidR="00797BE2">
        <w:rPr>
          <w:b/>
        </w:rPr>
        <w:fldChar w:fldCharType="separate"/>
      </w:r>
      <w:r w:rsidRPr="00D30C7E">
        <w:rPr>
          <w:b/>
        </w:rPr>
        <w:fldChar w:fldCharType="end"/>
      </w:r>
      <w:r>
        <w:rPr>
          <w:b/>
        </w:rPr>
        <w:tab/>
        <w:t>Approved by OSBM</w:t>
      </w:r>
    </w:p>
    <w:p w:rsidR="00DF7D4F" w:rsidRDefault="00DF7D4F" w:rsidP="00D30C7E">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797BE2">
        <w:rPr>
          <w:b/>
        </w:rPr>
      </w:r>
      <w:r w:rsidR="00797BE2">
        <w:rPr>
          <w:b/>
        </w:rPr>
        <w:fldChar w:fldCharType="separate"/>
      </w:r>
      <w:r>
        <w:rPr>
          <w:b/>
        </w:rPr>
        <w:fldChar w:fldCharType="end"/>
      </w:r>
      <w:r>
        <w:rPr>
          <w:b/>
        </w:rPr>
        <w:tab/>
        <w:t>No fiscal note required by G.S. 150B-21.4</w:t>
      </w:r>
    </w:p>
    <w:p w:rsidR="00DF7D4F" w:rsidRDefault="00DF7D4F" w:rsidP="00D30C7E">
      <w:pPr>
        <w:pStyle w:val="Paragraph"/>
      </w:pPr>
    </w:p>
    <w:p w:rsidR="00DF7D4F" w:rsidRDefault="00DF7D4F" w:rsidP="00E1738B">
      <w:pPr>
        <w:pStyle w:val="SubChapter"/>
      </w:pPr>
      <w:r>
        <w:t>SUBCHAPTER 16G - DENTAL HYGIENISTS</w:t>
      </w:r>
    </w:p>
    <w:p w:rsidR="00DF7D4F" w:rsidRPr="00E1738B" w:rsidRDefault="00DF7D4F" w:rsidP="00E1738B">
      <w:pPr>
        <w:pStyle w:val="Base"/>
      </w:pPr>
    </w:p>
    <w:p w:rsidR="00DF7D4F" w:rsidRDefault="00DF7D4F" w:rsidP="00E1738B">
      <w:pPr>
        <w:pStyle w:val="Section"/>
      </w:pPr>
      <w:r>
        <w:t>SECTION .0100 - FUNCTIONS THAT MAY BE DELEGATED</w:t>
      </w:r>
    </w:p>
    <w:p w:rsidR="00DF7D4F" w:rsidRPr="00E1738B" w:rsidRDefault="00DF7D4F" w:rsidP="00E1738B">
      <w:pPr>
        <w:pStyle w:val="Base"/>
      </w:pPr>
    </w:p>
    <w:p w:rsidR="00DF7D4F" w:rsidRPr="00E1738B" w:rsidRDefault="00DF7D4F" w:rsidP="00E1738B">
      <w:pPr>
        <w:pStyle w:val="Rule"/>
      </w:pPr>
      <w:r w:rsidRPr="00E1738B">
        <w:t>21 NCAC 16G .0101</w:t>
      </w:r>
      <w:r w:rsidRPr="00E1738B">
        <w:tab/>
        <w:t>FUNCTIONS That MAY BE DELEGATED</w:t>
      </w:r>
    </w:p>
    <w:p w:rsidR="00DF7D4F" w:rsidRDefault="00DF7D4F" w:rsidP="00E1738B">
      <w:pPr>
        <w:pStyle w:val="Paragraph"/>
      </w:pPr>
      <w:r w:rsidRPr="00E1738B">
        <w:t>A dental hygienist may be delegated functions to be performed under the control and supervision of a dentist who shall be responsible for any and all consequences or results arising from performance of such acts and functions.</w:t>
      </w:r>
      <w:r>
        <w:t xml:space="preserve"> </w:t>
      </w:r>
      <w:r w:rsidRPr="00E1738B">
        <w:t xml:space="preserve">In addition to the functions set out in G.S. 90-221(a) and 21 NCAC 16H .0203, functions that may be delegated to a dental hygienist provided that </w:t>
      </w:r>
      <w:r w:rsidRPr="00E1738B">
        <w:rPr>
          <w:strike/>
        </w:rPr>
        <w:t>a</w:t>
      </w:r>
      <w:r w:rsidRPr="00E1738B">
        <w:t xml:space="preserve"> </w:t>
      </w:r>
      <w:r w:rsidRPr="00E1738B">
        <w:rPr>
          <w:u w:val="single"/>
        </w:rPr>
        <w:t>the</w:t>
      </w:r>
      <w:r w:rsidRPr="00E1738B">
        <w:t xml:space="preserve"> dentist </w:t>
      </w:r>
      <w:r w:rsidRPr="00E1738B">
        <w:rPr>
          <w:strike/>
        </w:rPr>
        <w:t>has</w:t>
      </w:r>
      <w:r w:rsidRPr="00E1738B">
        <w:t xml:space="preserve"> </w:t>
      </w:r>
      <w:r w:rsidRPr="00E1738B">
        <w:rPr>
          <w:u w:val="single"/>
        </w:rPr>
        <w:t>first</w:t>
      </w:r>
      <w:r w:rsidRPr="00E1738B">
        <w:t xml:space="preserve"> examined the patient and prescribed the procedure include:</w:t>
      </w:r>
    </w:p>
    <w:p w:rsidR="00DF7D4F" w:rsidRPr="00E1738B" w:rsidRDefault="00DF7D4F" w:rsidP="00E1738B">
      <w:pPr>
        <w:pStyle w:val="Item"/>
        <w:tabs>
          <w:tab w:val="clear" w:pos="1800"/>
        </w:tabs>
        <w:rPr>
          <w:strike/>
        </w:rPr>
      </w:pPr>
      <w:r w:rsidRPr="00E1738B">
        <w:rPr>
          <w:strike/>
        </w:rPr>
        <w:t>(1)</w:t>
      </w:r>
      <w:r w:rsidRPr="00E1738B">
        <w:tab/>
      </w:r>
      <w:r w:rsidRPr="00E1738B">
        <w:rPr>
          <w:strike/>
        </w:rPr>
        <w:t>Taking impressions for study models and opposing casts that may be used for the construction of temporary or permanent dental appliances, adjustable orthodontic appliances, nightguards, and the repair of dentures or partials;</w:t>
      </w:r>
    </w:p>
    <w:p w:rsidR="00DF7D4F" w:rsidRPr="00E1738B" w:rsidRDefault="00DF7D4F" w:rsidP="00E1738B">
      <w:pPr>
        <w:pStyle w:val="Item"/>
        <w:tabs>
          <w:tab w:val="clear" w:pos="1800"/>
        </w:tabs>
        <w:rPr>
          <w:strike/>
        </w:rPr>
      </w:pPr>
      <w:r w:rsidRPr="00E1738B">
        <w:rPr>
          <w:strike/>
        </w:rPr>
        <w:t>(2)</w:t>
      </w:r>
      <w:r w:rsidRPr="00E1738B">
        <w:tab/>
      </w:r>
      <w:r w:rsidRPr="00E1738B">
        <w:rPr>
          <w:strike/>
        </w:rPr>
        <w:t>Applying sealants to teeth that do not require mechanical alteration prior to the application of such sealants;</w:t>
      </w:r>
    </w:p>
    <w:p w:rsidR="00DF7D4F" w:rsidRPr="00E1738B" w:rsidRDefault="00DF7D4F" w:rsidP="00E1738B">
      <w:pPr>
        <w:pStyle w:val="Item"/>
        <w:tabs>
          <w:tab w:val="clear" w:pos="1800"/>
        </w:tabs>
        <w:rPr>
          <w:strike/>
        </w:rPr>
      </w:pPr>
      <w:r w:rsidRPr="00E1738B">
        <w:rPr>
          <w:strike/>
        </w:rPr>
        <w:t>(3)</w:t>
      </w:r>
      <w:r w:rsidRPr="00E1738B">
        <w:tab/>
      </w:r>
      <w:r w:rsidRPr="00E1738B">
        <w:rPr>
          <w:strike/>
        </w:rPr>
        <w:t>Inserting matrix bands and wedges;</w:t>
      </w:r>
    </w:p>
    <w:p w:rsidR="00DF7D4F" w:rsidRPr="00E1738B" w:rsidRDefault="00DF7D4F" w:rsidP="00E1738B">
      <w:pPr>
        <w:pStyle w:val="Item"/>
        <w:tabs>
          <w:tab w:val="clear" w:pos="1800"/>
        </w:tabs>
        <w:rPr>
          <w:strike/>
        </w:rPr>
      </w:pPr>
      <w:r w:rsidRPr="00E1738B">
        <w:rPr>
          <w:strike/>
        </w:rPr>
        <w:t>(4)</w:t>
      </w:r>
      <w:r w:rsidRPr="00E1738B">
        <w:tab/>
      </w:r>
      <w:r w:rsidRPr="00E1738B">
        <w:rPr>
          <w:strike/>
        </w:rPr>
        <w:t>Placing cavity bases and liners;</w:t>
      </w:r>
    </w:p>
    <w:p w:rsidR="00DF7D4F" w:rsidRPr="00E1738B" w:rsidRDefault="00DF7D4F" w:rsidP="00E1738B">
      <w:pPr>
        <w:pStyle w:val="Item"/>
        <w:tabs>
          <w:tab w:val="clear" w:pos="1800"/>
        </w:tabs>
        <w:rPr>
          <w:strike/>
        </w:rPr>
      </w:pPr>
      <w:r w:rsidRPr="00E1738B">
        <w:rPr>
          <w:strike/>
        </w:rPr>
        <w:t>(5)</w:t>
      </w:r>
      <w:r w:rsidRPr="00E1738B">
        <w:tab/>
      </w:r>
      <w:r w:rsidRPr="00E1738B">
        <w:rPr>
          <w:strike/>
        </w:rPr>
        <w:t>Placing and removing rubber dams;</w:t>
      </w:r>
    </w:p>
    <w:p w:rsidR="00DF7D4F" w:rsidRPr="00E1738B" w:rsidRDefault="00DF7D4F" w:rsidP="00E1738B">
      <w:pPr>
        <w:pStyle w:val="Item"/>
        <w:tabs>
          <w:tab w:val="clear" w:pos="1800"/>
        </w:tabs>
        <w:rPr>
          <w:strike/>
        </w:rPr>
      </w:pPr>
      <w:r w:rsidRPr="00E1738B">
        <w:rPr>
          <w:strike/>
        </w:rPr>
        <w:t>(6)</w:t>
      </w:r>
      <w:r w:rsidRPr="00E1738B">
        <w:tab/>
      </w:r>
      <w:r w:rsidRPr="00E1738B">
        <w:rPr>
          <w:strike/>
        </w:rPr>
        <w:t>Cementing temporary restorations using temporary cement;</w:t>
      </w:r>
    </w:p>
    <w:p w:rsidR="00DF7D4F" w:rsidRPr="00E1738B" w:rsidRDefault="00DF7D4F" w:rsidP="00E1738B">
      <w:pPr>
        <w:pStyle w:val="Item"/>
        <w:tabs>
          <w:tab w:val="clear" w:pos="1800"/>
        </w:tabs>
        <w:rPr>
          <w:strike/>
        </w:rPr>
      </w:pPr>
      <w:r w:rsidRPr="00E1738B">
        <w:rPr>
          <w:strike/>
        </w:rPr>
        <w:t>(7)</w:t>
      </w:r>
      <w:r w:rsidRPr="00E1738B">
        <w:tab/>
      </w:r>
      <w:r w:rsidRPr="00E1738B">
        <w:rPr>
          <w:strike/>
        </w:rPr>
        <w:t>Applying acid etch materials and rinses;</w:t>
      </w:r>
    </w:p>
    <w:p w:rsidR="00DF7D4F" w:rsidRPr="00E1738B" w:rsidRDefault="00DF7D4F" w:rsidP="00E1738B">
      <w:pPr>
        <w:pStyle w:val="Item"/>
        <w:tabs>
          <w:tab w:val="clear" w:pos="1800"/>
        </w:tabs>
        <w:rPr>
          <w:strike/>
        </w:rPr>
      </w:pPr>
      <w:r w:rsidRPr="00E1738B">
        <w:rPr>
          <w:strike/>
        </w:rPr>
        <w:t>(8)</w:t>
      </w:r>
      <w:r w:rsidRPr="00E1738B">
        <w:tab/>
      </w:r>
      <w:r w:rsidRPr="00E1738B">
        <w:rPr>
          <w:strike/>
        </w:rPr>
        <w:t>Applying bonding agents;</w:t>
      </w:r>
    </w:p>
    <w:p w:rsidR="00DF7D4F" w:rsidRPr="00E1738B" w:rsidRDefault="00DF7D4F" w:rsidP="00E1738B">
      <w:pPr>
        <w:pStyle w:val="Item"/>
        <w:tabs>
          <w:tab w:val="clear" w:pos="1800"/>
        </w:tabs>
        <w:rPr>
          <w:strike/>
        </w:rPr>
      </w:pPr>
      <w:r w:rsidRPr="00E1738B">
        <w:rPr>
          <w:strike/>
        </w:rPr>
        <w:t>(9)</w:t>
      </w:r>
      <w:r w:rsidRPr="00E1738B">
        <w:tab/>
      </w:r>
      <w:r w:rsidRPr="00E1738B">
        <w:rPr>
          <w:strike/>
        </w:rPr>
        <w:t>Removing periodontal dressings;</w:t>
      </w:r>
    </w:p>
    <w:p w:rsidR="00DF7D4F" w:rsidRPr="00E1738B" w:rsidRDefault="00DF7D4F" w:rsidP="00E1738B">
      <w:pPr>
        <w:pStyle w:val="Item"/>
        <w:tabs>
          <w:tab w:val="clear" w:pos="1800"/>
        </w:tabs>
        <w:rPr>
          <w:strike/>
        </w:rPr>
      </w:pPr>
      <w:r w:rsidRPr="00E1738B">
        <w:rPr>
          <w:strike/>
        </w:rPr>
        <w:t>(10)</w:t>
      </w:r>
      <w:r w:rsidRPr="00E1738B">
        <w:tab/>
      </w:r>
      <w:r w:rsidRPr="00E1738B">
        <w:rPr>
          <w:strike/>
        </w:rPr>
        <w:t>Removing sutures;</w:t>
      </w:r>
    </w:p>
    <w:p w:rsidR="00DF7D4F" w:rsidRPr="00E1738B" w:rsidRDefault="00DF7D4F" w:rsidP="00E1738B">
      <w:pPr>
        <w:pStyle w:val="Item"/>
        <w:tabs>
          <w:tab w:val="clear" w:pos="1800"/>
        </w:tabs>
        <w:rPr>
          <w:strike/>
        </w:rPr>
      </w:pPr>
      <w:r w:rsidRPr="00E1738B">
        <w:rPr>
          <w:strike/>
        </w:rPr>
        <w:t>(11)</w:t>
      </w:r>
      <w:r w:rsidRPr="00E1738B">
        <w:tab/>
      </w:r>
      <w:r w:rsidRPr="00E1738B">
        <w:rPr>
          <w:strike/>
        </w:rPr>
        <w:t>Placing and removing gingival retraction cord;</w:t>
      </w:r>
    </w:p>
    <w:p w:rsidR="00DF7D4F" w:rsidRPr="00E1738B" w:rsidRDefault="00DF7D4F" w:rsidP="00E1738B">
      <w:pPr>
        <w:pStyle w:val="Item"/>
        <w:tabs>
          <w:tab w:val="clear" w:pos="1800"/>
        </w:tabs>
        <w:rPr>
          <w:strike/>
        </w:rPr>
      </w:pPr>
      <w:r w:rsidRPr="00E1738B">
        <w:rPr>
          <w:strike/>
        </w:rPr>
        <w:t>(12)</w:t>
      </w:r>
      <w:r w:rsidRPr="00E1738B">
        <w:tab/>
      </w:r>
      <w:r w:rsidRPr="00E1738B">
        <w:rPr>
          <w:strike/>
        </w:rPr>
        <w:t>Removing excess cement;</w:t>
      </w:r>
    </w:p>
    <w:p w:rsidR="00DF7D4F" w:rsidRPr="00E1738B" w:rsidRDefault="00DF7D4F" w:rsidP="00E1738B">
      <w:pPr>
        <w:pStyle w:val="Item"/>
        <w:tabs>
          <w:tab w:val="clear" w:pos="1800"/>
        </w:tabs>
        <w:rPr>
          <w:strike/>
        </w:rPr>
      </w:pPr>
      <w:r w:rsidRPr="00E1738B">
        <w:rPr>
          <w:strike/>
        </w:rPr>
        <w:t>(13)</w:t>
      </w:r>
      <w:r w:rsidRPr="00E1738B">
        <w:tab/>
      </w:r>
      <w:r w:rsidRPr="00E1738B">
        <w:rPr>
          <w:strike/>
        </w:rPr>
        <w:t>Flushing, drying, and temporarily closing root canals;</w:t>
      </w:r>
    </w:p>
    <w:p w:rsidR="00DF7D4F" w:rsidRPr="00E1738B" w:rsidRDefault="00DF7D4F" w:rsidP="00E1738B">
      <w:pPr>
        <w:pStyle w:val="Item"/>
        <w:tabs>
          <w:tab w:val="clear" w:pos="1800"/>
        </w:tabs>
        <w:rPr>
          <w:strike/>
        </w:rPr>
      </w:pPr>
      <w:r w:rsidRPr="00E1738B">
        <w:rPr>
          <w:strike/>
        </w:rPr>
        <w:t>(14)</w:t>
      </w:r>
      <w:r w:rsidRPr="00E1738B">
        <w:tab/>
      </w:r>
      <w:r w:rsidRPr="00E1738B">
        <w:rPr>
          <w:strike/>
        </w:rPr>
        <w:t>Placing and removing temporary restorations;</w:t>
      </w:r>
    </w:p>
    <w:p w:rsidR="00DF7D4F" w:rsidRPr="00E1738B" w:rsidRDefault="00DF7D4F" w:rsidP="00E1738B">
      <w:pPr>
        <w:pStyle w:val="Item"/>
        <w:tabs>
          <w:tab w:val="clear" w:pos="1800"/>
        </w:tabs>
        <w:rPr>
          <w:strike/>
        </w:rPr>
      </w:pPr>
      <w:r w:rsidRPr="00E1738B">
        <w:rPr>
          <w:strike/>
        </w:rPr>
        <w:t>(15)</w:t>
      </w:r>
      <w:r w:rsidRPr="00E1738B">
        <w:tab/>
      </w:r>
      <w:r w:rsidRPr="00E1738B">
        <w:rPr>
          <w:strike/>
        </w:rPr>
        <w:t>Placing and tying in or untying and removing orthodontic arch wires;</w:t>
      </w:r>
    </w:p>
    <w:p w:rsidR="00DF7D4F" w:rsidRPr="00E1738B" w:rsidRDefault="00DF7D4F" w:rsidP="00E1738B">
      <w:pPr>
        <w:pStyle w:val="Item"/>
        <w:tabs>
          <w:tab w:val="clear" w:pos="1800"/>
        </w:tabs>
        <w:rPr>
          <w:strike/>
        </w:rPr>
      </w:pPr>
      <w:r w:rsidRPr="00E1738B">
        <w:rPr>
          <w:strike/>
        </w:rPr>
        <w:lastRenderedPageBreak/>
        <w:t>(16)</w:t>
      </w:r>
      <w:r w:rsidRPr="00E1738B">
        <w:tab/>
      </w:r>
      <w:r w:rsidRPr="00E1738B">
        <w:rPr>
          <w:strike/>
        </w:rPr>
        <w:t>Inserting interdental spacers;</w:t>
      </w:r>
    </w:p>
    <w:p w:rsidR="00DF7D4F" w:rsidRPr="00E1738B" w:rsidRDefault="00DF7D4F" w:rsidP="00E1738B">
      <w:pPr>
        <w:pStyle w:val="Item"/>
        <w:tabs>
          <w:tab w:val="clear" w:pos="1800"/>
        </w:tabs>
        <w:rPr>
          <w:strike/>
        </w:rPr>
      </w:pPr>
      <w:r w:rsidRPr="00E1738B">
        <w:rPr>
          <w:strike/>
        </w:rPr>
        <w:t>(17)</w:t>
      </w:r>
      <w:r w:rsidRPr="00E1738B">
        <w:tab/>
      </w:r>
      <w:r w:rsidRPr="00E1738B">
        <w:rPr>
          <w:strike/>
        </w:rPr>
        <w:t>Fitting (sizing) orthodontic bands or brackets;</w:t>
      </w:r>
    </w:p>
    <w:p w:rsidR="00DF7D4F" w:rsidRPr="00E1738B" w:rsidRDefault="00DF7D4F" w:rsidP="00E1738B">
      <w:pPr>
        <w:pStyle w:val="Item"/>
        <w:tabs>
          <w:tab w:val="clear" w:pos="1800"/>
        </w:tabs>
        <w:rPr>
          <w:strike/>
        </w:rPr>
      </w:pPr>
      <w:r w:rsidRPr="00E1738B">
        <w:rPr>
          <w:strike/>
        </w:rPr>
        <w:t>(18)</w:t>
      </w:r>
      <w:r w:rsidRPr="00E1738B">
        <w:tab/>
      </w:r>
      <w:r w:rsidRPr="00E1738B">
        <w:rPr>
          <w:strike/>
        </w:rPr>
        <w:t>Applying dentin desensitizing solutions;</w:t>
      </w:r>
    </w:p>
    <w:p w:rsidR="00DF7D4F" w:rsidRDefault="00DF7D4F" w:rsidP="00E1738B">
      <w:pPr>
        <w:pStyle w:val="Item"/>
        <w:tabs>
          <w:tab w:val="clear" w:pos="1800"/>
        </w:tabs>
      </w:pPr>
      <w:r w:rsidRPr="00E1738B">
        <w:rPr>
          <w:strike/>
        </w:rPr>
        <w:t>(19)</w:t>
      </w:r>
      <w:r w:rsidRPr="00E1738B">
        <w:rPr>
          <w:u w:val="single"/>
        </w:rPr>
        <w:t>(1)</w:t>
      </w:r>
      <w:r w:rsidRPr="00E1738B">
        <w:tab/>
      </w:r>
      <w:r w:rsidRPr="00E1738B">
        <w:rPr>
          <w:u w:val="single"/>
        </w:rPr>
        <w:t>performing</w:t>
      </w:r>
      <w:r w:rsidRPr="00E1738B">
        <w:t xml:space="preserve"> </w:t>
      </w:r>
      <w:proofErr w:type="spellStart"/>
      <w:r w:rsidRPr="00E1738B">
        <w:rPr>
          <w:strike/>
        </w:rPr>
        <w:t>Performing</w:t>
      </w:r>
      <w:proofErr w:type="spellEnd"/>
      <w:r w:rsidRPr="00E1738B">
        <w:t xml:space="preserve"> periodontal screening;</w:t>
      </w:r>
    </w:p>
    <w:p w:rsidR="00DF7D4F" w:rsidRDefault="00DF7D4F" w:rsidP="00E1738B">
      <w:pPr>
        <w:pStyle w:val="Item"/>
        <w:tabs>
          <w:tab w:val="clear" w:pos="1800"/>
        </w:tabs>
      </w:pPr>
      <w:r w:rsidRPr="00E1738B">
        <w:rPr>
          <w:strike/>
        </w:rPr>
        <w:t>(20)</w:t>
      </w:r>
      <w:r w:rsidRPr="00E1738B">
        <w:rPr>
          <w:u w:val="single"/>
        </w:rPr>
        <w:t>(2)</w:t>
      </w:r>
      <w:r w:rsidRPr="00E1738B">
        <w:tab/>
      </w:r>
      <w:r w:rsidRPr="00E1738B">
        <w:rPr>
          <w:u w:val="single"/>
        </w:rPr>
        <w:t>performing</w:t>
      </w:r>
      <w:r w:rsidRPr="00E1738B">
        <w:t xml:space="preserve"> </w:t>
      </w:r>
      <w:proofErr w:type="spellStart"/>
      <w:r w:rsidRPr="00E1738B">
        <w:rPr>
          <w:strike/>
        </w:rPr>
        <w:t>Performing</w:t>
      </w:r>
      <w:proofErr w:type="spellEnd"/>
      <w:r w:rsidRPr="00E1738B">
        <w:t xml:space="preserve"> periodontal probing;</w:t>
      </w:r>
    </w:p>
    <w:p w:rsidR="00DF7D4F" w:rsidRDefault="00DF7D4F" w:rsidP="00E1738B">
      <w:pPr>
        <w:pStyle w:val="Item"/>
        <w:tabs>
          <w:tab w:val="clear" w:pos="1800"/>
        </w:tabs>
      </w:pPr>
      <w:r w:rsidRPr="00E1738B">
        <w:rPr>
          <w:strike/>
        </w:rPr>
        <w:t>(21)</w:t>
      </w:r>
      <w:r w:rsidRPr="00E1738B">
        <w:rPr>
          <w:u w:val="single"/>
        </w:rPr>
        <w:t>(3)</w:t>
      </w:r>
      <w:r w:rsidRPr="00E1738B">
        <w:tab/>
      </w:r>
      <w:r w:rsidRPr="00E1738B">
        <w:rPr>
          <w:u w:val="single"/>
        </w:rPr>
        <w:t>performing</w:t>
      </w:r>
      <w:r w:rsidRPr="00E1738B">
        <w:t xml:space="preserve"> </w:t>
      </w:r>
      <w:proofErr w:type="spellStart"/>
      <w:r w:rsidRPr="00E1738B">
        <w:rPr>
          <w:strike/>
        </w:rPr>
        <w:t>Performing</w:t>
      </w:r>
      <w:proofErr w:type="spellEnd"/>
      <w:r w:rsidRPr="00E1738B">
        <w:t xml:space="preserve"> subgingival exploration for or removal of hard or soft deposits;</w:t>
      </w:r>
    </w:p>
    <w:p w:rsidR="00DF7D4F" w:rsidRDefault="00DF7D4F" w:rsidP="00E1738B">
      <w:pPr>
        <w:pStyle w:val="Item"/>
        <w:tabs>
          <w:tab w:val="clear" w:pos="1800"/>
        </w:tabs>
      </w:pPr>
      <w:r w:rsidRPr="00E1738B">
        <w:rPr>
          <w:strike/>
        </w:rPr>
        <w:t>(22)</w:t>
      </w:r>
      <w:r w:rsidRPr="00E1738B">
        <w:rPr>
          <w:u w:val="single"/>
        </w:rPr>
        <w:t>(4)</w:t>
      </w:r>
      <w:r w:rsidRPr="00E1738B">
        <w:tab/>
      </w:r>
      <w:r w:rsidRPr="00E1738B">
        <w:rPr>
          <w:u w:val="single"/>
        </w:rPr>
        <w:t>performing</w:t>
      </w:r>
      <w:r w:rsidRPr="00E1738B">
        <w:t xml:space="preserve"> </w:t>
      </w:r>
      <w:proofErr w:type="spellStart"/>
      <w:r w:rsidRPr="00E1738B">
        <w:rPr>
          <w:strike/>
        </w:rPr>
        <w:t>Performing</w:t>
      </w:r>
      <w:proofErr w:type="spellEnd"/>
      <w:r w:rsidRPr="00E1738B">
        <w:t xml:space="preserve"> sulcular irrigation;</w:t>
      </w:r>
    </w:p>
    <w:p w:rsidR="00DF7D4F" w:rsidRDefault="00DF7D4F" w:rsidP="00E1738B">
      <w:pPr>
        <w:pStyle w:val="Item"/>
        <w:tabs>
          <w:tab w:val="clear" w:pos="1800"/>
        </w:tabs>
      </w:pPr>
      <w:r w:rsidRPr="00E1738B">
        <w:rPr>
          <w:strike/>
        </w:rPr>
        <w:t>(23)</w:t>
      </w:r>
      <w:r w:rsidRPr="00E1738B">
        <w:rPr>
          <w:u w:val="single"/>
        </w:rPr>
        <w:t>(5)</w:t>
      </w:r>
      <w:r w:rsidRPr="00E1738B">
        <w:tab/>
      </w:r>
      <w:r w:rsidRPr="00E1738B">
        <w:rPr>
          <w:u w:val="single"/>
        </w:rPr>
        <w:t>applying</w:t>
      </w:r>
      <w:r w:rsidRPr="00E1738B">
        <w:t xml:space="preserve"> </w:t>
      </w:r>
      <w:proofErr w:type="spellStart"/>
      <w:r w:rsidRPr="00E1738B">
        <w:rPr>
          <w:strike/>
        </w:rPr>
        <w:t>Applying</w:t>
      </w:r>
      <w:proofErr w:type="spellEnd"/>
      <w:r w:rsidRPr="00E1738B">
        <w:t xml:space="preserve"> resorbable sulcular antimicrobial or antibiotic agents;</w:t>
      </w:r>
    </w:p>
    <w:p w:rsidR="00DF7D4F" w:rsidRPr="00E1738B" w:rsidRDefault="00DF7D4F" w:rsidP="00E1738B">
      <w:pPr>
        <w:pStyle w:val="Item"/>
        <w:tabs>
          <w:tab w:val="clear" w:pos="1800"/>
        </w:tabs>
        <w:rPr>
          <w:strike/>
        </w:rPr>
      </w:pPr>
      <w:r w:rsidRPr="00E1738B">
        <w:rPr>
          <w:strike/>
        </w:rPr>
        <w:t>(24)</w:t>
      </w:r>
      <w:r w:rsidRPr="00E1738B">
        <w:tab/>
      </w:r>
      <w:r w:rsidRPr="00E1738B">
        <w:rPr>
          <w:strike/>
        </w:rPr>
        <w:t>Performing extra-oral adjustments that affect function, fit, or occlusion of any temporary restoration or appliance; and</w:t>
      </w:r>
    </w:p>
    <w:p w:rsidR="00DF7D4F" w:rsidRPr="00E1738B" w:rsidRDefault="00DF7D4F" w:rsidP="00E1738B">
      <w:pPr>
        <w:pStyle w:val="Item"/>
        <w:tabs>
          <w:tab w:val="clear" w:pos="1800"/>
        </w:tabs>
        <w:rPr>
          <w:strike/>
        </w:rPr>
      </w:pPr>
      <w:r w:rsidRPr="00E1738B">
        <w:rPr>
          <w:strike/>
        </w:rPr>
        <w:t>(25)</w:t>
      </w:r>
      <w:r w:rsidRPr="00E1738B">
        <w:tab/>
      </w:r>
      <w:r w:rsidRPr="00E1738B">
        <w:rPr>
          <w:strike/>
        </w:rPr>
        <w:t>Initially forming and sizing orthodontic arch wires and placing arch wires after final adjustment and approval by the dentist.</w:t>
      </w:r>
    </w:p>
    <w:p w:rsidR="00DF7D4F" w:rsidRPr="00E1738B" w:rsidRDefault="00DF7D4F" w:rsidP="00E1738B">
      <w:pPr>
        <w:pStyle w:val="Item"/>
        <w:tabs>
          <w:tab w:val="clear" w:pos="1800"/>
        </w:tabs>
        <w:rPr>
          <w:u w:val="single"/>
        </w:rPr>
      </w:pPr>
      <w:r w:rsidRPr="00E1738B">
        <w:rPr>
          <w:u w:val="single"/>
        </w:rPr>
        <w:t>(6)</w:t>
      </w:r>
      <w:r w:rsidRPr="00E1738B">
        <w:tab/>
      </w:r>
      <w:r w:rsidRPr="00E1738B">
        <w:rPr>
          <w:u w:val="single"/>
        </w:rPr>
        <w:t>using ultrasonic scalers for prophylaxis;</w:t>
      </w:r>
    </w:p>
    <w:p w:rsidR="00DF7D4F" w:rsidRPr="00E1738B" w:rsidRDefault="00DF7D4F" w:rsidP="00E1738B">
      <w:pPr>
        <w:pStyle w:val="Item"/>
        <w:tabs>
          <w:tab w:val="clear" w:pos="1800"/>
        </w:tabs>
        <w:rPr>
          <w:u w:val="single"/>
        </w:rPr>
      </w:pPr>
      <w:r w:rsidRPr="00E1738B">
        <w:rPr>
          <w:u w:val="single"/>
        </w:rPr>
        <w:t>(7)</w:t>
      </w:r>
      <w:r w:rsidRPr="00E1738B">
        <w:tab/>
      </w:r>
      <w:r w:rsidRPr="00E1738B">
        <w:rPr>
          <w:u w:val="single"/>
        </w:rPr>
        <w:t>performing scaling and root planning;</w:t>
      </w:r>
    </w:p>
    <w:p w:rsidR="00DF7D4F" w:rsidRPr="00E1738B" w:rsidRDefault="00DF7D4F" w:rsidP="00E1738B">
      <w:pPr>
        <w:pStyle w:val="Item"/>
        <w:tabs>
          <w:tab w:val="clear" w:pos="1800"/>
        </w:tabs>
        <w:rPr>
          <w:u w:val="single"/>
        </w:rPr>
      </w:pPr>
      <w:r w:rsidRPr="00E1738B">
        <w:rPr>
          <w:u w:val="single"/>
        </w:rPr>
        <w:t>(8)</w:t>
      </w:r>
      <w:r w:rsidRPr="00E1738B">
        <w:tab/>
      </w:r>
      <w:r w:rsidRPr="00E1738B">
        <w:rPr>
          <w:u w:val="single"/>
        </w:rPr>
        <w:t>applying oral cancer screening products in preparation for the dentist's examination and diagnosis of oral cancer;</w:t>
      </w:r>
    </w:p>
    <w:p w:rsidR="00DF7D4F" w:rsidRPr="00E1738B" w:rsidRDefault="00DF7D4F" w:rsidP="00E1738B">
      <w:pPr>
        <w:pStyle w:val="Item"/>
        <w:tabs>
          <w:tab w:val="clear" w:pos="1800"/>
        </w:tabs>
        <w:rPr>
          <w:u w:val="single"/>
        </w:rPr>
      </w:pPr>
      <w:r w:rsidRPr="00E1738B">
        <w:rPr>
          <w:u w:val="single"/>
        </w:rPr>
        <w:t>(9)</w:t>
      </w:r>
      <w:r w:rsidRPr="00E1738B">
        <w:tab/>
      </w:r>
      <w:r w:rsidRPr="00E1738B">
        <w:rPr>
          <w:u w:val="single"/>
        </w:rPr>
        <w:t>using laser fluorescence detectors in preparation for the dentist's examination and diagnosis of cavities; or</w:t>
      </w:r>
    </w:p>
    <w:p w:rsidR="00DF7D4F" w:rsidRPr="00E1738B" w:rsidRDefault="00DF7D4F" w:rsidP="00E1738B">
      <w:pPr>
        <w:pStyle w:val="Item"/>
        <w:tabs>
          <w:tab w:val="clear" w:pos="1800"/>
        </w:tabs>
        <w:rPr>
          <w:u w:val="single"/>
        </w:rPr>
      </w:pPr>
      <w:r w:rsidRPr="00E1738B">
        <w:rPr>
          <w:u w:val="single"/>
        </w:rPr>
        <w:t>(10)</w:t>
      </w:r>
      <w:r w:rsidRPr="00E1738B">
        <w:tab/>
      </w:r>
      <w:r w:rsidRPr="00E1738B">
        <w:rPr>
          <w:u w:val="single"/>
        </w:rPr>
        <w:t>applying resin infiltration treatment for incipient smooth surface lesions, following the dentist's diagnosis that the lesion is non-penetrable.</w:t>
      </w:r>
    </w:p>
    <w:p w:rsidR="00DF7D4F" w:rsidRPr="00E1738B" w:rsidRDefault="00DF7D4F" w:rsidP="00E1738B">
      <w:pPr>
        <w:pStyle w:val="Base"/>
      </w:pPr>
    </w:p>
    <w:p w:rsidR="00DF7D4F" w:rsidRDefault="00DF7D4F" w:rsidP="00E1738B">
      <w:pPr>
        <w:pStyle w:val="HistoryAuthority"/>
      </w:pPr>
      <w:r w:rsidRPr="00E1738B">
        <w:t>Authority G.S. 90-41; 90-221; 90-223(b); 90-233.</w:t>
      </w:r>
    </w:p>
    <w:p w:rsidR="00DF7D4F" w:rsidRPr="00E1738B" w:rsidRDefault="00DF7D4F" w:rsidP="00E1738B">
      <w:pPr>
        <w:pStyle w:val="Base"/>
      </w:pPr>
    </w:p>
    <w:p w:rsidR="00DF7D4F" w:rsidRPr="00C0470D" w:rsidRDefault="00DF7D4F" w:rsidP="00C0470D">
      <w:pPr>
        <w:pStyle w:val="Rule"/>
      </w:pPr>
      <w:r w:rsidRPr="00C0470D">
        <w:t>21 NCAC 16g .0103</w:t>
      </w:r>
      <w:r w:rsidRPr="00C0470D">
        <w:tab/>
        <w:t>PROCEDURES PROHIBITED</w:t>
      </w:r>
    </w:p>
    <w:p w:rsidR="00DF7D4F" w:rsidRDefault="00DF7D4F" w:rsidP="00C0470D">
      <w:pPr>
        <w:pStyle w:val="Paragraph"/>
      </w:pPr>
      <w:r w:rsidRPr="00C0470D">
        <w:t>Those procedures that require the professional education and skill of a dentist and may not be delegated to a dental hygienist shall include:</w:t>
      </w:r>
    </w:p>
    <w:p w:rsidR="00DF7D4F" w:rsidRDefault="00DF7D4F" w:rsidP="00C0470D">
      <w:pPr>
        <w:pStyle w:val="SubParagraph"/>
        <w:tabs>
          <w:tab w:val="clear" w:pos="1800"/>
        </w:tabs>
      </w:pPr>
      <w:r w:rsidRPr="00C0470D">
        <w:t>(1)</w:t>
      </w:r>
      <w:r w:rsidRPr="00C0470D">
        <w:tab/>
      </w:r>
      <w:r w:rsidRPr="00C0470D">
        <w:rPr>
          <w:u w:val="single"/>
        </w:rPr>
        <w:t>performing comprehensive</w:t>
      </w:r>
      <w:r w:rsidRPr="00C0470D">
        <w:t xml:space="preserve"> </w:t>
      </w:r>
      <w:proofErr w:type="spellStart"/>
      <w:r w:rsidRPr="00C0470D">
        <w:rPr>
          <w:strike/>
        </w:rPr>
        <w:t>Comprehensive</w:t>
      </w:r>
      <w:proofErr w:type="spellEnd"/>
      <w:r w:rsidRPr="00C0470D">
        <w:t xml:space="preserve"> examination, diagnosis, and treatment planning;</w:t>
      </w:r>
    </w:p>
    <w:p w:rsidR="00DF7D4F" w:rsidRDefault="00DF7D4F" w:rsidP="00C0470D">
      <w:pPr>
        <w:pStyle w:val="SubParagraph"/>
        <w:tabs>
          <w:tab w:val="clear" w:pos="1800"/>
        </w:tabs>
      </w:pPr>
      <w:r w:rsidRPr="00C0470D">
        <w:t>(2)</w:t>
      </w:r>
      <w:r w:rsidRPr="00C0470D">
        <w:tab/>
      </w:r>
      <w:r w:rsidRPr="00C0470D">
        <w:rPr>
          <w:u w:val="single"/>
        </w:rPr>
        <w:t>performing surgical</w:t>
      </w:r>
      <w:r w:rsidRPr="00C0470D">
        <w:t xml:space="preserve"> </w:t>
      </w:r>
      <w:proofErr w:type="spellStart"/>
      <w:r w:rsidRPr="00C0470D">
        <w:rPr>
          <w:strike/>
        </w:rPr>
        <w:t>Surgical</w:t>
      </w:r>
      <w:proofErr w:type="spellEnd"/>
      <w:r w:rsidRPr="00C0470D">
        <w:t xml:space="preserve"> or cutting procedures on hard or soft tissues, including laser, air abrasion, or micro-abrasion procedures;</w:t>
      </w:r>
    </w:p>
    <w:p w:rsidR="00DF7D4F" w:rsidRDefault="00DF7D4F" w:rsidP="00C0470D">
      <w:pPr>
        <w:pStyle w:val="SubParagraph"/>
        <w:tabs>
          <w:tab w:val="clear" w:pos="1800"/>
        </w:tabs>
      </w:pPr>
      <w:r w:rsidRPr="00C0470D">
        <w:t>(3)</w:t>
      </w:r>
      <w:r w:rsidRPr="00C0470D">
        <w:tab/>
      </w:r>
      <w:r w:rsidRPr="00C0470D">
        <w:rPr>
          <w:u w:val="single"/>
        </w:rPr>
        <w:t>placing</w:t>
      </w:r>
      <w:r w:rsidRPr="00C0470D">
        <w:t xml:space="preserve"> </w:t>
      </w:r>
      <w:r w:rsidRPr="00C0470D">
        <w:rPr>
          <w:strike/>
        </w:rPr>
        <w:t>Placement</w:t>
      </w:r>
      <w:r w:rsidRPr="00C0470D">
        <w:t xml:space="preserve"> or </w:t>
      </w:r>
      <w:r w:rsidRPr="00C0470D">
        <w:rPr>
          <w:u w:val="single"/>
        </w:rPr>
        <w:t>removing</w:t>
      </w:r>
      <w:r w:rsidRPr="00C0470D">
        <w:t xml:space="preserve"> </w:t>
      </w:r>
      <w:r w:rsidRPr="00C0470D">
        <w:rPr>
          <w:strike/>
        </w:rPr>
        <w:t>removal of</w:t>
      </w:r>
      <w:r w:rsidRPr="00C0470D">
        <w:t xml:space="preserve"> therapeutic sulcular </w:t>
      </w:r>
      <w:proofErr w:type="spellStart"/>
      <w:r w:rsidRPr="00C0470D">
        <w:t>nonresorbable</w:t>
      </w:r>
      <w:proofErr w:type="spellEnd"/>
      <w:r w:rsidRPr="00C0470D">
        <w:t xml:space="preserve"> agents;</w:t>
      </w:r>
    </w:p>
    <w:p w:rsidR="00DF7D4F" w:rsidRDefault="00DF7D4F" w:rsidP="00C0470D">
      <w:pPr>
        <w:pStyle w:val="SubParagraph"/>
        <w:tabs>
          <w:tab w:val="clear" w:pos="1800"/>
        </w:tabs>
      </w:pPr>
      <w:r w:rsidRPr="00C0470D">
        <w:t>(4)</w:t>
      </w:r>
      <w:r w:rsidRPr="00C0470D">
        <w:tab/>
      </w:r>
      <w:r w:rsidRPr="00C0470D">
        <w:rPr>
          <w:u w:val="single"/>
        </w:rPr>
        <w:t>issuing</w:t>
      </w:r>
      <w:r w:rsidRPr="00C0470D">
        <w:t xml:space="preserve"> </w:t>
      </w:r>
      <w:r w:rsidRPr="00C0470D">
        <w:rPr>
          <w:strike/>
        </w:rPr>
        <w:t>The issuance of</w:t>
      </w:r>
      <w:r w:rsidRPr="00C0470D">
        <w:t xml:space="preserve"> prescription drugs, medications, or work authorizations;</w:t>
      </w:r>
    </w:p>
    <w:p w:rsidR="00DF7D4F" w:rsidRDefault="00DF7D4F" w:rsidP="00C0470D">
      <w:pPr>
        <w:pStyle w:val="SubParagraph"/>
        <w:tabs>
          <w:tab w:val="clear" w:pos="1800"/>
        </w:tabs>
      </w:pPr>
      <w:r w:rsidRPr="00C0470D">
        <w:t>(5)</w:t>
      </w:r>
      <w:r w:rsidRPr="00C0470D">
        <w:tab/>
      </w:r>
      <w:r w:rsidRPr="00C0470D">
        <w:rPr>
          <w:u w:val="single"/>
        </w:rPr>
        <w:t>performing the final</w:t>
      </w:r>
      <w:r w:rsidRPr="00C0470D">
        <w:t xml:space="preserve"> </w:t>
      </w:r>
      <w:proofErr w:type="spellStart"/>
      <w:r w:rsidRPr="00C0470D">
        <w:rPr>
          <w:strike/>
        </w:rPr>
        <w:t>Final</w:t>
      </w:r>
      <w:proofErr w:type="spellEnd"/>
      <w:r w:rsidRPr="00C0470D">
        <w:t xml:space="preserve"> placement or intraoral adjustment of a fixed or removable appliance;</w:t>
      </w:r>
    </w:p>
    <w:p w:rsidR="00DF7D4F" w:rsidRDefault="00DF7D4F" w:rsidP="00C0470D">
      <w:pPr>
        <w:pStyle w:val="SubParagraph"/>
        <w:tabs>
          <w:tab w:val="clear" w:pos="1800"/>
        </w:tabs>
      </w:pPr>
      <w:r w:rsidRPr="00C0470D">
        <w:t>(6)</w:t>
      </w:r>
      <w:r w:rsidRPr="00C0470D">
        <w:tab/>
      </w:r>
      <w:r w:rsidRPr="00C0470D">
        <w:rPr>
          <w:u w:val="single"/>
        </w:rPr>
        <w:t>performing intraoral</w:t>
      </w:r>
      <w:r w:rsidRPr="00C0470D">
        <w:t xml:space="preserve"> </w:t>
      </w:r>
      <w:proofErr w:type="spellStart"/>
      <w:r w:rsidRPr="00C0470D">
        <w:rPr>
          <w:strike/>
        </w:rPr>
        <w:t>Intraoral</w:t>
      </w:r>
      <w:proofErr w:type="spellEnd"/>
      <w:r w:rsidRPr="00C0470D">
        <w:t xml:space="preserve"> occlusal adjustments </w:t>
      </w:r>
      <w:r w:rsidRPr="00C0470D">
        <w:rPr>
          <w:strike/>
        </w:rPr>
        <w:t>which</w:t>
      </w:r>
      <w:r w:rsidRPr="00C0470D">
        <w:t xml:space="preserve"> </w:t>
      </w:r>
      <w:r w:rsidRPr="00C0470D">
        <w:rPr>
          <w:u w:val="single"/>
        </w:rPr>
        <w:t>that</w:t>
      </w:r>
      <w:r w:rsidRPr="00C0470D">
        <w:t xml:space="preserve"> affect function, fit, or occlusion of any temporary or permanent restoration or appliance;</w:t>
      </w:r>
    </w:p>
    <w:p w:rsidR="00DF7D4F" w:rsidRPr="00C0470D" w:rsidRDefault="00DF7D4F" w:rsidP="00C0470D">
      <w:pPr>
        <w:pStyle w:val="SubParagraph"/>
        <w:tabs>
          <w:tab w:val="clear" w:pos="1800"/>
        </w:tabs>
        <w:rPr>
          <w:strike/>
        </w:rPr>
      </w:pPr>
      <w:r w:rsidRPr="00C0470D">
        <w:rPr>
          <w:strike/>
        </w:rPr>
        <w:t>(7)</w:t>
      </w:r>
      <w:r w:rsidRPr="00C0470D">
        <w:tab/>
      </w:r>
      <w:r w:rsidRPr="00C0470D">
        <w:rPr>
          <w:strike/>
        </w:rPr>
        <w:t>Extra-oral occlusal adjustments which affect function, fit, or occlusion of any permanent restoration or appliance;</w:t>
      </w:r>
    </w:p>
    <w:p w:rsidR="00DF7D4F" w:rsidRDefault="00DF7D4F" w:rsidP="00C0470D">
      <w:pPr>
        <w:pStyle w:val="SubParagraph"/>
        <w:tabs>
          <w:tab w:val="clear" w:pos="1800"/>
        </w:tabs>
      </w:pPr>
      <w:r w:rsidRPr="00C0470D">
        <w:rPr>
          <w:strike/>
        </w:rPr>
        <w:t>(8)</w:t>
      </w:r>
      <w:r w:rsidRPr="00C0470D">
        <w:rPr>
          <w:u w:val="single"/>
        </w:rPr>
        <w:t>(7)</w:t>
      </w:r>
      <w:r w:rsidRPr="00C0470D">
        <w:tab/>
      </w:r>
      <w:r w:rsidRPr="00C0470D">
        <w:rPr>
          <w:u w:val="single"/>
        </w:rPr>
        <w:t>performing</w:t>
      </w:r>
      <w:r w:rsidRPr="00C0470D">
        <w:t xml:space="preserve"> </w:t>
      </w:r>
      <w:r w:rsidRPr="00C0470D">
        <w:rPr>
          <w:strike/>
        </w:rPr>
        <w:t>Performance of</w:t>
      </w:r>
      <w:r w:rsidRPr="00C0470D">
        <w:t xml:space="preserve"> direct pulp capping or pulpotomy;</w:t>
      </w:r>
    </w:p>
    <w:p w:rsidR="00DF7D4F" w:rsidRDefault="00DF7D4F" w:rsidP="00C0470D">
      <w:pPr>
        <w:pStyle w:val="SubParagraph"/>
        <w:tabs>
          <w:tab w:val="clear" w:pos="1800"/>
        </w:tabs>
      </w:pPr>
      <w:r w:rsidRPr="00C0470D">
        <w:rPr>
          <w:strike/>
        </w:rPr>
        <w:t>(9)</w:t>
      </w:r>
      <w:r w:rsidRPr="00C0470D">
        <w:rPr>
          <w:u w:val="single"/>
        </w:rPr>
        <w:t>(8)</w:t>
      </w:r>
      <w:r w:rsidRPr="00C0470D">
        <w:tab/>
      </w:r>
      <w:r w:rsidRPr="00C0470D">
        <w:rPr>
          <w:u w:val="single"/>
        </w:rPr>
        <w:t>placing</w:t>
      </w:r>
      <w:r w:rsidRPr="00C0470D">
        <w:t xml:space="preserve"> </w:t>
      </w:r>
      <w:r w:rsidRPr="00C0470D">
        <w:rPr>
          <w:strike/>
        </w:rPr>
        <w:t>Placement of</w:t>
      </w:r>
      <w:r w:rsidRPr="00C0470D">
        <w:t xml:space="preserve"> sutures;</w:t>
      </w:r>
    </w:p>
    <w:p w:rsidR="00DF7D4F" w:rsidRDefault="00DF7D4F" w:rsidP="00C0470D">
      <w:pPr>
        <w:pStyle w:val="SubParagraph"/>
        <w:tabs>
          <w:tab w:val="clear" w:pos="1800"/>
        </w:tabs>
      </w:pPr>
      <w:r w:rsidRPr="00C0470D">
        <w:rPr>
          <w:strike/>
        </w:rPr>
        <w:t>(10)</w:t>
      </w:r>
      <w:r w:rsidRPr="00C0470D">
        <w:rPr>
          <w:u w:val="single"/>
        </w:rPr>
        <w:t>(9)</w:t>
      </w:r>
      <w:r w:rsidRPr="00C0470D">
        <w:tab/>
      </w:r>
      <w:r w:rsidRPr="00C0470D">
        <w:rPr>
          <w:u w:val="single"/>
        </w:rPr>
        <w:t>performing final</w:t>
      </w:r>
      <w:r w:rsidRPr="00C0470D">
        <w:t xml:space="preserve"> </w:t>
      </w:r>
      <w:proofErr w:type="spellStart"/>
      <w:r w:rsidRPr="00C0470D">
        <w:rPr>
          <w:strike/>
        </w:rPr>
        <w:t>Final</w:t>
      </w:r>
      <w:proofErr w:type="spellEnd"/>
      <w:r w:rsidRPr="00C0470D">
        <w:t xml:space="preserve"> placement or cementation of orthodontic bands or brackets;</w:t>
      </w:r>
    </w:p>
    <w:p w:rsidR="00DF7D4F" w:rsidRDefault="00DF7D4F" w:rsidP="00C0470D">
      <w:pPr>
        <w:pStyle w:val="SubParagraph"/>
        <w:tabs>
          <w:tab w:val="clear" w:pos="1800"/>
        </w:tabs>
      </w:pPr>
      <w:r w:rsidRPr="00C0470D">
        <w:rPr>
          <w:strike/>
        </w:rPr>
        <w:t>(11)</w:t>
      </w:r>
      <w:r w:rsidRPr="00C0470D">
        <w:rPr>
          <w:u w:val="single"/>
        </w:rPr>
        <w:t>(10)</w:t>
      </w:r>
      <w:r w:rsidRPr="00C0470D">
        <w:tab/>
      </w:r>
      <w:r w:rsidRPr="00C0470D">
        <w:rPr>
          <w:u w:val="single"/>
        </w:rPr>
        <w:t>performing the placement</w:t>
      </w:r>
      <w:r w:rsidRPr="00C0470D">
        <w:t xml:space="preserve"> </w:t>
      </w:r>
      <w:proofErr w:type="spellStart"/>
      <w:r w:rsidRPr="00C0470D">
        <w:rPr>
          <w:strike/>
        </w:rPr>
        <w:t>Placement</w:t>
      </w:r>
      <w:proofErr w:type="spellEnd"/>
      <w:r w:rsidRPr="00C0470D">
        <w:t xml:space="preserve"> or cementation of final restorations;</w:t>
      </w:r>
    </w:p>
    <w:p w:rsidR="00DF7D4F" w:rsidRPr="00C0470D" w:rsidRDefault="00DF7D4F" w:rsidP="00C0470D">
      <w:pPr>
        <w:pStyle w:val="SubParagraph"/>
        <w:tabs>
          <w:tab w:val="clear" w:pos="1800"/>
        </w:tabs>
        <w:rPr>
          <w:strike/>
        </w:rPr>
      </w:pPr>
      <w:r w:rsidRPr="00C0470D">
        <w:rPr>
          <w:strike/>
        </w:rPr>
        <w:t>(12)</w:t>
      </w:r>
      <w:r w:rsidRPr="00C0470D">
        <w:rPr>
          <w:u w:val="single"/>
        </w:rPr>
        <w:t>(11)</w:t>
      </w:r>
      <w:r w:rsidRPr="00C0470D">
        <w:tab/>
      </w:r>
      <w:r w:rsidRPr="00C0470D">
        <w:rPr>
          <w:u w:val="single"/>
        </w:rPr>
        <w:t>administering</w:t>
      </w:r>
      <w:r w:rsidRPr="00C0470D">
        <w:t xml:space="preserve"> </w:t>
      </w:r>
      <w:r w:rsidRPr="00C0470D">
        <w:rPr>
          <w:strike/>
        </w:rPr>
        <w:t>Administration of</w:t>
      </w:r>
      <w:r w:rsidRPr="00C0470D">
        <w:t xml:space="preserve"> any anesthetic by any route except </w:t>
      </w:r>
      <w:r w:rsidRPr="00C0470D">
        <w:rPr>
          <w:u w:val="single"/>
        </w:rPr>
        <w:t>administering</w:t>
      </w:r>
      <w:r w:rsidRPr="00C0470D">
        <w:t xml:space="preserve"> </w:t>
      </w:r>
      <w:r w:rsidRPr="00C0470D">
        <w:rPr>
          <w:strike/>
        </w:rPr>
        <w:t>the administration of</w:t>
      </w:r>
      <w:r w:rsidRPr="00C0470D">
        <w:t xml:space="preserve"> topically-applied agents intended to anesthetize only cutaneous tissue; </w:t>
      </w:r>
      <w:r w:rsidRPr="00C0470D">
        <w:rPr>
          <w:strike/>
        </w:rPr>
        <w:t>and</w:t>
      </w:r>
    </w:p>
    <w:p w:rsidR="00DF7D4F" w:rsidRPr="00C0470D" w:rsidRDefault="00DF7D4F" w:rsidP="00C0470D">
      <w:pPr>
        <w:pStyle w:val="SubParagraph"/>
        <w:tabs>
          <w:tab w:val="clear" w:pos="1800"/>
        </w:tabs>
        <w:rPr>
          <w:u w:val="single"/>
        </w:rPr>
      </w:pPr>
      <w:r w:rsidRPr="00C0470D">
        <w:rPr>
          <w:strike/>
        </w:rPr>
        <w:t>(13)</w:t>
      </w:r>
      <w:r w:rsidRPr="00C0470D">
        <w:rPr>
          <w:u w:val="single"/>
        </w:rPr>
        <w:t>(12)</w:t>
      </w:r>
      <w:r w:rsidRPr="00C0470D">
        <w:tab/>
      </w:r>
      <w:r w:rsidRPr="00C0470D">
        <w:rPr>
          <w:u w:val="single"/>
        </w:rPr>
        <w:t>using</w:t>
      </w:r>
      <w:r w:rsidRPr="00C0470D">
        <w:t xml:space="preserve"> </w:t>
      </w:r>
      <w:r w:rsidRPr="00C0470D">
        <w:rPr>
          <w:strike/>
        </w:rPr>
        <w:t>Intraoral use of</w:t>
      </w:r>
      <w:r w:rsidRPr="00C0470D">
        <w:t xml:space="preserve"> a high-speed </w:t>
      </w:r>
      <w:proofErr w:type="spellStart"/>
      <w:r w:rsidRPr="00C0470D">
        <w:rPr>
          <w:strike/>
        </w:rPr>
        <w:t>handpiece</w:t>
      </w:r>
      <w:proofErr w:type="spellEnd"/>
      <w:r w:rsidRPr="00C0470D">
        <w:rPr>
          <w:strike/>
        </w:rPr>
        <w:t xml:space="preserve"> .</w:t>
      </w:r>
      <w:proofErr w:type="spellStart"/>
      <w:r w:rsidRPr="00C0470D">
        <w:rPr>
          <w:u w:val="single"/>
        </w:rPr>
        <w:t>handpiece</w:t>
      </w:r>
      <w:proofErr w:type="spellEnd"/>
      <w:r w:rsidRPr="00C0470D">
        <w:rPr>
          <w:u w:val="single"/>
        </w:rPr>
        <w:t xml:space="preserve"> intraorally;</w:t>
      </w:r>
    </w:p>
    <w:p w:rsidR="00DF7D4F" w:rsidRPr="00C0470D" w:rsidRDefault="00DF7D4F" w:rsidP="00C0470D">
      <w:pPr>
        <w:pStyle w:val="SubParagraph"/>
        <w:tabs>
          <w:tab w:val="clear" w:pos="1800"/>
        </w:tabs>
        <w:rPr>
          <w:u w:val="single"/>
        </w:rPr>
      </w:pPr>
      <w:r w:rsidRPr="00C0470D">
        <w:rPr>
          <w:u w:val="single"/>
        </w:rPr>
        <w:t>(13)</w:t>
      </w:r>
      <w:r w:rsidRPr="00C0470D">
        <w:tab/>
      </w:r>
      <w:r w:rsidRPr="00C0470D">
        <w:rPr>
          <w:u w:val="single"/>
        </w:rPr>
        <w:t>performing cementation of endodontic posts;</w:t>
      </w:r>
    </w:p>
    <w:p w:rsidR="00DF7D4F" w:rsidRPr="00C0470D" w:rsidRDefault="00DF7D4F" w:rsidP="00C0470D">
      <w:pPr>
        <w:pStyle w:val="SubParagraph"/>
        <w:tabs>
          <w:tab w:val="clear" w:pos="1800"/>
        </w:tabs>
        <w:rPr>
          <w:u w:val="single"/>
        </w:rPr>
      </w:pPr>
      <w:r w:rsidRPr="00C0470D">
        <w:rPr>
          <w:u w:val="single"/>
        </w:rPr>
        <w:t>(14)</w:t>
      </w:r>
      <w:r w:rsidRPr="00C0470D">
        <w:tab/>
      </w:r>
      <w:r w:rsidRPr="00C0470D">
        <w:rPr>
          <w:u w:val="single"/>
        </w:rPr>
        <w:t>condensing Amalgam;</w:t>
      </w:r>
    </w:p>
    <w:p w:rsidR="00DF7D4F" w:rsidRPr="00C0470D" w:rsidRDefault="00DF7D4F" w:rsidP="00C0470D">
      <w:pPr>
        <w:pStyle w:val="SubParagraph"/>
        <w:tabs>
          <w:tab w:val="clear" w:pos="1800"/>
        </w:tabs>
        <w:rPr>
          <w:u w:val="single"/>
        </w:rPr>
      </w:pPr>
      <w:r w:rsidRPr="00C0470D">
        <w:rPr>
          <w:u w:val="single"/>
        </w:rPr>
        <w:t>(15)</w:t>
      </w:r>
      <w:r w:rsidRPr="00C0470D">
        <w:tab/>
      </w:r>
      <w:r w:rsidRPr="00C0470D">
        <w:rPr>
          <w:u w:val="single"/>
        </w:rPr>
        <w:t xml:space="preserve">using a </w:t>
      </w:r>
      <w:r w:rsidRPr="00C0470D">
        <w:rPr>
          <w:u w:val="single"/>
          <w:lang w:val="en"/>
        </w:rPr>
        <w:t xml:space="preserve">transcutaneous electrical nerve stimulation </w:t>
      </w:r>
      <w:r w:rsidRPr="00C0470D">
        <w:rPr>
          <w:u w:val="single"/>
        </w:rPr>
        <w:t>(TENS) unit;</w:t>
      </w:r>
    </w:p>
    <w:p w:rsidR="00DF7D4F" w:rsidRPr="00C0470D" w:rsidRDefault="00DF7D4F" w:rsidP="00C0470D">
      <w:pPr>
        <w:pStyle w:val="SubParagraph"/>
        <w:tabs>
          <w:tab w:val="clear" w:pos="1800"/>
        </w:tabs>
        <w:rPr>
          <w:u w:val="single"/>
        </w:rPr>
      </w:pPr>
      <w:r w:rsidRPr="00C0470D">
        <w:rPr>
          <w:u w:val="single"/>
        </w:rPr>
        <w:t>(16)</w:t>
      </w:r>
      <w:r w:rsidRPr="00C0470D">
        <w:tab/>
      </w:r>
      <w:r w:rsidRPr="00C0470D">
        <w:rPr>
          <w:u w:val="single"/>
        </w:rPr>
        <w:t xml:space="preserve">applying </w:t>
      </w:r>
      <w:proofErr w:type="spellStart"/>
      <w:r w:rsidRPr="00C0470D">
        <w:rPr>
          <w:u w:val="single"/>
        </w:rPr>
        <w:t>formocresol</w:t>
      </w:r>
      <w:proofErr w:type="spellEnd"/>
      <w:r w:rsidRPr="00C0470D">
        <w:rPr>
          <w:u w:val="single"/>
        </w:rPr>
        <w:t>;</w:t>
      </w:r>
    </w:p>
    <w:p w:rsidR="00DF7D4F" w:rsidRPr="00C0470D" w:rsidRDefault="00DF7D4F" w:rsidP="00C0470D">
      <w:pPr>
        <w:pStyle w:val="SubParagraph"/>
        <w:tabs>
          <w:tab w:val="clear" w:pos="1800"/>
        </w:tabs>
        <w:rPr>
          <w:u w:val="single"/>
        </w:rPr>
      </w:pPr>
      <w:r w:rsidRPr="00C0470D">
        <w:rPr>
          <w:u w:val="single"/>
        </w:rPr>
        <w:t>(17)</w:t>
      </w:r>
      <w:r w:rsidRPr="00C0470D">
        <w:tab/>
      </w:r>
      <w:r w:rsidRPr="00C0470D">
        <w:rPr>
          <w:u w:val="single"/>
        </w:rPr>
        <w:t>placing stainless steel crown on permanent or primary teeth;</w:t>
      </w:r>
    </w:p>
    <w:p w:rsidR="00DF7D4F" w:rsidRPr="00C0470D" w:rsidRDefault="00DF7D4F" w:rsidP="00C0470D">
      <w:pPr>
        <w:pStyle w:val="SubParagraph"/>
        <w:tabs>
          <w:tab w:val="clear" w:pos="1800"/>
        </w:tabs>
        <w:rPr>
          <w:u w:val="single"/>
        </w:rPr>
      </w:pPr>
      <w:r w:rsidRPr="00C0470D">
        <w:rPr>
          <w:u w:val="single"/>
        </w:rPr>
        <w:t>(18)</w:t>
      </w:r>
      <w:r w:rsidRPr="00C0470D">
        <w:tab/>
      </w:r>
      <w:r w:rsidRPr="00C0470D">
        <w:rPr>
          <w:u w:val="single"/>
        </w:rPr>
        <w:t>performing pulp vitality testing;</w:t>
      </w:r>
    </w:p>
    <w:p w:rsidR="00DF7D4F" w:rsidRPr="00C0470D" w:rsidRDefault="00DF7D4F" w:rsidP="00C0470D">
      <w:pPr>
        <w:pStyle w:val="SubParagraph"/>
        <w:tabs>
          <w:tab w:val="clear" w:pos="1800"/>
        </w:tabs>
        <w:rPr>
          <w:u w:val="single"/>
        </w:rPr>
      </w:pPr>
      <w:r w:rsidRPr="00C0470D">
        <w:rPr>
          <w:u w:val="single"/>
        </w:rPr>
        <w:t>(19)</w:t>
      </w:r>
      <w:r w:rsidRPr="00C0470D">
        <w:tab/>
      </w:r>
      <w:r w:rsidRPr="00C0470D">
        <w:rPr>
          <w:u w:val="single"/>
        </w:rPr>
        <w:t>performing curettage;</w:t>
      </w:r>
    </w:p>
    <w:p w:rsidR="00DF7D4F" w:rsidRPr="00C0470D" w:rsidRDefault="00DF7D4F" w:rsidP="00C0470D">
      <w:pPr>
        <w:pStyle w:val="SubParagraph"/>
        <w:tabs>
          <w:tab w:val="clear" w:pos="1800"/>
        </w:tabs>
        <w:rPr>
          <w:u w:val="single"/>
        </w:rPr>
      </w:pPr>
      <w:r w:rsidRPr="00C0470D">
        <w:rPr>
          <w:u w:val="single"/>
        </w:rPr>
        <w:t>(20)</w:t>
      </w:r>
      <w:r w:rsidRPr="00C0470D">
        <w:tab/>
      </w:r>
      <w:r w:rsidRPr="00C0470D">
        <w:rPr>
          <w:u w:val="single"/>
        </w:rPr>
        <w:t>placing periodontal or surgical dressing;</w:t>
      </w:r>
    </w:p>
    <w:p w:rsidR="00DF7D4F" w:rsidRPr="00C0470D" w:rsidRDefault="00DF7D4F" w:rsidP="00C0470D">
      <w:pPr>
        <w:pStyle w:val="SubParagraph"/>
        <w:tabs>
          <w:tab w:val="clear" w:pos="1800"/>
        </w:tabs>
        <w:rPr>
          <w:u w:val="single"/>
        </w:rPr>
      </w:pPr>
      <w:r w:rsidRPr="00C0470D">
        <w:rPr>
          <w:u w:val="single"/>
        </w:rPr>
        <w:t>(21)</w:t>
      </w:r>
      <w:r w:rsidRPr="00C0470D">
        <w:tab/>
      </w:r>
      <w:r w:rsidRPr="00C0470D">
        <w:rPr>
          <w:u w:val="single"/>
        </w:rPr>
        <w:t>performing oral brush biopsy;</w:t>
      </w:r>
    </w:p>
    <w:p w:rsidR="00DF7D4F" w:rsidRPr="00C0470D" w:rsidRDefault="00DF7D4F" w:rsidP="00C0470D">
      <w:pPr>
        <w:pStyle w:val="SubParagraph"/>
        <w:tabs>
          <w:tab w:val="clear" w:pos="1800"/>
        </w:tabs>
        <w:rPr>
          <w:u w:val="single"/>
        </w:rPr>
      </w:pPr>
      <w:r w:rsidRPr="00C0470D">
        <w:rPr>
          <w:u w:val="single"/>
        </w:rPr>
        <w:t>(22)</w:t>
      </w:r>
      <w:r w:rsidRPr="00C0470D">
        <w:tab/>
      </w:r>
      <w:r w:rsidRPr="00C0470D">
        <w:rPr>
          <w:u w:val="single"/>
        </w:rPr>
        <w:t xml:space="preserve">taking bite registration or </w:t>
      </w:r>
      <w:proofErr w:type="spellStart"/>
      <w:r w:rsidRPr="00C0470D">
        <w:rPr>
          <w:u w:val="single"/>
        </w:rPr>
        <w:t>Elastometrics</w:t>
      </w:r>
      <w:proofErr w:type="spellEnd"/>
      <w:r w:rsidRPr="00C0470D">
        <w:rPr>
          <w:u w:val="single"/>
        </w:rPr>
        <w:t>;</w:t>
      </w:r>
    </w:p>
    <w:p w:rsidR="00DF7D4F" w:rsidRPr="00C0470D" w:rsidRDefault="00DF7D4F" w:rsidP="00C0470D">
      <w:pPr>
        <w:pStyle w:val="SubParagraph"/>
        <w:tabs>
          <w:tab w:val="clear" w:pos="1800"/>
        </w:tabs>
        <w:rPr>
          <w:u w:val="single"/>
        </w:rPr>
      </w:pPr>
      <w:r w:rsidRPr="00C0470D">
        <w:rPr>
          <w:u w:val="single"/>
        </w:rPr>
        <w:t>(23)</w:t>
      </w:r>
      <w:r w:rsidRPr="00C0470D">
        <w:tab/>
      </w:r>
      <w:r w:rsidRPr="00C0470D">
        <w:rPr>
          <w:u w:val="single"/>
        </w:rPr>
        <w:t>placing eugenol wick in dry socket;</w:t>
      </w:r>
    </w:p>
    <w:p w:rsidR="00DF7D4F" w:rsidRPr="00C0470D" w:rsidRDefault="00DF7D4F" w:rsidP="00C0470D">
      <w:pPr>
        <w:pStyle w:val="SubParagraph"/>
        <w:tabs>
          <w:tab w:val="clear" w:pos="1800"/>
        </w:tabs>
        <w:rPr>
          <w:u w:val="single"/>
        </w:rPr>
      </w:pPr>
      <w:r w:rsidRPr="00C0470D">
        <w:rPr>
          <w:u w:val="single"/>
        </w:rPr>
        <w:t>(24)</w:t>
      </w:r>
      <w:r w:rsidRPr="00C0470D">
        <w:tab/>
      </w:r>
      <w:r w:rsidRPr="00C0470D">
        <w:rPr>
          <w:u w:val="single"/>
        </w:rPr>
        <w:t>fabricating or delivering sleep apnea appliance;</w:t>
      </w:r>
    </w:p>
    <w:p w:rsidR="00DF7D4F" w:rsidRPr="00C0470D" w:rsidRDefault="00DF7D4F" w:rsidP="00C0470D">
      <w:pPr>
        <w:pStyle w:val="SubParagraph"/>
        <w:tabs>
          <w:tab w:val="clear" w:pos="1800"/>
        </w:tabs>
        <w:rPr>
          <w:u w:val="single"/>
        </w:rPr>
      </w:pPr>
      <w:r w:rsidRPr="00C0470D">
        <w:rPr>
          <w:u w:val="single"/>
        </w:rPr>
        <w:t>(25)</w:t>
      </w:r>
      <w:r w:rsidRPr="00C0470D">
        <w:tab/>
      </w:r>
      <w:r w:rsidRPr="00C0470D">
        <w:rPr>
          <w:u w:val="single"/>
        </w:rPr>
        <w:t>applying silver diamine fluoride; and</w:t>
      </w:r>
    </w:p>
    <w:p w:rsidR="00DF7D4F" w:rsidRPr="00C0470D" w:rsidRDefault="00DF7D4F" w:rsidP="00C0470D">
      <w:pPr>
        <w:pStyle w:val="SubParagraph"/>
        <w:tabs>
          <w:tab w:val="clear" w:pos="1800"/>
        </w:tabs>
        <w:rPr>
          <w:u w:val="single"/>
        </w:rPr>
      </w:pPr>
      <w:r w:rsidRPr="00C0470D">
        <w:rPr>
          <w:u w:val="single"/>
        </w:rPr>
        <w:t>(26)</w:t>
      </w:r>
      <w:r w:rsidRPr="00C0470D">
        <w:tab/>
      </w:r>
      <w:r w:rsidRPr="00C0470D">
        <w:rPr>
          <w:u w:val="single"/>
        </w:rPr>
        <w:t>removing, replacing, or torqueing either impression or prosthetic implant abutments.</w:t>
      </w:r>
    </w:p>
    <w:p w:rsidR="00DF7D4F" w:rsidRPr="00C0470D" w:rsidRDefault="00DF7D4F" w:rsidP="00C0470D">
      <w:pPr>
        <w:pStyle w:val="Base"/>
      </w:pPr>
    </w:p>
    <w:p w:rsidR="00DF7D4F" w:rsidRDefault="00DF7D4F" w:rsidP="00C0470D">
      <w:pPr>
        <w:pStyle w:val="HistoryAuthority"/>
      </w:pPr>
      <w:r w:rsidRPr="00C0470D">
        <w:t>Authority G.S. 90</w:t>
      </w:r>
      <w:r w:rsidRPr="00C0470D">
        <w:noBreakHyphen/>
        <w:t>221(a); 90</w:t>
      </w:r>
      <w:r w:rsidRPr="00C0470D">
        <w:noBreakHyphen/>
        <w:t>223(b).</w:t>
      </w:r>
    </w:p>
    <w:p w:rsidR="00DF7D4F" w:rsidRDefault="00DF7D4F" w:rsidP="009002AF">
      <w:pPr>
        <w:pStyle w:val="Base"/>
      </w:pPr>
    </w:p>
    <w:p w:rsidR="00DF7D4F" w:rsidRDefault="00DF7D4F" w:rsidP="001F6B20">
      <w:pPr>
        <w:pStyle w:val="SubChapter"/>
      </w:pPr>
      <w:r>
        <w:t xml:space="preserve">SUBCHAPTER 16H </w:t>
      </w:r>
      <w:r>
        <w:noBreakHyphen/>
        <w:t xml:space="preserve"> DENTAL ASSISTANTS</w:t>
      </w:r>
    </w:p>
    <w:p w:rsidR="00DF7D4F" w:rsidRPr="00012C9C" w:rsidRDefault="00DF7D4F" w:rsidP="001F6B20">
      <w:pPr>
        <w:pStyle w:val="Base"/>
      </w:pPr>
    </w:p>
    <w:p w:rsidR="00DF7D4F" w:rsidRDefault="00DF7D4F" w:rsidP="001F6B20">
      <w:pPr>
        <w:pStyle w:val="Section"/>
      </w:pPr>
      <w:r>
        <w:t>SECTION .0200 – PERMITTED FUNCTIONS OF DENTAL ASSISTANT</w:t>
      </w:r>
    </w:p>
    <w:p w:rsidR="00DF7D4F" w:rsidRPr="00012C9C" w:rsidRDefault="00DF7D4F" w:rsidP="001F6B20">
      <w:pPr>
        <w:pStyle w:val="Base"/>
      </w:pPr>
    </w:p>
    <w:p w:rsidR="00DF7D4F" w:rsidRPr="00012C9C" w:rsidRDefault="00DF7D4F" w:rsidP="001F6B20">
      <w:pPr>
        <w:pStyle w:val="Rule"/>
      </w:pPr>
      <w:r w:rsidRPr="00012C9C">
        <w:t>21 NCAC 16h .0203</w:t>
      </w:r>
      <w:r w:rsidRPr="00012C9C">
        <w:tab/>
        <w:t>PERMITTED FUNCTIONS OF DENTAL ASSISTANT II</w:t>
      </w:r>
    </w:p>
    <w:p w:rsidR="00DF7D4F" w:rsidRDefault="00DF7D4F" w:rsidP="001F6B20">
      <w:pPr>
        <w:pStyle w:val="Paragraph"/>
      </w:pPr>
      <w:r w:rsidRPr="00012C9C">
        <w:t>(a)  A Dental Assistant II may perform all acts or procedures that may be performed by a Dental Assistant I as set forth in 21 NCAC 16H .0201.</w:t>
      </w:r>
      <w:r>
        <w:t xml:space="preserve"> </w:t>
      </w:r>
      <w:r w:rsidRPr="00012C9C">
        <w:t>In addition, a Dental Assistant II may be delegated the following functions to be performed under the direct control and supervision of a dentist who shall be responsible for any and all consequences or results arising from the performance of such acts and functions, provided that the dentist first examined the patient and prescribed the procedure:</w:t>
      </w:r>
    </w:p>
    <w:p w:rsidR="00DF7D4F" w:rsidRDefault="00DF7D4F" w:rsidP="001F6B20">
      <w:pPr>
        <w:pStyle w:val="SubParagraph"/>
        <w:tabs>
          <w:tab w:val="clear" w:pos="1800"/>
        </w:tabs>
      </w:pPr>
      <w:r w:rsidRPr="00012C9C">
        <w:t>(1)</w:t>
      </w:r>
      <w:r w:rsidRPr="00012C9C">
        <w:tab/>
      </w:r>
      <w:r w:rsidRPr="00012C9C">
        <w:rPr>
          <w:u w:val="single"/>
        </w:rPr>
        <w:t>taking</w:t>
      </w:r>
      <w:r w:rsidRPr="00012C9C">
        <w:t xml:space="preserve"> </w:t>
      </w:r>
      <w:r w:rsidRPr="00012C9C">
        <w:rPr>
          <w:strike/>
        </w:rPr>
        <w:t>Take</w:t>
      </w:r>
      <w:r w:rsidRPr="00012C9C">
        <w:t xml:space="preserve"> impressions for study models and opposing casts that may be used for the construction of temporary or permanent dental appliances, adjustable orthodontic appliances, nightguards and the repair of dentures or partials;</w:t>
      </w:r>
    </w:p>
    <w:p w:rsidR="00DF7D4F" w:rsidRDefault="00DF7D4F" w:rsidP="001F6B20">
      <w:pPr>
        <w:pStyle w:val="SubParagraph"/>
        <w:tabs>
          <w:tab w:val="clear" w:pos="1800"/>
        </w:tabs>
      </w:pPr>
      <w:r w:rsidRPr="00012C9C">
        <w:t>(2)</w:t>
      </w:r>
      <w:r w:rsidRPr="00012C9C">
        <w:tab/>
      </w:r>
      <w:r w:rsidRPr="00012C9C">
        <w:rPr>
          <w:u w:val="single"/>
        </w:rPr>
        <w:t>applying</w:t>
      </w:r>
      <w:r w:rsidRPr="00012C9C">
        <w:t xml:space="preserve"> </w:t>
      </w:r>
      <w:r w:rsidRPr="00012C9C">
        <w:rPr>
          <w:strike/>
        </w:rPr>
        <w:t>Apply</w:t>
      </w:r>
      <w:r w:rsidRPr="00012C9C">
        <w:t xml:space="preserve"> sealants to teeth that do not require mechanical alteration prior to the application of such sealants;</w:t>
      </w:r>
    </w:p>
    <w:p w:rsidR="00DF7D4F" w:rsidRDefault="00DF7D4F" w:rsidP="001F6B20">
      <w:pPr>
        <w:pStyle w:val="SubParagraph"/>
        <w:tabs>
          <w:tab w:val="clear" w:pos="1800"/>
        </w:tabs>
      </w:pPr>
      <w:r w:rsidRPr="00012C9C">
        <w:t>(3)</w:t>
      </w:r>
      <w:r w:rsidRPr="00012C9C">
        <w:tab/>
      </w:r>
      <w:r w:rsidRPr="00012C9C">
        <w:rPr>
          <w:u w:val="single"/>
        </w:rPr>
        <w:t>inserting</w:t>
      </w:r>
      <w:r w:rsidRPr="00012C9C">
        <w:t xml:space="preserve"> </w:t>
      </w:r>
      <w:r w:rsidRPr="00012C9C">
        <w:rPr>
          <w:strike/>
        </w:rPr>
        <w:t>Insert</w:t>
      </w:r>
      <w:r w:rsidRPr="00012C9C">
        <w:t xml:space="preserve"> matrix bands and wedges;</w:t>
      </w:r>
    </w:p>
    <w:p w:rsidR="00DF7D4F" w:rsidRDefault="00DF7D4F" w:rsidP="001F6B20">
      <w:pPr>
        <w:pStyle w:val="SubParagraph"/>
        <w:tabs>
          <w:tab w:val="clear" w:pos="1800"/>
        </w:tabs>
      </w:pPr>
      <w:r w:rsidRPr="00012C9C">
        <w:t>(4)</w:t>
      </w:r>
      <w:r w:rsidRPr="00012C9C">
        <w:tab/>
      </w:r>
      <w:r w:rsidRPr="00012C9C">
        <w:rPr>
          <w:u w:val="single"/>
        </w:rPr>
        <w:t>placing</w:t>
      </w:r>
      <w:r w:rsidRPr="00012C9C">
        <w:t xml:space="preserve"> </w:t>
      </w:r>
      <w:r w:rsidRPr="00012C9C">
        <w:rPr>
          <w:strike/>
        </w:rPr>
        <w:t>Place</w:t>
      </w:r>
      <w:r w:rsidRPr="00012C9C">
        <w:t xml:space="preserve"> cavity bases and liners;</w:t>
      </w:r>
    </w:p>
    <w:p w:rsidR="00DF7D4F" w:rsidRDefault="00DF7D4F" w:rsidP="001F6B20">
      <w:pPr>
        <w:pStyle w:val="SubParagraph"/>
        <w:tabs>
          <w:tab w:val="clear" w:pos="1800"/>
        </w:tabs>
      </w:pPr>
      <w:r w:rsidRPr="00012C9C">
        <w:t>(5)</w:t>
      </w:r>
      <w:r w:rsidRPr="00012C9C">
        <w:tab/>
      </w:r>
      <w:r w:rsidRPr="00012C9C">
        <w:rPr>
          <w:u w:val="single"/>
        </w:rPr>
        <w:t>placing</w:t>
      </w:r>
      <w:r w:rsidRPr="00012C9C">
        <w:t xml:space="preserve"> </w:t>
      </w:r>
      <w:r w:rsidRPr="00012C9C">
        <w:rPr>
          <w:strike/>
        </w:rPr>
        <w:t>Place</w:t>
      </w:r>
      <w:r w:rsidRPr="00012C9C">
        <w:t xml:space="preserve"> and </w:t>
      </w:r>
      <w:r w:rsidRPr="00012C9C">
        <w:rPr>
          <w:u w:val="single"/>
        </w:rPr>
        <w:t>removing</w:t>
      </w:r>
      <w:r w:rsidRPr="00012C9C">
        <w:t xml:space="preserve"> </w:t>
      </w:r>
      <w:r w:rsidRPr="00012C9C">
        <w:rPr>
          <w:strike/>
        </w:rPr>
        <w:t>remove</w:t>
      </w:r>
      <w:r w:rsidRPr="00012C9C">
        <w:t xml:space="preserve"> rubber dams;</w:t>
      </w:r>
    </w:p>
    <w:p w:rsidR="00DF7D4F" w:rsidRDefault="00DF7D4F" w:rsidP="001F6B20">
      <w:pPr>
        <w:pStyle w:val="SubParagraph"/>
        <w:tabs>
          <w:tab w:val="clear" w:pos="1800"/>
        </w:tabs>
      </w:pPr>
      <w:r w:rsidRPr="00012C9C">
        <w:lastRenderedPageBreak/>
        <w:t>(6)</w:t>
      </w:r>
      <w:r w:rsidRPr="00012C9C">
        <w:tab/>
      </w:r>
      <w:r w:rsidRPr="00012C9C">
        <w:rPr>
          <w:u w:val="single"/>
        </w:rPr>
        <w:t>cementing</w:t>
      </w:r>
      <w:r w:rsidRPr="00012C9C">
        <w:t xml:space="preserve"> </w:t>
      </w:r>
      <w:r w:rsidRPr="00012C9C">
        <w:rPr>
          <w:strike/>
        </w:rPr>
        <w:t>Cement</w:t>
      </w:r>
      <w:r w:rsidRPr="00012C9C">
        <w:t xml:space="preserve"> temporary restorations using temporary cement;</w:t>
      </w:r>
    </w:p>
    <w:p w:rsidR="00DF7D4F" w:rsidRDefault="00DF7D4F" w:rsidP="001F6B20">
      <w:pPr>
        <w:pStyle w:val="SubParagraph"/>
        <w:tabs>
          <w:tab w:val="clear" w:pos="1800"/>
        </w:tabs>
      </w:pPr>
      <w:r w:rsidRPr="00012C9C">
        <w:t>(7)</w:t>
      </w:r>
      <w:r w:rsidRPr="00012C9C">
        <w:tab/>
      </w:r>
      <w:r w:rsidRPr="00012C9C">
        <w:rPr>
          <w:u w:val="single"/>
        </w:rPr>
        <w:t>applying</w:t>
      </w:r>
      <w:r w:rsidRPr="00012C9C">
        <w:t xml:space="preserve"> </w:t>
      </w:r>
      <w:r w:rsidRPr="00012C9C">
        <w:rPr>
          <w:strike/>
        </w:rPr>
        <w:t>Apply</w:t>
      </w:r>
      <w:r w:rsidRPr="00012C9C">
        <w:t xml:space="preserve"> acid etch materials and rinses;</w:t>
      </w:r>
    </w:p>
    <w:p w:rsidR="00DF7D4F" w:rsidRDefault="00DF7D4F" w:rsidP="001F6B20">
      <w:pPr>
        <w:pStyle w:val="SubParagraph"/>
        <w:tabs>
          <w:tab w:val="clear" w:pos="1800"/>
        </w:tabs>
      </w:pPr>
      <w:r w:rsidRPr="00012C9C">
        <w:t>(8)</w:t>
      </w:r>
      <w:r w:rsidRPr="00012C9C">
        <w:tab/>
      </w:r>
      <w:r w:rsidRPr="00012C9C">
        <w:rPr>
          <w:u w:val="single"/>
        </w:rPr>
        <w:t>applying</w:t>
      </w:r>
      <w:r w:rsidRPr="00012C9C">
        <w:t xml:space="preserve"> </w:t>
      </w:r>
      <w:r w:rsidRPr="00012C9C">
        <w:rPr>
          <w:strike/>
        </w:rPr>
        <w:t>Apply</w:t>
      </w:r>
      <w:r w:rsidRPr="00012C9C">
        <w:t xml:space="preserve"> bonding agents;</w:t>
      </w:r>
    </w:p>
    <w:p w:rsidR="00DF7D4F" w:rsidRDefault="00DF7D4F" w:rsidP="001F6B20">
      <w:pPr>
        <w:pStyle w:val="SubParagraph"/>
        <w:tabs>
          <w:tab w:val="clear" w:pos="1800"/>
        </w:tabs>
      </w:pPr>
      <w:r w:rsidRPr="00012C9C">
        <w:t>(9)</w:t>
      </w:r>
      <w:r w:rsidRPr="00012C9C">
        <w:tab/>
      </w:r>
      <w:r w:rsidRPr="00012C9C">
        <w:rPr>
          <w:u w:val="single"/>
        </w:rPr>
        <w:t>removing</w:t>
      </w:r>
      <w:r w:rsidRPr="00012C9C">
        <w:t xml:space="preserve"> </w:t>
      </w:r>
      <w:r w:rsidRPr="00012C9C">
        <w:rPr>
          <w:strike/>
        </w:rPr>
        <w:t>Remove</w:t>
      </w:r>
      <w:r w:rsidRPr="00012C9C">
        <w:t xml:space="preserve"> periodontal </w:t>
      </w:r>
      <w:r w:rsidRPr="00012C9C">
        <w:rPr>
          <w:u w:val="single"/>
        </w:rPr>
        <w:t>and surgical</w:t>
      </w:r>
      <w:r w:rsidRPr="00012C9C">
        <w:t xml:space="preserve"> dressings;</w:t>
      </w:r>
    </w:p>
    <w:p w:rsidR="00DF7D4F" w:rsidRDefault="00DF7D4F" w:rsidP="001F6B20">
      <w:pPr>
        <w:pStyle w:val="SubParagraph"/>
        <w:tabs>
          <w:tab w:val="clear" w:pos="1800"/>
        </w:tabs>
      </w:pPr>
      <w:r w:rsidRPr="00012C9C">
        <w:t>(10)</w:t>
      </w:r>
      <w:r w:rsidRPr="00012C9C">
        <w:tab/>
      </w:r>
      <w:r w:rsidRPr="00012C9C">
        <w:rPr>
          <w:u w:val="single"/>
        </w:rPr>
        <w:t>removing</w:t>
      </w:r>
      <w:r w:rsidRPr="00012C9C">
        <w:t xml:space="preserve"> </w:t>
      </w:r>
      <w:r w:rsidRPr="00012C9C">
        <w:rPr>
          <w:strike/>
        </w:rPr>
        <w:t>Remove</w:t>
      </w:r>
      <w:r w:rsidRPr="00012C9C">
        <w:t xml:space="preserve"> sutures;</w:t>
      </w:r>
    </w:p>
    <w:p w:rsidR="00DF7D4F" w:rsidRDefault="00DF7D4F" w:rsidP="001F6B20">
      <w:pPr>
        <w:pStyle w:val="SubParagraph"/>
        <w:tabs>
          <w:tab w:val="clear" w:pos="1800"/>
        </w:tabs>
      </w:pPr>
      <w:r w:rsidRPr="00012C9C">
        <w:t>(11)</w:t>
      </w:r>
      <w:r w:rsidRPr="00012C9C">
        <w:tab/>
      </w:r>
      <w:r w:rsidRPr="00012C9C">
        <w:rPr>
          <w:u w:val="single"/>
        </w:rPr>
        <w:t>placing</w:t>
      </w:r>
      <w:r w:rsidRPr="00012C9C">
        <w:t xml:space="preserve"> </w:t>
      </w:r>
      <w:r w:rsidRPr="00012C9C">
        <w:rPr>
          <w:strike/>
        </w:rPr>
        <w:t>Place</w:t>
      </w:r>
      <w:r w:rsidRPr="00012C9C">
        <w:t xml:space="preserve"> and </w:t>
      </w:r>
      <w:r w:rsidRPr="00012C9C">
        <w:rPr>
          <w:u w:val="single"/>
        </w:rPr>
        <w:t>removing</w:t>
      </w:r>
      <w:r w:rsidRPr="00012C9C">
        <w:t xml:space="preserve"> r</w:t>
      </w:r>
      <w:r w:rsidRPr="00012C9C">
        <w:rPr>
          <w:strike/>
        </w:rPr>
        <w:t>emove a</w:t>
      </w:r>
      <w:r w:rsidRPr="00012C9C">
        <w:t xml:space="preserve"> gingival retraction cord;</w:t>
      </w:r>
    </w:p>
    <w:p w:rsidR="00DF7D4F" w:rsidRDefault="00DF7D4F" w:rsidP="001F6B20">
      <w:pPr>
        <w:pStyle w:val="SubParagraph"/>
        <w:tabs>
          <w:tab w:val="clear" w:pos="1800"/>
        </w:tabs>
      </w:pPr>
      <w:r w:rsidRPr="00012C9C">
        <w:t>(12)</w:t>
      </w:r>
      <w:r w:rsidRPr="00012C9C">
        <w:tab/>
      </w:r>
      <w:r w:rsidRPr="00012C9C">
        <w:rPr>
          <w:u w:val="single"/>
        </w:rPr>
        <w:t>removing</w:t>
      </w:r>
      <w:r w:rsidRPr="00012C9C">
        <w:t xml:space="preserve"> </w:t>
      </w:r>
      <w:r w:rsidRPr="00012C9C">
        <w:rPr>
          <w:strike/>
        </w:rPr>
        <w:t>Remove</w:t>
      </w:r>
      <w:r w:rsidRPr="00012C9C">
        <w:t xml:space="preserve"> excess </w:t>
      </w:r>
      <w:r w:rsidRPr="00012C9C">
        <w:rPr>
          <w:strike/>
        </w:rPr>
        <w:t>cement;</w:t>
      </w:r>
      <w:r w:rsidRPr="00012C9C">
        <w:t xml:space="preserve"> </w:t>
      </w:r>
      <w:r w:rsidRPr="00012C9C">
        <w:rPr>
          <w:u w:val="single"/>
        </w:rPr>
        <w:t xml:space="preserve">cement with hand scaler </w:t>
      </w:r>
      <w:proofErr w:type="spellStart"/>
      <w:r w:rsidRPr="00012C9C">
        <w:rPr>
          <w:u w:val="single"/>
        </w:rPr>
        <w:t>supragingivally</w:t>
      </w:r>
      <w:proofErr w:type="spellEnd"/>
      <w:r w:rsidRPr="00012C9C">
        <w:rPr>
          <w:u w:val="single"/>
        </w:rPr>
        <w:t>;</w:t>
      </w:r>
    </w:p>
    <w:p w:rsidR="00DF7D4F" w:rsidRDefault="00DF7D4F" w:rsidP="001F6B20">
      <w:pPr>
        <w:pStyle w:val="SubParagraph"/>
        <w:tabs>
          <w:tab w:val="clear" w:pos="1800"/>
        </w:tabs>
      </w:pPr>
      <w:r w:rsidRPr="00012C9C">
        <w:t>(13)</w:t>
      </w:r>
      <w:r w:rsidRPr="00012C9C">
        <w:tab/>
      </w:r>
      <w:r w:rsidRPr="00012C9C">
        <w:rPr>
          <w:u w:val="single"/>
        </w:rPr>
        <w:t>flushing, drying,</w:t>
      </w:r>
      <w:r w:rsidRPr="00012C9C">
        <w:t xml:space="preserve"> </w:t>
      </w:r>
      <w:r w:rsidRPr="00012C9C">
        <w:rPr>
          <w:strike/>
        </w:rPr>
        <w:t>Flush, dry,</w:t>
      </w:r>
      <w:r w:rsidRPr="00012C9C">
        <w:t xml:space="preserve"> and temporarily </w:t>
      </w:r>
      <w:r w:rsidRPr="00012C9C">
        <w:rPr>
          <w:u w:val="single"/>
        </w:rPr>
        <w:t>closing</w:t>
      </w:r>
      <w:r w:rsidRPr="00012C9C">
        <w:t xml:space="preserve"> </w:t>
      </w:r>
      <w:r w:rsidRPr="00012C9C">
        <w:rPr>
          <w:strike/>
        </w:rPr>
        <w:t>close</w:t>
      </w:r>
      <w:r w:rsidRPr="00012C9C">
        <w:t xml:space="preserve"> root canals </w:t>
      </w:r>
      <w:proofErr w:type="spellStart"/>
      <w:r w:rsidRPr="00012C9C">
        <w:rPr>
          <w:strike/>
        </w:rPr>
        <w:t>canals</w:t>
      </w:r>
      <w:proofErr w:type="spellEnd"/>
      <w:r w:rsidRPr="00012C9C">
        <w:rPr>
          <w:strike/>
        </w:rPr>
        <w:t>;</w:t>
      </w:r>
      <w:r w:rsidRPr="00012C9C">
        <w:t xml:space="preserve"> </w:t>
      </w:r>
      <w:r w:rsidRPr="00012C9C">
        <w:rPr>
          <w:u w:val="single"/>
        </w:rPr>
        <w:t>or pulpotomies</w:t>
      </w:r>
      <w:r w:rsidRPr="000274A3">
        <w:rPr>
          <w:u w:val="single"/>
        </w:rPr>
        <w:t>;</w:t>
      </w:r>
    </w:p>
    <w:p w:rsidR="00DF7D4F" w:rsidRDefault="00DF7D4F" w:rsidP="001F6B20">
      <w:pPr>
        <w:pStyle w:val="SubParagraph"/>
        <w:tabs>
          <w:tab w:val="clear" w:pos="1800"/>
        </w:tabs>
      </w:pPr>
      <w:r w:rsidRPr="00012C9C">
        <w:t>(14)</w:t>
      </w:r>
      <w:r w:rsidRPr="00012C9C">
        <w:tab/>
      </w:r>
      <w:r w:rsidRPr="00012C9C">
        <w:rPr>
          <w:u w:val="single"/>
        </w:rPr>
        <w:t>placing</w:t>
      </w:r>
      <w:r w:rsidRPr="00012C9C">
        <w:t xml:space="preserve"> </w:t>
      </w:r>
      <w:r w:rsidRPr="00012C9C">
        <w:rPr>
          <w:strike/>
        </w:rPr>
        <w:t>Place</w:t>
      </w:r>
      <w:r w:rsidRPr="00012C9C">
        <w:t xml:space="preserve"> and </w:t>
      </w:r>
      <w:r w:rsidRPr="00012C9C">
        <w:rPr>
          <w:u w:val="single"/>
        </w:rPr>
        <w:t>removing</w:t>
      </w:r>
      <w:r w:rsidRPr="00012C9C">
        <w:t xml:space="preserve"> </w:t>
      </w:r>
      <w:r w:rsidRPr="00012C9C">
        <w:rPr>
          <w:strike/>
        </w:rPr>
        <w:t>remove</w:t>
      </w:r>
      <w:r w:rsidRPr="00012C9C">
        <w:t xml:space="preserve"> temporary restorations;</w:t>
      </w:r>
    </w:p>
    <w:p w:rsidR="00DF7D4F" w:rsidRDefault="00DF7D4F" w:rsidP="001F6B20">
      <w:pPr>
        <w:pStyle w:val="SubParagraph"/>
        <w:tabs>
          <w:tab w:val="clear" w:pos="1800"/>
        </w:tabs>
      </w:pPr>
      <w:r w:rsidRPr="00012C9C">
        <w:t>(15)</w:t>
      </w:r>
      <w:r w:rsidRPr="00012C9C">
        <w:tab/>
      </w:r>
      <w:r w:rsidRPr="00012C9C">
        <w:rPr>
          <w:u w:val="single"/>
        </w:rPr>
        <w:t>placing</w:t>
      </w:r>
      <w:r w:rsidRPr="00012C9C">
        <w:t xml:space="preserve"> </w:t>
      </w:r>
      <w:r w:rsidRPr="00012C9C">
        <w:rPr>
          <w:strike/>
        </w:rPr>
        <w:t>Place</w:t>
      </w:r>
      <w:r w:rsidRPr="00012C9C">
        <w:t xml:space="preserve"> and </w:t>
      </w:r>
      <w:r w:rsidRPr="00012C9C">
        <w:rPr>
          <w:u w:val="single"/>
        </w:rPr>
        <w:t>tying</w:t>
      </w:r>
      <w:r w:rsidRPr="00012C9C">
        <w:t xml:space="preserve"> </w:t>
      </w:r>
      <w:r w:rsidRPr="00012C9C">
        <w:rPr>
          <w:strike/>
        </w:rPr>
        <w:t>tie</w:t>
      </w:r>
      <w:r w:rsidRPr="00012C9C">
        <w:t xml:space="preserve"> in or </w:t>
      </w:r>
      <w:r w:rsidRPr="00012C9C">
        <w:rPr>
          <w:u w:val="single"/>
        </w:rPr>
        <w:t>untying</w:t>
      </w:r>
      <w:r w:rsidRPr="00012C9C">
        <w:t xml:space="preserve"> </w:t>
      </w:r>
      <w:r w:rsidRPr="00012C9C">
        <w:rPr>
          <w:strike/>
        </w:rPr>
        <w:t>untie</w:t>
      </w:r>
      <w:r w:rsidRPr="00012C9C">
        <w:t xml:space="preserve"> and </w:t>
      </w:r>
      <w:r w:rsidRPr="00012C9C">
        <w:rPr>
          <w:u w:val="single"/>
        </w:rPr>
        <w:t>removing</w:t>
      </w:r>
      <w:r w:rsidRPr="00012C9C">
        <w:t xml:space="preserve"> </w:t>
      </w:r>
      <w:r w:rsidRPr="00012C9C">
        <w:rPr>
          <w:strike/>
        </w:rPr>
        <w:t>remove</w:t>
      </w:r>
      <w:r w:rsidRPr="00012C9C">
        <w:t xml:space="preserve"> orthodontic arch wires, </w:t>
      </w:r>
      <w:r w:rsidRPr="00012C9C">
        <w:rPr>
          <w:strike/>
        </w:rPr>
        <w:t>wires;</w:t>
      </w:r>
      <w:r w:rsidRPr="00012C9C">
        <w:t xml:space="preserve"> </w:t>
      </w:r>
      <w:r w:rsidRPr="00012C9C">
        <w:rPr>
          <w:u w:val="single"/>
        </w:rPr>
        <w:t>ligature wires, or lock pins</w:t>
      </w:r>
      <w:r w:rsidRPr="000274A3">
        <w:rPr>
          <w:u w:val="single"/>
        </w:rPr>
        <w:t>;</w:t>
      </w:r>
    </w:p>
    <w:p w:rsidR="00DF7D4F" w:rsidRDefault="00DF7D4F" w:rsidP="001F6B20">
      <w:pPr>
        <w:pStyle w:val="SubParagraph"/>
        <w:tabs>
          <w:tab w:val="clear" w:pos="1800"/>
        </w:tabs>
      </w:pPr>
      <w:r w:rsidRPr="00012C9C">
        <w:t>(16)</w:t>
      </w:r>
      <w:r w:rsidRPr="00012C9C">
        <w:tab/>
      </w:r>
      <w:r w:rsidRPr="00012C9C">
        <w:rPr>
          <w:u w:val="single"/>
        </w:rPr>
        <w:t>inserting</w:t>
      </w:r>
      <w:r w:rsidRPr="00012C9C">
        <w:t xml:space="preserve"> </w:t>
      </w:r>
      <w:r w:rsidRPr="00012C9C">
        <w:rPr>
          <w:strike/>
        </w:rPr>
        <w:t>Insert</w:t>
      </w:r>
      <w:r w:rsidRPr="00012C9C">
        <w:t xml:space="preserve"> interdental spacers;</w:t>
      </w:r>
    </w:p>
    <w:p w:rsidR="00DF7D4F" w:rsidRDefault="00DF7D4F" w:rsidP="001F6B20">
      <w:pPr>
        <w:pStyle w:val="SubParagraph"/>
        <w:tabs>
          <w:tab w:val="clear" w:pos="1800"/>
        </w:tabs>
      </w:pPr>
      <w:r w:rsidRPr="00012C9C">
        <w:t>(17)</w:t>
      </w:r>
      <w:r w:rsidRPr="00012C9C">
        <w:tab/>
      </w:r>
      <w:r w:rsidRPr="00012C9C">
        <w:rPr>
          <w:u w:val="single"/>
        </w:rPr>
        <w:t>fitting (sizing)</w:t>
      </w:r>
      <w:r w:rsidRPr="00012C9C">
        <w:t xml:space="preserve"> </w:t>
      </w:r>
      <w:r w:rsidRPr="00012C9C">
        <w:rPr>
          <w:strike/>
        </w:rPr>
        <w:t>Fit (size)</w:t>
      </w:r>
      <w:r w:rsidRPr="00012C9C">
        <w:t xml:space="preserve"> orthodontic bands or brackets;</w:t>
      </w:r>
    </w:p>
    <w:p w:rsidR="00DF7D4F" w:rsidRDefault="00DF7D4F" w:rsidP="001F6B20">
      <w:pPr>
        <w:pStyle w:val="SubParagraph"/>
        <w:tabs>
          <w:tab w:val="clear" w:pos="1800"/>
        </w:tabs>
      </w:pPr>
      <w:r w:rsidRPr="00012C9C">
        <w:t>(18)</w:t>
      </w:r>
      <w:r w:rsidRPr="00012C9C">
        <w:tab/>
      </w:r>
      <w:r w:rsidRPr="00012C9C">
        <w:rPr>
          <w:u w:val="single"/>
        </w:rPr>
        <w:t>applying</w:t>
      </w:r>
      <w:r w:rsidRPr="00012C9C">
        <w:t xml:space="preserve"> </w:t>
      </w:r>
      <w:r w:rsidRPr="00012C9C">
        <w:rPr>
          <w:strike/>
        </w:rPr>
        <w:t>Apply</w:t>
      </w:r>
      <w:r w:rsidRPr="00012C9C">
        <w:t xml:space="preserve"> dentin desensitizing solutions;</w:t>
      </w:r>
    </w:p>
    <w:p w:rsidR="00DF7D4F" w:rsidRDefault="00DF7D4F" w:rsidP="001F6B20">
      <w:pPr>
        <w:pStyle w:val="SubParagraph"/>
        <w:tabs>
          <w:tab w:val="clear" w:pos="1800"/>
        </w:tabs>
      </w:pPr>
      <w:r w:rsidRPr="00012C9C">
        <w:t>(19)</w:t>
      </w:r>
      <w:r w:rsidRPr="00012C9C">
        <w:tab/>
      </w:r>
      <w:r w:rsidRPr="00012C9C">
        <w:rPr>
          <w:u w:val="single"/>
        </w:rPr>
        <w:t>performing</w:t>
      </w:r>
      <w:r w:rsidRPr="00012C9C">
        <w:t xml:space="preserve"> </w:t>
      </w:r>
      <w:r w:rsidRPr="00012C9C">
        <w:rPr>
          <w:strike/>
        </w:rPr>
        <w:t>Perform</w:t>
      </w:r>
      <w:r w:rsidRPr="00012C9C">
        <w:t xml:space="preserve"> extra-oral adjustments that affect function, </w:t>
      </w:r>
      <w:r w:rsidRPr="00012C9C">
        <w:rPr>
          <w:strike/>
        </w:rPr>
        <w:t>fit</w:t>
      </w:r>
      <w:r w:rsidRPr="00012C9C">
        <w:t xml:space="preserve"> </w:t>
      </w:r>
      <w:proofErr w:type="spellStart"/>
      <w:r w:rsidRPr="00012C9C">
        <w:rPr>
          <w:u w:val="single"/>
        </w:rPr>
        <w:t>fit</w:t>
      </w:r>
      <w:proofErr w:type="spellEnd"/>
      <w:r w:rsidRPr="00012C9C">
        <w:rPr>
          <w:u w:val="single"/>
        </w:rPr>
        <w:t>,</w:t>
      </w:r>
      <w:r w:rsidRPr="00012C9C">
        <w:t xml:space="preserve"> or occlusion of any restoration or appliance;</w:t>
      </w:r>
    </w:p>
    <w:p w:rsidR="00DF7D4F" w:rsidRPr="00012C9C" w:rsidRDefault="00DF7D4F" w:rsidP="001F6B20">
      <w:pPr>
        <w:pStyle w:val="SubParagraph"/>
        <w:tabs>
          <w:tab w:val="clear" w:pos="1800"/>
        </w:tabs>
        <w:rPr>
          <w:strike/>
        </w:rPr>
      </w:pPr>
      <w:r w:rsidRPr="00012C9C">
        <w:t>(20)</w:t>
      </w:r>
      <w:r w:rsidRPr="00012C9C">
        <w:tab/>
      </w:r>
      <w:r w:rsidRPr="00012C9C">
        <w:rPr>
          <w:u w:val="single"/>
        </w:rPr>
        <w:t>initially</w:t>
      </w:r>
      <w:r w:rsidRPr="00012C9C">
        <w:t xml:space="preserve"> </w:t>
      </w:r>
      <w:proofErr w:type="spellStart"/>
      <w:r w:rsidRPr="00012C9C">
        <w:rPr>
          <w:strike/>
        </w:rPr>
        <w:t>Initially</w:t>
      </w:r>
      <w:proofErr w:type="spellEnd"/>
      <w:r w:rsidRPr="00012C9C">
        <w:t xml:space="preserve"> </w:t>
      </w:r>
      <w:r w:rsidRPr="00012C9C">
        <w:rPr>
          <w:u w:val="single"/>
        </w:rPr>
        <w:t>forming</w:t>
      </w:r>
      <w:r w:rsidRPr="00012C9C">
        <w:t xml:space="preserve"> </w:t>
      </w:r>
      <w:r w:rsidRPr="00012C9C">
        <w:rPr>
          <w:strike/>
        </w:rPr>
        <w:t>form</w:t>
      </w:r>
      <w:r w:rsidRPr="00012C9C">
        <w:t xml:space="preserve"> and </w:t>
      </w:r>
      <w:r w:rsidRPr="00012C9C">
        <w:rPr>
          <w:u w:val="single"/>
        </w:rPr>
        <w:t>sizing</w:t>
      </w:r>
      <w:r w:rsidRPr="00012C9C">
        <w:t xml:space="preserve"> </w:t>
      </w:r>
      <w:r w:rsidRPr="00012C9C">
        <w:rPr>
          <w:strike/>
        </w:rPr>
        <w:t>size</w:t>
      </w:r>
      <w:r w:rsidRPr="00012C9C">
        <w:t xml:space="preserve"> orthodontic arch wires and </w:t>
      </w:r>
      <w:r w:rsidRPr="00012C9C">
        <w:rPr>
          <w:u w:val="single"/>
        </w:rPr>
        <w:t>placing</w:t>
      </w:r>
      <w:r w:rsidRPr="00012C9C">
        <w:t xml:space="preserve"> </w:t>
      </w:r>
      <w:r w:rsidRPr="00012C9C">
        <w:rPr>
          <w:strike/>
        </w:rPr>
        <w:t>place</w:t>
      </w:r>
      <w:r w:rsidRPr="00012C9C">
        <w:t xml:space="preserve"> arch wires after final adjustment and approval by the dentist; </w:t>
      </w:r>
      <w:r w:rsidRPr="00012C9C">
        <w:rPr>
          <w:strike/>
        </w:rPr>
        <w:t>and</w:t>
      </w:r>
    </w:p>
    <w:p w:rsidR="00DF7D4F" w:rsidRDefault="00DF7D4F" w:rsidP="001F6B20">
      <w:pPr>
        <w:pStyle w:val="SubParagraph"/>
        <w:tabs>
          <w:tab w:val="clear" w:pos="1800"/>
        </w:tabs>
      </w:pPr>
      <w:r w:rsidRPr="00012C9C">
        <w:t>(21)</w:t>
      </w:r>
      <w:r w:rsidRPr="00012C9C">
        <w:tab/>
      </w:r>
      <w:r w:rsidRPr="00012C9C">
        <w:rPr>
          <w:u w:val="single"/>
        </w:rPr>
        <w:t>polishing</w:t>
      </w:r>
      <w:r w:rsidRPr="00012C9C">
        <w:t xml:space="preserve"> </w:t>
      </w:r>
      <w:r w:rsidRPr="00012C9C">
        <w:rPr>
          <w:strike/>
        </w:rPr>
        <w:t>Polish</w:t>
      </w:r>
      <w:r w:rsidRPr="00012C9C">
        <w:t xml:space="preserve"> the clinical crown, pursuant to Paragraph (b) of this Rule using only:</w:t>
      </w:r>
    </w:p>
    <w:p w:rsidR="00DF7D4F" w:rsidRDefault="00DF7D4F" w:rsidP="001F6B20">
      <w:pPr>
        <w:pStyle w:val="Part"/>
        <w:tabs>
          <w:tab w:val="clear" w:pos="2520"/>
        </w:tabs>
      </w:pPr>
      <w:r w:rsidRPr="00012C9C">
        <w:t>(A)</w:t>
      </w:r>
      <w:r w:rsidRPr="00012C9C">
        <w:tab/>
        <w:t>a hand-held brush and polishing agents; or</w:t>
      </w:r>
    </w:p>
    <w:p w:rsidR="00DF7D4F" w:rsidRPr="00012C9C" w:rsidRDefault="00DF7D4F" w:rsidP="001F6B20">
      <w:pPr>
        <w:pStyle w:val="Part"/>
        <w:tabs>
          <w:tab w:val="clear" w:pos="2520"/>
        </w:tabs>
        <w:rPr>
          <w:u w:val="single"/>
        </w:rPr>
      </w:pPr>
      <w:r w:rsidRPr="00012C9C">
        <w:t>(B)</w:t>
      </w:r>
      <w:r w:rsidRPr="00012C9C">
        <w:tab/>
        <w:t xml:space="preserve">a combination of a slow speed </w:t>
      </w:r>
      <w:proofErr w:type="spellStart"/>
      <w:r w:rsidRPr="00012C9C">
        <w:t>handpiece</w:t>
      </w:r>
      <w:proofErr w:type="spellEnd"/>
      <w:r w:rsidRPr="00012C9C">
        <w:t xml:space="preserve"> (not to exceed 10,000 rpm) with attached rubber cup or bristle brush, and polishing </w:t>
      </w:r>
      <w:r w:rsidRPr="00012C9C">
        <w:rPr>
          <w:strike/>
        </w:rPr>
        <w:t>agents.</w:t>
      </w:r>
      <w:r w:rsidRPr="00012C9C">
        <w:t xml:space="preserve"> </w:t>
      </w:r>
      <w:r w:rsidRPr="00012C9C">
        <w:rPr>
          <w:u w:val="single"/>
        </w:rPr>
        <w:t>agents;</w:t>
      </w:r>
    </w:p>
    <w:p w:rsidR="00DF7D4F" w:rsidRPr="00012C9C" w:rsidRDefault="00DF7D4F" w:rsidP="001F6B20">
      <w:pPr>
        <w:pStyle w:val="SubParagraph"/>
        <w:tabs>
          <w:tab w:val="clear" w:pos="1800"/>
        </w:tabs>
        <w:rPr>
          <w:u w:val="single"/>
        </w:rPr>
      </w:pPr>
      <w:r w:rsidRPr="00012C9C">
        <w:rPr>
          <w:u w:val="single"/>
        </w:rPr>
        <w:t>(22)</w:t>
      </w:r>
      <w:r w:rsidRPr="00012C9C">
        <w:tab/>
      </w:r>
      <w:r w:rsidRPr="00012C9C">
        <w:rPr>
          <w:u w:val="single"/>
        </w:rPr>
        <w:t>exposing radiographs and cone beam images;</w:t>
      </w:r>
    </w:p>
    <w:p w:rsidR="00DF7D4F" w:rsidRPr="00012C9C" w:rsidRDefault="00DF7D4F" w:rsidP="001F6B20">
      <w:pPr>
        <w:pStyle w:val="SubParagraph"/>
        <w:tabs>
          <w:tab w:val="clear" w:pos="1800"/>
        </w:tabs>
        <w:rPr>
          <w:u w:val="single"/>
        </w:rPr>
      </w:pPr>
      <w:r w:rsidRPr="00012C9C">
        <w:rPr>
          <w:u w:val="single"/>
        </w:rPr>
        <w:t>(23)</w:t>
      </w:r>
      <w:r w:rsidRPr="00012C9C">
        <w:tab/>
      </w:r>
      <w:r w:rsidRPr="00012C9C">
        <w:rPr>
          <w:u w:val="single"/>
        </w:rPr>
        <w:t>polishing removable appliances extra-orally;</w:t>
      </w:r>
    </w:p>
    <w:p w:rsidR="00DF7D4F" w:rsidRPr="00012C9C" w:rsidRDefault="00DF7D4F" w:rsidP="001F6B20">
      <w:pPr>
        <w:pStyle w:val="SubParagraph"/>
        <w:tabs>
          <w:tab w:val="clear" w:pos="1800"/>
        </w:tabs>
        <w:rPr>
          <w:u w:val="single"/>
        </w:rPr>
      </w:pPr>
      <w:r w:rsidRPr="00012C9C">
        <w:rPr>
          <w:u w:val="single"/>
        </w:rPr>
        <w:t>(24)</w:t>
      </w:r>
      <w:r w:rsidRPr="00012C9C">
        <w:tab/>
      </w:r>
      <w:r w:rsidRPr="00012C9C">
        <w:rPr>
          <w:u w:val="single"/>
        </w:rPr>
        <w:t>preparing and loading amalgam in carrier;</w:t>
      </w:r>
    </w:p>
    <w:p w:rsidR="00DF7D4F" w:rsidRPr="00012C9C" w:rsidRDefault="00DF7D4F" w:rsidP="001F6B20">
      <w:pPr>
        <w:pStyle w:val="SubParagraph"/>
        <w:tabs>
          <w:tab w:val="clear" w:pos="1800"/>
        </w:tabs>
        <w:rPr>
          <w:u w:val="single"/>
        </w:rPr>
      </w:pPr>
      <w:r w:rsidRPr="00012C9C">
        <w:rPr>
          <w:u w:val="single"/>
        </w:rPr>
        <w:t>(25)</w:t>
      </w:r>
      <w:r w:rsidRPr="00012C9C">
        <w:tab/>
      </w:r>
      <w:r w:rsidRPr="00012C9C">
        <w:rPr>
          <w:u w:val="single"/>
        </w:rPr>
        <w:t>measuring pulse, blood pressure, and temperature;</w:t>
      </w:r>
    </w:p>
    <w:p w:rsidR="00DF7D4F" w:rsidRPr="00012C9C" w:rsidRDefault="00DF7D4F" w:rsidP="001F6B20">
      <w:pPr>
        <w:pStyle w:val="SubParagraph"/>
        <w:tabs>
          <w:tab w:val="clear" w:pos="1800"/>
        </w:tabs>
        <w:rPr>
          <w:u w:val="single"/>
        </w:rPr>
      </w:pPr>
      <w:r w:rsidRPr="00012C9C">
        <w:rPr>
          <w:u w:val="single"/>
        </w:rPr>
        <w:t>(26)</w:t>
      </w:r>
      <w:r w:rsidRPr="00012C9C">
        <w:tab/>
      </w:r>
      <w:r w:rsidRPr="00012C9C">
        <w:rPr>
          <w:u w:val="single"/>
        </w:rPr>
        <w:t>using micro-etcher extra-orally;</w:t>
      </w:r>
    </w:p>
    <w:p w:rsidR="00DF7D4F" w:rsidRPr="00012C9C" w:rsidRDefault="00DF7D4F" w:rsidP="001F6B20">
      <w:pPr>
        <w:pStyle w:val="SubParagraph"/>
        <w:tabs>
          <w:tab w:val="clear" w:pos="1800"/>
        </w:tabs>
        <w:rPr>
          <w:u w:val="single"/>
        </w:rPr>
      </w:pPr>
      <w:r w:rsidRPr="00012C9C">
        <w:rPr>
          <w:u w:val="single"/>
        </w:rPr>
        <w:t>(27)</w:t>
      </w:r>
      <w:r w:rsidRPr="00012C9C">
        <w:tab/>
      </w:r>
      <w:r w:rsidRPr="00012C9C">
        <w:rPr>
          <w:u w:val="single"/>
        </w:rPr>
        <w:t>placing a throat shield in oropharynx during administration of general anesthesia;</w:t>
      </w:r>
    </w:p>
    <w:p w:rsidR="00DF7D4F" w:rsidRPr="00012C9C" w:rsidRDefault="00DF7D4F" w:rsidP="001F6B20">
      <w:pPr>
        <w:pStyle w:val="SubParagraph"/>
        <w:tabs>
          <w:tab w:val="clear" w:pos="1800"/>
        </w:tabs>
        <w:rPr>
          <w:u w:val="single"/>
        </w:rPr>
      </w:pPr>
      <w:r w:rsidRPr="00012C9C">
        <w:rPr>
          <w:u w:val="single"/>
        </w:rPr>
        <w:t>(28)</w:t>
      </w:r>
      <w:r w:rsidRPr="00012C9C">
        <w:tab/>
      </w:r>
      <w:r w:rsidRPr="00012C9C">
        <w:rPr>
          <w:u w:val="single"/>
        </w:rPr>
        <w:t>delivering dentures to patient for insertion, provided the dentist approves the denture placement; or</w:t>
      </w:r>
    </w:p>
    <w:p w:rsidR="00DF7D4F" w:rsidRPr="00012C9C" w:rsidRDefault="00DF7D4F" w:rsidP="001F6B20">
      <w:pPr>
        <w:pStyle w:val="SubParagraph"/>
        <w:tabs>
          <w:tab w:val="clear" w:pos="1800"/>
        </w:tabs>
        <w:rPr>
          <w:u w:val="single"/>
        </w:rPr>
      </w:pPr>
      <w:r w:rsidRPr="00012C9C">
        <w:rPr>
          <w:u w:val="single"/>
        </w:rPr>
        <w:t>(29)</w:t>
      </w:r>
      <w:r w:rsidRPr="00012C9C">
        <w:tab/>
      </w:r>
      <w:r w:rsidRPr="00012C9C">
        <w:rPr>
          <w:u w:val="single"/>
        </w:rPr>
        <w:t xml:space="preserve">removing or replacing healing abutments or cover screws for implants that may be accessed </w:t>
      </w:r>
      <w:proofErr w:type="spellStart"/>
      <w:r w:rsidRPr="00012C9C">
        <w:rPr>
          <w:u w:val="single"/>
        </w:rPr>
        <w:t>supragingivally</w:t>
      </w:r>
      <w:proofErr w:type="spellEnd"/>
      <w:r w:rsidRPr="00012C9C">
        <w:rPr>
          <w:u w:val="single"/>
        </w:rPr>
        <w:t>.</w:t>
      </w:r>
    </w:p>
    <w:p w:rsidR="00DF7D4F" w:rsidRDefault="00DF7D4F" w:rsidP="001F6B20">
      <w:pPr>
        <w:pStyle w:val="Paragraph"/>
      </w:pPr>
      <w:r w:rsidRPr="00012C9C">
        <w:t xml:space="preserve">(b)  A Dental Assistant II shall complete a course in coronal polishing identical to that taught in an ADA accredited dental assisting program, or by a licensed North Carolina hygienist or dentist lasting at least seven clock hours before using a slow speed </w:t>
      </w:r>
      <w:proofErr w:type="spellStart"/>
      <w:r w:rsidRPr="00012C9C">
        <w:t>handpiece</w:t>
      </w:r>
      <w:proofErr w:type="spellEnd"/>
      <w:r w:rsidRPr="00012C9C">
        <w:t xml:space="preserve"> with rubber cup or bristle brush attachment. The course shall include instruction on dental morphology, the periodontal complex, operation of </w:t>
      </w:r>
      <w:proofErr w:type="spellStart"/>
      <w:r w:rsidRPr="00012C9C">
        <w:t>handpieces</w:t>
      </w:r>
      <w:proofErr w:type="spellEnd"/>
      <w:r w:rsidRPr="00012C9C">
        <w:t xml:space="preserve">, polish aids, and patient safety. </w:t>
      </w:r>
      <w:r w:rsidRPr="00012C9C">
        <w:rPr>
          <w:u w:val="single"/>
        </w:rPr>
        <w:t>A list of ADA accredited programs offering courses in coronal polishing, which is incorporated by reference along with its subsequent amendments and editions, is available at no cost on the American Dental Association's website at http://www.ada.org/en/coda/find-a-program.</w:t>
      </w:r>
      <w:r w:rsidRPr="00012C9C">
        <w:t xml:space="preserve"> A coronal polishing procedure shall not be represented to the patient as a </w:t>
      </w:r>
      <w:r w:rsidRPr="00012C9C">
        <w:rPr>
          <w:u w:val="single"/>
        </w:rPr>
        <w:t>prophylaxis.</w:t>
      </w:r>
      <w:r w:rsidRPr="00012C9C">
        <w:t xml:space="preserve"> </w:t>
      </w:r>
      <w:r w:rsidRPr="00012C9C">
        <w:rPr>
          <w:strike/>
        </w:rPr>
        <w:t>prophylaxis and no</w:t>
      </w:r>
      <w:r w:rsidRPr="00012C9C">
        <w:t xml:space="preserve"> </w:t>
      </w:r>
      <w:proofErr w:type="spellStart"/>
      <w:r w:rsidRPr="00012C9C">
        <w:rPr>
          <w:u w:val="single"/>
        </w:rPr>
        <w:t>No</w:t>
      </w:r>
      <w:proofErr w:type="spellEnd"/>
      <w:r w:rsidRPr="00012C9C">
        <w:t xml:space="preserve"> coronal polishing procedure may be billed as a prophylaxis unless the dentist has performed an evaluation for calculus, deposits, or accretions and a dentist or dental hygienist has removed any substances detected.</w:t>
      </w:r>
    </w:p>
    <w:p w:rsidR="00DF7D4F" w:rsidRPr="00012C9C" w:rsidRDefault="00DF7D4F" w:rsidP="001F6B20">
      <w:pPr>
        <w:pStyle w:val="Base"/>
      </w:pPr>
    </w:p>
    <w:p w:rsidR="00DF7D4F" w:rsidRDefault="00DF7D4F" w:rsidP="001F6B20">
      <w:pPr>
        <w:pStyle w:val="HistoryAuthority"/>
      </w:pPr>
      <w:r w:rsidRPr="00012C9C">
        <w:t>Authority G.S. 90-29(c)(9); 90-41; 90-48.</w:t>
      </w:r>
    </w:p>
    <w:p w:rsidR="00DF7D4F" w:rsidRPr="00012C9C" w:rsidRDefault="00DF7D4F" w:rsidP="001F6B20">
      <w:pPr>
        <w:pStyle w:val="Base"/>
      </w:pPr>
    </w:p>
    <w:p w:rsidR="00DF7D4F" w:rsidRPr="00907274" w:rsidRDefault="00DF7D4F" w:rsidP="001F6B20">
      <w:pPr>
        <w:pStyle w:val="Rule"/>
      </w:pPr>
      <w:r w:rsidRPr="00907274">
        <w:t>21 NCAC 16h .0205</w:t>
      </w:r>
      <w:r w:rsidRPr="00907274">
        <w:tab/>
        <w:t>SPECIFIC PROHIBITED FUNCTIONS OF DENTAL ASSISTANTS I AND II</w:t>
      </w:r>
    </w:p>
    <w:p w:rsidR="00DF7D4F" w:rsidRDefault="00DF7D4F" w:rsidP="001F6B20">
      <w:pPr>
        <w:pStyle w:val="Paragraph"/>
      </w:pPr>
      <w:r w:rsidRPr="00907274">
        <w:t xml:space="preserve">Those specific functions </w:t>
      </w:r>
      <w:r w:rsidRPr="00907274">
        <w:rPr>
          <w:strike/>
        </w:rPr>
        <w:t>which</w:t>
      </w:r>
      <w:r w:rsidRPr="00907274">
        <w:t xml:space="preserve"> </w:t>
      </w:r>
      <w:r w:rsidRPr="00907274">
        <w:rPr>
          <w:u w:val="single"/>
        </w:rPr>
        <w:t>that</w:t>
      </w:r>
      <w:r w:rsidRPr="00907274">
        <w:t xml:space="preserve"> shall not be delegated to either a Dental Assistant I or a Dental Assistant II include those procedures prohibited in 21 NCAC 16G .0103 for Dental Hygienists.</w:t>
      </w:r>
      <w:r>
        <w:t xml:space="preserve"> </w:t>
      </w:r>
      <w:r w:rsidRPr="00907274">
        <w:t xml:space="preserve">In addition, </w:t>
      </w:r>
      <w:r w:rsidRPr="00907274">
        <w:rPr>
          <w:strike/>
        </w:rPr>
        <w:t>neither a Dental Assistant I nor a Dental Assistant II shall perform</w:t>
      </w:r>
      <w:r w:rsidRPr="00907274">
        <w:t xml:space="preserve"> </w:t>
      </w:r>
      <w:r w:rsidRPr="00907274">
        <w:rPr>
          <w:u w:val="single"/>
        </w:rPr>
        <w:t>those procedures that require the professional education and skill of a Dentist or Dental Hygienist and may not be delegated to a Dental Assistant I or Dental Assistant II shall include:</w:t>
      </w:r>
    </w:p>
    <w:p w:rsidR="00DF7D4F" w:rsidRDefault="00DF7D4F" w:rsidP="001F6B20">
      <w:pPr>
        <w:pStyle w:val="Item"/>
        <w:tabs>
          <w:tab w:val="clear" w:pos="1800"/>
        </w:tabs>
      </w:pPr>
      <w:r w:rsidRPr="00907274">
        <w:rPr>
          <w:u w:val="single"/>
        </w:rPr>
        <w:t>(</w:t>
      </w:r>
      <w:bookmarkStart w:id="3" w:name="ApplyStyle"/>
      <w:bookmarkEnd w:id="3"/>
      <w:r w:rsidRPr="00907274">
        <w:rPr>
          <w:u w:val="single"/>
        </w:rPr>
        <w:t>1)</w:t>
      </w:r>
      <w:r w:rsidRPr="00907274">
        <w:tab/>
      </w:r>
      <w:r w:rsidRPr="00907274">
        <w:rPr>
          <w:strike/>
        </w:rPr>
        <w:t>prophylaxis,</w:t>
      </w:r>
      <w:r w:rsidRPr="00907274">
        <w:t xml:space="preserve"> </w:t>
      </w:r>
      <w:r w:rsidRPr="00907274">
        <w:rPr>
          <w:u w:val="single"/>
        </w:rPr>
        <w:t>performing prophylaxis;</w:t>
      </w:r>
    </w:p>
    <w:p w:rsidR="00DF7D4F" w:rsidRPr="00907274" w:rsidRDefault="00DF7D4F" w:rsidP="001F6B20">
      <w:pPr>
        <w:pStyle w:val="SubParagraph"/>
        <w:tabs>
          <w:tab w:val="clear" w:pos="1800"/>
        </w:tabs>
        <w:rPr>
          <w:u w:val="single"/>
        </w:rPr>
      </w:pPr>
      <w:r w:rsidRPr="00907274">
        <w:rPr>
          <w:u w:val="single"/>
        </w:rPr>
        <w:t>(2)</w:t>
      </w:r>
      <w:r w:rsidRPr="00907274">
        <w:tab/>
      </w:r>
      <w:r w:rsidRPr="00907274">
        <w:rPr>
          <w:strike/>
        </w:rPr>
        <w:t>or shall perform</w:t>
      </w:r>
      <w:r w:rsidRPr="00907274">
        <w:t xml:space="preserve"> </w:t>
      </w:r>
      <w:r w:rsidRPr="00907274">
        <w:rPr>
          <w:u w:val="single"/>
        </w:rPr>
        <w:t>performing</w:t>
      </w:r>
      <w:r w:rsidRPr="00907274">
        <w:t xml:space="preserve"> periodontal </w:t>
      </w:r>
      <w:r w:rsidRPr="00907274">
        <w:rPr>
          <w:strike/>
        </w:rPr>
        <w:t>screening,</w:t>
      </w:r>
      <w:r w:rsidRPr="00907274">
        <w:t xml:space="preserve"> </w:t>
      </w:r>
      <w:r w:rsidRPr="00907274">
        <w:rPr>
          <w:u w:val="single"/>
        </w:rPr>
        <w:t>screening;</w:t>
      </w:r>
    </w:p>
    <w:p w:rsidR="00DF7D4F" w:rsidRDefault="00DF7D4F" w:rsidP="001F6B20">
      <w:pPr>
        <w:pStyle w:val="SubParagraph"/>
        <w:tabs>
          <w:tab w:val="clear" w:pos="1800"/>
        </w:tabs>
      </w:pPr>
      <w:r w:rsidRPr="00907274">
        <w:rPr>
          <w:u w:val="single"/>
        </w:rPr>
        <w:t>(3)</w:t>
      </w:r>
      <w:r w:rsidRPr="00907274">
        <w:tab/>
      </w:r>
      <w:r w:rsidRPr="00907274">
        <w:rPr>
          <w:u w:val="single"/>
        </w:rPr>
        <w:t>performing</w:t>
      </w:r>
      <w:r w:rsidRPr="00907274">
        <w:t xml:space="preserve"> periodontal </w:t>
      </w:r>
      <w:r w:rsidRPr="00907274">
        <w:rPr>
          <w:strike/>
        </w:rPr>
        <w:t>probing,</w:t>
      </w:r>
      <w:r w:rsidRPr="00907274">
        <w:t xml:space="preserve"> </w:t>
      </w:r>
      <w:r w:rsidRPr="00907274">
        <w:rPr>
          <w:u w:val="single"/>
        </w:rPr>
        <w:t>probing;</w:t>
      </w:r>
    </w:p>
    <w:p w:rsidR="00DF7D4F" w:rsidRPr="00907274" w:rsidRDefault="00DF7D4F" w:rsidP="001F6B20">
      <w:pPr>
        <w:pStyle w:val="SubParagraph"/>
        <w:tabs>
          <w:tab w:val="clear" w:pos="1800"/>
        </w:tabs>
        <w:rPr>
          <w:u w:val="single"/>
        </w:rPr>
      </w:pPr>
      <w:r w:rsidRPr="00907274">
        <w:rPr>
          <w:u w:val="single"/>
        </w:rPr>
        <w:t>(4)</w:t>
      </w:r>
      <w:r w:rsidRPr="00907274">
        <w:tab/>
      </w:r>
      <w:r w:rsidRPr="00907274">
        <w:rPr>
          <w:u w:val="single"/>
        </w:rPr>
        <w:t>performing</w:t>
      </w:r>
      <w:r w:rsidRPr="00907274">
        <w:t xml:space="preserve"> subgingival exploration for or removal of hard or soft </w:t>
      </w:r>
      <w:r w:rsidRPr="00907274">
        <w:rPr>
          <w:strike/>
        </w:rPr>
        <w:t>deposits, or</w:t>
      </w:r>
      <w:r w:rsidRPr="00907274">
        <w:t xml:space="preserve"> </w:t>
      </w:r>
      <w:r w:rsidRPr="00907274">
        <w:rPr>
          <w:u w:val="single"/>
        </w:rPr>
        <w:t>deposits;</w:t>
      </w:r>
    </w:p>
    <w:p w:rsidR="00DF7D4F" w:rsidRDefault="00DF7D4F" w:rsidP="001F6B20">
      <w:pPr>
        <w:pStyle w:val="SubParagraph"/>
        <w:tabs>
          <w:tab w:val="clear" w:pos="1800"/>
        </w:tabs>
      </w:pPr>
      <w:r w:rsidRPr="00907274">
        <w:rPr>
          <w:u w:val="single"/>
        </w:rPr>
        <w:t>(5)</w:t>
      </w:r>
      <w:r w:rsidRPr="00907274">
        <w:tab/>
      </w:r>
      <w:r w:rsidRPr="00907274">
        <w:rPr>
          <w:u w:val="single"/>
        </w:rPr>
        <w:t>performing</w:t>
      </w:r>
      <w:r w:rsidRPr="00907274">
        <w:t xml:space="preserve"> sulcular </w:t>
      </w:r>
      <w:r w:rsidRPr="00907274">
        <w:rPr>
          <w:strike/>
        </w:rPr>
        <w:t>irrigation.</w:t>
      </w:r>
      <w:r w:rsidRPr="00907274">
        <w:t xml:space="preserve"> </w:t>
      </w:r>
      <w:r w:rsidRPr="00907274">
        <w:rPr>
          <w:u w:val="single"/>
        </w:rPr>
        <w:t>irrigation;</w:t>
      </w:r>
    </w:p>
    <w:p w:rsidR="00DF7D4F" w:rsidRPr="00907274" w:rsidRDefault="00DF7D4F" w:rsidP="001F6B20">
      <w:pPr>
        <w:pStyle w:val="SubParagraph"/>
        <w:tabs>
          <w:tab w:val="clear" w:pos="1800"/>
        </w:tabs>
        <w:rPr>
          <w:u w:val="single"/>
        </w:rPr>
      </w:pPr>
      <w:r w:rsidRPr="00907274">
        <w:rPr>
          <w:u w:val="single"/>
        </w:rPr>
        <w:t>(6)</w:t>
      </w:r>
      <w:r w:rsidRPr="00907274">
        <w:tab/>
      </w:r>
      <w:r w:rsidRPr="00907274">
        <w:rPr>
          <w:u w:val="single"/>
        </w:rPr>
        <w:t>using ultrasonic scalers for prophylaxis;</w:t>
      </w:r>
    </w:p>
    <w:p w:rsidR="00DF7D4F" w:rsidRPr="00907274" w:rsidRDefault="00DF7D4F" w:rsidP="001F6B20">
      <w:pPr>
        <w:pStyle w:val="SubParagraph"/>
        <w:tabs>
          <w:tab w:val="clear" w:pos="1800"/>
        </w:tabs>
        <w:rPr>
          <w:u w:val="single"/>
        </w:rPr>
      </w:pPr>
      <w:r w:rsidRPr="00907274">
        <w:rPr>
          <w:u w:val="single"/>
        </w:rPr>
        <w:t>(7)</w:t>
      </w:r>
      <w:r w:rsidRPr="00907274">
        <w:tab/>
      </w:r>
      <w:r w:rsidRPr="00907274">
        <w:rPr>
          <w:u w:val="single"/>
        </w:rPr>
        <w:t>applying antibiotic-coated materials;</w:t>
      </w:r>
    </w:p>
    <w:p w:rsidR="00DF7D4F" w:rsidRPr="00907274" w:rsidRDefault="00DF7D4F" w:rsidP="001F6B20">
      <w:pPr>
        <w:pStyle w:val="SubParagraph"/>
        <w:tabs>
          <w:tab w:val="clear" w:pos="1800"/>
        </w:tabs>
        <w:rPr>
          <w:u w:val="single"/>
        </w:rPr>
      </w:pPr>
      <w:r w:rsidRPr="00907274">
        <w:rPr>
          <w:u w:val="single"/>
        </w:rPr>
        <w:t>(8)</w:t>
      </w:r>
      <w:r w:rsidRPr="00907274">
        <w:tab/>
      </w:r>
      <w:r w:rsidRPr="00907274">
        <w:rPr>
          <w:u w:val="single"/>
        </w:rPr>
        <w:t>applying resorbable antimicrobial agents;</w:t>
      </w:r>
    </w:p>
    <w:p w:rsidR="00DF7D4F" w:rsidRPr="00907274" w:rsidRDefault="00DF7D4F" w:rsidP="001F6B20">
      <w:pPr>
        <w:pStyle w:val="SubParagraph"/>
        <w:tabs>
          <w:tab w:val="clear" w:pos="1800"/>
        </w:tabs>
        <w:rPr>
          <w:u w:val="single"/>
        </w:rPr>
      </w:pPr>
      <w:r w:rsidRPr="00907274">
        <w:rPr>
          <w:u w:val="single"/>
        </w:rPr>
        <w:t>(9)</w:t>
      </w:r>
      <w:r w:rsidRPr="00907274">
        <w:tab/>
      </w:r>
      <w:r w:rsidRPr="00907274">
        <w:rPr>
          <w:u w:val="single"/>
        </w:rPr>
        <w:t xml:space="preserve">performing root </w:t>
      </w:r>
      <w:proofErr w:type="spellStart"/>
      <w:r w:rsidRPr="00907274">
        <w:rPr>
          <w:u w:val="single"/>
        </w:rPr>
        <w:t>planing</w:t>
      </w:r>
      <w:proofErr w:type="spellEnd"/>
      <w:r w:rsidRPr="00907274">
        <w:rPr>
          <w:u w:val="single"/>
        </w:rPr>
        <w:t>;</w:t>
      </w:r>
    </w:p>
    <w:p w:rsidR="00DF7D4F" w:rsidRPr="00907274" w:rsidRDefault="00DF7D4F" w:rsidP="001F6B20">
      <w:pPr>
        <w:pStyle w:val="SubParagraph"/>
        <w:tabs>
          <w:tab w:val="clear" w:pos="1800"/>
        </w:tabs>
        <w:rPr>
          <w:u w:val="single"/>
        </w:rPr>
      </w:pPr>
      <w:r w:rsidRPr="00907274">
        <w:rPr>
          <w:u w:val="single"/>
        </w:rPr>
        <w:t>(10)</w:t>
      </w:r>
      <w:r w:rsidRPr="00907274">
        <w:tab/>
      </w:r>
      <w:r w:rsidRPr="00907274">
        <w:rPr>
          <w:u w:val="single"/>
        </w:rPr>
        <w:t>applying oral cancer screening products;</w:t>
      </w:r>
    </w:p>
    <w:p w:rsidR="00DF7D4F" w:rsidRPr="00907274" w:rsidRDefault="00DF7D4F" w:rsidP="001F6B20">
      <w:pPr>
        <w:pStyle w:val="SubParagraph"/>
        <w:tabs>
          <w:tab w:val="clear" w:pos="1800"/>
        </w:tabs>
        <w:rPr>
          <w:u w:val="single"/>
        </w:rPr>
      </w:pPr>
      <w:r w:rsidRPr="00907274">
        <w:rPr>
          <w:u w:val="single"/>
        </w:rPr>
        <w:t>(11)</w:t>
      </w:r>
      <w:r w:rsidRPr="00907274">
        <w:tab/>
      </w:r>
      <w:r w:rsidRPr="00907274">
        <w:rPr>
          <w:u w:val="single"/>
        </w:rPr>
        <w:t>using laser fluorescence detectors in preparation for the dentist's examination and diagnosis of cavities; or</w:t>
      </w:r>
    </w:p>
    <w:p w:rsidR="00DF7D4F" w:rsidRPr="00907274" w:rsidRDefault="00DF7D4F" w:rsidP="001F6B20">
      <w:pPr>
        <w:pStyle w:val="SubParagraph"/>
        <w:tabs>
          <w:tab w:val="clear" w:pos="1800"/>
        </w:tabs>
        <w:rPr>
          <w:u w:val="single"/>
        </w:rPr>
      </w:pPr>
      <w:r w:rsidRPr="00907274">
        <w:rPr>
          <w:u w:val="single"/>
        </w:rPr>
        <w:t>(12)</w:t>
      </w:r>
      <w:r w:rsidRPr="00907274">
        <w:tab/>
      </w:r>
      <w:r w:rsidRPr="00907274">
        <w:rPr>
          <w:u w:val="single"/>
        </w:rPr>
        <w:t>applying resin infiltration treatment for incipient smooth surface lesions, following the dentist's diagnosis that the lesion is non-penetrable.</w:t>
      </w:r>
    </w:p>
    <w:p w:rsidR="00DF7D4F" w:rsidRPr="00907274" w:rsidRDefault="00DF7D4F" w:rsidP="001F6B20">
      <w:pPr>
        <w:pStyle w:val="Base"/>
      </w:pPr>
    </w:p>
    <w:p w:rsidR="00DF7D4F" w:rsidRDefault="00DF7D4F" w:rsidP="001F6B20">
      <w:pPr>
        <w:pStyle w:val="HistoryAuthority"/>
      </w:pPr>
      <w:r w:rsidRPr="00907274">
        <w:t>Authority G.S. 90</w:t>
      </w:r>
      <w:r w:rsidRPr="00907274">
        <w:noBreakHyphen/>
        <w:t>29(c)(9); 90</w:t>
      </w:r>
      <w:r w:rsidRPr="00907274">
        <w:noBreakHyphen/>
        <w:t>48.</w:t>
      </w:r>
    </w:p>
    <w:p w:rsidR="00DF7D4F" w:rsidRPr="000378F8" w:rsidRDefault="00DF7D4F" w:rsidP="009002AF">
      <w:pPr>
        <w:pStyle w:val="Base"/>
      </w:pPr>
    </w:p>
    <w:p w:rsidR="00DF7D4F" w:rsidRDefault="00DF7D4F" w:rsidP="00DF7D4F">
      <w:pPr>
        <w:pStyle w:val="Base"/>
        <w:jc w:val="center"/>
      </w:pPr>
      <w:r>
        <w:t>* * * * * * * * * * * * * * * * * * * *</w:t>
      </w:r>
    </w:p>
    <w:p w:rsidR="002E398A" w:rsidRDefault="002E398A" w:rsidP="001609B5">
      <w:pPr>
        <w:pStyle w:val="Chapter"/>
      </w:pPr>
    </w:p>
    <w:p w:rsidR="00DF7D4F" w:rsidRPr="001609B5" w:rsidRDefault="00DF7D4F" w:rsidP="001609B5">
      <w:pPr>
        <w:pStyle w:val="Chapter"/>
      </w:pPr>
      <w:r>
        <w:t>CHAPTER 33 – MIDWIFERY JOINT COMMITTEE</w:t>
      </w:r>
    </w:p>
    <w:p w:rsidR="00DF7D4F" w:rsidRDefault="00DF7D4F">
      <w:pPr>
        <w:pStyle w:val="Base"/>
      </w:pPr>
    </w:p>
    <w:p w:rsidR="00DF7D4F" w:rsidRDefault="00DF7D4F">
      <w:pPr>
        <w:pStyle w:val="Paragraph"/>
        <w:rPr>
          <w:i/>
          <w:iCs/>
        </w:rPr>
      </w:pPr>
      <w:r>
        <w:rPr>
          <w:b/>
          <w:bCs/>
          <w:i/>
          <w:iCs/>
        </w:rPr>
        <w:t>Notice</w:t>
      </w:r>
      <w:r>
        <w:rPr>
          <w:i/>
          <w:iCs/>
        </w:rPr>
        <w:t xml:space="preserve"> is hereby given in accordance with G.S. 150B-21.2 that the Midwifery Joint Committee intends to amend the rule cited as 21 NCAC 33 .0110.</w:t>
      </w:r>
    </w:p>
    <w:p w:rsidR="00DF7D4F" w:rsidRDefault="00DF7D4F">
      <w:pPr>
        <w:pStyle w:val="Base"/>
      </w:pPr>
    </w:p>
    <w:p w:rsidR="00DF7D4F" w:rsidRDefault="00DF7D4F" w:rsidP="00D30C7E">
      <w:pPr>
        <w:pStyle w:val="Paragraph"/>
        <w:rPr>
          <w:i/>
        </w:rPr>
      </w:pPr>
      <w:r>
        <w:rPr>
          <w:b/>
        </w:rPr>
        <w:t xml:space="preserve">Link to agency website pursuant to G.S. 150B-19.1(c):  </w:t>
      </w:r>
      <w:r w:rsidRPr="001609B5">
        <w:rPr>
          <w:i/>
        </w:rPr>
        <w:t>www.ncbon.com</w:t>
      </w:r>
    </w:p>
    <w:p w:rsidR="00DF7D4F" w:rsidRDefault="00DF7D4F" w:rsidP="00D30C7E">
      <w:pPr>
        <w:pStyle w:val="Paragraph"/>
        <w:rPr>
          <w:b/>
        </w:rPr>
      </w:pPr>
    </w:p>
    <w:p w:rsidR="00DF7D4F" w:rsidRPr="00255DEE" w:rsidRDefault="00DF7D4F">
      <w:pPr>
        <w:pStyle w:val="Paragraph"/>
        <w:rPr>
          <w:i/>
        </w:rPr>
      </w:pPr>
      <w:r>
        <w:rPr>
          <w:b/>
          <w:bCs/>
        </w:rPr>
        <w:t xml:space="preserve">Proposed Effective Date: </w:t>
      </w:r>
      <w:r>
        <w:rPr>
          <w:i/>
          <w:iCs/>
        </w:rPr>
        <w:t xml:space="preserve"> November 1, 2017</w:t>
      </w:r>
    </w:p>
    <w:p w:rsidR="00DF7D4F" w:rsidRDefault="00DF7D4F">
      <w:pPr>
        <w:pStyle w:val="Base"/>
      </w:pPr>
    </w:p>
    <w:p w:rsidR="002E398A" w:rsidRDefault="002E398A">
      <w:pPr>
        <w:pStyle w:val="Base"/>
      </w:pPr>
    </w:p>
    <w:p w:rsidR="00DF7D4F" w:rsidRDefault="00DF7D4F" w:rsidP="00255DEE">
      <w:pPr>
        <w:pStyle w:val="Paragraph"/>
      </w:pPr>
      <w:r>
        <w:rPr>
          <w:b/>
          <w:bCs/>
        </w:rPr>
        <w:lastRenderedPageBreak/>
        <w:t>Public Hearing</w:t>
      </w:r>
      <w:r>
        <w:t>:</w:t>
      </w:r>
    </w:p>
    <w:p w:rsidR="00DF7D4F" w:rsidRPr="001609B5" w:rsidRDefault="00DF7D4F" w:rsidP="00255DEE">
      <w:pPr>
        <w:pStyle w:val="Paragraph"/>
        <w:rPr>
          <w:i/>
        </w:rPr>
      </w:pPr>
      <w:r>
        <w:rPr>
          <w:b/>
          <w:bCs/>
        </w:rPr>
        <w:t xml:space="preserve">Date:  </w:t>
      </w:r>
      <w:r>
        <w:rPr>
          <w:bCs/>
          <w:i/>
        </w:rPr>
        <w:t>August 2, 2017</w:t>
      </w:r>
    </w:p>
    <w:p w:rsidR="00DF7D4F" w:rsidRPr="001609B5" w:rsidRDefault="00DF7D4F" w:rsidP="00255DEE">
      <w:pPr>
        <w:pStyle w:val="Paragraph"/>
        <w:rPr>
          <w:i/>
        </w:rPr>
      </w:pPr>
      <w:r>
        <w:rPr>
          <w:b/>
          <w:bCs/>
        </w:rPr>
        <w:t xml:space="preserve">Time:  </w:t>
      </w:r>
      <w:r>
        <w:rPr>
          <w:bCs/>
          <w:i/>
        </w:rPr>
        <w:t>2:00 p.m.</w:t>
      </w:r>
    </w:p>
    <w:p w:rsidR="00DF7D4F" w:rsidRPr="001609B5" w:rsidRDefault="00DF7D4F" w:rsidP="00255DEE">
      <w:pPr>
        <w:pStyle w:val="Paragraph"/>
        <w:rPr>
          <w:bCs/>
          <w:i/>
        </w:rPr>
      </w:pPr>
      <w:r>
        <w:rPr>
          <w:b/>
          <w:bCs/>
        </w:rPr>
        <w:t xml:space="preserve">Location:  </w:t>
      </w:r>
      <w:r>
        <w:rPr>
          <w:bCs/>
          <w:i/>
        </w:rPr>
        <w:t>NC Board of Nursing, 4516 Lake Boone Trail, Raleigh, NC 27607</w:t>
      </w:r>
    </w:p>
    <w:p w:rsidR="00DF7D4F" w:rsidRDefault="00DF7D4F" w:rsidP="00255DEE">
      <w:pPr>
        <w:pStyle w:val="Base"/>
      </w:pPr>
    </w:p>
    <w:p w:rsidR="00DF7D4F" w:rsidRDefault="00DF7D4F">
      <w:pPr>
        <w:pStyle w:val="Paragraph"/>
        <w:rPr>
          <w:i/>
          <w:iCs/>
        </w:rPr>
      </w:pPr>
      <w:r>
        <w:rPr>
          <w:b/>
          <w:bCs/>
        </w:rPr>
        <w:t>Reason for Proposed Action:</w:t>
      </w:r>
      <w:r>
        <w:t xml:space="preserve">  </w:t>
      </w:r>
      <w:r>
        <w:rPr>
          <w:i/>
          <w:iCs/>
        </w:rPr>
        <w:t>Amendments to this Rule will increase the number of prescribers included in the Department of Health and Human Services report as well as provide uniform reporting criteria for midwives who prescribe controlled substances.</w:t>
      </w:r>
    </w:p>
    <w:p w:rsidR="00DF7D4F" w:rsidRDefault="00DF7D4F">
      <w:pPr>
        <w:pStyle w:val="Paragraph"/>
        <w:rPr>
          <w:i/>
          <w:iCs/>
        </w:rPr>
      </w:pPr>
    </w:p>
    <w:p w:rsidR="00DF7D4F" w:rsidRDefault="00DF7D4F" w:rsidP="00255DEE">
      <w:pPr>
        <w:pStyle w:val="Paragraph"/>
        <w:rPr>
          <w:i/>
          <w:iCs/>
        </w:rPr>
      </w:pPr>
      <w:r>
        <w:rPr>
          <w:b/>
          <w:bCs/>
        </w:rPr>
        <w:t xml:space="preserve">Comments may be submitted to:  </w:t>
      </w:r>
      <w:r>
        <w:rPr>
          <w:i/>
          <w:iCs/>
        </w:rPr>
        <w:t>Angela Ellis, Rulemaking Coordinator, NC Board of Nursing, PO Box 2129; phone (919) 782-3211 ext. 259; fax (919) 781-9461; email midwifery.public.comment@ncbon.com</w:t>
      </w:r>
    </w:p>
    <w:p w:rsidR="00DF7D4F" w:rsidRDefault="00DF7D4F" w:rsidP="00255DEE">
      <w:pPr>
        <w:pStyle w:val="Paragraph"/>
        <w:rPr>
          <w:i/>
          <w:iCs/>
        </w:rPr>
      </w:pPr>
    </w:p>
    <w:p w:rsidR="00DF7D4F" w:rsidRPr="001609B5" w:rsidRDefault="00DF7D4F" w:rsidP="00255DEE">
      <w:pPr>
        <w:pStyle w:val="Paragraph"/>
        <w:rPr>
          <w:i/>
        </w:rPr>
      </w:pPr>
      <w:r>
        <w:rPr>
          <w:b/>
          <w:iCs/>
        </w:rPr>
        <w:t xml:space="preserve">Comment period ends:  </w:t>
      </w:r>
      <w:r>
        <w:rPr>
          <w:i/>
          <w:iCs/>
        </w:rPr>
        <w:t>September 15, 2017</w:t>
      </w:r>
    </w:p>
    <w:p w:rsidR="00DF7D4F" w:rsidRDefault="00DF7D4F">
      <w:pPr>
        <w:pStyle w:val="Paragraph"/>
      </w:pPr>
    </w:p>
    <w:p w:rsidR="00DF7D4F" w:rsidRPr="006D6687" w:rsidRDefault="00DF7D4F" w:rsidP="0075063B">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DF7D4F" w:rsidRDefault="00DF7D4F" w:rsidP="001A0C0F">
      <w:pPr>
        <w:pStyle w:val="Paragraph"/>
      </w:pPr>
    </w:p>
    <w:p w:rsidR="00DF7D4F" w:rsidRPr="00D30C7E" w:rsidRDefault="00DF7D4F" w:rsidP="00D30C7E">
      <w:pPr>
        <w:pStyle w:val="Paragraph"/>
        <w:rPr>
          <w:b/>
        </w:rPr>
      </w:pPr>
      <w:r w:rsidRPr="00D30C7E">
        <w:rPr>
          <w:b/>
        </w:rPr>
        <w:t>Fiscal impact (check all that apply).</w:t>
      </w:r>
    </w:p>
    <w:p w:rsidR="00DF7D4F" w:rsidRPr="00D30C7E" w:rsidRDefault="00DF7D4F" w:rsidP="00D30C7E">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97BE2">
        <w:rPr>
          <w:b/>
        </w:rPr>
      </w:r>
      <w:r w:rsidR="00797BE2">
        <w:rPr>
          <w:b/>
        </w:rPr>
        <w:fldChar w:fldCharType="separate"/>
      </w:r>
      <w:r w:rsidRPr="00D30C7E">
        <w:rPr>
          <w:b/>
        </w:rPr>
        <w:fldChar w:fldCharType="end"/>
      </w:r>
      <w:r>
        <w:rPr>
          <w:b/>
        </w:rPr>
        <w:tab/>
      </w:r>
      <w:r w:rsidRPr="00D30C7E">
        <w:rPr>
          <w:b/>
        </w:rPr>
        <w:t>State funds affected</w:t>
      </w:r>
    </w:p>
    <w:p w:rsidR="00DF7D4F" w:rsidRPr="00D30C7E" w:rsidRDefault="00DF7D4F" w:rsidP="00D30C7E">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97BE2">
        <w:rPr>
          <w:b/>
        </w:rPr>
      </w:r>
      <w:r w:rsidR="00797BE2">
        <w:rPr>
          <w:b/>
        </w:rPr>
        <w:fldChar w:fldCharType="separate"/>
      </w:r>
      <w:r w:rsidRPr="00D30C7E">
        <w:rPr>
          <w:b/>
        </w:rPr>
        <w:fldChar w:fldCharType="end"/>
      </w:r>
      <w:r>
        <w:rPr>
          <w:b/>
        </w:rPr>
        <w:tab/>
      </w:r>
      <w:r w:rsidRPr="00D30C7E">
        <w:rPr>
          <w:b/>
        </w:rPr>
        <w:t>Environmental permitting of DOT affected</w:t>
      </w:r>
    </w:p>
    <w:p w:rsidR="00DF7D4F" w:rsidRPr="00D30C7E" w:rsidRDefault="00DF7D4F" w:rsidP="00D30C7E">
      <w:pPr>
        <w:pStyle w:val="Paragraph"/>
        <w:rPr>
          <w:b/>
        </w:rPr>
      </w:pPr>
      <w:r>
        <w:rPr>
          <w:b/>
        </w:rPr>
        <w:tab/>
      </w:r>
      <w:r w:rsidRPr="00D30C7E">
        <w:rPr>
          <w:b/>
        </w:rPr>
        <w:t>Analysis submitted to Board of Transportation</w:t>
      </w:r>
    </w:p>
    <w:p w:rsidR="00DF7D4F" w:rsidRPr="00D30C7E" w:rsidRDefault="00DF7D4F" w:rsidP="00D30C7E">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797BE2">
        <w:rPr>
          <w:b/>
        </w:rPr>
      </w:r>
      <w:r w:rsidR="00797BE2">
        <w:rPr>
          <w:b/>
        </w:rPr>
        <w:fldChar w:fldCharType="separate"/>
      </w:r>
      <w:r w:rsidRPr="00D30C7E">
        <w:rPr>
          <w:b/>
        </w:rPr>
        <w:fldChar w:fldCharType="end"/>
      </w:r>
      <w:r>
        <w:rPr>
          <w:b/>
        </w:rPr>
        <w:tab/>
      </w:r>
      <w:r w:rsidRPr="00D30C7E">
        <w:rPr>
          <w:b/>
        </w:rPr>
        <w:t>Local funds affected</w:t>
      </w:r>
    </w:p>
    <w:p w:rsidR="00DF7D4F" w:rsidRDefault="00DF7D4F" w:rsidP="00D30C7E">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97BE2">
        <w:rPr>
          <w:b/>
        </w:rPr>
      </w:r>
      <w:r w:rsidR="00797BE2">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DF7D4F" w:rsidRPr="00D30C7E" w:rsidRDefault="00DF7D4F" w:rsidP="00D30C7E">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97BE2">
        <w:rPr>
          <w:b/>
        </w:rPr>
      </w:r>
      <w:r w:rsidR="00797BE2">
        <w:rPr>
          <w:b/>
        </w:rPr>
        <w:fldChar w:fldCharType="separate"/>
      </w:r>
      <w:r w:rsidRPr="00D30C7E">
        <w:rPr>
          <w:b/>
        </w:rPr>
        <w:fldChar w:fldCharType="end"/>
      </w:r>
      <w:r>
        <w:rPr>
          <w:b/>
        </w:rPr>
        <w:tab/>
        <w:t>Approved by OSBM</w:t>
      </w:r>
    </w:p>
    <w:p w:rsidR="00DF7D4F" w:rsidRDefault="00DF7D4F" w:rsidP="00D30C7E">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797BE2">
        <w:rPr>
          <w:b/>
        </w:rPr>
      </w:r>
      <w:r w:rsidR="00797BE2">
        <w:rPr>
          <w:b/>
        </w:rPr>
        <w:fldChar w:fldCharType="separate"/>
      </w:r>
      <w:r>
        <w:rPr>
          <w:b/>
        </w:rPr>
        <w:fldChar w:fldCharType="end"/>
      </w:r>
      <w:r>
        <w:rPr>
          <w:b/>
        </w:rPr>
        <w:tab/>
        <w:t>No fiscal note required by G.S. 150B-21.4</w:t>
      </w:r>
    </w:p>
    <w:p w:rsidR="00DF7D4F" w:rsidRDefault="00DF7D4F" w:rsidP="00D30C7E">
      <w:pPr>
        <w:pStyle w:val="Paragraph"/>
      </w:pPr>
    </w:p>
    <w:p w:rsidR="00DF7D4F" w:rsidRDefault="00DF7D4F" w:rsidP="00A91C7B">
      <w:pPr>
        <w:pStyle w:val="Section"/>
      </w:pPr>
      <w:r>
        <w:t>SECTION .0100 – MIDWIFERY JOINT COMMITTEE</w:t>
      </w:r>
    </w:p>
    <w:p w:rsidR="00DF7D4F" w:rsidRPr="00A91C7B" w:rsidRDefault="00DF7D4F" w:rsidP="00A91C7B">
      <w:pPr>
        <w:pStyle w:val="Base"/>
      </w:pPr>
    </w:p>
    <w:p w:rsidR="00DF7D4F" w:rsidRPr="00A91C7B" w:rsidRDefault="00DF7D4F" w:rsidP="00A91C7B">
      <w:pPr>
        <w:pStyle w:val="Rule"/>
      </w:pPr>
      <w:r w:rsidRPr="00A91C7B">
        <w:t>21 NCAC 33 .0110</w:t>
      </w:r>
      <w:r w:rsidRPr="00A91C7B">
        <w:tab/>
        <w:t>REPORTING CRITERIA</w:t>
      </w:r>
    </w:p>
    <w:p w:rsidR="00DF7D4F" w:rsidRDefault="00DF7D4F" w:rsidP="00A91C7B">
      <w:pPr>
        <w:pStyle w:val="Paragraph"/>
      </w:pPr>
      <w:r w:rsidRPr="00A91C7B">
        <w:t>(a)  The Department of Health and Human Services ("Department") may report to the Committee information regarding the prescribing practices of those midwives ("prescribers") whose prescribing:</w:t>
      </w:r>
    </w:p>
    <w:p w:rsidR="00DF7D4F" w:rsidRDefault="00DF7D4F" w:rsidP="00A91C7B">
      <w:pPr>
        <w:pStyle w:val="SubParagraph"/>
        <w:tabs>
          <w:tab w:val="clear" w:pos="1800"/>
        </w:tabs>
      </w:pPr>
      <w:r w:rsidRPr="00A91C7B">
        <w:t>(1)</w:t>
      </w:r>
      <w:r w:rsidRPr="00A91C7B">
        <w:tab/>
        <w:t xml:space="preserve">falls within the top </w:t>
      </w:r>
      <w:r w:rsidRPr="00A91C7B">
        <w:rPr>
          <w:strike/>
        </w:rPr>
        <w:t>one</w:t>
      </w:r>
      <w:r w:rsidRPr="00A91C7B">
        <w:t xml:space="preserve"> </w:t>
      </w:r>
      <w:r w:rsidRPr="00A91C7B">
        <w:rPr>
          <w:u w:val="single"/>
        </w:rPr>
        <w:t>two</w:t>
      </w:r>
      <w:r w:rsidRPr="00A91C7B">
        <w:t xml:space="preserve"> percent of those prescribing 100 </w:t>
      </w:r>
      <w:r w:rsidRPr="00A91C7B">
        <w:rPr>
          <w:u w:val="single"/>
        </w:rPr>
        <w:t>morphine</w:t>
      </w:r>
      <w:r w:rsidRPr="00A91C7B">
        <w:t xml:space="preserve"> milligrams </w:t>
      </w:r>
      <w:r w:rsidRPr="00A91C7B">
        <w:rPr>
          <w:strike/>
        </w:rPr>
        <w:t>of morphine</w:t>
      </w:r>
      <w:r w:rsidRPr="00A91C7B">
        <w:t xml:space="preserve"> equivalents ("MME") per patient per day; or</w:t>
      </w:r>
    </w:p>
    <w:p w:rsidR="00DF7D4F" w:rsidRDefault="00DF7D4F" w:rsidP="00A91C7B">
      <w:pPr>
        <w:pStyle w:val="SubParagraph"/>
        <w:tabs>
          <w:tab w:val="clear" w:pos="1800"/>
        </w:tabs>
      </w:pPr>
      <w:r w:rsidRPr="00A91C7B">
        <w:t>(2)</w:t>
      </w:r>
      <w:r w:rsidRPr="00A91C7B">
        <w:tab/>
        <w:t xml:space="preserve">falls within the top </w:t>
      </w:r>
      <w:r w:rsidRPr="00A91C7B">
        <w:rPr>
          <w:strike/>
        </w:rPr>
        <w:t>one</w:t>
      </w:r>
      <w:r w:rsidRPr="00A91C7B">
        <w:t xml:space="preserve"> </w:t>
      </w:r>
      <w:r w:rsidRPr="00A91C7B">
        <w:rPr>
          <w:u w:val="single"/>
        </w:rPr>
        <w:t>two</w:t>
      </w:r>
      <w:r w:rsidRPr="00A91C7B">
        <w:t xml:space="preserve"> of those prescribing 100 MME's per patient per day in combination with any benzodiazepine and who are within </w:t>
      </w:r>
      <w:r w:rsidRPr="00A91C7B">
        <w:t>the top one percent of all controlled substance prescribers by volume.</w:t>
      </w:r>
    </w:p>
    <w:p w:rsidR="00DF7D4F" w:rsidRPr="00A91C7B" w:rsidRDefault="00DF7D4F" w:rsidP="00A91C7B">
      <w:pPr>
        <w:pStyle w:val="Paragraph"/>
        <w:rPr>
          <w:u w:val="single"/>
        </w:rPr>
      </w:pPr>
      <w:r w:rsidRPr="00A91C7B">
        <w:t xml:space="preserve">(b)  In addition, the Department may report to the Committee information regarding midwives who have had two or more patient deaths in the preceding 12 months due to opioid </w:t>
      </w:r>
      <w:r w:rsidRPr="00A91C7B">
        <w:rPr>
          <w:strike/>
        </w:rPr>
        <w:t>poisoning.</w:t>
      </w:r>
      <w:r w:rsidRPr="00A91C7B">
        <w:t xml:space="preserve"> </w:t>
      </w:r>
      <w:r w:rsidRPr="00A91C7B">
        <w:rPr>
          <w:u w:val="single"/>
        </w:rPr>
        <w:t>poisoning where the prescribers authorized more than 30 tablets of an opioid to the decedent and the prescriptions were written within 60 days of the patient deaths.</w:t>
      </w:r>
    </w:p>
    <w:p w:rsidR="00DF7D4F" w:rsidRDefault="00DF7D4F" w:rsidP="00A91C7B">
      <w:pPr>
        <w:pStyle w:val="Paragraph"/>
      </w:pPr>
      <w:r w:rsidRPr="00A91C7B">
        <w:t>(c)  The Department may submit these reports to the Committee upon request and may include the information described in G.S. 90-113.73(b).</w:t>
      </w:r>
    </w:p>
    <w:p w:rsidR="00DF7D4F" w:rsidRDefault="00DF7D4F" w:rsidP="00A91C7B">
      <w:pPr>
        <w:pStyle w:val="Paragraph"/>
      </w:pPr>
      <w:r w:rsidRPr="00A91C7B">
        <w:t>(d)  The reports and communications between the Department and the Committee shall remain confidential pursuant to G.S. 90-113.74.</w:t>
      </w:r>
    </w:p>
    <w:p w:rsidR="00DF7D4F" w:rsidRPr="00A91C7B" w:rsidRDefault="00DF7D4F" w:rsidP="00A91C7B">
      <w:pPr>
        <w:pStyle w:val="Base"/>
      </w:pPr>
    </w:p>
    <w:p w:rsidR="00DF7D4F" w:rsidRDefault="00DF7D4F" w:rsidP="00A91C7B">
      <w:pPr>
        <w:pStyle w:val="HistoryAuthority"/>
      </w:pPr>
      <w:r w:rsidRPr="00A91C7B">
        <w:t>Authority G.S. 90-113.74.</w:t>
      </w:r>
    </w:p>
    <w:p w:rsidR="00DF7D4F" w:rsidRPr="000378F8" w:rsidRDefault="00DF7D4F" w:rsidP="008333FA">
      <w:pPr>
        <w:pStyle w:val="Base"/>
      </w:pPr>
    </w:p>
    <w:p w:rsidR="00DF7D4F" w:rsidRDefault="00DF7D4F" w:rsidP="00DF7D4F">
      <w:pPr>
        <w:pStyle w:val="Base"/>
        <w:jc w:val="center"/>
      </w:pPr>
      <w:r>
        <w:t>* * * * * * * * * * * * * * * * * * * *</w:t>
      </w:r>
    </w:p>
    <w:p w:rsidR="00DF7D4F" w:rsidRDefault="00DF7D4F">
      <w:pPr>
        <w:pStyle w:val="Base"/>
      </w:pPr>
    </w:p>
    <w:p w:rsidR="00DF7D4F" w:rsidRPr="00F347F4" w:rsidRDefault="00DF7D4F" w:rsidP="00F347F4">
      <w:pPr>
        <w:pStyle w:val="Chapter"/>
      </w:pPr>
      <w:r>
        <w:t>CHAPTER 36 – BOARD OF NURSING</w:t>
      </w:r>
    </w:p>
    <w:p w:rsidR="00DF7D4F" w:rsidRDefault="00DF7D4F">
      <w:pPr>
        <w:pStyle w:val="Base"/>
      </w:pPr>
    </w:p>
    <w:p w:rsidR="00DF7D4F" w:rsidRDefault="00DF7D4F">
      <w:pPr>
        <w:pStyle w:val="Paragraph"/>
        <w:rPr>
          <w:i/>
          <w:iCs/>
        </w:rPr>
      </w:pPr>
      <w:r>
        <w:rPr>
          <w:b/>
          <w:bCs/>
          <w:i/>
          <w:iCs/>
        </w:rPr>
        <w:t>Notice</w:t>
      </w:r>
      <w:r>
        <w:rPr>
          <w:i/>
          <w:iCs/>
        </w:rPr>
        <w:t xml:space="preserve"> is hereby given in accordance with G.S. 150B-21.2 that the Board of Nursing intends to amend the rule cited as 21 NCAC 36 .0815.</w:t>
      </w:r>
    </w:p>
    <w:p w:rsidR="00DF7D4F" w:rsidRDefault="00DF7D4F">
      <w:pPr>
        <w:pStyle w:val="Base"/>
      </w:pPr>
    </w:p>
    <w:p w:rsidR="00DF7D4F" w:rsidRPr="00F347F4" w:rsidRDefault="00DF7D4F" w:rsidP="00D30C7E">
      <w:pPr>
        <w:pStyle w:val="Paragraph"/>
        <w:rPr>
          <w:i/>
        </w:rPr>
      </w:pPr>
      <w:r>
        <w:rPr>
          <w:b/>
        </w:rPr>
        <w:t xml:space="preserve">Link to agency website pursuant to G.S. 150B-19.1(c):  </w:t>
      </w:r>
      <w:r>
        <w:rPr>
          <w:i/>
        </w:rPr>
        <w:t>www.ncbon.com</w:t>
      </w:r>
    </w:p>
    <w:p w:rsidR="00DF7D4F" w:rsidRDefault="00DF7D4F" w:rsidP="00D30C7E">
      <w:pPr>
        <w:pStyle w:val="Paragraph"/>
        <w:rPr>
          <w:b/>
        </w:rPr>
      </w:pPr>
    </w:p>
    <w:p w:rsidR="00DF7D4F" w:rsidRPr="00255DEE" w:rsidRDefault="00DF7D4F">
      <w:pPr>
        <w:pStyle w:val="Paragraph"/>
        <w:rPr>
          <w:i/>
        </w:rPr>
      </w:pPr>
      <w:r>
        <w:rPr>
          <w:b/>
          <w:bCs/>
        </w:rPr>
        <w:t xml:space="preserve">Proposed Effective Date: </w:t>
      </w:r>
      <w:r>
        <w:rPr>
          <w:i/>
          <w:iCs/>
        </w:rPr>
        <w:t xml:space="preserve"> November 1, 2017</w:t>
      </w:r>
    </w:p>
    <w:p w:rsidR="00DF7D4F" w:rsidRDefault="00DF7D4F">
      <w:pPr>
        <w:pStyle w:val="Base"/>
      </w:pPr>
    </w:p>
    <w:p w:rsidR="00DF7D4F" w:rsidRDefault="00DF7D4F" w:rsidP="00255DEE">
      <w:pPr>
        <w:pStyle w:val="Paragraph"/>
      </w:pPr>
      <w:r>
        <w:rPr>
          <w:b/>
          <w:bCs/>
        </w:rPr>
        <w:t>Public Hearing</w:t>
      </w:r>
      <w:r>
        <w:t>:</w:t>
      </w:r>
    </w:p>
    <w:p w:rsidR="00DF7D4F" w:rsidRPr="00F347F4" w:rsidRDefault="00DF7D4F" w:rsidP="00255DEE">
      <w:pPr>
        <w:pStyle w:val="Paragraph"/>
        <w:rPr>
          <w:i/>
        </w:rPr>
      </w:pPr>
      <w:r>
        <w:rPr>
          <w:b/>
          <w:bCs/>
        </w:rPr>
        <w:t xml:space="preserve">Date:  </w:t>
      </w:r>
      <w:r>
        <w:rPr>
          <w:bCs/>
          <w:i/>
        </w:rPr>
        <w:t>August 2, 2017</w:t>
      </w:r>
    </w:p>
    <w:p w:rsidR="00DF7D4F" w:rsidRPr="00F347F4" w:rsidRDefault="00DF7D4F" w:rsidP="00255DEE">
      <w:pPr>
        <w:pStyle w:val="Paragraph"/>
        <w:rPr>
          <w:i/>
        </w:rPr>
      </w:pPr>
      <w:r>
        <w:rPr>
          <w:b/>
          <w:bCs/>
        </w:rPr>
        <w:t xml:space="preserve">Time:  </w:t>
      </w:r>
      <w:r>
        <w:rPr>
          <w:bCs/>
          <w:i/>
        </w:rPr>
        <w:t>2:00 p.m.</w:t>
      </w:r>
    </w:p>
    <w:p w:rsidR="00DF7D4F" w:rsidRPr="00F347F4" w:rsidRDefault="00DF7D4F" w:rsidP="00255DEE">
      <w:pPr>
        <w:pStyle w:val="Paragraph"/>
        <w:rPr>
          <w:bCs/>
          <w:i/>
        </w:rPr>
      </w:pPr>
      <w:r>
        <w:rPr>
          <w:b/>
          <w:bCs/>
        </w:rPr>
        <w:t xml:space="preserve">Location:  </w:t>
      </w:r>
      <w:r>
        <w:rPr>
          <w:bCs/>
          <w:i/>
        </w:rPr>
        <w:t>NC Board of Nursing, 4516 Lake Boone Trail, Raleigh, NC 27607</w:t>
      </w:r>
    </w:p>
    <w:p w:rsidR="00DF7D4F" w:rsidRDefault="00DF7D4F" w:rsidP="00255DEE">
      <w:pPr>
        <w:pStyle w:val="Base"/>
      </w:pPr>
    </w:p>
    <w:p w:rsidR="00DF7D4F" w:rsidRDefault="00DF7D4F">
      <w:pPr>
        <w:pStyle w:val="Paragraph"/>
        <w:rPr>
          <w:i/>
          <w:iCs/>
        </w:rPr>
      </w:pPr>
      <w:r>
        <w:rPr>
          <w:b/>
          <w:bCs/>
        </w:rPr>
        <w:t>Reason for Proposed Action:</w:t>
      </w:r>
      <w:r>
        <w:t xml:space="preserve">  </w:t>
      </w:r>
      <w:r>
        <w:rPr>
          <w:i/>
          <w:iCs/>
        </w:rPr>
        <w:t>Amendments to this Rule will increase the number of prescribers included in the Department of Health and Human Services report as well as provide uniform reporting criteria for nurse practitioners who prescribe controlled substances.</w:t>
      </w:r>
    </w:p>
    <w:p w:rsidR="00DF7D4F" w:rsidRDefault="00DF7D4F">
      <w:pPr>
        <w:pStyle w:val="Paragraph"/>
        <w:rPr>
          <w:i/>
          <w:iCs/>
        </w:rPr>
      </w:pPr>
    </w:p>
    <w:p w:rsidR="00DF7D4F" w:rsidRDefault="00DF7D4F" w:rsidP="00255DEE">
      <w:pPr>
        <w:pStyle w:val="Paragraph"/>
        <w:rPr>
          <w:i/>
          <w:iCs/>
        </w:rPr>
      </w:pPr>
      <w:r>
        <w:rPr>
          <w:b/>
          <w:bCs/>
        </w:rPr>
        <w:t xml:space="preserve">Comments may be submitted to:  </w:t>
      </w:r>
      <w:r>
        <w:rPr>
          <w:i/>
          <w:iCs/>
        </w:rPr>
        <w:t>Angela Ellis, Rulemaking Coordinator, NC Board of Nursing, PO Box 2129, Raleigh, NC 27602-2129; phone (919) 782-3211 ext. 259; fax (919) 781-9461; email public.comment@ncbon.com</w:t>
      </w:r>
    </w:p>
    <w:p w:rsidR="00DF7D4F" w:rsidRDefault="00DF7D4F" w:rsidP="00255DEE">
      <w:pPr>
        <w:pStyle w:val="Paragraph"/>
        <w:rPr>
          <w:i/>
          <w:iCs/>
        </w:rPr>
      </w:pPr>
    </w:p>
    <w:p w:rsidR="00DF7D4F" w:rsidRPr="00F347F4" w:rsidRDefault="00DF7D4F" w:rsidP="00255DEE">
      <w:pPr>
        <w:pStyle w:val="Paragraph"/>
        <w:rPr>
          <w:i/>
        </w:rPr>
      </w:pPr>
      <w:r>
        <w:rPr>
          <w:b/>
          <w:iCs/>
        </w:rPr>
        <w:t xml:space="preserve">Comment period ends:  </w:t>
      </w:r>
      <w:r>
        <w:rPr>
          <w:i/>
          <w:iCs/>
        </w:rPr>
        <w:t>September 15, 2017</w:t>
      </w:r>
    </w:p>
    <w:p w:rsidR="00DF7D4F" w:rsidRDefault="00DF7D4F">
      <w:pPr>
        <w:pStyle w:val="Paragraph"/>
      </w:pPr>
    </w:p>
    <w:p w:rsidR="00DF7D4F" w:rsidRPr="006D6687" w:rsidRDefault="00DF7D4F" w:rsidP="0075063B">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w:t>
      </w:r>
      <w:r w:rsidRPr="006D6687">
        <w:lastRenderedPageBreak/>
        <w:t xml:space="preserve">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DF7D4F" w:rsidRDefault="00DF7D4F" w:rsidP="001A0C0F">
      <w:pPr>
        <w:pStyle w:val="Paragraph"/>
      </w:pPr>
    </w:p>
    <w:p w:rsidR="00DF7D4F" w:rsidRPr="00D30C7E" w:rsidRDefault="00DF7D4F" w:rsidP="00D30C7E">
      <w:pPr>
        <w:pStyle w:val="Paragraph"/>
        <w:rPr>
          <w:b/>
        </w:rPr>
      </w:pPr>
      <w:r w:rsidRPr="00D30C7E">
        <w:rPr>
          <w:b/>
        </w:rPr>
        <w:t>Fiscal impact (check all that apply).</w:t>
      </w:r>
    </w:p>
    <w:p w:rsidR="00DF7D4F" w:rsidRPr="00D30C7E" w:rsidRDefault="00DF7D4F" w:rsidP="00D30C7E">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97BE2">
        <w:rPr>
          <w:b/>
        </w:rPr>
      </w:r>
      <w:r w:rsidR="00797BE2">
        <w:rPr>
          <w:b/>
        </w:rPr>
        <w:fldChar w:fldCharType="separate"/>
      </w:r>
      <w:r w:rsidRPr="00D30C7E">
        <w:rPr>
          <w:b/>
        </w:rPr>
        <w:fldChar w:fldCharType="end"/>
      </w:r>
      <w:r>
        <w:rPr>
          <w:b/>
        </w:rPr>
        <w:tab/>
      </w:r>
      <w:r w:rsidRPr="00D30C7E">
        <w:rPr>
          <w:b/>
        </w:rPr>
        <w:t>State funds affected</w:t>
      </w:r>
    </w:p>
    <w:p w:rsidR="00DF7D4F" w:rsidRPr="00D30C7E" w:rsidRDefault="00DF7D4F" w:rsidP="00D30C7E">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97BE2">
        <w:rPr>
          <w:b/>
        </w:rPr>
      </w:r>
      <w:r w:rsidR="00797BE2">
        <w:rPr>
          <w:b/>
        </w:rPr>
        <w:fldChar w:fldCharType="separate"/>
      </w:r>
      <w:r w:rsidRPr="00D30C7E">
        <w:rPr>
          <w:b/>
        </w:rPr>
        <w:fldChar w:fldCharType="end"/>
      </w:r>
      <w:r>
        <w:rPr>
          <w:b/>
        </w:rPr>
        <w:tab/>
      </w:r>
      <w:r w:rsidRPr="00D30C7E">
        <w:rPr>
          <w:b/>
        </w:rPr>
        <w:t>Environmental permitting of DOT affected</w:t>
      </w:r>
    </w:p>
    <w:p w:rsidR="00DF7D4F" w:rsidRPr="00D30C7E" w:rsidRDefault="00DF7D4F" w:rsidP="00D30C7E">
      <w:pPr>
        <w:pStyle w:val="Paragraph"/>
        <w:rPr>
          <w:b/>
        </w:rPr>
      </w:pPr>
      <w:r>
        <w:rPr>
          <w:b/>
        </w:rPr>
        <w:tab/>
      </w:r>
      <w:r w:rsidRPr="00D30C7E">
        <w:rPr>
          <w:b/>
        </w:rPr>
        <w:t>Analysis submitted to Board of Transportation</w:t>
      </w:r>
    </w:p>
    <w:p w:rsidR="00DF7D4F" w:rsidRPr="00D30C7E" w:rsidRDefault="00DF7D4F" w:rsidP="00D30C7E">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797BE2">
        <w:rPr>
          <w:b/>
        </w:rPr>
      </w:r>
      <w:r w:rsidR="00797BE2">
        <w:rPr>
          <w:b/>
        </w:rPr>
        <w:fldChar w:fldCharType="separate"/>
      </w:r>
      <w:r w:rsidRPr="00D30C7E">
        <w:rPr>
          <w:b/>
        </w:rPr>
        <w:fldChar w:fldCharType="end"/>
      </w:r>
      <w:r>
        <w:rPr>
          <w:b/>
        </w:rPr>
        <w:tab/>
      </w:r>
      <w:r w:rsidRPr="00D30C7E">
        <w:rPr>
          <w:b/>
        </w:rPr>
        <w:t>Local funds affected</w:t>
      </w:r>
    </w:p>
    <w:p w:rsidR="00DF7D4F" w:rsidRDefault="00DF7D4F" w:rsidP="00D30C7E">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97BE2">
        <w:rPr>
          <w:b/>
        </w:rPr>
      </w:r>
      <w:r w:rsidR="00797BE2">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DF7D4F" w:rsidRPr="00D30C7E" w:rsidRDefault="00DF7D4F" w:rsidP="00D30C7E">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797BE2">
        <w:rPr>
          <w:b/>
        </w:rPr>
      </w:r>
      <w:r w:rsidR="00797BE2">
        <w:rPr>
          <w:b/>
        </w:rPr>
        <w:fldChar w:fldCharType="separate"/>
      </w:r>
      <w:r w:rsidRPr="00D30C7E">
        <w:rPr>
          <w:b/>
        </w:rPr>
        <w:fldChar w:fldCharType="end"/>
      </w:r>
      <w:r>
        <w:rPr>
          <w:b/>
        </w:rPr>
        <w:tab/>
        <w:t>Approved by OSBM</w:t>
      </w:r>
    </w:p>
    <w:p w:rsidR="00DF7D4F" w:rsidRDefault="00DF7D4F" w:rsidP="00D30C7E">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797BE2">
        <w:rPr>
          <w:b/>
        </w:rPr>
      </w:r>
      <w:r w:rsidR="00797BE2">
        <w:rPr>
          <w:b/>
        </w:rPr>
        <w:fldChar w:fldCharType="separate"/>
      </w:r>
      <w:r>
        <w:rPr>
          <w:b/>
        </w:rPr>
        <w:fldChar w:fldCharType="end"/>
      </w:r>
      <w:r>
        <w:rPr>
          <w:b/>
        </w:rPr>
        <w:tab/>
        <w:t>No fiscal note required by G.S. 150B-21.4</w:t>
      </w:r>
    </w:p>
    <w:p w:rsidR="00DF7D4F" w:rsidRDefault="00DF7D4F" w:rsidP="00D30C7E">
      <w:pPr>
        <w:pStyle w:val="Paragraph"/>
      </w:pPr>
    </w:p>
    <w:p w:rsidR="00DF7D4F" w:rsidRDefault="00DF7D4F" w:rsidP="00464C84">
      <w:pPr>
        <w:pStyle w:val="Section"/>
      </w:pPr>
      <w:r>
        <w:t>SECTION .0800 - APPROVAL AND PRACTICE PARAMETERS FOR NURSE PRACTITIONERS</w:t>
      </w:r>
    </w:p>
    <w:p w:rsidR="00DF7D4F" w:rsidRPr="00464C84" w:rsidRDefault="00DF7D4F" w:rsidP="00464C84">
      <w:pPr>
        <w:pStyle w:val="Base"/>
      </w:pPr>
    </w:p>
    <w:p w:rsidR="00DF7D4F" w:rsidRPr="00464C84" w:rsidRDefault="00DF7D4F" w:rsidP="00464C84">
      <w:pPr>
        <w:pStyle w:val="Rule"/>
      </w:pPr>
      <w:r w:rsidRPr="00464C84">
        <w:t>21 NCAC 36 .0815</w:t>
      </w:r>
      <w:r w:rsidRPr="00464C84">
        <w:tab/>
        <w:t>REPORTING CRITERIA</w:t>
      </w:r>
    </w:p>
    <w:p w:rsidR="00DF7D4F" w:rsidRDefault="00DF7D4F" w:rsidP="00464C84">
      <w:pPr>
        <w:pStyle w:val="Paragraph"/>
      </w:pPr>
      <w:r w:rsidRPr="00464C84">
        <w:t>(a)  The Department of Health and Human Services ("Department") may report to the North Carolina Board of Nursing ("Board") information regarding the prescribing practices of those nurse practitioners ("prescribers") whose prescribing:</w:t>
      </w:r>
    </w:p>
    <w:p w:rsidR="00DF7D4F" w:rsidRDefault="00DF7D4F" w:rsidP="00464C84">
      <w:pPr>
        <w:pStyle w:val="SubParagraph"/>
        <w:tabs>
          <w:tab w:val="clear" w:pos="1800"/>
        </w:tabs>
      </w:pPr>
      <w:r w:rsidRPr="00464C84">
        <w:t>(1)</w:t>
      </w:r>
      <w:r w:rsidRPr="00464C84">
        <w:tab/>
        <w:t xml:space="preserve">falls within the top </w:t>
      </w:r>
      <w:r w:rsidRPr="00464C84">
        <w:rPr>
          <w:strike/>
        </w:rPr>
        <w:t>one</w:t>
      </w:r>
      <w:r w:rsidRPr="00464C84">
        <w:t xml:space="preserve"> </w:t>
      </w:r>
      <w:r w:rsidRPr="00464C84">
        <w:rPr>
          <w:u w:val="single"/>
        </w:rPr>
        <w:t>two</w:t>
      </w:r>
      <w:r w:rsidRPr="00464C84">
        <w:t xml:space="preserve"> percent of those prescribing 100 </w:t>
      </w:r>
      <w:r w:rsidRPr="00464C84">
        <w:rPr>
          <w:u w:val="single"/>
        </w:rPr>
        <w:t>morphine</w:t>
      </w:r>
      <w:r w:rsidRPr="00464C84">
        <w:t xml:space="preserve"> milligrams </w:t>
      </w:r>
      <w:r w:rsidRPr="00464C84">
        <w:rPr>
          <w:strike/>
        </w:rPr>
        <w:t>of morphine</w:t>
      </w:r>
      <w:r w:rsidRPr="00464C84">
        <w:t xml:space="preserve"> equivalents ("MME") per patient per day; or</w:t>
      </w:r>
    </w:p>
    <w:p w:rsidR="00DF7D4F" w:rsidRDefault="00DF7D4F" w:rsidP="00464C84">
      <w:pPr>
        <w:pStyle w:val="SubParagraph"/>
        <w:tabs>
          <w:tab w:val="clear" w:pos="1800"/>
        </w:tabs>
      </w:pPr>
      <w:r w:rsidRPr="00464C84">
        <w:t>(2)</w:t>
      </w:r>
      <w:r w:rsidRPr="00464C84">
        <w:tab/>
        <w:t xml:space="preserve">falls within the top </w:t>
      </w:r>
      <w:r w:rsidRPr="00464C84">
        <w:rPr>
          <w:strike/>
        </w:rPr>
        <w:t>one</w:t>
      </w:r>
      <w:r w:rsidRPr="00464C84">
        <w:t xml:space="preserve"> </w:t>
      </w:r>
      <w:r w:rsidRPr="00464C84">
        <w:rPr>
          <w:u w:val="single"/>
        </w:rPr>
        <w:t>two</w:t>
      </w:r>
      <w:r w:rsidRPr="00464C84">
        <w:t xml:space="preserve"> percent of those prescribing 100 MMEs per patient per day in combination with any benzodiazepine and who are within the top one percent of all controlled substance prescribers by volume.</w:t>
      </w:r>
    </w:p>
    <w:p w:rsidR="00DF7D4F" w:rsidRPr="00464C84" w:rsidRDefault="00DF7D4F" w:rsidP="00464C84">
      <w:pPr>
        <w:pStyle w:val="Paragraph"/>
        <w:rPr>
          <w:u w:val="single"/>
        </w:rPr>
      </w:pPr>
      <w:r w:rsidRPr="00464C84">
        <w:t xml:space="preserve">(b)  In addition, the Department may report to the Board information regarding prescribers who have had two or more patient deaths in the preceding 12 months due to opioid </w:t>
      </w:r>
      <w:r w:rsidRPr="00464C84">
        <w:rPr>
          <w:strike/>
        </w:rPr>
        <w:t>poisoning.</w:t>
      </w:r>
      <w:r w:rsidRPr="00464C84">
        <w:t xml:space="preserve"> </w:t>
      </w:r>
      <w:r w:rsidRPr="00464C84">
        <w:rPr>
          <w:u w:val="single"/>
        </w:rPr>
        <w:t>poisoning where the prescribers authorized more than 30 tablets of an opioid to the decedent and the prescriptions were written within 60 days of the patient deaths.</w:t>
      </w:r>
    </w:p>
    <w:p w:rsidR="00DF7D4F" w:rsidRDefault="00DF7D4F" w:rsidP="00464C84">
      <w:pPr>
        <w:pStyle w:val="Paragraph"/>
      </w:pPr>
      <w:r w:rsidRPr="00464C84">
        <w:t>(c)  The Department may submit these reports to the Board upon request and may include the information described in G.S. 90-113.73(b).</w:t>
      </w:r>
    </w:p>
    <w:p w:rsidR="00DF7D4F" w:rsidRDefault="00DF7D4F" w:rsidP="00464C84">
      <w:pPr>
        <w:pStyle w:val="Paragraph"/>
      </w:pPr>
      <w:r w:rsidRPr="00464C84">
        <w:t>(d)  The reports and communications between the Department and the Board shall remain confidential pursuant to G.S. 90-113.74.</w:t>
      </w:r>
    </w:p>
    <w:p w:rsidR="00DF7D4F" w:rsidRPr="00464C84" w:rsidRDefault="00DF7D4F" w:rsidP="00464C84">
      <w:pPr>
        <w:pStyle w:val="Base"/>
      </w:pPr>
    </w:p>
    <w:p w:rsidR="00DF7D4F" w:rsidRDefault="00DF7D4F" w:rsidP="00464C84">
      <w:pPr>
        <w:pStyle w:val="HistoryAuthority"/>
      </w:pPr>
      <w:r w:rsidRPr="00464C84">
        <w:t>Authority G.S. 90-113.74.</w:t>
      </w:r>
    </w:p>
    <w:p w:rsidR="00DF7D4F" w:rsidRPr="000378F8" w:rsidRDefault="00DF7D4F" w:rsidP="00F347F4">
      <w:pPr>
        <w:pStyle w:val="Base"/>
      </w:pPr>
    </w:p>
    <w:p w:rsidR="00DF7D4F" w:rsidRDefault="00DF7D4F" w:rsidP="00D52FD0">
      <w:pPr>
        <w:pStyle w:val="Base"/>
      </w:pPr>
    </w:p>
    <w:p w:rsidR="00D52FD0" w:rsidRDefault="00D52FD0" w:rsidP="00D52FD0">
      <w:pPr>
        <w:rPr>
          <w:kern w:val="0"/>
        </w:rPr>
        <w:sectPr w:rsidR="00D52FD0">
          <w:type w:val="continuous"/>
          <w:pgSz w:w="12240" w:h="15840"/>
          <w:pgMar w:top="360" w:right="720" w:bottom="360" w:left="720" w:header="360" w:footer="360" w:gutter="0"/>
          <w:cols w:num="2" w:space="360"/>
        </w:sectPr>
      </w:pPr>
    </w:p>
    <w:p w:rsidR="00D52FD0" w:rsidRDefault="00D52FD0" w:rsidP="00D52FD0">
      <w:pPr>
        <w:rPr>
          <w:kern w:val="0"/>
        </w:rPr>
        <w:sectPr w:rsidR="00D52FD0">
          <w:headerReference w:type="default" r:id="rId23"/>
          <w:footerReference w:type="default" r:id="rId24"/>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rsidTr="008707BA">
        <w:trPr>
          <w:jc w:val="center"/>
        </w:trPr>
        <w:tc>
          <w:tcPr>
            <w:tcW w:w="10702" w:type="dxa"/>
            <w:tcBorders>
              <w:top w:val="double" w:sz="6" w:space="0" w:color="000000"/>
              <w:left w:val="double" w:sz="6" w:space="0" w:color="000000"/>
              <w:bottom w:val="double" w:sz="6" w:space="0" w:color="000000"/>
              <w:right w:val="double" w:sz="6" w:space="0" w:color="000000"/>
            </w:tcBorders>
            <w:hideMark/>
          </w:tcPr>
          <w:p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 xml:space="preserve">his Section contains information for the meeting of the Rules Review Commission </w:t>
            </w:r>
            <w:r w:rsidR="00EF44D4">
              <w:rPr>
                <w:i/>
                <w:iCs/>
              </w:rPr>
              <w:t>June 15</w:t>
            </w:r>
            <w:r w:rsidRPr="00AF2B36">
              <w:rPr>
                <w:i/>
                <w:iCs/>
              </w:rPr>
              <w:t>, 2017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rsidR="00AF2B36" w:rsidRPr="00AF2B36" w:rsidRDefault="00AF2B36" w:rsidP="00AF2B36">
      <w:pPr>
        <w:suppressAutoHyphens/>
        <w:jc w:val="center"/>
        <w:outlineLvl w:val="4"/>
        <w:rPr>
          <w:rFonts w:ascii="Arial" w:eastAsia="Arial Unicode MS" w:hAnsi="Arial" w:cs="Arial"/>
          <w:b/>
          <w:snapToGrid w:val="0"/>
          <w:kern w:val="0"/>
        </w:rPr>
      </w:pPr>
    </w:p>
    <w:p w:rsidR="00AF2B36" w:rsidRPr="00AF2B36" w:rsidRDefault="00AF2B36" w:rsidP="00AF2B36">
      <w:pPr>
        <w:jc w:val="center"/>
        <w:rPr>
          <w:rFonts w:ascii="Arial" w:hAnsi="Arial" w:cs="Arial"/>
          <w:b/>
          <w:bCs/>
        </w:rPr>
      </w:pPr>
      <w:r w:rsidRPr="00AF2B36">
        <w:rPr>
          <w:rFonts w:ascii="Arial" w:hAnsi="Arial" w:cs="Arial"/>
          <w:b/>
          <w:bCs/>
        </w:rPr>
        <w:t>RULES REVIEW COMMISSION MEMBERS</w:t>
      </w:r>
    </w:p>
    <w:p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AF2B36" w:rsidRPr="00AF2B36" w:rsidTr="008707BA">
        <w:tc>
          <w:tcPr>
            <w:tcW w:w="5400" w:type="dxa"/>
            <w:hideMark/>
          </w:tcPr>
          <w:p w:rsidR="00AF2B36" w:rsidRPr="00AF2B36" w:rsidRDefault="00AF2B36" w:rsidP="00AF2B36">
            <w:pPr>
              <w:jc w:val="center"/>
              <w:rPr>
                <w:rFonts w:ascii="Arial" w:hAnsi="Arial" w:cs="Arial"/>
                <w:b/>
              </w:rPr>
            </w:pPr>
            <w:r w:rsidRPr="00AF2B36">
              <w:rPr>
                <w:rFonts w:ascii="Arial" w:hAnsi="Arial" w:cs="Arial"/>
                <w:b/>
              </w:rPr>
              <w:t>Appointed by Senate</w:t>
            </w:r>
          </w:p>
        </w:tc>
        <w:tc>
          <w:tcPr>
            <w:tcW w:w="5400" w:type="dxa"/>
            <w:hideMark/>
          </w:tcPr>
          <w:p w:rsidR="00AF2B36" w:rsidRPr="00AF2B36" w:rsidRDefault="00AF2B36" w:rsidP="00AF2B36">
            <w:pPr>
              <w:jc w:val="center"/>
              <w:rPr>
                <w:rFonts w:ascii="Arial" w:hAnsi="Arial" w:cs="Arial"/>
              </w:rPr>
            </w:pPr>
            <w:r w:rsidRPr="00AF2B36">
              <w:rPr>
                <w:rFonts w:ascii="Arial" w:hAnsi="Arial" w:cs="Arial"/>
                <w:b/>
              </w:rPr>
              <w:t>Appointed by House</w:t>
            </w:r>
          </w:p>
        </w:tc>
      </w:tr>
      <w:tr w:rsidR="00AF2B36" w:rsidRPr="00AF2B36" w:rsidTr="008707BA">
        <w:tc>
          <w:tcPr>
            <w:tcW w:w="5400" w:type="dxa"/>
            <w:hideMark/>
          </w:tcPr>
          <w:p w:rsidR="00AF2B36" w:rsidRPr="00AF2B36" w:rsidRDefault="00AF2B36" w:rsidP="00AF2B36">
            <w:pPr>
              <w:jc w:val="center"/>
              <w:rPr>
                <w:rFonts w:ascii="Arial" w:hAnsi="Arial" w:cs="Arial"/>
              </w:rPr>
            </w:pPr>
            <w:r w:rsidRPr="00AF2B36">
              <w:rPr>
                <w:rFonts w:ascii="Arial" w:hAnsi="Arial" w:cs="Arial"/>
              </w:rPr>
              <w:t>Jeff Hyde (1</w:t>
            </w:r>
            <w:r w:rsidRPr="00AF2B36">
              <w:rPr>
                <w:rFonts w:ascii="Arial" w:hAnsi="Arial" w:cs="Arial"/>
                <w:vertAlign w:val="superscript"/>
              </w:rPr>
              <w:t>st</w:t>
            </w:r>
            <w:r w:rsidRPr="00AF2B36">
              <w:rPr>
                <w:rFonts w:ascii="Arial" w:hAnsi="Arial" w:cs="Arial"/>
              </w:rPr>
              <w:t xml:space="preserve"> Vice Chair)</w:t>
            </w:r>
          </w:p>
        </w:tc>
        <w:tc>
          <w:tcPr>
            <w:tcW w:w="5400" w:type="dxa"/>
            <w:hideMark/>
          </w:tcPr>
          <w:p w:rsidR="00AF2B36" w:rsidRPr="00AF2B36" w:rsidRDefault="00AF2B36" w:rsidP="00AF2B36">
            <w:pPr>
              <w:jc w:val="center"/>
              <w:rPr>
                <w:rFonts w:ascii="Arial" w:hAnsi="Arial" w:cs="Arial"/>
              </w:rPr>
            </w:pPr>
            <w:r w:rsidRPr="00AF2B36">
              <w:rPr>
                <w:rFonts w:ascii="Arial" w:hAnsi="Arial" w:cs="Arial"/>
                <w:kern w:val="0"/>
              </w:rPr>
              <w:t>Garth Dunklin (Chair)</w:t>
            </w:r>
          </w:p>
        </w:tc>
      </w:tr>
      <w:tr w:rsidR="00AF2B36" w:rsidRPr="00AF2B36" w:rsidTr="008707BA">
        <w:tc>
          <w:tcPr>
            <w:tcW w:w="5400" w:type="dxa"/>
          </w:tcPr>
          <w:p w:rsidR="00AF2B36" w:rsidRPr="00AF2B36" w:rsidRDefault="00AF2B36" w:rsidP="00AF2B36">
            <w:pPr>
              <w:jc w:val="center"/>
              <w:rPr>
                <w:rFonts w:ascii="Arial" w:hAnsi="Arial" w:cs="Arial"/>
              </w:rPr>
            </w:pPr>
            <w:r w:rsidRPr="00AF2B36">
              <w:rPr>
                <w:rFonts w:ascii="Arial" w:hAnsi="Arial" w:cs="Arial"/>
              </w:rPr>
              <w:t>Robert A. Bryan, Jr.</w:t>
            </w:r>
          </w:p>
        </w:tc>
        <w:tc>
          <w:tcPr>
            <w:tcW w:w="5400" w:type="dxa"/>
          </w:tcPr>
          <w:p w:rsidR="00AF2B36" w:rsidRPr="00AF2B36" w:rsidRDefault="00AF2B36" w:rsidP="00AF2B36">
            <w:pPr>
              <w:jc w:val="center"/>
              <w:rPr>
                <w:rFonts w:ascii="Arial" w:hAnsi="Arial" w:cs="Arial"/>
                <w:kern w:val="0"/>
              </w:rPr>
            </w:pPr>
            <w:r w:rsidRPr="00AF2B36">
              <w:rPr>
                <w:rFonts w:ascii="Arial" w:hAnsi="Arial" w:cs="Arial"/>
                <w:kern w:val="0"/>
              </w:rPr>
              <w:t>Stephanie Simpson (2</w:t>
            </w:r>
            <w:r w:rsidRPr="00AF2B36">
              <w:rPr>
                <w:rFonts w:ascii="Arial" w:hAnsi="Arial" w:cs="Arial"/>
                <w:kern w:val="0"/>
                <w:vertAlign w:val="superscript"/>
              </w:rPr>
              <w:t>nd</w:t>
            </w:r>
            <w:r w:rsidRPr="00AF2B36">
              <w:rPr>
                <w:rFonts w:ascii="Arial" w:hAnsi="Arial" w:cs="Arial"/>
                <w:kern w:val="0"/>
              </w:rPr>
              <w:t xml:space="preserve"> Vice Chair)</w:t>
            </w:r>
          </w:p>
        </w:tc>
      </w:tr>
      <w:tr w:rsidR="00AF2B36" w:rsidRPr="00AF2B36" w:rsidTr="008707BA">
        <w:tc>
          <w:tcPr>
            <w:tcW w:w="5400" w:type="dxa"/>
            <w:hideMark/>
          </w:tcPr>
          <w:p w:rsidR="00AF2B36" w:rsidRPr="00AF2B36" w:rsidRDefault="00AF2B36" w:rsidP="00AF2B36">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tc>
        <w:tc>
          <w:tcPr>
            <w:tcW w:w="5400" w:type="dxa"/>
            <w:hideMark/>
          </w:tcPr>
          <w:p w:rsidR="00AF2B36" w:rsidRPr="00AF2B36" w:rsidRDefault="00AF2B36" w:rsidP="00AF2B36">
            <w:pPr>
              <w:jc w:val="center"/>
              <w:rPr>
                <w:rFonts w:ascii="Arial" w:hAnsi="Arial" w:cs="Arial"/>
                <w:kern w:val="0"/>
              </w:rPr>
            </w:pPr>
            <w:r w:rsidRPr="00AF2B36">
              <w:rPr>
                <w:rFonts w:ascii="Arial" w:hAnsi="Arial" w:cs="Arial"/>
                <w:kern w:val="0"/>
              </w:rPr>
              <w:t>Paul Powell</w:t>
            </w:r>
          </w:p>
        </w:tc>
      </w:tr>
      <w:tr w:rsidR="00AF2B36" w:rsidRPr="00AF2B36" w:rsidTr="008707BA">
        <w:tc>
          <w:tcPr>
            <w:tcW w:w="5400" w:type="dxa"/>
            <w:hideMark/>
          </w:tcPr>
          <w:p w:rsidR="00AF2B36" w:rsidRPr="00AF2B36" w:rsidRDefault="00AF2B36" w:rsidP="00AF2B36">
            <w:pPr>
              <w:jc w:val="center"/>
              <w:rPr>
                <w:rFonts w:ascii="Arial" w:hAnsi="Arial" w:cs="Arial"/>
              </w:rPr>
            </w:pPr>
            <w:r w:rsidRPr="00AF2B36">
              <w:rPr>
                <w:rFonts w:ascii="Arial" w:hAnsi="Arial" w:cs="Arial"/>
              </w:rPr>
              <w:t>Jay Hemphill</w:t>
            </w:r>
          </w:p>
        </w:tc>
        <w:tc>
          <w:tcPr>
            <w:tcW w:w="5400" w:type="dxa"/>
            <w:hideMark/>
          </w:tcPr>
          <w:p w:rsidR="00AF2B36" w:rsidRPr="00AF2B36" w:rsidRDefault="00AF2B36" w:rsidP="00AF2B36">
            <w:pPr>
              <w:jc w:val="center"/>
              <w:rPr>
                <w:rFonts w:ascii="Arial" w:hAnsi="Arial" w:cs="Arial"/>
                <w:kern w:val="0"/>
              </w:rPr>
            </w:pPr>
            <w:r w:rsidRPr="00AF2B36">
              <w:rPr>
                <w:rFonts w:ascii="Arial" w:hAnsi="Arial" w:cs="Arial"/>
                <w:kern w:val="0"/>
              </w:rPr>
              <w:t>Jeanette Doran</w:t>
            </w:r>
          </w:p>
        </w:tc>
      </w:tr>
      <w:tr w:rsidR="00AF2B36" w:rsidRPr="00AF2B36" w:rsidTr="008707BA">
        <w:tc>
          <w:tcPr>
            <w:tcW w:w="5400" w:type="dxa"/>
            <w:hideMark/>
          </w:tcPr>
          <w:p w:rsidR="00AF2B36" w:rsidRPr="00AF2B36" w:rsidRDefault="00AF2B36" w:rsidP="00AF2B36">
            <w:pPr>
              <w:jc w:val="center"/>
              <w:rPr>
                <w:rFonts w:ascii="Arial" w:hAnsi="Arial" w:cs="Arial"/>
                <w:kern w:val="0"/>
              </w:rPr>
            </w:pPr>
            <w:r w:rsidRPr="00AF2B36">
              <w:rPr>
                <w:rFonts w:ascii="Arial" w:hAnsi="Arial" w:cs="Arial"/>
                <w:kern w:val="0"/>
              </w:rPr>
              <w:t xml:space="preserve">Jeffrey A. </w:t>
            </w:r>
            <w:proofErr w:type="spellStart"/>
            <w:r w:rsidRPr="00AF2B36">
              <w:rPr>
                <w:rFonts w:ascii="Arial" w:hAnsi="Arial" w:cs="Arial"/>
                <w:kern w:val="0"/>
              </w:rPr>
              <w:t>Poley</w:t>
            </w:r>
            <w:proofErr w:type="spellEnd"/>
          </w:p>
        </w:tc>
        <w:tc>
          <w:tcPr>
            <w:tcW w:w="5400" w:type="dxa"/>
            <w:hideMark/>
          </w:tcPr>
          <w:p w:rsidR="00AF2B36" w:rsidRPr="00AF2B36" w:rsidRDefault="00AF2B36" w:rsidP="00AF2B36">
            <w:pPr>
              <w:jc w:val="center"/>
              <w:rPr>
                <w:rFonts w:ascii="Arial" w:hAnsi="Arial" w:cs="Arial"/>
                <w:caps/>
                <w:kern w:val="0"/>
              </w:rPr>
            </w:pPr>
          </w:p>
        </w:tc>
      </w:tr>
      <w:tr w:rsidR="00AF2B36" w:rsidRPr="00AF2B36" w:rsidTr="008707BA">
        <w:tc>
          <w:tcPr>
            <w:tcW w:w="5400" w:type="dxa"/>
          </w:tcPr>
          <w:p w:rsidR="00AF2B36" w:rsidRPr="00AF2B36" w:rsidRDefault="00AF2B36" w:rsidP="00AF2B36">
            <w:pPr>
              <w:jc w:val="center"/>
              <w:rPr>
                <w:rFonts w:ascii="Arial" w:hAnsi="Arial" w:cs="Arial"/>
                <w:kern w:val="0"/>
              </w:rPr>
            </w:pPr>
          </w:p>
        </w:tc>
        <w:tc>
          <w:tcPr>
            <w:tcW w:w="5400" w:type="dxa"/>
          </w:tcPr>
          <w:p w:rsidR="00AF2B36" w:rsidRPr="00AF2B36" w:rsidRDefault="00AF2B36" w:rsidP="00AF2B36">
            <w:pPr>
              <w:jc w:val="center"/>
              <w:rPr>
                <w:rFonts w:ascii="Arial" w:hAnsi="Arial" w:cs="Arial"/>
                <w:kern w:val="0"/>
              </w:rPr>
            </w:pPr>
          </w:p>
        </w:tc>
      </w:tr>
    </w:tbl>
    <w:p w:rsidR="00AF2B36" w:rsidRPr="00AF2B36" w:rsidRDefault="00AF2B36" w:rsidP="00AF2B36">
      <w:pPr>
        <w:jc w:val="center"/>
        <w:rPr>
          <w:rFonts w:ascii="Arial" w:hAnsi="Arial" w:cs="Arial"/>
          <w:b/>
          <w:bCs/>
        </w:rPr>
      </w:pPr>
      <w:r w:rsidRPr="00AF2B36">
        <w:rPr>
          <w:rFonts w:ascii="Arial" w:hAnsi="Arial" w:cs="Arial"/>
          <w:b/>
          <w:bCs/>
        </w:rPr>
        <w:t>COMMISSION COUNSEL</w:t>
      </w:r>
    </w:p>
    <w:p w:rsidR="00AF2B36" w:rsidRPr="00AF2B36" w:rsidRDefault="00AF2B36" w:rsidP="00AF2B36">
      <w:pPr>
        <w:jc w:val="center"/>
        <w:rPr>
          <w:rFonts w:ascii="Arial" w:hAnsi="Arial" w:cs="Arial"/>
          <w:bCs/>
        </w:rPr>
      </w:pPr>
      <w:r w:rsidRPr="00AF2B36">
        <w:rPr>
          <w:rFonts w:ascii="Arial" w:hAnsi="Arial" w:cs="Arial"/>
          <w:bCs/>
        </w:rPr>
        <w:t>Abigail Hammond</w:t>
      </w:r>
      <w:r w:rsidRPr="00AF2B36">
        <w:rPr>
          <w:rFonts w:ascii="Arial" w:hAnsi="Arial" w:cs="Arial"/>
          <w:bCs/>
        </w:rPr>
        <w:tab/>
        <w:t>(919)431-3076</w:t>
      </w:r>
    </w:p>
    <w:p w:rsidR="00AF2B36" w:rsidRPr="00AF2B36" w:rsidRDefault="00AF2B36" w:rsidP="00AF2B36">
      <w:pPr>
        <w:jc w:val="center"/>
        <w:rPr>
          <w:rFonts w:ascii="Arial" w:hAnsi="Arial" w:cs="Arial"/>
          <w:bCs/>
        </w:rPr>
      </w:pPr>
      <w:r w:rsidRPr="00AF2B36">
        <w:rPr>
          <w:rFonts w:ascii="Arial" w:hAnsi="Arial" w:cs="Arial"/>
          <w:bCs/>
        </w:rPr>
        <w:t>Amber Cronk May</w:t>
      </w:r>
      <w:r w:rsidRPr="00AF2B36">
        <w:rPr>
          <w:rFonts w:ascii="Arial" w:hAnsi="Arial" w:cs="Arial"/>
          <w:bCs/>
        </w:rPr>
        <w:tab/>
        <w:t>(919)431-3074</w:t>
      </w:r>
    </w:p>
    <w:p w:rsidR="00AF2B36" w:rsidRPr="00AF2B36" w:rsidRDefault="00AF2B36" w:rsidP="00AF2B36">
      <w:pPr>
        <w:jc w:val="center"/>
        <w:rPr>
          <w:rFonts w:ascii="Arial" w:hAnsi="Arial" w:cs="Arial"/>
          <w:bCs/>
        </w:rPr>
      </w:pPr>
      <w:r w:rsidRPr="00AF2B36">
        <w:rPr>
          <w:rFonts w:ascii="Arial" w:hAnsi="Arial" w:cs="Arial"/>
          <w:bCs/>
        </w:rPr>
        <w:t>Amanda Reeder</w:t>
      </w:r>
      <w:r w:rsidRPr="00AF2B36">
        <w:rPr>
          <w:rFonts w:ascii="Arial" w:hAnsi="Arial" w:cs="Arial"/>
          <w:bCs/>
        </w:rPr>
        <w:tab/>
        <w:t>(919)431-3079</w:t>
      </w:r>
    </w:p>
    <w:p w:rsidR="00AF2B36" w:rsidRPr="00AF2B36" w:rsidRDefault="00AF2B36" w:rsidP="00AF2B36">
      <w:pPr>
        <w:jc w:val="center"/>
        <w:rPr>
          <w:rFonts w:ascii="Arial" w:hAnsi="Arial" w:cs="Arial"/>
          <w:bCs/>
        </w:rPr>
      </w:pPr>
      <w:r w:rsidRPr="00AF2B36">
        <w:rPr>
          <w:rFonts w:ascii="Arial" w:hAnsi="Arial" w:cs="Arial"/>
          <w:bCs/>
        </w:rPr>
        <w:t>Jason Thomas</w:t>
      </w:r>
      <w:r w:rsidRPr="00AF2B36">
        <w:rPr>
          <w:rFonts w:ascii="Arial" w:hAnsi="Arial" w:cs="Arial"/>
          <w:bCs/>
        </w:rPr>
        <w:tab/>
      </w:r>
      <w:r w:rsidRPr="00AF2B36">
        <w:rPr>
          <w:rFonts w:ascii="Arial" w:hAnsi="Arial" w:cs="Arial"/>
          <w:bCs/>
        </w:rPr>
        <w:tab/>
        <w:t>(919)431-3081</w:t>
      </w:r>
    </w:p>
    <w:p w:rsidR="00AF2B36" w:rsidRPr="00AF2B36" w:rsidRDefault="00AF2B36" w:rsidP="00AF2B36">
      <w:pPr>
        <w:jc w:val="center"/>
        <w:rPr>
          <w:rFonts w:ascii="Arial" w:hAnsi="Arial" w:cs="Arial"/>
          <w:bCs/>
        </w:rPr>
      </w:pPr>
    </w:p>
    <w:p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rsidR="00AF2B36" w:rsidRPr="00AF2B36" w:rsidRDefault="00EF44D4" w:rsidP="00AF2B36">
      <w:pPr>
        <w:jc w:val="center"/>
        <w:rPr>
          <w:rFonts w:ascii="Arial" w:hAnsi="Arial" w:cs="Arial"/>
        </w:rPr>
      </w:pPr>
      <w:r>
        <w:rPr>
          <w:rFonts w:ascii="Arial" w:hAnsi="Arial" w:cs="Arial"/>
        </w:rPr>
        <w:t xml:space="preserve">  August 17</w:t>
      </w:r>
      <w:r w:rsidR="00AF2B36" w:rsidRPr="00AF2B36">
        <w:rPr>
          <w:rFonts w:ascii="Arial" w:hAnsi="Arial" w:cs="Arial"/>
        </w:rPr>
        <w:t>, 2017</w:t>
      </w:r>
      <w:r w:rsidR="00AF2B36" w:rsidRPr="00AF2B36">
        <w:rPr>
          <w:rFonts w:ascii="Arial" w:hAnsi="Arial" w:cs="Arial"/>
        </w:rPr>
        <w:tab/>
      </w:r>
      <w:r w:rsidR="00AF2B36" w:rsidRPr="00AF2B36">
        <w:rPr>
          <w:rFonts w:ascii="Arial" w:hAnsi="Arial" w:cs="Arial"/>
        </w:rPr>
        <w:tab/>
      </w:r>
      <w:r>
        <w:rPr>
          <w:rFonts w:ascii="Arial" w:hAnsi="Arial" w:cs="Arial"/>
        </w:rPr>
        <w:t>September 21</w:t>
      </w:r>
      <w:r w:rsidR="00AF2B36" w:rsidRPr="00AF2B36">
        <w:rPr>
          <w:rFonts w:ascii="Arial" w:hAnsi="Arial" w:cs="Arial"/>
        </w:rPr>
        <w:t>, 2017</w:t>
      </w:r>
    </w:p>
    <w:p w:rsidR="00AF2B36" w:rsidRPr="00AF2B36" w:rsidRDefault="00EF44D4" w:rsidP="00AF2B36">
      <w:pPr>
        <w:jc w:val="center"/>
        <w:rPr>
          <w:rFonts w:ascii="Arial" w:hAnsi="Arial" w:cs="Arial"/>
        </w:rPr>
      </w:pPr>
      <w:r>
        <w:rPr>
          <w:rFonts w:ascii="Arial" w:hAnsi="Arial" w:cs="Arial"/>
        </w:rPr>
        <w:t>October 19, 2017</w:t>
      </w:r>
      <w:r>
        <w:rPr>
          <w:rFonts w:ascii="Arial" w:hAnsi="Arial" w:cs="Arial"/>
        </w:rPr>
        <w:tab/>
      </w:r>
      <w:r>
        <w:rPr>
          <w:rFonts w:ascii="Arial" w:hAnsi="Arial" w:cs="Arial"/>
        </w:rPr>
        <w:tab/>
        <w:t>November 16</w:t>
      </w:r>
      <w:r w:rsidR="00AF2B36" w:rsidRPr="00AF2B36">
        <w:rPr>
          <w:rFonts w:ascii="Arial" w:hAnsi="Arial" w:cs="Arial"/>
        </w:rPr>
        <w:t>, 2017</w:t>
      </w:r>
    </w:p>
    <w:p w:rsidR="00AF2B36" w:rsidRPr="00AF2B36" w:rsidRDefault="00AF2B36" w:rsidP="00AF2B36">
      <w:pPr>
        <w:jc w:val="center"/>
      </w:pPr>
    </w:p>
    <w:p w:rsidR="00AF2B36" w:rsidRPr="00AF2B36" w:rsidRDefault="00AF2B36" w:rsidP="00AF2B36">
      <w:pPr>
        <w:pBdr>
          <w:top w:val="single" w:sz="18" w:space="0" w:color="auto"/>
        </w:pBdr>
        <w:jc w:val="center"/>
        <w:rPr>
          <w:rFonts w:ascii="Arial" w:hAnsi="Arial" w:cs="Arial"/>
        </w:rPr>
      </w:pPr>
    </w:p>
    <w:p w:rsidR="00D52FD0" w:rsidRDefault="00D52FD0" w:rsidP="00D52FD0">
      <w:pPr>
        <w:rPr>
          <w:kern w:val="0"/>
        </w:rPr>
        <w:sectPr w:rsidR="00D52FD0">
          <w:headerReference w:type="default" r:id="rId25"/>
          <w:footerReference w:type="default" r:id="rId26"/>
          <w:pgSz w:w="12240" w:h="15840"/>
          <w:pgMar w:top="360" w:right="720" w:bottom="360" w:left="720" w:header="360" w:footer="360" w:gutter="0"/>
          <w:cols w:space="720"/>
        </w:sectPr>
      </w:pPr>
    </w:p>
    <w:p w:rsidR="00EC5BB8" w:rsidRPr="00EC5BB8" w:rsidRDefault="00EC5BB8" w:rsidP="00492E75">
      <w:pPr>
        <w:pStyle w:val="Paragraph"/>
        <w:jc w:val="center"/>
        <w:rPr>
          <w:rFonts w:ascii="Arial" w:hAnsi="Arial" w:cs="Arial"/>
          <w:b/>
          <w:color w:val="000000" w:themeColor="text1"/>
        </w:rPr>
      </w:pPr>
      <w:r w:rsidRPr="00EC5BB8">
        <w:rPr>
          <w:rFonts w:ascii="Arial" w:hAnsi="Arial" w:cs="Arial"/>
          <w:b/>
          <w:color w:val="000000" w:themeColor="text1"/>
        </w:rPr>
        <w:t>RULES REVIEW COMMISSION MEETING</w:t>
      </w:r>
    </w:p>
    <w:p w:rsidR="00EC5BB8" w:rsidRPr="00EC5BB8" w:rsidRDefault="00EC5BB8" w:rsidP="00492E75">
      <w:pPr>
        <w:pStyle w:val="Paragraph"/>
        <w:jc w:val="center"/>
        <w:rPr>
          <w:rFonts w:ascii="Arial" w:hAnsi="Arial" w:cs="Arial"/>
          <w:b/>
          <w:color w:val="000000" w:themeColor="text1"/>
        </w:rPr>
      </w:pPr>
      <w:r w:rsidRPr="00EC5BB8">
        <w:rPr>
          <w:rFonts w:ascii="Arial" w:hAnsi="Arial" w:cs="Arial"/>
          <w:b/>
          <w:color w:val="000000" w:themeColor="text1"/>
        </w:rPr>
        <w:t>MINUTES</w:t>
      </w:r>
    </w:p>
    <w:p w:rsidR="00EC5BB8" w:rsidRPr="00EC5BB8" w:rsidRDefault="00EC5BB8" w:rsidP="00492E75">
      <w:pPr>
        <w:pStyle w:val="Paragraph"/>
        <w:jc w:val="center"/>
        <w:rPr>
          <w:rFonts w:ascii="Arial" w:hAnsi="Arial" w:cs="Arial"/>
          <w:b/>
          <w:i/>
          <w:color w:val="000000" w:themeColor="text1"/>
        </w:rPr>
      </w:pPr>
      <w:r w:rsidRPr="00EC5BB8">
        <w:rPr>
          <w:rFonts w:ascii="Arial" w:hAnsi="Arial" w:cs="Arial"/>
          <w:b/>
          <w:i/>
          <w:color w:val="000000" w:themeColor="text1"/>
        </w:rPr>
        <w:t>June 15, 2017</w:t>
      </w:r>
    </w:p>
    <w:p w:rsidR="00EC5BB8" w:rsidRPr="00EC5BB8" w:rsidRDefault="00EC5BB8" w:rsidP="00492E75">
      <w:pPr>
        <w:pStyle w:val="Base"/>
        <w:rPr>
          <w:rFonts w:ascii="Arial" w:hAnsi="Arial" w:cs="Arial"/>
          <w:color w:val="000000" w:themeColor="text1"/>
        </w:rPr>
      </w:pPr>
    </w:p>
    <w:p w:rsidR="00EC5BB8" w:rsidRPr="00EC5BB8" w:rsidRDefault="00EC5BB8" w:rsidP="00E124F9">
      <w:pPr>
        <w:pStyle w:val="Base"/>
        <w:rPr>
          <w:rFonts w:ascii="Arial" w:hAnsi="Arial" w:cs="Arial"/>
          <w:snapToGrid w:val="0"/>
          <w:color w:val="000000" w:themeColor="text1"/>
        </w:rPr>
      </w:pPr>
      <w:r w:rsidRPr="00EC5BB8">
        <w:rPr>
          <w:rFonts w:ascii="Arial" w:hAnsi="Arial" w:cs="Arial"/>
          <w:snapToGrid w:val="0"/>
          <w:color w:val="000000" w:themeColor="text1"/>
        </w:rPr>
        <w:t>The Rules Review Commission met on Thursday, June 15, 2017, in the Commission Room at 1711 New Hope Church Road, Raleigh, North Carolina. Commissioners present were: Bobby Bryan, Margaret Currin, Jeanette Doran, Garth Dunklin, Jeff Hyde, Jeff Poley, and Stephanie Simpson.</w:t>
      </w:r>
    </w:p>
    <w:p w:rsidR="00EC5BB8" w:rsidRPr="00EC5BB8" w:rsidRDefault="00EC5BB8" w:rsidP="00E124F9">
      <w:pPr>
        <w:pStyle w:val="Base"/>
        <w:rPr>
          <w:rFonts w:ascii="Arial" w:hAnsi="Arial" w:cs="Arial"/>
          <w:snapToGrid w:val="0"/>
          <w:color w:val="000000" w:themeColor="text1"/>
        </w:rPr>
      </w:pPr>
    </w:p>
    <w:p w:rsidR="00EC5BB8" w:rsidRPr="00EC5BB8" w:rsidRDefault="00EC5BB8" w:rsidP="00E124F9">
      <w:pPr>
        <w:rPr>
          <w:rFonts w:ascii="Arial" w:hAnsi="Arial" w:cs="Arial"/>
          <w:snapToGrid w:val="0"/>
          <w:color w:val="000000" w:themeColor="text1"/>
        </w:rPr>
      </w:pPr>
      <w:r w:rsidRPr="00EC5BB8">
        <w:rPr>
          <w:rFonts w:ascii="Arial" w:hAnsi="Arial" w:cs="Arial"/>
          <w:snapToGrid w:val="0"/>
          <w:color w:val="000000" w:themeColor="text1"/>
        </w:rPr>
        <w:t xml:space="preserve">Staff members present were Commission Counsels Amanda Reeder, Abigail Hammond, Amber Cronk May, and Jason Thomas; and Julie Brincefield, Alex Burgos, and Dana Vojtko. </w:t>
      </w:r>
    </w:p>
    <w:p w:rsidR="00701DE3" w:rsidRDefault="00701DE3" w:rsidP="00E124F9">
      <w:pPr>
        <w:rPr>
          <w:rFonts w:ascii="Arial" w:hAnsi="Arial" w:cs="Arial"/>
          <w:color w:val="000000" w:themeColor="text1"/>
        </w:rPr>
      </w:pPr>
    </w:p>
    <w:p w:rsidR="00EC5BB8" w:rsidRPr="00EC5BB8" w:rsidRDefault="00EC5BB8" w:rsidP="00E124F9">
      <w:pPr>
        <w:rPr>
          <w:rFonts w:ascii="Arial" w:hAnsi="Arial" w:cs="Arial"/>
          <w:color w:val="000000" w:themeColor="text1"/>
        </w:rPr>
      </w:pPr>
      <w:r w:rsidRPr="00EC5BB8">
        <w:rPr>
          <w:rFonts w:ascii="Arial" w:hAnsi="Arial" w:cs="Arial"/>
          <w:color w:val="000000" w:themeColor="text1"/>
        </w:rPr>
        <w:t>The meeting was called to order at 10:02 a.m. with Chairman Dunklin presiding.</w:t>
      </w:r>
    </w:p>
    <w:p w:rsidR="00701DE3" w:rsidRDefault="00701DE3" w:rsidP="00E124F9">
      <w:pPr>
        <w:pStyle w:val="Paragraph"/>
        <w:rPr>
          <w:rFonts w:ascii="Arial" w:eastAsia="Arial" w:hAnsi="Arial" w:cs="Arial"/>
          <w:color w:val="000000" w:themeColor="text1"/>
        </w:rPr>
      </w:pPr>
    </w:p>
    <w:p w:rsidR="00EC5BB8" w:rsidRPr="00EC5BB8" w:rsidRDefault="00EC5BB8" w:rsidP="00E124F9">
      <w:pPr>
        <w:pStyle w:val="Paragraph"/>
        <w:rPr>
          <w:rFonts w:ascii="Arial" w:eastAsia="Arial" w:hAnsi="Arial" w:cs="Arial"/>
          <w:color w:val="000000" w:themeColor="text1"/>
        </w:rPr>
      </w:pPr>
      <w:r w:rsidRPr="00EC5BB8">
        <w:rPr>
          <w:rFonts w:ascii="Arial" w:eastAsia="Arial" w:hAnsi="Arial" w:cs="Arial"/>
          <w:color w:val="000000" w:themeColor="text1"/>
        </w:rPr>
        <w:t xml:space="preserve">Chairman Dunklin read the notice required by G.S. 138A-15(e) and reminded the Commission members that they have a duty to avoid conflicts of interest and the appearances of conflicts of interest.  </w:t>
      </w:r>
    </w:p>
    <w:p w:rsidR="00EC5BB8" w:rsidRPr="00EC5BB8" w:rsidRDefault="00EC5BB8" w:rsidP="00E124F9">
      <w:pPr>
        <w:pStyle w:val="Paragraph"/>
        <w:rPr>
          <w:rFonts w:ascii="Arial" w:eastAsia="Arial" w:hAnsi="Arial" w:cs="Arial"/>
          <w:color w:val="000000" w:themeColor="text1"/>
        </w:rPr>
      </w:pPr>
    </w:p>
    <w:p w:rsidR="00EC5BB8" w:rsidRPr="00EC5BB8" w:rsidRDefault="00EC5BB8" w:rsidP="00E124F9">
      <w:pPr>
        <w:pStyle w:val="Paragraph"/>
        <w:rPr>
          <w:rFonts w:ascii="Arial" w:hAnsi="Arial" w:cs="Arial"/>
          <w:b/>
          <w:color w:val="000000" w:themeColor="text1"/>
          <w:u w:val="single"/>
        </w:rPr>
      </w:pPr>
      <w:r w:rsidRPr="00EC5BB8">
        <w:rPr>
          <w:rFonts w:ascii="Arial" w:hAnsi="Arial" w:cs="Arial"/>
          <w:b/>
          <w:color w:val="000000" w:themeColor="text1"/>
          <w:u w:val="single"/>
        </w:rPr>
        <w:t>APPROVAL OF MINUTES</w:t>
      </w:r>
      <w:r w:rsidRPr="006E2AEC">
        <w:rPr>
          <w:rFonts w:ascii="Arial" w:hAnsi="Arial" w:cs="Arial"/>
          <w:b/>
          <w:noProof/>
          <w:color w:val="000000"/>
        </w:rPr>
        <mc:AlternateContent>
          <mc:Choice Requires="wps">
            <w:drawing>
              <wp:anchor distT="0" distB="0" distL="114300" distR="114300" simplePos="0" relativeHeight="251660288" behindDoc="1" locked="0" layoutInCell="1" allowOverlap="1" wp14:anchorId="1CCEF045" wp14:editId="49E4519F">
                <wp:simplePos x="0" y="0"/>
                <wp:positionH relativeFrom="margin">
                  <wp:posOffset>949325</wp:posOffset>
                </wp:positionH>
                <wp:positionV relativeFrom="paragraph">
                  <wp:posOffset>-785495</wp:posOffset>
                </wp:positionV>
                <wp:extent cx="5413375" cy="231267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rsidR="00EC5BB8" w:rsidRDefault="00EC5BB8" w:rsidP="00EC5BB8">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type w14:anchorId="1CCEF045" id="_x0000_t202" coordsize="21600,21600" o:spt="202" path="m,l,21600r21600,l21600,xe">
                <v:stroke joinstyle="miter"/>
                <v:path gradientshapeok="t" o:connecttype="rect"/>
              </v:shapetype>
              <v:shape id="Text Box 8" o:spid="_x0000_s1026" type="#_x0000_t202" style="position:absolute;left:0;text-align:left;margin-left:74.75pt;margin-top:-61.85pt;width:426.25pt;height:182.1pt;rotation:-226198fd;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z8BZAIAALQEAAAOAAAAZHJzL2Uyb0RvYy54bWysVMtu2zAQvBfoPxC82xItvyJYDmzH6SV9&#10;AHGQMy1SllrxUZK2ZAT99y4p2QnSS1H0QovL5XB2ZteL21bU6MSNrZTMMBnGGHGZK1bJQ4afdveD&#10;OUbWUclorSTP8JlbfLv8+GHR6JSPVKlqxg0CEGnTRme4dE6nUWTzkgtqh0pzCYeFMoI62JpDxAxt&#10;AF3U0SiOp1GjDNNG5dxaiN51h3gZ8IuC5+5rUVjuUJ1h4ObCasK692u0XND0YKguq7ynQf+BhaCV&#10;hEevUHfUUXQ01R9QosqNsqpww1yJSBVFlfNQA1RD4nfVPJZU81ALiGP1VSb7/2DzL6dvBlUsw2CU&#10;pAIs2vHWobVq0dyr02ibQtKjhjTXQhhcDpVa/aDyHxZJtSmpPPCVMaopOWXAjgBWHw417M4agEPU&#10;o29ZBUYQDx+9we8es/6lffNZMbhCj06F19rCCGQUXBuR5GZ0Q+IQBgERMAJnz1c3Pf0cgpMxSZLZ&#10;BKMczkYJGU1nwe+Iph7Nu6WNdZ+4Esh/ZNhAuwRYenqwzrN7TfHpgAzx/quz92V1P4ln42Q+mM0m&#10;yWCcbOPBen6/Gaw2ZDqdbdeb9Zb88qBknJYVY1xuQ1vaS7eR8d+52fd91yfXfuMB7ML2/RuhAmB9&#10;+Q3sg+Re5U5v1+7b3ue9YmcQv4FxyLD9eaSGg5FHsVEwPeBeYZR4hnlbmWDfRcFd+0yN7jV08Nxj&#10;TaV70q9S+swD6/uLsu8AJWqYsxOtUZKQuGsFmgbdr7J3uP6uVCtohKIKnviO6ZhCpt/AaIQ7/Rj7&#10;2Xu7D1mvfzbL3wAAAP//AwBQSwMEFAAGAAgAAAAhAJn7XurhAAAADQEAAA8AAABkcnMvZG93bnJl&#10;di54bWxMj0FuwjAQRfeVegdrKnUHdkIIJcRBiKqrLhC0BzDxkITG4yg2Ibl9zapdfs3Tn/fz7Wha&#10;NmDvGksSorkAhlRa3VAl4fvrY/YGzHlFWrWWUMKEDrbF81OuMm3vdMTh5CsWSshlSkLtfZdx7soa&#10;jXJz2yGF28X2RvkQ+4rrXt1DuWl5LETKjWoofKhVh/say5/TzUgwq/d1aj/1YTik0zU5LqZrtNtL&#10;+foy7jbAPI7+D4aHflCHIjid7Y20Y23IyXoZUAmzKF6sgD0QIeKw7ywhTsQSeJHz/yuKXwAAAP//&#10;AwBQSwECLQAUAAYACAAAACEAtoM4kv4AAADhAQAAEwAAAAAAAAAAAAAAAAAAAAAAW0NvbnRlbnRf&#10;VHlwZXNdLnhtbFBLAQItABQABgAIAAAAIQA4/SH/1gAAAJQBAAALAAAAAAAAAAAAAAAAAC8BAABf&#10;cmVscy8ucmVsc1BLAQItABQABgAIAAAAIQA5Zz8BZAIAALQEAAAOAAAAAAAAAAAAAAAAAC4CAABk&#10;cnMvZTJvRG9jLnhtbFBLAQItABQABgAIAAAAIQCZ+17q4QAAAA0BAAAPAAAAAAAAAAAAAAAAAL4E&#10;AABkcnMvZG93bnJldi54bWxQSwUGAAAAAAQABADzAAAAzAUAAAAA&#10;" filled="f" stroked="f">
                <o:lock v:ext="edit" shapetype="t"/>
                <v:textbox>
                  <w:txbxContent>
                    <w:p w:rsidR="00EC5BB8" w:rsidRDefault="00EC5BB8" w:rsidP="00EC5BB8">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p>
    <w:p w:rsidR="00EC5BB8" w:rsidRPr="00EC5BB8" w:rsidRDefault="00EC5BB8" w:rsidP="00E124F9">
      <w:pPr>
        <w:pStyle w:val="Paragraph"/>
        <w:rPr>
          <w:rFonts w:ascii="Arial" w:hAnsi="Arial" w:cs="Arial"/>
          <w:color w:val="000000" w:themeColor="text1"/>
        </w:rPr>
      </w:pPr>
      <w:r w:rsidRPr="00EC5BB8">
        <w:rPr>
          <w:rFonts w:ascii="Arial" w:hAnsi="Arial" w:cs="Arial"/>
          <w:color w:val="000000" w:themeColor="text1"/>
        </w:rPr>
        <w:t>Chairman Dunklin asked for any discussion, comments, or corrections concerning the minutes of the May 18, 2017 meeting. There were none and the minutes were approved as distributed.</w:t>
      </w:r>
    </w:p>
    <w:p w:rsidR="00EC5BB8" w:rsidRPr="00EC5BB8" w:rsidRDefault="00EC5BB8" w:rsidP="00E124F9">
      <w:pPr>
        <w:pStyle w:val="Paragraph"/>
        <w:rPr>
          <w:rFonts w:ascii="Arial" w:hAnsi="Arial" w:cs="Arial"/>
          <w:color w:val="000000" w:themeColor="text1"/>
        </w:rPr>
      </w:pPr>
    </w:p>
    <w:p w:rsidR="00EC5BB8" w:rsidRPr="00EC5BB8" w:rsidRDefault="00EC5BB8" w:rsidP="00E124F9">
      <w:pPr>
        <w:pStyle w:val="Paragraph"/>
        <w:rPr>
          <w:rFonts w:ascii="Arial" w:hAnsi="Arial" w:cs="Arial"/>
          <w:b/>
          <w:color w:val="000000" w:themeColor="text1"/>
          <w:u w:val="single"/>
        </w:rPr>
      </w:pPr>
      <w:r w:rsidRPr="00EC5BB8">
        <w:rPr>
          <w:rFonts w:ascii="Arial" w:hAnsi="Arial" w:cs="Arial"/>
          <w:b/>
          <w:color w:val="000000" w:themeColor="text1"/>
          <w:u w:val="single"/>
        </w:rPr>
        <w:t>FOLLOW UP MATTERS</w:t>
      </w:r>
    </w:p>
    <w:p w:rsidR="00EC5BB8" w:rsidRPr="00EC5BB8" w:rsidRDefault="00EC5BB8" w:rsidP="00E124F9">
      <w:pPr>
        <w:pStyle w:val="Paragraph"/>
        <w:rPr>
          <w:rFonts w:ascii="Arial" w:hAnsi="Arial" w:cs="Arial"/>
          <w:b/>
          <w:color w:val="000000" w:themeColor="text1"/>
        </w:rPr>
      </w:pPr>
      <w:r w:rsidRPr="00EC5BB8">
        <w:rPr>
          <w:rFonts w:ascii="Arial" w:hAnsi="Arial" w:cs="Arial"/>
          <w:b/>
          <w:color w:val="000000" w:themeColor="text1"/>
        </w:rPr>
        <w:t>Commission for Mental Health, Developmental Disabilities and Substance Abuse Services</w:t>
      </w:r>
    </w:p>
    <w:p w:rsidR="00EC5BB8" w:rsidRPr="00EC5BB8" w:rsidRDefault="00EC5BB8" w:rsidP="009859ED">
      <w:pPr>
        <w:pStyle w:val="Paragraph"/>
        <w:rPr>
          <w:rFonts w:ascii="Arial" w:hAnsi="Arial" w:cs="Arial"/>
          <w:color w:val="000000" w:themeColor="text1"/>
        </w:rPr>
      </w:pPr>
      <w:r w:rsidRPr="00EC5BB8">
        <w:rPr>
          <w:rFonts w:ascii="Arial" w:hAnsi="Arial" w:cs="Arial"/>
          <w:color w:val="000000" w:themeColor="text1"/>
        </w:rPr>
        <w:t>10A NCAC 27H .0207 – The rewritten rule was unanimously approved.</w:t>
      </w:r>
    </w:p>
    <w:p w:rsidR="00EC5BB8" w:rsidRPr="00EC5BB8" w:rsidRDefault="00EC5BB8" w:rsidP="009859ED">
      <w:pPr>
        <w:pStyle w:val="Paragraph"/>
        <w:rPr>
          <w:rFonts w:ascii="Arial" w:hAnsi="Arial" w:cs="Arial"/>
          <w:color w:val="000000" w:themeColor="text1"/>
        </w:rPr>
      </w:pPr>
    </w:p>
    <w:p w:rsidR="00EC5BB8" w:rsidRPr="00EC5BB8" w:rsidRDefault="00EC5BB8" w:rsidP="003F15BB">
      <w:pPr>
        <w:pStyle w:val="Paragraph"/>
        <w:rPr>
          <w:rFonts w:ascii="Arial" w:hAnsi="Arial" w:cs="Arial"/>
          <w:color w:val="000000" w:themeColor="text1"/>
        </w:rPr>
      </w:pPr>
      <w:r w:rsidRPr="00EC5BB8">
        <w:rPr>
          <w:rFonts w:ascii="Arial" w:hAnsi="Arial" w:cs="Arial"/>
          <w:color w:val="000000" w:themeColor="text1"/>
        </w:rPr>
        <w:t xml:space="preserve">10A NCAC 27H .0202, .0203, .0204, .0205, and .0206 – The RRC reviewed the rewritten rules submitted by the Commission for MH/DD/SAS in response to the March 16, 2017 objections and continued their objections to these rules in accordance with G.S. 150B-21.9.  </w:t>
      </w:r>
    </w:p>
    <w:p w:rsidR="00EC5BB8" w:rsidRPr="00EC5BB8" w:rsidRDefault="00EC5BB8" w:rsidP="003F15BB">
      <w:pPr>
        <w:pStyle w:val="Paragraph"/>
        <w:rPr>
          <w:rFonts w:ascii="Arial" w:hAnsi="Arial" w:cs="Arial"/>
          <w:color w:val="000000" w:themeColor="text1"/>
        </w:rPr>
      </w:pPr>
    </w:p>
    <w:p w:rsidR="00EC5BB8" w:rsidRPr="00EC5BB8" w:rsidRDefault="00EC5BB8" w:rsidP="003F15BB">
      <w:pPr>
        <w:pStyle w:val="Paragraph"/>
        <w:rPr>
          <w:rFonts w:ascii="Arial" w:hAnsi="Arial" w:cs="Arial"/>
          <w:color w:val="000000" w:themeColor="text1"/>
        </w:rPr>
      </w:pPr>
      <w:r w:rsidRPr="00EC5BB8">
        <w:rPr>
          <w:rFonts w:ascii="Arial" w:hAnsi="Arial" w:cs="Arial"/>
          <w:color w:val="000000" w:themeColor="text1"/>
        </w:rPr>
        <w:t xml:space="preserve">The RRC found that the Commission for MH/DD/SAS lacked the statutory authority to require that forensic evaluators be employed by an LME-MCO and objected to any such reference contained within Rules 10A NCAC 27H .0202 through .0206.  </w:t>
      </w:r>
    </w:p>
    <w:p w:rsidR="00EC5BB8" w:rsidRPr="00EC5BB8" w:rsidRDefault="00EC5BB8" w:rsidP="003F15BB">
      <w:pPr>
        <w:pStyle w:val="Paragraph"/>
        <w:rPr>
          <w:rFonts w:ascii="Arial" w:hAnsi="Arial" w:cs="Arial"/>
          <w:color w:val="000000" w:themeColor="text1"/>
        </w:rPr>
      </w:pPr>
    </w:p>
    <w:p w:rsidR="00EC5BB8" w:rsidRPr="00EC5BB8" w:rsidRDefault="00EC5BB8" w:rsidP="003F15BB">
      <w:pPr>
        <w:pStyle w:val="Paragraph"/>
        <w:rPr>
          <w:rFonts w:ascii="Arial" w:hAnsi="Arial" w:cs="Arial"/>
          <w:color w:val="000000" w:themeColor="text1"/>
        </w:rPr>
      </w:pPr>
      <w:r w:rsidRPr="00EC5BB8">
        <w:rPr>
          <w:rFonts w:ascii="Arial" w:hAnsi="Arial" w:cs="Arial"/>
          <w:color w:val="000000" w:themeColor="text1"/>
        </w:rPr>
        <w:lastRenderedPageBreak/>
        <w:t xml:space="preserve">The RRC objected to 10A NCAC 27H .0203, finding that the Commission for MH/DD/SAS lacked the statutory authority to require LME-MCOs to submit and verify information required by this Rule, nor delegate this responsibility to the LME-MCOs.  Further, the RRC found that it was unclear how the LME-MCO will determine whether the evaluator has expertise as set forth in Paragraph (b).  </w:t>
      </w:r>
    </w:p>
    <w:p w:rsidR="00EC5BB8" w:rsidRPr="00EC5BB8" w:rsidRDefault="00EC5BB8" w:rsidP="003F15BB">
      <w:pPr>
        <w:pStyle w:val="Paragraph"/>
        <w:rPr>
          <w:rFonts w:ascii="Arial" w:hAnsi="Arial" w:cs="Arial"/>
          <w:color w:val="000000" w:themeColor="text1"/>
        </w:rPr>
      </w:pPr>
    </w:p>
    <w:p w:rsidR="00EC5BB8" w:rsidRPr="00EC5BB8" w:rsidRDefault="00EC5BB8" w:rsidP="003F15BB">
      <w:pPr>
        <w:pStyle w:val="Paragraph"/>
        <w:rPr>
          <w:rFonts w:ascii="Arial" w:hAnsi="Arial" w:cs="Arial"/>
          <w:color w:val="000000" w:themeColor="text1"/>
        </w:rPr>
      </w:pPr>
      <w:r w:rsidRPr="00EC5BB8">
        <w:rPr>
          <w:rFonts w:ascii="Arial" w:hAnsi="Arial" w:cs="Arial"/>
          <w:color w:val="000000" w:themeColor="text1"/>
        </w:rPr>
        <w:t>The RRC objected to 10A NCAC 27H .0204, specifically Subparagraph (a)(3), finding that it was unclear because it does not state what is meant by “required by law.”</w:t>
      </w:r>
    </w:p>
    <w:p w:rsidR="00EC5BB8" w:rsidRPr="00EC5BB8" w:rsidRDefault="00EC5BB8" w:rsidP="003F15BB">
      <w:pPr>
        <w:pStyle w:val="Paragraph"/>
        <w:rPr>
          <w:rFonts w:ascii="Arial" w:hAnsi="Arial" w:cs="Arial"/>
          <w:color w:val="000000" w:themeColor="text1"/>
        </w:rPr>
      </w:pPr>
      <w:r w:rsidRPr="00EC5BB8">
        <w:rPr>
          <w:rFonts w:ascii="Arial" w:hAnsi="Arial" w:cs="Arial"/>
          <w:color w:val="000000" w:themeColor="text1"/>
        </w:rPr>
        <w:t xml:space="preserve">  </w:t>
      </w:r>
    </w:p>
    <w:p w:rsidR="00EC5BB8" w:rsidRPr="00EC5BB8" w:rsidRDefault="00EC5BB8" w:rsidP="003F15BB">
      <w:pPr>
        <w:pStyle w:val="Paragraph"/>
        <w:rPr>
          <w:rFonts w:ascii="Arial" w:hAnsi="Arial" w:cs="Arial"/>
          <w:color w:val="000000" w:themeColor="text1"/>
        </w:rPr>
      </w:pPr>
      <w:r w:rsidRPr="006E2AEC">
        <w:rPr>
          <w:rFonts w:ascii="Arial" w:hAnsi="Arial" w:cs="Arial"/>
          <w:b/>
          <w:noProof/>
          <w:color w:val="000000"/>
        </w:rPr>
        <mc:AlternateContent>
          <mc:Choice Requires="wps">
            <w:drawing>
              <wp:anchor distT="0" distB="0" distL="114300" distR="114300" simplePos="0" relativeHeight="251662336" behindDoc="1" locked="0" layoutInCell="1" allowOverlap="1" wp14:anchorId="1CCEF045" wp14:editId="49E4519F">
                <wp:simplePos x="0" y="0"/>
                <wp:positionH relativeFrom="margin">
                  <wp:posOffset>1148156</wp:posOffset>
                </wp:positionH>
                <wp:positionV relativeFrom="paragraph">
                  <wp:posOffset>837337</wp:posOffset>
                </wp:positionV>
                <wp:extent cx="5413375" cy="231267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rsidR="00EC5BB8" w:rsidRDefault="00EC5BB8" w:rsidP="00EC5BB8">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 w14:anchorId="1CCEF045" id="Text Box 14" o:spid="_x0000_s1027" type="#_x0000_t202" style="position:absolute;left:0;text-align:left;margin-left:90.4pt;margin-top:65.95pt;width:426.25pt;height:182.1pt;rotation:-226198fd;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dBLZwIAAL0EAAAOAAAAZHJzL2Uyb0RvYy54bWysVMtu2zAQvBfoPxC82xItPxLBcmA7Ti/p&#10;A4iDnGmRstSKj5K0JSPov3dJyXaQXoqiF1pcLoe7M7Oe37WiRkdubKVkhskwxojLXLFK7jP8vH0Y&#10;3GBkHZWM1kryDJ+4xXeLjx/mjU75SJWqZtwgAJE2bXSGS+d0GkU2L7mgdqg0l3BYKCOog63ZR8zQ&#10;BtBFHY3ieBo1yjBtVM6theh9d4gXAb8oeO6+FoXlDtUZhtpcWE1Yd36NFnOa7g3VZZX3ZdB/qELQ&#10;SsKjF6h76ig6mOoPKFHlRllVuGGuRKSKosp56AG6IfG7bp5KqnnoBcix+kKT/X+w+ZfjN4MqBtqN&#10;MZJUgEZb3jq0Ui2CEPDTaJtC2pOGRNdCHHJDr1Y/qvyHRVKtSyr3fGmMakpOGdRHAKwPhy62Jw3I&#10;IerhN6wCKYiHj97gd49Z/9Ku+awYXKEHp8JrbWEEMgqujUhyO7olcQgDhQgqAm1PFz19/TkEJ2OS&#10;JLMJRjmcjRIyms6C4hFNPZrXSxvrPnElkP/IsAHDBFh6fLTOV3dN8emADPH+qxP4dfkwiWfj5GYw&#10;m02SwTjZxIPVzcN6sFyT6XS2Wa1XG/LLg5JxWlaMcbkJxrRnv5Hx3+nZO79zysVxPICdq33/RugA&#10;qj7/huoD5Z7ljm/X7trOAme5d4qdQIMG5iLD9ueBGg56HsRawRiBiIVR4gUGb2mCimcit+0LNbqn&#10;0sGrTzWV7llfGfWZe9b7jLLvACVqGLgjrVGSkLhzBE0D/Rf2O1x/V6ol+KGogjTeOF2lkOk3MCPh&#10;Tj/Pfgjf7kPW9V9n8RsAAP//AwBQSwMEFAAGAAgAAAAhAEzJGDTgAAAADAEAAA8AAABkcnMvZG93&#10;bnJldi54bWxMj8FOwzAQRO9I/IO1SNyoHVyFJo1TVUWcOFQtfIAbmyRtvI5iN03+nu0JbjOa0ezb&#10;YjO5jo12CK1HBclCALNYedNireD76+NlBSxEjUZ3Hq2C2QbYlI8Phc6Nv+HBjsdYMxrBkGsFTYx9&#10;znmoGut0WPjeImU/fnA6kh1qbgZ9o3HX8VchUu50i3Sh0b3dNba6HK9OgXt7z1L/afbjPp3Py4Oc&#10;z8l2p9Tz07RdA4t2in9luOMTOpTEdPJXNIF15FeC0CMJmWTA7g0hpQR2UrDM0gR4WfD/T5S/AAAA&#10;//8DAFBLAQItABQABgAIAAAAIQC2gziS/gAAAOEBAAATAAAAAAAAAAAAAAAAAAAAAABbQ29udGVu&#10;dF9UeXBlc10ueG1sUEsBAi0AFAAGAAgAAAAhADj9If/WAAAAlAEAAAsAAAAAAAAAAAAAAAAALwEA&#10;AF9yZWxzLy5yZWxzUEsBAi0AFAAGAAgAAAAhALTV0EtnAgAAvQQAAA4AAAAAAAAAAAAAAAAALgIA&#10;AGRycy9lMm9Eb2MueG1sUEsBAi0AFAAGAAgAAAAhAEzJGDTgAAAADAEAAA8AAAAAAAAAAAAAAAAA&#10;wQQAAGRycy9kb3ducmV2LnhtbFBLBQYAAAAABAAEAPMAAADOBQAAAAA=&#10;" filled="f" stroked="f">
                <o:lock v:ext="edit" shapetype="t"/>
                <v:textbox>
                  <w:txbxContent>
                    <w:p w:rsidR="00EC5BB8" w:rsidRDefault="00EC5BB8" w:rsidP="00EC5BB8">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r w:rsidRPr="00EC5BB8">
        <w:rPr>
          <w:rFonts w:ascii="Arial" w:hAnsi="Arial" w:cs="Arial"/>
          <w:color w:val="000000" w:themeColor="text1"/>
        </w:rPr>
        <w:t xml:space="preserve">The RRC objected to 10A NCAC 27H .0205, finding that the Commission for MH/DD/SAS lacked the statutory authority to promulgate rules regarding LME-MCO oversight of forensic evaluators.  Further, the Commission found that it was unclear how the expertise of an evaluator is to be conveyed to the LME-MCO, as Rule .0205 indicates that it will be self-reporting by the evaluator, while .0203 indicates that the LME-MCO is required to determine the expertise of the evaluator.  The RRC found that as written, the Rules were unclear whether these provisions conflict with each other or whether they are different processes.  </w:t>
      </w:r>
    </w:p>
    <w:p w:rsidR="00EC5BB8" w:rsidRPr="00EC5BB8" w:rsidRDefault="00EC5BB8" w:rsidP="003F15BB">
      <w:pPr>
        <w:pStyle w:val="Paragraph"/>
        <w:rPr>
          <w:rFonts w:ascii="Arial" w:hAnsi="Arial" w:cs="Arial"/>
          <w:color w:val="000000" w:themeColor="text1"/>
        </w:rPr>
      </w:pPr>
    </w:p>
    <w:p w:rsidR="00EC5BB8" w:rsidRPr="00EC5BB8" w:rsidRDefault="00EC5BB8" w:rsidP="003F15BB">
      <w:pPr>
        <w:pStyle w:val="Paragraph"/>
        <w:rPr>
          <w:rFonts w:ascii="Arial" w:hAnsi="Arial" w:cs="Arial"/>
          <w:color w:val="000000" w:themeColor="text1"/>
        </w:rPr>
      </w:pPr>
      <w:r w:rsidRPr="00EC5BB8">
        <w:rPr>
          <w:rFonts w:ascii="Arial" w:hAnsi="Arial" w:cs="Arial"/>
          <w:color w:val="000000" w:themeColor="text1"/>
        </w:rPr>
        <w:t xml:space="preserve">The RRC found that while the Commission for MH/DD/SAS has shifted the actual termination of the certification to the Division in the rewritten version of Rule .0206, much of the termination responsibilities remained with the LME-MCO.  As such, the RRC objected to .0206, finding that the Commission for MH/DD/SAS lacked the authority to delegate the responsibilities related to the termination of certifications to LME-MCOs.  Further, the RRC found that it was unclear as to how the LME-MCO will know whether an individual is no longer a “licensed clinician” and whether a forensic evaluator has completed the required training.   </w:t>
      </w:r>
    </w:p>
    <w:p w:rsidR="00EC5BB8" w:rsidRPr="00EC5BB8" w:rsidRDefault="00EC5BB8" w:rsidP="009859ED">
      <w:pPr>
        <w:pStyle w:val="Paragraph"/>
        <w:rPr>
          <w:rFonts w:ascii="Arial" w:hAnsi="Arial" w:cs="Arial"/>
          <w:color w:val="000000" w:themeColor="text1"/>
        </w:rPr>
      </w:pPr>
    </w:p>
    <w:p w:rsidR="00EC5BB8" w:rsidRPr="00EC5BB8" w:rsidRDefault="00EC5BB8" w:rsidP="00E124F9">
      <w:pPr>
        <w:pStyle w:val="Paragraph"/>
        <w:rPr>
          <w:rFonts w:ascii="Arial" w:hAnsi="Arial" w:cs="Arial"/>
          <w:color w:val="000000" w:themeColor="text1"/>
        </w:rPr>
      </w:pPr>
      <w:r w:rsidRPr="00EC5BB8">
        <w:rPr>
          <w:rFonts w:ascii="Arial" w:hAnsi="Arial" w:cs="Arial"/>
          <w:color w:val="000000" w:themeColor="text1"/>
        </w:rPr>
        <w:t>William Walton, with the Attorney General’s Office and representing the agency, addressed the Commission.</w:t>
      </w:r>
    </w:p>
    <w:p w:rsidR="00EC5BB8" w:rsidRPr="00EC5BB8" w:rsidRDefault="00EC5BB8" w:rsidP="00E124F9">
      <w:pPr>
        <w:pStyle w:val="Paragraph"/>
        <w:rPr>
          <w:rFonts w:ascii="Arial" w:hAnsi="Arial" w:cs="Arial"/>
          <w:color w:val="000000" w:themeColor="text1"/>
        </w:rPr>
      </w:pPr>
    </w:p>
    <w:p w:rsidR="00EC5BB8" w:rsidRPr="00EC5BB8" w:rsidRDefault="00EC5BB8" w:rsidP="00E124F9">
      <w:pPr>
        <w:pStyle w:val="Paragraph"/>
        <w:rPr>
          <w:rFonts w:ascii="Arial" w:hAnsi="Arial" w:cs="Arial"/>
          <w:color w:val="000000" w:themeColor="text1"/>
        </w:rPr>
      </w:pPr>
      <w:r w:rsidRPr="00EC5BB8">
        <w:rPr>
          <w:rFonts w:ascii="Arial" w:hAnsi="Arial" w:cs="Arial"/>
          <w:color w:val="000000" w:themeColor="text1"/>
        </w:rPr>
        <w:t>Denise Baker, the agency rulemaking coordinator, addressed the Commission.</w:t>
      </w:r>
    </w:p>
    <w:p w:rsidR="00EC5BB8" w:rsidRPr="00EC5BB8" w:rsidRDefault="00EC5BB8" w:rsidP="00E124F9">
      <w:pPr>
        <w:pStyle w:val="Paragraph"/>
        <w:rPr>
          <w:rFonts w:ascii="Arial" w:hAnsi="Arial" w:cs="Arial"/>
          <w:b/>
          <w:color w:val="000000" w:themeColor="text1"/>
        </w:rPr>
      </w:pPr>
    </w:p>
    <w:p w:rsidR="00EC5BB8" w:rsidRPr="00EC5BB8" w:rsidRDefault="00EC5BB8" w:rsidP="00E124F9">
      <w:pPr>
        <w:pStyle w:val="Paragraph"/>
        <w:rPr>
          <w:rFonts w:ascii="Arial" w:hAnsi="Arial" w:cs="Arial"/>
          <w:b/>
          <w:color w:val="000000" w:themeColor="text1"/>
        </w:rPr>
      </w:pPr>
      <w:r w:rsidRPr="00EC5BB8">
        <w:rPr>
          <w:rFonts w:ascii="Arial" w:hAnsi="Arial" w:cs="Arial"/>
          <w:b/>
          <w:color w:val="000000" w:themeColor="text1"/>
        </w:rPr>
        <w:t>Department of Insurance</w:t>
      </w:r>
    </w:p>
    <w:p w:rsidR="00EC5BB8" w:rsidRPr="00EC5BB8" w:rsidRDefault="00EC5BB8" w:rsidP="00E124F9">
      <w:pPr>
        <w:pStyle w:val="Paragraph"/>
        <w:rPr>
          <w:rFonts w:ascii="Arial" w:hAnsi="Arial" w:cs="Arial"/>
          <w:color w:val="000000" w:themeColor="text1"/>
        </w:rPr>
      </w:pPr>
      <w:r w:rsidRPr="00EC5BB8">
        <w:rPr>
          <w:rFonts w:ascii="Arial" w:hAnsi="Arial" w:cs="Arial"/>
          <w:color w:val="000000" w:themeColor="text1"/>
        </w:rPr>
        <w:t>11 NCAC 05A .0501, .0505, .0508, and .0511 - The agency is addressing the objections from the January meeting. No action was required by the Commission.</w:t>
      </w:r>
    </w:p>
    <w:p w:rsidR="00EC5BB8" w:rsidRPr="00EC5BB8" w:rsidRDefault="00EC5BB8" w:rsidP="00E124F9">
      <w:pPr>
        <w:pStyle w:val="Paragraph"/>
        <w:rPr>
          <w:rFonts w:ascii="Arial" w:hAnsi="Arial" w:cs="Arial"/>
          <w:color w:val="000000" w:themeColor="text1"/>
        </w:rPr>
      </w:pPr>
    </w:p>
    <w:p w:rsidR="00EC5BB8" w:rsidRPr="00EC5BB8" w:rsidRDefault="00EC5BB8" w:rsidP="00E124F9">
      <w:pPr>
        <w:pStyle w:val="Paragraph"/>
        <w:rPr>
          <w:rFonts w:ascii="Arial" w:hAnsi="Arial" w:cs="Arial"/>
          <w:color w:val="000000" w:themeColor="text1"/>
        </w:rPr>
      </w:pPr>
      <w:r w:rsidRPr="00EC5BB8">
        <w:rPr>
          <w:rFonts w:ascii="Arial" w:hAnsi="Arial" w:cs="Arial"/>
          <w:color w:val="000000" w:themeColor="text1"/>
        </w:rPr>
        <w:t>Loretta Peace-Bunch, the agency rulemaking coordinator, addressed the Commission.</w:t>
      </w:r>
    </w:p>
    <w:p w:rsidR="00EC5BB8" w:rsidRPr="00EC5BB8" w:rsidRDefault="00EC5BB8" w:rsidP="00E124F9">
      <w:pPr>
        <w:pStyle w:val="Paragraph"/>
        <w:rPr>
          <w:rFonts w:ascii="Arial" w:hAnsi="Arial" w:cs="Arial"/>
          <w:color w:val="000000" w:themeColor="text1"/>
        </w:rPr>
      </w:pPr>
    </w:p>
    <w:p w:rsidR="00EC5BB8" w:rsidRPr="00EC5BB8" w:rsidRDefault="00EC5BB8" w:rsidP="00E124F9">
      <w:pPr>
        <w:pStyle w:val="Paragraph"/>
        <w:rPr>
          <w:rFonts w:ascii="Arial" w:hAnsi="Arial" w:cs="Arial"/>
          <w:b/>
          <w:color w:val="000000" w:themeColor="text1"/>
        </w:rPr>
      </w:pPr>
      <w:r w:rsidRPr="00EC5BB8">
        <w:rPr>
          <w:rFonts w:ascii="Arial" w:hAnsi="Arial" w:cs="Arial"/>
          <w:b/>
          <w:color w:val="000000" w:themeColor="text1"/>
        </w:rPr>
        <w:t>Manufactured Housing Board</w:t>
      </w:r>
    </w:p>
    <w:p w:rsidR="00EC5BB8" w:rsidRPr="00EC5BB8" w:rsidRDefault="00EC5BB8" w:rsidP="00E124F9">
      <w:pPr>
        <w:pStyle w:val="Paragraph"/>
        <w:rPr>
          <w:rFonts w:ascii="Arial" w:hAnsi="Arial" w:cs="Arial"/>
          <w:color w:val="000000" w:themeColor="text1"/>
        </w:rPr>
      </w:pPr>
      <w:r w:rsidRPr="00EC5BB8">
        <w:rPr>
          <w:rFonts w:ascii="Arial" w:hAnsi="Arial" w:cs="Arial"/>
          <w:color w:val="000000" w:themeColor="text1"/>
        </w:rPr>
        <w:t>11 NCAC 08 .0904 was unanimously approved.</w:t>
      </w:r>
    </w:p>
    <w:p w:rsidR="00EC5BB8" w:rsidRPr="00EC5BB8" w:rsidRDefault="00EC5BB8" w:rsidP="00E124F9">
      <w:pPr>
        <w:pStyle w:val="Paragraph"/>
        <w:rPr>
          <w:rFonts w:ascii="Arial" w:hAnsi="Arial" w:cs="Arial"/>
          <w:color w:val="000000" w:themeColor="text1"/>
        </w:rPr>
      </w:pPr>
    </w:p>
    <w:p w:rsidR="00EC5BB8" w:rsidRPr="00EC5BB8" w:rsidRDefault="00EC5BB8" w:rsidP="00E124F9">
      <w:pPr>
        <w:pStyle w:val="Paragraph"/>
        <w:rPr>
          <w:rFonts w:ascii="Arial" w:hAnsi="Arial" w:cs="Arial"/>
          <w:b/>
          <w:color w:val="000000" w:themeColor="text1"/>
        </w:rPr>
      </w:pPr>
      <w:r w:rsidRPr="00EC5BB8">
        <w:rPr>
          <w:rFonts w:ascii="Arial" w:hAnsi="Arial" w:cs="Arial"/>
          <w:b/>
          <w:color w:val="000000" w:themeColor="text1"/>
        </w:rPr>
        <w:t>Commission for Public Health</w:t>
      </w:r>
    </w:p>
    <w:p w:rsidR="00EC5BB8" w:rsidRPr="00EC5BB8" w:rsidRDefault="00EC5BB8" w:rsidP="005445F1">
      <w:pPr>
        <w:pStyle w:val="Paragraph"/>
        <w:rPr>
          <w:rFonts w:ascii="Arial" w:hAnsi="Arial" w:cs="Arial"/>
          <w:color w:val="000000" w:themeColor="text1"/>
        </w:rPr>
      </w:pPr>
      <w:r w:rsidRPr="00EC5BB8">
        <w:rPr>
          <w:rFonts w:ascii="Arial" w:hAnsi="Arial" w:cs="Arial"/>
          <w:color w:val="000000" w:themeColor="text1"/>
        </w:rPr>
        <w:t>15A NCAC 18A .1801, .1802, .1803, .1804, .1805, .1806, .1807, .1808, .1809, .1810, .1811, .1812, .1813, .1814, .1815, .1817, .1818, .1821, .1822, .1823, .1824, .1825, .1826, .1827, .1828, .1829, .1830, .1831, .1832, .1833, .1834, .2201, .2202, .2203, .2204, .2205, .2206, .2207, .2208, .2209, .2210, .2211, .2212, .2213, .2214, .2215, .2216, .2217, .2218, .2219, .2220, .2221, .3001, .3002, .3003, .3004, .3005, .3006, .3007, .3008, .3009, .3010, .3011, .3012, .3013, .3014, .3015, and .3016 – At its May 18, 2017 meeting, the Commission objected to these rules in accordance with G.S. 150B-21.10.</w:t>
      </w:r>
    </w:p>
    <w:p w:rsidR="00EC5BB8" w:rsidRPr="00EC5BB8" w:rsidRDefault="00EC5BB8" w:rsidP="005445F1">
      <w:pPr>
        <w:pStyle w:val="Paragraph"/>
        <w:rPr>
          <w:rFonts w:ascii="Arial" w:hAnsi="Arial" w:cs="Arial"/>
          <w:color w:val="000000" w:themeColor="text1"/>
        </w:rPr>
      </w:pPr>
    </w:p>
    <w:p w:rsidR="00EC5BB8" w:rsidRPr="00EC5BB8" w:rsidRDefault="00EC5BB8" w:rsidP="005445F1">
      <w:pPr>
        <w:pStyle w:val="Paragraph"/>
        <w:rPr>
          <w:rFonts w:ascii="Arial" w:hAnsi="Arial" w:cs="Arial"/>
          <w:color w:val="000000" w:themeColor="text1"/>
        </w:rPr>
      </w:pPr>
      <w:r w:rsidRPr="00EC5BB8">
        <w:rPr>
          <w:rFonts w:ascii="Arial" w:hAnsi="Arial" w:cs="Arial"/>
          <w:color w:val="000000" w:themeColor="text1"/>
        </w:rPr>
        <w:t>The agency responded in accordance with the provisions of G.S. 150B-21.12 on May 22, 2017, and requested that the rules be returned. Pursuant to G.S. 150B-21.12(d), the above-referenced rules were returned upon the written request of the agency. No further action will be taken by the Commission on these Rules.</w:t>
      </w:r>
    </w:p>
    <w:p w:rsidR="00EC5BB8" w:rsidRPr="00EC5BB8" w:rsidRDefault="00EC5BB8" w:rsidP="00E124F9">
      <w:pPr>
        <w:pStyle w:val="Paragraph"/>
        <w:rPr>
          <w:rFonts w:ascii="Arial" w:hAnsi="Arial" w:cs="Arial"/>
          <w:color w:val="000000" w:themeColor="text1"/>
        </w:rPr>
      </w:pPr>
    </w:p>
    <w:p w:rsidR="00EC5BB8" w:rsidRPr="00EC5BB8" w:rsidRDefault="00EC5BB8" w:rsidP="003B4BE4">
      <w:pPr>
        <w:pStyle w:val="Paragraph"/>
        <w:rPr>
          <w:rFonts w:ascii="Arial" w:hAnsi="Arial" w:cs="Arial"/>
          <w:color w:val="000000" w:themeColor="text1"/>
        </w:rPr>
      </w:pPr>
      <w:r w:rsidRPr="00EC5BB8">
        <w:rPr>
          <w:rFonts w:ascii="Arial" w:hAnsi="Arial" w:cs="Arial"/>
          <w:b/>
          <w:color w:val="000000" w:themeColor="text1"/>
        </w:rPr>
        <w:t xml:space="preserve">Locksmith Licensing Board </w:t>
      </w:r>
      <w:r w:rsidRPr="00EC5BB8">
        <w:rPr>
          <w:rFonts w:ascii="Arial" w:hAnsi="Arial" w:cs="Arial"/>
          <w:color w:val="000000" w:themeColor="text1"/>
        </w:rPr>
        <w:t xml:space="preserve"> </w:t>
      </w:r>
    </w:p>
    <w:p w:rsidR="00EC5BB8" w:rsidRPr="00EC5BB8" w:rsidRDefault="00EC5BB8" w:rsidP="003B4BE4">
      <w:pPr>
        <w:rPr>
          <w:rFonts w:ascii="Arial" w:hAnsi="Arial" w:cs="Arial"/>
          <w:snapToGrid w:val="0"/>
          <w:color w:val="000000" w:themeColor="text1"/>
        </w:rPr>
      </w:pPr>
      <w:r w:rsidRPr="00EC5BB8">
        <w:rPr>
          <w:rFonts w:ascii="Arial" w:hAnsi="Arial" w:cs="Arial"/>
          <w:snapToGrid w:val="0"/>
          <w:color w:val="000000" w:themeColor="text1"/>
        </w:rPr>
        <w:t>21 NCAC 29 .0402 and .0601 - The agency is addressing the objections from the April meeting. No action was required by the Commission.</w:t>
      </w:r>
    </w:p>
    <w:p w:rsidR="00701DE3" w:rsidRDefault="00701DE3" w:rsidP="00E124F9">
      <w:pPr>
        <w:pStyle w:val="Paragraph"/>
        <w:rPr>
          <w:rFonts w:ascii="Arial" w:hAnsi="Arial" w:cs="Arial"/>
          <w:b/>
          <w:color w:val="000000" w:themeColor="text1"/>
          <w:u w:val="single"/>
        </w:rPr>
      </w:pPr>
    </w:p>
    <w:p w:rsidR="00EC5BB8" w:rsidRPr="00EC5BB8" w:rsidRDefault="00EC5BB8" w:rsidP="00E124F9">
      <w:pPr>
        <w:pStyle w:val="Paragraph"/>
        <w:rPr>
          <w:rFonts w:ascii="Arial" w:hAnsi="Arial" w:cs="Arial"/>
          <w:b/>
          <w:color w:val="000000" w:themeColor="text1"/>
          <w:u w:val="single"/>
        </w:rPr>
      </w:pPr>
      <w:r w:rsidRPr="00EC5BB8">
        <w:rPr>
          <w:rFonts w:ascii="Arial" w:hAnsi="Arial" w:cs="Arial"/>
          <w:b/>
          <w:color w:val="000000" w:themeColor="text1"/>
          <w:u w:val="single"/>
        </w:rPr>
        <w:t>LOG OF FILINGS (PERMANENT RULES)</w:t>
      </w:r>
    </w:p>
    <w:p w:rsidR="00EC5BB8" w:rsidRPr="00EC5BB8" w:rsidRDefault="00EC5BB8" w:rsidP="003B4BE4">
      <w:pPr>
        <w:pStyle w:val="Paragraph"/>
        <w:rPr>
          <w:rFonts w:ascii="Arial" w:hAnsi="Arial" w:cs="Arial"/>
          <w:b/>
          <w:color w:val="000000" w:themeColor="text1"/>
        </w:rPr>
      </w:pPr>
      <w:r w:rsidRPr="00EC5BB8">
        <w:rPr>
          <w:rFonts w:ascii="Arial" w:hAnsi="Arial" w:cs="Arial"/>
          <w:b/>
          <w:color w:val="000000" w:themeColor="text1"/>
        </w:rPr>
        <w:t>Medical Care Commission</w:t>
      </w:r>
    </w:p>
    <w:p w:rsidR="00EC5BB8" w:rsidRPr="00EC5BB8" w:rsidRDefault="00EC5BB8" w:rsidP="003B4BE4">
      <w:pPr>
        <w:pStyle w:val="Paragraph"/>
        <w:rPr>
          <w:rFonts w:ascii="Arial" w:hAnsi="Arial" w:cs="Arial"/>
          <w:color w:val="000000" w:themeColor="text1"/>
        </w:rPr>
      </w:pPr>
      <w:r w:rsidRPr="00EC5BB8">
        <w:rPr>
          <w:rFonts w:ascii="Arial" w:hAnsi="Arial" w:cs="Arial"/>
          <w:color w:val="000000" w:themeColor="text1"/>
        </w:rPr>
        <w:t>10A NCAC 13D .2111 was unanimously approved.</w:t>
      </w:r>
    </w:p>
    <w:p w:rsidR="00EC5BB8" w:rsidRPr="00EC5BB8" w:rsidRDefault="00EC5BB8" w:rsidP="003B4BE4">
      <w:pPr>
        <w:pStyle w:val="Paragraph"/>
        <w:rPr>
          <w:rFonts w:ascii="Arial" w:hAnsi="Arial" w:cs="Arial"/>
          <w:b/>
          <w:color w:val="000000" w:themeColor="text1"/>
        </w:rPr>
      </w:pPr>
    </w:p>
    <w:p w:rsidR="00EC5BB8" w:rsidRPr="00EC5BB8" w:rsidRDefault="00EC5BB8" w:rsidP="00266459">
      <w:pPr>
        <w:pStyle w:val="Paragraph"/>
        <w:rPr>
          <w:rFonts w:ascii="Arial" w:hAnsi="Arial" w:cs="Arial"/>
          <w:color w:val="000000" w:themeColor="text1"/>
        </w:rPr>
      </w:pPr>
      <w:r w:rsidRPr="00EC5BB8">
        <w:rPr>
          <w:rFonts w:ascii="Arial" w:hAnsi="Arial" w:cs="Arial"/>
          <w:color w:val="000000" w:themeColor="text1"/>
        </w:rPr>
        <w:t>Prior to the review of the rule from the Medical Care Commission, Commissioner Poley recused himself and did not participate in any discussion or vote concerning the rule because he represents the agency.</w:t>
      </w:r>
    </w:p>
    <w:p w:rsidR="00EC5BB8" w:rsidRPr="00EC5BB8" w:rsidRDefault="00EC5BB8" w:rsidP="003B4BE4">
      <w:pPr>
        <w:pStyle w:val="Paragraph"/>
        <w:rPr>
          <w:rFonts w:ascii="Arial" w:hAnsi="Arial" w:cs="Arial"/>
          <w:b/>
          <w:color w:val="000000" w:themeColor="text1"/>
        </w:rPr>
      </w:pPr>
    </w:p>
    <w:p w:rsidR="00EC5BB8" w:rsidRPr="00EC5BB8" w:rsidRDefault="00EC5BB8" w:rsidP="003B4BE4">
      <w:pPr>
        <w:pStyle w:val="Paragraph"/>
        <w:rPr>
          <w:rFonts w:ascii="Arial" w:hAnsi="Arial" w:cs="Arial"/>
          <w:b/>
          <w:color w:val="000000" w:themeColor="text1"/>
        </w:rPr>
      </w:pPr>
      <w:r w:rsidRPr="00EC5BB8">
        <w:rPr>
          <w:rFonts w:ascii="Arial" w:hAnsi="Arial" w:cs="Arial"/>
          <w:b/>
          <w:color w:val="000000" w:themeColor="text1"/>
        </w:rPr>
        <w:t>Department of Health and Human Services</w:t>
      </w:r>
    </w:p>
    <w:p w:rsidR="00EC5BB8" w:rsidRPr="00EC5BB8" w:rsidRDefault="00EC5BB8" w:rsidP="003B4BE4">
      <w:pPr>
        <w:pStyle w:val="Paragraph"/>
        <w:rPr>
          <w:rFonts w:ascii="Arial" w:hAnsi="Arial" w:cs="Arial"/>
          <w:color w:val="000000" w:themeColor="text1"/>
        </w:rPr>
      </w:pPr>
      <w:r w:rsidRPr="00EC5BB8">
        <w:rPr>
          <w:rFonts w:ascii="Arial" w:hAnsi="Arial" w:cs="Arial"/>
          <w:color w:val="000000" w:themeColor="text1"/>
        </w:rPr>
        <w:t>All rules were unanimously approved.</w:t>
      </w:r>
    </w:p>
    <w:p w:rsidR="00EC5BB8" w:rsidRPr="00EC5BB8" w:rsidRDefault="00EC5BB8" w:rsidP="003B4BE4">
      <w:pPr>
        <w:pStyle w:val="Paragraph"/>
        <w:rPr>
          <w:rFonts w:ascii="Arial" w:hAnsi="Arial" w:cs="Arial"/>
          <w:b/>
          <w:color w:val="000000" w:themeColor="text1"/>
        </w:rPr>
      </w:pPr>
    </w:p>
    <w:p w:rsidR="00EC5BB8" w:rsidRPr="00EC5BB8" w:rsidRDefault="00EC5BB8" w:rsidP="00266459">
      <w:pPr>
        <w:pStyle w:val="Paragraph"/>
        <w:rPr>
          <w:rFonts w:ascii="Arial" w:hAnsi="Arial" w:cs="Arial"/>
          <w:color w:val="000000" w:themeColor="text1"/>
        </w:rPr>
      </w:pPr>
      <w:r w:rsidRPr="00EC5BB8">
        <w:rPr>
          <w:rFonts w:ascii="Arial" w:hAnsi="Arial" w:cs="Arial"/>
          <w:color w:val="000000" w:themeColor="text1"/>
        </w:rPr>
        <w:t>Commissioner Poley was not present during the discussion or vote concerning the rules.</w:t>
      </w:r>
    </w:p>
    <w:p w:rsidR="00EC5BB8" w:rsidRPr="00EC5BB8" w:rsidRDefault="00EC5BB8" w:rsidP="003B4BE4">
      <w:pPr>
        <w:pStyle w:val="Paragraph"/>
        <w:rPr>
          <w:rFonts w:ascii="Arial" w:hAnsi="Arial" w:cs="Arial"/>
          <w:b/>
          <w:color w:val="000000" w:themeColor="text1"/>
        </w:rPr>
      </w:pPr>
    </w:p>
    <w:p w:rsidR="00EC5BB8" w:rsidRPr="00EC5BB8" w:rsidRDefault="00EC5BB8" w:rsidP="003B4BE4">
      <w:pPr>
        <w:pStyle w:val="Paragraph"/>
        <w:rPr>
          <w:rFonts w:ascii="Arial" w:hAnsi="Arial" w:cs="Arial"/>
          <w:b/>
          <w:color w:val="000000" w:themeColor="text1"/>
        </w:rPr>
      </w:pPr>
      <w:r w:rsidRPr="00EC5BB8">
        <w:rPr>
          <w:rFonts w:ascii="Arial" w:hAnsi="Arial" w:cs="Arial"/>
          <w:b/>
          <w:color w:val="000000" w:themeColor="text1"/>
        </w:rPr>
        <w:t>Commissioner of Insurance</w:t>
      </w:r>
    </w:p>
    <w:p w:rsidR="00EC5BB8" w:rsidRPr="00EC5BB8" w:rsidRDefault="00EC5BB8" w:rsidP="003B4BE4">
      <w:pPr>
        <w:pStyle w:val="Paragraph"/>
        <w:rPr>
          <w:rFonts w:ascii="Arial" w:hAnsi="Arial" w:cs="Arial"/>
          <w:color w:val="000000" w:themeColor="text1"/>
        </w:rPr>
      </w:pPr>
      <w:r w:rsidRPr="00EC5BB8">
        <w:rPr>
          <w:rFonts w:ascii="Arial" w:hAnsi="Arial" w:cs="Arial"/>
          <w:color w:val="000000" w:themeColor="text1"/>
        </w:rPr>
        <w:t>11 NCAC 06A .0809 was unanimously approved.</w:t>
      </w:r>
    </w:p>
    <w:p w:rsidR="00EC5BB8" w:rsidRPr="00EC5BB8" w:rsidRDefault="00EC5BB8" w:rsidP="003B4BE4">
      <w:pPr>
        <w:pStyle w:val="Paragraph"/>
        <w:rPr>
          <w:rFonts w:ascii="Arial" w:hAnsi="Arial" w:cs="Arial"/>
          <w:color w:val="000000" w:themeColor="text1"/>
        </w:rPr>
      </w:pPr>
    </w:p>
    <w:p w:rsidR="00EC5BB8" w:rsidRPr="00EC5BB8" w:rsidRDefault="00EC5BB8" w:rsidP="00266459">
      <w:pPr>
        <w:pStyle w:val="Paragraph"/>
        <w:rPr>
          <w:rFonts w:ascii="Arial" w:hAnsi="Arial" w:cs="Arial"/>
          <w:color w:val="000000" w:themeColor="text1"/>
        </w:rPr>
      </w:pPr>
      <w:r w:rsidRPr="00EC5BB8">
        <w:rPr>
          <w:rFonts w:ascii="Arial" w:hAnsi="Arial" w:cs="Arial"/>
          <w:color w:val="000000" w:themeColor="text1"/>
        </w:rPr>
        <w:t>Commissioner Poley was not present during the discussion or vote concerning the rule.</w:t>
      </w:r>
    </w:p>
    <w:p w:rsidR="00EC5BB8" w:rsidRPr="00EC5BB8" w:rsidRDefault="00EC5BB8" w:rsidP="003B4BE4">
      <w:pPr>
        <w:pStyle w:val="Paragraph"/>
        <w:rPr>
          <w:rFonts w:ascii="Arial" w:hAnsi="Arial" w:cs="Arial"/>
          <w:b/>
          <w:color w:val="000000" w:themeColor="text1"/>
        </w:rPr>
      </w:pPr>
    </w:p>
    <w:p w:rsidR="00EC5BB8" w:rsidRPr="00EC5BB8" w:rsidRDefault="00EC5BB8" w:rsidP="003B4BE4">
      <w:pPr>
        <w:pStyle w:val="Paragraph"/>
        <w:rPr>
          <w:rFonts w:ascii="Arial" w:hAnsi="Arial" w:cs="Arial"/>
          <w:b/>
          <w:color w:val="000000" w:themeColor="text1"/>
        </w:rPr>
      </w:pPr>
      <w:r w:rsidRPr="00EC5BB8">
        <w:rPr>
          <w:rFonts w:ascii="Arial" w:hAnsi="Arial" w:cs="Arial"/>
          <w:b/>
          <w:color w:val="000000" w:themeColor="text1"/>
        </w:rPr>
        <w:t>Criminal Justice Education and Training Standards Commission</w:t>
      </w:r>
    </w:p>
    <w:p w:rsidR="00EC5BB8" w:rsidRPr="00EC5BB8" w:rsidRDefault="00EC5BB8" w:rsidP="003B4BE4">
      <w:pPr>
        <w:pStyle w:val="Paragraph"/>
        <w:rPr>
          <w:rFonts w:ascii="Arial" w:hAnsi="Arial" w:cs="Arial"/>
          <w:color w:val="000000" w:themeColor="text1"/>
        </w:rPr>
      </w:pPr>
      <w:r w:rsidRPr="00EC5BB8">
        <w:rPr>
          <w:rFonts w:ascii="Arial" w:hAnsi="Arial" w:cs="Arial"/>
          <w:color w:val="000000" w:themeColor="text1"/>
        </w:rPr>
        <w:t>All rules were unanimously approved.</w:t>
      </w:r>
    </w:p>
    <w:p w:rsidR="00EC5BB8" w:rsidRPr="00EC5BB8" w:rsidRDefault="00EC5BB8" w:rsidP="003B4BE4">
      <w:pPr>
        <w:pStyle w:val="Paragraph"/>
        <w:rPr>
          <w:rFonts w:ascii="Arial" w:hAnsi="Arial" w:cs="Arial"/>
          <w:color w:val="000000" w:themeColor="text1"/>
        </w:rPr>
      </w:pPr>
      <w:r w:rsidRPr="006E2AEC">
        <w:rPr>
          <w:rFonts w:ascii="Arial" w:hAnsi="Arial" w:cs="Arial"/>
          <w:b/>
          <w:noProof/>
          <w:color w:val="000000"/>
        </w:rPr>
        <mc:AlternateContent>
          <mc:Choice Requires="wps">
            <w:drawing>
              <wp:anchor distT="0" distB="0" distL="114300" distR="114300" simplePos="0" relativeHeight="251664384" behindDoc="1" locked="0" layoutInCell="1" allowOverlap="1" wp14:anchorId="1CCEF045" wp14:editId="49E4519F">
                <wp:simplePos x="0" y="0"/>
                <wp:positionH relativeFrom="margin">
                  <wp:posOffset>687628</wp:posOffset>
                </wp:positionH>
                <wp:positionV relativeFrom="paragraph">
                  <wp:posOffset>94464</wp:posOffset>
                </wp:positionV>
                <wp:extent cx="5413375" cy="231267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rsidR="00EC5BB8" w:rsidRDefault="00EC5BB8" w:rsidP="00EC5BB8">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 w14:anchorId="1CCEF045" id="Text Box 15" o:spid="_x0000_s1028" type="#_x0000_t202" style="position:absolute;left:0;text-align:left;margin-left:54.15pt;margin-top:7.45pt;width:426.25pt;height:182.1pt;rotation:-226198fd;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dzZwIAAL0EAAAOAAAAZHJzL2Uyb0RvYy54bWysVE2P2jAQvVfqf7Byh8QJXxsRVsCyvWw/&#10;JFjt2cQOSRt/1DYkaNX/3rETYLW9VFUvJh6Pn2fee8P8vuU1OjFtKimyAA+jADGRS1qJQxY87x4H&#10;swAZSwQltRQsC87MBPeLjx/mjUpZLEtZU6YRgAiTNioLSmtVGoYmLxknZigVE3BYSM2Jha0+hFST&#10;BtB5HcZRNAkbqanSMmfGQPShOwwWHr8oWG6/FoVhFtVZALVZv2q/7t0aLuYkPWiiyirvyyD/UAUn&#10;lYBHr1APxBJ01NUfULzKtTSysMNc8lAWRZUz3wN0g6N33WxLopjvBcgx6kqT+X+w+ZfTN40qCtqN&#10;AyQIB412rLVoJVsEIeCnUSaFtK2CRNtCHHJ9r0Y9yfyHQUKuSyIObKm1bEpGKNSHAawP+y52ZwXI&#10;PurgN7QCKbCDD9/gd48Z99K++SwpXCFHK/1rbaE50hKuxTi5i+9w5MNAIYKKQNvzVU9Xfw7B8Qgn&#10;yRT6yuEsTnA8mXrFQ5I6NKeX0sZ+YpIj95EFGgzjYcnpyVhX3S3FpQMyxPuvTuDX5eM4mo6S2WA6&#10;HSeDUbKJBqvZ43qwXOPJZLpZrVcb/MuB4lFaVpQysfHGNBe/4dHf6dk7v3PK1XHMg12qff+G7wCq&#10;vvz66j3ljuWOb9vuW2+B+CL3XtIzaNDAXGSB+XkkmoGeR76WMEYgYqElf4HBW2qv4oXIXftCtOqp&#10;tPDqtibCPqsboy7zQHufEfodoHgNA3ciNUoSHHWOIKmn/8p+h+vuCrkEPxSVl8YZp6sUMt0GZsTf&#10;6efZDeHbvc+6/essfgMAAP//AwBQSwMEFAAGAAgAAAAhAGF4AN3eAAAACgEAAA8AAABkcnMvZG93&#10;bnJldi54bWxMj01ugzAQhfeVegdrKnXXGEpEAsVEUaquuoiS9gAOngIpHiPsELh9p6tkN0/z6f0U&#10;m8l2YsTBt44UxIsIBFLlTEu1gu+vj5c1CB80Gd05QgUzetiUjw+Fzo270gHHY6gFm5DPtYImhD6X&#10;0lcNWu0Xrkfi348brA4sh1qaQV/Z3HbyNYpSaXVLnNDoHncNVr/Hi1VgV+9Z6j7Nftyn83l5SOZz&#10;vN0p9fw0bd9ABJzCDYb/+lwdSu50chcyXnSso3XCKB/LDAQDWRrxlpOCZJXFIMtC3k8o/wAAAP//&#10;AwBQSwECLQAUAAYACAAAACEAtoM4kv4AAADhAQAAEwAAAAAAAAAAAAAAAAAAAAAAW0NvbnRlbnRf&#10;VHlwZXNdLnhtbFBLAQItABQABgAIAAAAIQA4/SH/1gAAAJQBAAALAAAAAAAAAAAAAAAAAC8BAABf&#10;cmVscy8ucmVsc1BLAQItABQABgAIAAAAIQCJKCdzZwIAAL0EAAAOAAAAAAAAAAAAAAAAAC4CAABk&#10;cnMvZTJvRG9jLnhtbFBLAQItABQABgAIAAAAIQBheADd3gAAAAoBAAAPAAAAAAAAAAAAAAAAAMEE&#10;AABkcnMvZG93bnJldi54bWxQSwUGAAAAAAQABADzAAAAzAUAAAAA&#10;" filled="f" stroked="f">
                <o:lock v:ext="edit" shapetype="t"/>
                <v:textbox>
                  <w:txbxContent>
                    <w:p w:rsidR="00EC5BB8" w:rsidRDefault="00EC5BB8" w:rsidP="00EC5BB8">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p>
    <w:p w:rsidR="00EC5BB8" w:rsidRPr="00EC5BB8" w:rsidRDefault="00EC5BB8" w:rsidP="00266459">
      <w:pPr>
        <w:pStyle w:val="Paragraph"/>
        <w:rPr>
          <w:rFonts w:ascii="Arial" w:hAnsi="Arial" w:cs="Arial"/>
          <w:color w:val="000000" w:themeColor="text1"/>
        </w:rPr>
      </w:pPr>
      <w:r w:rsidRPr="00EC5BB8">
        <w:rPr>
          <w:rFonts w:ascii="Arial" w:hAnsi="Arial" w:cs="Arial"/>
          <w:color w:val="000000" w:themeColor="text1"/>
        </w:rPr>
        <w:t>Commissioner Poley was not present during the discussion or vote concerning the rules.</w:t>
      </w:r>
    </w:p>
    <w:p w:rsidR="00EC5BB8" w:rsidRPr="00EC5BB8" w:rsidRDefault="00EC5BB8" w:rsidP="003B4BE4">
      <w:pPr>
        <w:pStyle w:val="Paragraph"/>
        <w:rPr>
          <w:rFonts w:ascii="Arial" w:hAnsi="Arial" w:cs="Arial"/>
          <w:b/>
          <w:color w:val="000000" w:themeColor="text1"/>
        </w:rPr>
      </w:pPr>
    </w:p>
    <w:p w:rsidR="00EC5BB8" w:rsidRPr="00EC5BB8" w:rsidRDefault="00EC5BB8" w:rsidP="003B4BE4">
      <w:pPr>
        <w:pStyle w:val="Paragraph"/>
        <w:rPr>
          <w:rFonts w:ascii="Arial" w:hAnsi="Arial" w:cs="Arial"/>
          <w:b/>
          <w:color w:val="000000" w:themeColor="text1"/>
        </w:rPr>
      </w:pPr>
      <w:r w:rsidRPr="00EC5BB8">
        <w:rPr>
          <w:rFonts w:ascii="Arial" w:hAnsi="Arial" w:cs="Arial"/>
          <w:b/>
          <w:color w:val="000000" w:themeColor="text1"/>
        </w:rPr>
        <w:t>Environmental Management Commission</w:t>
      </w:r>
    </w:p>
    <w:p w:rsidR="00EC5BB8" w:rsidRPr="00EC5BB8" w:rsidRDefault="00EC5BB8" w:rsidP="003B4BE4">
      <w:pPr>
        <w:pStyle w:val="Paragraph"/>
        <w:rPr>
          <w:rFonts w:ascii="Arial" w:hAnsi="Arial" w:cs="Arial"/>
          <w:color w:val="000000" w:themeColor="text1"/>
        </w:rPr>
      </w:pPr>
      <w:r w:rsidRPr="00EC5BB8">
        <w:rPr>
          <w:rFonts w:ascii="Arial" w:hAnsi="Arial" w:cs="Arial"/>
          <w:color w:val="000000" w:themeColor="text1"/>
        </w:rPr>
        <w:t>15A NCAC 02B .0308 was unanimously approved.</w:t>
      </w:r>
    </w:p>
    <w:p w:rsidR="00EC5BB8" w:rsidRPr="00EC5BB8" w:rsidRDefault="00EC5BB8" w:rsidP="003B4BE4">
      <w:pPr>
        <w:pStyle w:val="Paragraph"/>
        <w:rPr>
          <w:rFonts w:ascii="Arial" w:hAnsi="Arial" w:cs="Arial"/>
          <w:b/>
          <w:color w:val="000000" w:themeColor="text1"/>
        </w:rPr>
      </w:pPr>
    </w:p>
    <w:p w:rsidR="00EC5BB8" w:rsidRPr="00EC5BB8" w:rsidRDefault="00EC5BB8" w:rsidP="00266459">
      <w:pPr>
        <w:pStyle w:val="Paragraph"/>
        <w:rPr>
          <w:rFonts w:ascii="Arial" w:hAnsi="Arial" w:cs="Arial"/>
          <w:color w:val="000000" w:themeColor="text1"/>
        </w:rPr>
      </w:pPr>
      <w:r w:rsidRPr="00EC5BB8">
        <w:rPr>
          <w:rFonts w:ascii="Arial" w:hAnsi="Arial" w:cs="Arial"/>
          <w:color w:val="000000" w:themeColor="text1"/>
        </w:rPr>
        <w:t>Commissioner Poley was not present during the discussion or vote concerning the rule.</w:t>
      </w:r>
    </w:p>
    <w:p w:rsidR="00EC5BB8" w:rsidRPr="00EC5BB8" w:rsidRDefault="00EC5BB8" w:rsidP="003B4BE4">
      <w:pPr>
        <w:pStyle w:val="Paragraph"/>
        <w:rPr>
          <w:rFonts w:ascii="Arial" w:hAnsi="Arial" w:cs="Arial"/>
          <w:b/>
          <w:color w:val="000000" w:themeColor="text1"/>
        </w:rPr>
      </w:pPr>
    </w:p>
    <w:p w:rsidR="00EC5BB8" w:rsidRPr="00EC5BB8" w:rsidRDefault="00EC5BB8" w:rsidP="003B4BE4">
      <w:pPr>
        <w:pStyle w:val="Paragraph"/>
        <w:rPr>
          <w:rFonts w:ascii="Arial" w:hAnsi="Arial" w:cs="Arial"/>
          <w:b/>
          <w:color w:val="000000" w:themeColor="text1"/>
        </w:rPr>
      </w:pPr>
      <w:r w:rsidRPr="00EC5BB8">
        <w:rPr>
          <w:rFonts w:ascii="Arial" w:hAnsi="Arial" w:cs="Arial"/>
          <w:b/>
          <w:color w:val="000000" w:themeColor="text1"/>
        </w:rPr>
        <w:t>Coastal Resources Commission</w:t>
      </w:r>
    </w:p>
    <w:p w:rsidR="00EC5BB8" w:rsidRPr="00EC5BB8" w:rsidRDefault="00EC5BB8" w:rsidP="003B4BE4">
      <w:pPr>
        <w:pStyle w:val="Paragraph"/>
        <w:rPr>
          <w:rFonts w:ascii="Arial" w:hAnsi="Arial" w:cs="Arial"/>
          <w:color w:val="000000" w:themeColor="text1"/>
        </w:rPr>
      </w:pPr>
      <w:r w:rsidRPr="00EC5BB8">
        <w:rPr>
          <w:rFonts w:ascii="Arial" w:hAnsi="Arial" w:cs="Arial"/>
          <w:color w:val="000000" w:themeColor="text1"/>
        </w:rPr>
        <w:t>All rules were unanimously approved.</w:t>
      </w:r>
    </w:p>
    <w:p w:rsidR="00EC5BB8" w:rsidRPr="00EC5BB8" w:rsidRDefault="00EC5BB8" w:rsidP="00266459">
      <w:pPr>
        <w:pStyle w:val="Paragraph"/>
        <w:rPr>
          <w:rFonts w:ascii="Arial" w:hAnsi="Arial" w:cs="Arial"/>
          <w:color w:val="000000" w:themeColor="text1"/>
        </w:rPr>
      </w:pPr>
    </w:p>
    <w:p w:rsidR="00EC5BB8" w:rsidRPr="00EC5BB8" w:rsidRDefault="00EC5BB8" w:rsidP="00266459">
      <w:pPr>
        <w:pStyle w:val="Paragraph"/>
        <w:rPr>
          <w:rFonts w:ascii="Arial" w:hAnsi="Arial" w:cs="Arial"/>
          <w:color w:val="000000" w:themeColor="text1"/>
        </w:rPr>
      </w:pPr>
      <w:r w:rsidRPr="00EC5BB8">
        <w:rPr>
          <w:rFonts w:ascii="Arial" w:hAnsi="Arial" w:cs="Arial"/>
          <w:color w:val="000000" w:themeColor="text1"/>
        </w:rPr>
        <w:t>Commissioner Poley was not present during the discussion or vote concerning the rules.</w:t>
      </w:r>
    </w:p>
    <w:p w:rsidR="00EC5BB8" w:rsidRPr="00EC5BB8" w:rsidRDefault="00EC5BB8" w:rsidP="003B4BE4">
      <w:pPr>
        <w:pStyle w:val="Paragraph"/>
        <w:rPr>
          <w:rFonts w:ascii="Arial" w:hAnsi="Arial" w:cs="Arial"/>
          <w:b/>
          <w:color w:val="000000" w:themeColor="text1"/>
        </w:rPr>
      </w:pPr>
    </w:p>
    <w:p w:rsidR="00EC5BB8" w:rsidRPr="00EC5BB8" w:rsidRDefault="00EC5BB8" w:rsidP="003B4BE4">
      <w:pPr>
        <w:pStyle w:val="Paragraph"/>
        <w:rPr>
          <w:rFonts w:ascii="Arial" w:hAnsi="Arial" w:cs="Arial"/>
          <w:b/>
          <w:color w:val="000000" w:themeColor="text1"/>
        </w:rPr>
      </w:pPr>
      <w:r w:rsidRPr="00EC5BB8">
        <w:rPr>
          <w:rFonts w:ascii="Arial" w:hAnsi="Arial" w:cs="Arial"/>
          <w:b/>
          <w:color w:val="000000" w:themeColor="text1"/>
        </w:rPr>
        <w:t>Department of the Secretary of State</w:t>
      </w:r>
    </w:p>
    <w:p w:rsidR="00EC5BB8" w:rsidRPr="00EC5BB8" w:rsidRDefault="00EC5BB8" w:rsidP="003B4BE4">
      <w:pPr>
        <w:pStyle w:val="Paragraph"/>
        <w:rPr>
          <w:rFonts w:ascii="Arial" w:hAnsi="Arial" w:cs="Arial"/>
          <w:color w:val="000000" w:themeColor="text1"/>
        </w:rPr>
      </w:pPr>
      <w:r w:rsidRPr="00EC5BB8">
        <w:rPr>
          <w:rFonts w:ascii="Arial" w:hAnsi="Arial" w:cs="Arial"/>
          <w:color w:val="000000" w:themeColor="text1"/>
        </w:rPr>
        <w:t>18 NCAC 12 .0214 was unanimously approved.</w:t>
      </w:r>
    </w:p>
    <w:p w:rsidR="00EC5BB8" w:rsidRPr="00EC5BB8" w:rsidRDefault="00EC5BB8" w:rsidP="003B4BE4">
      <w:pPr>
        <w:pStyle w:val="Paragraph"/>
        <w:rPr>
          <w:rFonts w:ascii="Arial" w:hAnsi="Arial" w:cs="Arial"/>
          <w:color w:val="000000" w:themeColor="text1"/>
        </w:rPr>
      </w:pPr>
    </w:p>
    <w:p w:rsidR="00EC5BB8" w:rsidRPr="00EC5BB8" w:rsidRDefault="00EC5BB8" w:rsidP="00266459">
      <w:pPr>
        <w:pStyle w:val="Paragraph"/>
        <w:rPr>
          <w:rFonts w:ascii="Arial" w:hAnsi="Arial" w:cs="Arial"/>
          <w:color w:val="000000" w:themeColor="text1"/>
        </w:rPr>
      </w:pPr>
      <w:r w:rsidRPr="00EC5BB8">
        <w:rPr>
          <w:rFonts w:ascii="Arial" w:hAnsi="Arial" w:cs="Arial"/>
          <w:color w:val="000000" w:themeColor="text1"/>
        </w:rPr>
        <w:t>Commissioner Poley was not present during the discussion or vote concerning the rule.</w:t>
      </w:r>
    </w:p>
    <w:p w:rsidR="00EC5BB8" w:rsidRPr="00EC5BB8" w:rsidRDefault="00EC5BB8" w:rsidP="003B4BE4">
      <w:pPr>
        <w:pStyle w:val="Paragraph"/>
        <w:rPr>
          <w:rFonts w:ascii="Arial" w:hAnsi="Arial" w:cs="Arial"/>
          <w:b/>
          <w:color w:val="000000" w:themeColor="text1"/>
        </w:rPr>
      </w:pPr>
    </w:p>
    <w:p w:rsidR="00EC5BB8" w:rsidRPr="00EC5BB8" w:rsidRDefault="00EC5BB8" w:rsidP="003B4BE4">
      <w:pPr>
        <w:pStyle w:val="Paragraph"/>
        <w:rPr>
          <w:rFonts w:ascii="Arial" w:hAnsi="Arial" w:cs="Arial"/>
          <w:b/>
          <w:color w:val="000000" w:themeColor="text1"/>
        </w:rPr>
      </w:pPr>
      <w:r w:rsidRPr="00EC5BB8">
        <w:rPr>
          <w:rFonts w:ascii="Arial" w:hAnsi="Arial" w:cs="Arial"/>
          <w:b/>
          <w:color w:val="000000" w:themeColor="text1"/>
        </w:rPr>
        <w:t>Department of Transportation</w:t>
      </w:r>
    </w:p>
    <w:p w:rsidR="00EC5BB8" w:rsidRPr="00EC5BB8" w:rsidRDefault="00EC5BB8" w:rsidP="003B4BE4">
      <w:pPr>
        <w:pStyle w:val="Paragraph"/>
        <w:rPr>
          <w:rFonts w:ascii="Arial" w:hAnsi="Arial" w:cs="Arial"/>
          <w:color w:val="000000" w:themeColor="text1"/>
        </w:rPr>
      </w:pPr>
      <w:r w:rsidRPr="00EC5BB8">
        <w:rPr>
          <w:rFonts w:ascii="Arial" w:hAnsi="Arial" w:cs="Arial"/>
          <w:color w:val="000000" w:themeColor="text1"/>
        </w:rPr>
        <w:t>19A NCAC 02D .0818 was unanimously approved.</w:t>
      </w:r>
    </w:p>
    <w:p w:rsidR="00EC5BB8" w:rsidRPr="00EC5BB8" w:rsidRDefault="00EC5BB8" w:rsidP="003B4BE4">
      <w:pPr>
        <w:pStyle w:val="Paragraph"/>
        <w:rPr>
          <w:rFonts w:ascii="Arial" w:hAnsi="Arial" w:cs="Arial"/>
          <w:color w:val="000000" w:themeColor="text1"/>
        </w:rPr>
      </w:pPr>
    </w:p>
    <w:p w:rsidR="00EC5BB8" w:rsidRPr="00EC5BB8" w:rsidRDefault="00EC5BB8" w:rsidP="00266459">
      <w:pPr>
        <w:pStyle w:val="Paragraph"/>
        <w:rPr>
          <w:rFonts w:ascii="Arial" w:hAnsi="Arial" w:cs="Arial"/>
          <w:color w:val="000000" w:themeColor="text1"/>
        </w:rPr>
      </w:pPr>
      <w:r w:rsidRPr="00EC5BB8">
        <w:rPr>
          <w:rFonts w:ascii="Arial" w:hAnsi="Arial" w:cs="Arial"/>
          <w:color w:val="000000" w:themeColor="text1"/>
        </w:rPr>
        <w:t>Commissioner Poley was not present during the discussion or vote concerning the rule.</w:t>
      </w:r>
    </w:p>
    <w:p w:rsidR="00EC5BB8" w:rsidRPr="00EC5BB8" w:rsidRDefault="00EC5BB8" w:rsidP="003B4BE4">
      <w:pPr>
        <w:pStyle w:val="Paragraph"/>
        <w:rPr>
          <w:rFonts w:ascii="Arial" w:hAnsi="Arial" w:cs="Arial"/>
          <w:color w:val="000000" w:themeColor="text1"/>
        </w:rPr>
      </w:pPr>
    </w:p>
    <w:p w:rsidR="00EC5BB8" w:rsidRPr="00EC5BB8" w:rsidRDefault="00EC5BB8" w:rsidP="00F86032">
      <w:pPr>
        <w:pStyle w:val="Paragraph"/>
        <w:rPr>
          <w:rFonts w:ascii="Arial" w:hAnsi="Arial" w:cs="Arial"/>
          <w:b/>
          <w:color w:val="000000" w:themeColor="text1"/>
        </w:rPr>
      </w:pPr>
      <w:r w:rsidRPr="00EC5BB8">
        <w:rPr>
          <w:rFonts w:ascii="Arial" w:hAnsi="Arial" w:cs="Arial"/>
          <w:b/>
          <w:color w:val="000000" w:themeColor="text1"/>
        </w:rPr>
        <w:t>Medical Board</w:t>
      </w:r>
    </w:p>
    <w:p w:rsidR="00EC5BB8" w:rsidRPr="00EC5BB8" w:rsidRDefault="00EC5BB8" w:rsidP="003B4BE4">
      <w:pPr>
        <w:pStyle w:val="Paragraph"/>
        <w:rPr>
          <w:rFonts w:ascii="Arial" w:hAnsi="Arial" w:cs="Arial"/>
          <w:color w:val="000000" w:themeColor="text1"/>
        </w:rPr>
      </w:pPr>
      <w:r w:rsidRPr="00EC5BB8">
        <w:rPr>
          <w:rFonts w:ascii="Arial" w:hAnsi="Arial" w:cs="Arial"/>
          <w:color w:val="000000" w:themeColor="text1"/>
        </w:rPr>
        <w:t>All rules were unanimously approved.</w:t>
      </w:r>
    </w:p>
    <w:p w:rsidR="00EC5BB8" w:rsidRPr="00EC5BB8" w:rsidRDefault="00EC5BB8" w:rsidP="003B4BE4">
      <w:pPr>
        <w:pStyle w:val="Paragraph"/>
        <w:rPr>
          <w:rFonts w:ascii="Arial" w:hAnsi="Arial" w:cs="Arial"/>
          <w:color w:val="000000" w:themeColor="text1"/>
        </w:rPr>
      </w:pPr>
    </w:p>
    <w:p w:rsidR="00EC5BB8" w:rsidRPr="00EC5BB8" w:rsidRDefault="00EC5BB8" w:rsidP="00266459">
      <w:pPr>
        <w:pStyle w:val="Paragraph"/>
        <w:rPr>
          <w:rFonts w:ascii="Arial" w:hAnsi="Arial" w:cs="Arial"/>
          <w:color w:val="000000" w:themeColor="text1"/>
        </w:rPr>
      </w:pPr>
      <w:r w:rsidRPr="00EC5BB8">
        <w:rPr>
          <w:rFonts w:ascii="Arial" w:hAnsi="Arial" w:cs="Arial"/>
          <w:color w:val="000000" w:themeColor="text1"/>
        </w:rPr>
        <w:t>Commissioner Poley was not present during the discussion or vote concerning the rules.</w:t>
      </w:r>
    </w:p>
    <w:p w:rsidR="00EC5BB8" w:rsidRPr="00EC5BB8" w:rsidRDefault="00EC5BB8" w:rsidP="003B4BE4">
      <w:pPr>
        <w:pStyle w:val="Paragraph"/>
        <w:rPr>
          <w:rFonts w:ascii="Arial" w:hAnsi="Arial" w:cs="Arial"/>
          <w:b/>
          <w:color w:val="000000" w:themeColor="text1"/>
        </w:rPr>
      </w:pPr>
    </w:p>
    <w:p w:rsidR="00EC5BB8" w:rsidRPr="00EC5BB8" w:rsidRDefault="00EC5BB8" w:rsidP="00F86032">
      <w:pPr>
        <w:pStyle w:val="Paragraph"/>
        <w:rPr>
          <w:rFonts w:ascii="Arial" w:hAnsi="Arial" w:cs="Arial"/>
          <w:b/>
          <w:color w:val="000000" w:themeColor="text1"/>
        </w:rPr>
      </w:pPr>
      <w:r w:rsidRPr="00EC5BB8">
        <w:rPr>
          <w:rFonts w:ascii="Arial" w:hAnsi="Arial" w:cs="Arial"/>
          <w:b/>
          <w:color w:val="000000" w:themeColor="text1"/>
        </w:rPr>
        <w:t>Real Estate Commission</w:t>
      </w:r>
    </w:p>
    <w:p w:rsidR="00EC5BB8" w:rsidRPr="00EC5BB8" w:rsidRDefault="00EC5BB8" w:rsidP="007154D6">
      <w:pPr>
        <w:pStyle w:val="Paragraph"/>
        <w:rPr>
          <w:rFonts w:ascii="Arial" w:hAnsi="Arial" w:cs="Arial"/>
          <w:color w:val="000000" w:themeColor="text1"/>
        </w:rPr>
      </w:pPr>
      <w:r w:rsidRPr="00EC5BB8">
        <w:rPr>
          <w:rFonts w:ascii="Arial" w:hAnsi="Arial" w:cs="Arial"/>
          <w:color w:val="000000" w:themeColor="text1"/>
        </w:rPr>
        <w:t>1st Vice Chairman Hyde presided over the discussion and vote on the Real Estate Commission rule.</w:t>
      </w:r>
    </w:p>
    <w:p w:rsidR="00EC5BB8" w:rsidRPr="00EC5BB8" w:rsidRDefault="00EC5BB8" w:rsidP="007154D6">
      <w:pPr>
        <w:pStyle w:val="Paragraph"/>
        <w:rPr>
          <w:rFonts w:ascii="Arial" w:hAnsi="Arial" w:cs="Arial"/>
          <w:color w:val="000000" w:themeColor="text1"/>
        </w:rPr>
      </w:pPr>
    </w:p>
    <w:p w:rsidR="00EC5BB8" w:rsidRPr="00EC5BB8" w:rsidRDefault="00EC5BB8" w:rsidP="007154D6">
      <w:pPr>
        <w:pStyle w:val="Paragraph"/>
        <w:rPr>
          <w:rFonts w:ascii="Arial" w:hAnsi="Arial" w:cs="Arial"/>
          <w:color w:val="000000" w:themeColor="text1"/>
        </w:rPr>
      </w:pPr>
      <w:r w:rsidRPr="00EC5BB8">
        <w:rPr>
          <w:rFonts w:ascii="Arial" w:hAnsi="Arial" w:cs="Arial"/>
          <w:color w:val="000000" w:themeColor="text1"/>
        </w:rPr>
        <w:t>21 NCAC 58A .1703 was unanimously approved.</w:t>
      </w:r>
    </w:p>
    <w:p w:rsidR="00EC5BB8" w:rsidRPr="00EC5BB8" w:rsidRDefault="00EC5BB8" w:rsidP="007154D6">
      <w:pPr>
        <w:pStyle w:val="Paragraph"/>
        <w:rPr>
          <w:rFonts w:ascii="Arial" w:hAnsi="Arial" w:cs="Arial"/>
          <w:color w:val="000000" w:themeColor="text1"/>
        </w:rPr>
      </w:pPr>
    </w:p>
    <w:p w:rsidR="00EC5BB8" w:rsidRPr="00EC5BB8" w:rsidRDefault="00EC5BB8" w:rsidP="007154D6">
      <w:pPr>
        <w:pStyle w:val="Paragraph"/>
        <w:rPr>
          <w:rFonts w:ascii="Arial" w:hAnsi="Arial" w:cs="Arial"/>
          <w:color w:val="000000" w:themeColor="text1"/>
        </w:rPr>
      </w:pPr>
      <w:r w:rsidRPr="00EC5BB8">
        <w:rPr>
          <w:rFonts w:ascii="Arial" w:hAnsi="Arial" w:cs="Arial"/>
          <w:color w:val="000000" w:themeColor="text1"/>
        </w:rPr>
        <w:t>Prior to the review of the rule from the Real Estate Commission, Commissioner Currin recused herself and did not participate in any discussion or vote concerning the rule because she has an inactive broker’s license.</w:t>
      </w:r>
    </w:p>
    <w:p w:rsidR="00EC5BB8" w:rsidRPr="00EC5BB8" w:rsidRDefault="00EC5BB8" w:rsidP="007154D6">
      <w:pPr>
        <w:pStyle w:val="Paragraph"/>
        <w:rPr>
          <w:rFonts w:ascii="Arial" w:hAnsi="Arial" w:cs="Arial"/>
          <w:color w:val="000000" w:themeColor="text1"/>
        </w:rPr>
      </w:pPr>
    </w:p>
    <w:p w:rsidR="00EC5BB8" w:rsidRPr="00EC5BB8" w:rsidRDefault="00EC5BB8" w:rsidP="007154D6">
      <w:pPr>
        <w:pStyle w:val="Paragraph"/>
        <w:rPr>
          <w:rFonts w:ascii="Arial" w:hAnsi="Arial" w:cs="Arial"/>
          <w:color w:val="000000" w:themeColor="text1"/>
        </w:rPr>
      </w:pPr>
      <w:r w:rsidRPr="00EC5BB8">
        <w:rPr>
          <w:rFonts w:ascii="Arial" w:hAnsi="Arial" w:cs="Arial"/>
          <w:color w:val="000000" w:themeColor="text1"/>
        </w:rPr>
        <w:t>Prior to the review of the rule from the Real Estate Commission, Chairman Dunklin recused himself and did not participate in any discussion or vote concerning the rule because he practices before the Commission.</w:t>
      </w:r>
    </w:p>
    <w:p w:rsidR="00EC5BB8" w:rsidRPr="00EC5BB8" w:rsidRDefault="00EC5BB8" w:rsidP="007154D6">
      <w:pPr>
        <w:pStyle w:val="Paragraph"/>
        <w:rPr>
          <w:rFonts w:ascii="Arial" w:hAnsi="Arial" w:cs="Arial"/>
          <w:color w:val="000000" w:themeColor="text1"/>
        </w:rPr>
      </w:pPr>
    </w:p>
    <w:p w:rsidR="00EC5BB8" w:rsidRPr="00EC5BB8" w:rsidRDefault="00EC5BB8" w:rsidP="00266459">
      <w:pPr>
        <w:pStyle w:val="Paragraph"/>
        <w:rPr>
          <w:rFonts w:ascii="Arial" w:hAnsi="Arial" w:cs="Arial"/>
          <w:color w:val="000000" w:themeColor="text1"/>
        </w:rPr>
      </w:pPr>
      <w:r w:rsidRPr="00EC5BB8">
        <w:rPr>
          <w:rFonts w:ascii="Arial" w:hAnsi="Arial" w:cs="Arial"/>
          <w:color w:val="000000" w:themeColor="text1"/>
        </w:rPr>
        <w:t>Commissioner Poley was not present during the discussion or vote concerning the rule.</w:t>
      </w:r>
    </w:p>
    <w:p w:rsidR="00EC5BB8" w:rsidRPr="00EC5BB8" w:rsidRDefault="00EC5BB8" w:rsidP="00E124F9">
      <w:pPr>
        <w:pStyle w:val="Paragraph"/>
        <w:rPr>
          <w:rFonts w:ascii="Arial" w:hAnsi="Arial" w:cs="Arial"/>
          <w:b/>
          <w:color w:val="000000" w:themeColor="text1"/>
          <w:u w:val="single"/>
        </w:rPr>
      </w:pPr>
    </w:p>
    <w:p w:rsidR="00EC5BB8" w:rsidRPr="00EC5BB8" w:rsidRDefault="00EC5BB8" w:rsidP="00E124F9">
      <w:pPr>
        <w:pStyle w:val="Paragraph"/>
        <w:rPr>
          <w:rFonts w:ascii="Arial" w:hAnsi="Arial" w:cs="Arial"/>
          <w:b/>
          <w:color w:val="000000" w:themeColor="text1"/>
          <w:u w:val="single"/>
        </w:rPr>
      </w:pPr>
      <w:r w:rsidRPr="00EC5BB8">
        <w:rPr>
          <w:rFonts w:ascii="Arial" w:hAnsi="Arial" w:cs="Arial"/>
          <w:b/>
          <w:color w:val="000000" w:themeColor="text1"/>
          <w:u w:val="single"/>
        </w:rPr>
        <w:t>EXISTING RULES REVIEW</w:t>
      </w:r>
    </w:p>
    <w:p w:rsidR="00EC5BB8" w:rsidRPr="00EC5BB8" w:rsidRDefault="00EC5BB8" w:rsidP="007154D6">
      <w:pPr>
        <w:pStyle w:val="Paragraph"/>
        <w:rPr>
          <w:rFonts w:ascii="Arial" w:hAnsi="Arial" w:cs="Arial"/>
          <w:b/>
          <w:color w:val="000000" w:themeColor="text1"/>
        </w:rPr>
      </w:pPr>
      <w:r w:rsidRPr="00EC5BB8">
        <w:rPr>
          <w:rFonts w:ascii="Arial" w:hAnsi="Arial" w:cs="Arial"/>
          <w:b/>
          <w:color w:val="000000" w:themeColor="text1"/>
        </w:rPr>
        <w:t xml:space="preserve">Alcoholic Beverage Control Commission </w:t>
      </w:r>
    </w:p>
    <w:p w:rsidR="00EC5BB8" w:rsidRPr="00EC5BB8" w:rsidRDefault="00EC5BB8" w:rsidP="007154D6">
      <w:pPr>
        <w:pStyle w:val="Paragraph"/>
        <w:rPr>
          <w:rFonts w:ascii="Arial" w:hAnsi="Arial" w:cs="Arial"/>
          <w:color w:val="000000" w:themeColor="text1"/>
        </w:rPr>
      </w:pPr>
      <w:r w:rsidRPr="00EC5BB8">
        <w:rPr>
          <w:rFonts w:ascii="Arial" w:hAnsi="Arial" w:cs="Arial"/>
          <w:color w:val="000000" w:themeColor="text1"/>
        </w:rPr>
        <w:t>14B NCAC 15C - The Commission unanimously approved the report as submitted by the agency.</w:t>
      </w:r>
    </w:p>
    <w:p w:rsidR="00EC5BB8" w:rsidRPr="00EC5BB8" w:rsidRDefault="00EC5BB8" w:rsidP="0048606B">
      <w:pPr>
        <w:pStyle w:val="Paragraph"/>
        <w:rPr>
          <w:rFonts w:ascii="Arial" w:hAnsi="Arial" w:cs="Arial"/>
          <w:b/>
          <w:color w:val="000000" w:themeColor="text1"/>
        </w:rPr>
      </w:pPr>
    </w:p>
    <w:p w:rsidR="00EC5BB8" w:rsidRPr="00EC5BB8" w:rsidRDefault="00EC5BB8" w:rsidP="0048606B">
      <w:pPr>
        <w:pStyle w:val="Paragraph"/>
        <w:rPr>
          <w:rFonts w:ascii="Arial" w:hAnsi="Arial" w:cs="Arial"/>
          <w:b/>
          <w:color w:val="000000" w:themeColor="text1"/>
        </w:rPr>
      </w:pPr>
      <w:r w:rsidRPr="00EC5BB8">
        <w:rPr>
          <w:rFonts w:ascii="Arial" w:hAnsi="Arial" w:cs="Arial"/>
          <w:b/>
          <w:color w:val="000000" w:themeColor="text1"/>
        </w:rPr>
        <w:t>Department of Environmental Quality</w:t>
      </w:r>
    </w:p>
    <w:p w:rsidR="00EC5BB8" w:rsidRPr="00EC5BB8" w:rsidRDefault="00EC5BB8" w:rsidP="0048606B">
      <w:pPr>
        <w:pStyle w:val="Paragraph"/>
        <w:rPr>
          <w:rFonts w:ascii="Arial" w:hAnsi="Arial" w:cs="Arial"/>
          <w:color w:val="000000" w:themeColor="text1"/>
        </w:rPr>
      </w:pPr>
      <w:r w:rsidRPr="00EC5BB8">
        <w:rPr>
          <w:rFonts w:ascii="Arial" w:hAnsi="Arial" w:cs="Arial"/>
          <w:color w:val="000000" w:themeColor="text1"/>
        </w:rPr>
        <w:t>15A NCAC 07O – The Commission unanimously approved the report as submitted by the agency.</w:t>
      </w:r>
    </w:p>
    <w:p w:rsidR="00701DE3" w:rsidRDefault="00701DE3" w:rsidP="0048606B">
      <w:pPr>
        <w:pStyle w:val="Paragraph"/>
        <w:rPr>
          <w:rFonts w:ascii="Arial" w:hAnsi="Arial" w:cs="Arial"/>
          <w:b/>
          <w:color w:val="000000" w:themeColor="text1"/>
        </w:rPr>
      </w:pPr>
    </w:p>
    <w:p w:rsidR="00701DE3" w:rsidRDefault="00701DE3" w:rsidP="0048606B">
      <w:pPr>
        <w:pStyle w:val="Paragraph"/>
        <w:rPr>
          <w:rFonts w:ascii="Arial" w:hAnsi="Arial" w:cs="Arial"/>
          <w:b/>
          <w:color w:val="000000" w:themeColor="text1"/>
        </w:rPr>
      </w:pPr>
    </w:p>
    <w:p w:rsidR="00EC5BB8" w:rsidRPr="00EC5BB8" w:rsidRDefault="00EC5BB8" w:rsidP="0048606B">
      <w:pPr>
        <w:pStyle w:val="Paragraph"/>
        <w:rPr>
          <w:rFonts w:ascii="Arial" w:hAnsi="Arial" w:cs="Arial"/>
          <w:b/>
          <w:color w:val="000000" w:themeColor="text1"/>
        </w:rPr>
      </w:pPr>
      <w:r w:rsidRPr="00EC5BB8">
        <w:rPr>
          <w:rFonts w:ascii="Arial" w:hAnsi="Arial" w:cs="Arial"/>
          <w:b/>
          <w:color w:val="000000" w:themeColor="text1"/>
        </w:rPr>
        <w:lastRenderedPageBreak/>
        <w:t>Department of Revenue</w:t>
      </w:r>
    </w:p>
    <w:p w:rsidR="00EC5BB8" w:rsidRPr="00EC5BB8" w:rsidRDefault="00EC5BB8" w:rsidP="0048606B">
      <w:pPr>
        <w:pStyle w:val="Paragraph"/>
        <w:rPr>
          <w:rFonts w:ascii="Arial" w:hAnsi="Arial" w:cs="Arial"/>
          <w:color w:val="000000" w:themeColor="text1"/>
        </w:rPr>
      </w:pPr>
      <w:r w:rsidRPr="00EC5BB8">
        <w:rPr>
          <w:rFonts w:ascii="Arial" w:hAnsi="Arial" w:cs="Arial"/>
          <w:color w:val="000000" w:themeColor="text1"/>
        </w:rPr>
        <w:t>17 NCAC 05 - The Commission unanimously approved the report as submitted by the agency.</w:t>
      </w:r>
    </w:p>
    <w:p w:rsidR="00EC5BB8" w:rsidRPr="00EC5BB8" w:rsidRDefault="00EC5BB8" w:rsidP="0048606B">
      <w:pPr>
        <w:pStyle w:val="Paragraph"/>
        <w:rPr>
          <w:rFonts w:ascii="Arial" w:hAnsi="Arial" w:cs="Arial"/>
          <w:b/>
          <w:color w:val="000000" w:themeColor="text1"/>
        </w:rPr>
      </w:pPr>
    </w:p>
    <w:p w:rsidR="00EC5BB8" w:rsidRPr="00EC5BB8" w:rsidRDefault="00EC5BB8" w:rsidP="0048606B">
      <w:pPr>
        <w:pStyle w:val="Paragraph"/>
        <w:rPr>
          <w:rFonts w:ascii="Arial" w:hAnsi="Arial" w:cs="Arial"/>
          <w:b/>
          <w:color w:val="000000" w:themeColor="text1"/>
        </w:rPr>
      </w:pPr>
      <w:r w:rsidRPr="00EC5BB8">
        <w:rPr>
          <w:rFonts w:ascii="Arial" w:hAnsi="Arial" w:cs="Arial"/>
          <w:b/>
          <w:color w:val="000000" w:themeColor="text1"/>
        </w:rPr>
        <w:t>Board of Landscape Architects</w:t>
      </w:r>
    </w:p>
    <w:p w:rsidR="00EC5BB8" w:rsidRPr="00EC5BB8" w:rsidRDefault="00EC5BB8" w:rsidP="0048606B">
      <w:pPr>
        <w:pStyle w:val="Paragraph"/>
        <w:rPr>
          <w:rFonts w:ascii="Arial" w:hAnsi="Arial" w:cs="Arial"/>
          <w:b/>
          <w:color w:val="000000" w:themeColor="text1"/>
        </w:rPr>
      </w:pPr>
      <w:r w:rsidRPr="00EC5BB8">
        <w:rPr>
          <w:rFonts w:ascii="Arial" w:hAnsi="Arial" w:cs="Arial"/>
          <w:color w:val="000000" w:themeColor="text1"/>
        </w:rPr>
        <w:t>21 NCAC 26 - The Commission unanimously approved the report as submitted by the agency.</w:t>
      </w:r>
    </w:p>
    <w:p w:rsidR="00EC5BB8" w:rsidRPr="00EC5BB8" w:rsidRDefault="00EC5BB8" w:rsidP="0048606B">
      <w:pPr>
        <w:pStyle w:val="Paragraph"/>
        <w:rPr>
          <w:rFonts w:ascii="Arial" w:hAnsi="Arial" w:cs="Arial"/>
          <w:b/>
          <w:color w:val="000000" w:themeColor="text1"/>
        </w:rPr>
      </w:pPr>
    </w:p>
    <w:p w:rsidR="00EC5BB8" w:rsidRPr="00EC5BB8" w:rsidRDefault="00EC5BB8" w:rsidP="0048606B">
      <w:pPr>
        <w:pStyle w:val="Paragraph"/>
        <w:rPr>
          <w:rFonts w:ascii="Arial" w:hAnsi="Arial" w:cs="Arial"/>
          <w:b/>
          <w:color w:val="000000" w:themeColor="text1"/>
        </w:rPr>
      </w:pPr>
      <w:r w:rsidRPr="00EC5BB8">
        <w:rPr>
          <w:rFonts w:ascii="Arial" w:hAnsi="Arial" w:cs="Arial"/>
          <w:b/>
          <w:color w:val="000000" w:themeColor="text1"/>
        </w:rPr>
        <w:t>Board of Funeral Service</w:t>
      </w:r>
    </w:p>
    <w:p w:rsidR="00EC5BB8" w:rsidRPr="00EC5BB8" w:rsidRDefault="00EC5BB8" w:rsidP="0048606B">
      <w:pPr>
        <w:pStyle w:val="Paragraph"/>
        <w:rPr>
          <w:rFonts w:ascii="Arial" w:hAnsi="Arial" w:cs="Arial"/>
          <w:color w:val="000000" w:themeColor="text1"/>
        </w:rPr>
      </w:pPr>
      <w:r w:rsidRPr="00EC5BB8">
        <w:rPr>
          <w:rFonts w:ascii="Arial" w:hAnsi="Arial" w:cs="Arial"/>
          <w:color w:val="000000" w:themeColor="text1"/>
        </w:rPr>
        <w:t>21 NCAC 34 - The Commission unanimously approved the report as submitted by the agency.</w:t>
      </w:r>
    </w:p>
    <w:p w:rsidR="00EC5BB8" w:rsidRPr="00EC5BB8" w:rsidRDefault="00EC5BB8" w:rsidP="0048606B">
      <w:pPr>
        <w:pStyle w:val="Paragraph"/>
        <w:rPr>
          <w:rFonts w:ascii="Arial" w:hAnsi="Arial" w:cs="Arial"/>
          <w:color w:val="000000" w:themeColor="text1"/>
        </w:rPr>
      </w:pPr>
    </w:p>
    <w:p w:rsidR="00EC5BB8" w:rsidRPr="00EC5BB8" w:rsidRDefault="00EC5BB8" w:rsidP="00B27A38">
      <w:pPr>
        <w:pStyle w:val="Paragraph"/>
        <w:rPr>
          <w:rFonts w:ascii="Arial" w:hAnsi="Arial" w:cs="Arial"/>
          <w:b/>
          <w:color w:val="000000" w:themeColor="text1"/>
        </w:rPr>
      </w:pPr>
      <w:r w:rsidRPr="00EC5BB8">
        <w:rPr>
          <w:rFonts w:ascii="Arial" w:hAnsi="Arial" w:cs="Arial"/>
          <w:b/>
          <w:color w:val="000000" w:themeColor="text1"/>
        </w:rPr>
        <w:t xml:space="preserve">Environmental Management Commission </w:t>
      </w:r>
    </w:p>
    <w:p w:rsidR="00EC5BB8" w:rsidRPr="00EC5BB8" w:rsidRDefault="00EC5BB8" w:rsidP="00B27A38">
      <w:pPr>
        <w:pStyle w:val="Paragraph"/>
        <w:rPr>
          <w:rFonts w:ascii="Arial" w:hAnsi="Arial" w:cs="Arial"/>
          <w:color w:val="000000" w:themeColor="text1"/>
        </w:rPr>
      </w:pPr>
      <w:r w:rsidRPr="00EC5BB8">
        <w:rPr>
          <w:rFonts w:ascii="Arial" w:hAnsi="Arial" w:cs="Arial"/>
          <w:color w:val="000000" w:themeColor="text1"/>
        </w:rPr>
        <w:t xml:space="preserve">15A NCAC 02R - As reflected in the attached letter, the Commission voted to schedule </w:t>
      </w:r>
      <w:proofErr w:type="spellStart"/>
      <w:r w:rsidRPr="00EC5BB8">
        <w:rPr>
          <w:rFonts w:ascii="Arial" w:hAnsi="Arial" w:cs="Arial"/>
          <w:color w:val="000000" w:themeColor="text1"/>
        </w:rPr>
        <w:t>readoption</w:t>
      </w:r>
      <w:proofErr w:type="spellEnd"/>
      <w:r w:rsidRPr="00EC5BB8">
        <w:rPr>
          <w:rFonts w:ascii="Arial" w:hAnsi="Arial" w:cs="Arial"/>
          <w:color w:val="000000" w:themeColor="text1"/>
        </w:rPr>
        <w:t xml:space="preserve"> of these rules no later than September 30, 2018 pursuant to G.S. 150B-21.3A(d)(2).</w:t>
      </w:r>
    </w:p>
    <w:p w:rsidR="00EC5BB8" w:rsidRPr="00EC5BB8" w:rsidRDefault="00EC5BB8" w:rsidP="0048606B">
      <w:pPr>
        <w:pStyle w:val="Paragraph"/>
        <w:rPr>
          <w:rFonts w:ascii="Arial" w:hAnsi="Arial" w:cs="Arial"/>
          <w:color w:val="000000" w:themeColor="text1"/>
        </w:rPr>
      </w:pPr>
    </w:p>
    <w:p w:rsidR="00EC5BB8" w:rsidRPr="00EC5BB8" w:rsidRDefault="00EC5BB8" w:rsidP="00B27A38">
      <w:pPr>
        <w:pStyle w:val="Paragraph"/>
        <w:rPr>
          <w:rFonts w:ascii="Arial" w:hAnsi="Arial" w:cs="Arial"/>
          <w:b/>
          <w:color w:val="000000" w:themeColor="text1"/>
        </w:rPr>
      </w:pPr>
      <w:r w:rsidRPr="00EC5BB8">
        <w:rPr>
          <w:rFonts w:ascii="Arial" w:hAnsi="Arial" w:cs="Arial"/>
          <w:b/>
          <w:color w:val="000000" w:themeColor="text1"/>
        </w:rPr>
        <w:t xml:space="preserve">Auctioneer Licensing Board </w:t>
      </w:r>
    </w:p>
    <w:p w:rsidR="00EC5BB8" w:rsidRPr="00EC5BB8" w:rsidRDefault="00EC5BB8" w:rsidP="00B27A38">
      <w:pPr>
        <w:pStyle w:val="Paragraph"/>
        <w:rPr>
          <w:rFonts w:ascii="Arial" w:hAnsi="Arial" w:cs="Arial"/>
          <w:color w:val="000000" w:themeColor="text1"/>
        </w:rPr>
      </w:pPr>
      <w:r w:rsidRPr="006E2AEC">
        <w:rPr>
          <w:rFonts w:ascii="Arial" w:hAnsi="Arial" w:cs="Arial"/>
          <w:b/>
          <w:noProof/>
          <w:color w:val="000000"/>
        </w:rPr>
        <mc:AlternateContent>
          <mc:Choice Requires="wps">
            <w:drawing>
              <wp:anchor distT="0" distB="0" distL="114300" distR="114300" simplePos="0" relativeHeight="251666432" behindDoc="1" locked="0" layoutInCell="1" allowOverlap="1" wp14:anchorId="1CCEF045" wp14:editId="49E4519F">
                <wp:simplePos x="0" y="0"/>
                <wp:positionH relativeFrom="margin">
                  <wp:posOffset>1025030</wp:posOffset>
                </wp:positionH>
                <wp:positionV relativeFrom="paragraph">
                  <wp:posOffset>130100</wp:posOffset>
                </wp:positionV>
                <wp:extent cx="5413375" cy="231267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rsidR="00EC5BB8" w:rsidRDefault="00EC5BB8" w:rsidP="00EC5BB8">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 w14:anchorId="1CCEF045" id="Text Box 16" o:spid="_x0000_s1029" type="#_x0000_t202" style="position:absolute;left:0;text-align:left;margin-left:80.7pt;margin-top:10.25pt;width:426.25pt;height:182.1pt;rotation:-226198fd;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4+aAIAAL0EAAAOAAAAZHJzL2Uyb0RvYy54bWysVMtu2zAQvBfoPxC82xItPxLBcmA7Ti/p&#10;A4iDnGmRstSKj5K0JSPov3dJyXaQXoqiF1pcLoe7M7Oe37WiRkdubKVkhskwxojLXLFK7jP8vH0Y&#10;3GBkHZWM1kryDJ+4xXeLjx/mjU75SJWqZtwgAJE2bXSGS+d0GkU2L7mgdqg0l3BYKCOog63ZR8zQ&#10;BtBFHY3ieBo1yjBtVM6theh9d4gXAb8oeO6+FoXlDtUZhtpcWE1Yd36NFnOa7g3VZZX3ZdB/qELQ&#10;SsKjF6h76ig6mOoPKFHlRllVuGGuRKSKosp56AG6IfG7bp5KqnnoBcix+kKT/X+w+ZfjN4MqBtpN&#10;MZJUgEZb3jq0Ui2CEPDTaJtC2pOGRNdCHHJDr1Y/qvyHRVKtSyr3fGmMakpOGdRHAKwPhy62Jw3I&#10;IerhN6wCKYiHj97gd49Z/9Ku+awYXKEHp8JrbWEEMgqujUhyO7olcQgDhQgqAm1PFz19/TkEJ2OS&#10;JLMJRjmcjRIyms6C4hFNPZrXSxvrPnElkP/IsAHDBFh6fLTOV3dN8emADPH+qxP4dfkwiWfj5GYw&#10;m02SwTjZxIPVzcN6sFyT6XS2Wa1XG/LLg5JxWlaMcbkJxrRnv5Hx3+nZO79zysVxPICdq33/RugA&#10;qj7/huoD5Z7ljm/X7tpggeQs906xE2jQwFxk2P48UMNBz4NYKxgjELEwSrzA4C1NUPFM5LZ9oUb3&#10;VDp49amm0j3rK6M+c896n1H2HaBEDQN3pDVKEhJ3jqBpoP/Cfofr70q1BD8UVZDGG6erFDL9BmYk&#10;3Onn2Q/h233Iuv7rLH4DAAD//wMAUEsDBBQABgAIAAAAIQCwYXL33wAAAAsBAAAPAAAAZHJzL2Rv&#10;d25yZXYueG1sTI9BbsIwEEX3lXoHayp1V+yQNECIgxBVV10gaA9g4iEJjcdRbEJy+5pVWX7N0/9v&#10;8s1oWjZg7xpLEqKZAIZUWt1QJeHn+/NtCcx5RVq1llDChA42xfNTrjJtb3TA4egrFkrIZUpC7X2X&#10;ce7KGo1yM9shhdvZ9kb5EPuK617dQrlp+VyIlBvVUFioVYe7Gsvf49VIMIuPVWq/9H7Yp9MlOcTT&#10;JdrupHx9GbdrYB5H/w/DXT+oQxGcTvZK2rE25DRKAiphLt6B3QERxStgJwnxMlkAL3L++EPxBwAA&#10;//8DAFBLAQItABQABgAIAAAAIQC2gziS/gAAAOEBAAATAAAAAAAAAAAAAAAAAAAAAABbQ29udGVu&#10;dF9UeXBlc10ueG1sUEsBAi0AFAAGAAgAAAAhADj9If/WAAAAlAEAAAsAAAAAAAAAAAAAAAAALwEA&#10;AF9yZWxzLy5yZWxzUEsBAi0AFAAGAAgAAAAhAI8djj5oAgAAvQQAAA4AAAAAAAAAAAAAAAAALgIA&#10;AGRycy9lMm9Eb2MueG1sUEsBAi0AFAAGAAgAAAAhALBhcvffAAAACwEAAA8AAAAAAAAAAAAAAAAA&#10;wgQAAGRycy9kb3ducmV2LnhtbFBLBQYAAAAABAAEAPMAAADOBQAAAAA=&#10;" filled="f" stroked="f">
                <o:lock v:ext="edit" shapetype="t"/>
                <v:textbox>
                  <w:txbxContent>
                    <w:p w:rsidR="00EC5BB8" w:rsidRDefault="00EC5BB8" w:rsidP="00EC5BB8">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r w:rsidRPr="00EC5BB8">
        <w:rPr>
          <w:rFonts w:ascii="Arial" w:hAnsi="Arial" w:cs="Arial"/>
          <w:color w:val="000000" w:themeColor="text1"/>
        </w:rPr>
        <w:t xml:space="preserve">21 NCAC 04 - As reflected in the attached letter, the Commission voted to schedule </w:t>
      </w:r>
      <w:proofErr w:type="spellStart"/>
      <w:r w:rsidRPr="00EC5BB8">
        <w:rPr>
          <w:rFonts w:ascii="Arial" w:hAnsi="Arial" w:cs="Arial"/>
          <w:color w:val="000000" w:themeColor="text1"/>
        </w:rPr>
        <w:t>readoption</w:t>
      </w:r>
      <w:proofErr w:type="spellEnd"/>
      <w:r w:rsidRPr="00EC5BB8">
        <w:rPr>
          <w:rFonts w:ascii="Arial" w:hAnsi="Arial" w:cs="Arial"/>
          <w:color w:val="000000" w:themeColor="text1"/>
        </w:rPr>
        <w:t xml:space="preserve"> of these rules no later than February 28, 2019 pursuant to G.S. 150B-21.3A(d)(2).</w:t>
      </w:r>
    </w:p>
    <w:p w:rsidR="00EC5BB8" w:rsidRPr="00EC5BB8" w:rsidRDefault="00EC5BB8" w:rsidP="0048606B">
      <w:pPr>
        <w:pStyle w:val="Paragraph"/>
        <w:rPr>
          <w:rFonts w:ascii="Arial" w:hAnsi="Arial" w:cs="Arial"/>
          <w:color w:val="000000" w:themeColor="text1"/>
        </w:rPr>
      </w:pPr>
    </w:p>
    <w:p w:rsidR="00EC5BB8" w:rsidRPr="00EC5BB8" w:rsidRDefault="00EC5BB8" w:rsidP="00B27A38">
      <w:pPr>
        <w:pStyle w:val="Paragraph"/>
        <w:rPr>
          <w:rFonts w:ascii="Arial" w:hAnsi="Arial" w:cs="Arial"/>
          <w:b/>
          <w:color w:val="000000" w:themeColor="text1"/>
        </w:rPr>
      </w:pPr>
      <w:r w:rsidRPr="00EC5BB8">
        <w:rPr>
          <w:rFonts w:ascii="Arial" w:hAnsi="Arial" w:cs="Arial"/>
          <w:b/>
          <w:color w:val="000000" w:themeColor="text1"/>
        </w:rPr>
        <w:t xml:space="preserve">Marriage &amp; Family Therapy Licensure Board </w:t>
      </w:r>
    </w:p>
    <w:p w:rsidR="00EC5BB8" w:rsidRPr="00EC5BB8" w:rsidRDefault="00EC5BB8" w:rsidP="00B27A38">
      <w:pPr>
        <w:pStyle w:val="Paragraph"/>
        <w:rPr>
          <w:rFonts w:ascii="Arial" w:hAnsi="Arial" w:cs="Arial"/>
          <w:color w:val="000000" w:themeColor="text1"/>
        </w:rPr>
      </w:pPr>
      <w:r w:rsidRPr="00EC5BB8">
        <w:rPr>
          <w:rFonts w:ascii="Arial" w:hAnsi="Arial" w:cs="Arial"/>
          <w:color w:val="000000" w:themeColor="text1"/>
        </w:rPr>
        <w:t xml:space="preserve">21 NCAC 31 - As reflected in the attached letter, the Commission voted to schedule </w:t>
      </w:r>
      <w:proofErr w:type="spellStart"/>
      <w:r w:rsidRPr="00EC5BB8">
        <w:rPr>
          <w:rFonts w:ascii="Arial" w:hAnsi="Arial" w:cs="Arial"/>
          <w:color w:val="000000" w:themeColor="text1"/>
        </w:rPr>
        <w:t>readoption</w:t>
      </w:r>
      <w:proofErr w:type="spellEnd"/>
      <w:r w:rsidRPr="00EC5BB8">
        <w:rPr>
          <w:rFonts w:ascii="Arial" w:hAnsi="Arial" w:cs="Arial"/>
          <w:color w:val="000000" w:themeColor="text1"/>
        </w:rPr>
        <w:t xml:space="preserve"> of these rules no later than May 31, 2018 pursuant to G.S. 150B-21.3A(d)(2).</w:t>
      </w:r>
    </w:p>
    <w:p w:rsidR="00EC5BB8" w:rsidRPr="00EC5BB8" w:rsidRDefault="00EC5BB8" w:rsidP="0048606B">
      <w:pPr>
        <w:pStyle w:val="Paragraph"/>
        <w:rPr>
          <w:rFonts w:ascii="Arial" w:hAnsi="Arial" w:cs="Arial"/>
          <w:color w:val="000000" w:themeColor="text1"/>
        </w:rPr>
      </w:pPr>
    </w:p>
    <w:p w:rsidR="00EC5BB8" w:rsidRPr="00EC5BB8" w:rsidRDefault="00EC5BB8" w:rsidP="00591960">
      <w:pPr>
        <w:pStyle w:val="Paragraph"/>
        <w:rPr>
          <w:rFonts w:ascii="Arial" w:hAnsi="Arial" w:cs="Arial"/>
          <w:color w:val="000000" w:themeColor="text1"/>
        </w:rPr>
      </w:pPr>
      <w:r w:rsidRPr="00EC5BB8">
        <w:rPr>
          <w:rFonts w:ascii="Arial" w:hAnsi="Arial" w:cs="Arial"/>
          <w:b/>
          <w:color w:val="000000" w:themeColor="text1"/>
        </w:rPr>
        <w:t xml:space="preserve">Social Services Commission  </w:t>
      </w:r>
    </w:p>
    <w:p w:rsidR="00EC5BB8" w:rsidRPr="00EC5BB8" w:rsidRDefault="00EC5BB8" w:rsidP="00DA6FE3">
      <w:pPr>
        <w:pStyle w:val="Paragraph"/>
        <w:rPr>
          <w:rFonts w:ascii="Arial" w:hAnsi="Arial" w:cs="Arial"/>
          <w:color w:val="000000" w:themeColor="text1"/>
        </w:rPr>
      </w:pPr>
      <w:r w:rsidRPr="00EC5BB8">
        <w:rPr>
          <w:rFonts w:ascii="Arial" w:hAnsi="Arial" w:cs="Arial"/>
          <w:color w:val="000000" w:themeColor="text1"/>
        </w:rPr>
        <w:t>10A NCAC 70D - Pursuant to 26 NCAC 05. 0204, the agency requested a waiver of 26 NCAC 05 .0211 for the report for 10A NCAC 70D. The request was subsequently withdrawn by the agency’s chairman at the meeting.</w:t>
      </w:r>
    </w:p>
    <w:p w:rsidR="00EC5BB8" w:rsidRPr="00EC5BB8" w:rsidRDefault="00EC5BB8" w:rsidP="00DA6FE3">
      <w:pPr>
        <w:pStyle w:val="Paragraph"/>
        <w:rPr>
          <w:rFonts w:ascii="Arial" w:hAnsi="Arial" w:cs="Arial"/>
          <w:color w:val="000000" w:themeColor="text1"/>
        </w:rPr>
      </w:pPr>
    </w:p>
    <w:p w:rsidR="00EC5BB8" w:rsidRPr="00EC5BB8" w:rsidRDefault="00EC5BB8" w:rsidP="00DA6FE3">
      <w:pPr>
        <w:pStyle w:val="Paragraph"/>
        <w:rPr>
          <w:rFonts w:ascii="Arial" w:hAnsi="Arial" w:cs="Arial"/>
          <w:color w:val="000000" w:themeColor="text1"/>
        </w:rPr>
      </w:pPr>
      <w:r w:rsidRPr="00EC5BB8">
        <w:rPr>
          <w:rFonts w:ascii="Arial" w:hAnsi="Arial" w:cs="Arial"/>
          <w:color w:val="000000" w:themeColor="text1"/>
        </w:rPr>
        <w:t>10A NCAC 70M - Pursuant to 26 NCAC 05. 0204, the agency requested a waiver of 26 NCAC 05 .0211 for the report for 10A NCAC 70M.</w:t>
      </w:r>
    </w:p>
    <w:p w:rsidR="00EC5BB8" w:rsidRPr="00EC5BB8" w:rsidRDefault="00EC5BB8" w:rsidP="00DA6FE3">
      <w:pPr>
        <w:pStyle w:val="Paragraph"/>
        <w:rPr>
          <w:rFonts w:ascii="Arial" w:hAnsi="Arial" w:cs="Arial"/>
          <w:color w:val="000000" w:themeColor="text1"/>
        </w:rPr>
      </w:pPr>
    </w:p>
    <w:p w:rsidR="00EC5BB8" w:rsidRPr="00EC5BB8" w:rsidRDefault="00EC5BB8" w:rsidP="00DA6FE3">
      <w:pPr>
        <w:pStyle w:val="Paragraph"/>
        <w:rPr>
          <w:rFonts w:ascii="Arial" w:hAnsi="Arial" w:cs="Arial"/>
          <w:color w:val="000000" w:themeColor="text1"/>
        </w:rPr>
      </w:pPr>
      <w:r w:rsidRPr="00EC5BB8">
        <w:rPr>
          <w:rFonts w:ascii="Arial" w:hAnsi="Arial" w:cs="Arial"/>
          <w:color w:val="000000" w:themeColor="text1"/>
        </w:rPr>
        <w:t>The waiver request for 10A NCAC 70M was approved, with Commissioners Doran and Hyde voting against. The Commission rescheduled the date of review for the report, and amended 26 NCAC 05 .0211. The Commission will review the agency’s report at its December 2017 meeting.</w:t>
      </w:r>
    </w:p>
    <w:p w:rsidR="00EC5BB8" w:rsidRPr="00EC5BB8" w:rsidRDefault="00EC5BB8" w:rsidP="0048606B">
      <w:pPr>
        <w:pStyle w:val="Paragraph"/>
        <w:rPr>
          <w:rFonts w:ascii="Arial" w:hAnsi="Arial" w:cs="Arial"/>
          <w:color w:val="000000" w:themeColor="text1"/>
        </w:rPr>
      </w:pPr>
    </w:p>
    <w:p w:rsidR="00EC5BB8" w:rsidRPr="00EC5BB8" w:rsidRDefault="00EC5BB8" w:rsidP="00C971CB">
      <w:pPr>
        <w:pStyle w:val="Paragraph"/>
        <w:rPr>
          <w:rFonts w:ascii="Arial" w:hAnsi="Arial" w:cs="Arial"/>
          <w:color w:val="000000" w:themeColor="text1"/>
        </w:rPr>
      </w:pPr>
      <w:r w:rsidRPr="00EC5BB8">
        <w:rPr>
          <w:rFonts w:ascii="Arial" w:hAnsi="Arial" w:cs="Arial"/>
          <w:color w:val="000000" w:themeColor="text1"/>
        </w:rPr>
        <w:t xml:space="preserve">Michael A. </w:t>
      </w:r>
      <w:proofErr w:type="spellStart"/>
      <w:r w:rsidRPr="00EC5BB8">
        <w:rPr>
          <w:rFonts w:ascii="Arial" w:hAnsi="Arial" w:cs="Arial"/>
          <w:color w:val="000000" w:themeColor="text1"/>
        </w:rPr>
        <w:t>Becketts</w:t>
      </w:r>
      <w:proofErr w:type="spellEnd"/>
      <w:r w:rsidRPr="00EC5BB8">
        <w:rPr>
          <w:rFonts w:ascii="Arial" w:hAnsi="Arial" w:cs="Arial"/>
          <w:color w:val="000000" w:themeColor="text1"/>
        </w:rPr>
        <w:t>, with the Department of Health and Human Services, addressed the Commission.</w:t>
      </w:r>
    </w:p>
    <w:p w:rsidR="00EC5BB8" w:rsidRPr="00EC5BB8" w:rsidRDefault="00EC5BB8" w:rsidP="00C971CB">
      <w:pPr>
        <w:pStyle w:val="Paragraph"/>
        <w:rPr>
          <w:rFonts w:ascii="Arial" w:hAnsi="Arial" w:cs="Arial"/>
          <w:color w:val="000000" w:themeColor="text1"/>
        </w:rPr>
      </w:pPr>
    </w:p>
    <w:p w:rsidR="00EC5BB8" w:rsidRPr="00EC5BB8" w:rsidRDefault="00EC5BB8" w:rsidP="00C971CB">
      <w:pPr>
        <w:pStyle w:val="Paragraph"/>
        <w:rPr>
          <w:rFonts w:ascii="Arial" w:hAnsi="Arial" w:cs="Arial"/>
          <w:color w:val="000000" w:themeColor="text1"/>
        </w:rPr>
      </w:pPr>
      <w:r w:rsidRPr="00EC5BB8">
        <w:rPr>
          <w:rFonts w:ascii="Arial" w:hAnsi="Arial" w:cs="Arial"/>
          <w:color w:val="000000" w:themeColor="text1"/>
        </w:rPr>
        <w:t>Wayne E. Black, with the agency, addressed the Commission.</w:t>
      </w:r>
    </w:p>
    <w:p w:rsidR="00EC5BB8" w:rsidRPr="00EC5BB8" w:rsidRDefault="00EC5BB8" w:rsidP="00C971CB">
      <w:pPr>
        <w:pStyle w:val="Paragraph"/>
        <w:rPr>
          <w:rFonts w:ascii="Arial" w:hAnsi="Arial" w:cs="Arial"/>
          <w:color w:val="000000" w:themeColor="text1"/>
        </w:rPr>
      </w:pPr>
    </w:p>
    <w:p w:rsidR="00EC5BB8" w:rsidRPr="00EC5BB8" w:rsidRDefault="00EC5BB8" w:rsidP="00C971CB">
      <w:pPr>
        <w:pStyle w:val="Paragraph"/>
        <w:rPr>
          <w:rFonts w:ascii="Arial" w:hAnsi="Arial" w:cs="Arial"/>
          <w:color w:val="000000" w:themeColor="text1"/>
        </w:rPr>
      </w:pPr>
      <w:r w:rsidRPr="00EC5BB8">
        <w:rPr>
          <w:rFonts w:ascii="Arial" w:hAnsi="Arial" w:cs="Arial"/>
          <w:color w:val="000000" w:themeColor="text1"/>
        </w:rPr>
        <w:t>Nancy Dunn, with the Attorney General’s Office and representing the agency, addressed the Commission.</w:t>
      </w:r>
    </w:p>
    <w:p w:rsidR="00EC5BB8" w:rsidRPr="00EC5BB8" w:rsidRDefault="00EC5BB8" w:rsidP="00C971CB">
      <w:pPr>
        <w:pStyle w:val="Paragraph"/>
        <w:rPr>
          <w:rFonts w:ascii="Arial" w:hAnsi="Arial" w:cs="Arial"/>
          <w:color w:val="000000" w:themeColor="text1"/>
        </w:rPr>
      </w:pPr>
    </w:p>
    <w:p w:rsidR="00EC5BB8" w:rsidRPr="00EC5BB8" w:rsidRDefault="00EC5BB8" w:rsidP="00C971CB">
      <w:pPr>
        <w:pStyle w:val="Paragraph"/>
        <w:rPr>
          <w:rFonts w:ascii="Arial" w:hAnsi="Arial" w:cs="Arial"/>
          <w:color w:val="000000" w:themeColor="text1"/>
        </w:rPr>
      </w:pPr>
      <w:r w:rsidRPr="00EC5BB8">
        <w:rPr>
          <w:rFonts w:ascii="Arial" w:hAnsi="Arial" w:cs="Arial"/>
          <w:color w:val="000000" w:themeColor="text1"/>
        </w:rPr>
        <w:t>Drew Pledger, the Chairman of the Social Services Commission, addressed the Commission.</w:t>
      </w:r>
    </w:p>
    <w:p w:rsidR="00EC5BB8" w:rsidRPr="00EC5BB8" w:rsidRDefault="00EC5BB8" w:rsidP="00C971CB">
      <w:pPr>
        <w:pStyle w:val="Paragraph"/>
        <w:rPr>
          <w:rFonts w:ascii="Arial" w:hAnsi="Arial" w:cs="Arial"/>
          <w:color w:val="000000" w:themeColor="text1"/>
        </w:rPr>
      </w:pPr>
    </w:p>
    <w:p w:rsidR="00EC5BB8" w:rsidRPr="00EC5BB8" w:rsidRDefault="00EC5BB8" w:rsidP="00C971CB">
      <w:pPr>
        <w:pStyle w:val="Paragraph"/>
        <w:rPr>
          <w:rFonts w:ascii="Arial" w:hAnsi="Arial" w:cs="Arial"/>
          <w:b/>
          <w:color w:val="000000" w:themeColor="text1"/>
        </w:rPr>
      </w:pPr>
      <w:r w:rsidRPr="00EC5BB8">
        <w:rPr>
          <w:rFonts w:ascii="Arial" w:hAnsi="Arial" w:cs="Arial"/>
          <w:b/>
          <w:color w:val="000000" w:themeColor="text1"/>
        </w:rPr>
        <w:t>Department of the Secretary of State</w:t>
      </w:r>
    </w:p>
    <w:p w:rsidR="00EC5BB8" w:rsidRPr="00EC5BB8" w:rsidRDefault="00EC5BB8" w:rsidP="00A42ED6">
      <w:pPr>
        <w:pStyle w:val="Paragraph"/>
        <w:rPr>
          <w:rFonts w:ascii="Arial" w:hAnsi="Arial" w:cs="Arial"/>
          <w:color w:val="000000" w:themeColor="text1"/>
        </w:rPr>
      </w:pPr>
      <w:r w:rsidRPr="00EC5BB8">
        <w:rPr>
          <w:rFonts w:ascii="Arial" w:hAnsi="Arial" w:cs="Arial"/>
          <w:color w:val="000000" w:themeColor="text1"/>
        </w:rPr>
        <w:t>18 NCAC 02, 08, 11, 12 - Pursuant to 26 NCAC 05 .0205, the agency requested a waiver of 26 NCAC 05 .0211 for the reports for 18 NCAC 02, 08, 11, and 12.</w:t>
      </w:r>
    </w:p>
    <w:p w:rsidR="00EC5BB8" w:rsidRPr="00EC5BB8" w:rsidRDefault="00EC5BB8" w:rsidP="00A42ED6">
      <w:pPr>
        <w:pStyle w:val="Paragraph"/>
        <w:rPr>
          <w:rFonts w:ascii="Arial" w:hAnsi="Arial" w:cs="Arial"/>
          <w:color w:val="000000" w:themeColor="text1"/>
        </w:rPr>
      </w:pPr>
    </w:p>
    <w:p w:rsidR="00EC5BB8" w:rsidRPr="00EC5BB8" w:rsidRDefault="00EC5BB8" w:rsidP="00A42ED6">
      <w:pPr>
        <w:pStyle w:val="Paragraph"/>
        <w:rPr>
          <w:rFonts w:ascii="Arial" w:hAnsi="Arial" w:cs="Arial"/>
          <w:color w:val="000000" w:themeColor="text1"/>
        </w:rPr>
      </w:pPr>
      <w:r w:rsidRPr="00EC5BB8">
        <w:rPr>
          <w:rFonts w:ascii="Arial" w:hAnsi="Arial" w:cs="Arial"/>
          <w:color w:val="000000" w:themeColor="text1"/>
        </w:rPr>
        <w:t>The waiver request was unanimously approved. The Commission rescheduled the date of review for the reports, and amended 26 NCAC 05 .0211. The Commission will review the agency’s reports at its July 2017 meeting.</w:t>
      </w:r>
    </w:p>
    <w:p w:rsidR="00EC5BB8" w:rsidRPr="00EC5BB8" w:rsidRDefault="00EC5BB8" w:rsidP="00A42ED6">
      <w:pPr>
        <w:pStyle w:val="Paragraph"/>
        <w:rPr>
          <w:rFonts w:ascii="Arial" w:hAnsi="Arial" w:cs="Arial"/>
          <w:color w:val="000000" w:themeColor="text1"/>
        </w:rPr>
      </w:pPr>
    </w:p>
    <w:p w:rsidR="00EC5BB8" w:rsidRPr="00EC5BB8" w:rsidRDefault="00EC5BB8" w:rsidP="00FF79AD">
      <w:pPr>
        <w:pStyle w:val="Paragraph"/>
        <w:rPr>
          <w:rFonts w:ascii="Arial" w:hAnsi="Arial" w:cs="Arial"/>
          <w:color w:val="000000" w:themeColor="text1"/>
        </w:rPr>
      </w:pPr>
      <w:r w:rsidRPr="00EC5BB8">
        <w:rPr>
          <w:rFonts w:ascii="Arial" w:hAnsi="Arial" w:cs="Arial"/>
          <w:color w:val="000000" w:themeColor="text1"/>
        </w:rPr>
        <w:t>Commissioner Poley was not present during the discussion or vote concerning the request.</w:t>
      </w:r>
    </w:p>
    <w:p w:rsidR="00EC5BB8" w:rsidRPr="00EC5BB8" w:rsidRDefault="00EC5BB8" w:rsidP="00C971CB">
      <w:pPr>
        <w:pStyle w:val="Paragraph"/>
        <w:rPr>
          <w:rFonts w:ascii="Arial" w:hAnsi="Arial" w:cs="Arial"/>
          <w:color w:val="000000" w:themeColor="text1"/>
        </w:rPr>
      </w:pPr>
    </w:p>
    <w:p w:rsidR="00EC5BB8" w:rsidRPr="00EC5BB8" w:rsidRDefault="00EC5BB8" w:rsidP="00E124F9">
      <w:pPr>
        <w:pStyle w:val="Paragraph"/>
        <w:rPr>
          <w:rFonts w:ascii="Arial" w:hAnsi="Arial" w:cs="Arial"/>
          <w:b/>
          <w:color w:val="000000" w:themeColor="text1"/>
          <w:u w:val="single"/>
        </w:rPr>
      </w:pPr>
      <w:r w:rsidRPr="00EC5BB8">
        <w:rPr>
          <w:rFonts w:ascii="Arial" w:hAnsi="Arial" w:cs="Arial"/>
          <w:b/>
          <w:color w:val="000000" w:themeColor="text1"/>
          <w:u w:val="single"/>
        </w:rPr>
        <w:t xml:space="preserve">COMMISSION BUSINESS </w:t>
      </w:r>
    </w:p>
    <w:p w:rsidR="00EC5BB8" w:rsidRPr="00EC5BB8" w:rsidRDefault="00EC5BB8" w:rsidP="00E124F9">
      <w:pPr>
        <w:pStyle w:val="Paragraph"/>
        <w:rPr>
          <w:rFonts w:ascii="Arial" w:hAnsi="Arial" w:cs="Arial"/>
          <w:color w:val="000000" w:themeColor="text1"/>
        </w:rPr>
      </w:pPr>
      <w:r w:rsidRPr="00EC5BB8">
        <w:rPr>
          <w:rFonts w:ascii="Arial" w:hAnsi="Arial" w:cs="Arial"/>
          <w:color w:val="000000" w:themeColor="text1"/>
        </w:rPr>
        <w:t xml:space="preserve">The Chairman gave an update of Senate Bill 16/ </w:t>
      </w:r>
      <w:r w:rsidRPr="00EC5BB8">
        <w:rPr>
          <w:rFonts w:ascii="Arial" w:hAnsi="Arial" w:cs="Arial"/>
        </w:rPr>
        <w:t>Business &amp; Agency Reg. Reform Act of 2017</w:t>
      </w:r>
      <w:r w:rsidRPr="00EC5BB8">
        <w:rPr>
          <w:rFonts w:ascii="Arial" w:hAnsi="Arial" w:cs="Arial"/>
          <w:color w:val="000000" w:themeColor="text1"/>
        </w:rPr>
        <w:t xml:space="preserve">. </w:t>
      </w:r>
    </w:p>
    <w:p w:rsidR="00EC5BB8" w:rsidRPr="00EC5BB8" w:rsidRDefault="00EC5BB8" w:rsidP="00E124F9">
      <w:pPr>
        <w:pStyle w:val="Paragraph"/>
        <w:rPr>
          <w:rFonts w:ascii="Arial" w:hAnsi="Arial" w:cs="Arial"/>
          <w:color w:val="000000" w:themeColor="text1"/>
        </w:rPr>
      </w:pPr>
    </w:p>
    <w:p w:rsidR="00EC5BB8" w:rsidRPr="00EC5BB8" w:rsidRDefault="00EC5BB8" w:rsidP="00E124F9">
      <w:pPr>
        <w:pStyle w:val="Paragraph"/>
        <w:rPr>
          <w:rFonts w:ascii="Arial" w:hAnsi="Arial" w:cs="Arial"/>
          <w:color w:val="000000" w:themeColor="text1"/>
        </w:rPr>
      </w:pPr>
      <w:r w:rsidRPr="00EC5BB8">
        <w:rPr>
          <w:rFonts w:ascii="Arial" w:hAnsi="Arial" w:cs="Arial"/>
          <w:color w:val="000000" w:themeColor="text1"/>
        </w:rPr>
        <w:t>The Chairman discussed the moving of pre-reviewed permanent rules to the beginning of the Permanent Rules portion of the Agenda starting in July.</w:t>
      </w:r>
    </w:p>
    <w:p w:rsidR="00EC5BB8" w:rsidRPr="00EC5BB8" w:rsidRDefault="00EC5BB8" w:rsidP="00E124F9">
      <w:pPr>
        <w:pStyle w:val="Paragraph"/>
        <w:rPr>
          <w:rFonts w:ascii="Arial" w:hAnsi="Arial" w:cs="Arial"/>
          <w:color w:val="000000" w:themeColor="text1"/>
        </w:rPr>
      </w:pPr>
    </w:p>
    <w:p w:rsidR="00EC5BB8" w:rsidRPr="00EC5BB8" w:rsidRDefault="00EC5BB8" w:rsidP="00E124F9">
      <w:pPr>
        <w:pStyle w:val="Paragraph"/>
        <w:rPr>
          <w:rFonts w:ascii="Arial" w:hAnsi="Arial" w:cs="Arial"/>
          <w:color w:val="000000" w:themeColor="text1"/>
        </w:rPr>
      </w:pPr>
      <w:r w:rsidRPr="00EC5BB8">
        <w:rPr>
          <w:rFonts w:ascii="Arial" w:hAnsi="Arial" w:cs="Arial"/>
          <w:color w:val="000000" w:themeColor="text1"/>
        </w:rPr>
        <w:t>Staff gave an overview of the Readoption Process and the Chairman led a discussion on the topic with the Commission. The Commission agreed to send a letter to the Joint Legislative Administrative Procedure Oversight Committee to clarify what is the intended outcome when an agency does not readopt rules by the RRC deadline.</w:t>
      </w:r>
    </w:p>
    <w:p w:rsidR="00EC5BB8" w:rsidRPr="00EC5BB8" w:rsidRDefault="00EC5BB8" w:rsidP="00E124F9">
      <w:pPr>
        <w:pStyle w:val="Paragraph"/>
        <w:rPr>
          <w:rFonts w:ascii="Arial" w:hAnsi="Arial" w:cs="Arial"/>
          <w:color w:val="000000" w:themeColor="text1"/>
        </w:rPr>
      </w:pPr>
    </w:p>
    <w:p w:rsidR="00EC5BB8" w:rsidRPr="00EC5BB8" w:rsidRDefault="00EC5BB8" w:rsidP="00E124F9">
      <w:pPr>
        <w:pStyle w:val="Paragraph"/>
        <w:rPr>
          <w:rFonts w:ascii="Arial" w:hAnsi="Arial" w:cs="Arial"/>
          <w:color w:val="000000" w:themeColor="text1"/>
        </w:rPr>
      </w:pPr>
      <w:r w:rsidRPr="00EC5BB8">
        <w:rPr>
          <w:rFonts w:ascii="Arial" w:hAnsi="Arial" w:cs="Arial"/>
          <w:color w:val="000000" w:themeColor="text1"/>
        </w:rPr>
        <w:lastRenderedPageBreak/>
        <w:t>Ann Wall, from the Secretary of State, addressed the Commission.</w:t>
      </w:r>
    </w:p>
    <w:p w:rsidR="00EC5BB8" w:rsidRPr="00EC5BB8" w:rsidRDefault="00EC5BB8" w:rsidP="00E124F9">
      <w:pPr>
        <w:pStyle w:val="Paragraph"/>
        <w:rPr>
          <w:rFonts w:ascii="Arial" w:hAnsi="Arial" w:cs="Arial"/>
          <w:color w:val="000000" w:themeColor="text1"/>
        </w:rPr>
      </w:pPr>
      <w:r w:rsidRPr="006E2AEC">
        <w:rPr>
          <w:rFonts w:ascii="Arial" w:hAnsi="Arial" w:cs="Arial"/>
          <w:b/>
          <w:noProof/>
          <w:color w:val="000000"/>
        </w:rPr>
        <mc:AlternateContent>
          <mc:Choice Requires="wps">
            <w:drawing>
              <wp:anchor distT="0" distB="0" distL="114300" distR="114300" simplePos="0" relativeHeight="251668480" behindDoc="1" locked="0" layoutInCell="1" allowOverlap="1" wp14:anchorId="1CCEF045" wp14:editId="49E4519F">
                <wp:simplePos x="0" y="0"/>
                <wp:positionH relativeFrom="margin">
                  <wp:posOffset>621792</wp:posOffset>
                </wp:positionH>
                <wp:positionV relativeFrom="paragraph">
                  <wp:posOffset>93701</wp:posOffset>
                </wp:positionV>
                <wp:extent cx="5413375" cy="231267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rsidR="00EC5BB8" w:rsidRDefault="00EC5BB8" w:rsidP="00EC5BB8">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 w14:anchorId="1CCEF045" id="Text Box 17" o:spid="_x0000_s1030" type="#_x0000_t202" style="position:absolute;left:0;text-align:left;margin-left:48.95pt;margin-top:7.4pt;width:426.25pt;height:182.1pt;rotation:-226198fd;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sgCaAIAAL0EAAAOAAAAZHJzL2Uyb0RvYy54bWysVF1v2jAUfZ+0/2D5nSYmQNqooQJK99J9&#10;SKXqs4kdki3+mG1IULX/vmsnQNW9TNNeTHx9fXzvOedye9eJBh24sbWSOSZXMUZcForVcpfj583D&#10;6Boj66hktFGS5/jILb6bf/xw2+qMj1WlGsYNAhBps1bnuHJOZ1Fki4oLaq+U5hIOS2UEdbA1u4gZ&#10;2gK6aKJxHM+iVhmmjSq4tRC97w/xPOCXJS/c17K03KEmx1CbC6sJ69av0fyWZjtDdVUXQxn0H6oQ&#10;tJbw6BnqnjqK9qb+A0rUhVFWle6qUCJSZVkXPPQA3ZD4XTdPFdU89ALkWH2myf4/2OLL4ZtBNQPt&#10;UowkFaDRhncOLVWHIAT8tNpmkPakIdF1EIfc0KvVj6r4YZFUq4rKHV8Yo9qKUwb1EQAbwqGLzVED&#10;coh6+DWrQQri4aM3+P1j1r+0bT8rBlfo3qnwWlcagYyCa2OS3IxvSBzCQCGCikDb41lPX38BwemE&#10;JEk6xaiAs3FCxrM0KB7RzKN5vbSx7hNXAvmPHBswTIClh0frfHWXFJ8OyBAfvnqBXxcP0zidJNej&#10;NJ0mo0myjkfL64fVaLEis1m6Xq6Wa/LLg5JJVtWMcbkOxrQnv5HJ3+k5OL93ytlxPICdqn3/RugA&#10;qj79huoD5Z7lnm/XbbtggclJ7q1iR9CghbnIsf25p4aDnnuxUjBGIGJplHiBwVuYoOKJyE33Qo0e&#10;qHTw6lNDpXvWF0Z95o4NPqPsO0CJBgbuQBuUJCTuHUGzQP+Z/R7X35VqAX4o6yCNN05fKWT6DcxI&#10;uDPMsx/Ct/uQdfnXmf8GAAD//wMAUEsDBBQABgAIAAAAIQBKvMSV3gAAAAkBAAAPAAAAZHJzL2Rv&#10;d25yZXYueG1sTI/BTsMwEETvSPyDtUjcqF0aEpzGqaoiThyqFj7Ajd0kJV5HsZsmf89yguPOjGbf&#10;FJvJdWy0Q2g9KlguBDCLlTct1gq+Pt+fXoGFqNHozqNVMNsAm/L+rtC58Tc82PEYa0YlGHKtoImx&#10;zzkPVWOdDgvfWyTv7AenI51Dzc2gb1TuOv4sRMqdbpE+NLq3u8ZW38erU+CyN5n6D7Mf9+l8SQ6r&#10;+bLc7pR6fJi2a2DRTvEvDL/4hA4lMZ38FU1gnQKZSUqSntAC8uWLSICdFKwyKYCXBf+/oPwBAAD/&#10;/wMAUEsBAi0AFAAGAAgAAAAhALaDOJL+AAAA4QEAABMAAAAAAAAAAAAAAAAAAAAAAFtDb250ZW50&#10;X1R5cGVzXS54bWxQSwECLQAUAAYACAAAACEAOP0h/9YAAACUAQAACwAAAAAAAAAAAAAAAAAvAQAA&#10;X3JlbHMvLnJlbHNQSwECLQAUAAYACAAAACEA89LIAmgCAAC9BAAADgAAAAAAAAAAAAAAAAAuAgAA&#10;ZHJzL2Uyb0RvYy54bWxQSwECLQAUAAYACAAAACEASrzEld4AAAAJAQAADwAAAAAAAAAAAAAAAADC&#10;BAAAZHJzL2Rvd25yZXYueG1sUEsFBgAAAAAEAAQA8wAAAM0FAAAAAA==&#10;" filled="f" stroked="f">
                <o:lock v:ext="edit" shapetype="t"/>
                <v:textbox>
                  <w:txbxContent>
                    <w:p w:rsidR="00EC5BB8" w:rsidRDefault="00EC5BB8" w:rsidP="00EC5BB8">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p>
    <w:p w:rsidR="00EC5BB8" w:rsidRPr="00EC5BB8" w:rsidRDefault="00EC5BB8" w:rsidP="00E124F9">
      <w:pPr>
        <w:pStyle w:val="Paragraph"/>
        <w:rPr>
          <w:rFonts w:ascii="Arial" w:hAnsi="Arial" w:cs="Arial"/>
          <w:color w:val="000000" w:themeColor="text1"/>
        </w:rPr>
      </w:pPr>
      <w:r w:rsidRPr="00EC5BB8">
        <w:rPr>
          <w:rFonts w:ascii="Arial" w:hAnsi="Arial" w:cs="Arial"/>
          <w:color w:val="000000" w:themeColor="text1"/>
        </w:rPr>
        <w:t>Commissioner Poley was not present during the Commission Business portion of the meeting.  Commissioner Bryan left during the Commission Business portion of the meeting.</w:t>
      </w:r>
    </w:p>
    <w:p w:rsidR="00EC5BB8" w:rsidRPr="00EC5BB8" w:rsidRDefault="00EC5BB8" w:rsidP="00E124F9">
      <w:pPr>
        <w:pStyle w:val="Paragraph"/>
        <w:rPr>
          <w:rFonts w:ascii="Arial" w:hAnsi="Arial" w:cs="Arial"/>
          <w:color w:val="000000" w:themeColor="text1"/>
        </w:rPr>
      </w:pPr>
    </w:p>
    <w:p w:rsidR="00EC5BB8" w:rsidRPr="00EC5BB8" w:rsidRDefault="00EC5BB8" w:rsidP="00E124F9">
      <w:pPr>
        <w:pStyle w:val="Paragraph"/>
        <w:rPr>
          <w:rFonts w:ascii="Arial" w:hAnsi="Arial" w:cs="Arial"/>
          <w:color w:val="000000" w:themeColor="text1"/>
        </w:rPr>
      </w:pPr>
      <w:r w:rsidRPr="00EC5BB8">
        <w:rPr>
          <w:rFonts w:ascii="Arial" w:hAnsi="Arial" w:cs="Arial"/>
          <w:color w:val="000000" w:themeColor="text1"/>
        </w:rPr>
        <w:t>The meeting adjourned at 12:35 p.m.</w:t>
      </w:r>
    </w:p>
    <w:p w:rsidR="00EC5BB8" w:rsidRPr="00EC5BB8" w:rsidRDefault="00EC5BB8" w:rsidP="00E124F9">
      <w:pPr>
        <w:pStyle w:val="Paragraph"/>
        <w:rPr>
          <w:rFonts w:ascii="Arial" w:eastAsia="Arial Unicode MS" w:hAnsi="Arial" w:cs="Arial"/>
          <w:color w:val="000000" w:themeColor="text1"/>
        </w:rPr>
      </w:pPr>
    </w:p>
    <w:p w:rsidR="00EC5BB8" w:rsidRPr="00EC5BB8" w:rsidRDefault="00EC5BB8" w:rsidP="00E124F9">
      <w:pPr>
        <w:pStyle w:val="Paragraph"/>
        <w:rPr>
          <w:rFonts w:ascii="Arial" w:eastAsia="Arial Unicode MS" w:hAnsi="Arial" w:cs="Arial"/>
          <w:color w:val="000000" w:themeColor="text1"/>
        </w:rPr>
      </w:pPr>
      <w:r w:rsidRPr="00EC5BB8">
        <w:rPr>
          <w:rFonts w:ascii="Arial" w:eastAsia="Arial Unicode MS" w:hAnsi="Arial" w:cs="Arial"/>
          <w:color w:val="000000" w:themeColor="text1"/>
        </w:rPr>
        <w:t>The next regularly scheduled meeting of the Commission is Thursday, July 20</w:t>
      </w:r>
      <w:r w:rsidRPr="00EC5BB8">
        <w:rPr>
          <w:rFonts w:ascii="Arial" w:eastAsia="Arial Unicode MS" w:hAnsi="Arial" w:cs="Arial"/>
          <w:color w:val="000000" w:themeColor="text1"/>
          <w:vertAlign w:val="superscript"/>
        </w:rPr>
        <w:t>th</w:t>
      </w:r>
      <w:r w:rsidRPr="00EC5BB8">
        <w:rPr>
          <w:rFonts w:ascii="Arial" w:eastAsia="Arial Unicode MS" w:hAnsi="Arial" w:cs="Arial"/>
          <w:color w:val="000000" w:themeColor="text1"/>
        </w:rPr>
        <w:t xml:space="preserve"> at 10:00 a.m.</w:t>
      </w:r>
    </w:p>
    <w:p w:rsidR="00EC5BB8" w:rsidRPr="00EC5BB8" w:rsidRDefault="00EC5BB8" w:rsidP="00E124F9">
      <w:pPr>
        <w:pStyle w:val="Base"/>
        <w:rPr>
          <w:rFonts w:ascii="Arial" w:eastAsia="Arial Unicode MS" w:hAnsi="Arial" w:cs="Arial"/>
          <w:snapToGrid w:val="0"/>
          <w:color w:val="000000" w:themeColor="text1"/>
        </w:rPr>
      </w:pPr>
    </w:p>
    <w:p w:rsidR="00EC5BB8" w:rsidRPr="00EC5BB8" w:rsidRDefault="00EC5BB8" w:rsidP="00E124F9">
      <w:pPr>
        <w:pStyle w:val="Paragraph"/>
        <w:rPr>
          <w:rFonts w:ascii="Arial" w:eastAsia="Arial Unicode MS" w:hAnsi="Arial" w:cs="Arial"/>
          <w:color w:val="000000" w:themeColor="text1"/>
        </w:rPr>
      </w:pPr>
      <w:r w:rsidRPr="00EC5BB8">
        <w:rPr>
          <w:rFonts w:ascii="Arial" w:eastAsia="Arial Unicode MS" w:hAnsi="Arial" w:cs="Arial"/>
          <w:color w:val="000000" w:themeColor="text1"/>
        </w:rPr>
        <w:t>There is a digital recording of the entire meeting available from the Office of Administrative Hearings /Rules Division.</w:t>
      </w:r>
    </w:p>
    <w:p w:rsidR="00EC5BB8" w:rsidRPr="00EC5BB8" w:rsidRDefault="00EC5BB8" w:rsidP="00492E75">
      <w:pPr>
        <w:pStyle w:val="Paragraph"/>
        <w:rPr>
          <w:rFonts w:ascii="Arial" w:eastAsia="Arial Unicode MS" w:hAnsi="Arial" w:cs="Arial"/>
          <w:color w:val="000000" w:themeColor="text1"/>
        </w:rPr>
      </w:pPr>
    </w:p>
    <w:p w:rsidR="00EC5BB8" w:rsidRPr="00EC5BB8" w:rsidRDefault="00EC5BB8" w:rsidP="00492E75">
      <w:pPr>
        <w:pStyle w:val="Paragraph"/>
        <w:rPr>
          <w:rFonts w:ascii="Arial" w:eastAsia="Arial Unicode MS" w:hAnsi="Arial" w:cs="Arial"/>
          <w:color w:val="000000" w:themeColor="text1"/>
        </w:rPr>
      </w:pPr>
    </w:p>
    <w:p w:rsidR="00EC5BB8" w:rsidRPr="00EC5BB8" w:rsidRDefault="00EC5BB8" w:rsidP="00492E75">
      <w:pPr>
        <w:pStyle w:val="Paragraph"/>
        <w:rPr>
          <w:rFonts w:ascii="Arial" w:eastAsia="Arial Unicode MS" w:hAnsi="Arial" w:cs="Arial"/>
          <w:color w:val="000000" w:themeColor="text1"/>
        </w:rPr>
      </w:pPr>
      <w:r w:rsidRPr="00EC5BB8">
        <w:rPr>
          <w:rFonts w:ascii="Arial" w:eastAsia="Arial Unicode MS" w:hAnsi="Arial" w:cs="Arial"/>
          <w:color w:val="000000" w:themeColor="text1"/>
        </w:rPr>
        <w:t>Respectfully Submitted,</w:t>
      </w:r>
    </w:p>
    <w:p w:rsidR="00EC5BB8" w:rsidRPr="00EC5BB8" w:rsidRDefault="00EC5BB8" w:rsidP="00492E75">
      <w:pPr>
        <w:pStyle w:val="Base"/>
        <w:rPr>
          <w:rFonts w:ascii="Arial" w:eastAsia="Arial Unicode MS" w:hAnsi="Arial" w:cs="Arial"/>
          <w:snapToGrid w:val="0"/>
          <w:color w:val="000000" w:themeColor="text1"/>
        </w:rPr>
      </w:pPr>
    </w:p>
    <w:p w:rsidR="00EC5BB8" w:rsidRPr="00EC5BB8" w:rsidRDefault="00EC5BB8" w:rsidP="00492E75">
      <w:pPr>
        <w:pStyle w:val="Paragraph"/>
        <w:rPr>
          <w:rFonts w:ascii="Arial" w:eastAsia="Arial Unicode MS" w:hAnsi="Arial" w:cs="Arial"/>
          <w:color w:val="000000" w:themeColor="text1"/>
          <w:u w:val="single"/>
        </w:rPr>
      </w:pPr>
      <w:r w:rsidRPr="00EC5BB8">
        <w:rPr>
          <w:rFonts w:ascii="Arial" w:eastAsia="Arial Unicode MS" w:hAnsi="Arial" w:cs="Arial"/>
          <w:color w:val="000000" w:themeColor="text1"/>
          <w:u w:val="single"/>
        </w:rPr>
        <w:tab/>
      </w:r>
      <w:r w:rsidRPr="00EC5BB8">
        <w:rPr>
          <w:rFonts w:ascii="Arial" w:eastAsia="Arial Unicode MS" w:hAnsi="Arial" w:cs="Arial"/>
          <w:color w:val="000000" w:themeColor="text1"/>
          <w:u w:val="single"/>
        </w:rPr>
        <w:tab/>
      </w:r>
      <w:r w:rsidRPr="00EC5BB8">
        <w:rPr>
          <w:rFonts w:ascii="Arial" w:eastAsia="Arial Unicode MS" w:hAnsi="Arial" w:cs="Arial"/>
          <w:color w:val="000000" w:themeColor="text1"/>
          <w:u w:val="single"/>
        </w:rPr>
        <w:tab/>
      </w:r>
      <w:r w:rsidRPr="00EC5BB8">
        <w:rPr>
          <w:rFonts w:ascii="Arial" w:eastAsia="Arial Unicode MS" w:hAnsi="Arial" w:cs="Arial"/>
          <w:color w:val="000000" w:themeColor="text1"/>
          <w:u w:val="single"/>
        </w:rPr>
        <w:tab/>
      </w:r>
      <w:r w:rsidRPr="00EC5BB8">
        <w:rPr>
          <w:rFonts w:ascii="Arial" w:eastAsia="Arial Unicode MS" w:hAnsi="Arial" w:cs="Arial"/>
          <w:color w:val="000000" w:themeColor="text1"/>
          <w:u w:val="single"/>
        </w:rPr>
        <w:tab/>
      </w:r>
    </w:p>
    <w:p w:rsidR="00EC5BB8" w:rsidRPr="00EC5BB8" w:rsidRDefault="00EC5BB8" w:rsidP="00492E75">
      <w:pPr>
        <w:pStyle w:val="Paragraph"/>
        <w:rPr>
          <w:rFonts w:ascii="Arial" w:hAnsi="Arial" w:cs="Arial"/>
          <w:color w:val="000000" w:themeColor="text1"/>
        </w:rPr>
      </w:pPr>
      <w:r w:rsidRPr="00EC5BB8">
        <w:rPr>
          <w:rFonts w:ascii="Arial" w:eastAsia="Arial Unicode MS" w:hAnsi="Arial" w:cs="Arial"/>
          <w:color w:val="000000" w:themeColor="text1"/>
        </w:rPr>
        <w:t>Alexander Burgos, Paralegal</w:t>
      </w:r>
    </w:p>
    <w:p w:rsidR="00EC5BB8" w:rsidRPr="00EC5BB8" w:rsidRDefault="00EC5BB8" w:rsidP="00492E75">
      <w:pPr>
        <w:pStyle w:val="Base"/>
        <w:rPr>
          <w:rFonts w:ascii="Arial" w:eastAsia="Arial Unicode MS" w:hAnsi="Arial" w:cs="Arial"/>
          <w:snapToGrid w:val="0"/>
          <w:color w:val="000000" w:themeColor="text1"/>
        </w:rPr>
      </w:pPr>
    </w:p>
    <w:p w:rsidR="00EC5BB8" w:rsidRPr="00EC5BB8" w:rsidRDefault="00EC5BB8" w:rsidP="00492E75">
      <w:pPr>
        <w:pStyle w:val="Paragraph"/>
        <w:rPr>
          <w:rFonts w:ascii="Arial" w:eastAsia="Arial Unicode MS" w:hAnsi="Arial" w:cs="Arial"/>
          <w:color w:val="000000" w:themeColor="text1"/>
        </w:rPr>
      </w:pPr>
      <w:r w:rsidRPr="00EC5BB8">
        <w:rPr>
          <w:rFonts w:ascii="Arial" w:eastAsia="Arial Unicode MS" w:hAnsi="Arial" w:cs="Arial"/>
          <w:color w:val="000000" w:themeColor="text1"/>
        </w:rPr>
        <w:t>Minutes approved by the Rules Review Commission:</w:t>
      </w:r>
    </w:p>
    <w:p w:rsidR="00EC5BB8" w:rsidRPr="00EC5BB8" w:rsidRDefault="00EC5BB8" w:rsidP="00492E75">
      <w:pPr>
        <w:pStyle w:val="Base"/>
        <w:rPr>
          <w:rFonts w:ascii="Arial" w:eastAsia="Arial Unicode MS" w:hAnsi="Arial" w:cs="Arial"/>
          <w:snapToGrid w:val="0"/>
          <w:color w:val="000000" w:themeColor="text1"/>
        </w:rPr>
      </w:pPr>
    </w:p>
    <w:p w:rsidR="00EC5BB8" w:rsidRPr="00EC5BB8" w:rsidRDefault="00EC5BB8" w:rsidP="00492E75">
      <w:pPr>
        <w:pStyle w:val="Paragraph"/>
        <w:rPr>
          <w:rFonts w:ascii="Arial" w:eastAsia="Arial Unicode MS" w:hAnsi="Arial" w:cs="Arial"/>
          <w:color w:val="000000" w:themeColor="text1"/>
          <w:u w:val="single"/>
        </w:rPr>
      </w:pPr>
      <w:r w:rsidRPr="00EC5BB8">
        <w:rPr>
          <w:rFonts w:ascii="Arial" w:eastAsia="Arial Unicode MS" w:hAnsi="Arial" w:cs="Arial"/>
          <w:color w:val="000000" w:themeColor="text1"/>
          <w:u w:val="single"/>
        </w:rPr>
        <w:tab/>
      </w:r>
      <w:r w:rsidRPr="00EC5BB8">
        <w:rPr>
          <w:rFonts w:ascii="Arial" w:eastAsia="Arial Unicode MS" w:hAnsi="Arial" w:cs="Arial"/>
          <w:color w:val="000000" w:themeColor="text1"/>
          <w:u w:val="single"/>
        </w:rPr>
        <w:tab/>
      </w:r>
      <w:r w:rsidRPr="00EC5BB8">
        <w:rPr>
          <w:rFonts w:ascii="Arial" w:eastAsia="Arial Unicode MS" w:hAnsi="Arial" w:cs="Arial"/>
          <w:color w:val="000000" w:themeColor="text1"/>
          <w:u w:val="single"/>
        </w:rPr>
        <w:tab/>
      </w:r>
      <w:r w:rsidRPr="00EC5BB8">
        <w:rPr>
          <w:rFonts w:ascii="Arial" w:eastAsia="Arial Unicode MS" w:hAnsi="Arial" w:cs="Arial"/>
          <w:color w:val="000000" w:themeColor="text1"/>
          <w:u w:val="single"/>
        </w:rPr>
        <w:tab/>
      </w:r>
      <w:r w:rsidRPr="00EC5BB8">
        <w:rPr>
          <w:rFonts w:ascii="Arial" w:eastAsia="Arial Unicode MS" w:hAnsi="Arial" w:cs="Arial"/>
          <w:color w:val="000000" w:themeColor="text1"/>
          <w:u w:val="single"/>
        </w:rPr>
        <w:tab/>
      </w:r>
    </w:p>
    <w:p w:rsidR="00EC5BB8" w:rsidRPr="00EC5BB8" w:rsidRDefault="00EC5BB8" w:rsidP="001533C8">
      <w:pPr>
        <w:pStyle w:val="Paragraph"/>
        <w:rPr>
          <w:rFonts w:ascii="Arial" w:eastAsia="Arial Unicode MS" w:hAnsi="Arial" w:cs="Arial"/>
          <w:color w:val="000000" w:themeColor="text1"/>
        </w:rPr>
      </w:pPr>
      <w:r w:rsidRPr="00EC5BB8">
        <w:rPr>
          <w:rFonts w:ascii="Arial" w:eastAsia="Arial Unicode MS" w:hAnsi="Arial" w:cs="Arial"/>
          <w:color w:val="000000" w:themeColor="text1"/>
        </w:rPr>
        <w:t>Garth Dunklin, Chair</w:t>
      </w:r>
    </w:p>
    <w:p w:rsidR="00EC5BB8" w:rsidRPr="00EC5BB8" w:rsidRDefault="00EC5BB8" w:rsidP="001533C8">
      <w:pPr>
        <w:pStyle w:val="Paragraph"/>
        <w:rPr>
          <w:rFonts w:ascii="Arial" w:eastAsia="Arial Unicode MS" w:hAnsi="Arial" w:cs="Arial"/>
          <w:color w:val="000000" w:themeColor="text1"/>
        </w:rPr>
      </w:pPr>
    </w:p>
    <w:p w:rsidR="00EC5BB8" w:rsidRDefault="00EC5BB8" w:rsidP="001533C8">
      <w:pPr>
        <w:pStyle w:val="Paragraph"/>
        <w:rPr>
          <w:rFonts w:ascii="Arial" w:eastAsia="Arial Unicode MS" w:hAnsi="Arial" w:cs="Arial"/>
          <w:color w:val="000000" w:themeColor="text1"/>
          <w:sz w:val="21"/>
          <w:szCs w:val="21"/>
        </w:rPr>
      </w:pPr>
    </w:p>
    <w:p w:rsidR="00EC5BB8" w:rsidRDefault="00EC5BB8" w:rsidP="00816C87">
      <w:pPr>
        <w:pStyle w:val="Paragraph"/>
        <w:jc w:val="center"/>
        <w:rPr>
          <w:rFonts w:ascii="Arial" w:eastAsia="Arial Unicode MS" w:hAnsi="Arial" w:cs="Arial"/>
          <w:color w:val="000000" w:themeColor="text1"/>
          <w:sz w:val="21"/>
          <w:szCs w:val="21"/>
        </w:rPr>
      </w:pPr>
      <w:r w:rsidRPr="00313EE3">
        <w:rPr>
          <w:rFonts w:ascii="Arial" w:eastAsia="Arial Unicode MS" w:hAnsi="Arial" w:cs="Arial"/>
          <w:noProof/>
          <w:color w:val="000000" w:themeColor="text1"/>
          <w:sz w:val="21"/>
          <w:szCs w:val="21"/>
        </w:rPr>
        <w:lastRenderedPageBreak/>
        <w:drawing>
          <wp:inline distT="0" distB="0" distL="0" distR="0" wp14:anchorId="4D98E353" wp14:editId="7A2AAD9D">
            <wp:extent cx="5943600" cy="769377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EC5BB8" w:rsidRDefault="00EC5BB8" w:rsidP="001533C8">
      <w:pPr>
        <w:pStyle w:val="Paragraph"/>
        <w:rPr>
          <w:rFonts w:ascii="Arial" w:eastAsia="Arial Unicode MS" w:hAnsi="Arial" w:cs="Arial"/>
          <w:color w:val="000000" w:themeColor="text1"/>
          <w:sz w:val="21"/>
          <w:szCs w:val="21"/>
        </w:rPr>
      </w:pPr>
    </w:p>
    <w:p w:rsidR="00EC5BB8" w:rsidRDefault="00EC5BB8" w:rsidP="001533C8">
      <w:pPr>
        <w:pStyle w:val="Paragraph"/>
        <w:rPr>
          <w:rFonts w:ascii="Arial" w:eastAsia="Arial Unicode MS" w:hAnsi="Arial" w:cs="Arial"/>
          <w:color w:val="000000" w:themeColor="text1"/>
          <w:sz w:val="21"/>
          <w:szCs w:val="21"/>
        </w:rPr>
      </w:pPr>
    </w:p>
    <w:p w:rsidR="00EC5BB8" w:rsidRDefault="00EC5BB8" w:rsidP="001533C8">
      <w:pPr>
        <w:pStyle w:val="Paragraph"/>
        <w:rPr>
          <w:rFonts w:ascii="Arial" w:eastAsia="Arial Unicode MS" w:hAnsi="Arial" w:cs="Arial"/>
          <w:color w:val="000000" w:themeColor="text1"/>
          <w:sz w:val="21"/>
          <w:szCs w:val="21"/>
        </w:rPr>
      </w:pPr>
    </w:p>
    <w:p w:rsidR="00EC5BB8" w:rsidRDefault="00EC5BB8" w:rsidP="001533C8">
      <w:pPr>
        <w:pStyle w:val="Paragraph"/>
        <w:rPr>
          <w:rFonts w:ascii="Arial" w:eastAsia="Arial Unicode MS" w:hAnsi="Arial" w:cs="Arial"/>
          <w:color w:val="000000" w:themeColor="text1"/>
          <w:sz w:val="21"/>
          <w:szCs w:val="21"/>
        </w:rPr>
      </w:pPr>
    </w:p>
    <w:p w:rsidR="00EC5BB8" w:rsidRDefault="00EC5BB8" w:rsidP="001533C8">
      <w:pPr>
        <w:pStyle w:val="Paragraph"/>
        <w:rPr>
          <w:rFonts w:ascii="Arial" w:eastAsia="Arial Unicode MS" w:hAnsi="Arial" w:cs="Arial"/>
          <w:color w:val="000000" w:themeColor="text1"/>
          <w:sz w:val="21"/>
          <w:szCs w:val="21"/>
        </w:rPr>
      </w:pPr>
    </w:p>
    <w:p w:rsidR="00EC5BB8" w:rsidRDefault="00EC5BB8" w:rsidP="00816C87">
      <w:pPr>
        <w:pStyle w:val="Paragraph"/>
        <w:jc w:val="center"/>
        <w:rPr>
          <w:rFonts w:ascii="Arial" w:eastAsia="Arial Unicode MS" w:hAnsi="Arial" w:cs="Arial"/>
          <w:color w:val="000000" w:themeColor="text1"/>
          <w:sz w:val="21"/>
          <w:szCs w:val="21"/>
        </w:rPr>
      </w:pPr>
      <w:r w:rsidRPr="00313EE3">
        <w:rPr>
          <w:rFonts w:ascii="Arial" w:eastAsia="Arial Unicode MS" w:hAnsi="Arial" w:cs="Arial"/>
          <w:noProof/>
          <w:color w:val="000000" w:themeColor="text1"/>
          <w:sz w:val="21"/>
          <w:szCs w:val="21"/>
        </w:rPr>
        <w:lastRenderedPageBreak/>
        <w:drawing>
          <wp:inline distT="0" distB="0" distL="0" distR="0" wp14:anchorId="4A60F622" wp14:editId="41BE714F">
            <wp:extent cx="5943600" cy="76937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EC5BB8" w:rsidRDefault="00EC5BB8" w:rsidP="00816C87">
      <w:pPr>
        <w:pStyle w:val="Paragraph"/>
        <w:jc w:val="center"/>
        <w:rPr>
          <w:rFonts w:ascii="Arial" w:eastAsia="Arial Unicode MS" w:hAnsi="Arial" w:cs="Arial"/>
          <w:color w:val="000000" w:themeColor="text1"/>
          <w:sz w:val="21"/>
          <w:szCs w:val="21"/>
        </w:rPr>
      </w:pPr>
      <w:r w:rsidRPr="008D6BDD">
        <w:rPr>
          <w:rFonts w:ascii="Arial" w:eastAsia="Arial Unicode MS" w:hAnsi="Arial" w:cs="Arial"/>
          <w:noProof/>
          <w:color w:val="000000" w:themeColor="text1"/>
          <w:sz w:val="21"/>
          <w:szCs w:val="21"/>
        </w:rPr>
        <w:lastRenderedPageBreak/>
        <w:drawing>
          <wp:inline distT="0" distB="0" distL="0" distR="0" wp14:anchorId="0E9F4EA3" wp14:editId="48025D09">
            <wp:extent cx="5943600" cy="7693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EC5BB8" w:rsidRPr="00E124F9" w:rsidRDefault="00EC5BB8" w:rsidP="001533C8">
      <w:pPr>
        <w:pStyle w:val="Paragraph"/>
        <w:rPr>
          <w:rFonts w:ascii="Arial" w:eastAsia="Arial Unicode MS" w:hAnsi="Arial" w:cs="Arial"/>
          <w:color w:val="000000" w:themeColor="text1"/>
          <w:sz w:val="21"/>
          <w:szCs w:val="21"/>
        </w:rPr>
      </w:pPr>
    </w:p>
    <w:p w:rsidR="00EC5BB8" w:rsidRPr="00E124F9" w:rsidRDefault="00EC5BB8" w:rsidP="001533C8">
      <w:pPr>
        <w:pStyle w:val="Paragraph"/>
        <w:rPr>
          <w:rFonts w:ascii="Arial" w:eastAsia="Arial Unicode MS" w:hAnsi="Arial" w:cs="Arial"/>
          <w:color w:val="000000" w:themeColor="text1"/>
          <w:sz w:val="21"/>
          <w:szCs w:val="21"/>
        </w:rPr>
      </w:pPr>
    </w:p>
    <w:p w:rsidR="00EC5BB8" w:rsidRPr="00E124F9" w:rsidRDefault="00EC5BB8" w:rsidP="001533C8">
      <w:pPr>
        <w:pStyle w:val="Paragraph"/>
        <w:rPr>
          <w:rFonts w:ascii="Arial" w:eastAsia="Arial Unicode MS" w:hAnsi="Arial" w:cs="Arial"/>
          <w:color w:val="000000" w:themeColor="text1"/>
          <w:sz w:val="21"/>
          <w:szCs w:val="21"/>
        </w:rPr>
      </w:pPr>
    </w:p>
    <w:p w:rsidR="00EC5BB8" w:rsidRPr="00E124F9" w:rsidRDefault="00EC5BB8" w:rsidP="001533C8">
      <w:pPr>
        <w:pStyle w:val="Paragraph"/>
        <w:rPr>
          <w:rFonts w:ascii="Arial" w:eastAsia="Arial Unicode MS" w:hAnsi="Arial" w:cs="Arial"/>
          <w:b/>
          <w:color w:val="000000" w:themeColor="text1"/>
          <w:sz w:val="21"/>
          <w:szCs w:val="21"/>
        </w:rPr>
      </w:pPr>
    </w:p>
    <w:p w:rsidR="00EC5BB8" w:rsidRPr="00E124F9" w:rsidRDefault="00EC5BB8" w:rsidP="001533C8">
      <w:pPr>
        <w:pStyle w:val="Paragraph"/>
        <w:rPr>
          <w:rFonts w:ascii="Arial" w:eastAsia="Arial Unicode MS" w:hAnsi="Arial" w:cs="Arial"/>
          <w:b/>
          <w:color w:val="000000" w:themeColor="text1"/>
          <w:sz w:val="21"/>
          <w:szCs w:val="21"/>
        </w:rPr>
      </w:pPr>
    </w:p>
    <w:p w:rsidR="00EC5BB8" w:rsidRDefault="00EC5BB8" w:rsidP="00816C87">
      <w:pPr>
        <w:pStyle w:val="Paragraph"/>
        <w:jc w:val="center"/>
        <w:rPr>
          <w:rFonts w:ascii="Arial" w:eastAsia="Arial Unicode MS" w:hAnsi="Arial" w:cs="Arial"/>
          <w:b/>
          <w:color w:val="000000" w:themeColor="text1"/>
          <w:sz w:val="21"/>
          <w:szCs w:val="21"/>
        </w:rPr>
      </w:pPr>
      <w:r w:rsidRPr="008D6BDD">
        <w:rPr>
          <w:rFonts w:ascii="Arial" w:eastAsia="Arial Unicode MS" w:hAnsi="Arial" w:cs="Arial"/>
          <w:b/>
          <w:noProof/>
          <w:color w:val="000000" w:themeColor="text1"/>
          <w:sz w:val="21"/>
          <w:szCs w:val="21"/>
        </w:rPr>
        <w:lastRenderedPageBreak/>
        <w:drawing>
          <wp:inline distT="0" distB="0" distL="0" distR="0" wp14:anchorId="59D88229" wp14:editId="6E007A19">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EC5BB8" w:rsidRDefault="00EC5BB8" w:rsidP="001533C8">
      <w:pPr>
        <w:pStyle w:val="Paragraph"/>
        <w:rPr>
          <w:rFonts w:ascii="Arial" w:eastAsia="Arial Unicode MS" w:hAnsi="Arial" w:cs="Arial"/>
          <w:b/>
          <w:color w:val="000000" w:themeColor="text1"/>
          <w:sz w:val="21"/>
          <w:szCs w:val="21"/>
        </w:rPr>
      </w:pPr>
    </w:p>
    <w:p w:rsidR="00EC5BB8" w:rsidRDefault="00EC5BB8" w:rsidP="001533C8">
      <w:pPr>
        <w:pStyle w:val="Paragraph"/>
        <w:rPr>
          <w:rFonts w:ascii="Arial" w:eastAsia="Arial Unicode MS" w:hAnsi="Arial" w:cs="Arial"/>
          <w:b/>
          <w:color w:val="000000" w:themeColor="text1"/>
          <w:sz w:val="21"/>
          <w:szCs w:val="21"/>
        </w:rPr>
      </w:pPr>
    </w:p>
    <w:p w:rsidR="00EC5BB8" w:rsidRDefault="00EC5BB8" w:rsidP="00816C87">
      <w:pPr>
        <w:pStyle w:val="Paragraph"/>
        <w:jc w:val="center"/>
        <w:rPr>
          <w:rFonts w:ascii="Arial" w:eastAsia="Arial Unicode MS" w:hAnsi="Arial" w:cs="Arial"/>
          <w:color w:val="000000" w:themeColor="text1"/>
          <w:sz w:val="21"/>
          <w:szCs w:val="21"/>
        </w:rPr>
      </w:pPr>
      <w:r w:rsidRPr="008D6BDD">
        <w:rPr>
          <w:rFonts w:ascii="Arial" w:eastAsia="Arial Unicode MS" w:hAnsi="Arial" w:cs="Arial"/>
          <w:noProof/>
          <w:color w:val="000000" w:themeColor="text1"/>
          <w:sz w:val="21"/>
          <w:szCs w:val="21"/>
        </w:rPr>
        <w:lastRenderedPageBreak/>
        <w:drawing>
          <wp:inline distT="0" distB="0" distL="0" distR="0" wp14:anchorId="37DDD619" wp14:editId="54E31334">
            <wp:extent cx="5943600" cy="769377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EC5BB8" w:rsidRDefault="00EC5BB8" w:rsidP="001533C8">
      <w:pPr>
        <w:pStyle w:val="Paragraph"/>
        <w:rPr>
          <w:rFonts w:ascii="Arial" w:eastAsia="Arial Unicode MS" w:hAnsi="Arial" w:cs="Arial"/>
          <w:color w:val="000000" w:themeColor="text1"/>
          <w:sz w:val="21"/>
          <w:szCs w:val="21"/>
        </w:rPr>
      </w:pPr>
    </w:p>
    <w:p w:rsidR="00EC5BB8" w:rsidRDefault="00EC5BB8" w:rsidP="001533C8">
      <w:pPr>
        <w:pStyle w:val="Paragraph"/>
        <w:rPr>
          <w:rFonts w:ascii="Arial" w:eastAsia="Arial Unicode MS" w:hAnsi="Arial" w:cs="Arial"/>
          <w:color w:val="000000" w:themeColor="text1"/>
          <w:sz w:val="21"/>
          <w:szCs w:val="21"/>
        </w:rPr>
      </w:pPr>
    </w:p>
    <w:p w:rsidR="00EC5BB8" w:rsidRDefault="00EC5BB8" w:rsidP="001533C8">
      <w:pPr>
        <w:pStyle w:val="Paragraph"/>
        <w:rPr>
          <w:rFonts w:ascii="Arial" w:eastAsia="Arial Unicode MS" w:hAnsi="Arial" w:cs="Arial"/>
          <w:color w:val="000000" w:themeColor="text1"/>
          <w:sz w:val="21"/>
          <w:szCs w:val="21"/>
        </w:rPr>
      </w:pPr>
    </w:p>
    <w:p w:rsidR="00EC5BB8" w:rsidRDefault="00EC5BB8" w:rsidP="00816C87">
      <w:pPr>
        <w:pStyle w:val="Paragraph"/>
        <w:jc w:val="center"/>
        <w:rPr>
          <w:rFonts w:ascii="Arial" w:eastAsia="Arial Unicode MS" w:hAnsi="Arial" w:cs="Arial"/>
          <w:color w:val="000000" w:themeColor="text1"/>
          <w:sz w:val="21"/>
          <w:szCs w:val="21"/>
        </w:rPr>
      </w:pPr>
      <w:r w:rsidRPr="008D6BDD">
        <w:rPr>
          <w:rFonts w:ascii="Arial" w:eastAsia="Arial Unicode MS" w:hAnsi="Arial" w:cs="Arial"/>
          <w:noProof/>
          <w:color w:val="000000" w:themeColor="text1"/>
          <w:sz w:val="21"/>
          <w:szCs w:val="21"/>
        </w:rPr>
        <w:lastRenderedPageBreak/>
        <w:drawing>
          <wp:inline distT="0" distB="0" distL="0" distR="0" wp14:anchorId="36E8A83E" wp14:editId="793CF190">
            <wp:extent cx="5943600" cy="769377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EC5BB8" w:rsidRDefault="00EC5BB8" w:rsidP="001533C8">
      <w:pPr>
        <w:pStyle w:val="Paragraph"/>
        <w:rPr>
          <w:rFonts w:ascii="Arial" w:eastAsia="Arial Unicode MS" w:hAnsi="Arial" w:cs="Arial"/>
          <w:color w:val="000000" w:themeColor="text1"/>
          <w:sz w:val="21"/>
          <w:szCs w:val="21"/>
        </w:rPr>
      </w:pPr>
    </w:p>
    <w:p w:rsidR="00EC5BB8" w:rsidRPr="008D6BDD" w:rsidRDefault="00EC5BB8" w:rsidP="001533C8">
      <w:pPr>
        <w:pStyle w:val="Paragraph"/>
        <w:rPr>
          <w:rFonts w:ascii="Arial" w:eastAsia="Arial Unicode MS" w:hAnsi="Arial" w:cs="Arial"/>
          <w:color w:val="000000" w:themeColor="text1"/>
          <w:sz w:val="21"/>
          <w:szCs w:val="21"/>
        </w:rPr>
      </w:pPr>
    </w:p>
    <w:p w:rsidR="00EC5BB8" w:rsidRDefault="00EC5BB8" w:rsidP="00816C87">
      <w:pPr>
        <w:pStyle w:val="Paragraph"/>
        <w:jc w:val="center"/>
        <w:rPr>
          <w:rFonts w:ascii="Arial" w:eastAsia="Arial Unicode MS" w:hAnsi="Arial" w:cs="Arial"/>
          <w:b/>
          <w:color w:val="000000" w:themeColor="text1"/>
          <w:sz w:val="21"/>
          <w:szCs w:val="21"/>
        </w:rPr>
      </w:pPr>
      <w:r w:rsidRPr="008D6BDD">
        <w:rPr>
          <w:rFonts w:ascii="Arial" w:eastAsia="Arial Unicode MS" w:hAnsi="Arial" w:cs="Arial"/>
          <w:b/>
          <w:noProof/>
          <w:color w:val="000000" w:themeColor="text1"/>
          <w:sz w:val="21"/>
          <w:szCs w:val="21"/>
        </w:rPr>
        <w:lastRenderedPageBreak/>
        <w:drawing>
          <wp:inline distT="0" distB="0" distL="0" distR="0" wp14:anchorId="674AEDFB" wp14:editId="6E42CD3C">
            <wp:extent cx="5943600" cy="769377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EC5BB8" w:rsidRDefault="00EC5BB8" w:rsidP="001533C8">
      <w:pPr>
        <w:pStyle w:val="Paragraph"/>
        <w:rPr>
          <w:rFonts w:ascii="Arial" w:eastAsia="Arial Unicode MS" w:hAnsi="Arial" w:cs="Arial"/>
          <w:b/>
          <w:color w:val="000000" w:themeColor="text1"/>
          <w:sz w:val="21"/>
          <w:szCs w:val="21"/>
        </w:rPr>
      </w:pPr>
    </w:p>
    <w:p w:rsidR="00EC5BB8" w:rsidRDefault="00EC5BB8" w:rsidP="001533C8">
      <w:pPr>
        <w:pStyle w:val="Paragraph"/>
        <w:rPr>
          <w:rFonts w:ascii="Arial" w:eastAsia="Arial Unicode MS" w:hAnsi="Arial" w:cs="Arial"/>
          <w:b/>
          <w:color w:val="000000" w:themeColor="text1"/>
          <w:sz w:val="21"/>
          <w:szCs w:val="21"/>
        </w:rPr>
      </w:pPr>
    </w:p>
    <w:p w:rsidR="00EC5BB8" w:rsidRDefault="00EC5BB8" w:rsidP="001533C8">
      <w:pPr>
        <w:pStyle w:val="Paragraph"/>
        <w:rPr>
          <w:rFonts w:ascii="Arial" w:eastAsia="Arial Unicode MS" w:hAnsi="Arial" w:cs="Arial"/>
          <w:b/>
          <w:color w:val="000000" w:themeColor="text1"/>
          <w:sz w:val="21"/>
          <w:szCs w:val="21"/>
        </w:rPr>
      </w:pPr>
    </w:p>
    <w:p w:rsidR="00EC5BB8" w:rsidRDefault="00EC5BB8" w:rsidP="001533C8">
      <w:pPr>
        <w:pStyle w:val="Paragraph"/>
        <w:rPr>
          <w:rFonts w:ascii="Arial" w:eastAsia="Arial Unicode MS" w:hAnsi="Arial" w:cs="Arial"/>
          <w:b/>
          <w:color w:val="000000" w:themeColor="text1"/>
          <w:sz w:val="21"/>
          <w:szCs w:val="21"/>
        </w:rPr>
      </w:pPr>
    </w:p>
    <w:p w:rsidR="00EC5BB8" w:rsidRDefault="00EC5BB8" w:rsidP="00816C87">
      <w:pPr>
        <w:pStyle w:val="Paragraph"/>
        <w:jc w:val="center"/>
        <w:rPr>
          <w:rFonts w:ascii="Arial" w:eastAsia="Arial Unicode MS" w:hAnsi="Arial" w:cs="Arial"/>
          <w:b/>
          <w:color w:val="000000" w:themeColor="text1"/>
          <w:sz w:val="21"/>
          <w:szCs w:val="21"/>
        </w:rPr>
      </w:pPr>
      <w:r w:rsidRPr="008D6BDD">
        <w:rPr>
          <w:rFonts w:ascii="Arial" w:eastAsia="Arial Unicode MS" w:hAnsi="Arial" w:cs="Arial"/>
          <w:b/>
          <w:noProof/>
          <w:color w:val="000000" w:themeColor="text1"/>
          <w:sz w:val="21"/>
          <w:szCs w:val="21"/>
        </w:rPr>
        <w:lastRenderedPageBreak/>
        <w:drawing>
          <wp:inline distT="0" distB="0" distL="0" distR="0" wp14:anchorId="67CA8F07" wp14:editId="0BF4356B">
            <wp:extent cx="5943600" cy="769377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EC5BB8" w:rsidRDefault="00EC5BB8" w:rsidP="001533C8">
      <w:pPr>
        <w:pStyle w:val="Paragraph"/>
        <w:rPr>
          <w:rFonts w:ascii="Arial" w:eastAsia="Arial Unicode MS" w:hAnsi="Arial" w:cs="Arial"/>
          <w:b/>
          <w:color w:val="000000" w:themeColor="text1"/>
          <w:sz w:val="21"/>
          <w:szCs w:val="21"/>
        </w:rPr>
      </w:pPr>
    </w:p>
    <w:p w:rsidR="00EC5BB8" w:rsidRDefault="00EC5BB8" w:rsidP="001533C8">
      <w:pPr>
        <w:pStyle w:val="Paragraph"/>
        <w:rPr>
          <w:rFonts w:ascii="Arial" w:eastAsia="Arial Unicode MS" w:hAnsi="Arial" w:cs="Arial"/>
          <w:b/>
          <w:color w:val="000000" w:themeColor="text1"/>
          <w:sz w:val="21"/>
          <w:szCs w:val="21"/>
        </w:rPr>
      </w:pPr>
    </w:p>
    <w:p w:rsidR="00EC5BB8" w:rsidRDefault="00EC5BB8" w:rsidP="001533C8">
      <w:pPr>
        <w:pStyle w:val="Paragraph"/>
        <w:rPr>
          <w:rFonts w:ascii="Arial" w:eastAsia="Arial Unicode MS" w:hAnsi="Arial" w:cs="Arial"/>
          <w:b/>
          <w:color w:val="000000" w:themeColor="text1"/>
          <w:sz w:val="21"/>
          <w:szCs w:val="21"/>
        </w:rPr>
      </w:pPr>
    </w:p>
    <w:p w:rsidR="00EC5BB8" w:rsidRDefault="00EC5BB8" w:rsidP="00816C87">
      <w:pPr>
        <w:pStyle w:val="Paragraph"/>
        <w:jc w:val="center"/>
        <w:rPr>
          <w:rFonts w:ascii="Arial" w:eastAsia="Arial Unicode MS" w:hAnsi="Arial" w:cs="Arial"/>
          <w:b/>
          <w:color w:val="000000" w:themeColor="text1"/>
          <w:sz w:val="21"/>
          <w:szCs w:val="21"/>
        </w:rPr>
      </w:pPr>
      <w:r w:rsidRPr="008D6BDD">
        <w:rPr>
          <w:rFonts w:ascii="Arial" w:eastAsia="Arial Unicode MS" w:hAnsi="Arial" w:cs="Arial"/>
          <w:b/>
          <w:noProof/>
          <w:color w:val="000000" w:themeColor="text1"/>
          <w:sz w:val="21"/>
          <w:szCs w:val="21"/>
        </w:rPr>
        <w:lastRenderedPageBreak/>
        <w:drawing>
          <wp:inline distT="0" distB="0" distL="0" distR="0" wp14:anchorId="3DEA3037" wp14:editId="326844C6">
            <wp:extent cx="5943600" cy="7693777"/>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D52FD0" w:rsidRDefault="00D52FD0" w:rsidP="00D52FD0">
      <w:pPr>
        <w:pStyle w:val="Base"/>
      </w:pPr>
    </w:p>
    <w:p w:rsidR="000B7DB9" w:rsidRDefault="000B7DB9" w:rsidP="000B7DB9">
      <w:pPr>
        <w:jc w:val="center"/>
      </w:pPr>
    </w:p>
    <w:p w:rsidR="000B7DB9" w:rsidRDefault="000B7DB9" w:rsidP="000B7DB9">
      <w:pPr>
        <w:jc w:val="center"/>
      </w:pPr>
    </w:p>
    <w:p w:rsidR="000B7DB9" w:rsidRDefault="000B7DB9" w:rsidP="000B7DB9">
      <w:pPr>
        <w:jc w:val="center"/>
      </w:pPr>
    </w:p>
    <w:p w:rsidR="000B7DB9" w:rsidRDefault="000B7DB9" w:rsidP="000B7DB9">
      <w:pPr>
        <w:jc w:val="center"/>
      </w:pPr>
    </w:p>
    <w:p w:rsidR="000B7DB9" w:rsidRPr="00AF2B36" w:rsidRDefault="000B7DB9" w:rsidP="000B7DB9">
      <w:pPr>
        <w:jc w:val="center"/>
      </w:pPr>
    </w:p>
    <w:p w:rsidR="000B7DB9" w:rsidRDefault="000B7DB9" w:rsidP="000B7DB9">
      <w:pPr>
        <w:pBdr>
          <w:top w:val="single" w:sz="18" w:space="0" w:color="auto"/>
        </w:pBdr>
        <w:jc w:val="center"/>
        <w:rPr>
          <w:rFonts w:ascii="Arial" w:hAnsi="Arial" w:cs="Arial"/>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4C37F9">
        <w:trPr>
          <w:tblCellSpacing w:w="0" w:type="dxa"/>
        </w:trPr>
        <w:tc>
          <w:tcPr>
            <w:tcW w:w="0" w:type="auto"/>
            <w:tcBorders>
              <w:top w:val="nil"/>
              <w:left w:val="nil"/>
              <w:bottom w:val="nil"/>
              <w:right w:val="nil"/>
            </w:tcBorders>
            <w:tcMar>
              <w:top w:w="0" w:type="dxa"/>
              <w:left w:w="150" w:type="dxa"/>
              <w:bottom w:w="0" w:type="dxa"/>
              <w:right w:w="150" w:type="dxa"/>
            </w:tcMar>
            <w:hideMark/>
          </w:tcPr>
          <w:p w:rsidR="004C37F9" w:rsidRPr="00267A9B" w:rsidRDefault="004C37F9">
            <w:pPr>
              <w:jc w:val="center"/>
              <w:rPr>
                <w:rFonts w:ascii="Arial" w:hAnsi="Arial" w:cs="Arial"/>
                <w:b/>
                <w:bCs/>
                <w:caps/>
              </w:rPr>
            </w:pPr>
            <w:r w:rsidRPr="00267A9B">
              <w:rPr>
                <w:rFonts w:ascii="Arial" w:hAnsi="Arial" w:cs="Arial"/>
                <w:b/>
                <w:bCs/>
                <w:caps/>
              </w:rPr>
              <w:t>List of Approved Permanent Rules</w:t>
            </w:r>
          </w:p>
          <w:p w:rsidR="004C37F9" w:rsidRPr="00267A9B" w:rsidRDefault="004C37F9">
            <w:pPr>
              <w:jc w:val="center"/>
              <w:rPr>
                <w:rFonts w:ascii="Arial" w:hAnsi="Arial" w:cs="Arial"/>
                <w:b/>
                <w:bCs/>
              </w:rPr>
            </w:pPr>
            <w:r w:rsidRPr="00267A9B">
              <w:rPr>
                <w:rFonts w:ascii="Arial" w:hAnsi="Arial" w:cs="Arial"/>
                <w:b/>
                <w:bCs/>
              </w:rPr>
              <w:t>June 15, 2017 Meeting</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996"/>
              <w:gridCol w:w="851"/>
              <w:gridCol w:w="627"/>
              <w:gridCol w:w="450"/>
              <w:gridCol w:w="576"/>
            </w:tblGrid>
            <w:tr w:rsidR="004C37F9" w:rsidRPr="00267A9B">
              <w:trPr>
                <w:tblCellSpacing w:w="15" w:type="dxa"/>
              </w:trPr>
              <w:tc>
                <w:tcPr>
                  <w:tcW w:w="0" w:type="auto"/>
                  <w:gridSpan w:val="5"/>
                  <w:tcMar>
                    <w:top w:w="375" w:type="dxa"/>
                    <w:left w:w="15" w:type="dxa"/>
                    <w:bottom w:w="15" w:type="dxa"/>
                    <w:right w:w="15" w:type="dxa"/>
                  </w:tcMar>
                  <w:vAlign w:val="center"/>
                  <w:hideMark/>
                </w:tcPr>
                <w:p w:rsidR="004C37F9" w:rsidRPr="00267A9B" w:rsidRDefault="004C37F9">
                  <w:pPr>
                    <w:rPr>
                      <w:rFonts w:ascii="Arial" w:hAnsi="Arial" w:cs="Arial"/>
                      <w:b/>
                      <w:bCs/>
                      <w:caps/>
                    </w:rPr>
                  </w:pPr>
                  <w:r w:rsidRPr="00267A9B">
                    <w:rPr>
                      <w:rFonts w:ascii="Arial" w:hAnsi="Arial" w:cs="Arial"/>
                      <w:b/>
                      <w:bCs/>
                      <w:caps/>
                    </w:rPr>
                    <w:t>Medical Care Commission</w:t>
                  </w:r>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Administrative Penalty Determination Process</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36"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37"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38" w:history="1">
                    <w:r w:rsidR="004C37F9" w:rsidRPr="00267A9B">
                      <w:rPr>
                        <w:rFonts w:ascii="Arial" w:hAnsi="Arial" w:cs="Arial"/>
                      </w:rPr>
                      <w:t>13D</w:t>
                    </w:r>
                  </w:hyperlink>
                </w:p>
              </w:tc>
              <w:tc>
                <w:tcPr>
                  <w:tcW w:w="50" w:type="pct"/>
                  <w:noWrap/>
                  <w:hideMark/>
                </w:tcPr>
                <w:p w:rsidR="004C37F9" w:rsidRPr="00267A9B" w:rsidRDefault="00797BE2">
                  <w:pPr>
                    <w:rPr>
                      <w:rFonts w:ascii="Arial" w:hAnsi="Arial" w:cs="Arial"/>
                    </w:rPr>
                  </w:pPr>
                  <w:hyperlink r:id="rId39" w:history="1">
                    <w:r w:rsidR="004C37F9" w:rsidRPr="00267A9B">
                      <w:rPr>
                        <w:rFonts w:ascii="Arial" w:hAnsi="Arial" w:cs="Arial"/>
                      </w:rPr>
                      <w:t>.2111</w:t>
                    </w:r>
                  </w:hyperlink>
                </w:p>
              </w:tc>
            </w:tr>
            <w:tr w:rsidR="004C37F9" w:rsidRPr="00267A9B">
              <w:trPr>
                <w:tblCellSpacing w:w="15" w:type="dxa"/>
              </w:trPr>
              <w:tc>
                <w:tcPr>
                  <w:tcW w:w="0" w:type="auto"/>
                  <w:gridSpan w:val="5"/>
                  <w:tcMar>
                    <w:top w:w="375" w:type="dxa"/>
                    <w:left w:w="15" w:type="dxa"/>
                    <w:bottom w:w="15" w:type="dxa"/>
                    <w:right w:w="15" w:type="dxa"/>
                  </w:tcMar>
                  <w:vAlign w:val="center"/>
                  <w:hideMark/>
                </w:tcPr>
                <w:p w:rsidR="004C37F9" w:rsidRPr="00267A9B" w:rsidRDefault="004C37F9">
                  <w:pPr>
                    <w:rPr>
                      <w:rFonts w:ascii="Arial" w:hAnsi="Arial" w:cs="Arial"/>
                      <w:b/>
                      <w:bCs/>
                      <w:caps/>
                    </w:rPr>
                  </w:pPr>
                  <w:r w:rsidRPr="00267A9B">
                    <w:rPr>
                      <w:rFonts w:ascii="Arial" w:hAnsi="Arial" w:cs="Arial"/>
                      <w:b/>
                      <w:bCs/>
                      <w:caps/>
                    </w:rPr>
                    <w:t>Health and Human Services, Department of</w:t>
                  </w:r>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Definitions</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40" w:history="1">
                    <w:r w:rsidR="004C37F9" w:rsidRPr="00267A9B">
                      <w:rPr>
                        <w:rFonts w:ascii="Arial" w:hAnsi="Arial" w:cs="Arial"/>
                      </w:rPr>
                      <w:t>10A</w:t>
                    </w:r>
                  </w:hyperlink>
                </w:p>
              </w:tc>
              <w:tc>
                <w:tcPr>
                  <w:tcW w:w="50" w:type="pct"/>
                  <w:noWrap/>
                  <w:hideMark/>
                </w:tcPr>
                <w:p w:rsidR="004C37F9" w:rsidRPr="00267A9B" w:rsidRDefault="00797BE2" w:rsidP="00267A9B">
                  <w:pPr>
                    <w:rPr>
                      <w:rFonts w:ascii="Arial" w:hAnsi="Arial" w:cs="Arial"/>
                    </w:rPr>
                  </w:pPr>
                  <w:hyperlink r:id="rId41"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42"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43" w:history="1">
                    <w:r w:rsidR="004C37F9" w:rsidRPr="00267A9B">
                      <w:rPr>
                        <w:rFonts w:ascii="Arial" w:hAnsi="Arial" w:cs="Arial"/>
                      </w:rPr>
                      <w:t>.0102</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 xml:space="preserve">Submission of Information to the Division of Health </w:t>
                  </w:r>
                  <w:proofErr w:type="spellStart"/>
                  <w:r w:rsidRPr="00267A9B">
                    <w:rPr>
                      <w:rFonts w:ascii="Arial" w:hAnsi="Arial" w:cs="Arial"/>
                      <w:u w:val="single"/>
                    </w:rPr>
                    <w:t>Servi</w:t>
                  </w:r>
                  <w:proofErr w:type="spellEnd"/>
                  <w:r w:rsidRPr="00267A9B">
                    <w:rPr>
                      <w:rFonts w:ascii="Arial" w:hAnsi="Arial" w:cs="Arial"/>
                      <w:u w:val="single"/>
                    </w:rPr>
                    <w:t>...</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44"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45"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46"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47" w:history="1">
                    <w:r w:rsidR="004C37F9" w:rsidRPr="00267A9B">
                      <w:rPr>
                        <w:rFonts w:ascii="Arial" w:hAnsi="Arial" w:cs="Arial"/>
                      </w:rPr>
                      <w:t>.0201</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Capacity</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48"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49"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50"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51" w:history="1">
                    <w:r w:rsidR="004C37F9" w:rsidRPr="00267A9B">
                      <w:rPr>
                        <w:rFonts w:ascii="Arial" w:hAnsi="Arial" w:cs="Arial"/>
                      </w:rPr>
                      <w:t>.0202</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Design and Construction</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52"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53"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54"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55" w:history="1">
                    <w:r w:rsidR="004C37F9" w:rsidRPr="00267A9B">
                      <w:rPr>
                        <w:rFonts w:ascii="Arial" w:hAnsi="Arial" w:cs="Arial"/>
                      </w:rPr>
                      <w:t>.0203</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Location</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56"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57"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58"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59" w:history="1">
                    <w:r w:rsidR="004C37F9" w:rsidRPr="00267A9B">
                      <w:rPr>
                        <w:rFonts w:ascii="Arial" w:hAnsi="Arial" w:cs="Arial"/>
                      </w:rPr>
                      <w:t>.0204</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Living Arrangement</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60"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61"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62"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63" w:history="1">
                    <w:r w:rsidR="004C37F9" w:rsidRPr="00267A9B">
                      <w:rPr>
                        <w:rFonts w:ascii="Arial" w:hAnsi="Arial" w:cs="Arial"/>
                      </w:rPr>
                      <w:t>.0205</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Living Room</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64"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65"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66"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67" w:history="1">
                    <w:r w:rsidR="004C37F9" w:rsidRPr="00267A9B">
                      <w:rPr>
                        <w:rFonts w:ascii="Arial" w:hAnsi="Arial" w:cs="Arial"/>
                      </w:rPr>
                      <w:t>.0206</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Dining Room</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68"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69"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70"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71" w:history="1">
                    <w:r w:rsidR="004C37F9" w:rsidRPr="00267A9B">
                      <w:rPr>
                        <w:rFonts w:ascii="Arial" w:hAnsi="Arial" w:cs="Arial"/>
                      </w:rPr>
                      <w:t>.0207</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Kitchen</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72"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73"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74"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75" w:history="1">
                    <w:r w:rsidR="004C37F9" w:rsidRPr="00267A9B">
                      <w:rPr>
                        <w:rFonts w:ascii="Arial" w:hAnsi="Arial" w:cs="Arial"/>
                      </w:rPr>
                      <w:t>.0208</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Bedrooms</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76"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77"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78"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79" w:history="1">
                    <w:r w:rsidR="004C37F9" w:rsidRPr="00267A9B">
                      <w:rPr>
                        <w:rFonts w:ascii="Arial" w:hAnsi="Arial" w:cs="Arial"/>
                      </w:rPr>
                      <w:t>.0209</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Bathroom</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80"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81"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82"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83" w:history="1">
                    <w:r w:rsidR="004C37F9" w:rsidRPr="00267A9B">
                      <w:rPr>
                        <w:rFonts w:ascii="Arial" w:hAnsi="Arial" w:cs="Arial"/>
                      </w:rPr>
                      <w:t>.0210</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Storage Areas</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84"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85"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86"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87" w:history="1">
                    <w:r w:rsidR="004C37F9" w:rsidRPr="00267A9B">
                      <w:rPr>
                        <w:rFonts w:ascii="Arial" w:hAnsi="Arial" w:cs="Arial"/>
                      </w:rPr>
                      <w:t>.0211</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Corridor</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88"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89"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90"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91" w:history="1">
                    <w:r w:rsidR="004C37F9" w:rsidRPr="00267A9B">
                      <w:rPr>
                        <w:rFonts w:ascii="Arial" w:hAnsi="Arial" w:cs="Arial"/>
                      </w:rPr>
                      <w:t>.0212</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Outdoor Entrance and Exits</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92"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93"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94"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95" w:history="1">
                    <w:r w:rsidR="004C37F9" w:rsidRPr="00267A9B">
                      <w:rPr>
                        <w:rFonts w:ascii="Arial" w:hAnsi="Arial" w:cs="Arial"/>
                      </w:rPr>
                      <w:t>.0213</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Laundry Room</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96"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97"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98"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99" w:history="1">
                    <w:r w:rsidR="004C37F9" w:rsidRPr="00267A9B">
                      <w:rPr>
                        <w:rFonts w:ascii="Arial" w:hAnsi="Arial" w:cs="Arial"/>
                      </w:rPr>
                      <w:t>.0214</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Floors</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100"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101"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102"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103" w:history="1">
                    <w:r w:rsidR="004C37F9" w:rsidRPr="00267A9B">
                      <w:rPr>
                        <w:rFonts w:ascii="Arial" w:hAnsi="Arial" w:cs="Arial"/>
                      </w:rPr>
                      <w:t>.0215</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Housekeeping and Furnishings</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104"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105"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106"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107" w:history="1">
                    <w:r w:rsidR="004C37F9" w:rsidRPr="00267A9B">
                      <w:rPr>
                        <w:rFonts w:ascii="Arial" w:hAnsi="Arial" w:cs="Arial"/>
                      </w:rPr>
                      <w:t>.0216</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Fire Safety and Disaster Plan</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108"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109"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110"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111" w:history="1">
                    <w:r w:rsidR="004C37F9" w:rsidRPr="00267A9B">
                      <w:rPr>
                        <w:rFonts w:ascii="Arial" w:hAnsi="Arial" w:cs="Arial"/>
                      </w:rPr>
                      <w:t>.0217</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Building Service Equipment</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112"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113"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114"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115" w:history="1">
                    <w:r w:rsidR="004C37F9" w:rsidRPr="00267A9B">
                      <w:rPr>
                        <w:rFonts w:ascii="Arial" w:hAnsi="Arial" w:cs="Arial"/>
                      </w:rPr>
                      <w:t>.0218</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Outside Premises</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116"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117"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118"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119" w:history="1">
                    <w:r w:rsidR="004C37F9" w:rsidRPr="00267A9B">
                      <w:rPr>
                        <w:rFonts w:ascii="Arial" w:hAnsi="Arial" w:cs="Arial"/>
                      </w:rPr>
                      <w:t>.0219</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Planning Program Activities</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120"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121"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122"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123" w:history="1">
                    <w:r w:rsidR="004C37F9" w:rsidRPr="00267A9B">
                      <w:rPr>
                        <w:rFonts w:ascii="Arial" w:hAnsi="Arial" w:cs="Arial"/>
                      </w:rPr>
                      <w:t>.0301</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Administrator</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124"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125"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126"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127" w:history="1">
                    <w:r w:rsidR="004C37F9" w:rsidRPr="00267A9B">
                      <w:rPr>
                        <w:rFonts w:ascii="Arial" w:hAnsi="Arial" w:cs="Arial"/>
                      </w:rPr>
                      <w:t>.0302</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Supervisor in Charge</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128"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129"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130"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131" w:history="1">
                    <w:r w:rsidR="004C37F9" w:rsidRPr="00267A9B">
                      <w:rPr>
                        <w:rFonts w:ascii="Arial" w:hAnsi="Arial" w:cs="Arial"/>
                      </w:rPr>
                      <w:t>.0303</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Enrollment of Residents</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132"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133"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134"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135" w:history="1">
                    <w:r w:rsidR="004C37F9" w:rsidRPr="00267A9B">
                      <w:rPr>
                        <w:rFonts w:ascii="Arial" w:hAnsi="Arial" w:cs="Arial"/>
                      </w:rPr>
                      <w:t>.0401</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Planning Services for Individual Residents</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136"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137"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138"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139" w:history="1">
                    <w:r w:rsidR="004C37F9" w:rsidRPr="00267A9B">
                      <w:rPr>
                        <w:rFonts w:ascii="Arial" w:hAnsi="Arial" w:cs="Arial"/>
                      </w:rPr>
                      <w:t>.0402</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Staffing</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140"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141"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142"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143" w:history="1">
                    <w:r w:rsidR="004C37F9" w:rsidRPr="00267A9B">
                      <w:rPr>
                        <w:rFonts w:ascii="Arial" w:hAnsi="Arial" w:cs="Arial"/>
                      </w:rPr>
                      <w:t>.0501</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Staff</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144"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145"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146"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147" w:history="1">
                    <w:r w:rsidR="004C37F9" w:rsidRPr="00267A9B">
                      <w:rPr>
                        <w:rFonts w:ascii="Arial" w:hAnsi="Arial" w:cs="Arial"/>
                      </w:rPr>
                      <w:t>.0502</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Medication Administration</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148"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149"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150"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151" w:history="1">
                    <w:r w:rsidR="004C37F9" w:rsidRPr="00267A9B">
                      <w:rPr>
                        <w:rFonts w:ascii="Arial" w:hAnsi="Arial" w:cs="Arial"/>
                      </w:rPr>
                      <w:t>.0601</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Medication Administration Competency Evaluation</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152"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153"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154"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155" w:history="1">
                    <w:r w:rsidR="004C37F9" w:rsidRPr="00267A9B">
                      <w:rPr>
                        <w:rFonts w:ascii="Arial" w:hAnsi="Arial" w:cs="Arial"/>
                      </w:rPr>
                      <w:t>.0602</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Medication Administration Policies and Procedures</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156"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157"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158"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159" w:history="1">
                    <w:r w:rsidR="004C37F9" w:rsidRPr="00267A9B">
                      <w:rPr>
                        <w:rFonts w:ascii="Arial" w:hAnsi="Arial" w:cs="Arial"/>
                      </w:rPr>
                      <w:t>.0603</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Food Procurement and Safety</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160"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161"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162"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163" w:history="1">
                    <w:r w:rsidR="004C37F9" w:rsidRPr="00267A9B">
                      <w:rPr>
                        <w:rFonts w:ascii="Arial" w:hAnsi="Arial" w:cs="Arial"/>
                      </w:rPr>
                      <w:t>.0701</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Food Preparation and Service</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164"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165"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166"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167" w:history="1">
                    <w:r w:rsidR="004C37F9" w:rsidRPr="00267A9B">
                      <w:rPr>
                        <w:rFonts w:ascii="Arial" w:hAnsi="Arial" w:cs="Arial"/>
                      </w:rPr>
                      <w:t>.0702</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Menus</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168"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169"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170"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171" w:history="1">
                    <w:r w:rsidR="004C37F9" w:rsidRPr="00267A9B">
                      <w:rPr>
                        <w:rFonts w:ascii="Arial" w:hAnsi="Arial" w:cs="Arial"/>
                      </w:rPr>
                      <w:t>.0703</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Food Requirements</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172"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173"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174"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175" w:history="1">
                    <w:r w:rsidR="004C37F9" w:rsidRPr="00267A9B">
                      <w:rPr>
                        <w:rFonts w:ascii="Arial" w:hAnsi="Arial" w:cs="Arial"/>
                      </w:rPr>
                      <w:t>.0704</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Therapeutic Diets</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176"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177"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178"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179" w:history="1">
                    <w:r w:rsidR="004C37F9" w:rsidRPr="00267A9B">
                      <w:rPr>
                        <w:rFonts w:ascii="Arial" w:hAnsi="Arial" w:cs="Arial"/>
                      </w:rPr>
                      <w:t>.0705</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Feeding Assistance</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180"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181"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182"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183" w:history="1">
                    <w:r w:rsidR="004C37F9" w:rsidRPr="00267A9B">
                      <w:rPr>
                        <w:rFonts w:ascii="Arial" w:hAnsi="Arial" w:cs="Arial"/>
                      </w:rPr>
                      <w:t>.0706</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Accommodation of Resident Needs and Preferences</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184"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185"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186"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187" w:history="1">
                    <w:r w:rsidR="004C37F9" w:rsidRPr="00267A9B">
                      <w:rPr>
                        <w:rFonts w:ascii="Arial" w:hAnsi="Arial" w:cs="Arial"/>
                      </w:rPr>
                      <w:t>.0707</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Activities Program</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188"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189"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190" w:history="1">
                    <w:r w:rsidR="004C37F9" w:rsidRPr="00267A9B">
                      <w:rPr>
                        <w:rFonts w:ascii="Arial" w:hAnsi="Arial" w:cs="Arial"/>
                      </w:rPr>
                      <w:t>14D</w:t>
                    </w:r>
                  </w:hyperlink>
                </w:p>
              </w:tc>
              <w:tc>
                <w:tcPr>
                  <w:tcW w:w="50" w:type="pct"/>
                  <w:noWrap/>
                  <w:hideMark/>
                </w:tcPr>
                <w:p w:rsidR="004C37F9" w:rsidRPr="00267A9B" w:rsidRDefault="00797BE2">
                  <w:pPr>
                    <w:rPr>
                      <w:rFonts w:ascii="Arial" w:hAnsi="Arial" w:cs="Arial"/>
                    </w:rPr>
                  </w:pPr>
                  <w:hyperlink r:id="rId191" w:history="1">
                    <w:r w:rsidR="004C37F9" w:rsidRPr="00267A9B">
                      <w:rPr>
                        <w:rFonts w:ascii="Arial" w:hAnsi="Arial" w:cs="Arial"/>
                      </w:rPr>
                      <w:t>.0801</w:t>
                    </w:r>
                  </w:hyperlink>
                </w:p>
              </w:tc>
            </w:tr>
            <w:tr w:rsidR="004C37F9" w:rsidRPr="00267A9B">
              <w:trPr>
                <w:tblCellSpacing w:w="15" w:type="dxa"/>
              </w:trPr>
              <w:tc>
                <w:tcPr>
                  <w:tcW w:w="0" w:type="auto"/>
                  <w:gridSpan w:val="5"/>
                  <w:tcMar>
                    <w:top w:w="375" w:type="dxa"/>
                    <w:left w:w="15" w:type="dxa"/>
                    <w:bottom w:w="15" w:type="dxa"/>
                    <w:right w:w="15" w:type="dxa"/>
                  </w:tcMar>
                  <w:vAlign w:val="center"/>
                  <w:hideMark/>
                </w:tcPr>
                <w:p w:rsidR="004C37F9" w:rsidRPr="00267A9B" w:rsidRDefault="004C37F9">
                  <w:pPr>
                    <w:rPr>
                      <w:rFonts w:ascii="Arial" w:hAnsi="Arial" w:cs="Arial"/>
                      <w:b/>
                      <w:bCs/>
                      <w:caps/>
                    </w:rPr>
                  </w:pPr>
                  <w:r w:rsidRPr="00267A9B">
                    <w:rPr>
                      <w:rFonts w:ascii="Arial" w:hAnsi="Arial" w:cs="Arial"/>
                      <w:b/>
                      <w:bCs/>
                      <w:caps/>
                    </w:rPr>
                    <w:lastRenderedPageBreak/>
                    <w:t>Mental Health, Commission for</w:t>
                  </w:r>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Duties of Certified Forensic Evaluator</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192" w:history="1">
                    <w:r w:rsidR="004C37F9" w:rsidRPr="00267A9B">
                      <w:rPr>
                        <w:rFonts w:ascii="Arial" w:hAnsi="Arial" w:cs="Arial"/>
                      </w:rPr>
                      <w:t>10A</w:t>
                    </w:r>
                  </w:hyperlink>
                </w:p>
              </w:tc>
              <w:tc>
                <w:tcPr>
                  <w:tcW w:w="50" w:type="pct"/>
                  <w:noWrap/>
                  <w:hideMark/>
                </w:tcPr>
                <w:p w:rsidR="004C37F9" w:rsidRPr="00267A9B" w:rsidRDefault="00797BE2">
                  <w:pPr>
                    <w:rPr>
                      <w:rFonts w:ascii="Arial" w:hAnsi="Arial" w:cs="Arial"/>
                    </w:rPr>
                  </w:pPr>
                  <w:hyperlink r:id="rId193"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194" w:history="1">
                    <w:r w:rsidR="004C37F9" w:rsidRPr="00267A9B">
                      <w:rPr>
                        <w:rFonts w:ascii="Arial" w:hAnsi="Arial" w:cs="Arial"/>
                      </w:rPr>
                      <w:t>27H</w:t>
                    </w:r>
                  </w:hyperlink>
                </w:p>
              </w:tc>
              <w:tc>
                <w:tcPr>
                  <w:tcW w:w="50" w:type="pct"/>
                  <w:noWrap/>
                  <w:hideMark/>
                </w:tcPr>
                <w:p w:rsidR="004C37F9" w:rsidRPr="00267A9B" w:rsidRDefault="00797BE2">
                  <w:pPr>
                    <w:rPr>
                      <w:rFonts w:ascii="Arial" w:hAnsi="Arial" w:cs="Arial"/>
                    </w:rPr>
                  </w:pPr>
                  <w:hyperlink r:id="rId195" w:history="1">
                    <w:r w:rsidR="004C37F9" w:rsidRPr="00267A9B">
                      <w:rPr>
                        <w:rFonts w:ascii="Arial" w:hAnsi="Arial" w:cs="Arial"/>
                      </w:rPr>
                      <w:t>.0207</w:t>
                    </w:r>
                  </w:hyperlink>
                </w:p>
              </w:tc>
            </w:tr>
            <w:tr w:rsidR="004C37F9" w:rsidRPr="00267A9B">
              <w:trPr>
                <w:tblCellSpacing w:w="15" w:type="dxa"/>
              </w:trPr>
              <w:tc>
                <w:tcPr>
                  <w:tcW w:w="0" w:type="auto"/>
                  <w:gridSpan w:val="5"/>
                  <w:tcMar>
                    <w:top w:w="375" w:type="dxa"/>
                    <w:left w:w="15" w:type="dxa"/>
                    <w:bottom w:w="15" w:type="dxa"/>
                    <w:right w:w="15" w:type="dxa"/>
                  </w:tcMar>
                  <w:vAlign w:val="center"/>
                  <w:hideMark/>
                </w:tcPr>
                <w:p w:rsidR="004C37F9" w:rsidRPr="00267A9B" w:rsidRDefault="004C37F9">
                  <w:pPr>
                    <w:rPr>
                      <w:rFonts w:ascii="Arial" w:hAnsi="Arial" w:cs="Arial"/>
                      <w:b/>
                      <w:bCs/>
                      <w:caps/>
                    </w:rPr>
                  </w:pPr>
                  <w:r w:rsidRPr="00267A9B">
                    <w:rPr>
                      <w:rFonts w:ascii="Arial" w:hAnsi="Arial" w:cs="Arial"/>
                      <w:b/>
                      <w:bCs/>
                      <w:caps/>
                    </w:rPr>
                    <w:t>Insurance, Commissioner of</w:t>
                  </w:r>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Approval of Courses</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196" w:history="1">
                    <w:r w:rsidR="004C37F9" w:rsidRPr="00267A9B">
                      <w:rPr>
                        <w:rFonts w:ascii="Arial" w:hAnsi="Arial" w:cs="Arial"/>
                      </w:rPr>
                      <w:t>11</w:t>
                    </w:r>
                  </w:hyperlink>
                </w:p>
              </w:tc>
              <w:tc>
                <w:tcPr>
                  <w:tcW w:w="50" w:type="pct"/>
                  <w:noWrap/>
                  <w:hideMark/>
                </w:tcPr>
                <w:p w:rsidR="004C37F9" w:rsidRPr="00267A9B" w:rsidRDefault="00797BE2">
                  <w:pPr>
                    <w:rPr>
                      <w:rFonts w:ascii="Arial" w:hAnsi="Arial" w:cs="Arial"/>
                    </w:rPr>
                  </w:pPr>
                  <w:hyperlink r:id="rId197"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198" w:history="1">
                    <w:r w:rsidR="004C37F9" w:rsidRPr="00267A9B">
                      <w:rPr>
                        <w:rFonts w:ascii="Arial" w:hAnsi="Arial" w:cs="Arial"/>
                      </w:rPr>
                      <w:t>06A</w:t>
                    </w:r>
                  </w:hyperlink>
                </w:p>
              </w:tc>
              <w:tc>
                <w:tcPr>
                  <w:tcW w:w="50" w:type="pct"/>
                  <w:noWrap/>
                  <w:hideMark/>
                </w:tcPr>
                <w:p w:rsidR="004C37F9" w:rsidRPr="00267A9B" w:rsidRDefault="00797BE2">
                  <w:pPr>
                    <w:rPr>
                      <w:rFonts w:ascii="Arial" w:hAnsi="Arial" w:cs="Arial"/>
                    </w:rPr>
                  </w:pPr>
                  <w:hyperlink r:id="rId199" w:history="1">
                    <w:r w:rsidR="004C37F9" w:rsidRPr="00267A9B">
                      <w:rPr>
                        <w:rFonts w:ascii="Arial" w:hAnsi="Arial" w:cs="Arial"/>
                      </w:rPr>
                      <w:t>.0809</w:t>
                    </w:r>
                  </w:hyperlink>
                </w:p>
              </w:tc>
            </w:tr>
            <w:tr w:rsidR="004C37F9" w:rsidRPr="00267A9B">
              <w:trPr>
                <w:tblCellSpacing w:w="15" w:type="dxa"/>
              </w:trPr>
              <w:tc>
                <w:tcPr>
                  <w:tcW w:w="0" w:type="auto"/>
                  <w:gridSpan w:val="5"/>
                  <w:tcMar>
                    <w:top w:w="375" w:type="dxa"/>
                    <w:left w:w="15" w:type="dxa"/>
                    <w:bottom w:w="15" w:type="dxa"/>
                    <w:right w:w="15" w:type="dxa"/>
                  </w:tcMar>
                  <w:vAlign w:val="center"/>
                  <w:hideMark/>
                </w:tcPr>
                <w:p w:rsidR="004C37F9" w:rsidRPr="00267A9B" w:rsidRDefault="004C37F9">
                  <w:pPr>
                    <w:rPr>
                      <w:rFonts w:ascii="Arial" w:hAnsi="Arial" w:cs="Arial"/>
                      <w:b/>
                      <w:bCs/>
                      <w:caps/>
                    </w:rPr>
                  </w:pPr>
                  <w:r w:rsidRPr="00267A9B">
                    <w:rPr>
                      <w:rFonts w:ascii="Arial" w:hAnsi="Arial" w:cs="Arial"/>
                      <w:b/>
                      <w:bCs/>
                      <w:caps/>
                    </w:rPr>
                    <w:t>Manufactured Housing Board</w:t>
                  </w:r>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Forms</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200" w:history="1">
                    <w:r w:rsidR="004C37F9" w:rsidRPr="00267A9B">
                      <w:rPr>
                        <w:rFonts w:ascii="Arial" w:hAnsi="Arial" w:cs="Arial"/>
                      </w:rPr>
                      <w:t>11</w:t>
                    </w:r>
                  </w:hyperlink>
                </w:p>
              </w:tc>
              <w:tc>
                <w:tcPr>
                  <w:tcW w:w="50" w:type="pct"/>
                  <w:noWrap/>
                  <w:hideMark/>
                </w:tcPr>
                <w:p w:rsidR="004C37F9" w:rsidRPr="00267A9B" w:rsidRDefault="00797BE2">
                  <w:pPr>
                    <w:rPr>
                      <w:rFonts w:ascii="Arial" w:hAnsi="Arial" w:cs="Arial"/>
                    </w:rPr>
                  </w:pPr>
                  <w:hyperlink r:id="rId201"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202" w:history="1">
                    <w:r w:rsidR="004C37F9" w:rsidRPr="00267A9B">
                      <w:rPr>
                        <w:rFonts w:ascii="Arial" w:hAnsi="Arial" w:cs="Arial"/>
                      </w:rPr>
                      <w:t>08</w:t>
                    </w:r>
                  </w:hyperlink>
                </w:p>
              </w:tc>
              <w:tc>
                <w:tcPr>
                  <w:tcW w:w="50" w:type="pct"/>
                  <w:noWrap/>
                  <w:hideMark/>
                </w:tcPr>
                <w:p w:rsidR="004C37F9" w:rsidRPr="00267A9B" w:rsidRDefault="00797BE2">
                  <w:pPr>
                    <w:rPr>
                      <w:rFonts w:ascii="Arial" w:hAnsi="Arial" w:cs="Arial"/>
                    </w:rPr>
                  </w:pPr>
                  <w:hyperlink r:id="rId203" w:history="1">
                    <w:r w:rsidR="004C37F9" w:rsidRPr="00267A9B">
                      <w:rPr>
                        <w:rFonts w:ascii="Arial" w:hAnsi="Arial" w:cs="Arial"/>
                      </w:rPr>
                      <w:t>.0904</w:t>
                    </w:r>
                  </w:hyperlink>
                </w:p>
              </w:tc>
            </w:tr>
            <w:tr w:rsidR="004C37F9" w:rsidRPr="00267A9B">
              <w:trPr>
                <w:tblCellSpacing w:w="15" w:type="dxa"/>
              </w:trPr>
              <w:tc>
                <w:tcPr>
                  <w:tcW w:w="0" w:type="auto"/>
                  <w:gridSpan w:val="5"/>
                  <w:tcMar>
                    <w:top w:w="375" w:type="dxa"/>
                    <w:left w:w="15" w:type="dxa"/>
                    <w:bottom w:w="15" w:type="dxa"/>
                    <w:right w:w="15" w:type="dxa"/>
                  </w:tcMar>
                  <w:vAlign w:val="center"/>
                  <w:hideMark/>
                </w:tcPr>
                <w:p w:rsidR="004C37F9" w:rsidRPr="00267A9B" w:rsidRDefault="004C37F9">
                  <w:pPr>
                    <w:rPr>
                      <w:rFonts w:ascii="Arial" w:hAnsi="Arial" w:cs="Arial"/>
                      <w:b/>
                      <w:bCs/>
                      <w:caps/>
                    </w:rPr>
                  </w:pPr>
                  <w:r w:rsidRPr="00267A9B">
                    <w:rPr>
                      <w:rFonts w:ascii="Arial" w:hAnsi="Arial" w:cs="Arial"/>
                      <w:b/>
                      <w:bCs/>
                      <w:caps/>
                    </w:rPr>
                    <w:t>Criminal Justice Education and Training Standards Commission</w:t>
                  </w:r>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Basic Law Enforcement Training</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204" w:history="1">
                    <w:r w:rsidR="004C37F9" w:rsidRPr="00267A9B">
                      <w:rPr>
                        <w:rFonts w:ascii="Arial" w:hAnsi="Arial" w:cs="Arial"/>
                      </w:rPr>
                      <w:t>12</w:t>
                    </w:r>
                  </w:hyperlink>
                </w:p>
              </w:tc>
              <w:tc>
                <w:tcPr>
                  <w:tcW w:w="50" w:type="pct"/>
                  <w:noWrap/>
                  <w:hideMark/>
                </w:tcPr>
                <w:p w:rsidR="004C37F9" w:rsidRPr="00267A9B" w:rsidRDefault="00797BE2">
                  <w:pPr>
                    <w:rPr>
                      <w:rFonts w:ascii="Arial" w:hAnsi="Arial" w:cs="Arial"/>
                    </w:rPr>
                  </w:pPr>
                  <w:hyperlink r:id="rId205"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206" w:history="1">
                    <w:r w:rsidR="004C37F9" w:rsidRPr="00267A9B">
                      <w:rPr>
                        <w:rFonts w:ascii="Arial" w:hAnsi="Arial" w:cs="Arial"/>
                      </w:rPr>
                      <w:t>09B</w:t>
                    </w:r>
                  </w:hyperlink>
                </w:p>
              </w:tc>
              <w:tc>
                <w:tcPr>
                  <w:tcW w:w="50" w:type="pct"/>
                  <w:noWrap/>
                  <w:hideMark/>
                </w:tcPr>
                <w:p w:rsidR="004C37F9" w:rsidRPr="00267A9B" w:rsidRDefault="00797BE2">
                  <w:pPr>
                    <w:rPr>
                      <w:rFonts w:ascii="Arial" w:hAnsi="Arial" w:cs="Arial"/>
                    </w:rPr>
                  </w:pPr>
                  <w:hyperlink r:id="rId207" w:history="1">
                    <w:r w:rsidR="004C37F9" w:rsidRPr="00267A9B">
                      <w:rPr>
                        <w:rFonts w:ascii="Arial" w:hAnsi="Arial" w:cs="Arial"/>
                      </w:rPr>
                      <w:t>.0205</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 xml:space="preserve">Basic Training - Juvenile Court Counselors and Chief </w:t>
                  </w:r>
                  <w:proofErr w:type="spellStart"/>
                  <w:r w:rsidRPr="00267A9B">
                    <w:rPr>
                      <w:rFonts w:ascii="Arial" w:hAnsi="Arial" w:cs="Arial"/>
                      <w:u w:val="single"/>
                    </w:rPr>
                    <w:t>Cour</w:t>
                  </w:r>
                  <w:proofErr w:type="spellEnd"/>
                  <w:r w:rsidRPr="00267A9B">
                    <w:rPr>
                      <w:rFonts w:ascii="Arial" w:hAnsi="Arial" w:cs="Arial"/>
                      <w:u w:val="single"/>
                    </w:rPr>
                    <w:t>...</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208" w:history="1">
                    <w:r w:rsidR="004C37F9" w:rsidRPr="00267A9B">
                      <w:rPr>
                        <w:rFonts w:ascii="Arial" w:hAnsi="Arial" w:cs="Arial"/>
                      </w:rPr>
                      <w:t>12</w:t>
                    </w:r>
                  </w:hyperlink>
                </w:p>
              </w:tc>
              <w:tc>
                <w:tcPr>
                  <w:tcW w:w="50" w:type="pct"/>
                  <w:noWrap/>
                  <w:hideMark/>
                </w:tcPr>
                <w:p w:rsidR="004C37F9" w:rsidRPr="00267A9B" w:rsidRDefault="00797BE2">
                  <w:pPr>
                    <w:rPr>
                      <w:rFonts w:ascii="Arial" w:hAnsi="Arial" w:cs="Arial"/>
                    </w:rPr>
                  </w:pPr>
                  <w:hyperlink r:id="rId209"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210" w:history="1">
                    <w:r w:rsidR="004C37F9" w:rsidRPr="00267A9B">
                      <w:rPr>
                        <w:rFonts w:ascii="Arial" w:hAnsi="Arial" w:cs="Arial"/>
                      </w:rPr>
                      <w:t>09B</w:t>
                    </w:r>
                  </w:hyperlink>
                </w:p>
              </w:tc>
              <w:tc>
                <w:tcPr>
                  <w:tcW w:w="50" w:type="pct"/>
                  <w:noWrap/>
                  <w:hideMark/>
                </w:tcPr>
                <w:p w:rsidR="004C37F9" w:rsidRPr="00267A9B" w:rsidRDefault="00797BE2">
                  <w:pPr>
                    <w:rPr>
                      <w:rFonts w:ascii="Arial" w:hAnsi="Arial" w:cs="Arial"/>
                    </w:rPr>
                  </w:pPr>
                  <w:hyperlink r:id="rId211" w:history="1">
                    <w:r w:rsidR="004C37F9" w:rsidRPr="00267A9B">
                      <w:rPr>
                        <w:rFonts w:ascii="Arial" w:hAnsi="Arial" w:cs="Arial"/>
                      </w:rPr>
                      <w:t>.0235</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Basic Training - Juvenile Justice Officers</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212" w:history="1">
                    <w:r w:rsidR="004C37F9" w:rsidRPr="00267A9B">
                      <w:rPr>
                        <w:rFonts w:ascii="Arial" w:hAnsi="Arial" w:cs="Arial"/>
                      </w:rPr>
                      <w:t>12</w:t>
                    </w:r>
                  </w:hyperlink>
                </w:p>
              </w:tc>
              <w:tc>
                <w:tcPr>
                  <w:tcW w:w="50" w:type="pct"/>
                  <w:noWrap/>
                  <w:hideMark/>
                </w:tcPr>
                <w:p w:rsidR="004C37F9" w:rsidRPr="00267A9B" w:rsidRDefault="00797BE2">
                  <w:pPr>
                    <w:rPr>
                      <w:rFonts w:ascii="Arial" w:hAnsi="Arial" w:cs="Arial"/>
                    </w:rPr>
                  </w:pPr>
                  <w:hyperlink r:id="rId213"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214" w:history="1">
                    <w:r w:rsidR="004C37F9" w:rsidRPr="00267A9B">
                      <w:rPr>
                        <w:rFonts w:ascii="Arial" w:hAnsi="Arial" w:cs="Arial"/>
                      </w:rPr>
                      <w:t>09B</w:t>
                    </w:r>
                  </w:hyperlink>
                </w:p>
              </w:tc>
              <w:tc>
                <w:tcPr>
                  <w:tcW w:w="50" w:type="pct"/>
                  <w:noWrap/>
                  <w:hideMark/>
                </w:tcPr>
                <w:p w:rsidR="004C37F9" w:rsidRPr="00267A9B" w:rsidRDefault="00797BE2">
                  <w:pPr>
                    <w:rPr>
                      <w:rFonts w:ascii="Arial" w:hAnsi="Arial" w:cs="Arial"/>
                    </w:rPr>
                  </w:pPr>
                  <w:hyperlink r:id="rId215" w:history="1">
                    <w:r w:rsidR="004C37F9" w:rsidRPr="00267A9B">
                      <w:rPr>
                        <w:rFonts w:ascii="Arial" w:hAnsi="Arial" w:cs="Arial"/>
                      </w:rPr>
                      <w:t>.0236</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Recommendation for General Instructor Certification</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216" w:history="1">
                    <w:r w:rsidR="004C37F9" w:rsidRPr="00267A9B">
                      <w:rPr>
                        <w:rFonts w:ascii="Arial" w:hAnsi="Arial" w:cs="Arial"/>
                      </w:rPr>
                      <w:t>12</w:t>
                    </w:r>
                  </w:hyperlink>
                </w:p>
              </w:tc>
              <w:tc>
                <w:tcPr>
                  <w:tcW w:w="50" w:type="pct"/>
                  <w:noWrap/>
                  <w:hideMark/>
                </w:tcPr>
                <w:p w:rsidR="004C37F9" w:rsidRPr="00267A9B" w:rsidRDefault="00797BE2">
                  <w:pPr>
                    <w:rPr>
                      <w:rFonts w:ascii="Arial" w:hAnsi="Arial" w:cs="Arial"/>
                    </w:rPr>
                  </w:pPr>
                  <w:hyperlink r:id="rId217"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218" w:history="1">
                    <w:r w:rsidR="004C37F9" w:rsidRPr="00267A9B">
                      <w:rPr>
                        <w:rFonts w:ascii="Arial" w:hAnsi="Arial" w:cs="Arial"/>
                      </w:rPr>
                      <w:t>09C</w:t>
                    </w:r>
                  </w:hyperlink>
                </w:p>
              </w:tc>
              <w:tc>
                <w:tcPr>
                  <w:tcW w:w="50" w:type="pct"/>
                  <w:noWrap/>
                  <w:hideMark/>
                </w:tcPr>
                <w:p w:rsidR="004C37F9" w:rsidRPr="00267A9B" w:rsidRDefault="00797BE2">
                  <w:pPr>
                    <w:rPr>
                      <w:rFonts w:ascii="Arial" w:hAnsi="Arial" w:cs="Arial"/>
                    </w:rPr>
                  </w:pPr>
                  <w:hyperlink r:id="rId219" w:history="1">
                    <w:r w:rsidR="004C37F9" w:rsidRPr="00267A9B">
                      <w:rPr>
                        <w:rFonts w:ascii="Arial" w:hAnsi="Arial" w:cs="Arial"/>
                      </w:rPr>
                      <w:t>.0216</w:t>
                    </w:r>
                  </w:hyperlink>
                </w:p>
              </w:tc>
            </w:tr>
            <w:tr w:rsidR="004C37F9" w:rsidRPr="00267A9B">
              <w:trPr>
                <w:tblCellSpacing w:w="15" w:type="dxa"/>
              </w:trPr>
              <w:tc>
                <w:tcPr>
                  <w:tcW w:w="0" w:type="auto"/>
                  <w:gridSpan w:val="5"/>
                  <w:tcMar>
                    <w:top w:w="375" w:type="dxa"/>
                    <w:left w:w="15" w:type="dxa"/>
                    <w:bottom w:w="15" w:type="dxa"/>
                    <w:right w:w="15" w:type="dxa"/>
                  </w:tcMar>
                  <w:vAlign w:val="center"/>
                  <w:hideMark/>
                </w:tcPr>
                <w:p w:rsidR="004C37F9" w:rsidRPr="00267A9B" w:rsidRDefault="004C37F9">
                  <w:pPr>
                    <w:rPr>
                      <w:rFonts w:ascii="Arial" w:hAnsi="Arial" w:cs="Arial"/>
                      <w:b/>
                      <w:bCs/>
                      <w:caps/>
                    </w:rPr>
                  </w:pPr>
                  <w:r w:rsidRPr="00267A9B">
                    <w:rPr>
                      <w:rFonts w:ascii="Arial" w:hAnsi="Arial" w:cs="Arial"/>
                      <w:b/>
                      <w:bCs/>
                      <w:caps/>
                    </w:rPr>
                    <w:t>Environmental Management Commission</w:t>
                  </w:r>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Catawba River Basin</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220" w:history="1">
                    <w:r w:rsidR="004C37F9" w:rsidRPr="00267A9B">
                      <w:rPr>
                        <w:rFonts w:ascii="Arial" w:hAnsi="Arial" w:cs="Arial"/>
                      </w:rPr>
                      <w:t>15A</w:t>
                    </w:r>
                  </w:hyperlink>
                </w:p>
              </w:tc>
              <w:tc>
                <w:tcPr>
                  <w:tcW w:w="50" w:type="pct"/>
                  <w:noWrap/>
                  <w:hideMark/>
                </w:tcPr>
                <w:p w:rsidR="004C37F9" w:rsidRPr="00267A9B" w:rsidRDefault="00797BE2">
                  <w:pPr>
                    <w:rPr>
                      <w:rFonts w:ascii="Arial" w:hAnsi="Arial" w:cs="Arial"/>
                    </w:rPr>
                  </w:pPr>
                  <w:hyperlink r:id="rId221"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222" w:history="1">
                    <w:r w:rsidR="004C37F9" w:rsidRPr="00267A9B">
                      <w:rPr>
                        <w:rFonts w:ascii="Arial" w:hAnsi="Arial" w:cs="Arial"/>
                      </w:rPr>
                      <w:t>02B</w:t>
                    </w:r>
                  </w:hyperlink>
                </w:p>
              </w:tc>
              <w:tc>
                <w:tcPr>
                  <w:tcW w:w="50" w:type="pct"/>
                  <w:noWrap/>
                  <w:hideMark/>
                </w:tcPr>
                <w:p w:rsidR="004C37F9" w:rsidRPr="00267A9B" w:rsidRDefault="00797BE2">
                  <w:pPr>
                    <w:rPr>
                      <w:rFonts w:ascii="Arial" w:hAnsi="Arial" w:cs="Arial"/>
                    </w:rPr>
                  </w:pPr>
                  <w:hyperlink r:id="rId223" w:history="1">
                    <w:r w:rsidR="004C37F9" w:rsidRPr="00267A9B">
                      <w:rPr>
                        <w:rFonts w:ascii="Arial" w:hAnsi="Arial" w:cs="Arial"/>
                      </w:rPr>
                      <w:t>.0308</w:t>
                    </w:r>
                  </w:hyperlink>
                </w:p>
              </w:tc>
            </w:tr>
            <w:tr w:rsidR="004C37F9" w:rsidRPr="00267A9B">
              <w:trPr>
                <w:tblCellSpacing w:w="15" w:type="dxa"/>
              </w:trPr>
              <w:tc>
                <w:tcPr>
                  <w:tcW w:w="0" w:type="auto"/>
                  <w:gridSpan w:val="5"/>
                  <w:tcMar>
                    <w:top w:w="375" w:type="dxa"/>
                    <w:left w:w="15" w:type="dxa"/>
                    <w:bottom w:w="15" w:type="dxa"/>
                    <w:right w:w="15" w:type="dxa"/>
                  </w:tcMar>
                  <w:vAlign w:val="center"/>
                  <w:hideMark/>
                </w:tcPr>
                <w:p w:rsidR="004C37F9" w:rsidRPr="00267A9B" w:rsidRDefault="004C37F9">
                  <w:pPr>
                    <w:rPr>
                      <w:rFonts w:ascii="Arial" w:hAnsi="Arial" w:cs="Arial"/>
                      <w:b/>
                      <w:bCs/>
                      <w:caps/>
                    </w:rPr>
                  </w:pPr>
                  <w:r w:rsidRPr="00267A9B">
                    <w:rPr>
                      <w:rFonts w:ascii="Arial" w:hAnsi="Arial" w:cs="Arial"/>
                      <w:b/>
                      <w:bCs/>
                      <w:caps/>
                    </w:rPr>
                    <w:t>Coastal Resources Commission</w:t>
                  </w:r>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Authority</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224" w:history="1">
                    <w:r w:rsidR="004C37F9" w:rsidRPr="00267A9B">
                      <w:rPr>
                        <w:rFonts w:ascii="Arial" w:hAnsi="Arial" w:cs="Arial"/>
                      </w:rPr>
                      <w:t>15A</w:t>
                    </w:r>
                  </w:hyperlink>
                </w:p>
              </w:tc>
              <w:tc>
                <w:tcPr>
                  <w:tcW w:w="50" w:type="pct"/>
                  <w:noWrap/>
                  <w:hideMark/>
                </w:tcPr>
                <w:p w:rsidR="004C37F9" w:rsidRPr="00267A9B" w:rsidRDefault="00797BE2">
                  <w:pPr>
                    <w:rPr>
                      <w:rFonts w:ascii="Arial" w:hAnsi="Arial" w:cs="Arial"/>
                    </w:rPr>
                  </w:pPr>
                  <w:hyperlink r:id="rId225"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226" w:history="1">
                    <w:r w:rsidR="004C37F9" w:rsidRPr="00267A9B">
                      <w:rPr>
                        <w:rFonts w:ascii="Arial" w:hAnsi="Arial" w:cs="Arial"/>
                      </w:rPr>
                      <w:t>07L</w:t>
                    </w:r>
                  </w:hyperlink>
                </w:p>
              </w:tc>
              <w:tc>
                <w:tcPr>
                  <w:tcW w:w="50" w:type="pct"/>
                  <w:noWrap/>
                  <w:hideMark/>
                </w:tcPr>
                <w:p w:rsidR="004C37F9" w:rsidRPr="00267A9B" w:rsidRDefault="00797BE2">
                  <w:pPr>
                    <w:rPr>
                      <w:rFonts w:ascii="Arial" w:hAnsi="Arial" w:cs="Arial"/>
                    </w:rPr>
                  </w:pPr>
                  <w:hyperlink r:id="rId227" w:history="1">
                    <w:r w:rsidR="004C37F9" w:rsidRPr="00267A9B">
                      <w:rPr>
                        <w:rFonts w:ascii="Arial" w:hAnsi="Arial" w:cs="Arial"/>
                      </w:rPr>
                      <w:t>.0101</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Purpose</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228" w:history="1">
                    <w:r w:rsidR="004C37F9" w:rsidRPr="00267A9B">
                      <w:rPr>
                        <w:rFonts w:ascii="Arial" w:hAnsi="Arial" w:cs="Arial"/>
                      </w:rPr>
                      <w:t>15A</w:t>
                    </w:r>
                  </w:hyperlink>
                </w:p>
              </w:tc>
              <w:tc>
                <w:tcPr>
                  <w:tcW w:w="50" w:type="pct"/>
                  <w:noWrap/>
                  <w:hideMark/>
                </w:tcPr>
                <w:p w:rsidR="004C37F9" w:rsidRPr="00267A9B" w:rsidRDefault="00797BE2">
                  <w:pPr>
                    <w:rPr>
                      <w:rFonts w:ascii="Arial" w:hAnsi="Arial" w:cs="Arial"/>
                    </w:rPr>
                  </w:pPr>
                  <w:hyperlink r:id="rId229"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230" w:history="1">
                    <w:r w:rsidR="004C37F9" w:rsidRPr="00267A9B">
                      <w:rPr>
                        <w:rFonts w:ascii="Arial" w:hAnsi="Arial" w:cs="Arial"/>
                      </w:rPr>
                      <w:t>07L</w:t>
                    </w:r>
                  </w:hyperlink>
                </w:p>
              </w:tc>
              <w:tc>
                <w:tcPr>
                  <w:tcW w:w="50" w:type="pct"/>
                  <w:noWrap/>
                  <w:hideMark/>
                </w:tcPr>
                <w:p w:rsidR="004C37F9" w:rsidRPr="00267A9B" w:rsidRDefault="00797BE2">
                  <w:pPr>
                    <w:rPr>
                      <w:rFonts w:ascii="Arial" w:hAnsi="Arial" w:cs="Arial"/>
                    </w:rPr>
                  </w:pPr>
                  <w:hyperlink r:id="rId231" w:history="1">
                    <w:r w:rsidR="004C37F9" w:rsidRPr="00267A9B">
                      <w:rPr>
                        <w:rFonts w:ascii="Arial" w:hAnsi="Arial" w:cs="Arial"/>
                      </w:rPr>
                      <w:t>.0102</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Priorities for Funding Planning and Management Projects</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232" w:history="1">
                    <w:r w:rsidR="004C37F9" w:rsidRPr="00267A9B">
                      <w:rPr>
                        <w:rFonts w:ascii="Arial" w:hAnsi="Arial" w:cs="Arial"/>
                      </w:rPr>
                      <w:t>15A</w:t>
                    </w:r>
                  </w:hyperlink>
                </w:p>
              </w:tc>
              <w:tc>
                <w:tcPr>
                  <w:tcW w:w="50" w:type="pct"/>
                  <w:noWrap/>
                  <w:hideMark/>
                </w:tcPr>
                <w:p w:rsidR="004C37F9" w:rsidRPr="00267A9B" w:rsidRDefault="00797BE2">
                  <w:pPr>
                    <w:rPr>
                      <w:rFonts w:ascii="Arial" w:hAnsi="Arial" w:cs="Arial"/>
                    </w:rPr>
                  </w:pPr>
                  <w:hyperlink r:id="rId233"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234" w:history="1">
                    <w:r w:rsidR="004C37F9" w:rsidRPr="00267A9B">
                      <w:rPr>
                        <w:rFonts w:ascii="Arial" w:hAnsi="Arial" w:cs="Arial"/>
                      </w:rPr>
                      <w:t>07L</w:t>
                    </w:r>
                  </w:hyperlink>
                </w:p>
              </w:tc>
              <w:tc>
                <w:tcPr>
                  <w:tcW w:w="50" w:type="pct"/>
                  <w:noWrap/>
                  <w:hideMark/>
                </w:tcPr>
                <w:p w:rsidR="004C37F9" w:rsidRPr="00267A9B" w:rsidRDefault="00797BE2">
                  <w:pPr>
                    <w:rPr>
                      <w:rFonts w:ascii="Arial" w:hAnsi="Arial" w:cs="Arial"/>
                    </w:rPr>
                  </w:pPr>
                  <w:hyperlink r:id="rId235" w:history="1">
                    <w:r w:rsidR="004C37F9" w:rsidRPr="00267A9B">
                      <w:rPr>
                        <w:rFonts w:ascii="Arial" w:hAnsi="Arial" w:cs="Arial"/>
                      </w:rPr>
                      <w:t>.0503</w:t>
                    </w:r>
                  </w:hyperlink>
                </w:p>
              </w:tc>
            </w:tr>
            <w:tr w:rsidR="004C37F9" w:rsidRPr="00267A9B">
              <w:trPr>
                <w:tblCellSpacing w:w="15" w:type="dxa"/>
              </w:trPr>
              <w:tc>
                <w:tcPr>
                  <w:tcW w:w="0" w:type="auto"/>
                  <w:gridSpan w:val="5"/>
                  <w:tcMar>
                    <w:top w:w="375" w:type="dxa"/>
                    <w:left w:w="15" w:type="dxa"/>
                    <w:bottom w:w="15" w:type="dxa"/>
                    <w:right w:w="15" w:type="dxa"/>
                  </w:tcMar>
                  <w:vAlign w:val="center"/>
                  <w:hideMark/>
                </w:tcPr>
                <w:p w:rsidR="004C37F9" w:rsidRPr="00267A9B" w:rsidRDefault="004C37F9">
                  <w:pPr>
                    <w:rPr>
                      <w:rFonts w:ascii="Arial" w:hAnsi="Arial" w:cs="Arial"/>
                      <w:b/>
                      <w:bCs/>
                      <w:caps/>
                    </w:rPr>
                  </w:pPr>
                  <w:r w:rsidRPr="00267A9B">
                    <w:rPr>
                      <w:rFonts w:ascii="Arial" w:hAnsi="Arial" w:cs="Arial"/>
                      <w:b/>
                      <w:bCs/>
                      <w:caps/>
                    </w:rPr>
                    <w:t>Secretary of State, Department of the</w:t>
                  </w:r>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Signature and Execution Under Oath of an Electronically F...</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236" w:history="1">
                    <w:r w:rsidR="004C37F9" w:rsidRPr="00267A9B">
                      <w:rPr>
                        <w:rFonts w:ascii="Arial" w:hAnsi="Arial" w:cs="Arial"/>
                      </w:rPr>
                      <w:t>18</w:t>
                    </w:r>
                  </w:hyperlink>
                </w:p>
              </w:tc>
              <w:tc>
                <w:tcPr>
                  <w:tcW w:w="50" w:type="pct"/>
                  <w:noWrap/>
                  <w:hideMark/>
                </w:tcPr>
                <w:p w:rsidR="004C37F9" w:rsidRPr="00267A9B" w:rsidRDefault="00797BE2">
                  <w:pPr>
                    <w:rPr>
                      <w:rFonts w:ascii="Arial" w:hAnsi="Arial" w:cs="Arial"/>
                    </w:rPr>
                  </w:pPr>
                  <w:hyperlink r:id="rId237"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238" w:history="1">
                    <w:r w:rsidR="004C37F9" w:rsidRPr="00267A9B">
                      <w:rPr>
                        <w:rFonts w:ascii="Arial" w:hAnsi="Arial" w:cs="Arial"/>
                      </w:rPr>
                      <w:t>12</w:t>
                    </w:r>
                  </w:hyperlink>
                </w:p>
              </w:tc>
              <w:tc>
                <w:tcPr>
                  <w:tcW w:w="50" w:type="pct"/>
                  <w:noWrap/>
                  <w:hideMark/>
                </w:tcPr>
                <w:p w:rsidR="004C37F9" w:rsidRPr="00267A9B" w:rsidRDefault="00797BE2">
                  <w:pPr>
                    <w:rPr>
                      <w:rFonts w:ascii="Arial" w:hAnsi="Arial" w:cs="Arial"/>
                    </w:rPr>
                  </w:pPr>
                  <w:hyperlink r:id="rId239" w:history="1">
                    <w:r w:rsidR="004C37F9" w:rsidRPr="00267A9B">
                      <w:rPr>
                        <w:rFonts w:ascii="Arial" w:hAnsi="Arial" w:cs="Arial"/>
                      </w:rPr>
                      <w:t>.0214</w:t>
                    </w:r>
                  </w:hyperlink>
                </w:p>
              </w:tc>
            </w:tr>
            <w:tr w:rsidR="004C37F9" w:rsidRPr="00267A9B">
              <w:trPr>
                <w:tblCellSpacing w:w="15" w:type="dxa"/>
              </w:trPr>
              <w:tc>
                <w:tcPr>
                  <w:tcW w:w="0" w:type="auto"/>
                  <w:gridSpan w:val="5"/>
                  <w:tcMar>
                    <w:top w:w="375" w:type="dxa"/>
                    <w:left w:w="15" w:type="dxa"/>
                    <w:bottom w:w="15" w:type="dxa"/>
                    <w:right w:w="15" w:type="dxa"/>
                  </w:tcMar>
                  <w:vAlign w:val="center"/>
                  <w:hideMark/>
                </w:tcPr>
                <w:p w:rsidR="004C37F9" w:rsidRPr="00267A9B" w:rsidRDefault="004C37F9">
                  <w:pPr>
                    <w:rPr>
                      <w:rFonts w:ascii="Arial" w:hAnsi="Arial" w:cs="Arial"/>
                      <w:b/>
                      <w:bCs/>
                      <w:caps/>
                    </w:rPr>
                  </w:pPr>
                  <w:r w:rsidRPr="00267A9B">
                    <w:rPr>
                      <w:rFonts w:ascii="Arial" w:hAnsi="Arial" w:cs="Arial"/>
                      <w:b/>
                      <w:bCs/>
                      <w:caps/>
                    </w:rPr>
                    <w:t>Transportation, Department of</w:t>
                  </w:r>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Non-Collusion and Certifications</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240" w:history="1">
                    <w:r w:rsidR="004C37F9" w:rsidRPr="00267A9B">
                      <w:rPr>
                        <w:rFonts w:ascii="Arial" w:hAnsi="Arial" w:cs="Arial"/>
                      </w:rPr>
                      <w:t>19A</w:t>
                    </w:r>
                  </w:hyperlink>
                </w:p>
              </w:tc>
              <w:tc>
                <w:tcPr>
                  <w:tcW w:w="50" w:type="pct"/>
                  <w:noWrap/>
                  <w:hideMark/>
                </w:tcPr>
                <w:p w:rsidR="004C37F9" w:rsidRPr="00267A9B" w:rsidRDefault="00797BE2">
                  <w:pPr>
                    <w:rPr>
                      <w:rFonts w:ascii="Arial" w:hAnsi="Arial" w:cs="Arial"/>
                    </w:rPr>
                  </w:pPr>
                  <w:hyperlink r:id="rId241"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242" w:history="1">
                    <w:r w:rsidR="004C37F9" w:rsidRPr="00267A9B">
                      <w:rPr>
                        <w:rFonts w:ascii="Arial" w:hAnsi="Arial" w:cs="Arial"/>
                      </w:rPr>
                      <w:t>02D</w:t>
                    </w:r>
                  </w:hyperlink>
                </w:p>
              </w:tc>
              <w:tc>
                <w:tcPr>
                  <w:tcW w:w="50" w:type="pct"/>
                  <w:noWrap/>
                  <w:hideMark/>
                </w:tcPr>
                <w:p w:rsidR="004C37F9" w:rsidRPr="00267A9B" w:rsidRDefault="00797BE2">
                  <w:pPr>
                    <w:rPr>
                      <w:rFonts w:ascii="Arial" w:hAnsi="Arial" w:cs="Arial"/>
                    </w:rPr>
                  </w:pPr>
                  <w:hyperlink r:id="rId243" w:history="1">
                    <w:r w:rsidR="004C37F9" w:rsidRPr="00267A9B">
                      <w:rPr>
                        <w:rFonts w:ascii="Arial" w:hAnsi="Arial" w:cs="Arial"/>
                      </w:rPr>
                      <w:t>.0818</w:t>
                    </w:r>
                  </w:hyperlink>
                </w:p>
              </w:tc>
            </w:tr>
            <w:tr w:rsidR="004C37F9" w:rsidRPr="00267A9B">
              <w:trPr>
                <w:tblCellSpacing w:w="15" w:type="dxa"/>
              </w:trPr>
              <w:tc>
                <w:tcPr>
                  <w:tcW w:w="0" w:type="auto"/>
                  <w:gridSpan w:val="5"/>
                  <w:tcMar>
                    <w:top w:w="375" w:type="dxa"/>
                    <w:left w:w="15" w:type="dxa"/>
                    <w:bottom w:w="15" w:type="dxa"/>
                    <w:right w:w="15" w:type="dxa"/>
                  </w:tcMar>
                  <w:vAlign w:val="center"/>
                  <w:hideMark/>
                </w:tcPr>
                <w:p w:rsidR="004C37F9" w:rsidRPr="00267A9B" w:rsidRDefault="004C37F9">
                  <w:pPr>
                    <w:rPr>
                      <w:rFonts w:ascii="Arial" w:hAnsi="Arial" w:cs="Arial"/>
                      <w:b/>
                      <w:bCs/>
                      <w:caps/>
                    </w:rPr>
                  </w:pPr>
                  <w:r w:rsidRPr="00267A9B">
                    <w:rPr>
                      <w:rFonts w:ascii="Arial" w:hAnsi="Arial" w:cs="Arial"/>
                      <w:b/>
                      <w:bCs/>
                      <w:caps/>
                    </w:rPr>
                    <w:t>Medical Board</w:t>
                  </w:r>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Meetings</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244" w:history="1">
                    <w:r w:rsidR="004C37F9" w:rsidRPr="00267A9B">
                      <w:rPr>
                        <w:rFonts w:ascii="Arial" w:hAnsi="Arial" w:cs="Arial"/>
                      </w:rPr>
                      <w:t>21</w:t>
                    </w:r>
                  </w:hyperlink>
                </w:p>
              </w:tc>
              <w:tc>
                <w:tcPr>
                  <w:tcW w:w="50" w:type="pct"/>
                  <w:noWrap/>
                  <w:hideMark/>
                </w:tcPr>
                <w:p w:rsidR="004C37F9" w:rsidRPr="00267A9B" w:rsidRDefault="00797BE2">
                  <w:pPr>
                    <w:rPr>
                      <w:rFonts w:ascii="Arial" w:hAnsi="Arial" w:cs="Arial"/>
                    </w:rPr>
                  </w:pPr>
                  <w:hyperlink r:id="rId245"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246" w:history="1">
                    <w:r w:rsidR="004C37F9" w:rsidRPr="00267A9B">
                      <w:rPr>
                        <w:rFonts w:ascii="Arial" w:hAnsi="Arial" w:cs="Arial"/>
                      </w:rPr>
                      <w:t>32A</w:t>
                    </w:r>
                  </w:hyperlink>
                </w:p>
              </w:tc>
              <w:tc>
                <w:tcPr>
                  <w:tcW w:w="50" w:type="pct"/>
                  <w:noWrap/>
                  <w:hideMark/>
                </w:tcPr>
                <w:p w:rsidR="004C37F9" w:rsidRPr="00267A9B" w:rsidRDefault="00797BE2">
                  <w:pPr>
                    <w:rPr>
                      <w:rFonts w:ascii="Arial" w:hAnsi="Arial" w:cs="Arial"/>
                    </w:rPr>
                  </w:pPr>
                  <w:hyperlink r:id="rId247" w:history="1">
                    <w:r w:rsidR="004C37F9" w:rsidRPr="00267A9B">
                      <w:rPr>
                        <w:rFonts w:ascii="Arial" w:hAnsi="Arial" w:cs="Arial"/>
                      </w:rPr>
                      <w:t>.0104</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Request for Declaratory Ruling</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248" w:history="1">
                    <w:r w:rsidR="004C37F9" w:rsidRPr="00267A9B">
                      <w:rPr>
                        <w:rFonts w:ascii="Arial" w:hAnsi="Arial" w:cs="Arial"/>
                      </w:rPr>
                      <w:t>21</w:t>
                    </w:r>
                  </w:hyperlink>
                </w:p>
              </w:tc>
              <w:tc>
                <w:tcPr>
                  <w:tcW w:w="50" w:type="pct"/>
                  <w:noWrap/>
                  <w:hideMark/>
                </w:tcPr>
                <w:p w:rsidR="004C37F9" w:rsidRPr="00267A9B" w:rsidRDefault="00797BE2">
                  <w:pPr>
                    <w:rPr>
                      <w:rFonts w:ascii="Arial" w:hAnsi="Arial" w:cs="Arial"/>
                    </w:rPr>
                  </w:pPr>
                  <w:hyperlink r:id="rId249"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250" w:history="1">
                    <w:r w:rsidR="004C37F9" w:rsidRPr="00267A9B">
                      <w:rPr>
                        <w:rFonts w:ascii="Arial" w:hAnsi="Arial" w:cs="Arial"/>
                      </w:rPr>
                      <w:t>32A</w:t>
                    </w:r>
                  </w:hyperlink>
                </w:p>
              </w:tc>
              <w:tc>
                <w:tcPr>
                  <w:tcW w:w="50" w:type="pct"/>
                  <w:noWrap/>
                  <w:hideMark/>
                </w:tcPr>
                <w:p w:rsidR="004C37F9" w:rsidRPr="00267A9B" w:rsidRDefault="00797BE2">
                  <w:pPr>
                    <w:rPr>
                      <w:rFonts w:ascii="Arial" w:hAnsi="Arial" w:cs="Arial"/>
                    </w:rPr>
                  </w:pPr>
                  <w:hyperlink r:id="rId251" w:history="1">
                    <w:r w:rsidR="004C37F9" w:rsidRPr="00267A9B">
                      <w:rPr>
                        <w:rFonts w:ascii="Arial" w:hAnsi="Arial" w:cs="Arial"/>
                      </w:rPr>
                      <w:t>.0111</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Definitions</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252" w:history="1">
                    <w:r w:rsidR="004C37F9" w:rsidRPr="00267A9B">
                      <w:rPr>
                        <w:rFonts w:ascii="Arial" w:hAnsi="Arial" w:cs="Arial"/>
                      </w:rPr>
                      <w:t>21</w:t>
                    </w:r>
                  </w:hyperlink>
                </w:p>
              </w:tc>
              <w:tc>
                <w:tcPr>
                  <w:tcW w:w="50" w:type="pct"/>
                  <w:noWrap/>
                  <w:hideMark/>
                </w:tcPr>
                <w:p w:rsidR="004C37F9" w:rsidRPr="00267A9B" w:rsidRDefault="00797BE2">
                  <w:pPr>
                    <w:rPr>
                      <w:rFonts w:ascii="Arial" w:hAnsi="Arial" w:cs="Arial"/>
                    </w:rPr>
                  </w:pPr>
                  <w:hyperlink r:id="rId253"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254" w:history="1">
                    <w:r w:rsidR="004C37F9" w:rsidRPr="00267A9B">
                      <w:rPr>
                        <w:rFonts w:ascii="Arial" w:hAnsi="Arial" w:cs="Arial"/>
                      </w:rPr>
                      <w:t>32K</w:t>
                    </w:r>
                  </w:hyperlink>
                </w:p>
              </w:tc>
              <w:tc>
                <w:tcPr>
                  <w:tcW w:w="50" w:type="pct"/>
                  <w:noWrap/>
                  <w:hideMark/>
                </w:tcPr>
                <w:p w:rsidR="004C37F9" w:rsidRPr="00267A9B" w:rsidRDefault="00797BE2">
                  <w:pPr>
                    <w:rPr>
                      <w:rFonts w:ascii="Arial" w:hAnsi="Arial" w:cs="Arial"/>
                    </w:rPr>
                  </w:pPr>
                  <w:hyperlink r:id="rId255" w:history="1">
                    <w:r w:rsidR="004C37F9" w:rsidRPr="00267A9B">
                      <w:rPr>
                        <w:rFonts w:ascii="Arial" w:hAnsi="Arial" w:cs="Arial"/>
                      </w:rPr>
                      <w:t>.0101</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Receipt and Use of Information of Potential Impairment</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256" w:history="1">
                    <w:r w:rsidR="004C37F9" w:rsidRPr="00267A9B">
                      <w:rPr>
                        <w:rFonts w:ascii="Arial" w:hAnsi="Arial" w:cs="Arial"/>
                      </w:rPr>
                      <w:t>21</w:t>
                    </w:r>
                  </w:hyperlink>
                </w:p>
              </w:tc>
              <w:tc>
                <w:tcPr>
                  <w:tcW w:w="50" w:type="pct"/>
                  <w:noWrap/>
                  <w:hideMark/>
                </w:tcPr>
                <w:p w:rsidR="004C37F9" w:rsidRPr="00267A9B" w:rsidRDefault="00797BE2">
                  <w:pPr>
                    <w:rPr>
                      <w:rFonts w:ascii="Arial" w:hAnsi="Arial" w:cs="Arial"/>
                    </w:rPr>
                  </w:pPr>
                  <w:hyperlink r:id="rId257"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258" w:history="1">
                    <w:r w:rsidR="004C37F9" w:rsidRPr="00267A9B">
                      <w:rPr>
                        <w:rFonts w:ascii="Arial" w:hAnsi="Arial" w:cs="Arial"/>
                      </w:rPr>
                      <w:t>32K</w:t>
                    </w:r>
                  </w:hyperlink>
                </w:p>
              </w:tc>
              <w:tc>
                <w:tcPr>
                  <w:tcW w:w="50" w:type="pct"/>
                  <w:noWrap/>
                  <w:hideMark/>
                </w:tcPr>
                <w:p w:rsidR="004C37F9" w:rsidRPr="00267A9B" w:rsidRDefault="00797BE2">
                  <w:pPr>
                    <w:rPr>
                      <w:rFonts w:ascii="Arial" w:hAnsi="Arial" w:cs="Arial"/>
                    </w:rPr>
                  </w:pPr>
                  <w:hyperlink r:id="rId259" w:history="1">
                    <w:r w:rsidR="004C37F9" w:rsidRPr="00267A9B">
                      <w:rPr>
                        <w:rFonts w:ascii="Arial" w:hAnsi="Arial" w:cs="Arial"/>
                      </w:rPr>
                      <w:t>.0201</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Assessment and Referral</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260" w:history="1">
                    <w:r w:rsidR="004C37F9" w:rsidRPr="00267A9B">
                      <w:rPr>
                        <w:rFonts w:ascii="Arial" w:hAnsi="Arial" w:cs="Arial"/>
                      </w:rPr>
                      <w:t>21</w:t>
                    </w:r>
                  </w:hyperlink>
                </w:p>
              </w:tc>
              <w:tc>
                <w:tcPr>
                  <w:tcW w:w="50" w:type="pct"/>
                  <w:noWrap/>
                  <w:hideMark/>
                </w:tcPr>
                <w:p w:rsidR="004C37F9" w:rsidRPr="00267A9B" w:rsidRDefault="00797BE2">
                  <w:pPr>
                    <w:rPr>
                      <w:rFonts w:ascii="Arial" w:hAnsi="Arial" w:cs="Arial"/>
                    </w:rPr>
                  </w:pPr>
                  <w:hyperlink r:id="rId261"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262" w:history="1">
                    <w:r w:rsidR="004C37F9" w:rsidRPr="00267A9B">
                      <w:rPr>
                        <w:rFonts w:ascii="Arial" w:hAnsi="Arial" w:cs="Arial"/>
                      </w:rPr>
                      <w:t>32K</w:t>
                    </w:r>
                  </w:hyperlink>
                </w:p>
              </w:tc>
              <w:tc>
                <w:tcPr>
                  <w:tcW w:w="50" w:type="pct"/>
                  <w:noWrap/>
                  <w:hideMark/>
                </w:tcPr>
                <w:p w:rsidR="004C37F9" w:rsidRPr="00267A9B" w:rsidRDefault="00797BE2">
                  <w:pPr>
                    <w:rPr>
                      <w:rFonts w:ascii="Arial" w:hAnsi="Arial" w:cs="Arial"/>
                    </w:rPr>
                  </w:pPr>
                  <w:hyperlink r:id="rId263" w:history="1">
                    <w:r w:rsidR="004C37F9" w:rsidRPr="00267A9B">
                      <w:rPr>
                        <w:rFonts w:ascii="Arial" w:hAnsi="Arial" w:cs="Arial"/>
                      </w:rPr>
                      <w:t>.0202</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Monitoring Treatment Sources</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264" w:history="1">
                    <w:r w:rsidR="004C37F9" w:rsidRPr="00267A9B">
                      <w:rPr>
                        <w:rFonts w:ascii="Arial" w:hAnsi="Arial" w:cs="Arial"/>
                      </w:rPr>
                      <w:t>21</w:t>
                    </w:r>
                  </w:hyperlink>
                </w:p>
              </w:tc>
              <w:tc>
                <w:tcPr>
                  <w:tcW w:w="50" w:type="pct"/>
                  <w:noWrap/>
                  <w:hideMark/>
                </w:tcPr>
                <w:p w:rsidR="004C37F9" w:rsidRPr="00267A9B" w:rsidRDefault="00797BE2">
                  <w:pPr>
                    <w:rPr>
                      <w:rFonts w:ascii="Arial" w:hAnsi="Arial" w:cs="Arial"/>
                    </w:rPr>
                  </w:pPr>
                  <w:hyperlink r:id="rId265"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266" w:history="1">
                    <w:r w:rsidR="004C37F9" w:rsidRPr="00267A9B">
                      <w:rPr>
                        <w:rFonts w:ascii="Arial" w:hAnsi="Arial" w:cs="Arial"/>
                      </w:rPr>
                      <w:t>32K</w:t>
                    </w:r>
                  </w:hyperlink>
                </w:p>
              </w:tc>
              <w:tc>
                <w:tcPr>
                  <w:tcW w:w="50" w:type="pct"/>
                  <w:noWrap/>
                  <w:hideMark/>
                </w:tcPr>
                <w:p w:rsidR="004C37F9" w:rsidRPr="00267A9B" w:rsidRDefault="00797BE2">
                  <w:pPr>
                    <w:rPr>
                      <w:rFonts w:ascii="Arial" w:hAnsi="Arial" w:cs="Arial"/>
                    </w:rPr>
                  </w:pPr>
                  <w:hyperlink r:id="rId267" w:history="1">
                    <w:r w:rsidR="004C37F9" w:rsidRPr="00267A9B">
                      <w:rPr>
                        <w:rFonts w:ascii="Arial" w:hAnsi="Arial" w:cs="Arial"/>
                      </w:rPr>
                      <w:t>.0203</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Monitoring Rehabilitation and Performance</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268" w:history="1">
                    <w:r w:rsidR="004C37F9" w:rsidRPr="00267A9B">
                      <w:rPr>
                        <w:rFonts w:ascii="Arial" w:hAnsi="Arial" w:cs="Arial"/>
                      </w:rPr>
                      <w:t>21</w:t>
                    </w:r>
                  </w:hyperlink>
                </w:p>
              </w:tc>
              <w:tc>
                <w:tcPr>
                  <w:tcW w:w="50" w:type="pct"/>
                  <w:noWrap/>
                  <w:hideMark/>
                </w:tcPr>
                <w:p w:rsidR="004C37F9" w:rsidRPr="00267A9B" w:rsidRDefault="00797BE2">
                  <w:pPr>
                    <w:rPr>
                      <w:rFonts w:ascii="Arial" w:hAnsi="Arial" w:cs="Arial"/>
                    </w:rPr>
                  </w:pPr>
                  <w:hyperlink r:id="rId269"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270" w:history="1">
                    <w:r w:rsidR="004C37F9" w:rsidRPr="00267A9B">
                      <w:rPr>
                        <w:rFonts w:ascii="Arial" w:hAnsi="Arial" w:cs="Arial"/>
                      </w:rPr>
                      <w:t>32K</w:t>
                    </w:r>
                  </w:hyperlink>
                </w:p>
              </w:tc>
              <w:tc>
                <w:tcPr>
                  <w:tcW w:w="50" w:type="pct"/>
                  <w:noWrap/>
                  <w:hideMark/>
                </w:tcPr>
                <w:p w:rsidR="004C37F9" w:rsidRPr="00267A9B" w:rsidRDefault="00797BE2">
                  <w:pPr>
                    <w:rPr>
                      <w:rFonts w:ascii="Arial" w:hAnsi="Arial" w:cs="Arial"/>
                    </w:rPr>
                  </w:pPr>
                  <w:hyperlink r:id="rId271" w:history="1">
                    <w:r w:rsidR="004C37F9" w:rsidRPr="00267A9B">
                      <w:rPr>
                        <w:rFonts w:ascii="Arial" w:hAnsi="Arial" w:cs="Arial"/>
                      </w:rPr>
                      <w:t>.0204</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Monitoring Post-Treatment Support</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272" w:history="1">
                    <w:r w:rsidR="004C37F9" w:rsidRPr="00267A9B">
                      <w:rPr>
                        <w:rFonts w:ascii="Arial" w:hAnsi="Arial" w:cs="Arial"/>
                      </w:rPr>
                      <w:t>21</w:t>
                    </w:r>
                  </w:hyperlink>
                </w:p>
              </w:tc>
              <w:tc>
                <w:tcPr>
                  <w:tcW w:w="50" w:type="pct"/>
                  <w:noWrap/>
                  <w:hideMark/>
                </w:tcPr>
                <w:p w:rsidR="004C37F9" w:rsidRPr="00267A9B" w:rsidRDefault="00797BE2">
                  <w:pPr>
                    <w:rPr>
                      <w:rFonts w:ascii="Arial" w:hAnsi="Arial" w:cs="Arial"/>
                    </w:rPr>
                  </w:pPr>
                  <w:hyperlink r:id="rId273"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274" w:history="1">
                    <w:r w:rsidR="004C37F9" w:rsidRPr="00267A9B">
                      <w:rPr>
                        <w:rFonts w:ascii="Arial" w:hAnsi="Arial" w:cs="Arial"/>
                      </w:rPr>
                      <w:t>32K</w:t>
                    </w:r>
                  </w:hyperlink>
                </w:p>
              </w:tc>
              <w:tc>
                <w:tcPr>
                  <w:tcW w:w="50" w:type="pct"/>
                  <w:noWrap/>
                  <w:hideMark/>
                </w:tcPr>
                <w:p w:rsidR="004C37F9" w:rsidRPr="00267A9B" w:rsidRDefault="00797BE2">
                  <w:pPr>
                    <w:rPr>
                      <w:rFonts w:ascii="Arial" w:hAnsi="Arial" w:cs="Arial"/>
                    </w:rPr>
                  </w:pPr>
                  <w:hyperlink r:id="rId275" w:history="1">
                    <w:r w:rsidR="004C37F9" w:rsidRPr="00267A9B">
                      <w:rPr>
                        <w:rFonts w:ascii="Arial" w:hAnsi="Arial" w:cs="Arial"/>
                      </w:rPr>
                      <w:t>.0205</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Reports of Individual Cases to the Board</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276" w:history="1">
                    <w:r w:rsidR="004C37F9" w:rsidRPr="00267A9B">
                      <w:rPr>
                        <w:rFonts w:ascii="Arial" w:hAnsi="Arial" w:cs="Arial"/>
                      </w:rPr>
                      <w:t>21</w:t>
                    </w:r>
                  </w:hyperlink>
                </w:p>
              </w:tc>
              <w:tc>
                <w:tcPr>
                  <w:tcW w:w="50" w:type="pct"/>
                  <w:noWrap/>
                  <w:hideMark/>
                </w:tcPr>
                <w:p w:rsidR="004C37F9" w:rsidRPr="00267A9B" w:rsidRDefault="00797BE2">
                  <w:pPr>
                    <w:rPr>
                      <w:rFonts w:ascii="Arial" w:hAnsi="Arial" w:cs="Arial"/>
                    </w:rPr>
                  </w:pPr>
                  <w:hyperlink r:id="rId277"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278" w:history="1">
                    <w:r w:rsidR="004C37F9" w:rsidRPr="00267A9B">
                      <w:rPr>
                        <w:rFonts w:ascii="Arial" w:hAnsi="Arial" w:cs="Arial"/>
                      </w:rPr>
                      <w:t>32K</w:t>
                    </w:r>
                  </w:hyperlink>
                </w:p>
              </w:tc>
              <w:tc>
                <w:tcPr>
                  <w:tcW w:w="50" w:type="pct"/>
                  <w:noWrap/>
                  <w:hideMark/>
                </w:tcPr>
                <w:p w:rsidR="004C37F9" w:rsidRPr="00267A9B" w:rsidRDefault="00797BE2">
                  <w:pPr>
                    <w:rPr>
                      <w:rFonts w:ascii="Arial" w:hAnsi="Arial" w:cs="Arial"/>
                    </w:rPr>
                  </w:pPr>
                  <w:hyperlink r:id="rId279" w:history="1">
                    <w:r w:rsidR="004C37F9" w:rsidRPr="00267A9B">
                      <w:rPr>
                        <w:rFonts w:ascii="Arial" w:hAnsi="Arial" w:cs="Arial"/>
                      </w:rPr>
                      <w:t>.0206</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Periodic Reporting of Statistical Information</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280" w:history="1">
                    <w:r w:rsidR="004C37F9" w:rsidRPr="00267A9B">
                      <w:rPr>
                        <w:rFonts w:ascii="Arial" w:hAnsi="Arial" w:cs="Arial"/>
                      </w:rPr>
                      <w:t>21</w:t>
                    </w:r>
                  </w:hyperlink>
                </w:p>
              </w:tc>
              <w:tc>
                <w:tcPr>
                  <w:tcW w:w="50" w:type="pct"/>
                  <w:noWrap/>
                  <w:hideMark/>
                </w:tcPr>
                <w:p w:rsidR="004C37F9" w:rsidRPr="00267A9B" w:rsidRDefault="00797BE2">
                  <w:pPr>
                    <w:rPr>
                      <w:rFonts w:ascii="Arial" w:hAnsi="Arial" w:cs="Arial"/>
                    </w:rPr>
                  </w:pPr>
                  <w:hyperlink r:id="rId281"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282" w:history="1">
                    <w:r w:rsidR="004C37F9" w:rsidRPr="00267A9B">
                      <w:rPr>
                        <w:rFonts w:ascii="Arial" w:hAnsi="Arial" w:cs="Arial"/>
                      </w:rPr>
                      <w:t>32K</w:t>
                    </w:r>
                  </w:hyperlink>
                </w:p>
              </w:tc>
              <w:tc>
                <w:tcPr>
                  <w:tcW w:w="50" w:type="pct"/>
                  <w:noWrap/>
                  <w:hideMark/>
                </w:tcPr>
                <w:p w:rsidR="004C37F9" w:rsidRPr="00267A9B" w:rsidRDefault="00797BE2">
                  <w:pPr>
                    <w:rPr>
                      <w:rFonts w:ascii="Arial" w:hAnsi="Arial" w:cs="Arial"/>
                    </w:rPr>
                  </w:pPr>
                  <w:hyperlink r:id="rId283" w:history="1">
                    <w:r w:rsidR="004C37F9" w:rsidRPr="00267A9B">
                      <w:rPr>
                        <w:rFonts w:ascii="Arial" w:hAnsi="Arial" w:cs="Arial"/>
                      </w:rPr>
                      <w:t>.0207</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Confidentiality</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284" w:history="1">
                    <w:r w:rsidR="004C37F9" w:rsidRPr="00267A9B">
                      <w:rPr>
                        <w:rFonts w:ascii="Arial" w:hAnsi="Arial" w:cs="Arial"/>
                      </w:rPr>
                      <w:t>21</w:t>
                    </w:r>
                  </w:hyperlink>
                </w:p>
              </w:tc>
              <w:tc>
                <w:tcPr>
                  <w:tcW w:w="50" w:type="pct"/>
                  <w:noWrap/>
                  <w:hideMark/>
                </w:tcPr>
                <w:p w:rsidR="004C37F9" w:rsidRPr="00267A9B" w:rsidRDefault="00797BE2">
                  <w:pPr>
                    <w:rPr>
                      <w:rFonts w:ascii="Arial" w:hAnsi="Arial" w:cs="Arial"/>
                    </w:rPr>
                  </w:pPr>
                  <w:hyperlink r:id="rId285"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286" w:history="1">
                    <w:r w:rsidR="004C37F9" w:rsidRPr="00267A9B">
                      <w:rPr>
                        <w:rFonts w:ascii="Arial" w:hAnsi="Arial" w:cs="Arial"/>
                      </w:rPr>
                      <w:t>32K</w:t>
                    </w:r>
                  </w:hyperlink>
                </w:p>
              </w:tc>
              <w:tc>
                <w:tcPr>
                  <w:tcW w:w="50" w:type="pct"/>
                  <w:noWrap/>
                  <w:hideMark/>
                </w:tcPr>
                <w:p w:rsidR="004C37F9" w:rsidRPr="00267A9B" w:rsidRDefault="00797BE2">
                  <w:pPr>
                    <w:rPr>
                      <w:rFonts w:ascii="Arial" w:hAnsi="Arial" w:cs="Arial"/>
                    </w:rPr>
                  </w:pPr>
                  <w:hyperlink r:id="rId287" w:history="1">
                    <w:r w:rsidR="004C37F9" w:rsidRPr="00267A9B">
                      <w:rPr>
                        <w:rFonts w:ascii="Arial" w:hAnsi="Arial" w:cs="Arial"/>
                      </w:rPr>
                      <w:t>.0208</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Review Committee</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288" w:history="1">
                    <w:r w:rsidR="004C37F9" w:rsidRPr="00267A9B">
                      <w:rPr>
                        <w:rFonts w:ascii="Arial" w:hAnsi="Arial" w:cs="Arial"/>
                      </w:rPr>
                      <w:t>21</w:t>
                    </w:r>
                  </w:hyperlink>
                </w:p>
              </w:tc>
              <w:tc>
                <w:tcPr>
                  <w:tcW w:w="50" w:type="pct"/>
                  <w:noWrap/>
                  <w:hideMark/>
                </w:tcPr>
                <w:p w:rsidR="004C37F9" w:rsidRPr="00267A9B" w:rsidRDefault="00797BE2">
                  <w:pPr>
                    <w:rPr>
                      <w:rFonts w:ascii="Arial" w:hAnsi="Arial" w:cs="Arial"/>
                    </w:rPr>
                  </w:pPr>
                  <w:hyperlink r:id="rId289"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290" w:history="1">
                    <w:r w:rsidR="004C37F9" w:rsidRPr="00267A9B">
                      <w:rPr>
                        <w:rFonts w:ascii="Arial" w:hAnsi="Arial" w:cs="Arial"/>
                      </w:rPr>
                      <w:t>32K</w:t>
                    </w:r>
                  </w:hyperlink>
                </w:p>
              </w:tc>
              <w:tc>
                <w:tcPr>
                  <w:tcW w:w="50" w:type="pct"/>
                  <w:noWrap/>
                  <w:hideMark/>
                </w:tcPr>
                <w:p w:rsidR="004C37F9" w:rsidRPr="00267A9B" w:rsidRDefault="00797BE2">
                  <w:pPr>
                    <w:rPr>
                      <w:rFonts w:ascii="Arial" w:hAnsi="Arial" w:cs="Arial"/>
                    </w:rPr>
                  </w:pPr>
                  <w:hyperlink r:id="rId291" w:history="1">
                    <w:r w:rsidR="004C37F9" w:rsidRPr="00267A9B">
                      <w:rPr>
                        <w:rFonts w:ascii="Arial" w:hAnsi="Arial" w:cs="Arial"/>
                      </w:rPr>
                      <w:t>.0209</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Method of Identification</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292" w:history="1">
                    <w:r w:rsidR="004C37F9" w:rsidRPr="00267A9B">
                      <w:rPr>
                        <w:rFonts w:ascii="Arial" w:hAnsi="Arial" w:cs="Arial"/>
                      </w:rPr>
                      <w:t>21</w:t>
                    </w:r>
                  </w:hyperlink>
                </w:p>
              </w:tc>
              <w:tc>
                <w:tcPr>
                  <w:tcW w:w="50" w:type="pct"/>
                  <w:noWrap/>
                  <w:hideMark/>
                </w:tcPr>
                <w:p w:rsidR="004C37F9" w:rsidRPr="00267A9B" w:rsidRDefault="00797BE2">
                  <w:pPr>
                    <w:rPr>
                      <w:rFonts w:ascii="Arial" w:hAnsi="Arial" w:cs="Arial"/>
                    </w:rPr>
                  </w:pPr>
                  <w:hyperlink r:id="rId293"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294" w:history="1">
                    <w:r w:rsidR="004C37F9" w:rsidRPr="00267A9B">
                      <w:rPr>
                        <w:rFonts w:ascii="Arial" w:hAnsi="Arial" w:cs="Arial"/>
                      </w:rPr>
                      <w:t>32M</w:t>
                    </w:r>
                  </w:hyperlink>
                </w:p>
              </w:tc>
              <w:tc>
                <w:tcPr>
                  <w:tcW w:w="50" w:type="pct"/>
                  <w:noWrap/>
                  <w:hideMark/>
                </w:tcPr>
                <w:p w:rsidR="004C37F9" w:rsidRPr="00267A9B" w:rsidRDefault="00797BE2">
                  <w:pPr>
                    <w:rPr>
                      <w:rFonts w:ascii="Arial" w:hAnsi="Arial" w:cs="Arial"/>
                    </w:rPr>
                  </w:pPr>
                  <w:hyperlink r:id="rId295" w:history="1">
                    <w:r w:rsidR="004C37F9" w:rsidRPr="00267A9B">
                      <w:rPr>
                        <w:rFonts w:ascii="Arial" w:hAnsi="Arial" w:cs="Arial"/>
                      </w:rPr>
                      <w:t>.0111</w:t>
                    </w:r>
                  </w:hyperlink>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Reporting Criteria</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296" w:history="1">
                    <w:r w:rsidR="004C37F9" w:rsidRPr="00267A9B">
                      <w:rPr>
                        <w:rFonts w:ascii="Arial" w:hAnsi="Arial" w:cs="Arial"/>
                      </w:rPr>
                      <w:t>21</w:t>
                    </w:r>
                  </w:hyperlink>
                </w:p>
              </w:tc>
              <w:tc>
                <w:tcPr>
                  <w:tcW w:w="50" w:type="pct"/>
                  <w:noWrap/>
                  <w:hideMark/>
                </w:tcPr>
                <w:p w:rsidR="004C37F9" w:rsidRPr="00267A9B" w:rsidRDefault="00797BE2">
                  <w:pPr>
                    <w:rPr>
                      <w:rFonts w:ascii="Arial" w:hAnsi="Arial" w:cs="Arial"/>
                    </w:rPr>
                  </w:pPr>
                  <w:hyperlink r:id="rId297"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298" w:history="1">
                    <w:r w:rsidR="004C37F9" w:rsidRPr="00267A9B">
                      <w:rPr>
                        <w:rFonts w:ascii="Arial" w:hAnsi="Arial" w:cs="Arial"/>
                      </w:rPr>
                      <w:t>32Y</w:t>
                    </w:r>
                  </w:hyperlink>
                </w:p>
              </w:tc>
              <w:tc>
                <w:tcPr>
                  <w:tcW w:w="50" w:type="pct"/>
                  <w:noWrap/>
                  <w:hideMark/>
                </w:tcPr>
                <w:p w:rsidR="004C37F9" w:rsidRPr="00267A9B" w:rsidRDefault="00797BE2">
                  <w:pPr>
                    <w:rPr>
                      <w:rFonts w:ascii="Arial" w:hAnsi="Arial" w:cs="Arial"/>
                    </w:rPr>
                  </w:pPr>
                  <w:hyperlink r:id="rId299" w:history="1">
                    <w:r w:rsidR="004C37F9" w:rsidRPr="00267A9B">
                      <w:rPr>
                        <w:rFonts w:ascii="Arial" w:hAnsi="Arial" w:cs="Arial"/>
                      </w:rPr>
                      <w:t>.0101</w:t>
                    </w:r>
                  </w:hyperlink>
                </w:p>
              </w:tc>
            </w:tr>
            <w:tr w:rsidR="004C37F9" w:rsidRPr="00267A9B">
              <w:trPr>
                <w:tblCellSpacing w:w="15" w:type="dxa"/>
              </w:trPr>
              <w:tc>
                <w:tcPr>
                  <w:tcW w:w="0" w:type="auto"/>
                  <w:gridSpan w:val="5"/>
                  <w:tcMar>
                    <w:top w:w="375" w:type="dxa"/>
                    <w:left w:w="15" w:type="dxa"/>
                    <w:bottom w:w="15" w:type="dxa"/>
                    <w:right w:w="15" w:type="dxa"/>
                  </w:tcMar>
                  <w:vAlign w:val="center"/>
                  <w:hideMark/>
                </w:tcPr>
                <w:p w:rsidR="004C37F9" w:rsidRPr="00267A9B" w:rsidRDefault="004C37F9">
                  <w:pPr>
                    <w:rPr>
                      <w:rFonts w:ascii="Arial" w:hAnsi="Arial" w:cs="Arial"/>
                      <w:b/>
                      <w:bCs/>
                      <w:caps/>
                    </w:rPr>
                  </w:pPr>
                  <w:r w:rsidRPr="00267A9B">
                    <w:rPr>
                      <w:rFonts w:ascii="Arial" w:hAnsi="Arial" w:cs="Arial"/>
                      <w:b/>
                      <w:bCs/>
                      <w:caps/>
                    </w:rPr>
                    <w:lastRenderedPageBreak/>
                    <w:t>Real Estate Commission</w:t>
                  </w:r>
                </w:p>
              </w:tc>
            </w:tr>
            <w:tr w:rsidR="004C37F9" w:rsidRPr="00267A9B">
              <w:trPr>
                <w:tblCellSpacing w:w="15" w:type="dxa"/>
              </w:trPr>
              <w:tc>
                <w:tcPr>
                  <w:tcW w:w="4000" w:type="pct"/>
                  <w:hideMark/>
                </w:tcPr>
                <w:p w:rsidR="004C37F9" w:rsidRPr="00267A9B" w:rsidRDefault="004C37F9">
                  <w:pPr>
                    <w:rPr>
                      <w:rFonts w:ascii="Arial" w:hAnsi="Arial" w:cs="Arial"/>
                    </w:rPr>
                  </w:pPr>
                  <w:r w:rsidRPr="00267A9B">
                    <w:rPr>
                      <w:rFonts w:ascii="Arial" w:hAnsi="Arial" w:cs="Arial"/>
                      <w:u w:val="single"/>
                    </w:rPr>
                    <w:t>Continuing Education for License Activation</w:t>
                  </w:r>
                </w:p>
              </w:tc>
              <w:tc>
                <w:tcPr>
                  <w:tcW w:w="50" w:type="pct"/>
                  <w:noWrap/>
                  <w:tcMar>
                    <w:top w:w="15" w:type="dxa"/>
                    <w:left w:w="450" w:type="dxa"/>
                    <w:bottom w:w="15" w:type="dxa"/>
                    <w:right w:w="15" w:type="dxa"/>
                  </w:tcMar>
                  <w:hideMark/>
                </w:tcPr>
                <w:p w:rsidR="004C37F9" w:rsidRPr="00267A9B" w:rsidRDefault="00797BE2">
                  <w:pPr>
                    <w:rPr>
                      <w:rFonts w:ascii="Arial" w:hAnsi="Arial" w:cs="Arial"/>
                    </w:rPr>
                  </w:pPr>
                  <w:hyperlink r:id="rId300" w:history="1">
                    <w:r w:rsidR="004C37F9" w:rsidRPr="00267A9B">
                      <w:rPr>
                        <w:rFonts w:ascii="Arial" w:hAnsi="Arial" w:cs="Arial"/>
                      </w:rPr>
                      <w:t>21</w:t>
                    </w:r>
                  </w:hyperlink>
                </w:p>
              </w:tc>
              <w:tc>
                <w:tcPr>
                  <w:tcW w:w="50" w:type="pct"/>
                  <w:noWrap/>
                  <w:hideMark/>
                </w:tcPr>
                <w:p w:rsidR="004C37F9" w:rsidRPr="00267A9B" w:rsidRDefault="00797BE2">
                  <w:pPr>
                    <w:rPr>
                      <w:rFonts w:ascii="Arial" w:hAnsi="Arial" w:cs="Arial"/>
                    </w:rPr>
                  </w:pPr>
                  <w:hyperlink r:id="rId301" w:history="1">
                    <w:r w:rsidR="004C37F9" w:rsidRPr="00267A9B">
                      <w:rPr>
                        <w:rFonts w:ascii="Arial" w:hAnsi="Arial" w:cs="Arial"/>
                      </w:rPr>
                      <w:t>NCAC</w:t>
                    </w:r>
                  </w:hyperlink>
                </w:p>
              </w:tc>
              <w:tc>
                <w:tcPr>
                  <w:tcW w:w="50" w:type="pct"/>
                  <w:noWrap/>
                  <w:hideMark/>
                </w:tcPr>
                <w:p w:rsidR="004C37F9" w:rsidRPr="00267A9B" w:rsidRDefault="00797BE2">
                  <w:pPr>
                    <w:rPr>
                      <w:rFonts w:ascii="Arial" w:hAnsi="Arial" w:cs="Arial"/>
                    </w:rPr>
                  </w:pPr>
                  <w:hyperlink r:id="rId302" w:history="1">
                    <w:r w:rsidR="004C37F9" w:rsidRPr="00267A9B">
                      <w:rPr>
                        <w:rFonts w:ascii="Arial" w:hAnsi="Arial" w:cs="Arial"/>
                      </w:rPr>
                      <w:t>58A</w:t>
                    </w:r>
                  </w:hyperlink>
                </w:p>
              </w:tc>
              <w:tc>
                <w:tcPr>
                  <w:tcW w:w="50" w:type="pct"/>
                  <w:noWrap/>
                  <w:hideMark/>
                </w:tcPr>
                <w:p w:rsidR="004C37F9" w:rsidRPr="00267A9B" w:rsidRDefault="00797BE2">
                  <w:pPr>
                    <w:rPr>
                      <w:rFonts w:ascii="Arial" w:hAnsi="Arial" w:cs="Arial"/>
                    </w:rPr>
                  </w:pPr>
                  <w:hyperlink r:id="rId303" w:history="1">
                    <w:r w:rsidR="004C37F9" w:rsidRPr="00267A9B">
                      <w:rPr>
                        <w:rFonts w:ascii="Arial" w:hAnsi="Arial" w:cs="Arial"/>
                      </w:rPr>
                      <w:t>.1703</w:t>
                    </w:r>
                  </w:hyperlink>
                </w:p>
              </w:tc>
            </w:tr>
          </w:tbl>
          <w:p w:rsidR="004C37F9" w:rsidRPr="00267A9B" w:rsidRDefault="004C37F9">
            <w:pPr>
              <w:rPr>
                <w:rFonts w:ascii="Arial" w:hAnsi="Arial" w:cs="Arial"/>
              </w:rPr>
            </w:pPr>
          </w:p>
        </w:tc>
      </w:tr>
    </w:tbl>
    <w:p w:rsidR="003E3CBE" w:rsidRPr="00AF2B36" w:rsidRDefault="003E3CBE" w:rsidP="003E3CBE">
      <w:pPr>
        <w:jc w:val="center"/>
      </w:pPr>
    </w:p>
    <w:p w:rsidR="003E3CBE" w:rsidRDefault="003E3CBE" w:rsidP="003E3CBE">
      <w:pPr>
        <w:pBdr>
          <w:top w:val="single" w:sz="18" w:space="0" w:color="auto"/>
        </w:pBdr>
        <w:jc w:val="center"/>
        <w:rPr>
          <w:rFonts w:ascii="Arial" w:hAnsi="Arial" w:cs="Arial"/>
        </w:rPr>
      </w:pPr>
    </w:p>
    <w:p w:rsidR="00CD69D7" w:rsidRPr="00AE7725" w:rsidRDefault="00CD69D7" w:rsidP="00AE7725">
      <w:pPr>
        <w:jc w:val="center"/>
        <w:rPr>
          <w:rFonts w:ascii="Arial" w:hAnsi="Arial" w:cs="Arial"/>
          <w:b/>
          <w:bCs/>
          <w:caps/>
          <w:color w:val="000000"/>
          <w:szCs w:val="33"/>
        </w:rPr>
      </w:pPr>
      <w:r>
        <w:rPr>
          <w:rFonts w:ascii="Arial" w:hAnsi="Arial" w:cs="Arial"/>
          <w:b/>
          <w:bCs/>
          <w:color w:val="000000"/>
          <w:szCs w:val="33"/>
        </w:rPr>
        <w:t>RRC Determination</w:t>
      </w:r>
      <w:r w:rsidRPr="00AE7725">
        <w:rPr>
          <w:rFonts w:ascii="Arial" w:hAnsi="Arial" w:cs="Arial"/>
          <w:b/>
          <w:bCs/>
          <w:caps/>
          <w:color w:val="000000"/>
          <w:szCs w:val="33"/>
        </w:rPr>
        <w:br/>
      </w:r>
      <w:r>
        <w:rPr>
          <w:rFonts w:ascii="Arial" w:hAnsi="Arial" w:cs="Arial"/>
          <w:b/>
          <w:bCs/>
          <w:color w:val="000000"/>
          <w:szCs w:val="33"/>
        </w:rPr>
        <w:t>Periodic Rule Review</w:t>
      </w:r>
    </w:p>
    <w:p w:rsidR="00CD69D7" w:rsidRPr="00AE7725" w:rsidRDefault="00CD69D7" w:rsidP="00AE7725">
      <w:pPr>
        <w:jc w:val="center"/>
        <w:rPr>
          <w:rFonts w:ascii="Arial" w:hAnsi="Arial" w:cs="Arial"/>
          <w:b/>
          <w:bCs/>
          <w:color w:val="000000"/>
          <w:szCs w:val="30"/>
        </w:rPr>
      </w:pPr>
      <w:r w:rsidRPr="00AE7725">
        <w:rPr>
          <w:rFonts w:ascii="Arial" w:hAnsi="Arial" w:cs="Arial"/>
          <w:b/>
          <w:bCs/>
          <w:color w:val="000000"/>
          <w:szCs w:val="30"/>
        </w:rPr>
        <w:t>June 15, 2017</w:t>
      </w:r>
    </w:p>
    <w:p w:rsidR="00CD69D7" w:rsidRPr="00AE7725" w:rsidRDefault="00CD69D7" w:rsidP="00AE7725">
      <w:pPr>
        <w:jc w:val="center"/>
        <w:rPr>
          <w:rFonts w:ascii="Arial" w:hAnsi="Arial" w:cs="Arial"/>
          <w:b/>
          <w:bCs/>
          <w:color w:val="000000"/>
          <w:szCs w:val="30"/>
        </w:rPr>
      </w:pPr>
      <w:r w:rsidRPr="00AE7725">
        <w:rPr>
          <w:rFonts w:ascii="Arial" w:hAnsi="Arial" w:cs="Arial"/>
          <w:b/>
          <w:bCs/>
          <w:color w:val="000000"/>
          <w:szCs w:val="30"/>
        </w:rPr>
        <w:t>Necessary with substantive public interest</w:t>
      </w:r>
    </w:p>
    <w:p w:rsidR="00CD69D7" w:rsidRPr="00AE7725" w:rsidRDefault="00CD69D7" w:rsidP="00AE7725">
      <w:pPr>
        <w:jc w:val="left"/>
        <w:rPr>
          <w:rFonts w:ascii="Arial" w:hAnsi="Arial" w:cs="Arial"/>
          <w:b/>
          <w:bCs/>
          <w:color w:val="000000"/>
          <w:szCs w:val="30"/>
        </w:rPr>
      </w:pPr>
    </w:p>
    <w:p w:rsidR="00CD69D7" w:rsidRPr="00AE7725" w:rsidRDefault="00CD69D7" w:rsidP="00AE7725">
      <w:pPr>
        <w:jc w:val="left"/>
        <w:divId w:val="1591813398"/>
        <w:rPr>
          <w:rFonts w:ascii="Arial" w:hAnsi="Arial" w:cs="Arial"/>
          <w:b/>
          <w:bCs/>
          <w:color w:val="000000"/>
          <w:szCs w:val="27"/>
        </w:rPr>
        <w:sectPr w:rsidR="00CD69D7" w:rsidRPr="00AE7725" w:rsidSect="00E027D0">
          <w:type w:val="continuous"/>
          <w:pgSz w:w="12240" w:h="15840"/>
          <w:pgMar w:top="360" w:right="720" w:bottom="360" w:left="720" w:header="360" w:footer="360" w:gutter="0"/>
          <w:cols w:space="720"/>
        </w:sectPr>
      </w:pPr>
    </w:p>
    <w:p w:rsidR="00CD69D7" w:rsidRPr="00AE7725" w:rsidRDefault="00CD69D7" w:rsidP="00AE7725">
      <w:pPr>
        <w:jc w:val="left"/>
        <w:divId w:val="1591813398"/>
        <w:rPr>
          <w:rFonts w:ascii="Arial" w:hAnsi="Arial" w:cs="Arial"/>
          <w:b/>
          <w:bCs/>
          <w:color w:val="000000"/>
          <w:szCs w:val="27"/>
        </w:rPr>
      </w:pPr>
      <w:r w:rsidRPr="00AE7725">
        <w:rPr>
          <w:rFonts w:ascii="Arial" w:hAnsi="Arial" w:cs="Arial"/>
          <w:b/>
          <w:bCs/>
          <w:color w:val="000000"/>
          <w:szCs w:val="27"/>
        </w:rPr>
        <w:t>Environmental Quality, Department of</w:t>
      </w:r>
    </w:p>
    <w:p w:rsidR="00CD69D7" w:rsidRPr="00AE7725" w:rsidRDefault="00797BE2" w:rsidP="00AE7725">
      <w:pPr>
        <w:jc w:val="left"/>
        <w:divId w:val="1591813398"/>
        <w:rPr>
          <w:rFonts w:ascii="Arial" w:hAnsi="Arial" w:cs="Arial"/>
          <w:color w:val="000000"/>
        </w:rPr>
      </w:pPr>
      <w:hyperlink r:id="rId304" w:history="1">
        <w:r w:rsidR="00CD69D7" w:rsidRPr="00AE7725">
          <w:rPr>
            <w:rStyle w:val="Hyperlink"/>
            <w:rFonts w:ascii="Arial" w:hAnsi="Arial" w:cs="Arial"/>
            <w:color w:val="000000"/>
            <w:u w:val="none"/>
          </w:rPr>
          <w:t>15A</w:t>
        </w:r>
      </w:hyperlink>
      <w:r w:rsidR="00CD69D7" w:rsidRPr="00AE7725">
        <w:rPr>
          <w:rFonts w:ascii="Arial" w:hAnsi="Arial" w:cs="Arial"/>
          <w:color w:val="000000"/>
        </w:rPr>
        <w:t xml:space="preserve"> </w:t>
      </w:r>
      <w:hyperlink r:id="rId30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306" w:history="1">
        <w:r w:rsidR="00CD69D7" w:rsidRPr="00AE7725">
          <w:rPr>
            <w:rStyle w:val="Hyperlink"/>
            <w:rFonts w:ascii="Arial" w:hAnsi="Arial" w:cs="Arial"/>
            <w:color w:val="000000"/>
            <w:u w:val="none"/>
          </w:rPr>
          <w:t>07O</w:t>
        </w:r>
      </w:hyperlink>
      <w:r w:rsidR="00CD69D7" w:rsidRPr="00AE7725">
        <w:rPr>
          <w:rFonts w:ascii="Arial" w:hAnsi="Arial" w:cs="Arial"/>
          <w:color w:val="000000"/>
        </w:rPr>
        <w:t xml:space="preserve"> </w:t>
      </w:r>
      <w:hyperlink r:id="rId307" w:history="1">
        <w:r w:rsidR="00CD69D7" w:rsidRPr="00AE7725">
          <w:rPr>
            <w:rStyle w:val="Hyperlink"/>
            <w:rFonts w:ascii="Arial" w:hAnsi="Arial" w:cs="Arial"/>
            <w:color w:val="000000"/>
            <w:u w:val="none"/>
          </w:rPr>
          <w:t>.0101</w:t>
        </w:r>
      </w:hyperlink>
    </w:p>
    <w:p w:rsidR="00CD69D7" w:rsidRPr="00AE7725" w:rsidRDefault="00797BE2" w:rsidP="00AE7725">
      <w:pPr>
        <w:jc w:val="left"/>
        <w:divId w:val="1591813398"/>
        <w:rPr>
          <w:rFonts w:ascii="Arial" w:hAnsi="Arial" w:cs="Arial"/>
          <w:color w:val="000000"/>
        </w:rPr>
      </w:pPr>
      <w:hyperlink r:id="rId308" w:history="1">
        <w:r w:rsidR="00CD69D7" w:rsidRPr="00AE7725">
          <w:rPr>
            <w:rStyle w:val="Hyperlink"/>
            <w:rFonts w:ascii="Arial" w:hAnsi="Arial" w:cs="Arial"/>
            <w:color w:val="000000"/>
            <w:u w:val="none"/>
          </w:rPr>
          <w:t>15A</w:t>
        </w:r>
      </w:hyperlink>
      <w:r w:rsidR="00CD69D7" w:rsidRPr="00AE7725">
        <w:rPr>
          <w:rFonts w:ascii="Arial" w:hAnsi="Arial" w:cs="Arial"/>
          <w:color w:val="000000"/>
        </w:rPr>
        <w:t xml:space="preserve"> </w:t>
      </w:r>
      <w:hyperlink r:id="rId30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310" w:history="1">
        <w:r w:rsidR="00CD69D7" w:rsidRPr="00AE7725">
          <w:rPr>
            <w:rStyle w:val="Hyperlink"/>
            <w:rFonts w:ascii="Arial" w:hAnsi="Arial" w:cs="Arial"/>
            <w:color w:val="000000"/>
            <w:u w:val="none"/>
          </w:rPr>
          <w:t>07O</w:t>
        </w:r>
      </w:hyperlink>
      <w:r w:rsidR="00CD69D7" w:rsidRPr="00AE7725">
        <w:rPr>
          <w:rFonts w:ascii="Arial" w:hAnsi="Arial" w:cs="Arial"/>
          <w:color w:val="000000"/>
        </w:rPr>
        <w:t xml:space="preserve"> </w:t>
      </w:r>
      <w:hyperlink r:id="rId311" w:history="1">
        <w:r w:rsidR="00CD69D7" w:rsidRPr="00AE7725">
          <w:rPr>
            <w:rStyle w:val="Hyperlink"/>
            <w:rFonts w:ascii="Arial" w:hAnsi="Arial" w:cs="Arial"/>
            <w:color w:val="000000"/>
            <w:u w:val="none"/>
          </w:rPr>
          <w:t>.0103</w:t>
        </w:r>
      </w:hyperlink>
    </w:p>
    <w:p w:rsidR="00CD69D7" w:rsidRPr="00AE7725" w:rsidRDefault="00797BE2" w:rsidP="00AE7725">
      <w:pPr>
        <w:jc w:val="left"/>
        <w:divId w:val="1591813398"/>
        <w:rPr>
          <w:rFonts w:ascii="Arial" w:hAnsi="Arial" w:cs="Arial"/>
          <w:color w:val="000000"/>
        </w:rPr>
      </w:pPr>
      <w:hyperlink r:id="rId312" w:history="1">
        <w:r w:rsidR="00CD69D7" w:rsidRPr="00AE7725">
          <w:rPr>
            <w:rStyle w:val="Hyperlink"/>
            <w:rFonts w:ascii="Arial" w:hAnsi="Arial" w:cs="Arial"/>
            <w:color w:val="000000"/>
            <w:u w:val="none"/>
          </w:rPr>
          <w:t>15A</w:t>
        </w:r>
      </w:hyperlink>
      <w:r w:rsidR="00CD69D7" w:rsidRPr="00AE7725">
        <w:rPr>
          <w:rFonts w:ascii="Arial" w:hAnsi="Arial" w:cs="Arial"/>
          <w:color w:val="000000"/>
        </w:rPr>
        <w:t xml:space="preserve"> </w:t>
      </w:r>
      <w:hyperlink r:id="rId31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314" w:history="1">
        <w:r w:rsidR="00CD69D7" w:rsidRPr="00AE7725">
          <w:rPr>
            <w:rStyle w:val="Hyperlink"/>
            <w:rFonts w:ascii="Arial" w:hAnsi="Arial" w:cs="Arial"/>
            <w:color w:val="000000"/>
            <w:u w:val="none"/>
          </w:rPr>
          <w:t>07O</w:t>
        </w:r>
      </w:hyperlink>
      <w:r w:rsidR="00CD69D7" w:rsidRPr="00AE7725">
        <w:rPr>
          <w:rFonts w:ascii="Arial" w:hAnsi="Arial" w:cs="Arial"/>
          <w:color w:val="000000"/>
        </w:rPr>
        <w:t xml:space="preserve"> </w:t>
      </w:r>
      <w:hyperlink r:id="rId315" w:history="1">
        <w:r w:rsidR="00CD69D7" w:rsidRPr="00AE7725">
          <w:rPr>
            <w:rStyle w:val="Hyperlink"/>
            <w:rFonts w:ascii="Arial" w:hAnsi="Arial" w:cs="Arial"/>
            <w:color w:val="000000"/>
            <w:u w:val="none"/>
          </w:rPr>
          <w:t>.0104</w:t>
        </w:r>
      </w:hyperlink>
    </w:p>
    <w:p w:rsidR="00CD69D7" w:rsidRPr="00AE7725" w:rsidRDefault="00797BE2" w:rsidP="00AE7725">
      <w:pPr>
        <w:jc w:val="left"/>
        <w:divId w:val="1591813398"/>
        <w:rPr>
          <w:rFonts w:ascii="Arial" w:hAnsi="Arial" w:cs="Arial"/>
          <w:color w:val="000000"/>
        </w:rPr>
      </w:pPr>
      <w:hyperlink r:id="rId316" w:history="1">
        <w:r w:rsidR="00CD69D7" w:rsidRPr="00AE7725">
          <w:rPr>
            <w:rStyle w:val="Hyperlink"/>
            <w:rFonts w:ascii="Arial" w:hAnsi="Arial" w:cs="Arial"/>
            <w:color w:val="000000"/>
            <w:u w:val="none"/>
          </w:rPr>
          <w:t>15A</w:t>
        </w:r>
      </w:hyperlink>
      <w:r w:rsidR="00CD69D7" w:rsidRPr="00AE7725">
        <w:rPr>
          <w:rFonts w:ascii="Arial" w:hAnsi="Arial" w:cs="Arial"/>
          <w:color w:val="000000"/>
        </w:rPr>
        <w:t xml:space="preserve"> </w:t>
      </w:r>
      <w:hyperlink r:id="rId31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318" w:history="1">
        <w:r w:rsidR="00CD69D7" w:rsidRPr="00AE7725">
          <w:rPr>
            <w:rStyle w:val="Hyperlink"/>
            <w:rFonts w:ascii="Arial" w:hAnsi="Arial" w:cs="Arial"/>
            <w:color w:val="000000"/>
            <w:u w:val="none"/>
          </w:rPr>
          <w:t>07O</w:t>
        </w:r>
      </w:hyperlink>
      <w:r w:rsidR="00CD69D7" w:rsidRPr="00AE7725">
        <w:rPr>
          <w:rFonts w:ascii="Arial" w:hAnsi="Arial" w:cs="Arial"/>
          <w:color w:val="000000"/>
        </w:rPr>
        <w:t xml:space="preserve"> </w:t>
      </w:r>
      <w:hyperlink r:id="rId319" w:history="1">
        <w:r w:rsidR="00CD69D7" w:rsidRPr="00AE7725">
          <w:rPr>
            <w:rStyle w:val="Hyperlink"/>
            <w:rFonts w:ascii="Arial" w:hAnsi="Arial" w:cs="Arial"/>
            <w:color w:val="000000"/>
            <w:u w:val="none"/>
          </w:rPr>
          <w:t>.0201</w:t>
        </w:r>
      </w:hyperlink>
    </w:p>
    <w:p w:rsidR="00CD69D7" w:rsidRPr="00AE7725" w:rsidRDefault="00797BE2" w:rsidP="00AE7725">
      <w:pPr>
        <w:jc w:val="left"/>
        <w:divId w:val="1591813398"/>
        <w:rPr>
          <w:rFonts w:ascii="Arial" w:hAnsi="Arial" w:cs="Arial"/>
          <w:color w:val="000000"/>
        </w:rPr>
      </w:pPr>
      <w:hyperlink r:id="rId320" w:history="1">
        <w:r w:rsidR="00CD69D7" w:rsidRPr="00AE7725">
          <w:rPr>
            <w:rStyle w:val="Hyperlink"/>
            <w:rFonts w:ascii="Arial" w:hAnsi="Arial" w:cs="Arial"/>
            <w:color w:val="000000"/>
            <w:u w:val="none"/>
          </w:rPr>
          <w:t>15A</w:t>
        </w:r>
      </w:hyperlink>
      <w:r w:rsidR="00CD69D7" w:rsidRPr="00AE7725">
        <w:rPr>
          <w:rFonts w:ascii="Arial" w:hAnsi="Arial" w:cs="Arial"/>
          <w:color w:val="000000"/>
        </w:rPr>
        <w:t xml:space="preserve"> </w:t>
      </w:r>
      <w:hyperlink r:id="rId32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322" w:history="1">
        <w:r w:rsidR="00CD69D7" w:rsidRPr="00AE7725">
          <w:rPr>
            <w:rStyle w:val="Hyperlink"/>
            <w:rFonts w:ascii="Arial" w:hAnsi="Arial" w:cs="Arial"/>
            <w:color w:val="000000"/>
            <w:u w:val="none"/>
          </w:rPr>
          <w:t>07O</w:t>
        </w:r>
      </w:hyperlink>
      <w:r w:rsidR="00CD69D7" w:rsidRPr="00AE7725">
        <w:rPr>
          <w:rFonts w:ascii="Arial" w:hAnsi="Arial" w:cs="Arial"/>
          <w:color w:val="000000"/>
        </w:rPr>
        <w:t xml:space="preserve"> </w:t>
      </w:r>
      <w:hyperlink r:id="rId323" w:history="1">
        <w:r w:rsidR="00CD69D7" w:rsidRPr="00AE7725">
          <w:rPr>
            <w:rStyle w:val="Hyperlink"/>
            <w:rFonts w:ascii="Arial" w:hAnsi="Arial" w:cs="Arial"/>
            <w:color w:val="000000"/>
            <w:u w:val="none"/>
          </w:rPr>
          <w:t>.0202</w:t>
        </w:r>
      </w:hyperlink>
    </w:p>
    <w:p w:rsidR="00CD69D7" w:rsidRPr="00AE7725" w:rsidRDefault="00CD69D7" w:rsidP="00AE7725">
      <w:pPr>
        <w:jc w:val="left"/>
        <w:divId w:val="1591813398"/>
        <w:rPr>
          <w:rFonts w:ascii="Arial" w:hAnsi="Arial" w:cs="Arial"/>
          <w:b/>
          <w:bCs/>
          <w:color w:val="000000"/>
          <w:szCs w:val="27"/>
        </w:rPr>
      </w:pPr>
    </w:p>
    <w:p w:rsidR="00CD69D7" w:rsidRPr="00AE7725" w:rsidRDefault="00CD69D7" w:rsidP="00AE7725">
      <w:pPr>
        <w:jc w:val="left"/>
        <w:divId w:val="1591813398"/>
        <w:rPr>
          <w:rFonts w:ascii="Arial" w:hAnsi="Arial" w:cs="Arial"/>
          <w:b/>
          <w:bCs/>
          <w:color w:val="000000"/>
          <w:szCs w:val="27"/>
        </w:rPr>
      </w:pPr>
      <w:r w:rsidRPr="00AE7725">
        <w:rPr>
          <w:rFonts w:ascii="Arial" w:hAnsi="Arial" w:cs="Arial"/>
          <w:b/>
          <w:bCs/>
          <w:color w:val="000000"/>
          <w:szCs w:val="27"/>
        </w:rPr>
        <w:t>Revenue, Department of</w:t>
      </w:r>
    </w:p>
    <w:p w:rsidR="00CD69D7" w:rsidRPr="00AE7725" w:rsidRDefault="00797BE2" w:rsidP="00AE7725">
      <w:pPr>
        <w:jc w:val="left"/>
        <w:divId w:val="1591813398"/>
        <w:rPr>
          <w:rFonts w:ascii="Arial" w:hAnsi="Arial" w:cs="Arial"/>
          <w:color w:val="000000"/>
        </w:rPr>
      </w:pPr>
      <w:hyperlink r:id="rId324"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32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326" w:history="1">
        <w:r w:rsidR="00CD69D7" w:rsidRPr="00AE7725">
          <w:rPr>
            <w:rStyle w:val="Hyperlink"/>
            <w:rFonts w:ascii="Arial" w:hAnsi="Arial" w:cs="Arial"/>
            <w:color w:val="000000"/>
            <w:u w:val="none"/>
          </w:rPr>
          <w:t>05B</w:t>
        </w:r>
      </w:hyperlink>
      <w:r w:rsidR="00CD69D7" w:rsidRPr="00AE7725">
        <w:rPr>
          <w:rFonts w:ascii="Arial" w:hAnsi="Arial" w:cs="Arial"/>
          <w:color w:val="000000"/>
        </w:rPr>
        <w:t xml:space="preserve"> </w:t>
      </w:r>
      <w:hyperlink r:id="rId327" w:history="1">
        <w:r w:rsidR="00CD69D7" w:rsidRPr="00AE7725">
          <w:rPr>
            <w:rStyle w:val="Hyperlink"/>
            <w:rFonts w:ascii="Arial" w:hAnsi="Arial" w:cs="Arial"/>
            <w:color w:val="000000"/>
            <w:u w:val="none"/>
          </w:rPr>
          <w:t>.1105</w:t>
        </w:r>
      </w:hyperlink>
    </w:p>
    <w:p w:rsidR="00CD69D7" w:rsidRPr="00AE7725" w:rsidRDefault="00797BE2" w:rsidP="00AE7725">
      <w:pPr>
        <w:jc w:val="left"/>
        <w:divId w:val="1591813398"/>
        <w:rPr>
          <w:rFonts w:ascii="Arial" w:hAnsi="Arial" w:cs="Arial"/>
          <w:color w:val="000000"/>
        </w:rPr>
      </w:pPr>
      <w:hyperlink r:id="rId328"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32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330" w:history="1">
        <w:r w:rsidR="00CD69D7" w:rsidRPr="00AE7725">
          <w:rPr>
            <w:rStyle w:val="Hyperlink"/>
            <w:rFonts w:ascii="Arial" w:hAnsi="Arial" w:cs="Arial"/>
            <w:color w:val="000000"/>
            <w:u w:val="none"/>
          </w:rPr>
          <w:t>05B</w:t>
        </w:r>
      </w:hyperlink>
      <w:r w:rsidR="00CD69D7" w:rsidRPr="00AE7725">
        <w:rPr>
          <w:rFonts w:ascii="Arial" w:hAnsi="Arial" w:cs="Arial"/>
          <w:color w:val="000000"/>
        </w:rPr>
        <w:t xml:space="preserve"> </w:t>
      </w:r>
      <w:hyperlink r:id="rId331" w:history="1">
        <w:r w:rsidR="00CD69D7" w:rsidRPr="00AE7725">
          <w:rPr>
            <w:rStyle w:val="Hyperlink"/>
            <w:rFonts w:ascii="Arial" w:hAnsi="Arial" w:cs="Arial"/>
            <w:color w:val="000000"/>
            <w:u w:val="none"/>
          </w:rPr>
          <w:t>.1108</w:t>
        </w:r>
      </w:hyperlink>
    </w:p>
    <w:p w:rsidR="00CD69D7" w:rsidRPr="00AE7725" w:rsidRDefault="00797BE2" w:rsidP="00AE7725">
      <w:pPr>
        <w:jc w:val="left"/>
        <w:divId w:val="1591813398"/>
        <w:rPr>
          <w:rFonts w:ascii="Arial" w:hAnsi="Arial" w:cs="Arial"/>
          <w:color w:val="000000"/>
        </w:rPr>
      </w:pPr>
      <w:hyperlink r:id="rId332"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33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334" w:history="1">
        <w:r w:rsidR="00CD69D7" w:rsidRPr="00AE7725">
          <w:rPr>
            <w:rStyle w:val="Hyperlink"/>
            <w:rFonts w:ascii="Arial" w:hAnsi="Arial" w:cs="Arial"/>
            <w:color w:val="000000"/>
            <w:u w:val="none"/>
          </w:rPr>
          <w:t>05B</w:t>
        </w:r>
      </w:hyperlink>
      <w:r w:rsidR="00CD69D7" w:rsidRPr="00AE7725">
        <w:rPr>
          <w:rFonts w:ascii="Arial" w:hAnsi="Arial" w:cs="Arial"/>
          <w:color w:val="000000"/>
        </w:rPr>
        <w:t xml:space="preserve"> </w:t>
      </w:r>
      <w:hyperlink r:id="rId335" w:history="1">
        <w:r w:rsidR="00CD69D7" w:rsidRPr="00AE7725">
          <w:rPr>
            <w:rStyle w:val="Hyperlink"/>
            <w:rFonts w:ascii="Arial" w:hAnsi="Arial" w:cs="Arial"/>
            <w:color w:val="000000"/>
            <w:u w:val="none"/>
          </w:rPr>
          <w:t>.1110</w:t>
        </w:r>
      </w:hyperlink>
    </w:p>
    <w:p w:rsidR="00CD69D7" w:rsidRPr="00AE7725" w:rsidRDefault="00797BE2" w:rsidP="00AE7725">
      <w:pPr>
        <w:jc w:val="left"/>
        <w:divId w:val="1591813398"/>
        <w:rPr>
          <w:rFonts w:ascii="Arial" w:hAnsi="Arial" w:cs="Arial"/>
          <w:color w:val="000000"/>
        </w:rPr>
      </w:pPr>
      <w:hyperlink r:id="rId336"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33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338" w:history="1">
        <w:r w:rsidR="00CD69D7" w:rsidRPr="00AE7725">
          <w:rPr>
            <w:rStyle w:val="Hyperlink"/>
            <w:rFonts w:ascii="Arial" w:hAnsi="Arial" w:cs="Arial"/>
            <w:color w:val="000000"/>
            <w:u w:val="none"/>
          </w:rPr>
          <w:t>05B</w:t>
        </w:r>
      </w:hyperlink>
      <w:r w:rsidR="00CD69D7" w:rsidRPr="00AE7725">
        <w:rPr>
          <w:rFonts w:ascii="Arial" w:hAnsi="Arial" w:cs="Arial"/>
          <w:color w:val="000000"/>
        </w:rPr>
        <w:t xml:space="preserve"> </w:t>
      </w:r>
      <w:hyperlink r:id="rId339" w:history="1">
        <w:r w:rsidR="00CD69D7" w:rsidRPr="00AE7725">
          <w:rPr>
            <w:rStyle w:val="Hyperlink"/>
            <w:rFonts w:ascii="Arial" w:hAnsi="Arial" w:cs="Arial"/>
            <w:color w:val="000000"/>
            <w:u w:val="none"/>
          </w:rPr>
          <w:t>.1406</w:t>
        </w:r>
      </w:hyperlink>
    </w:p>
    <w:p w:rsidR="00CD69D7" w:rsidRPr="00AE7725" w:rsidRDefault="00797BE2" w:rsidP="00AE7725">
      <w:pPr>
        <w:jc w:val="left"/>
        <w:divId w:val="1591813398"/>
        <w:rPr>
          <w:rFonts w:ascii="Arial" w:hAnsi="Arial" w:cs="Arial"/>
          <w:color w:val="000000"/>
        </w:rPr>
      </w:pPr>
      <w:hyperlink r:id="rId340"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34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342"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343" w:history="1">
        <w:r w:rsidR="00CD69D7" w:rsidRPr="00AE7725">
          <w:rPr>
            <w:rStyle w:val="Hyperlink"/>
            <w:rFonts w:ascii="Arial" w:hAnsi="Arial" w:cs="Arial"/>
            <w:color w:val="000000"/>
            <w:u w:val="none"/>
          </w:rPr>
          <w:t>.0101</w:t>
        </w:r>
      </w:hyperlink>
    </w:p>
    <w:p w:rsidR="00CD69D7" w:rsidRPr="00AE7725" w:rsidRDefault="00797BE2" w:rsidP="00AE7725">
      <w:pPr>
        <w:jc w:val="left"/>
        <w:divId w:val="1591813398"/>
        <w:rPr>
          <w:rFonts w:ascii="Arial" w:hAnsi="Arial" w:cs="Arial"/>
          <w:color w:val="000000"/>
        </w:rPr>
      </w:pPr>
      <w:hyperlink r:id="rId344"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34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346"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347" w:history="1">
        <w:r w:rsidR="00CD69D7" w:rsidRPr="00AE7725">
          <w:rPr>
            <w:rStyle w:val="Hyperlink"/>
            <w:rFonts w:ascii="Arial" w:hAnsi="Arial" w:cs="Arial"/>
            <w:color w:val="000000"/>
            <w:u w:val="none"/>
          </w:rPr>
          <w:t>.0403</w:t>
        </w:r>
      </w:hyperlink>
    </w:p>
    <w:p w:rsidR="00CD69D7" w:rsidRPr="00AE7725" w:rsidRDefault="00797BE2" w:rsidP="00AE7725">
      <w:pPr>
        <w:jc w:val="left"/>
        <w:divId w:val="1591813398"/>
        <w:rPr>
          <w:rFonts w:ascii="Arial" w:hAnsi="Arial" w:cs="Arial"/>
          <w:color w:val="000000"/>
        </w:rPr>
      </w:pPr>
      <w:hyperlink r:id="rId348"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34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350"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351" w:history="1">
        <w:r w:rsidR="00CD69D7" w:rsidRPr="00AE7725">
          <w:rPr>
            <w:rStyle w:val="Hyperlink"/>
            <w:rFonts w:ascii="Arial" w:hAnsi="Arial" w:cs="Arial"/>
            <w:color w:val="000000"/>
            <w:u w:val="none"/>
          </w:rPr>
          <w:t>.0801</w:t>
        </w:r>
      </w:hyperlink>
    </w:p>
    <w:p w:rsidR="00CD69D7" w:rsidRPr="00AE7725" w:rsidRDefault="00797BE2" w:rsidP="00AE7725">
      <w:pPr>
        <w:jc w:val="left"/>
        <w:divId w:val="1591813398"/>
        <w:rPr>
          <w:rFonts w:ascii="Arial" w:hAnsi="Arial" w:cs="Arial"/>
          <w:color w:val="000000"/>
        </w:rPr>
      </w:pPr>
      <w:hyperlink r:id="rId352"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35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354"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355" w:history="1">
        <w:r w:rsidR="00CD69D7" w:rsidRPr="00AE7725">
          <w:rPr>
            <w:rStyle w:val="Hyperlink"/>
            <w:rFonts w:ascii="Arial" w:hAnsi="Arial" w:cs="Arial"/>
            <w:color w:val="000000"/>
            <w:u w:val="none"/>
          </w:rPr>
          <w:t>.0907</w:t>
        </w:r>
      </w:hyperlink>
    </w:p>
    <w:p w:rsidR="00CD69D7" w:rsidRPr="00AE7725" w:rsidRDefault="00797BE2" w:rsidP="00AE7725">
      <w:pPr>
        <w:jc w:val="left"/>
        <w:divId w:val="1591813398"/>
        <w:rPr>
          <w:rFonts w:ascii="Arial" w:hAnsi="Arial" w:cs="Arial"/>
          <w:color w:val="000000"/>
        </w:rPr>
      </w:pPr>
      <w:hyperlink r:id="rId356"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35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358"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359" w:history="1">
        <w:r w:rsidR="00CD69D7" w:rsidRPr="00AE7725">
          <w:rPr>
            <w:rStyle w:val="Hyperlink"/>
            <w:rFonts w:ascii="Arial" w:hAnsi="Arial" w:cs="Arial"/>
            <w:color w:val="000000"/>
            <w:u w:val="none"/>
          </w:rPr>
          <w:t>.1506</w:t>
        </w:r>
      </w:hyperlink>
    </w:p>
    <w:p w:rsidR="00CD69D7" w:rsidRPr="00AE7725" w:rsidRDefault="00797BE2" w:rsidP="00AE7725">
      <w:pPr>
        <w:jc w:val="left"/>
        <w:divId w:val="1591813398"/>
        <w:rPr>
          <w:rFonts w:ascii="Arial" w:hAnsi="Arial" w:cs="Arial"/>
          <w:color w:val="000000"/>
        </w:rPr>
      </w:pPr>
      <w:hyperlink r:id="rId360"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36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362"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363" w:history="1">
        <w:r w:rsidR="00CD69D7" w:rsidRPr="00AE7725">
          <w:rPr>
            <w:rStyle w:val="Hyperlink"/>
            <w:rFonts w:ascii="Arial" w:hAnsi="Arial" w:cs="Arial"/>
            <w:color w:val="000000"/>
            <w:u w:val="none"/>
          </w:rPr>
          <w:t>.1702</w:t>
        </w:r>
      </w:hyperlink>
    </w:p>
    <w:p w:rsidR="00CD69D7" w:rsidRPr="00AE7725" w:rsidRDefault="00797BE2" w:rsidP="00AE7725">
      <w:pPr>
        <w:jc w:val="left"/>
        <w:divId w:val="1591813398"/>
        <w:rPr>
          <w:rFonts w:ascii="Arial" w:hAnsi="Arial" w:cs="Arial"/>
          <w:color w:val="000000"/>
        </w:rPr>
      </w:pPr>
      <w:hyperlink r:id="rId364"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36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366" w:history="1">
        <w:r w:rsidR="00CD69D7" w:rsidRPr="00AE7725">
          <w:rPr>
            <w:rStyle w:val="Hyperlink"/>
            <w:rFonts w:ascii="Arial" w:hAnsi="Arial" w:cs="Arial"/>
            <w:color w:val="000000"/>
            <w:u w:val="none"/>
          </w:rPr>
          <w:t>05D</w:t>
        </w:r>
      </w:hyperlink>
      <w:r w:rsidR="00CD69D7" w:rsidRPr="00AE7725">
        <w:rPr>
          <w:rFonts w:ascii="Arial" w:hAnsi="Arial" w:cs="Arial"/>
          <w:color w:val="000000"/>
        </w:rPr>
        <w:t xml:space="preserve"> </w:t>
      </w:r>
      <w:hyperlink r:id="rId367" w:history="1">
        <w:r w:rsidR="00CD69D7" w:rsidRPr="00AE7725">
          <w:rPr>
            <w:rStyle w:val="Hyperlink"/>
            <w:rFonts w:ascii="Arial" w:hAnsi="Arial" w:cs="Arial"/>
            <w:color w:val="000000"/>
            <w:u w:val="none"/>
          </w:rPr>
          <w:t>.0112</w:t>
        </w:r>
      </w:hyperlink>
    </w:p>
    <w:p w:rsidR="00CD69D7" w:rsidRPr="00AE7725" w:rsidRDefault="00CD69D7" w:rsidP="00AE7725">
      <w:pPr>
        <w:jc w:val="left"/>
        <w:divId w:val="1591813398"/>
        <w:rPr>
          <w:rFonts w:ascii="Arial" w:hAnsi="Arial" w:cs="Arial"/>
          <w:b/>
          <w:bCs/>
          <w:color w:val="000000"/>
          <w:szCs w:val="27"/>
        </w:rPr>
      </w:pPr>
    </w:p>
    <w:p w:rsidR="00CD69D7" w:rsidRPr="00AE7725" w:rsidRDefault="00CD69D7" w:rsidP="00AE7725">
      <w:pPr>
        <w:jc w:val="left"/>
        <w:divId w:val="1591813398"/>
        <w:rPr>
          <w:rFonts w:ascii="Arial" w:hAnsi="Arial" w:cs="Arial"/>
          <w:b/>
          <w:bCs/>
          <w:color w:val="000000"/>
          <w:szCs w:val="27"/>
        </w:rPr>
      </w:pPr>
      <w:r w:rsidRPr="00AE7725">
        <w:rPr>
          <w:rFonts w:ascii="Arial" w:hAnsi="Arial" w:cs="Arial"/>
          <w:b/>
          <w:bCs/>
          <w:color w:val="000000"/>
          <w:szCs w:val="27"/>
        </w:rPr>
        <w:t>Landscape Architects, Board of</w:t>
      </w:r>
    </w:p>
    <w:p w:rsidR="00CD69D7" w:rsidRPr="00AE7725" w:rsidRDefault="00797BE2" w:rsidP="00AE7725">
      <w:pPr>
        <w:jc w:val="left"/>
        <w:divId w:val="1591813398"/>
        <w:rPr>
          <w:rFonts w:ascii="Arial" w:hAnsi="Arial" w:cs="Arial"/>
          <w:color w:val="000000"/>
        </w:rPr>
      </w:pPr>
      <w:hyperlink r:id="rId368"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36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370" w:history="1">
        <w:r w:rsidR="00CD69D7" w:rsidRPr="00AE7725">
          <w:rPr>
            <w:rStyle w:val="Hyperlink"/>
            <w:rFonts w:ascii="Arial" w:hAnsi="Arial" w:cs="Arial"/>
            <w:color w:val="000000"/>
            <w:u w:val="none"/>
          </w:rPr>
          <w:t>26</w:t>
        </w:r>
      </w:hyperlink>
      <w:r w:rsidR="00CD69D7" w:rsidRPr="00AE7725">
        <w:rPr>
          <w:rFonts w:ascii="Arial" w:hAnsi="Arial" w:cs="Arial"/>
          <w:color w:val="000000"/>
        </w:rPr>
        <w:t xml:space="preserve"> </w:t>
      </w:r>
      <w:hyperlink r:id="rId371" w:history="1">
        <w:r w:rsidR="00CD69D7" w:rsidRPr="00AE7725">
          <w:rPr>
            <w:rStyle w:val="Hyperlink"/>
            <w:rFonts w:ascii="Arial" w:hAnsi="Arial" w:cs="Arial"/>
            <w:color w:val="000000"/>
            <w:u w:val="none"/>
          </w:rPr>
          <w:t>.0101</w:t>
        </w:r>
      </w:hyperlink>
    </w:p>
    <w:p w:rsidR="00CD69D7" w:rsidRPr="00AE7725" w:rsidRDefault="00797BE2" w:rsidP="00AE7725">
      <w:pPr>
        <w:jc w:val="left"/>
        <w:divId w:val="1591813398"/>
        <w:rPr>
          <w:rFonts w:ascii="Arial" w:hAnsi="Arial" w:cs="Arial"/>
          <w:color w:val="000000"/>
        </w:rPr>
      </w:pPr>
      <w:hyperlink r:id="rId372"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37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374" w:history="1">
        <w:r w:rsidR="00CD69D7" w:rsidRPr="00AE7725">
          <w:rPr>
            <w:rStyle w:val="Hyperlink"/>
            <w:rFonts w:ascii="Arial" w:hAnsi="Arial" w:cs="Arial"/>
            <w:color w:val="000000"/>
            <w:u w:val="none"/>
          </w:rPr>
          <w:t>26</w:t>
        </w:r>
      </w:hyperlink>
      <w:r w:rsidR="00CD69D7" w:rsidRPr="00AE7725">
        <w:rPr>
          <w:rFonts w:ascii="Arial" w:hAnsi="Arial" w:cs="Arial"/>
          <w:color w:val="000000"/>
        </w:rPr>
        <w:t xml:space="preserve"> </w:t>
      </w:r>
      <w:hyperlink r:id="rId375" w:history="1">
        <w:r w:rsidR="00CD69D7" w:rsidRPr="00AE7725">
          <w:rPr>
            <w:rStyle w:val="Hyperlink"/>
            <w:rFonts w:ascii="Arial" w:hAnsi="Arial" w:cs="Arial"/>
            <w:color w:val="000000"/>
            <w:u w:val="none"/>
          </w:rPr>
          <w:t>.0103</w:t>
        </w:r>
      </w:hyperlink>
    </w:p>
    <w:p w:rsidR="00CD69D7" w:rsidRPr="00AE7725" w:rsidRDefault="00797BE2" w:rsidP="00AE7725">
      <w:pPr>
        <w:jc w:val="left"/>
        <w:divId w:val="1591813398"/>
        <w:rPr>
          <w:rFonts w:ascii="Arial" w:hAnsi="Arial" w:cs="Arial"/>
          <w:color w:val="000000"/>
        </w:rPr>
      </w:pPr>
      <w:hyperlink r:id="rId376"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37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378" w:history="1">
        <w:r w:rsidR="00CD69D7" w:rsidRPr="00AE7725">
          <w:rPr>
            <w:rStyle w:val="Hyperlink"/>
            <w:rFonts w:ascii="Arial" w:hAnsi="Arial" w:cs="Arial"/>
            <w:color w:val="000000"/>
            <w:u w:val="none"/>
          </w:rPr>
          <w:t>26</w:t>
        </w:r>
      </w:hyperlink>
      <w:r w:rsidR="00CD69D7" w:rsidRPr="00AE7725">
        <w:rPr>
          <w:rFonts w:ascii="Arial" w:hAnsi="Arial" w:cs="Arial"/>
          <w:color w:val="000000"/>
        </w:rPr>
        <w:t xml:space="preserve"> </w:t>
      </w:r>
      <w:hyperlink r:id="rId379" w:history="1">
        <w:r w:rsidR="00CD69D7" w:rsidRPr="00AE7725">
          <w:rPr>
            <w:rStyle w:val="Hyperlink"/>
            <w:rFonts w:ascii="Arial" w:hAnsi="Arial" w:cs="Arial"/>
            <w:color w:val="000000"/>
            <w:u w:val="none"/>
          </w:rPr>
          <w:t>.0105</w:t>
        </w:r>
      </w:hyperlink>
    </w:p>
    <w:p w:rsidR="00CD69D7" w:rsidRPr="00AE7725" w:rsidRDefault="00797BE2" w:rsidP="00AE7725">
      <w:pPr>
        <w:jc w:val="left"/>
        <w:divId w:val="1591813398"/>
        <w:rPr>
          <w:rFonts w:ascii="Arial" w:hAnsi="Arial" w:cs="Arial"/>
          <w:color w:val="000000"/>
        </w:rPr>
      </w:pPr>
      <w:hyperlink r:id="rId380"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38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382" w:history="1">
        <w:r w:rsidR="00CD69D7" w:rsidRPr="00AE7725">
          <w:rPr>
            <w:rStyle w:val="Hyperlink"/>
            <w:rFonts w:ascii="Arial" w:hAnsi="Arial" w:cs="Arial"/>
            <w:color w:val="000000"/>
            <w:u w:val="none"/>
          </w:rPr>
          <w:t>26</w:t>
        </w:r>
      </w:hyperlink>
      <w:r w:rsidR="00CD69D7" w:rsidRPr="00AE7725">
        <w:rPr>
          <w:rFonts w:ascii="Arial" w:hAnsi="Arial" w:cs="Arial"/>
          <w:color w:val="000000"/>
        </w:rPr>
        <w:t xml:space="preserve"> </w:t>
      </w:r>
      <w:hyperlink r:id="rId383" w:history="1">
        <w:r w:rsidR="00CD69D7" w:rsidRPr="00AE7725">
          <w:rPr>
            <w:rStyle w:val="Hyperlink"/>
            <w:rFonts w:ascii="Arial" w:hAnsi="Arial" w:cs="Arial"/>
            <w:color w:val="000000"/>
            <w:u w:val="none"/>
          </w:rPr>
          <w:t>.0201</w:t>
        </w:r>
      </w:hyperlink>
    </w:p>
    <w:p w:rsidR="00CD69D7" w:rsidRPr="00AE7725" w:rsidRDefault="00797BE2" w:rsidP="00AE7725">
      <w:pPr>
        <w:jc w:val="left"/>
        <w:divId w:val="1591813398"/>
        <w:rPr>
          <w:rFonts w:ascii="Arial" w:hAnsi="Arial" w:cs="Arial"/>
          <w:color w:val="000000"/>
        </w:rPr>
      </w:pPr>
      <w:hyperlink r:id="rId384"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38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386" w:history="1">
        <w:r w:rsidR="00CD69D7" w:rsidRPr="00AE7725">
          <w:rPr>
            <w:rStyle w:val="Hyperlink"/>
            <w:rFonts w:ascii="Arial" w:hAnsi="Arial" w:cs="Arial"/>
            <w:color w:val="000000"/>
            <w:u w:val="none"/>
          </w:rPr>
          <w:t>26</w:t>
        </w:r>
      </w:hyperlink>
      <w:r w:rsidR="00CD69D7" w:rsidRPr="00AE7725">
        <w:rPr>
          <w:rFonts w:ascii="Arial" w:hAnsi="Arial" w:cs="Arial"/>
          <w:color w:val="000000"/>
        </w:rPr>
        <w:t xml:space="preserve"> </w:t>
      </w:r>
      <w:hyperlink r:id="rId387" w:history="1">
        <w:r w:rsidR="00CD69D7" w:rsidRPr="00AE7725">
          <w:rPr>
            <w:rStyle w:val="Hyperlink"/>
            <w:rFonts w:ascii="Arial" w:hAnsi="Arial" w:cs="Arial"/>
            <w:color w:val="000000"/>
            <w:u w:val="none"/>
          </w:rPr>
          <w:t>.0206</w:t>
        </w:r>
      </w:hyperlink>
    </w:p>
    <w:p w:rsidR="00CD69D7" w:rsidRPr="00AE7725" w:rsidRDefault="00797BE2" w:rsidP="00AE7725">
      <w:pPr>
        <w:jc w:val="left"/>
        <w:divId w:val="1591813398"/>
        <w:rPr>
          <w:rFonts w:ascii="Arial" w:hAnsi="Arial" w:cs="Arial"/>
          <w:color w:val="000000"/>
        </w:rPr>
      </w:pPr>
      <w:hyperlink r:id="rId388"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38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390" w:history="1">
        <w:r w:rsidR="00CD69D7" w:rsidRPr="00AE7725">
          <w:rPr>
            <w:rStyle w:val="Hyperlink"/>
            <w:rFonts w:ascii="Arial" w:hAnsi="Arial" w:cs="Arial"/>
            <w:color w:val="000000"/>
            <w:u w:val="none"/>
          </w:rPr>
          <w:t>26</w:t>
        </w:r>
      </w:hyperlink>
      <w:r w:rsidR="00CD69D7" w:rsidRPr="00AE7725">
        <w:rPr>
          <w:rFonts w:ascii="Arial" w:hAnsi="Arial" w:cs="Arial"/>
          <w:color w:val="000000"/>
        </w:rPr>
        <w:t xml:space="preserve"> </w:t>
      </w:r>
      <w:hyperlink r:id="rId391" w:history="1">
        <w:r w:rsidR="00CD69D7" w:rsidRPr="00AE7725">
          <w:rPr>
            <w:rStyle w:val="Hyperlink"/>
            <w:rFonts w:ascii="Arial" w:hAnsi="Arial" w:cs="Arial"/>
            <w:color w:val="000000"/>
            <w:u w:val="none"/>
          </w:rPr>
          <w:t>.0207</w:t>
        </w:r>
      </w:hyperlink>
    </w:p>
    <w:p w:rsidR="00CD69D7" w:rsidRPr="00AE7725" w:rsidRDefault="00797BE2" w:rsidP="00AE7725">
      <w:pPr>
        <w:jc w:val="left"/>
        <w:divId w:val="1591813398"/>
        <w:rPr>
          <w:rFonts w:ascii="Arial" w:hAnsi="Arial" w:cs="Arial"/>
          <w:color w:val="000000"/>
        </w:rPr>
      </w:pPr>
      <w:hyperlink r:id="rId392"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39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394" w:history="1">
        <w:r w:rsidR="00CD69D7" w:rsidRPr="00AE7725">
          <w:rPr>
            <w:rStyle w:val="Hyperlink"/>
            <w:rFonts w:ascii="Arial" w:hAnsi="Arial" w:cs="Arial"/>
            <w:color w:val="000000"/>
            <w:u w:val="none"/>
          </w:rPr>
          <w:t>26</w:t>
        </w:r>
      </w:hyperlink>
      <w:r w:rsidR="00CD69D7" w:rsidRPr="00AE7725">
        <w:rPr>
          <w:rFonts w:ascii="Arial" w:hAnsi="Arial" w:cs="Arial"/>
          <w:color w:val="000000"/>
        </w:rPr>
        <w:t xml:space="preserve"> </w:t>
      </w:r>
      <w:hyperlink r:id="rId395" w:history="1">
        <w:r w:rsidR="00CD69D7" w:rsidRPr="00AE7725">
          <w:rPr>
            <w:rStyle w:val="Hyperlink"/>
            <w:rFonts w:ascii="Arial" w:hAnsi="Arial" w:cs="Arial"/>
            <w:color w:val="000000"/>
            <w:u w:val="none"/>
          </w:rPr>
          <w:t>.0209</w:t>
        </w:r>
      </w:hyperlink>
    </w:p>
    <w:p w:rsidR="00CD69D7" w:rsidRPr="00AE7725" w:rsidRDefault="00797BE2" w:rsidP="00AE7725">
      <w:pPr>
        <w:jc w:val="left"/>
        <w:divId w:val="1591813398"/>
        <w:rPr>
          <w:rFonts w:ascii="Arial" w:hAnsi="Arial" w:cs="Arial"/>
          <w:color w:val="000000"/>
        </w:rPr>
      </w:pPr>
      <w:hyperlink r:id="rId396"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39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398" w:history="1">
        <w:r w:rsidR="00CD69D7" w:rsidRPr="00AE7725">
          <w:rPr>
            <w:rStyle w:val="Hyperlink"/>
            <w:rFonts w:ascii="Arial" w:hAnsi="Arial" w:cs="Arial"/>
            <w:color w:val="000000"/>
            <w:u w:val="none"/>
          </w:rPr>
          <w:t>26</w:t>
        </w:r>
      </w:hyperlink>
      <w:r w:rsidR="00CD69D7" w:rsidRPr="00AE7725">
        <w:rPr>
          <w:rFonts w:ascii="Arial" w:hAnsi="Arial" w:cs="Arial"/>
          <w:color w:val="000000"/>
        </w:rPr>
        <w:t xml:space="preserve"> </w:t>
      </w:r>
      <w:hyperlink r:id="rId399" w:history="1">
        <w:r w:rsidR="00CD69D7" w:rsidRPr="00AE7725">
          <w:rPr>
            <w:rStyle w:val="Hyperlink"/>
            <w:rFonts w:ascii="Arial" w:hAnsi="Arial" w:cs="Arial"/>
            <w:color w:val="000000"/>
            <w:u w:val="none"/>
          </w:rPr>
          <w:t>.0210</w:t>
        </w:r>
      </w:hyperlink>
    </w:p>
    <w:p w:rsidR="00CD69D7" w:rsidRPr="00AE7725" w:rsidRDefault="00797BE2" w:rsidP="00AE7725">
      <w:pPr>
        <w:jc w:val="left"/>
        <w:divId w:val="1591813398"/>
        <w:rPr>
          <w:rFonts w:ascii="Arial" w:hAnsi="Arial" w:cs="Arial"/>
          <w:color w:val="000000"/>
        </w:rPr>
      </w:pPr>
      <w:hyperlink r:id="rId400"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40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402" w:history="1">
        <w:r w:rsidR="00CD69D7" w:rsidRPr="00AE7725">
          <w:rPr>
            <w:rStyle w:val="Hyperlink"/>
            <w:rFonts w:ascii="Arial" w:hAnsi="Arial" w:cs="Arial"/>
            <w:color w:val="000000"/>
            <w:u w:val="none"/>
          </w:rPr>
          <w:t>26</w:t>
        </w:r>
      </w:hyperlink>
      <w:r w:rsidR="00CD69D7" w:rsidRPr="00AE7725">
        <w:rPr>
          <w:rFonts w:ascii="Arial" w:hAnsi="Arial" w:cs="Arial"/>
          <w:color w:val="000000"/>
        </w:rPr>
        <w:t xml:space="preserve"> </w:t>
      </w:r>
      <w:hyperlink r:id="rId403" w:history="1">
        <w:r w:rsidR="00CD69D7" w:rsidRPr="00AE7725">
          <w:rPr>
            <w:rStyle w:val="Hyperlink"/>
            <w:rFonts w:ascii="Arial" w:hAnsi="Arial" w:cs="Arial"/>
            <w:color w:val="000000"/>
            <w:u w:val="none"/>
          </w:rPr>
          <w:t>.0211</w:t>
        </w:r>
      </w:hyperlink>
    </w:p>
    <w:p w:rsidR="00CD69D7" w:rsidRPr="00AE7725" w:rsidRDefault="00797BE2" w:rsidP="00AE7725">
      <w:pPr>
        <w:jc w:val="left"/>
        <w:divId w:val="1591813398"/>
        <w:rPr>
          <w:rFonts w:ascii="Arial" w:hAnsi="Arial" w:cs="Arial"/>
          <w:color w:val="000000"/>
        </w:rPr>
      </w:pPr>
      <w:hyperlink r:id="rId404"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40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406" w:history="1">
        <w:r w:rsidR="00CD69D7" w:rsidRPr="00AE7725">
          <w:rPr>
            <w:rStyle w:val="Hyperlink"/>
            <w:rFonts w:ascii="Arial" w:hAnsi="Arial" w:cs="Arial"/>
            <w:color w:val="000000"/>
            <w:u w:val="none"/>
          </w:rPr>
          <w:t>26</w:t>
        </w:r>
      </w:hyperlink>
      <w:r w:rsidR="00CD69D7" w:rsidRPr="00AE7725">
        <w:rPr>
          <w:rFonts w:ascii="Arial" w:hAnsi="Arial" w:cs="Arial"/>
          <w:color w:val="000000"/>
        </w:rPr>
        <w:t xml:space="preserve"> </w:t>
      </w:r>
      <w:hyperlink r:id="rId407" w:history="1">
        <w:r w:rsidR="00CD69D7" w:rsidRPr="00AE7725">
          <w:rPr>
            <w:rStyle w:val="Hyperlink"/>
            <w:rFonts w:ascii="Arial" w:hAnsi="Arial" w:cs="Arial"/>
            <w:color w:val="000000"/>
            <w:u w:val="none"/>
          </w:rPr>
          <w:t>.0301</w:t>
        </w:r>
      </w:hyperlink>
    </w:p>
    <w:p w:rsidR="00CD69D7" w:rsidRPr="00AE7725" w:rsidRDefault="00797BE2" w:rsidP="00AE7725">
      <w:pPr>
        <w:jc w:val="left"/>
        <w:divId w:val="1591813398"/>
        <w:rPr>
          <w:rFonts w:ascii="Arial" w:hAnsi="Arial" w:cs="Arial"/>
          <w:color w:val="000000"/>
        </w:rPr>
      </w:pPr>
      <w:hyperlink r:id="rId408"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40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410" w:history="1">
        <w:r w:rsidR="00CD69D7" w:rsidRPr="00AE7725">
          <w:rPr>
            <w:rStyle w:val="Hyperlink"/>
            <w:rFonts w:ascii="Arial" w:hAnsi="Arial" w:cs="Arial"/>
            <w:color w:val="000000"/>
            <w:u w:val="none"/>
          </w:rPr>
          <w:t>26</w:t>
        </w:r>
      </w:hyperlink>
      <w:r w:rsidR="00CD69D7" w:rsidRPr="00AE7725">
        <w:rPr>
          <w:rFonts w:ascii="Arial" w:hAnsi="Arial" w:cs="Arial"/>
          <w:color w:val="000000"/>
        </w:rPr>
        <w:t xml:space="preserve"> </w:t>
      </w:r>
      <w:hyperlink r:id="rId411" w:history="1">
        <w:r w:rsidR="00CD69D7" w:rsidRPr="00AE7725">
          <w:rPr>
            <w:rStyle w:val="Hyperlink"/>
            <w:rFonts w:ascii="Arial" w:hAnsi="Arial" w:cs="Arial"/>
            <w:color w:val="000000"/>
            <w:u w:val="none"/>
          </w:rPr>
          <w:t>.0303</w:t>
        </w:r>
      </w:hyperlink>
    </w:p>
    <w:p w:rsidR="00CD69D7" w:rsidRPr="00AE7725" w:rsidRDefault="00797BE2" w:rsidP="00AE7725">
      <w:pPr>
        <w:jc w:val="left"/>
        <w:divId w:val="1591813398"/>
        <w:rPr>
          <w:rFonts w:ascii="Arial" w:hAnsi="Arial" w:cs="Arial"/>
          <w:color w:val="000000"/>
        </w:rPr>
      </w:pPr>
      <w:hyperlink r:id="rId412"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41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414" w:history="1">
        <w:r w:rsidR="00CD69D7" w:rsidRPr="00AE7725">
          <w:rPr>
            <w:rStyle w:val="Hyperlink"/>
            <w:rFonts w:ascii="Arial" w:hAnsi="Arial" w:cs="Arial"/>
            <w:color w:val="000000"/>
            <w:u w:val="none"/>
          </w:rPr>
          <w:t>26</w:t>
        </w:r>
      </w:hyperlink>
      <w:r w:rsidR="00CD69D7" w:rsidRPr="00AE7725">
        <w:rPr>
          <w:rFonts w:ascii="Arial" w:hAnsi="Arial" w:cs="Arial"/>
          <w:color w:val="000000"/>
        </w:rPr>
        <w:t xml:space="preserve"> </w:t>
      </w:r>
      <w:hyperlink r:id="rId415" w:history="1">
        <w:r w:rsidR="00CD69D7" w:rsidRPr="00AE7725">
          <w:rPr>
            <w:rStyle w:val="Hyperlink"/>
            <w:rFonts w:ascii="Arial" w:hAnsi="Arial" w:cs="Arial"/>
            <w:color w:val="000000"/>
            <w:u w:val="none"/>
          </w:rPr>
          <w:t>.0306</w:t>
        </w:r>
      </w:hyperlink>
    </w:p>
    <w:p w:rsidR="00CD69D7" w:rsidRPr="00AE7725" w:rsidRDefault="00797BE2" w:rsidP="00AE7725">
      <w:pPr>
        <w:jc w:val="left"/>
        <w:divId w:val="1591813398"/>
        <w:rPr>
          <w:rFonts w:ascii="Arial" w:hAnsi="Arial" w:cs="Arial"/>
          <w:color w:val="000000"/>
        </w:rPr>
      </w:pPr>
      <w:hyperlink r:id="rId416"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41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418" w:history="1">
        <w:r w:rsidR="00CD69D7" w:rsidRPr="00AE7725">
          <w:rPr>
            <w:rStyle w:val="Hyperlink"/>
            <w:rFonts w:ascii="Arial" w:hAnsi="Arial" w:cs="Arial"/>
            <w:color w:val="000000"/>
            <w:u w:val="none"/>
          </w:rPr>
          <w:t>26</w:t>
        </w:r>
      </w:hyperlink>
      <w:r w:rsidR="00CD69D7" w:rsidRPr="00AE7725">
        <w:rPr>
          <w:rFonts w:ascii="Arial" w:hAnsi="Arial" w:cs="Arial"/>
          <w:color w:val="000000"/>
        </w:rPr>
        <w:t xml:space="preserve"> </w:t>
      </w:r>
      <w:hyperlink r:id="rId419" w:history="1">
        <w:r w:rsidR="00CD69D7" w:rsidRPr="00AE7725">
          <w:rPr>
            <w:rStyle w:val="Hyperlink"/>
            <w:rFonts w:ascii="Arial" w:hAnsi="Arial" w:cs="Arial"/>
            <w:color w:val="000000"/>
            <w:u w:val="none"/>
          </w:rPr>
          <w:t>.0307</w:t>
        </w:r>
      </w:hyperlink>
    </w:p>
    <w:p w:rsidR="00CD69D7" w:rsidRPr="00AE7725" w:rsidRDefault="00797BE2" w:rsidP="00AE7725">
      <w:pPr>
        <w:jc w:val="left"/>
        <w:divId w:val="1591813398"/>
        <w:rPr>
          <w:rFonts w:ascii="Arial" w:hAnsi="Arial" w:cs="Arial"/>
          <w:color w:val="000000"/>
        </w:rPr>
      </w:pPr>
      <w:hyperlink r:id="rId420"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42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422" w:history="1">
        <w:r w:rsidR="00CD69D7" w:rsidRPr="00AE7725">
          <w:rPr>
            <w:rStyle w:val="Hyperlink"/>
            <w:rFonts w:ascii="Arial" w:hAnsi="Arial" w:cs="Arial"/>
            <w:color w:val="000000"/>
            <w:u w:val="none"/>
          </w:rPr>
          <w:t>26</w:t>
        </w:r>
      </w:hyperlink>
      <w:r w:rsidR="00CD69D7" w:rsidRPr="00AE7725">
        <w:rPr>
          <w:rFonts w:ascii="Arial" w:hAnsi="Arial" w:cs="Arial"/>
          <w:color w:val="000000"/>
        </w:rPr>
        <w:t xml:space="preserve"> </w:t>
      </w:r>
      <w:hyperlink r:id="rId423" w:history="1">
        <w:r w:rsidR="00CD69D7" w:rsidRPr="00AE7725">
          <w:rPr>
            <w:rStyle w:val="Hyperlink"/>
            <w:rFonts w:ascii="Arial" w:hAnsi="Arial" w:cs="Arial"/>
            <w:color w:val="000000"/>
            <w:u w:val="none"/>
          </w:rPr>
          <w:t>.0401</w:t>
        </w:r>
      </w:hyperlink>
    </w:p>
    <w:p w:rsidR="00CD69D7" w:rsidRPr="00AE7725" w:rsidRDefault="00797BE2" w:rsidP="00AE7725">
      <w:pPr>
        <w:jc w:val="left"/>
        <w:divId w:val="1591813398"/>
        <w:rPr>
          <w:rFonts w:ascii="Arial" w:hAnsi="Arial" w:cs="Arial"/>
          <w:color w:val="000000"/>
        </w:rPr>
      </w:pPr>
      <w:hyperlink r:id="rId424"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42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426" w:history="1">
        <w:r w:rsidR="00CD69D7" w:rsidRPr="00AE7725">
          <w:rPr>
            <w:rStyle w:val="Hyperlink"/>
            <w:rFonts w:ascii="Arial" w:hAnsi="Arial" w:cs="Arial"/>
            <w:color w:val="000000"/>
            <w:u w:val="none"/>
          </w:rPr>
          <w:t>26</w:t>
        </w:r>
      </w:hyperlink>
      <w:r w:rsidR="00CD69D7" w:rsidRPr="00AE7725">
        <w:rPr>
          <w:rFonts w:ascii="Arial" w:hAnsi="Arial" w:cs="Arial"/>
          <w:color w:val="000000"/>
        </w:rPr>
        <w:t xml:space="preserve"> </w:t>
      </w:r>
      <w:hyperlink r:id="rId427" w:history="1">
        <w:r w:rsidR="00CD69D7" w:rsidRPr="00AE7725">
          <w:rPr>
            <w:rStyle w:val="Hyperlink"/>
            <w:rFonts w:ascii="Arial" w:hAnsi="Arial" w:cs="Arial"/>
            <w:color w:val="000000"/>
            <w:u w:val="none"/>
          </w:rPr>
          <w:t>.0510</w:t>
        </w:r>
      </w:hyperlink>
    </w:p>
    <w:p w:rsidR="00CD69D7" w:rsidRPr="00AE7725" w:rsidRDefault="00CD69D7" w:rsidP="00AE7725">
      <w:pPr>
        <w:jc w:val="left"/>
        <w:divId w:val="1591813398"/>
        <w:rPr>
          <w:rFonts w:ascii="Arial" w:hAnsi="Arial" w:cs="Arial"/>
          <w:b/>
          <w:bCs/>
          <w:color w:val="000000"/>
          <w:szCs w:val="27"/>
        </w:rPr>
      </w:pPr>
    </w:p>
    <w:p w:rsidR="00CD69D7" w:rsidRPr="00AE7725" w:rsidRDefault="00CD69D7" w:rsidP="00AE7725">
      <w:pPr>
        <w:jc w:val="left"/>
        <w:divId w:val="1591813398"/>
        <w:rPr>
          <w:rFonts w:ascii="Arial" w:hAnsi="Arial" w:cs="Arial"/>
          <w:b/>
          <w:bCs/>
          <w:color w:val="000000"/>
          <w:szCs w:val="27"/>
        </w:rPr>
      </w:pPr>
      <w:r w:rsidRPr="00AE7725">
        <w:rPr>
          <w:rFonts w:ascii="Arial" w:hAnsi="Arial" w:cs="Arial"/>
          <w:b/>
          <w:bCs/>
          <w:color w:val="000000"/>
          <w:szCs w:val="27"/>
        </w:rPr>
        <w:t>Funeral Service, Board of</w:t>
      </w:r>
    </w:p>
    <w:p w:rsidR="00CD69D7" w:rsidRPr="00AE7725" w:rsidRDefault="00797BE2" w:rsidP="00AE7725">
      <w:pPr>
        <w:jc w:val="left"/>
        <w:divId w:val="1591813398"/>
        <w:rPr>
          <w:rFonts w:ascii="Arial" w:hAnsi="Arial" w:cs="Arial"/>
          <w:color w:val="000000"/>
        </w:rPr>
      </w:pPr>
      <w:hyperlink r:id="rId428"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42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430" w:history="1">
        <w:r w:rsidR="00CD69D7" w:rsidRPr="00AE7725">
          <w:rPr>
            <w:rStyle w:val="Hyperlink"/>
            <w:rFonts w:ascii="Arial" w:hAnsi="Arial" w:cs="Arial"/>
            <w:color w:val="000000"/>
            <w:u w:val="none"/>
          </w:rPr>
          <w:t>34A</w:t>
        </w:r>
      </w:hyperlink>
      <w:r w:rsidR="00CD69D7" w:rsidRPr="00AE7725">
        <w:rPr>
          <w:rFonts w:ascii="Arial" w:hAnsi="Arial" w:cs="Arial"/>
          <w:color w:val="000000"/>
        </w:rPr>
        <w:t xml:space="preserve"> </w:t>
      </w:r>
      <w:hyperlink r:id="rId431" w:history="1">
        <w:r w:rsidR="00CD69D7" w:rsidRPr="00AE7725">
          <w:rPr>
            <w:rStyle w:val="Hyperlink"/>
            <w:rFonts w:ascii="Arial" w:hAnsi="Arial" w:cs="Arial"/>
            <w:color w:val="000000"/>
            <w:u w:val="none"/>
          </w:rPr>
          <w:t>.0201</w:t>
        </w:r>
      </w:hyperlink>
    </w:p>
    <w:p w:rsidR="00CD69D7" w:rsidRPr="00AE7725" w:rsidRDefault="00797BE2" w:rsidP="00AE7725">
      <w:pPr>
        <w:jc w:val="left"/>
        <w:divId w:val="1591813398"/>
        <w:rPr>
          <w:rFonts w:ascii="Arial" w:hAnsi="Arial" w:cs="Arial"/>
          <w:color w:val="000000"/>
        </w:rPr>
      </w:pPr>
      <w:hyperlink r:id="rId432"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43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434"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435" w:history="1">
        <w:r w:rsidR="00CD69D7" w:rsidRPr="00AE7725">
          <w:rPr>
            <w:rStyle w:val="Hyperlink"/>
            <w:rFonts w:ascii="Arial" w:hAnsi="Arial" w:cs="Arial"/>
            <w:color w:val="000000"/>
            <w:u w:val="none"/>
          </w:rPr>
          <w:t>.0310</w:t>
        </w:r>
      </w:hyperlink>
    </w:p>
    <w:p w:rsidR="00CD69D7" w:rsidRPr="00AE7725" w:rsidRDefault="00797BE2" w:rsidP="00AE7725">
      <w:pPr>
        <w:jc w:val="left"/>
        <w:divId w:val="1591813398"/>
        <w:rPr>
          <w:rFonts w:ascii="Arial" w:hAnsi="Arial" w:cs="Arial"/>
          <w:color w:val="000000"/>
        </w:rPr>
      </w:pPr>
      <w:hyperlink r:id="rId436"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43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438" w:history="1">
        <w:r w:rsidR="00CD69D7" w:rsidRPr="00AE7725">
          <w:rPr>
            <w:rStyle w:val="Hyperlink"/>
            <w:rFonts w:ascii="Arial" w:hAnsi="Arial" w:cs="Arial"/>
            <w:color w:val="000000"/>
            <w:u w:val="none"/>
          </w:rPr>
          <w:t>34C</w:t>
        </w:r>
      </w:hyperlink>
      <w:r w:rsidR="00CD69D7" w:rsidRPr="00AE7725">
        <w:rPr>
          <w:rFonts w:ascii="Arial" w:hAnsi="Arial" w:cs="Arial"/>
          <w:color w:val="000000"/>
        </w:rPr>
        <w:t xml:space="preserve"> </w:t>
      </w:r>
      <w:hyperlink r:id="rId439" w:history="1">
        <w:r w:rsidR="00CD69D7" w:rsidRPr="00AE7725">
          <w:rPr>
            <w:rStyle w:val="Hyperlink"/>
            <w:rFonts w:ascii="Arial" w:hAnsi="Arial" w:cs="Arial"/>
            <w:color w:val="000000"/>
            <w:u w:val="none"/>
          </w:rPr>
          <w:t>.0305</w:t>
        </w:r>
      </w:hyperlink>
    </w:p>
    <w:p w:rsidR="00CD69D7" w:rsidRPr="00AE7725" w:rsidRDefault="00797BE2" w:rsidP="00AE7725">
      <w:pPr>
        <w:jc w:val="left"/>
        <w:divId w:val="1591813398"/>
        <w:rPr>
          <w:rFonts w:ascii="Arial" w:hAnsi="Arial" w:cs="Arial"/>
          <w:color w:val="000000"/>
        </w:rPr>
      </w:pPr>
      <w:hyperlink r:id="rId440"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44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442" w:history="1">
        <w:r w:rsidR="00CD69D7" w:rsidRPr="00AE7725">
          <w:rPr>
            <w:rStyle w:val="Hyperlink"/>
            <w:rFonts w:ascii="Arial" w:hAnsi="Arial" w:cs="Arial"/>
            <w:color w:val="000000"/>
            <w:u w:val="none"/>
          </w:rPr>
          <w:t>34D</w:t>
        </w:r>
      </w:hyperlink>
      <w:r w:rsidR="00CD69D7" w:rsidRPr="00AE7725">
        <w:rPr>
          <w:rFonts w:ascii="Arial" w:hAnsi="Arial" w:cs="Arial"/>
          <w:color w:val="000000"/>
        </w:rPr>
        <w:t xml:space="preserve"> </w:t>
      </w:r>
      <w:hyperlink r:id="rId443" w:history="1">
        <w:r w:rsidR="00CD69D7" w:rsidRPr="00AE7725">
          <w:rPr>
            <w:rStyle w:val="Hyperlink"/>
            <w:rFonts w:ascii="Arial" w:hAnsi="Arial" w:cs="Arial"/>
            <w:color w:val="000000"/>
            <w:u w:val="none"/>
          </w:rPr>
          <w:t>.0105</w:t>
        </w:r>
      </w:hyperlink>
    </w:p>
    <w:p w:rsidR="00CD69D7" w:rsidRPr="00AE7725" w:rsidRDefault="00797BE2" w:rsidP="00AE7725">
      <w:pPr>
        <w:jc w:val="left"/>
        <w:divId w:val="1591813398"/>
        <w:rPr>
          <w:rFonts w:ascii="Arial" w:hAnsi="Arial" w:cs="Arial"/>
          <w:color w:val="000000"/>
        </w:rPr>
      </w:pPr>
      <w:hyperlink r:id="rId444"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44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446" w:history="1">
        <w:r w:rsidR="00CD69D7" w:rsidRPr="00AE7725">
          <w:rPr>
            <w:rStyle w:val="Hyperlink"/>
            <w:rFonts w:ascii="Arial" w:hAnsi="Arial" w:cs="Arial"/>
            <w:color w:val="000000"/>
            <w:u w:val="none"/>
          </w:rPr>
          <w:t>34D</w:t>
        </w:r>
      </w:hyperlink>
      <w:r w:rsidR="00CD69D7" w:rsidRPr="00AE7725">
        <w:rPr>
          <w:rFonts w:ascii="Arial" w:hAnsi="Arial" w:cs="Arial"/>
          <w:color w:val="000000"/>
        </w:rPr>
        <w:t xml:space="preserve"> </w:t>
      </w:r>
      <w:hyperlink r:id="rId447" w:history="1">
        <w:r w:rsidR="00CD69D7" w:rsidRPr="00AE7725">
          <w:rPr>
            <w:rStyle w:val="Hyperlink"/>
            <w:rFonts w:ascii="Arial" w:hAnsi="Arial" w:cs="Arial"/>
            <w:color w:val="000000"/>
            <w:u w:val="none"/>
          </w:rPr>
          <w:t>.0203</w:t>
        </w:r>
      </w:hyperlink>
    </w:p>
    <w:p w:rsidR="00CD69D7" w:rsidRPr="00AE7725" w:rsidRDefault="00797BE2" w:rsidP="00AE7725">
      <w:pPr>
        <w:jc w:val="left"/>
        <w:divId w:val="1591813398"/>
        <w:rPr>
          <w:rFonts w:ascii="Arial" w:hAnsi="Arial" w:cs="Arial"/>
          <w:color w:val="000000"/>
        </w:rPr>
      </w:pPr>
      <w:hyperlink r:id="rId448"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44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450" w:history="1">
        <w:r w:rsidR="00CD69D7" w:rsidRPr="00AE7725">
          <w:rPr>
            <w:rStyle w:val="Hyperlink"/>
            <w:rFonts w:ascii="Arial" w:hAnsi="Arial" w:cs="Arial"/>
            <w:color w:val="000000"/>
            <w:u w:val="none"/>
          </w:rPr>
          <w:t>34D</w:t>
        </w:r>
      </w:hyperlink>
      <w:r w:rsidR="00CD69D7" w:rsidRPr="00AE7725">
        <w:rPr>
          <w:rFonts w:ascii="Arial" w:hAnsi="Arial" w:cs="Arial"/>
          <w:color w:val="000000"/>
        </w:rPr>
        <w:t xml:space="preserve"> </w:t>
      </w:r>
      <w:hyperlink r:id="rId451" w:history="1">
        <w:r w:rsidR="00CD69D7" w:rsidRPr="00AE7725">
          <w:rPr>
            <w:rStyle w:val="Hyperlink"/>
            <w:rFonts w:ascii="Arial" w:hAnsi="Arial" w:cs="Arial"/>
            <w:color w:val="000000"/>
            <w:u w:val="none"/>
          </w:rPr>
          <w:t>.0303</w:t>
        </w:r>
      </w:hyperlink>
    </w:p>
    <w:p w:rsidR="00CD69D7" w:rsidRPr="00AE7725" w:rsidRDefault="00CD69D7" w:rsidP="00AE7725">
      <w:pPr>
        <w:jc w:val="left"/>
        <w:divId w:val="1591813398"/>
        <w:rPr>
          <w:rFonts w:ascii="Arial" w:hAnsi="Arial" w:cs="Arial"/>
          <w:color w:val="000000"/>
        </w:rPr>
      </w:pPr>
    </w:p>
    <w:p w:rsidR="00CD69D7" w:rsidRPr="00AE7725" w:rsidRDefault="00CD69D7" w:rsidP="00AE7725">
      <w:pPr>
        <w:jc w:val="left"/>
        <w:divId w:val="1591813398"/>
        <w:rPr>
          <w:rFonts w:ascii="Arial" w:hAnsi="Arial" w:cs="Arial"/>
          <w:color w:val="000000"/>
        </w:rPr>
        <w:sectPr w:rsidR="00CD69D7" w:rsidRPr="00AE7725" w:rsidSect="00AE7725">
          <w:type w:val="continuous"/>
          <w:pgSz w:w="12240" w:h="15840"/>
          <w:pgMar w:top="360" w:right="720" w:bottom="360" w:left="720" w:header="720" w:footer="720" w:gutter="0"/>
          <w:cols w:num="3" w:space="720"/>
          <w:docGrid w:linePitch="360"/>
        </w:sectPr>
      </w:pPr>
    </w:p>
    <w:p w:rsidR="00CD69D7" w:rsidRPr="00AE7725" w:rsidRDefault="00CD69D7" w:rsidP="00AE7725">
      <w:pPr>
        <w:pBdr>
          <w:bottom w:val="single" w:sz="18" w:space="1" w:color="000000"/>
        </w:pBdr>
        <w:jc w:val="left"/>
        <w:divId w:val="1591813398"/>
        <w:rPr>
          <w:rFonts w:ascii="Arial" w:hAnsi="Arial" w:cs="Arial"/>
          <w:color w:val="000000"/>
        </w:rPr>
      </w:pPr>
    </w:p>
    <w:p w:rsidR="00CD69D7" w:rsidRDefault="00CD69D7" w:rsidP="00AE7725">
      <w:pPr>
        <w:pBdr>
          <w:top w:val="single" w:sz="18" w:space="1" w:color="auto"/>
        </w:pBdr>
        <w:rPr>
          <w:rFonts w:ascii="Arial" w:hAnsi="Arial" w:cs="Arial"/>
          <w:b/>
          <w:bCs/>
          <w:caps/>
          <w:color w:val="000000"/>
          <w:szCs w:val="33"/>
        </w:rPr>
      </w:pPr>
    </w:p>
    <w:p w:rsidR="00CD69D7" w:rsidRPr="00AE7725" w:rsidRDefault="00CD69D7" w:rsidP="00AE7725">
      <w:pPr>
        <w:jc w:val="center"/>
        <w:rPr>
          <w:rFonts w:ascii="Arial" w:hAnsi="Arial" w:cs="Arial"/>
          <w:b/>
          <w:bCs/>
          <w:caps/>
          <w:color w:val="000000"/>
          <w:szCs w:val="33"/>
        </w:rPr>
      </w:pPr>
      <w:r>
        <w:rPr>
          <w:rFonts w:ascii="Arial" w:hAnsi="Arial" w:cs="Arial"/>
          <w:b/>
          <w:bCs/>
          <w:color w:val="000000"/>
          <w:szCs w:val="33"/>
        </w:rPr>
        <w:t>RRC Determination</w:t>
      </w:r>
      <w:r w:rsidRPr="00AE7725">
        <w:rPr>
          <w:rFonts w:ascii="Arial" w:hAnsi="Arial" w:cs="Arial"/>
          <w:b/>
          <w:bCs/>
          <w:caps/>
          <w:color w:val="000000"/>
          <w:szCs w:val="33"/>
        </w:rPr>
        <w:br/>
      </w:r>
      <w:r>
        <w:rPr>
          <w:rFonts w:ascii="Arial" w:hAnsi="Arial" w:cs="Arial"/>
          <w:b/>
          <w:bCs/>
          <w:color w:val="000000"/>
          <w:szCs w:val="33"/>
        </w:rPr>
        <w:t>Periodic Rule Review</w:t>
      </w:r>
    </w:p>
    <w:p w:rsidR="00CD69D7" w:rsidRPr="00AE7725" w:rsidRDefault="00CD69D7" w:rsidP="00AE7725">
      <w:pPr>
        <w:jc w:val="center"/>
        <w:rPr>
          <w:rFonts w:ascii="Arial" w:hAnsi="Arial" w:cs="Arial"/>
          <w:b/>
          <w:bCs/>
          <w:color w:val="000000"/>
          <w:szCs w:val="30"/>
        </w:rPr>
      </w:pPr>
      <w:r w:rsidRPr="00AE7725">
        <w:rPr>
          <w:rFonts w:ascii="Arial" w:hAnsi="Arial" w:cs="Arial"/>
          <w:b/>
          <w:bCs/>
          <w:color w:val="000000"/>
          <w:szCs w:val="30"/>
        </w:rPr>
        <w:t>June 15, 2017</w:t>
      </w:r>
    </w:p>
    <w:p w:rsidR="00CD69D7" w:rsidRPr="00AE7725" w:rsidRDefault="00CD69D7" w:rsidP="00AE7725">
      <w:pPr>
        <w:jc w:val="center"/>
        <w:rPr>
          <w:rFonts w:ascii="Arial" w:hAnsi="Arial" w:cs="Arial"/>
          <w:b/>
          <w:bCs/>
          <w:color w:val="000000"/>
          <w:szCs w:val="30"/>
        </w:rPr>
      </w:pPr>
      <w:r w:rsidRPr="00AE7725">
        <w:rPr>
          <w:rFonts w:ascii="Arial" w:hAnsi="Arial" w:cs="Arial"/>
          <w:b/>
          <w:bCs/>
          <w:color w:val="000000"/>
          <w:szCs w:val="30"/>
        </w:rPr>
        <w:t>Necessary without substantive public interest</w:t>
      </w:r>
    </w:p>
    <w:p w:rsidR="00CD69D7" w:rsidRPr="00AE7725" w:rsidRDefault="00CD69D7" w:rsidP="00AE7725">
      <w:pPr>
        <w:jc w:val="left"/>
        <w:rPr>
          <w:rFonts w:ascii="Arial" w:hAnsi="Arial" w:cs="Arial"/>
          <w:b/>
          <w:bCs/>
          <w:color w:val="000000"/>
          <w:szCs w:val="30"/>
        </w:rPr>
      </w:pPr>
    </w:p>
    <w:p w:rsidR="00CD69D7" w:rsidRPr="00AE7725" w:rsidRDefault="00CD69D7" w:rsidP="00AE7725">
      <w:pPr>
        <w:jc w:val="left"/>
        <w:divId w:val="649679442"/>
        <w:rPr>
          <w:rFonts w:ascii="Arial" w:hAnsi="Arial" w:cs="Arial"/>
          <w:b/>
          <w:bCs/>
          <w:color w:val="000000"/>
          <w:szCs w:val="27"/>
        </w:rPr>
        <w:sectPr w:rsidR="00CD69D7" w:rsidRPr="00AE7725" w:rsidSect="00AE7725">
          <w:type w:val="continuous"/>
          <w:pgSz w:w="12240" w:h="15840"/>
          <w:pgMar w:top="360" w:right="720" w:bottom="360" w:left="720" w:header="720" w:footer="720" w:gutter="0"/>
          <w:cols w:space="720"/>
          <w:docGrid w:linePitch="360"/>
        </w:sectPr>
      </w:pPr>
    </w:p>
    <w:p w:rsidR="00CD69D7" w:rsidRPr="00AE7725" w:rsidRDefault="00CD69D7" w:rsidP="00AE7725">
      <w:pPr>
        <w:jc w:val="left"/>
        <w:divId w:val="649679442"/>
        <w:rPr>
          <w:rFonts w:ascii="Arial" w:hAnsi="Arial" w:cs="Arial"/>
          <w:b/>
          <w:bCs/>
          <w:color w:val="000000"/>
          <w:szCs w:val="27"/>
        </w:rPr>
      </w:pPr>
      <w:r w:rsidRPr="00AE7725">
        <w:rPr>
          <w:rFonts w:ascii="Arial" w:hAnsi="Arial" w:cs="Arial"/>
          <w:b/>
          <w:bCs/>
          <w:color w:val="000000"/>
          <w:szCs w:val="27"/>
        </w:rPr>
        <w:t>Alcoholic Beverage Control Commission</w:t>
      </w:r>
    </w:p>
    <w:p w:rsidR="00CD69D7" w:rsidRPr="00AE7725" w:rsidRDefault="00797BE2" w:rsidP="00AE7725">
      <w:pPr>
        <w:jc w:val="left"/>
        <w:divId w:val="649679442"/>
        <w:rPr>
          <w:rFonts w:ascii="Arial" w:hAnsi="Arial" w:cs="Arial"/>
          <w:color w:val="000000"/>
        </w:rPr>
      </w:pPr>
      <w:hyperlink r:id="rId452"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45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454"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455" w:history="1">
        <w:r w:rsidR="00CD69D7" w:rsidRPr="00AE7725">
          <w:rPr>
            <w:rStyle w:val="Hyperlink"/>
            <w:rFonts w:ascii="Arial" w:hAnsi="Arial" w:cs="Arial"/>
            <w:color w:val="000000"/>
            <w:u w:val="none"/>
          </w:rPr>
          <w:t>.0101</w:t>
        </w:r>
      </w:hyperlink>
    </w:p>
    <w:p w:rsidR="00CD69D7" w:rsidRPr="00AE7725" w:rsidRDefault="00797BE2" w:rsidP="00AE7725">
      <w:pPr>
        <w:jc w:val="left"/>
        <w:divId w:val="649679442"/>
        <w:rPr>
          <w:rFonts w:ascii="Arial" w:hAnsi="Arial" w:cs="Arial"/>
          <w:color w:val="000000"/>
        </w:rPr>
      </w:pPr>
      <w:hyperlink r:id="rId456"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45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458"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459" w:history="1">
        <w:r w:rsidR="00CD69D7" w:rsidRPr="00AE7725">
          <w:rPr>
            <w:rStyle w:val="Hyperlink"/>
            <w:rFonts w:ascii="Arial" w:hAnsi="Arial" w:cs="Arial"/>
            <w:color w:val="000000"/>
            <w:u w:val="none"/>
          </w:rPr>
          <w:t>.0102</w:t>
        </w:r>
      </w:hyperlink>
    </w:p>
    <w:p w:rsidR="00CD69D7" w:rsidRPr="00AE7725" w:rsidRDefault="00797BE2" w:rsidP="00AE7725">
      <w:pPr>
        <w:jc w:val="left"/>
        <w:divId w:val="649679442"/>
        <w:rPr>
          <w:rFonts w:ascii="Arial" w:hAnsi="Arial" w:cs="Arial"/>
          <w:color w:val="000000"/>
        </w:rPr>
      </w:pPr>
      <w:hyperlink r:id="rId460"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46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462"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463" w:history="1">
        <w:r w:rsidR="00CD69D7" w:rsidRPr="00AE7725">
          <w:rPr>
            <w:rStyle w:val="Hyperlink"/>
            <w:rFonts w:ascii="Arial" w:hAnsi="Arial" w:cs="Arial"/>
            <w:color w:val="000000"/>
            <w:u w:val="none"/>
          </w:rPr>
          <w:t>.0103</w:t>
        </w:r>
      </w:hyperlink>
    </w:p>
    <w:p w:rsidR="00CD69D7" w:rsidRPr="00AE7725" w:rsidRDefault="00797BE2" w:rsidP="00AE7725">
      <w:pPr>
        <w:jc w:val="left"/>
        <w:divId w:val="649679442"/>
        <w:rPr>
          <w:rFonts w:ascii="Arial" w:hAnsi="Arial" w:cs="Arial"/>
          <w:color w:val="000000"/>
        </w:rPr>
      </w:pPr>
      <w:hyperlink r:id="rId464"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46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466"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467" w:history="1">
        <w:r w:rsidR="00CD69D7" w:rsidRPr="00AE7725">
          <w:rPr>
            <w:rStyle w:val="Hyperlink"/>
            <w:rFonts w:ascii="Arial" w:hAnsi="Arial" w:cs="Arial"/>
            <w:color w:val="000000"/>
            <w:u w:val="none"/>
          </w:rPr>
          <w:t>.0104</w:t>
        </w:r>
      </w:hyperlink>
    </w:p>
    <w:p w:rsidR="00CD69D7" w:rsidRPr="00AE7725" w:rsidRDefault="00797BE2" w:rsidP="00AE7725">
      <w:pPr>
        <w:jc w:val="left"/>
        <w:divId w:val="649679442"/>
        <w:rPr>
          <w:rFonts w:ascii="Arial" w:hAnsi="Arial" w:cs="Arial"/>
          <w:color w:val="000000"/>
        </w:rPr>
      </w:pPr>
      <w:hyperlink r:id="rId468"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46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470"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471" w:history="1">
        <w:r w:rsidR="00CD69D7" w:rsidRPr="00AE7725">
          <w:rPr>
            <w:rStyle w:val="Hyperlink"/>
            <w:rFonts w:ascii="Arial" w:hAnsi="Arial" w:cs="Arial"/>
            <w:color w:val="000000"/>
            <w:u w:val="none"/>
          </w:rPr>
          <w:t>.0201</w:t>
        </w:r>
      </w:hyperlink>
    </w:p>
    <w:p w:rsidR="00CD69D7" w:rsidRPr="00AE7725" w:rsidRDefault="00797BE2" w:rsidP="00AE7725">
      <w:pPr>
        <w:jc w:val="left"/>
        <w:divId w:val="649679442"/>
        <w:rPr>
          <w:rFonts w:ascii="Arial" w:hAnsi="Arial" w:cs="Arial"/>
          <w:color w:val="000000"/>
        </w:rPr>
      </w:pPr>
      <w:hyperlink r:id="rId472"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47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474"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475" w:history="1">
        <w:r w:rsidR="00CD69D7" w:rsidRPr="00AE7725">
          <w:rPr>
            <w:rStyle w:val="Hyperlink"/>
            <w:rFonts w:ascii="Arial" w:hAnsi="Arial" w:cs="Arial"/>
            <w:color w:val="000000"/>
            <w:u w:val="none"/>
          </w:rPr>
          <w:t>.0202</w:t>
        </w:r>
      </w:hyperlink>
    </w:p>
    <w:p w:rsidR="00CD69D7" w:rsidRPr="00AE7725" w:rsidRDefault="00797BE2" w:rsidP="00AE7725">
      <w:pPr>
        <w:jc w:val="left"/>
        <w:divId w:val="649679442"/>
        <w:rPr>
          <w:rFonts w:ascii="Arial" w:hAnsi="Arial" w:cs="Arial"/>
          <w:color w:val="000000"/>
        </w:rPr>
      </w:pPr>
      <w:hyperlink r:id="rId476"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47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478"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479" w:history="1">
        <w:r w:rsidR="00CD69D7" w:rsidRPr="00AE7725">
          <w:rPr>
            <w:rStyle w:val="Hyperlink"/>
            <w:rFonts w:ascii="Arial" w:hAnsi="Arial" w:cs="Arial"/>
            <w:color w:val="000000"/>
            <w:u w:val="none"/>
          </w:rPr>
          <w:t>.0203</w:t>
        </w:r>
      </w:hyperlink>
    </w:p>
    <w:p w:rsidR="00CD69D7" w:rsidRPr="00AE7725" w:rsidRDefault="00797BE2" w:rsidP="00AE7725">
      <w:pPr>
        <w:jc w:val="left"/>
        <w:divId w:val="649679442"/>
        <w:rPr>
          <w:rFonts w:ascii="Arial" w:hAnsi="Arial" w:cs="Arial"/>
          <w:color w:val="000000"/>
        </w:rPr>
      </w:pPr>
      <w:hyperlink r:id="rId480"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48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482"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483" w:history="1">
        <w:r w:rsidR="00CD69D7" w:rsidRPr="00AE7725">
          <w:rPr>
            <w:rStyle w:val="Hyperlink"/>
            <w:rFonts w:ascii="Arial" w:hAnsi="Arial" w:cs="Arial"/>
            <w:color w:val="000000"/>
            <w:u w:val="none"/>
          </w:rPr>
          <w:t>.0204</w:t>
        </w:r>
      </w:hyperlink>
    </w:p>
    <w:p w:rsidR="00CD69D7" w:rsidRPr="00AE7725" w:rsidRDefault="00797BE2" w:rsidP="00AE7725">
      <w:pPr>
        <w:jc w:val="left"/>
        <w:divId w:val="649679442"/>
        <w:rPr>
          <w:rFonts w:ascii="Arial" w:hAnsi="Arial" w:cs="Arial"/>
          <w:color w:val="000000"/>
        </w:rPr>
      </w:pPr>
      <w:hyperlink r:id="rId484"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48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486"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487" w:history="1">
        <w:r w:rsidR="00CD69D7" w:rsidRPr="00AE7725">
          <w:rPr>
            <w:rStyle w:val="Hyperlink"/>
            <w:rFonts w:ascii="Arial" w:hAnsi="Arial" w:cs="Arial"/>
            <w:color w:val="000000"/>
            <w:u w:val="none"/>
          </w:rPr>
          <w:t>.0205</w:t>
        </w:r>
      </w:hyperlink>
    </w:p>
    <w:p w:rsidR="00CD69D7" w:rsidRPr="00AE7725" w:rsidRDefault="00797BE2" w:rsidP="00AE7725">
      <w:pPr>
        <w:jc w:val="left"/>
        <w:divId w:val="649679442"/>
        <w:rPr>
          <w:rFonts w:ascii="Arial" w:hAnsi="Arial" w:cs="Arial"/>
          <w:color w:val="000000"/>
        </w:rPr>
      </w:pPr>
      <w:hyperlink r:id="rId488"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48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490"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491" w:history="1">
        <w:r w:rsidR="00CD69D7" w:rsidRPr="00AE7725">
          <w:rPr>
            <w:rStyle w:val="Hyperlink"/>
            <w:rFonts w:ascii="Arial" w:hAnsi="Arial" w:cs="Arial"/>
            <w:color w:val="000000"/>
            <w:u w:val="none"/>
          </w:rPr>
          <w:t>.0206</w:t>
        </w:r>
      </w:hyperlink>
    </w:p>
    <w:p w:rsidR="00CD69D7" w:rsidRPr="00AE7725" w:rsidRDefault="00797BE2" w:rsidP="00AE7725">
      <w:pPr>
        <w:jc w:val="left"/>
        <w:divId w:val="649679442"/>
        <w:rPr>
          <w:rFonts w:ascii="Arial" w:hAnsi="Arial" w:cs="Arial"/>
          <w:color w:val="000000"/>
        </w:rPr>
      </w:pPr>
      <w:hyperlink r:id="rId492"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49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494"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495" w:history="1">
        <w:r w:rsidR="00CD69D7" w:rsidRPr="00AE7725">
          <w:rPr>
            <w:rStyle w:val="Hyperlink"/>
            <w:rFonts w:ascii="Arial" w:hAnsi="Arial" w:cs="Arial"/>
            <w:color w:val="000000"/>
            <w:u w:val="none"/>
          </w:rPr>
          <w:t>.0301</w:t>
        </w:r>
      </w:hyperlink>
    </w:p>
    <w:p w:rsidR="00CD69D7" w:rsidRPr="00AE7725" w:rsidRDefault="00797BE2" w:rsidP="00AE7725">
      <w:pPr>
        <w:jc w:val="left"/>
        <w:divId w:val="649679442"/>
        <w:rPr>
          <w:rFonts w:ascii="Arial" w:hAnsi="Arial" w:cs="Arial"/>
          <w:color w:val="000000"/>
        </w:rPr>
      </w:pPr>
      <w:hyperlink r:id="rId496"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49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498"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499" w:history="1">
        <w:r w:rsidR="00CD69D7" w:rsidRPr="00AE7725">
          <w:rPr>
            <w:rStyle w:val="Hyperlink"/>
            <w:rFonts w:ascii="Arial" w:hAnsi="Arial" w:cs="Arial"/>
            <w:color w:val="000000"/>
            <w:u w:val="none"/>
          </w:rPr>
          <w:t>.0302</w:t>
        </w:r>
      </w:hyperlink>
    </w:p>
    <w:p w:rsidR="00CD69D7" w:rsidRPr="00AE7725" w:rsidRDefault="00797BE2" w:rsidP="00AE7725">
      <w:pPr>
        <w:jc w:val="left"/>
        <w:divId w:val="649679442"/>
        <w:rPr>
          <w:rFonts w:ascii="Arial" w:hAnsi="Arial" w:cs="Arial"/>
          <w:color w:val="000000"/>
        </w:rPr>
      </w:pPr>
      <w:hyperlink r:id="rId500"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50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502"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503" w:history="1">
        <w:r w:rsidR="00CD69D7" w:rsidRPr="00AE7725">
          <w:rPr>
            <w:rStyle w:val="Hyperlink"/>
            <w:rFonts w:ascii="Arial" w:hAnsi="Arial" w:cs="Arial"/>
            <w:color w:val="000000"/>
            <w:u w:val="none"/>
          </w:rPr>
          <w:t>.0303</w:t>
        </w:r>
      </w:hyperlink>
    </w:p>
    <w:p w:rsidR="00CD69D7" w:rsidRPr="00AE7725" w:rsidRDefault="00797BE2" w:rsidP="00AE7725">
      <w:pPr>
        <w:jc w:val="left"/>
        <w:divId w:val="649679442"/>
        <w:rPr>
          <w:rFonts w:ascii="Arial" w:hAnsi="Arial" w:cs="Arial"/>
          <w:color w:val="000000"/>
        </w:rPr>
      </w:pPr>
      <w:hyperlink r:id="rId504"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50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506"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507" w:history="1">
        <w:r w:rsidR="00CD69D7" w:rsidRPr="00AE7725">
          <w:rPr>
            <w:rStyle w:val="Hyperlink"/>
            <w:rFonts w:ascii="Arial" w:hAnsi="Arial" w:cs="Arial"/>
            <w:color w:val="000000"/>
            <w:u w:val="none"/>
          </w:rPr>
          <w:t>.0304</w:t>
        </w:r>
      </w:hyperlink>
    </w:p>
    <w:p w:rsidR="00CD69D7" w:rsidRPr="00AE7725" w:rsidRDefault="00797BE2" w:rsidP="00AE7725">
      <w:pPr>
        <w:jc w:val="left"/>
        <w:divId w:val="649679442"/>
        <w:rPr>
          <w:rFonts w:ascii="Arial" w:hAnsi="Arial" w:cs="Arial"/>
          <w:color w:val="000000"/>
        </w:rPr>
      </w:pPr>
      <w:hyperlink r:id="rId508"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50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510"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511" w:history="1">
        <w:r w:rsidR="00CD69D7" w:rsidRPr="00AE7725">
          <w:rPr>
            <w:rStyle w:val="Hyperlink"/>
            <w:rFonts w:ascii="Arial" w:hAnsi="Arial" w:cs="Arial"/>
            <w:color w:val="000000"/>
            <w:u w:val="none"/>
          </w:rPr>
          <w:t>.0305</w:t>
        </w:r>
      </w:hyperlink>
    </w:p>
    <w:p w:rsidR="00CD69D7" w:rsidRPr="00AE7725" w:rsidRDefault="00797BE2" w:rsidP="00AE7725">
      <w:pPr>
        <w:jc w:val="left"/>
        <w:divId w:val="649679442"/>
        <w:rPr>
          <w:rFonts w:ascii="Arial" w:hAnsi="Arial" w:cs="Arial"/>
          <w:color w:val="000000"/>
        </w:rPr>
      </w:pPr>
      <w:hyperlink r:id="rId512"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51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514"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515" w:history="1">
        <w:r w:rsidR="00CD69D7" w:rsidRPr="00AE7725">
          <w:rPr>
            <w:rStyle w:val="Hyperlink"/>
            <w:rFonts w:ascii="Arial" w:hAnsi="Arial" w:cs="Arial"/>
            <w:color w:val="000000"/>
            <w:u w:val="none"/>
          </w:rPr>
          <w:t>.0306</w:t>
        </w:r>
      </w:hyperlink>
    </w:p>
    <w:p w:rsidR="00CD69D7" w:rsidRPr="00AE7725" w:rsidRDefault="00797BE2" w:rsidP="00AE7725">
      <w:pPr>
        <w:jc w:val="left"/>
        <w:divId w:val="649679442"/>
        <w:rPr>
          <w:rFonts w:ascii="Arial" w:hAnsi="Arial" w:cs="Arial"/>
          <w:color w:val="000000"/>
        </w:rPr>
      </w:pPr>
      <w:hyperlink r:id="rId516"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51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518"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519" w:history="1">
        <w:r w:rsidR="00CD69D7" w:rsidRPr="00AE7725">
          <w:rPr>
            <w:rStyle w:val="Hyperlink"/>
            <w:rFonts w:ascii="Arial" w:hAnsi="Arial" w:cs="Arial"/>
            <w:color w:val="000000"/>
            <w:u w:val="none"/>
          </w:rPr>
          <w:t>.0307</w:t>
        </w:r>
      </w:hyperlink>
    </w:p>
    <w:p w:rsidR="00CD69D7" w:rsidRPr="00AE7725" w:rsidRDefault="00797BE2" w:rsidP="00AE7725">
      <w:pPr>
        <w:jc w:val="left"/>
        <w:divId w:val="649679442"/>
        <w:rPr>
          <w:rFonts w:ascii="Arial" w:hAnsi="Arial" w:cs="Arial"/>
          <w:color w:val="000000"/>
        </w:rPr>
      </w:pPr>
      <w:hyperlink r:id="rId520"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52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522"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523" w:history="1">
        <w:r w:rsidR="00CD69D7" w:rsidRPr="00AE7725">
          <w:rPr>
            <w:rStyle w:val="Hyperlink"/>
            <w:rFonts w:ascii="Arial" w:hAnsi="Arial" w:cs="Arial"/>
            <w:color w:val="000000"/>
            <w:u w:val="none"/>
          </w:rPr>
          <w:t>.0308</w:t>
        </w:r>
      </w:hyperlink>
    </w:p>
    <w:p w:rsidR="00CD69D7" w:rsidRPr="00AE7725" w:rsidRDefault="00797BE2" w:rsidP="00AE7725">
      <w:pPr>
        <w:jc w:val="left"/>
        <w:divId w:val="649679442"/>
        <w:rPr>
          <w:rFonts w:ascii="Arial" w:hAnsi="Arial" w:cs="Arial"/>
          <w:color w:val="000000"/>
        </w:rPr>
      </w:pPr>
      <w:hyperlink r:id="rId524"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52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526"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527" w:history="1">
        <w:r w:rsidR="00CD69D7" w:rsidRPr="00AE7725">
          <w:rPr>
            <w:rStyle w:val="Hyperlink"/>
            <w:rFonts w:ascii="Arial" w:hAnsi="Arial" w:cs="Arial"/>
            <w:color w:val="000000"/>
            <w:u w:val="none"/>
          </w:rPr>
          <w:t>.0401</w:t>
        </w:r>
      </w:hyperlink>
    </w:p>
    <w:p w:rsidR="00CD69D7" w:rsidRPr="00AE7725" w:rsidRDefault="00797BE2" w:rsidP="00AE7725">
      <w:pPr>
        <w:jc w:val="left"/>
        <w:divId w:val="649679442"/>
        <w:rPr>
          <w:rFonts w:ascii="Arial" w:hAnsi="Arial" w:cs="Arial"/>
          <w:color w:val="000000"/>
        </w:rPr>
      </w:pPr>
      <w:hyperlink r:id="rId528"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52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530"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531" w:history="1">
        <w:r w:rsidR="00CD69D7" w:rsidRPr="00AE7725">
          <w:rPr>
            <w:rStyle w:val="Hyperlink"/>
            <w:rFonts w:ascii="Arial" w:hAnsi="Arial" w:cs="Arial"/>
            <w:color w:val="000000"/>
            <w:u w:val="none"/>
          </w:rPr>
          <w:t>.0402</w:t>
        </w:r>
      </w:hyperlink>
    </w:p>
    <w:p w:rsidR="00CD69D7" w:rsidRPr="00AE7725" w:rsidRDefault="00797BE2" w:rsidP="00AE7725">
      <w:pPr>
        <w:jc w:val="left"/>
        <w:divId w:val="649679442"/>
        <w:rPr>
          <w:rFonts w:ascii="Arial" w:hAnsi="Arial" w:cs="Arial"/>
          <w:color w:val="000000"/>
        </w:rPr>
      </w:pPr>
      <w:hyperlink r:id="rId532"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53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534"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535" w:history="1">
        <w:r w:rsidR="00CD69D7" w:rsidRPr="00AE7725">
          <w:rPr>
            <w:rStyle w:val="Hyperlink"/>
            <w:rFonts w:ascii="Arial" w:hAnsi="Arial" w:cs="Arial"/>
            <w:color w:val="000000"/>
            <w:u w:val="none"/>
          </w:rPr>
          <w:t>.0403</w:t>
        </w:r>
      </w:hyperlink>
    </w:p>
    <w:p w:rsidR="00CD69D7" w:rsidRPr="00AE7725" w:rsidRDefault="00797BE2" w:rsidP="00AE7725">
      <w:pPr>
        <w:jc w:val="left"/>
        <w:divId w:val="649679442"/>
        <w:rPr>
          <w:rFonts w:ascii="Arial" w:hAnsi="Arial" w:cs="Arial"/>
          <w:color w:val="000000"/>
        </w:rPr>
      </w:pPr>
      <w:hyperlink r:id="rId536"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53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538"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539" w:history="1">
        <w:r w:rsidR="00CD69D7" w:rsidRPr="00AE7725">
          <w:rPr>
            <w:rStyle w:val="Hyperlink"/>
            <w:rFonts w:ascii="Arial" w:hAnsi="Arial" w:cs="Arial"/>
            <w:color w:val="000000"/>
            <w:u w:val="none"/>
          </w:rPr>
          <w:t>.0404</w:t>
        </w:r>
      </w:hyperlink>
    </w:p>
    <w:p w:rsidR="00CD69D7" w:rsidRPr="00AE7725" w:rsidRDefault="00797BE2" w:rsidP="00AE7725">
      <w:pPr>
        <w:jc w:val="left"/>
        <w:divId w:val="649679442"/>
        <w:rPr>
          <w:rFonts w:ascii="Arial" w:hAnsi="Arial" w:cs="Arial"/>
          <w:color w:val="000000"/>
        </w:rPr>
      </w:pPr>
      <w:hyperlink r:id="rId540"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54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542"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543" w:history="1">
        <w:r w:rsidR="00CD69D7" w:rsidRPr="00AE7725">
          <w:rPr>
            <w:rStyle w:val="Hyperlink"/>
            <w:rFonts w:ascii="Arial" w:hAnsi="Arial" w:cs="Arial"/>
            <w:color w:val="000000"/>
            <w:u w:val="none"/>
          </w:rPr>
          <w:t>.0501</w:t>
        </w:r>
      </w:hyperlink>
    </w:p>
    <w:p w:rsidR="00CD69D7" w:rsidRPr="00AE7725" w:rsidRDefault="00797BE2" w:rsidP="00AE7725">
      <w:pPr>
        <w:jc w:val="left"/>
        <w:divId w:val="649679442"/>
        <w:rPr>
          <w:rFonts w:ascii="Arial" w:hAnsi="Arial" w:cs="Arial"/>
          <w:color w:val="000000"/>
        </w:rPr>
      </w:pPr>
      <w:hyperlink r:id="rId544"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54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546"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547" w:history="1">
        <w:r w:rsidR="00CD69D7" w:rsidRPr="00AE7725">
          <w:rPr>
            <w:rStyle w:val="Hyperlink"/>
            <w:rFonts w:ascii="Arial" w:hAnsi="Arial" w:cs="Arial"/>
            <w:color w:val="000000"/>
            <w:u w:val="none"/>
          </w:rPr>
          <w:t>.0502</w:t>
        </w:r>
      </w:hyperlink>
    </w:p>
    <w:p w:rsidR="00CD69D7" w:rsidRPr="00AE7725" w:rsidRDefault="00797BE2" w:rsidP="00AE7725">
      <w:pPr>
        <w:jc w:val="left"/>
        <w:divId w:val="649679442"/>
        <w:rPr>
          <w:rFonts w:ascii="Arial" w:hAnsi="Arial" w:cs="Arial"/>
          <w:color w:val="000000"/>
        </w:rPr>
      </w:pPr>
      <w:hyperlink r:id="rId548"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54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550"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551" w:history="1">
        <w:r w:rsidR="00CD69D7" w:rsidRPr="00AE7725">
          <w:rPr>
            <w:rStyle w:val="Hyperlink"/>
            <w:rFonts w:ascii="Arial" w:hAnsi="Arial" w:cs="Arial"/>
            <w:color w:val="000000"/>
            <w:u w:val="none"/>
          </w:rPr>
          <w:t>.0503</w:t>
        </w:r>
      </w:hyperlink>
    </w:p>
    <w:p w:rsidR="00CD69D7" w:rsidRPr="00AE7725" w:rsidRDefault="00797BE2" w:rsidP="00AE7725">
      <w:pPr>
        <w:jc w:val="left"/>
        <w:divId w:val="649679442"/>
        <w:rPr>
          <w:rFonts w:ascii="Arial" w:hAnsi="Arial" w:cs="Arial"/>
          <w:color w:val="000000"/>
        </w:rPr>
      </w:pPr>
      <w:hyperlink r:id="rId552"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55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554"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555" w:history="1">
        <w:r w:rsidR="00CD69D7" w:rsidRPr="00AE7725">
          <w:rPr>
            <w:rStyle w:val="Hyperlink"/>
            <w:rFonts w:ascii="Arial" w:hAnsi="Arial" w:cs="Arial"/>
            <w:color w:val="000000"/>
            <w:u w:val="none"/>
          </w:rPr>
          <w:t>.0504</w:t>
        </w:r>
      </w:hyperlink>
    </w:p>
    <w:p w:rsidR="00CD69D7" w:rsidRPr="00AE7725" w:rsidRDefault="00797BE2" w:rsidP="00AE7725">
      <w:pPr>
        <w:jc w:val="left"/>
        <w:divId w:val="649679442"/>
        <w:rPr>
          <w:rFonts w:ascii="Arial" w:hAnsi="Arial" w:cs="Arial"/>
          <w:color w:val="000000"/>
        </w:rPr>
      </w:pPr>
      <w:hyperlink r:id="rId556"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55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558"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559" w:history="1">
        <w:r w:rsidR="00CD69D7" w:rsidRPr="00AE7725">
          <w:rPr>
            <w:rStyle w:val="Hyperlink"/>
            <w:rFonts w:ascii="Arial" w:hAnsi="Arial" w:cs="Arial"/>
            <w:color w:val="000000"/>
            <w:u w:val="none"/>
          </w:rPr>
          <w:t>.0601</w:t>
        </w:r>
      </w:hyperlink>
    </w:p>
    <w:p w:rsidR="00CD69D7" w:rsidRPr="00AE7725" w:rsidRDefault="00797BE2" w:rsidP="00AE7725">
      <w:pPr>
        <w:jc w:val="left"/>
        <w:divId w:val="649679442"/>
        <w:rPr>
          <w:rFonts w:ascii="Arial" w:hAnsi="Arial" w:cs="Arial"/>
          <w:color w:val="000000"/>
        </w:rPr>
      </w:pPr>
      <w:hyperlink r:id="rId560"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56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562"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563" w:history="1">
        <w:r w:rsidR="00CD69D7" w:rsidRPr="00AE7725">
          <w:rPr>
            <w:rStyle w:val="Hyperlink"/>
            <w:rFonts w:ascii="Arial" w:hAnsi="Arial" w:cs="Arial"/>
            <w:color w:val="000000"/>
            <w:u w:val="none"/>
          </w:rPr>
          <w:t>.0602</w:t>
        </w:r>
      </w:hyperlink>
    </w:p>
    <w:p w:rsidR="00CD69D7" w:rsidRPr="00AE7725" w:rsidRDefault="00797BE2" w:rsidP="00AE7725">
      <w:pPr>
        <w:jc w:val="left"/>
        <w:divId w:val="649679442"/>
        <w:rPr>
          <w:rFonts w:ascii="Arial" w:hAnsi="Arial" w:cs="Arial"/>
          <w:color w:val="000000"/>
        </w:rPr>
      </w:pPr>
      <w:hyperlink r:id="rId564"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56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566"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567" w:history="1">
        <w:r w:rsidR="00CD69D7" w:rsidRPr="00AE7725">
          <w:rPr>
            <w:rStyle w:val="Hyperlink"/>
            <w:rFonts w:ascii="Arial" w:hAnsi="Arial" w:cs="Arial"/>
            <w:color w:val="000000"/>
            <w:u w:val="none"/>
          </w:rPr>
          <w:t>.0603</w:t>
        </w:r>
      </w:hyperlink>
    </w:p>
    <w:p w:rsidR="00CD69D7" w:rsidRPr="00AE7725" w:rsidRDefault="00797BE2" w:rsidP="00AE7725">
      <w:pPr>
        <w:jc w:val="left"/>
        <w:divId w:val="649679442"/>
        <w:rPr>
          <w:rFonts w:ascii="Arial" w:hAnsi="Arial" w:cs="Arial"/>
          <w:color w:val="000000"/>
        </w:rPr>
      </w:pPr>
      <w:hyperlink r:id="rId568"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56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570"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571" w:history="1">
        <w:r w:rsidR="00CD69D7" w:rsidRPr="00AE7725">
          <w:rPr>
            <w:rStyle w:val="Hyperlink"/>
            <w:rFonts w:ascii="Arial" w:hAnsi="Arial" w:cs="Arial"/>
            <w:color w:val="000000"/>
            <w:u w:val="none"/>
          </w:rPr>
          <w:t>.0604</w:t>
        </w:r>
      </w:hyperlink>
    </w:p>
    <w:p w:rsidR="00CD69D7" w:rsidRPr="00AE7725" w:rsidRDefault="00797BE2" w:rsidP="00AE7725">
      <w:pPr>
        <w:jc w:val="left"/>
        <w:divId w:val="649679442"/>
        <w:rPr>
          <w:rFonts w:ascii="Arial" w:hAnsi="Arial" w:cs="Arial"/>
          <w:color w:val="000000"/>
        </w:rPr>
      </w:pPr>
      <w:hyperlink r:id="rId572"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57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574"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575" w:history="1">
        <w:r w:rsidR="00CD69D7" w:rsidRPr="00AE7725">
          <w:rPr>
            <w:rStyle w:val="Hyperlink"/>
            <w:rFonts w:ascii="Arial" w:hAnsi="Arial" w:cs="Arial"/>
            <w:color w:val="000000"/>
            <w:u w:val="none"/>
          </w:rPr>
          <w:t>.0605</w:t>
        </w:r>
      </w:hyperlink>
    </w:p>
    <w:p w:rsidR="00CD69D7" w:rsidRPr="00AE7725" w:rsidRDefault="00797BE2" w:rsidP="00AE7725">
      <w:pPr>
        <w:jc w:val="left"/>
        <w:divId w:val="649679442"/>
        <w:rPr>
          <w:rFonts w:ascii="Arial" w:hAnsi="Arial" w:cs="Arial"/>
          <w:color w:val="000000"/>
        </w:rPr>
      </w:pPr>
      <w:hyperlink r:id="rId576"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57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578"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579" w:history="1">
        <w:r w:rsidR="00CD69D7" w:rsidRPr="00AE7725">
          <w:rPr>
            <w:rStyle w:val="Hyperlink"/>
            <w:rFonts w:ascii="Arial" w:hAnsi="Arial" w:cs="Arial"/>
            <w:color w:val="000000"/>
            <w:u w:val="none"/>
          </w:rPr>
          <w:t>.0606</w:t>
        </w:r>
      </w:hyperlink>
    </w:p>
    <w:p w:rsidR="00CD69D7" w:rsidRPr="00AE7725" w:rsidRDefault="00797BE2" w:rsidP="00AE7725">
      <w:pPr>
        <w:jc w:val="left"/>
        <w:divId w:val="649679442"/>
        <w:rPr>
          <w:rFonts w:ascii="Arial" w:hAnsi="Arial" w:cs="Arial"/>
          <w:color w:val="000000"/>
        </w:rPr>
      </w:pPr>
      <w:hyperlink r:id="rId580"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58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582"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583" w:history="1">
        <w:r w:rsidR="00CD69D7" w:rsidRPr="00AE7725">
          <w:rPr>
            <w:rStyle w:val="Hyperlink"/>
            <w:rFonts w:ascii="Arial" w:hAnsi="Arial" w:cs="Arial"/>
            <w:color w:val="000000"/>
            <w:u w:val="none"/>
          </w:rPr>
          <w:t>.0607</w:t>
        </w:r>
      </w:hyperlink>
    </w:p>
    <w:p w:rsidR="00CD69D7" w:rsidRPr="00AE7725" w:rsidRDefault="00797BE2" w:rsidP="00AE7725">
      <w:pPr>
        <w:jc w:val="left"/>
        <w:divId w:val="649679442"/>
        <w:rPr>
          <w:rFonts w:ascii="Arial" w:hAnsi="Arial" w:cs="Arial"/>
          <w:color w:val="000000"/>
        </w:rPr>
      </w:pPr>
      <w:hyperlink r:id="rId584"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58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586"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587" w:history="1">
        <w:r w:rsidR="00CD69D7" w:rsidRPr="00AE7725">
          <w:rPr>
            <w:rStyle w:val="Hyperlink"/>
            <w:rFonts w:ascii="Arial" w:hAnsi="Arial" w:cs="Arial"/>
            <w:color w:val="000000"/>
            <w:u w:val="none"/>
          </w:rPr>
          <w:t>.0608</w:t>
        </w:r>
      </w:hyperlink>
    </w:p>
    <w:p w:rsidR="00CD69D7" w:rsidRPr="00AE7725" w:rsidRDefault="00797BE2" w:rsidP="00AE7725">
      <w:pPr>
        <w:jc w:val="left"/>
        <w:divId w:val="649679442"/>
        <w:rPr>
          <w:rFonts w:ascii="Arial" w:hAnsi="Arial" w:cs="Arial"/>
          <w:color w:val="000000"/>
        </w:rPr>
      </w:pPr>
      <w:hyperlink r:id="rId588"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58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590"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591" w:history="1">
        <w:r w:rsidR="00CD69D7" w:rsidRPr="00AE7725">
          <w:rPr>
            <w:rStyle w:val="Hyperlink"/>
            <w:rFonts w:ascii="Arial" w:hAnsi="Arial" w:cs="Arial"/>
            <w:color w:val="000000"/>
            <w:u w:val="none"/>
          </w:rPr>
          <w:t>.0701</w:t>
        </w:r>
      </w:hyperlink>
    </w:p>
    <w:p w:rsidR="00CD69D7" w:rsidRPr="00AE7725" w:rsidRDefault="00797BE2" w:rsidP="00AE7725">
      <w:pPr>
        <w:jc w:val="left"/>
        <w:divId w:val="649679442"/>
        <w:rPr>
          <w:rFonts w:ascii="Arial" w:hAnsi="Arial" w:cs="Arial"/>
          <w:color w:val="000000"/>
        </w:rPr>
      </w:pPr>
      <w:hyperlink r:id="rId592"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59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594"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595" w:history="1">
        <w:r w:rsidR="00CD69D7" w:rsidRPr="00AE7725">
          <w:rPr>
            <w:rStyle w:val="Hyperlink"/>
            <w:rFonts w:ascii="Arial" w:hAnsi="Arial" w:cs="Arial"/>
            <w:color w:val="000000"/>
            <w:u w:val="none"/>
          </w:rPr>
          <w:t>.0702</w:t>
        </w:r>
      </w:hyperlink>
    </w:p>
    <w:p w:rsidR="00CD69D7" w:rsidRPr="00AE7725" w:rsidRDefault="00797BE2" w:rsidP="00AE7725">
      <w:pPr>
        <w:jc w:val="left"/>
        <w:divId w:val="649679442"/>
        <w:rPr>
          <w:rFonts w:ascii="Arial" w:hAnsi="Arial" w:cs="Arial"/>
          <w:color w:val="000000"/>
        </w:rPr>
      </w:pPr>
      <w:hyperlink r:id="rId596"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59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598"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599" w:history="1">
        <w:r w:rsidR="00CD69D7" w:rsidRPr="00AE7725">
          <w:rPr>
            <w:rStyle w:val="Hyperlink"/>
            <w:rFonts w:ascii="Arial" w:hAnsi="Arial" w:cs="Arial"/>
            <w:color w:val="000000"/>
            <w:u w:val="none"/>
          </w:rPr>
          <w:t>.0703</w:t>
        </w:r>
      </w:hyperlink>
    </w:p>
    <w:p w:rsidR="00CD69D7" w:rsidRPr="00AE7725" w:rsidRDefault="00797BE2" w:rsidP="00AE7725">
      <w:pPr>
        <w:jc w:val="left"/>
        <w:divId w:val="649679442"/>
        <w:rPr>
          <w:rFonts w:ascii="Arial" w:hAnsi="Arial" w:cs="Arial"/>
          <w:color w:val="000000"/>
        </w:rPr>
      </w:pPr>
      <w:hyperlink r:id="rId600"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60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602"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603" w:history="1">
        <w:r w:rsidR="00CD69D7" w:rsidRPr="00AE7725">
          <w:rPr>
            <w:rStyle w:val="Hyperlink"/>
            <w:rFonts w:ascii="Arial" w:hAnsi="Arial" w:cs="Arial"/>
            <w:color w:val="000000"/>
            <w:u w:val="none"/>
          </w:rPr>
          <w:t>.0704</w:t>
        </w:r>
      </w:hyperlink>
    </w:p>
    <w:p w:rsidR="00CD69D7" w:rsidRPr="00AE7725" w:rsidRDefault="00797BE2" w:rsidP="00AE7725">
      <w:pPr>
        <w:jc w:val="left"/>
        <w:divId w:val="649679442"/>
        <w:rPr>
          <w:rFonts w:ascii="Arial" w:hAnsi="Arial" w:cs="Arial"/>
          <w:color w:val="000000"/>
        </w:rPr>
      </w:pPr>
      <w:hyperlink r:id="rId604"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60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606"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607" w:history="1">
        <w:r w:rsidR="00CD69D7" w:rsidRPr="00AE7725">
          <w:rPr>
            <w:rStyle w:val="Hyperlink"/>
            <w:rFonts w:ascii="Arial" w:hAnsi="Arial" w:cs="Arial"/>
            <w:color w:val="000000"/>
            <w:u w:val="none"/>
          </w:rPr>
          <w:t>.0705</w:t>
        </w:r>
      </w:hyperlink>
    </w:p>
    <w:p w:rsidR="00CD69D7" w:rsidRPr="00AE7725" w:rsidRDefault="00797BE2" w:rsidP="00AE7725">
      <w:pPr>
        <w:jc w:val="left"/>
        <w:divId w:val="649679442"/>
        <w:rPr>
          <w:rFonts w:ascii="Arial" w:hAnsi="Arial" w:cs="Arial"/>
          <w:color w:val="000000"/>
        </w:rPr>
      </w:pPr>
      <w:hyperlink r:id="rId608"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60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610"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611" w:history="1">
        <w:r w:rsidR="00CD69D7" w:rsidRPr="00AE7725">
          <w:rPr>
            <w:rStyle w:val="Hyperlink"/>
            <w:rFonts w:ascii="Arial" w:hAnsi="Arial" w:cs="Arial"/>
            <w:color w:val="000000"/>
            <w:u w:val="none"/>
          </w:rPr>
          <w:t>.0706</w:t>
        </w:r>
      </w:hyperlink>
    </w:p>
    <w:p w:rsidR="00CD69D7" w:rsidRPr="00AE7725" w:rsidRDefault="00797BE2" w:rsidP="00AE7725">
      <w:pPr>
        <w:jc w:val="left"/>
        <w:divId w:val="649679442"/>
        <w:rPr>
          <w:rFonts w:ascii="Arial" w:hAnsi="Arial" w:cs="Arial"/>
          <w:color w:val="000000"/>
        </w:rPr>
      </w:pPr>
      <w:hyperlink r:id="rId612"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61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614"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615" w:history="1">
        <w:r w:rsidR="00CD69D7" w:rsidRPr="00AE7725">
          <w:rPr>
            <w:rStyle w:val="Hyperlink"/>
            <w:rFonts w:ascii="Arial" w:hAnsi="Arial" w:cs="Arial"/>
            <w:color w:val="000000"/>
            <w:u w:val="none"/>
          </w:rPr>
          <w:t>.0707</w:t>
        </w:r>
      </w:hyperlink>
    </w:p>
    <w:p w:rsidR="00CD69D7" w:rsidRPr="00AE7725" w:rsidRDefault="00797BE2" w:rsidP="00AE7725">
      <w:pPr>
        <w:jc w:val="left"/>
        <w:divId w:val="649679442"/>
        <w:rPr>
          <w:rFonts w:ascii="Arial" w:hAnsi="Arial" w:cs="Arial"/>
          <w:color w:val="000000"/>
        </w:rPr>
      </w:pPr>
      <w:hyperlink r:id="rId616"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61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618"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619" w:history="1">
        <w:r w:rsidR="00CD69D7" w:rsidRPr="00AE7725">
          <w:rPr>
            <w:rStyle w:val="Hyperlink"/>
            <w:rFonts w:ascii="Arial" w:hAnsi="Arial" w:cs="Arial"/>
            <w:color w:val="000000"/>
            <w:u w:val="none"/>
          </w:rPr>
          <w:t>.0708</w:t>
        </w:r>
      </w:hyperlink>
    </w:p>
    <w:p w:rsidR="00CD69D7" w:rsidRPr="00AE7725" w:rsidRDefault="00797BE2" w:rsidP="00AE7725">
      <w:pPr>
        <w:jc w:val="left"/>
        <w:divId w:val="649679442"/>
        <w:rPr>
          <w:rFonts w:ascii="Arial" w:hAnsi="Arial" w:cs="Arial"/>
          <w:color w:val="000000"/>
        </w:rPr>
      </w:pPr>
      <w:hyperlink r:id="rId620"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62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622"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623" w:history="1">
        <w:r w:rsidR="00CD69D7" w:rsidRPr="00AE7725">
          <w:rPr>
            <w:rStyle w:val="Hyperlink"/>
            <w:rFonts w:ascii="Arial" w:hAnsi="Arial" w:cs="Arial"/>
            <w:color w:val="000000"/>
            <w:u w:val="none"/>
          </w:rPr>
          <w:t>.0709</w:t>
        </w:r>
      </w:hyperlink>
    </w:p>
    <w:p w:rsidR="00CD69D7" w:rsidRPr="00AE7725" w:rsidRDefault="00797BE2" w:rsidP="00AE7725">
      <w:pPr>
        <w:jc w:val="left"/>
        <w:divId w:val="649679442"/>
        <w:rPr>
          <w:rFonts w:ascii="Arial" w:hAnsi="Arial" w:cs="Arial"/>
          <w:color w:val="000000"/>
        </w:rPr>
      </w:pPr>
      <w:hyperlink r:id="rId624"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62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626"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627" w:history="1">
        <w:r w:rsidR="00CD69D7" w:rsidRPr="00AE7725">
          <w:rPr>
            <w:rStyle w:val="Hyperlink"/>
            <w:rFonts w:ascii="Arial" w:hAnsi="Arial" w:cs="Arial"/>
            <w:color w:val="000000"/>
            <w:u w:val="none"/>
          </w:rPr>
          <w:t>.0710</w:t>
        </w:r>
      </w:hyperlink>
    </w:p>
    <w:p w:rsidR="00CD69D7" w:rsidRPr="00AE7725" w:rsidRDefault="00797BE2" w:rsidP="00AE7725">
      <w:pPr>
        <w:jc w:val="left"/>
        <w:divId w:val="649679442"/>
        <w:rPr>
          <w:rFonts w:ascii="Arial" w:hAnsi="Arial" w:cs="Arial"/>
          <w:color w:val="000000"/>
        </w:rPr>
      </w:pPr>
      <w:hyperlink r:id="rId628"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62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630"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631" w:history="1">
        <w:r w:rsidR="00CD69D7" w:rsidRPr="00AE7725">
          <w:rPr>
            <w:rStyle w:val="Hyperlink"/>
            <w:rFonts w:ascii="Arial" w:hAnsi="Arial" w:cs="Arial"/>
            <w:color w:val="000000"/>
            <w:u w:val="none"/>
          </w:rPr>
          <w:t>.0711</w:t>
        </w:r>
      </w:hyperlink>
    </w:p>
    <w:p w:rsidR="00CD69D7" w:rsidRPr="00AE7725" w:rsidRDefault="00797BE2" w:rsidP="00AE7725">
      <w:pPr>
        <w:jc w:val="left"/>
        <w:divId w:val="649679442"/>
        <w:rPr>
          <w:rFonts w:ascii="Arial" w:hAnsi="Arial" w:cs="Arial"/>
          <w:color w:val="000000"/>
        </w:rPr>
      </w:pPr>
      <w:hyperlink r:id="rId632"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63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634"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635" w:history="1">
        <w:r w:rsidR="00CD69D7" w:rsidRPr="00AE7725">
          <w:rPr>
            <w:rStyle w:val="Hyperlink"/>
            <w:rFonts w:ascii="Arial" w:hAnsi="Arial" w:cs="Arial"/>
            <w:color w:val="000000"/>
            <w:u w:val="none"/>
          </w:rPr>
          <w:t>.0712</w:t>
        </w:r>
      </w:hyperlink>
    </w:p>
    <w:p w:rsidR="00CD69D7" w:rsidRPr="00AE7725" w:rsidRDefault="00797BE2" w:rsidP="00AE7725">
      <w:pPr>
        <w:jc w:val="left"/>
        <w:divId w:val="649679442"/>
        <w:rPr>
          <w:rFonts w:ascii="Arial" w:hAnsi="Arial" w:cs="Arial"/>
          <w:color w:val="000000"/>
        </w:rPr>
      </w:pPr>
      <w:hyperlink r:id="rId636"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63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638"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639" w:history="1">
        <w:r w:rsidR="00CD69D7" w:rsidRPr="00AE7725">
          <w:rPr>
            <w:rStyle w:val="Hyperlink"/>
            <w:rFonts w:ascii="Arial" w:hAnsi="Arial" w:cs="Arial"/>
            <w:color w:val="000000"/>
            <w:u w:val="none"/>
          </w:rPr>
          <w:t>.0713</w:t>
        </w:r>
      </w:hyperlink>
    </w:p>
    <w:p w:rsidR="00CD69D7" w:rsidRPr="00AE7725" w:rsidRDefault="00797BE2" w:rsidP="00AE7725">
      <w:pPr>
        <w:jc w:val="left"/>
        <w:divId w:val="649679442"/>
        <w:rPr>
          <w:rFonts w:ascii="Arial" w:hAnsi="Arial" w:cs="Arial"/>
          <w:color w:val="000000"/>
        </w:rPr>
      </w:pPr>
      <w:hyperlink r:id="rId640"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64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642"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643" w:history="1">
        <w:r w:rsidR="00CD69D7" w:rsidRPr="00AE7725">
          <w:rPr>
            <w:rStyle w:val="Hyperlink"/>
            <w:rFonts w:ascii="Arial" w:hAnsi="Arial" w:cs="Arial"/>
            <w:color w:val="000000"/>
            <w:u w:val="none"/>
          </w:rPr>
          <w:t>.0714</w:t>
        </w:r>
      </w:hyperlink>
    </w:p>
    <w:p w:rsidR="00CD69D7" w:rsidRPr="00AE7725" w:rsidRDefault="00797BE2" w:rsidP="00AE7725">
      <w:pPr>
        <w:jc w:val="left"/>
        <w:divId w:val="649679442"/>
        <w:rPr>
          <w:rFonts w:ascii="Arial" w:hAnsi="Arial" w:cs="Arial"/>
          <w:color w:val="000000"/>
        </w:rPr>
      </w:pPr>
      <w:hyperlink r:id="rId644"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64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646"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647" w:history="1">
        <w:r w:rsidR="00CD69D7" w:rsidRPr="00AE7725">
          <w:rPr>
            <w:rStyle w:val="Hyperlink"/>
            <w:rFonts w:ascii="Arial" w:hAnsi="Arial" w:cs="Arial"/>
            <w:color w:val="000000"/>
            <w:u w:val="none"/>
          </w:rPr>
          <w:t>.0715</w:t>
        </w:r>
      </w:hyperlink>
    </w:p>
    <w:p w:rsidR="00CD69D7" w:rsidRPr="00AE7725" w:rsidRDefault="00797BE2" w:rsidP="00AE7725">
      <w:pPr>
        <w:jc w:val="left"/>
        <w:divId w:val="649679442"/>
        <w:rPr>
          <w:rFonts w:ascii="Arial" w:hAnsi="Arial" w:cs="Arial"/>
          <w:color w:val="000000"/>
        </w:rPr>
      </w:pPr>
      <w:hyperlink r:id="rId648"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64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650"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651" w:history="1">
        <w:r w:rsidR="00CD69D7" w:rsidRPr="00AE7725">
          <w:rPr>
            <w:rStyle w:val="Hyperlink"/>
            <w:rFonts w:ascii="Arial" w:hAnsi="Arial" w:cs="Arial"/>
            <w:color w:val="000000"/>
            <w:u w:val="none"/>
          </w:rPr>
          <w:t>.0801</w:t>
        </w:r>
      </w:hyperlink>
    </w:p>
    <w:p w:rsidR="00CD69D7" w:rsidRPr="00AE7725" w:rsidRDefault="00797BE2" w:rsidP="00AE7725">
      <w:pPr>
        <w:jc w:val="left"/>
        <w:divId w:val="649679442"/>
        <w:rPr>
          <w:rFonts w:ascii="Arial" w:hAnsi="Arial" w:cs="Arial"/>
          <w:color w:val="000000"/>
        </w:rPr>
      </w:pPr>
      <w:hyperlink r:id="rId652"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65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654"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655" w:history="1">
        <w:r w:rsidR="00CD69D7" w:rsidRPr="00AE7725">
          <w:rPr>
            <w:rStyle w:val="Hyperlink"/>
            <w:rFonts w:ascii="Arial" w:hAnsi="Arial" w:cs="Arial"/>
            <w:color w:val="000000"/>
            <w:u w:val="none"/>
          </w:rPr>
          <w:t>.0802</w:t>
        </w:r>
      </w:hyperlink>
    </w:p>
    <w:p w:rsidR="00CD69D7" w:rsidRPr="00AE7725" w:rsidRDefault="00797BE2" w:rsidP="00AE7725">
      <w:pPr>
        <w:jc w:val="left"/>
        <w:divId w:val="649679442"/>
        <w:rPr>
          <w:rFonts w:ascii="Arial" w:hAnsi="Arial" w:cs="Arial"/>
          <w:color w:val="000000"/>
        </w:rPr>
      </w:pPr>
      <w:hyperlink r:id="rId656"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65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658"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659" w:history="1">
        <w:r w:rsidR="00CD69D7" w:rsidRPr="00AE7725">
          <w:rPr>
            <w:rStyle w:val="Hyperlink"/>
            <w:rFonts w:ascii="Arial" w:hAnsi="Arial" w:cs="Arial"/>
            <w:color w:val="000000"/>
            <w:u w:val="none"/>
          </w:rPr>
          <w:t>.0804</w:t>
        </w:r>
      </w:hyperlink>
    </w:p>
    <w:p w:rsidR="00CD69D7" w:rsidRPr="00AE7725" w:rsidRDefault="00797BE2" w:rsidP="00AE7725">
      <w:pPr>
        <w:jc w:val="left"/>
        <w:divId w:val="649679442"/>
        <w:rPr>
          <w:rFonts w:ascii="Arial" w:hAnsi="Arial" w:cs="Arial"/>
          <w:color w:val="000000"/>
        </w:rPr>
      </w:pPr>
      <w:hyperlink r:id="rId660"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66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662"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663" w:history="1">
        <w:r w:rsidR="00CD69D7" w:rsidRPr="00AE7725">
          <w:rPr>
            <w:rStyle w:val="Hyperlink"/>
            <w:rFonts w:ascii="Arial" w:hAnsi="Arial" w:cs="Arial"/>
            <w:color w:val="000000"/>
            <w:u w:val="none"/>
          </w:rPr>
          <w:t>.0805</w:t>
        </w:r>
      </w:hyperlink>
    </w:p>
    <w:p w:rsidR="00CD69D7" w:rsidRPr="00AE7725" w:rsidRDefault="00797BE2" w:rsidP="00AE7725">
      <w:pPr>
        <w:jc w:val="left"/>
        <w:divId w:val="649679442"/>
        <w:rPr>
          <w:rFonts w:ascii="Arial" w:hAnsi="Arial" w:cs="Arial"/>
          <w:color w:val="000000"/>
        </w:rPr>
      </w:pPr>
      <w:hyperlink r:id="rId664"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66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666"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667" w:history="1">
        <w:r w:rsidR="00CD69D7" w:rsidRPr="00AE7725">
          <w:rPr>
            <w:rStyle w:val="Hyperlink"/>
            <w:rFonts w:ascii="Arial" w:hAnsi="Arial" w:cs="Arial"/>
            <w:color w:val="000000"/>
            <w:u w:val="none"/>
          </w:rPr>
          <w:t>.0901</w:t>
        </w:r>
      </w:hyperlink>
    </w:p>
    <w:p w:rsidR="00CD69D7" w:rsidRPr="00AE7725" w:rsidRDefault="00797BE2" w:rsidP="00AE7725">
      <w:pPr>
        <w:jc w:val="left"/>
        <w:divId w:val="649679442"/>
        <w:rPr>
          <w:rFonts w:ascii="Arial" w:hAnsi="Arial" w:cs="Arial"/>
          <w:color w:val="000000"/>
        </w:rPr>
      </w:pPr>
      <w:hyperlink r:id="rId668"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66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670"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671" w:history="1">
        <w:r w:rsidR="00CD69D7" w:rsidRPr="00AE7725">
          <w:rPr>
            <w:rStyle w:val="Hyperlink"/>
            <w:rFonts w:ascii="Arial" w:hAnsi="Arial" w:cs="Arial"/>
            <w:color w:val="000000"/>
            <w:u w:val="none"/>
          </w:rPr>
          <w:t>.0902</w:t>
        </w:r>
      </w:hyperlink>
    </w:p>
    <w:p w:rsidR="00CD69D7" w:rsidRPr="00AE7725" w:rsidRDefault="00797BE2" w:rsidP="00AE7725">
      <w:pPr>
        <w:jc w:val="left"/>
        <w:divId w:val="649679442"/>
        <w:rPr>
          <w:rFonts w:ascii="Arial" w:hAnsi="Arial" w:cs="Arial"/>
          <w:color w:val="000000"/>
        </w:rPr>
      </w:pPr>
      <w:hyperlink r:id="rId672"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67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674"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675" w:history="1">
        <w:r w:rsidR="00CD69D7" w:rsidRPr="00AE7725">
          <w:rPr>
            <w:rStyle w:val="Hyperlink"/>
            <w:rFonts w:ascii="Arial" w:hAnsi="Arial" w:cs="Arial"/>
            <w:color w:val="000000"/>
            <w:u w:val="none"/>
          </w:rPr>
          <w:t>.1001</w:t>
        </w:r>
      </w:hyperlink>
    </w:p>
    <w:p w:rsidR="00CD69D7" w:rsidRPr="00AE7725" w:rsidRDefault="00797BE2" w:rsidP="00AE7725">
      <w:pPr>
        <w:jc w:val="left"/>
        <w:divId w:val="649679442"/>
        <w:rPr>
          <w:rFonts w:ascii="Arial" w:hAnsi="Arial" w:cs="Arial"/>
          <w:color w:val="000000"/>
        </w:rPr>
      </w:pPr>
      <w:hyperlink r:id="rId676"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67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678"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679" w:history="1">
        <w:r w:rsidR="00CD69D7" w:rsidRPr="00AE7725">
          <w:rPr>
            <w:rStyle w:val="Hyperlink"/>
            <w:rFonts w:ascii="Arial" w:hAnsi="Arial" w:cs="Arial"/>
            <w:color w:val="000000"/>
            <w:u w:val="none"/>
          </w:rPr>
          <w:t>.1002</w:t>
        </w:r>
      </w:hyperlink>
    </w:p>
    <w:p w:rsidR="00CD69D7" w:rsidRPr="00AE7725" w:rsidRDefault="00797BE2" w:rsidP="00AE7725">
      <w:pPr>
        <w:jc w:val="left"/>
        <w:divId w:val="649679442"/>
        <w:rPr>
          <w:rFonts w:ascii="Arial" w:hAnsi="Arial" w:cs="Arial"/>
          <w:color w:val="000000"/>
        </w:rPr>
      </w:pPr>
      <w:hyperlink r:id="rId680"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68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682"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683" w:history="1">
        <w:r w:rsidR="00CD69D7" w:rsidRPr="00AE7725">
          <w:rPr>
            <w:rStyle w:val="Hyperlink"/>
            <w:rFonts w:ascii="Arial" w:hAnsi="Arial" w:cs="Arial"/>
            <w:color w:val="000000"/>
            <w:u w:val="none"/>
          </w:rPr>
          <w:t>.1003</w:t>
        </w:r>
      </w:hyperlink>
    </w:p>
    <w:p w:rsidR="00CD69D7" w:rsidRPr="00AE7725" w:rsidRDefault="00797BE2" w:rsidP="00AE7725">
      <w:pPr>
        <w:jc w:val="left"/>
        <w:divId w:val="649679442"/>
        <w:rPr>
          <w:rFonts w:ascii="Arial" w:hAnsi="Arial" w:cs="Arial"/>
          <w:color w:val="000000"/>
        </w:rPr>
      </w:pPr>
      <w:hyperlink r:id="rId684"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68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686"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687" w:history="1">
        <w:r w:rsidR="00CD69D7" w:rsidRPr="00AE7725">
          <w:rPr>
            <w:rStyle w:val="Hyperlink"/>
            <w:rFonts w:ascii="Arial" w:hAnsi="Arial" w:cs="Arial"/>
            <w:color w:val="000000"/>
            <w:u w:val="none"/>
          </w:rPr>
          <w:t>.1101</w:t>
        </w:r>
      </w:hyperlink>
    </w:p>
    <w:p w:rsidR="00CD69D7" w:rsidRPr="00AE7725" w:rsidRDefault="00797BE2" w:rsidP="00AE7725">
      <w:pPr>
        <w:jc w:val="left"/>
        <w:divId w:val="649679442"/>
        <w:rPr>
          <w:rFonts w:ascii="Arial" w:hAnsi="Arial" w:cs="Arial"/>
          <w:color w:val="000000"/>
        </w:rPr>
      </w:pPr>
      <w:hyperlink r:id="rId688"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68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690"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691" w:history="1">
        <w:r w:rsidR="00CD69D7" w:rsidRPr="00AE7725">
          <w:rPr>
            <w:rStyle w:val="Hyperlink"/>
            <w:rFonts w:ascii="Arial" w:hAnsi="Arial" w:cs="Arial"/>
            <w:color w:val="000000"/>
            <w:u w:val="none"/>
          </w:rPr>
          <w:t>.1102</w:t>
        </w:r>
      </w:hyperlink>
    </w:p>
    <w:p w:rsidR="00CD69D7" w:rsidRPr="00AE7725" w:rsidRDefault="00797BE2" w:rsidP="00AE7725">
      <w:pPr>
        <w:jc w:val="left"/>
        <w:divId w:val="649679442"/>
        <w:rPr>
          <w:rFonts w:ascii="Arial" w:hAnsi="Arial" w:cs="Arial"/>
          <w:color w:val="000000"/>
        </w:rPr>
      </w:pPr>
      <w:hyperlink r:id="rId692"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69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694"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695" w:history="1">
        <w:r w:rsidR="00CD69D7" w:rsidRPr="00AE7725">
          <w:rPr>
            <w:rStyle w:val="Hyperlink"/>
            <w:rFonts w:ascii="Arial" w:hAnsi="Arial" w:cs="Arial"/>
            <w:color w:val="000000"/>
            <w:u w:val="none"/>
          </w:rPr>
          <w:t>.1103</w:t>
        </w:r>
      </w:hyperlink>
    </w:p>
    <w:p w:rsidR="00CD69D7" w:rsidRPr="00AE7725" w:rsidRDefault="00797BE2" w:rsidP="00AE7725">
      <w:pPr>
        <w:jc w:val="left"/>
        <w:divId w:val="649679442"/>
        <w:rPr>
          <w:rFonts w:ascii="Arial" w:hAnsi="Arial" w:cs="Arial"/>
          <w:color w:val="000000"/>
        </w:rPr>
      </w:pPr>
      <w:hyperlink r:id="rId696"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69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698"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699" w:history="1">
        <w:r w:rsidR="00CD69D7" w:rsidRPr="00AE7725">
          <w:rPr>
            <w:rStyle w:val="Hyperlink"/>
            <w:rFonts w:ascii="Arial" w:hAnsi="Arial" w:cs="Arial"/>
            <w:color w:val="000000"/>
            <w:u w:val="none"/>
          </w:rPr>
          <w:t>.1201</w:t>
        </w:r>
      </w:hyperlink>
    </w:p>
    <w:p w:rsidR="00CD69D7" w:rsidRPr="00AE7725" w:rsidRDefault="00CD69D7" w:rsidP="00AE7725">
      <w:pPr>
        <w:jc w:val="left"/>
        <w:divId w:val="649679442"/>
        <w:rPr>
          <w:rFonts w:ascii="Arial" w:hAnsi="Arial" w:cs="Arial"/>
          <w:b/>
          <w:bCs/>
          <w:color w:val="000000"/>
          <w:szCs w:val="27"/>
        </w:rPr>
      </w:pPr>
    </w:p>
    <w:p w:rsidR="00CD69D7" w:rsidRPr="00AE7725" w:rsidRDefault="00CD69D7" w:rsidP="00AE7725">
      <w:pPr>
        <w:jc w:val="left"/>
        <w:divId w:val="649679442"/>
        <w:rPr>
          <w:rFonts w:ascii="Arial" w:hAnsi="Arial" w:cs="Arial"/>
          <w:b/>
          <w:bCs/>
          <w:color w:val="000000"/>
          <w:szCs w:val="27"/>
        </w:rPr>
      </w:pPr>
      <w:r w:rsidRPr="00AE7725">
        <w:rPr>
          <w:rFonts w:ascii="Arial" w:hAnsi="Arial" w:cs="Arial"/>
          <w:b/>
          <w:bCs/>
          <w:color w:val="000000"/>
          <w:szCs w:val="27"/>
        </w:rPr>
        <w:t>Environmental Quality, Department of</w:t>
      </w:r>
    </w:p>
    <w:p w:rsidR="00CD69D7" w:rsidRPr="00AE7725" w:rsidRDefault="00797BE2" w:rsidP="00AE7725">
      <w:pPr>
        <w:jc w:val="left"/>
        <w:divId w:val="649679442"/>
        <w:rPr>
          <w:rFonts w:ascii="Arial" w:hAnsi="Arial" w:cs="Arial"/>
          <w:color w:val="000000"/>
        </w:rPr>
      </w:pPr>
      <w:hyperlink r:id="rId700" w:history="1">
        <w:r w:rsidR="00CD69D7" w:rsidRPr="00AE7725">
          <w:rPr>
            <w:rStyle w:val="Hyperlink"/>
            <w:rFonts w:ascii="Arial" w:hAnsi="Arial" w:cs="Arial"/>
            <w:color w:val="000000"/>
            <w:u w:val="none"/>
          </w:rPr>
          <w:t>15A</w:t>
        </w:r>
      </w:hyperlink>
      <w:r w:rsidR="00CD69D7" w:rsidRPr="00AE7725">
        <w:rPr>
          <w:rFonts w:ascii="Arial" w:hAnsi="Arial" w:cs="Arial"/>
          <w:color w:val="000000"/>
        </w:rPr>
        <w:t xml:space="preserve"> </w:t>
      </w:r>
      <w:hyperlink r:id="rId70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702" w:history="1">
        <w:r w:rsidR="00CD69D7" w:rsidRPr="00AE7725">
          <w:rPr>
            <w:rStyle w:val="Hyperlink"/>
            <w:rFonts w:ascii="Arial" w:hAnsi="Arial" w:cs="Arial"/>
            <w:color w:val="000000"/>
            <w:u w:val="none"/>
          </w:rPr>
          <w:t>07O</w:t>
        </w:r>
      </w:hyperlink>
      <w:r w:rsidR="00CD69D7" w:rsidRPr="00AE7725">
        <w:rPr>
          <w:rFonts w:ascii="Arial" w:hAnsi="Arial" w:cs="Arial"/>
          <w:color w:val="000000"/>
        </w:rPr>
        <w:t xml:space="preserve"> </w:t>
      </w:r>
      <w:hyperlink r:id="rId703" w:history="1">
        <w:r w:rsidR="00CD69D7" w:rsidRPr="00AE7725">
          <w:rPr>
            <w:rStyle w:val="Hyperlink"/>
            <w:rFonts w:ascii="Arial" w:hAnsi="Arial" w:cs="Arial"/>
            <w:color w:val="000000"/>
            <w:u w:val="none"/>
          </w:rPr>
          <w:t>.0102</w:t>
        </w:r>
      </w:hyperlink>
    </w:p>
    <w:p w:rsidR="00CD69D7" w:rsidRPr="00AE7725" w:rsidRDefault="00797BE2" w:rsidP="00AE7725">
      <w:pPr>
        <w:jc w:val="left"/>
        <w:divId w:val="649679442"/>
        <w:rPr>
          <w:rFonts w:ascii="Arial" w:hAnsi="Arial" w:cs="Arial"/>
          <w:color w:val="000000"/>
        </w:rPr>
      </w:pPr>
      <w:hyperlink r:id="rId704" w:history="1">
        <w:r w:rsidR="00CD69D7" w:rsidRPr="00AE7725">
          <w:rPr>
            <w:rStyle w:val="Hyperlink"/>
            <w:rFonts w:ascii="Arial" w:hAnsi="Arial" w:cs="Arial"/>
            <w:color w:val="000000"/>
            <w:u w:val="none"/>
          </w:rPr>
          <w:t>15A</w:t>
        </w:r>
      </w:hyperlink>
      <w:r w:rsidR="00CD69D7" w:rsidRPr="00AE7725">
        <w:rPr>
          <w:rFonts w:ascii="Arial" w:hAnsi="Arial" w:cs="Arial"/>
          <w:color w:val="000000"/>
        </w:rPr>
        <w:t xml:space="preserve"> </w:t>
      </w:r>
      <w:hyperlink r:id="rId70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706" w:history="1">
        <w:r w:rsidR="00CD69D7" w:rsidRPr="00AE7725">
          <w:rPr>
            <w:rStyle w:val="Hyperlink"/>
            <w:rFonts w:ascii="Arial" w:hAnsi="Arial" w:cs="Arial"/>
            <w:color w:val="000000"/>
            <w:u w:val="none"/>
          </w:rPr>
          <w:t>07O</w:t>
        </w:r>
      </w:hyperlink>
      <w:r w:rsidR="00CD69D7" w:rsidRPr="00AE7725">
        <w:rPr>
          <w:rFonts w:ascii="Arial" w:hAnsi="Arial" w:cs="Arial"/>
          <w:color w:val="000000"/>
        </w:rPr>
        <w:t xml:space="preserve"> </w:t>
      </w:r>
      <w:hyperlink r:id="rId707" w:history="1">
        <w:r w:rsidR="00CD69D7" w:rsidRPr="00AE7725">
          <w:rPr>
            <w:rStyle w:val="Hyperlink"/>
            <w:rFonts w:ascii="Arial" w:hAnsi="Arial" w:cs="Arial"/>
            <w:color w:val="000000"/>
            <w:u w:val="none"/>
          </w:rPr>
          <w:t>.0105</w:t>
        </w:r>
      </w:hyperlink>
    </w:p>
    <w:p w:rsidR="00CD69D7" w:rsidRPr="00AE7725" w:rsidRDefault="00CD69D7" w:rsidP="00AE7725">
      <w:pPr>
        <w:jc w:val="left"/>
        <w:divId w:val="649679442"/>
        <w:rPr>
          <w:rFonts w:ascii="Arial" w:hAnsi="Arial" w:cs="Arial"/>
          <w:b/>
          <w:bCs/>
          <w:color w:val="000000"/>
          <w:szCs w:val="27"/>
        </w:rPr>
      </w:pPr>
    </w:p>
    <w:p w:rsidR="00CD69D7" w:rsidRPr="00AE7725" w:rsidRDefault="00CD69D7" w:rsidP="00AE7725">
      <w:pPr>
        <w:jc w:val="left"/>
        <w:divId w:val="649679442"/>
        <w:rPr>
          <w:rFonts w:ascii="Arial" w:hAnsi="Arial" w:cs="Arial"/>
          <w:b/>
          <w:bCs/>
          <w:color w:val="000000"/>
          <w:szCs w:val="27"/>
        </w:rPr>
      </w:pPr>
      <w:r w:rsidRPr="00AE7725">
        <w:rPr>
          <w:rFonts w:ascii="Arial" w:hAnsi="Arial" w:cs="Arial"/>
          <w:b/>
          <w:bCs/>
          <w:color w:val="000000"/>
          <w:szCs w:val="27"/>
        </w:rPr>
        <w:t>Revenue, Department of</w:t>
      </w:r>
    </w:p>
    <w:p w:rsidR="00CD69D7" w:rsidRPr="00AE7725" w:rsidRDefault="00797BE2" w:rsidP="00AE7725">
      <w:pPr>
        <w:jc w:val="left"/>
        <w:divId w:val="649679442"/>
        <w:rPr>
          <w:rFonts w:ascii="Arial" w:hAnsi="Arial" w:cs="Arial"/>
          <w:color w:val="000000"/>
        </w:rPr>
      </w:pPr>
      <w:hyperlink r:id="rId708"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70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710" w:history="1">
        <w:r w:rsidR="00CD69D7" w:rsidRPr="00AE7725">
          <w:rPr>
            <w:rStyle w:val="Hyperlink"/>
            <w:rFonts w:ascii="Arial" w:hAnsi="Arial" w:cs="Arial"/>
            <w:color w:val="000000"/>
            <w:u w:val="none"/>
          </w:rPr>
          <w:t>05B</w:t>
        </w:r>
      </w:hyperlink>
      <w:r w:rsidR="00CD69D7" w:rsidRPr="00AE7725">
        <w:rPr>
          <w:rFonts w:ascii="Arial" w:hAnsi="Arial" w:cs="Arial"/>
          <w:color w:val="000000"/>
        </w:rPr>
        <w:t xml:space="preserve"> </w:t>
      </w:r>
      <w:hyperlink r:id="rId711" w:history="1">
        <w:r w:rsidR="00CD69D7" w:rsidRPr="00AE7725">
          <w:rPr>
            <w:rStyle w:val="Hyperlink"/>
            <w:rFonts w:ascii="Arial" w:hAnsi="Arial" w:cs="Arial"/>
            <w:color w:val="000000"/>
            <w:u w:val="none"/>
          </w:rPr>
          <w:t>.0104</w:t>
        </w:r>
      </w:hyperlink>
    </w:p>
    <w:p w:rsidR="00CD69D7" w:rsidRPr="00AE7725" w:rsidRDefault="00797BE2" w:rsidP="00AE7725">
      <w:pPr>
        <w:jc w:val="left"/>
        <w:divId w:val="649679442"/>
        <w:rPr>
          <w:rFonts w:ascii="Arial" w:hAnsi="Arial" w:cs="Arial"/>
          <w:color w:val="000000"/>
        </w:rPr>
      </w:pPr>
      <w:hyperlink r:id="rId712"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71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714" w:history="1">
        <w:r w:rsidR="00CD69D7" w:rsidRPr="00AE7725">
          <w:rPr>
            <w:rStyle w:val="Hyperlink"/>
            <w:rFonts w:ascii="Arial" w:hAnsi="Arial" w:cs="Arial"/>
            <w:color w:val="000000"/>
            <w:u w:val="none"/>
          </w:rPr>
          <w:t>05B</w:t>
        </w:r>
      </w:hyperlink>
      <w:r w:rsidR="00CD69D7" w:rsidRPr="00AE7725">
        <w:rPr>
          <w:rFonts w:ascii="Arial" w:hAnsi="Arial" w:cs="Arial"/>
          <w:color w:val="000000"/>
        </w:rPr>
        <w:t xml:space="preserve"> </w:t>
      </w:r>
      <w:hyperlink r:id="rId715" w:history="1">
        <w:r w:rsidR="00CD69D7" w:rsidRPr="00AE7725">
          <w:rPr>
            <w:rStyle w:val="Hyperlink"/>
            <w:rFonts w:ascii="Arial" w:hAnsi="Arial" w:cs="Arial"/>
            <w:color w:val="000000"/>
            <w:u w:val="none"/>
          </w:rPr>
          <w:t>.0105</w:t>
        </w:r>
      </w:hyperlink>
    </w:p>
    <w:p w:rsidR="00CD69D7" w:rsidRPr="00AE7725" w:rsidRDefault="00797BE2" w:rsidP="00AE7725">
      <w:pPr>
        <w:jc w:val="left"/>
        <w:divId w:val="649679442"/>
        <w:rPr>
          <w:rFonts w:ascii="Arial" w:hAnsi="Arial" w:cs="Arial"/>
          <w:color w:val="000000"/>
        </w:rPr>
      </w:pPr>
      <w:hyperlink r:id="rId716"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71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718" w:history="1">
        <w:r w:rsidR="00CD69D7" w:rsidRPr="00AE7725">
          <w:rPr>
            <w:rStyle w:val="Hyperlink"/>
            <w:rFonts w:ascii="Arial" w:hAnsi="Arial" w:cs="Arial"/>
            <w:color w:val="000000"/>
            <w:u w:val="none"/>
          </w:rPr>
          <w:t>05B</w:t>
        </w:r>
      </w:hyperlink>
      <w:r w:rsidR="00CD69D7" w:rsidRPr="00AE7725">
        <w:rPr>
          <w:rFonts w:ascii="Arial" w:hAnsi="Arial" w:cs="Arial"/>
          <w:color w:val="000000"/>
        </w:rPr>
        <w:t xml:space="preserve"> </w:t>
      </w:r>
      <w:hyperlink r:id="rId719" w:history="1">
        <w:r w:rsidR="00CD69D7" w:rsidRPr="00AE7725">
          <w:rPr>
            <w:rStyle w:val="Hyperlink"/>
            <w:rFonts w:ascii="Arial" w:hAnsi="Arial" w:cs="Arial"/>
            <w:color w:val="000000"/>
            <w:u w:val="none"/>
          </w:rPr>
          <w:t>.0107</w:t>
        </w:r>
      </w:hyperlink>
    </w:p>
    <w:p w:rsidR="00CD69D7" w:rsidRPr="00AE7725" w:rsidRDefault="00797BE2" w:rsidP="00AE7725">
      <w:pPr>
        <w:jc w:val="left"/>
        <w:divId w:val="649679442"/>
        <w:rPr>
          <w:rFonts w:ascii="Arial" w:hAnsi="Arial" w:cs="Arial"/>
          <w:color w:val="000000"/>
        </w:rPr>
      </w:pPr>
      <w:hyperlink r:id="rId720"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72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722" w:history="1">
        <w:r w:rsidR="00CD69D7" w:rsidRPr="00AE7725">
          <w:rPr>
            <w:rStyle w:val="Hyperlink"/>
            <w:rFonts w:ascii="Arial" w:hAnsi="Arial" w:cs="Arial"/>
            <w:color w:val="000000"/>
            <w:u w:val="none"/>
          </w:rPr>
          <w:t>05B</w:t>
        </w:r>
      </w:hyperlink>
      <w:r w:rsidR="00CD69D7" w:rsidRPr="00AE7725">
        <w:rPr>
          <w:rFonts w:ascii="Arial" w:hAnsi="Arial" w:cs="Arial"/>
          <w:color w:val="000000"/>
        </w:rPr>
        <w:t xml:space="preserve"> </w:t>
      </w:r>
      <w:hyperlink r:id="rId723" w:history="1">
        <w:r w:rsidR="00CD69D7" w:rsidRPr="00AE7725">
          <w:rPr>
            <w:rStyle w:val="Hyperlink"/>
            <w:rFonts w:ascii="Arial" w:hAnsi="Arial" w:cs="Arial"/>
            <w:color w:val="000000"/>
            <w:u w:val="none"/>
          </w:rPr>
          <w:t>.1104</w:t>
        </w:r>
      </w:hyperlink>
    </w:p>
    <w:p w:rsidR="00CD69D7" w:rsidRPr="00AE7725" w:rsidRDefault="00797BE2" w:rsidP="00AE7725">
      <w:pPr>
        <w:jc w:val="left"/>
        <w:divId w:val="649679442"/>
        <w:rPr>
          <w:rFonts w:ascii="Arial" w:hAnsi="Arial" w:cs="Arial"/>
          <w:color w:val="000000"/>
        </w:rPr>
      </w:pPr>
      <w:hyperlink r:id="rId724"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72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726" w:history="1">
        <w:r w:rsidR="00CD69D7" w:rsidRPr="00AE7725">
          <w:rPr>
            <w:rStyle w:val="Hyperlink"/>
            <w:rFonts w:ascii="Arial" w:hAnsi="Arial" w:cs="Arial"/>
            <w:color w:val="000000"/>
            <w:u w:val="none"/>
          </w:rPr>
          <w:t>05B</w:t>
        </w:r>
      </w:hyperlink>
      <w:r w:rsidR="00CD69D7" w:rsidRPr="00AE7725">
        <w:rPr>
          <w:rFonts w:ascii="Arial" w:hAnsi="Arial" w:cs="Arial"/>
          <w:color w:val="000000"/>
        </w:rPr>
        <w:t xml:space="preserve"> </w:t>
      </w:r>
      <w:hyperlink r:id="rId727" w:history="1">
        <w:r w:rsidR="00CD69D7" w:rsidRPr="00AE7725">
          <w:rPr>
            <w:rStyle w:val="Hyperlink"/>
            <w:rFonts w:ascii="Arial" w:hAnsi="Arial" w:cs="Arial"/>
            <w:color w:val="000000"/>
            <w:u w:val="none"/>
          </w:rPr>
          <w:t>.1109</w:t>
        </w:r>
      </w:hyperlink>
    </w:p>
    <w:p w:rsidR="00CD69D7" w:rsidRPr="00AE7725" w:rsidRDefault="00797BE2" w:rsidP="00AE7725">
      <w:pPr>
        <w:jc w:val="left"/>
        <w:divId w:val="649679442"/>
        <w:rPr>
          <w:rFonts w:ascii="Arial" w:hAnsi="Arial" w:cs="Arial"/>
          <w:color w:val="000000"/>
        </w:rPr>
      </w:pPr>
      <w:hyperlink r:id="rId728"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72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730" w:history="1">
        <w:r w:rsidR="00CD69D7" w:rsidRPr="00AE7725">
          <w:rPr>
            <w:rStyle w:val="Hyperlink"/>
            <w:rFonts w:ascii="Arial" w:hAnsi="Arial" w:cs="Arial"/>
            <w:color w:val="000000"/>
            <w:u w:val="none"/>
          </w:rPr>
          <w:t>05B</w:t>
        </w:r>
      </w:hyperlink>
      <w:r w:rsidR="00CD69D7" w:rsidRPr="00AE7725">
        <w:rPr>
          <w:rFonts w:ascii="Arial" w:hAnsi="Arial" w:cs="Arial"/>
          <w:color w:val="000000"/>
        </w:rPr>
        <w:t xml:space="preserve"> </w:t>
      </w:r>
      <w:hyperlink r:id="rId731" w:history="1">
        <w:r w:rsidR="00CD69D7" w:rsidRPr="00AE7725">
          <w:rPr>
            <w:rStyle w:val="Hyperlink"/>
            <w:rFonts w:ascii="Arial" w:hAnsi="Arial" w:cs="Arial"/>
            <w:color w:val="000000"/>
            <w:u w:val="none"/>
          </w:rPr>
          <w:t>.1302</w:t>
        </w:r>
      </w:hyperlink>
    </w:p>
    <w:p w:rsidR="00CD69D7" w:rsidRPr="00AE7725" w:rsidRDefault="00797BE2" w:rsidP="00AE7725">
      <w:pPr>
        <w:jc w:val="left"/>
        <w:divId w:val="649679442"/>
        <w:rPr>
          <w:rFonts w:ascii="Arial" w:hAnsi="Arial" w:cs="Arial"/>
          <w:color w:val="000000"/>
        </w:rPr>
      </w:pPr>
      <w:hyperlink r:id="rId732"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73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734" w:history="1">
        <w:r w:rsidR="00CD69D7" w:rsidRPr="00AE7725">
          <w:rPr>
            <w:rStyle w:val="Hyperlink"/>
            <w:rFonts w:ascii="Arial" w:hAnsi="Arial" w:cs="Arial"/>
            <w:color w:val="000000"/>
            <w:u w:val="none"/>
          </w:rPr>
          <w:t>05B</w:t>
        </w:r>
      </w:hyperlink>
      <w:r w:rsidR="00CD69D7" w:rsidRPr="00AE7725">
        <w:rPr>
          <w:rFonts w:ascii="Arial" w:hAnsi="Arial" w:cs="Arial"/>
          <w:color w:val="000000"/>
        </w:rPr>
        <w:t xml:space="preserve"> </w:t>
      </w:r>
      <w:hyperlink r:id="rId735" w:history="1">
        <w:r w:rsidR="00CD69D7" w:rsidRPr="00AE7725">
          <w:rPr>
            <w:rStyle w:val="Hyperlink"/>
            <w:rFonts w:ascii="Arial" w:hAnsi="Arial" w:cs="Arial"/>
            <w:color w:val="000000"/>
            <w:u w:val="none"/>
          </w:rPr>
          <w:t>.1303</w:t>
        </w:r>
      </w:hyperlink>
    </w:p>
    <w:p w:rsidR="00CD69D7" w:rsidRPr="00AE7725" w:rsidRDefault="00797BE2" w:rsidP="00AE7725">
      <w:pPr>
        <w:jc w:val="left"/>
        <w:divId w:val="649679442"/>
        <w:rPr>
          <w:rFonts w:ascii="Arial" w:hAnsi="Arial" w:cs="Arial"/>
          <w:color w:val="000000"/>
        </w:rPr>
      </w:pPr>
      <w:hyperlink r:id="rId736"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73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738" w:history="1">
        <w:r w:rsidR="00CD69D7" w:rsidRPr="00AE7725">
          <w:rPr>
            <w:rStyle w:val="Hyperlink"/>
            <w:rFonts w:ascii="Arial" w:hAnsi="Arial" w:cs="Arial"/>
            <w:color w:val="000000"/>
            <w:u w:val="none"/>
          </w:rPr>
          <w:t>05B</w:t>
        </w:r>
      </w:hyperlink>
      <w:r w:rsidR="00CD69D7" w:rsidRPr="00AE7725">
        <w:rPr>
          <w:rFonts w:ascii="Arial" w:hAnsi="Arial" w:cs="Arial"/>
          <w:color w:val="000000"/>
        </w:rPr>
        <w:t xml:space="preserve"> </w:t>
      </w:r>
      <w:hyperlink r:id="rId739" w:history="1">
        <w:r w:rsidR="00CD69D7" w:rsidRPr="00AE7725">
          <w:rPr>
            <w:rStyle w:val="Hyperlink"/>
            <w:rFonts w:ascii="Arial" w:hAnsi="Arial" w:cs="Arial"/>
            <w:color w:val="000000"/>
            <w:u w:val="none"/>
          </w:rPr>
          <w:t>.1309</w:t>
        </w:r>
      </w:hyperlink>
    </w:p>
    <w:p w:rsidR="00CD69D7" w:rsidRPr="00AE7725" w:rsidRDefault="00797BE2" w:rsidP="00AE7725">
      <w:pPr>
        <w:jc w:val="left"/>
        <w:divId w:val="649679442"/>
        <w:rPr>
          <w:rFonts w:ascii="Arial" w:hAnsi="Arial" w:cs="Arial"/>
          <w:color w:val="000000"/>
        </w:rPr>
      </w:pPr>
      <w:hyperlink r:id="rId740"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74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742" w:history="1">
        <w:r w:rsidR="00CD69D7" w:rsidRPr="00AE7725">
          <w:rPr>
            <w:rStyle w:val="Hyperlink"/>
            <w:rFonts w:ascii="Arial" w:hAnsi="Arial" w:cs="Arial"/>
            <w:color w:val="000000"/>
            <w:u w:val="none"/>
          </w:rPr>
          <w:t>05B</w:t>
        </w:r>
      </w:hyperlink>
      <w:r w:rsidR="00CD69D7" w:rsidRPr="00AE7725">
        <w:rPr>
          <w:rFonts w:ascii="Arial" w:hAnsi="Arial" w:cs="Arial"/>
          <w:color w:val="000000"/>
        </w:rPr>
        <w:t xml:space="preserve"> </w:t>
      </w:r>
      <w:hyperlink r:id="rId743" w:history="1">
        <w:r w:rsidR="00CD69D7" w:rsidRPr="00AE7725">
          <w:rPr>
            <w:rStyle w:val="Hyperlink"/>
            <w:rFonts w:ascii="Arial" w:hAnsi="Arial" w:cs="Arial"/>
            <w:color w:val="000000"/>
            <w:u w:val="none"/>
          </w:rPr>
          <w:t>.1501</w:t>
        </w:r>
      </w:hyperlink>
    </w:p>
    <w:p w:rsidR="00CD69D7" w:rsidRPr="00AE7725" w:rsidRDefault="00797BE2" w:rsidP="00AE7725">
      <w:pPr>
        <w:jc w:val="left"/>
        <w:divId w:val="649679442"/>
        <w:rPr>
          <w:rFonts w:ascii="Arial" w:hAnsi="Arial" w:cs="Arial"/>
          <w:color w:val="000000"/>
        </w:rPr>
      </w:pPr>
      <w:hyperlink r:id="rId744"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74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746" w:history="1">
        <w:r w:rsidR="00CD69D7" w:rsidRPr="00AE7725">
          <w:rPr>
            <w:rStyle w:val="Hyperlink"/>
            <w:rFonts w:ascii="Arial" w:hAnsi="Arial" w:cs="Arial"/>
            <w:color w:val="000000"/>
            <w:u w:val="none"/>
          </w:rPr>
          <w:t>05B</w:t>
        </w:r>
      </w:hyperlink>
      <w:r w:rsidR="00CD69D7" w:rsidRPr="00AE7725">
        <w:rPr>
          <w:rFonts w:ascii="Arial" w:hAnsi="Arial" w:cs="Arial"/>
          <w:color w:val="000000"/>
        </w:rPr>
        <w:t xml:space="preserve"> </w:t>
      </w:r>
      <w:hyperlink r:id="rId747" w:history="1">
        <w:r w:rsidR="00CD69D7" w:rsidRPr="00AE7725">
          <w:rPr>
            <w:rStyle w:val="Hyperlink"/>
            <w:rFonts w:ascii="Arial" w:hAnsi="Arial" w:cs="Arial"/>
            <w:color w:val="000000"/>
            <w:u w:val="none"/>
          </w:rPr>
          <w:t>.1502</w:t>
        </w:r>
      </w:hyperlink>
    </w:p>
    <w:p w:rsidR="00CD69D7" w:rsidRPr="00AE7725" w:rsidRDefault="00797BE2" w:rsidP="00AE7725">
      <w:pPr>
        <w:jc w:val="left"/>
        <w:divId w:val="649679442"/>
        <w:rPr>
          <w:rFonts w:ascii="Arial" w:hAnsi="Arial" w:cs="Arial"/>
          <w:color w:val="000000"/>
        </w:rPr>
      </w:pPr>
      <w:hyperlink r:id="rId748"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74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750"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751" w:history="1">
        <w:r w:rsidR="00CD69D7" w:rsidRPr="00AE7725">
          <w:rPr>
            <w:rStyle w:val="Hyperlink"/>
            <w:rFonts w:ascii="Arial" w:hAnsi="Arial" w:cs="Arial"/>
            <w:color w:val="000000"/>
            <w:u w:val="none"/>
          </w:rPr>
          <w:t>.0102</w:t>
        </w:r>
      </w:hyperlink>
    </w:p>
    <w:p w:rsidR="00CD69D7" w:rsidRPr="00AE7725" w:rsidRDefault="00797BE2" w:rsidP="00AE7725">
      <w:pPr>
        <w:jc w:val="left"/>
        <w:divId w:val="649679442"/>
        <w:rPr>
          <w:rFonts w:ascii="Arial" w:hAnsi="Arial" w:cs="Arial"/>
          <w:color w:val="000000"/>
        </w:rPr>
      </w:pPr>
      <w:hyperlink r:id="rId752"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75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754"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755" w:history="1">
        <w:r w:rsidR="00CD69D7" w:rsidRPr="00AE7725">
          <w:rPr>
            <w:rStyle w:val="Hyperlink"/>
            <w:rFonts w:ascii="Arial" w:hAnsi="Arial" w:cs="Arial"/>
            <w:color w:val="000000"/>
            <w:u w:val="none"/>
          </w:rPr>
          <w:t>.0103</w:t>
        </w:r>
      </w:hyperlink>
    </w:p>
    <w:p w:rsidR="00CD69D7" w:rsidRPr="00AE7725" w:rsidRDefault="00797BE2" w:rsidP="00AE7725">
      <w:pPr>
        <w:jc w:val="left"/>
        <w:divId w:val="649679442"/>
        <w:rPr>
          <w:rFonts w:ascii="Arial" w:hAnsi="Arial" w:cs="Arial"/>
          <w:color w:val="000000"/>
        </w:rPr>
      </w:pPr>
      <w:hyperlink r:id="rId756"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75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758"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759" w:history="1">
        <w:r w:rsidR="00CD69D7" w:rsidRPr="00AE7725">
          <w:rPr>
            <w:rStyle w:val="Hyperlink"/>
            <w:rFonts w:ascii="Arial" w:hAnsi="Arial" w:cs="Arial"/>
            <w:color w:val="000000"/>
            <w:u w:val="none"/>
          </w:rPr>
          <w:t>.0304</w:t>
        </w:r>
      </w:hyperlink>
    </w:p>
    <w:p w:rsidR="00CD69D7" w:rsidRPr="00AE7725" w:rsidRDefault="00797BE2" w:rsidP="00AE7725">
      <w:pPr>
        <w:jc w:val="left"/>
        <w:divId w:val="649679442"/>
        <w:rPr>
          <w:rFonts w:ascii="Arial" w:hAnsi="Arial" w:cs="Arial"/>
          <w:color w:val="000000"/>
        </w:rPr>
      </w:pPr>
      <w:hyperlink r:id="rId760"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76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762"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763" w:history="1">
        <w:r w:rsidR="00CD69D7" w:rsidRPr="00AE7725">
          <w:rPr>
            <w:rStyle w:val="Hyperlink"/>
            <w:rFonts w:ascii="Arial" w:hAnsi="Arial" w:cs="Arial"/>
            <w:color w:val="000000"/>
            <w:u w:val="none"/>
          </w:rPr>
          <w:t>.0401</w:t>
        </w:r>
      </w:hyperlink>
    </w:p>
    <w:p w:rsidR="00CD69D7" w:rsidRPr="00AE7725" w:rsidRDefault="00797BE2" w:rsidP="00AE7725">
      <w:pPr>
        <w:jc w:val="left"/>
        <w:divId w:val="649679442"/>
        <w:rPr>
          <w:rFonts w:ascii="Arial" w:hAnsi="Arial" w:cs="Arial"/>
          <w:color w:val="000000"/>
        </w:rPr>
      </w:pPr>
      <w:hyperlink r:id="rId764"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76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766"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767" w:history="1">
        <w:r w:rsidR="00CD69D7" w:rsidRPr="00AE7725">
          <w:rPr>
            <w:rStyle w:val="Hyperlink"/>
            <w:rFonts w:ascii="Arial" w:hAnsi="Arial" w:cs="Arial"/>
            <w:color w:val="000000"/>
            <w:u w:val="none"/>
          </w:rPr>
          <w:t>.0402</w:t>
        </w:r>
      </w:hyperlink>
    </w:p>
    <w:p w:rsidR="00CD69D7" w:rsidRPr="00AE7725" w:rsidRDefault="00797BE2" w:rsidP="00AE7725">
      <w:pPr>
        <w:jc w:val="left"/>
        <w:divId w:val="649679442"/>
        <w:rPr>
          <w:rFonts w:ascii="Arial" w:hAnsi="Arial" w:cs="Arial"/>
          <w:color w:val="000000"/>
        </w:rPr>
      </w:pPr>
      <w:hyperlink r:id="rId768"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76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770"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771" w:history="1">
        <w:r w:rsidR="00CD69D7" w:rsidRPr="00AE7725">
          <w:rPr>
            <w:rStyle w:val="Hyperlink"/>
            <w:rFonts w:ascii="Arial" w:hAnsi="Arial" w:cs="Arial"/>
            <w:color w:val="000000"/>
            <w:u w:val="none"/>
          </w:rPr>
          <w:t>.0404</w:t>
        </w:r>
      </w:hyperlink>
    </w:p>
    <w:p w:rsidR="00CD69D7" w:rsidRPr="00AE7725" w:rsidRDefault="00797BE2" w:rsidP="00AE7725">
      <w:pPr>
        <w:jc w:val="left"/>
        <w:divId w:val="649679442"/>
        <w:rPr>
          <w:rFonts w:ascii="Arial" w:hAnsi="Arial" w:cs="Arial"/>
          <w:color w:val="000000"/>
        </w:rPr>
      </w:pPr>
      <w:hyperlink r:id="rId772"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77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774"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775" w:history="1">
        <w:r w:rsidR="00CD69D7" w:rsidRPr="00AE7725">
          <w:rPr>
            <w:rStyle w:val="Hyperlink"/>
            <w:rFonts w:ascii="Arial" w:hAnsi="Arial" w:cs="Arial"/>
            <w:color w:val="000000"/>
            <w:u w:val="none"/>
          </w:rPr>
          <w:t>.0405</w:t>
        </w:r>
      </w:hyperlink>
    </w:p>
    <w:p w:rsidR="00CD69D7" w:rsidRPr="00AE7725" w:rsidRDefault="00797BE2" w:rsidP="00AE7725">
      <w:pPr>
        <w:jc w:val="left"/>
        <w:divId w:val="649679442"/>
        <w:rPr>
          <w:rFonts w:ascii="Arial" w:hAnsi="Arial" w:cs="Arial"/>
          <w:color w:val="000000"/>
        </w:rPr>
      </w:pPr>
      <w:hyperlink r:id="rId776"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77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778"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779" w:history="1">
        <w:r w:rsidR="00CD69D7" w:rsidRPr="00AE7725">
          <w:rPr>
            <w:rStyle w:val="Hyperlink"/>
            <w:rFonts w:ascii="Arial" w:hAnsi="Arial" w:cs="Arial"/>
            <w:color w:val="000000"/>
            <w:u w:val="none"/>
          </w:rPr>
          <w:t>.0406</w:t>
        </w:r>
      </w:hyperlink>
    </w:p>
    <w:p w:rsidR="00CD69D7" w:rsidRPr="00AE7725" w:rsidRDefault="00797BE2" w:rsidP="00AE7725">
      <w:pPr>
        <w:jc w:val="left"/>
        <w:divId w:val="649679442"/>
        <w:rPr>
          <w:rFonts w:ascii="Arial" w:hAnsi="Arial" w:cs="Arial"/>
          <w:color w:val="000000"/>
        </w:rPr>
      </w:pPr>
      <w:hyperlink r:id="rId780"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78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782"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783" w:history="1">
        <w:r w:rsidR="00CD69D7" w:rsidRPr="00AE7725">
          <w:rPr>
            <w:rStyle w:val="Hyperlink"/>
            <w:rFonts w:ascii="Arial" w:hAnsi="Arial" w:cs="Arial"/>
            <w:color w:val="000000"/>
            <w:u w:val="none"/>
          </w:rPr>
          <w:t>.0407</w:t>
        </w:r>
      </w:hyperlink>
    </w:p>
    <w:p w:rsidR="00CD69D7" w:rsidRPr="00AE7725" w:rsidRDefault="00797BE2" w:rsidP="00AE7725">
      <w:pPr>
        <w:jc w:val="left"/>
        <w:divId w:val="649679442"/>
        <w:rPr>
          <w:rFonts w:ascii="Arial" w:hAnsi="Arial" w:cs="Arial"/>
          <w:color w:val="000000"/>
        </w:rPr>
      </w:pPr>
      <w:hyperlink r:id="rId784"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78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786"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787" w:history="1">
        <w:r w:rsidR="00CD69D7" w:rsidRPr="00AE7725">
          <w:rPr>
            <w:rStyle w:val="Hyperlink"/>
            <w:rFonts w:ascii="Arial" w:hAnsi="Arial" w:cs="Arial"/>
            <w:color w:val="000000"/>
            <w:u w:val="none"/>
          </w:rPr>
          <w:t>.0601</w:t>
        </w:r>
      </w:hyperlink>
    </w:p>
    <w:p w:rsidR="00CD69D7" w:rsidRPr="00AE7725" w:rsidRDefault="00797BE2" w:rsidP="00AE7725">
      <w:pPr>
        <w:jc w:val="left"/>
        <w:divId w:val="649679442"/>
        <w:rPr>
          <w:rFonts w:ascii="Arial" w:hAnsi="Arial" w:cs="Arial"/>
          <w:color w:val="000000"/>
        </w:rPr>
      </w:pPr>
      <w:hyperlink r:id="rId788"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78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790"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791" w:history="1">
        <w:r w:rsidR="00CD69D7" w:rsidRPr="00AE7725">
          <w:rPr>
            <w:rStyle w:val="Hyperlink"/>
            <w:rFonts w:ascii="Arial" w:hAnsi="Arial" w:cs="Arial"/>
            <w:color w:val="000000"/>
            <w:u w:val="none"/>
          </w:rPr>
          <w:t>.0602</w:t>
        </w:r>
      </w:hyperlink>
    </w:p>
    <w:p w:rsidR="00CD69D7" w:rsidRPr="00AE7725" w:rsidRDefault="00797BE2" w:rsidP="00AE7725">
      <w:pPr>
        <w:jc w:val="left"/>
        <w:divId w:val="649679442"/>
        <w:rPr>
          <w:rFonts w:ascii="Arial" w:hAnsi="Arial" w:cs="Arial"/>
          <w:color w:val="000000"/>
        </w:rPr>
      </w:pPr>
      <w:hyperlink r:id="rId792"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79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794"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795" w:history="1">
        <w:r w:rsidR="00CD69D7" w:rsidRPr="00AE7725">
          <w:rPr>
            <w:rStyle w:val="Hyperlink"/>
            <w:rFonts w:ascii="Arial" w:hAnsi="Arial" w:cs="Arial"/>
            <w:color w:val="000000"/>
            <w:u w:val="none"/>
          </w:rPr>
          <w:t>.0604</w:t>
        </w:r>
      </w:hyperlink>
    </w:p>
    <w:p w:rsidR="00CD69D7" w:rsidRPr="00AE7725" w:rsidRDefault="00797BE2" w:rsidP="00AE7725">
      <w:pPr>
        <w:jc w:val="left"/>
        <w:divId w:val="649679442"/>
        <w:rPr>
          <w:rFonts w:ascii="Arial" w:hAnsi="Arial" w:cs="Arial"/>
          <w:color w:val="000000"/>
        </w:rPr>
      </w:pPr>
      <w:hyperlink r:id="rId796"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79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798"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799" w:history="1">
        <w:r w:rsidR="00CD69D7" w:rsidRPr="00AE7725">
          <w:rPr>
            <w:rStyle w:val="Hyperlink"/>
            <w:rFonts w:ascii="Arial" w:hAnsi="Arial" w:cs="Arial"/>
            <w:color w:val="000000"/>
            <w:u w:val="none"/>
          </w:rPr>
          <w:t>.0605</w:t>
        </w:r>
      </w:hyperlink>
    </w:p>
    <w:p w:rsidR="00CD69D7" w:rsidRPr="00AE7725" w:rsidRDefault="00797BE2" w:rsidP="00AE7725">
      <w:pPr>
        <w:jc w:val="left"/>
        <w:divId w:val="649679442"/>
        <w:rPr>
          <w:rFonts w:ascii="Arial" w:hAnsi="Arial" w:cs="Arial"/>
          <w:color w:val="000000"/>
        </w:rPr>
      </w:pPr>
      <w:hyperlink r:id="rId800"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80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802"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803" w:history="1">
        <w:r w:rsidR="00CD69D7" w:rsidRPr="00AE7725">
          <w:rPr>
            <w:rStyle w:val="Hyperlink"/>
            <w:rFonts w:ascii="Arial" w:hAnsi="Arial" w:cs="Arial"/>
            <w:color w:val="000000"/>
            <w:u w:val="none"/>
          </w:rPr>
          <w:t>.0701</w:t>
        </w:r>
      </w:hyperlink>
    </w:p>
    <w:p w:rsidR="00CD69D7" w:rsidRPr="00AE7725" w:rsidRDefault="00797BE2" w:rsidP="00AE7725">
      <w:pPr>
        <w:jc w:val="left"/>
        <w:divId w:val="649679442"/>
        <w:rPr>
          <w:rFonts w:ascii="Arial" w:hAnsi="Arial" w:cs="Arial"/>
          <w:color w:val="000000"/>
        </w:rPr>
      </w:pPr>
      <w:hyperlink r:id="rId804"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80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806"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807" w:history="1">
        <w:r w:rsidR="00CD69D7" w:rsidRPr="00AE7725">
          <w:rPr>
            <w:rStyle w:val="Hyperlink"/>
            <w:rFonts w:ascii="Arial" w:hAnsi="Arial" w:cs="Arial"/>
            <w:color w:val="000000"/>
            <w:u w:val="none"/>
          </w:rPr>
          <w:t>.0704</w:t>
        </w:r>
      </w:hyperlink>
    </w:p>
    <w:p w:rsidR="00CD69D7" w:rsidRPr="00AE7725" w:rsidRDefault="00797BE2" w:rsidP="00AE7725">
      <w:pPr>
        <w:jc w:val="left"/>
        <w:divId w:val="649679442"/>
        <w:rPr>
          <w:rFonts w:ascii="Arial" w:hAnsi="Arial" w:cs="Arial"/>
          <w:color w:val="000000"/>
        </w:rPr>
      </w:pPr>
      <w:hyperlink r:id="rId808"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80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810"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811" w:history="1">
        <w:r w:rsidR="00CD69D7" w:rsidRPr="00AE7725">
          <w:rPr>
            <w:rStyle w:val="Hyperlink"/>
            <w:rFonts w:ascii="Arial" w:hAnsi="Arial" w:cs="Arial"/>
            <w:color w:val="000000"/>
            <w:u w:val="none"/>
          </w:rPr>
          <w:t>.0802</w:t>
        </w:r>
      </w:hyperlink>
    </w:p>
    <w:p w:rsidR="00CD69D7" w:rsidRPr="00AE7725" w:rsidRDefault="00797BE2" w:rsidP="00AE7725">
      <w:pPr>
        <w:jc w:val="left"/>
        <w:divId w:val="649679442"/>
        <w:rPr>
          <w:rFonts w:ascii="Arial" w:hAnsi="Arial" w:cs="Arial"/>
          <w:color w:val="000000"/>
        </w:rPr>
      </w:pPr>
      <w:hyperlink r:id="rId812"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81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814"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815" w:history="1">
        <w:r w:rsidR="00CD69D7" w:rsidRPr="00AE7725">
          <w:rPr>
            <w:rStyle w:val="Hyperlink"/>
            <w:rFonts w:ascii="Arial" w:hAnsi="Arial" w:cs="Arial"/>
            <w:color w:val="000000"/>
            <w:u w:val="none"/>
          </w:rPr>
          <w:t>.0803</w:t>
        </w:r>
      </w:hyperlink>
    </w:p>
    <w:p w:rsidR="00CD69D7" w:rsidRPr="00AE7725" w:rsidRDefault="00797BE2" w:rsidP="00AE7725">
      <w:pPr>
        <w:jc w:val="left"/>
        <w:divId w:val="649679442"/>
        <w:rPr>
          <w:rFonts w:ascii="Arial" w:hAnsi="Arial" w:cs="Arial"/>
          <w:color w:val="000000"/>
        </w:rPr>
      </w:pPr>
      <w:hyperlink r:id="rId816"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81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818"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819" w:history="1">
        <w:r w:rsidR="00CD69D7" w:rsidRPr="00AE7725">
          <w:rPr>
            <w:rStyle w:val="Hyperlink"/>
            <w:rFonts w:ascii="Arial" w:hAnsi="Arial" w:cs="Arial"/>
            <w:color w:val="000000"/>
            <w:u w:val="none"/>
          </w:rPr>
          <w:t>.0804</w:t>
        </w:r>
      </w:hyperlink>
    </w:p>
    <w:p w:rsidR="00CD69D7" w:rsidRPr="00AE7725" w:rsidRDefault="00797BE2" w:rsidP="00AE7725">
      <w:pPr>
        <w:jc w:val="left"/>
        <w:divId w:val="649679442"/>
        <w:rPr>
          <w:rFonts w:ascii="Arial" w:hAnsi="Arial" w:cs="Arial"/>
          <w:color w:val="000000"/>
        </w:rPr>
      </w:pPr>
      <w:hyperlink r:id="rId820"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82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822"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823" w:history="1">
        <w:r w:rsidR="00CD69D7" w:rsidRPr="00AE7725">
          <w:rPr>
            <w:rStyle w:val="Hyperlink"/>
            <w:rFonts w:ascii="Arial" w:hAnsi="Arial" w:cs="Arial"/>
            <w:color w:val="000000"/>
            <w:u w:val="none"/>
          </w:rPr>
          <w:t>.0805</w:t>
        </w:r>
      </w:hyperlink>
    </w:p>
    <w:p w:rsidR="00CD69D7" w:rsidRPr="00AE7725" w:rsidRDefault="00797BE2" w:rsidP="00AE7725">
      <w:pPr>
        <w:jc w:val="left"/>
        <w:divId w:val="649679442"/>
        <w:rPr>
          <w:rFonts w:ascii="Arial" w:hAnsi="Arial" w:cs="Arial"/>
          <w:color w:val="000000"/>
        </w:rPr>
      </w:pPr>
      <w:hyperlink r:id="rId824"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82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826"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827" w:history="1">
        <w:r w:rsidR="00CD69D7" w:rsidRPr="00AE7725">
          <w:rPr>
            <w:rStyle w:val="Hyperlink"/>
            <w:rFonts w:ascii="Arial" w:hAnsi="Arial" w:cs="Arial"/>
            <w:color w:val="000000"/>
            <w:u w:val="none"/>
          </w:rPr>
          <w:t>.0902</w:t>
        </w:r>
      </w:hyperlink>
    </w:p>
    <w:p w:rsidR="00CD69D7" w:rsidRPr="00AE7725" w:rsidRDefault="00797BE2" w:rsidP="00AE7725">
      <w:pPr>
        <w:jc w:val="left"/>
        <w:divId w:val="649679442"/>
        <w:rPr>
          <w:rFonts w:ascii="Arial" w:hAnsi="Arial" w:cs="Arial"/>
          <w:color w:val="000000"/>
        </w:rPr>
      </w:pPr>
      <w:hyperlink r:id="rId828"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82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830"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831" w:history="1">
        <w:r w:rsidR="00CD69D7" w:rsidRPr="00AE7725">
          <w:rPr>
            <w:rStyle w:val="Hyperlink"/>
            <w:rFonts w:ascii="Arial" w:hAnsi="Arial" w:cs="Arial"/>
            <w:color w:val="000000"/>
            <w:u w:val="none"/>
          </w:rPr>
          <w:t>.0903</w:t>
        </w:r>
      </w:hyperlink>
    </w:p>
    <w:p w:rsidR="00CD69D7" w:rsidRPr="00AE7725" w:rsidRDefault="00797BE2" w:rsidP="00AE7725">
      <w:pPr>
        <w:jc w:val="left"/>
        <w:divId w:val="649679442"/>
        <w:rPr>
          <w:rFonts w:ascii="Arial" w:hAnsi="Arial" w:cs="Arial"/>
          <w:color w:val="000000"/>
        </w:rPr>
      </w:pPr>
      <w:hyperlink r:id="rId832"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83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834"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835" w:history="1">
        <w:r w:rsidR="00CD69D7" w:rsidRPr="00AE7725">
          <w:rPr>
            <w:rStyle w:val="Hyperlink"/>
            <w:rFonts w:ascii="Arial" w:hAnsi="Arial" w:cs="Arial"/>
            <w:color w:val="000000"/>
            <w:u w:val="none"/>
          </w:rPr>
          <w:t>.0906</w:t>
        </w:r>
      </w:hyperlink>
    </w:p>
    <w:p w:rsidR="00CD69D7" w:rsidRPr="00AE7725" w:rsidRDefault="00797BE2" w:rsidP="00AE7725">
      <w:pPr>
        <w:jc w:val="left"/>
        <w:divId w:val="649679442"/>
        <w:rPr>
          <w:rFonts w:ascii="Arial" w:hAnsi="Arial" w:cs="Arial"/>
          <w:color w:val="000000"/>
        </w:rPr>
      </w:pPr>
      <w:hyperlink r:id="rId836"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83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838"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839" w:history="1">
        <w:r w:rsidR="00CD69D7" w:rsidRPr="00AE7725">
          <w:rPr>
            <w:rStyle w:val="Hyperlink"/>
            <w:rFonts w:ascii="Arial" w:hAnsi="Arial" w:cs="Arial"/>
            <w:color w:val="000000"/>
            <w:u w:val="none"/>
          </w:rPr>
          <w:t>.0908</w:t>
        </w:r>
      </w:hyperlink>
    </w:p>
    <w:p w:rsidR="00CD69D7" w:rsidRPr="00AE7725" w:rsidRDefault="00797BE2" w:rsidP="00AE7725">
      <w:pPr>
        <w:jc w:val="left"/>
        <w:divId w:val="649679442"/>
        <w:rPr>
          <w:rFonts w:ascii="Arial" w:hAnsi="Arial" w:cs="Arial"/>
          <w:color w:val="000000"/>
        </w:rPr>
      </w:pPr>
      <w:hyperlink r:id="rId840"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84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842"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843" w:history="1">
        <w:r w:rsidR="00CD69D7" w:rsidRPr="00AE7725">
          <w:rPr>
            <w:rStyle w:val="Hyperlink"/>
            <w:rFonts w:ascii="Arial" w:hAnsi="Arial" w:cs="Arial"/>
            <w:color w:val="000000"/>
            <w:u w:val="none"/>
          </w:rPr>
          <w:t>.1001</w:t>
        </w:r>
      </w:hyperlink>
    </w:p>
    <w:p w:rsidR="00CD69D7" w:rsidRPr="00AE7725" w:rsidRDefault="00797BE2" w:rsidP="00AE7725">
      <w:pPr>
        <w:jc w:val="left"/>
        <w:divId w:val="649679442"/>
        <w:rPr>
          <w:rFonts w:ascii="Arial" w:hAnsi="Arial" w:cs="Arial"/>
          <w:color w:val="000000"/>
        </w:rPr>
      </w:pPr>
      <w:hyperlink r:id="rId844"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84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846"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847" w:history="1">
        <w:r w:rsidR="00CD69D7" w:rsidRPr="00AE7725">
          <w:rPr>
            <w:rStyle w:val="Hyperlink"/>
            <w:rFonts w:ascii="Arial" w:hAnsi="Arial" w:cs="Arial"/>
            <w:color w:val="000000"/>
            <w:u w:val="none"/>
          </w:rPr>
          <w:t>.1002</w:t>
        </w:r>
      </w:hyperlink>
    </w:p>
    <w:p w:rsidR="00CD69D7" w:rsidRPr="00AE7725" w:rsidRDefault="00797BE2" w:rsidP="00AE7725">
      <w:pPr>
        <w:jc w:val="left"/>
        <w:divId w:val="649679442"/>
        <w:rPr>
          <w:rFonts w:ascii="Arial" w:hAnsi="Arial" w:cs="Arial"/>
          <w:color w:val="000000"/>
        </w:rPr>
      </w:pPr>
      <w:hyperlink r:id="rId848"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84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850"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851" w:history="1">
        <w:r w:rsidR="00CD69D7" w:rsidRPr="00AE7725">
          <w:rPr>
            <w:rStyle w:val="Hyperlink"/>
            <w:rFonts w:ascii="Arial" w:hAnsi="Arial" w:cs="Arial"/>
            <w:color w:val="000000"/>
            <w:u w:val="none"/>
          </w:rPr>
          <w:t>.1003</w:t>
        </w:r>
      </w:hyperlink>
    </w:p>
    <w:p w:rsidR="00CD69D7" w:rsidRPr="00AE7725" w:rsidRDefault="00797BE2" w:rsidP="00AE7725">
      <w:pPr>
        <w:jc w:val="left"/>
        <w:divId w:val="649679442"/>
        <w:rPr>
          <w:rFonts w:ascii="Arial" w:hAnsi="Arial" w:cs="Arial"/>
          <w:color w:val="000000"/>
        </w:rPr>
      </w:pPr>
      <w:hyperlink r:id="rId852"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85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854"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855" w:history="1">
        <w:r w:rsidR="00CD69D7" w:rsidRPr="00AE7725">
          <w:rPr>
            <w:rStyle w:val="Hyperlink"/>
            <w:rFonts w:ascii="Arial" w:hAnsi="Arial" w:cs="Arial"/>
            <w:color w:val="000000"/>
            <w:u w:val="none"/>
          </w:rPr>
          <w:t>.1004</w:t>
        </w:r>
      </w:hyperlink>
    </w:p>
    <w:p w:rsidR="00CD69D7" w:rsidRPr="00AE7725" w:rsidRDefault="00797BE2" w:rsidP="00AE7725">
      <w:pPr>
        <w:jc w:val="left"/>
        <w:divId w:val="649679442"/>
        <w:rPr>
          <w:rFonts w:ascii="Arial" w:hAnsi="Arial" w:cs="Arial"/>
          <w:color w:val="000000"/>
        </w:rPr>
      </w:pPr>
      <w:hyperlink r:id="rId856"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85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858"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859" w:history="1">
        <w:r w:rsidR="00CD69D7" w:rsidRPr="00AE7725">
          <w:rPr>
            <w:rStyle w:val="Hyperlink"/>
            <w:rFonts w:ascii="Arial" w:hAnsi="Arial" w:cs="Arial"/>
            <w:color w:val="000000"/>
            <w:u w:val="none"/>
          </w:rPr>
          <w:t>.1005</w:t>
        </w:r>
      </w:hyperlink>
    </w:p>
    <w:p w:rsidR="00CD69D7" w:rsidRPr="00AE7725" w:rsidRDefault="00797BE2" w:rsidP="00AE7725">
      <w:pPr>
        <w:jc w:val="left"/>
        <w:divId w:val="649679442"/>
        <w:rPr>
          <w:rFonts w:ascii="Arial" w:hAnsi="Arial" w:cs="Arial"/>
          <w:color w:val="000000"/>
        </w:rPr>
      </w:pPr>
      <w:hyperlink r:id="rId860"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86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862"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863" w:history="1">
        <w:r w:rsidR="00CD69D7" w:rsidRPr="00AE7725">
          <w:rPr>
            <w:rStyle w:val="Hyperlink"/>
            <w:rFonts w:ascii="Arial" w:hAnsi="Arial" w:cs="Arial"/>
            <w:color w:val="000000"/>
            <w:u w:val="none"/>
          </w:rPr>
          <w:t>.1006</w:t>
        </w:r>
      </w:hyperlink>
    </w:p>
    <w:p w:rsidR="00CD69D7" w:rsidRPr="00AE7725" w:rsidRDefault="00797BE2" w:rsidP="00AE7725">
      <w:pPr>
        <w:jc w:val="left"/>
        <w:divId w:val="649679442"/>
        <w:rPr>
          <w:rFonts w:ascii="Arial" w:hAnsi="Arial" w:cs="Arial"/>
          <w:color w:val="000000"/>
        </w:rPr>
      </w:pPr>
      <w:hyperlink r:id="rId864"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86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866"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867" w:history="1">
        <w:r w:rsidR="00CD69D7" w:rsidRPr="00AE7725">
          <w:rPr>
            <w:rStyle w:val="Hyperlink"/>
            <w:rFonts w:ascii="Arial" w:hAnsi="Arial" w:cs="Arial"/>
            <w:color w:val="000000"/>
            <w:u w:val="none"/>
          </w:rPr>
          <w:t>.1401</w:t>
        </w:r>
      </w:hyperlink>
    </w:p>
    <w:p w:rsidR="00CD69D7" w:rsidRPr="00AE7725" w:rsidRDefault="00797BE2" w:rsidP="00AE7725">
      <w:pPr>
        <w:jc w:val="left"/>
        <w:divId w:val="649679442"/>
        <w:rPr>
          <w:rFonts w:ascii="Arial" w:hAnsi="Arial" w:cs="Arial"/>
          <w:color w:val="000000"/>
        </w:rPr>
      </w:pPr>
      <w:hyperlink r:id="rId868"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86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870"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871" w:history="1">
        <w:r w:rsidR="00CD69D7" w:rsidRPr="00AE7725">
          <w:rPr>
            <w:rStyle w:val="Hyperlink"/>
            <w:rFonts w:ascii="Arial" w:hAnsi="Arial" w:cs="Arial"/>
            <w:color w:val="000000"/>
            <w:u w:val="none"/>
          </w:rPr>
          <w:t>.1402</w:t>
        </w:r>
      </w:hyperlink>
    </w:p>
    <w:p w:rsidR="00CD69D7" w:rsidRPr="00AE7725" w:rsidRDefault="00797BE2" w:rsidP="00AE7725">
      <w:pPr>
        <w:jc w:val="left"/>
        <w:divId w:val="649679442"/>
        <w:rPr>
          <w:rFonts w:ascii="Arial" w:hAnsi="Arial" w:cs="Arial"/>
          <w:color w:val="000000"/>
        </w:rPr>
      </w:pPr>
      <w:hyperlink r:id="rId872"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87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874"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875" w:history="1">
        <w:r w:rsidR="00CD69D7" w:rsidRPr="00AE7725">
          <w:rPr>
            <w:rStyle w:val="Hyperlink"/>
            <w:rFonts w:ascii="Arial" w:hAnsi="Arial" w:cs="Arial"/>
            <w:color w:val="000000"/>
            <w:u w:val="none"/>
          </w:rPr>
          <w:t>.1403</w:t>
        </w:r>
      </w:hyperlink>
    </w:p>
    <w:p w:rsidR="00CD69D7" w:rsidRPr="00AE7725" w:rsidRDefault="00797BE2" w:rsidP="00AE7725">
      <w:pPr>
        <w:jc w:val="left"/>
        <w:divId w:val="649679442"/>
        <w:rPr>
          <w:rFonts w:ascii="Arial" w:hAnsi="Arial" w:cs="Arial"/>
          <w:color w:val="000000"/>
        </w:rPr>
      </w:pPr>
      <w:hyperlink r:id="rId876"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87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878"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879" w:history="1">
        <w:r w:rsidR="00CD69D7" w:rsidRPr="00AE7725">
          <w:rPr>
            <w:rStyle w:val="Hyperlink"/>
            <w:rFonts w:ascii="Arial" w:hAnsi="Arial" w:cs="Arial"/>
            <w:color w:val="000000"/>
            <w:u w:val="none"/>
          </w:rPr>
          <w:t>.1404</w:t>
        </w:r>
      </w:hyperlink>
    </w:p>
    <w:p w:rsidR="00CD69D7" w:rsidRPr="00AE7725" w:rsidRDefault="00797BE2" w:rsidP="00AE7725">
      <w:pPr>
        <w:jc w:val="left"/>
        <w:divId w:val="649679442"/>
        <w:rPr>
          <w:rFonts w:ascii="Arial" w:hAnsi="Arial" w:cs="Arial"/>
          <w:color w:val="000000"/>
        </w:rPr>
      </w:pPr>
      <w:hyperlink r:id="rId880"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88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882"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883" w:history="1">
        <w:r w:rsidR="00CD69D7" w:rsidRPr="00AE7725">
          <w:rPr>
            <w:rStyle w:val="Hyperlink"/>
            <w:rFonts w:ascii="Arial" w:hAnsi="Arial" w:cs="Arial"/>
            <w:color w:val="000000"/>
            <w:u w:val="none"/>
          </w:rPr>
          <w:t>.1701</w:t>
        </w:r>
      </w:hyperlink>
    </w:p>
    <w:p w:rsidR="00CD69D7" w:rsidRPr="00AE7725" w:rsidRDefault="00797BE2" w:rsidP="00AE7725">
      <w:pPr>
        <w:jc w:val="left"/>
        <w:divId w:val="649679442"/>
        <w:rPr>
          <w:rFonts w:ascii="Arial" w:hAnsi="Arial" w:cs="Arial"/>
          <w:color w:val="000000"/>
        </w:rPr>
      </w:pPr>
      <w:hyperlink r:id="rId884"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88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886"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887" w:history="1">
        <w:r w:rsidR="00CD69D7" w:rsidRPr="00AE7725">
          <w:rPr>
            <w:rStyle w:val="Hyperlink"/>
            <w:rFonts w:ascii="Arial" w:hAnsi="Arial" w:cs="Arial"/>
            <w:color w:val="000000"/>
            <w:u w:val="none"/>
          </w:rPr>
          <w:t>.1904</w:t>
        </w:r>
      </w:hyperlink>
    </w:p>
    <w:p w:rsidR="00CD69D7" w:rsidRPr="00AE7725" w:rsidRDefault="00797BE2" w:rsidP="00AE7725">
      <w:pPr>
        <w:jc w:val="left"/>
        <w:divId w:val="649679442"/>
        <w:rPr>
          <w:rFonts w:ascii="Arial" w:hAnsi="Arial" w:cs="Arial"/>
          <w:color w:val="000000"/>
        </w:rPr>
      </w:pPr>
      <w:hyperlink r:id="rId888"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88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890"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891" w:history="1">
        <w:r w:rsidR="00CD69D7" w:rsidRPr="00AE7725">
          <w:rPr>
            <w:rStyle w:val="Hyperlink"/>
            <w:rFonts w:ascii="Arial" w:hAnsi="Arial" w:cs="Arial"/>
            <w:color w:val="000000"/>
            <w:u w:val="none"/>
          </w:rPr>
          <w:t>.1905</w:t>
        </w:r>
      </w:hyperlink>
    </w:p>
    <w:p w:rsidR="00CD69D7" w:rsidRPr="00AE7725" w:rsidRDefault="00797BE2" w:rsidP="00AE7725">
      <w:pPr>
        <w:jc w:val="left"/>
        <w:divId w:val="649679442"/>
        <w:rPr>
          <w:rFonts w:ascii="Arial" w:hAnsi="Arial" w:cs="Arial"/>
          <w:color w:val="000000"/>
        </w:rPr>
      </w:pPr>
      <w:hyperlink r:id="rId892"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89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894"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895" w:history="1">
        <w:r w:rsidR="00CD69D7" w:rsidRPr="00AE7725">
          <w:rPr>
            <w:rStyle w:val="Hyperlink"/>
            <w:rFonts w:ascii="Arial" w:hAnsi="Arial" w:cs="Arial"/>
            <w:color w:val="000000"/>
            <w:u w:val="none"/>
          </w:rPr>
          <w:t>.2004</w:t>
        </w:r>
      </w:hyperlink>
    </w:p>
    <w:p w:rsidR="00CD69D7" w:rsidRPr="00AE7725" w:rsidRDefault="00797BE2" w:rsidP="00AE7725">
      <w:pPr>
        <w:jc w:val="left"/>
        <w:divId w:val="649679442"/>
        <w:rPr>
          <w:rFonts w:ascii="Arial" w:hAnsi="Arial" w:cs="Arial"/>
          <w:color w:val="000000"/>
        </w:rPr>
      </w:pPr>
      <w:hyperlink r:id="rId896"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89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898"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899" w:history="1">
        <w:r w:rsidR="00CD69D7" w:rsidRPr="00AE7725">
          <w:rPr>
            <w:rStyle w:val="Hyperlink"/>
            <w:rFonts w:ascii="Arial" w:hAnsi="Arial" w:cs="Arial"/>
            <w:color w:val="000000"/>
            <w:u w:val="none"/>
          </w:rPr>
          <w:t>.2101</w:t>
        </w:r>
      </w:hyperlink>
    </w:p>
    <w:p w:rsidR="00CD69D7" w:rsidRPr="00AE7725" w:rsidRDefault="00797BE2" w:rsidP="00AE7725">
      <w:pPr>
        <w:jc w:val="left"/>
        <w:divId w:val="649679442"/>
        <w:rPr>
          <w:rFonts w:ascii="Arial" w:hAnsi="Arial" w:cs="Arial"/>
          <w:color w:val="000000"/>
        </w:rPr>
      </w:pPr>
      <w:hyperlink r:id="rId900"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90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902"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903" w:history="1">
        <w:r w:rsidR="00CD69D7" w:rsidRPr="00AE7725">
          <w:rPr>
            <w:rStyle w:val="Hyperlink"/>
            <w:rFonts w:ascii="Arial" w:hAnsi="Arial" w:cs="Arial"/>
            <w:color w:val="000000"/>
            <w:u w:val="none"/>
          </w:rPr>
          <w:t>.2401</w:t>
        </w:r>
      </w:hyperlink>
    </w:p>
    <w:p w:rsidR="00CD69D7" w:rsidRPr="00AE7725" w:rsidRDefault="00797BE2" w:rsidP="00AE7725">
      <w:pPr>
        <w:jc w:val="left"/>
        <w:divId w:val="649679442"/>
        <w:rPr>
          <w:rFonts w:ascii="Arial" w:hAnsi="Arial" w:cs="Arial"/>
          <w:color w:val="000000"/>
        </w:rPr>
      </w:pPr>
      <w:hyperlink r:id="rId904"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90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906"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907" w:history="1">
        <w:r w:rsidR="00CD69D7" w:rsidRPr="00AE7725">
          <w:rPr>
            <w:rStyle w:val="Hyperlink"/>
            <w:rFonts w:ascii="Arial" w:hAnsi="Arial" w:cs="Arial"/>
            <w:color w:val="000000"/>
            <w:u w:val="none"/>
          </w:rPr>
          <w:t>.2403</w:t>
        </w:r>
      </w:hyperlink>
    </w:p>
    <w:p w:rsidR="00CD69D7" w:rsidRPr="00AE7725" w:rsidRDefault="00797BE2" w:rsidP="00AE7725">
      <w:pPr>
        <w:jc w:val="left"/>
        <w:divId w:val="649679442"/>
        <w:rPr>
          <w:rFonts w:ascii="Arial" w:hAnsi="Arial" w:cs="Arial"/>
          <w:color w:val="000000"/>
        </w:rPr>
      </w:pPr>
      <w:hyperlink r:id="rId908"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90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910"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911" w:history="1">
        <w:r w:rsidR="00CD69D7" w:rsidRPr="00AE7725">
          <w:rPr>
            <w:rStyle w:val="Hyperlink"/>
            <w:rFonts w:ascii="Arial" w:hAnsi="Arial" w:cs="Arial"/>
            <w:color w:val="000000"/>
            <w:u w:val="none"/>
          </w:rPr>
          <w:t>.2404</w:t>
        </w:r>
      </w:hyperlink>
    </w:p>
    <w:p w:rsidR="00CD69D7" w:rsidRPr="00AE7725" w:rsidRDefault="00797BE2" w:rsidP="00AE7725">
      <w:pPr>
        <w:jc w:val="left"/>
        <w:divId w:val="649679442"/>
        <w:rPr>
          <w:rFonts w:ascii="Arial" w:hAnsi="Arial" w:cs="Arial"/>
          <w:color w:val="000000"/>
        </w:rPr>
      </w:pPr>
      <w:hyperlink r:id="rId912"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91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914" w:history="1">
        <w:r w:rsidR="00CD69D7" w:rsidRPr="00AE7725">
          <w:rPr>
            <w:rStyle w:val="Hyperlink"/>
            <w:rFonts w:ascii="Arial" w:hAnsi="Arial" w:cs="Arial"/>
            <w:color w:val="000000"/>
            <w:u w:val="none"/>
          </w:rPr>
          <w:t>05D</w:t>
        </w:r>
      </w:hyperlink>
      <w:r w:rsidR="00CD69D7" w:rsidRPr="00AE7725">
        <w:rPr>
          <w:rFonts w:ascii="Arial" w:hAnsi="Arial" w:cs="Arial"/>
          <w:color w:val="000000"/>
        </w:rPr>
        <w:t xml:space="preserve"> </w:t>
      </w:r>
      <w:hyperlink r:id="rId915" w:history="1">
        <w:r w:rsidR="00CD69D7" w:rsidRPr="00AE7725">
          <w:rPr>
            <w:rStyle w:val="Hyperlink"/>
            <w:rFonts w:ascii="Arial" w:hAnsi="Arial" w:cs="Arial"/>
            <w:color w:val="000000"/>
            <w:u w:val="none"/>
          </w:rPr>
          <w:t>.0107</w:t>
        </w:r>
      </w:hyperlink>
    </w:p>
    <w:p w:rsidR="00CD69D7" w:rsidRPr="00AE7725" w:rsidRDefault="00797BE2" w:rsidP="00AE7725">
      <w:pPr>
        <w:jc w:val="left"/>
        <w:divId w:val="649679442"/>
        <w:rPr>
          <w:rFonts w:ascii="Arial" w:hAnsi="Arial" w:cs="Arial"/>
          <w:color w:val="000000"/>
        </w:rPr>
      </w:pPr>
      <w:hyperlink r:id="rId916"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91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918" w:history="1">
        <w:r w:rsidR="00CD69D7" w:rsidRPr="00AE7725">
          <w:rPr>
            <w:rStyle w:val="Hyperlink"/>
            <w:rFonts w:ascii="Arial" w:hAnsi="Arial" w:cs="Arial"/>
            <w:color w:val="000000"/>
            <w:u w:val="none"/>
          </w:rPr>
          <w:t>05D</w:t>
        </w:r>
      </w:hyperlink>
      <w:r w:rsidR="00CD69D7" w:rsidRPr="00AE7725">
        <w:rPr>
          <w:rFonts w:ascii="Arial" w:hAnsi="Arial" w:cs="Arial"/>
          <w:color w:val="000000"/>
        </w:rPr>
        <w:t xml:space="preserve"> </w:t>
      </w:r>
      <w:hyperlink r:id="rId919" w:history="1">
        <w:r w:rsidR="00CD69D7" w:rsidRPr="00AE7725">
          <w:rPr>
            <w:rStyle w:val="Hyperlink"/>
            <w:rFonts w:ascii="Arial" w:hAnsi="Arial" w:cs="Arial"/>
            <w:color w:val="000000"/>
            <w:u w:val="none"/>
          </w:rPr>
          <w:t>.0108</w:t>
        </w:r>
      </w:hyperlink>
    </w:p>
    <w:p w:rsidR="00CD69D7" w:rsidRPr="00AE7725" w:rsidRDefault="00797BE2" w:rsidP="00AE7725">
      <w:pPr>
        <w:jc w:val="left"/>
        <w:divId w:val="649679442"/>
        <w:rPr>
          <w:rFonts w:ascii="Arial" w:hAnsi="Arial" w:cs="Arial"/>
          <w:color w:val="000000"/>
        </w:rPr>
      </w:pPr>
      <w:hyperlink r:id="rId920"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92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922" w:history="1">
        <w:r w:rsidR="00CD69D7" w:rsidRPr="00AE7725">
          <w:rPr>
            <w:rStyle w:val="Hyperlink"/>
            <w:rFonts w:ascii="Arial" w:hAnsi="Arial" w:cs="Arial"/>
            <w:color w:val="000000"/>
            <w:u w:val="none"/>
          </w:rPr>
          <w:t>05D</w:t>
        </w:r>
      </w:hyperlink>
      <w:r w:rsidR="00CD69D7" w:rsidRPr="00AE7725">
        <w:rPr>
          <w:rFonts w:ascii="Arial" w:hAnsi="Arial" w:cs="Arial"/>
          <w:color w:val="000000"/>
        </w:rPr>
        <w:t xml:space="preserve"> </w:t>
      </w:r>
      <w:hyperlink r:id="rId923" w:history="1">
        <w:r w:rsidR="00CD69D7" w:rsidRPr="00AE7725">
          <w:rPr>
            <w:rStyle w:val="Hyperlink"/>
            <w:rFonts w:ascii="Arial" w:hAnsi="Arial" w:cs="Arial"/>
            <w:color w:val="000000"/>
            <w:u w:val="none"/>
          </w:rPr>
          <w:t>.0109</w:t>
        </w:r>
      </w:hyperlink>
    </w:p>
    <w:p w:rsidR="00CD69D7" w:rsidRPr="00AE7725" w:rsidRDefault="00797BE2" w:rsidP="00AE7725">
      <w:pPr>
        <w:jc w:val="left"/>
        <w:divId w:val="649679442"/>
        <w:rPr>
          <w:rFonts w:ascii="Arial" w:hAnsi="Arial" w:cs="Arial"/>
          <w:color w:val="000000"/>
        </w:rPr>
      </w:pPr>
      <w:hyperlink r:id="rId924"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92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926" w:history="1">
        <w:r w:rsidR="00CD69D7" w:rsidRPr="00AE7725">
          <w:rPr>
            <w:rStyle w:val="Hyperlink"/>
            <w:rFonts w:ascii="Arial" w:hAnsi="Arial" w:cs="Arial"/>
            <w:color w:val="000000"/>
            <w:u w:val="none"/>
          </w:rPr>
          <w:t>05D</w:t>
        </w:r>
      </w:hyperlink>
      <w:r w:rsidR="00CD69D7" w:rsidRPr="00AE7725">
        <w:rPr>
          <w:rFonts w:ascii="Arial" w:hAnsi="Arial" w:cs="Arial"/>
          <w:color w:val="000000"/>
        </w:rPr>
        <w:t xml:space="preserve"> </w:t>
      </w:r>
      <w:hyperlink r:id="rId927" w:history="1">
        <w:r w:rsidR="00CD69D7" w:rsidRPr="00AE7725">
          <w:rPr>
            <w:rStyle w:val="Hyperlink"/>
            <w:rFonts w:ascii="Arial" w:hAnsi="Arial" w:cs="Arial"/>
            <w:color w:val="000000"/>
            <w:u w:val="none"/>
          </w:rPr>
          <w:t>.0110</w:t>
        </w:r>
      </w:hyperlink>
    </w:p>
    <w:p w:rsidR="00CD69D7" w:rsidRPr="00AE7725" w:rsidRDefault="00797BE2" w:rsidP="00AE7725">
      <w:pPr>
        <w:jc w:val="left"/>
        <w:divId w:val="649679442"/>
        <w:rPr>
          <w:rFonts w:ascii="Arial" w:hAnsi="Arial" w:cs="Arial"/>
          <w:color w:val="000000"/>
        </w:rPr>
      </w:pPr>
      <w:hyperlink r:id="rId928"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92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930" w:history="1">
        <w:r w:rsidR="00CD69D7" w:rsidRPr="00AE7725">
          <w:rPr>
            <w:rStyle w:val="Hyperlink"/>
            <w:rFonts w:ascii="Arial" w:hAnsi="Arial" w:cs="Arial"/>
            <w:color w:val="000000"/>
            <w:u w:val="none"/>
          </w:rPr>
          <w:t>05D</w:t>
        </w:r>
      </w:hyperlink>
      <w:r w:rsidR="00CD69D7" w:rsidRPr="00AE7725">
        <w:rPr>
          <w:rFonts w:ascii="Arial" w:hAnsi="Arial" w:cs="Arial"/>
          <w:color w:val="000000"/>
        </w:rPr>
        <w:t xml:space="preserve"> </w:t>
      </w:r>
      <w:hyperlink r:id="rId931" w:history="1">
        <w:r w:rsidR="00CD69D7" w:rsidRPr="00AE7725">
          <w:rPr>
            <w:rStyle w:val="Hyperlink"/>
            <w:rFonts w:ascii="Arial" w:hAnsi="Arial" w:cs="Arial"/>
            <w:color w:val="000000"/>
            <w:u w:val="none"/>
          </w:rPr>
          <w:t>.0111</w:t>
        </w:r>
      </w:hyperlink>
    </w:p>
    <w:p w:rsidR="00CD69D7" w:rsidRPr="00AE7725" w:rsidRDefault="00797BE2" w:rsidP="00AE7725">
      <w:pPr>
        <w:jc w:val="left"/>
        <w:divId w:val="649679442"/>
        <w:rPr>
          <w:rFonts w:ascii="Arial" w:hAnsi="Arial" w:cs="Arial"/>
          <w:color w:val="000000"/>
        </w:rPr>
      </w:pPr>
      <w:hyperlink r:id="rId932"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93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934" w:history="1">
        <w:r w:rsidR="00CD69D7" w:rsidRPr="00AE7725">
          <w:rPr>
            <w:rStyle w:val="Hyperlink"/>
            <w:rFonts w:ascii="Arial" w:hAnsi="Arial" w:cs="Arial"/>
            <w:color w:val="000000"/>
            <w:u w:val="none"/>
          </w:rPr>
          <w:t>05D</w:t>
        </w:r>
      </w:hyperlink>
      <w:r w:rsidR="00CD69D7" w:rsidRPr="00AE7725">
        <w:rPr>
          <w:rFonts w:ascii="Arial" w:hAnsi="Arial" w:cs="Arial"/>
          <w:color w:val="000000"/>
        </w:rPr>
        <w:t xml:space="preserve"> </w:t>
      </w:r>
      <w:hyperlink r:id="rId935" w:history="1">
        <w:r w:rsidR="00CD69D7" w:rsidRPr="00AE7725">
          <w:rPr>
            <w:rStyle w:val="Hyperlink"/>
            <w:rFonts w:ascii="Arial" w:hAnsi="Arial" w:cs="Arial"/>
            <w:color w:val="000000"/>
            <w:u w:val="none"/>
          </w:rPr>
          <w:t>.0113</w:t>
        </w:r>
      </w:hyperlink>
    </w:p>
    <w:p w:rsidR="00CD69D7" w:rsidRPr="00AE7725" w:rsidRDefault="00797BE2" w:rsidP="00AE7725">
      <w:pPr>
        <w:jc w:val="left"/>
        <w:divId w:val="649679442"/>
        <w:rPr>
          <w:rFonts w:ascii="Arial" w:hAnsi="Arial" w:cs="Arial"/>
          <w:color w:val="000000"/>
        </w:rPr>
      </w:pPr>
      <w:hyperlink r:id="rId936"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93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938" w:history="1">
        <w:r w:rsidR="00CD69D7" w:rsidRPr="00AE7725">
          <w:rPr>
            <w:rStyle w:val="Hyperlink"/>
            <w:rFonts w:ascii="Arial" w:hAnsi="Arial" w:cs="Arial"/>
            <w:color w:val="000000"/>
            <w:u w:val="none"/>
          </w:rPr>
          <w:t>05D</w:t>
        </w:r>
      </w:hyperlink>
      <w:r w:rsidR="00CD69D7" w:rsidRPr="00AE7725">
        <w:rPr>
          <w:rFonts w:ascii="Arial" w:hAnsi="Arial" w:cs="Arial"/>
          <w:color w:val="000000"/>
        </w:rPr>
        <w:t xml:space="preserve"> </w:t>
      </w:r>
      <w:hyperlink r:id="rId939" w:history="1">
        <w:r w:rsidR="00CD69D7" w:rsidRPr="00AE7725">
          <w:rPr>
            <w:rStyle w:val="Hyperlink"/>
            <w:rFonts w:ascii="Arial" w:hAnsi="Arial" w:cs="Arial"/>
            <w:color w:val="000000"/>
            <w:u w:val="none"/>
          </w:rPr>
          <w:t>.0114</w:t>
        </w:r>
      </w:hyperlink>
    </w:p>
    <w:p w:rsidR="00CD69D7" w:rsidRPr="00AE7725" w:rsidRDefault="00797BE2" w:rsidP="00AE7725">
      <w:pPr>
        <w:jc w:val="left"/>
        <w:divId w:val="649679442"/>
        <w:rPr>
          <w:rFonts w:ascii="Arial" w:hAnsi="Arial" w:cs="Arial"/>
          <w:color w:val="000000"/>
        </w:rPr>
      </w:pPr>
      <w:hyperlink r:id="rId940"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94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942" w:history="1">
        <w:r w:rsidR="00CD69D7" w:rsidRPr="00AE7725">
          <w:rPr>
            <w:rStyle w:val="Hyperlink"/>
            <w:rFonts w:ascii="Arial" w:hAnsi="Arial" w:cs="Arial"/>
            <w:color w:val="000000"/>
            <w:u w:val="none"/>
          </w:rPr>
          <w:t>05D</w:t>
        </w:r>
      </w:hyperlink>
      <w:r w:rsidR="00CD69D7" w:rsidRPr="00AE7725">
        <w:rPr>
          <w:rFonts w:ascii="Arial" w:hAnsi="Arial" w:cs="Arial"/>
          <w:color w:val="000000"/>
        </w:rPr>
        <w:t xml:space="preserve"> </w:t>
      </w:r>
      <w:hyperlink r:id="rId943" w:history="1">
        <w:r w:rsidR="00CD69D7" w:rsidRPr="00AE7725">
          <w:rPr>
            <w:rStyle w:val="Hyperlink"/>
            <w:rFonts w:ascii="Arial" w:hAnsi="Arial" w:cs="Arial"/>
            <w:color w:val="000000"/>
            <w:u w:val="none"/>
          </w:rPr>
          <w:t>.0115</w:t>
        </w:r>
      </w:hyperlink>
    </w:p>
    <w:p w:rsidR="00CD69D7" w:rsidRPr="00AE7725" w:rsidRDefault="00797BE2" w:rsidP="00AE7725">
      <w:pPr>
        <w:jc w:val="left"/>
        <w:divId w:val="649679442"/>
        <w:rPr>
          <w:rFonts w:ascii="Arial" w:hAnsi="Arial" w:cs="Arial"/>
          <w:color w:val="000000"/>
        </w:rPr>
      </w:pPr>
      <w:hyperlink r:id="rId944"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94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946" w:history="1">
        <w:r w:rsidR="00CD69D7" w:rsidRPr="00AE7725">
          <w:rPr>
            <w:rStyle w:val="Hyperlink"/>
            <w:rFonts w:ascii="Arial" w:hAnsi="Arial" w:cs="Arial"/>
            <w:color w:val="000000"/>
            <w:u w:val="none"/>
          </w:rPr>
          <w:t>05E</w:t>
        </w:r>
      </w:hyperlink>
      <w:r w:rsidR="00CD69D7" w:rsidRPr="00AE7725">
        <w:rPr>
          <w:rFonts w:ascii="Arial" w:hAnsi="Arial" w:cs="Arial"/>
          <w:color w:val="000000"/>
        </w:rPr>
        <w:t xml:space="preserve"> </w:t>
      </w:r>
      <w:hyperlink r:id="rId947" w:history="1">
        <w:r w:rsidR="00CD69D7" w:rsidRPr="00AE7725">
          <w:rPr>
            <w:rStyle w:val="Hyperlink"/>
            <w:rFonts w:ascii="Arial" w:hAnsi="Arial" w:cs="Arial"/>
            <w:color w:val="000000"/>
            <w:u w:val="none"/>
          </w:rPr>
          <w:t>.0101</w:t>
        </w:r>
      </w:hyperlink>
    </w:p>
    <w:p w:rsidR="00CD69D7" w:rsidRPr="00AE7725" w:rsidRDefault="00797BE2" w:rsidP="00AE7725">
      <w:pPr>
        <w:jc w:val="left"/>
        <w:divId w:val="649679442"/>
        <w:rPr>
          <w:rFonts w:ascii="Arial" w:hAnsi="Arial" w:cs="Arial"/>
          <w:color w:val="000000"/>
        </w:rPr>
      </w:pPr>
      <w:hyperlink r:id="rId948"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94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950" w:history="1">
        <w:r w:rsidR="00CD69D7" w:rsidRPr="00AE7725">
          <w:rPr>
            <w:rStyle w:val="Hyperlink"/>
            <w:rFonts w:ascii="Arial" w:hAnsi="Arial" w:cs="Arial"/>
            <w:color w:val="000000"/>
            <w:u w:val="none"/>
          </w:rPr>
          <w:t>05E</w:t>
        </w:r>
      </w:hyperlink>
      <w:r w:rsidR="00CD69D7" w:rsidRPr="00AE7725">
        <w:rPr>
          <w:rFonts w:ascii="Arial" w:hAnsi="Arial" w:cs="Arial"/>
          <w:color w:val="000000"/>
        </w:rPr>
        <w:t xml:space="preserve"> </w:t>
      </w:r>
      <w:hyperlink r:id="rId951" w:history="1">
        <w:r w:rsidR="00CD69D7" w:rsidRPr="00AE7725">
          <w:rPr>
            <w:rStyle w:val="Hyperlink"/>
            <w:rFonts w:ascii="Arial" w:hAnsi="Arial" w:cs="Arial"/>
            <w:color w:val="000000"/>
            <w:u w:val="none"/>
          </w:rPr>
          <w:t>.0103</w:t>
        </w:r>
      </w:hyperlink>
    </w:p>
    <w:p w:rsidR="00CD69D7" w:rsidRPr="00AE7725" w:rsidRDefault="00797BE2" w:rsidP="00AE7725">
      <w:pPr>
        <w:jc w:val="left"/>
        <w:divId w:val="649679442"/>
        <w:rPr>
          <w:rFonts w:ascii="Arial" w:hAnsi="Arial" w:cs="Arial"/>
          <w:color w:val="000000"/>
        </w:rPr>
      </w:pPr>
      <w:hyperlink r:id="rId952"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95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954" w:history="1">
        <w:r w:rsidR="00CD69D7" w:rsidRPr="00AE7725">
          <w:rPr>
            <w:rStyle w:val="Hyperlink"/>
            <w:rFonts w:ascii="Arial" w:hAnsi="Arial" w:cs="Arial"/>
            <w:color w:val="000000"/>
            <w:u w:val="none"/>
          </w:rPr>
          <w:t>05E</w:t>
        </w:r>
      </w:hyperlink>
      <w:r w:rsidR="00CD69D7" w:rsidRPr="00AE7725">
        <w:rPr>
          <w:rFonts w:ascii="Arial" w:hAnsi="Arial" w:cs="Arial"/>
          <w:color w:val="000000"/>
        </w:rPr>
        <w:t xml:space="preserve"> </w:t>
      </w:r>
      <w:hyperlink r:id="rId955" w:history="1">
        <w:r w:rsidR="00CD69D7" w:rsidRPr="00AE7725">
          <w:rPr>
            <w:rStyle w:val="Hyperlink"/>
            <w:rFonts w:ascii="Arial" w:hAnsi="Arial" w:cs="Arial"/>
            <w:color w:val="000000"/>
            <w:u w:val="none"/>
          </w:rPr>
          <w:t>.0104</w:t>
        </w:r>
      </w:hyperlink>
    </w:p>
    <w:p w:rsidR="00CD69D7" w:rsidRPr="00AE7725" w:rsidRDefault="00797BE2" w:rsidP="00AE7725">
      <w:pPr>
        <w:jc w:val="left"/>
        <w:divId w:val="649679442"/>
        <w:rPr>
          <w:rFonts w:ascii="Arial" w:hAnsi="Arial" w:cs="Arial"/>
          <w:color w:val="000000"/>
        </w:rPr>
      </w:pPr>
      <w:hyperlink r:id="rId956"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95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958" w:history="1">
        <w:r w:rsidR="00CD69D7" w:rsidRPr="00AE7725">
          <w:rPr>
            <w:rStyle w:val="Hyperlink"/>
            <w:rFonts w:ascii="Arial" w:hAnsi="Arial" w:cs="Arial"/>
            <w:color w:val="000000"/>
            <w:u w:val="none"/>
          </w:rPr>
          <w:t>05E</w:t>
        </w:r>
      </w:hyperlink>
      <w:r w:rsidR="00CD69D7" w:rsidRPr="00AE7725">
        <w:rPr>
          <w:rFonts w:ascii="Arial" w:hAnsi="Arial" w:cs="Arial"/>
          <w:color w:val="000000"/>
        </w:rPr>
        <w:t xml:space="preserve"> </w:t>
      </w:r>
      <w:hyperlink r:id="rId959" w:history="1">
        <w:r w:rsidR="00CD69D7" w:rsidRPr="00AE7725">
          <w:rPr>
            <w:rStyle w:val="Hyperlink"/>
            <w:rFonts w:ascii="Arial" w:hAnsi="Arial" w:cs="Arial"/>
            <w:color w:val="000000"/>
            <w:u w:val="none"/>
          </w:rPr>
          <w:t>.0106</w:t>
        </w:r>
      </w:hyperlink>
    </w:p>
    <w:p w:rsidR="00CD69D7" w:rsidRPr="00AE7725" w:rsidRDefault="00797BE2" w:rsidP="00AE7725">
      <w:pPr>
        <w:jc w:val="left"/>
        <w:divId w:val="649679442"/>
        <w:rPr>
          <w:rFonts w:ascii="Arial" w:hAnsi="Arial" w:cs="Arial"/>
          <w:color w:val="000000"/>
        </w:rPr>
      </w:pPr>
      <w:hyperlink r:id="rId960"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96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962" w:history="1">
        <w:r w:rsidR="00CD69D7" w:rsidRPr="00AE7725">
          <w:rPr>
            <w:rStyle w:val="Hyperlink"/>
            <w:rFonts w:ascii="Arial" w:hAnsi="Arial" w:cs="Arial"/>
            <w:color w:val="000000"/>
            <w:u w:val="none"/>
          </w:rPr>
          <w:t>05F</w:t>
        </w:r>
      </w:hyperlink>
      <w:r w:rsidR="00CD69D7" w:rsidRPr="00AE7725">
        <w:rPr>
          <w:rFonts w:ascii="Arial" w:hAnsi="Arial" w:cs="Arial"/>
          <w:color w:val="000000"/>
        </w:rPr>
        <w:t xml:space="preserve"> </w:t>
      </w:r>
      <w:hyperlink r:id="rId963" w:history="1">
        <w:r w:rsidR="00CD69D7" w:rsidRPr="00AE7725">
          <w:rPr>
            <w:rStyle w:val="Hyperlink"/>
            <w:rFonts w:ascii="Arial" w:hAnsi="Arial" w:cs="Arial"/>
            <w:color w:val="000000"/>
            <w:u w:val="none"/>
          </w:rPr>
          <w:t>.0101</w:t>
        </w:r>
      </w:hyperlink>
    </w:p>
    <w:p w:rsidR="00CD69D7" w:rsidRPr="00AE7725" w:rsidRDefault="00797BE2" w:rsidP="00AE7725">
      <w:pPr>
        <w:jc w:val="left"/>
        <w:divId w:val="649679442"/>
        <w:rPr>
          <w:rFonts w:ascii="Arial" w:hAnsi="Arial" w:cs="Arial"/>
          <w:color w:val="000000"/>
        </w:rPr>
      </w:pPr>
      <w:hyperlink r:id="rId964"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96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966" w:history="1">
        <w:r w:rsidR="00CD69D7" w:rsidRPr="00AE7725">
          <w:rPr>
            <w:rStyle w:val="Hyperlink"/>
            <w:rFonts w:ascii="Arial" w:hAnsi="Arial" w:cs="Arial"/>
            <w:color w:val="000000"/>
            <w:u w:val="none"/>
          </w:rPr>
          <w:t>05F</w:t>
        </w:r>
      </w:hyperlink>
      <w:r w:rsidR="00CD69D7" w:rsidRPr="00AE7725">
        <w:rPr>
          <w:rFonts w:ascii="Arial" w:hAnsi="Arial" w:cs="Arial"/>
          <w:color w:val="000000"/>
        </w:rPr>
        <w:t xml:space="preserve"> </w:t>
      </w:r>
      <w:hyperlink r:id="rId967" w:history="1">
        <w:r w:rsidR="00CD69D7" w:rsidRPr="00AE7725">
          <w:rPr>
            <w:rStyle w:val="Hyperlink"/>
            <w:rFonts w:ascii="Arial" w:hAnsi="Arial" w:cs="Arial"/>
            <w:color w:val="000000"/>
            <w:u w:val="none"/>
          </w:rPr>
          <w:t>.0102</w:t>
        </w:r>
      </w:hyperlink>
    </w:p>
    <w:p w:rsidR="00CD69D7" w:rsidRPr="00AE7725" w:rsidRDefault="00797BE2" w:rsidP="00AE7725">
      <w:pPr>
        <w:jc w:val="left"/>
        <w:divId w:val="649679442"/>
        <w:rPr>
          <w:rFonts w:ascii="Arial" w:hAnsi="Arial" w:cs="Arial"/>
          <w:color w:val="000000"/>
        </w:rPr>
      </w:pPr>
      <w:hyperlink r:id="rId968"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96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970" w:history="1">
        <w:r w:rsidR="00CD69D7" w:rsidRPr="00AE7725">
          <w:rPr>
            <w:rStyle w:val="Hyperlink"/>
            <w:rFonts w:ascii="Arial" w:hAnsi="Arial" w:cs="Arial"/>
            <w:color w:val="000000"/>
            <w:u w:val="none"/>
          </w:rPr>
          <w:t>05F</w:t>
        </w:r>
      </w:hyperlink>
      <w:r w:rsidR="00CD69D7" w:rsidRPr="00AE7725">
        <w:rPr>
          <w:rFonts w:ascii="Arial" w:hAnsi="Arial" w:cs="Arial"/>
          <w:color w:val="000000"/>
        </w:rPr>
        <w:t xml:space="preserve"> </w:t>
      </w:r>
      <w:hyperlink r:id="rId971" w:history="1">
        <w:r w:rsidR="00CD69D7" w:rsidRPr="00AE7725">
          <w:rPr>
            <w:rStyle w:val="Hyperlink"/>
            <w:rFonts w:ascii="Arial" w:hAnsi="Arial" w:cs="Arial"/>
            <w:color w:val="000000"/>
            <w:u w:val="none"/>
          </w:rPr>
          <w:t>.0201</w:t>
        </w:r>
      </w:hyperlink>
    </w:p>
    <w:p w:rsidR="00CD69D7" w:rsidRPr="00AE7725" w:rsidRDefault="00797BE2" w:rsidP="00AE7725">
      <w:pPr>
        <w:jc w:val="left"/>
        <w:divId w:val="649679442"/>
        <w:rPr>
          <w:rFonts w:ascii="Arial" w:hAnsi="Arial" w:cs="Arial"/>
          <w:color w:val="000000"/>
        </w:rPr>
      </w:pPr>
      <w:hyperlink r:id="rId972"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97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974" w:history="1">
        <w:r w:rsidR="00CD69D7" w:rsidRPr="00AE7725">
          <w:rPr>
            <w:rStyle w:val="Hyperlink"/>
            <w:rFonts w:ascii="Arial" w:hAnsi="Arial" w:cs="Arial"/>
            <w:color w:val="000000"/>
            <w:u w:val="none"/>
          </w:rPr>
          <w:t>05F</w:t>
        </w:r>
      </w:hyperlink>
      <w:r w:rsidR="00CD69D7" w:rsidRPr="00AE7725">
        <w:rPr>
          <w:rFonts w:ascii="Arial" w:hAnsi="Arial" w:cs="Arial"/>
          <w:color w:val="000000"/>
        </w:rPr>
        <w:t xml:space="preserve"> </w:t>
      </w:r>
      <w:hyperlink r:id="rId975" w:history="1">
        <w:r w:rsidR="00CD69D7" w:rsidRPr="00AE7725">
          <w:rPr>
            <w:rStyle w:val="Hyperlink"/>
            <w:rFonts w:ascii="Arial" w:hAnsi="Arial" w:cs="Arial"/>
            <w:color w:val="000000"/>
            <w:u w:val="none"/>
          </w:rPr>
          <w:t>.0202</w:t>
        </w:r>
      </w:hyperlink>
    </w:p>
    <w:p w:rsidR="00CD69D7" w:rsidRPr="00AE7725" w:rsidRDefault="00797BE2" w:rsidP="00AE7725">
      <w:pPr>
        <w:jc w:val="left"/>
        <w:divId w:val="649679442"/>
        <w:rPr>
          <w:rFonts w:ascii="Arial" w:hAnsi="Arial" w:cs="Arial"/>
          <w:color w:val="000000"/>
        </w:rPr>
      </w:pPr>
      <w:hyperlink r:id="rId976"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97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978" w:history="1">
        <w:r w:rsidR="00CD69D7" w:rsidRPr="00AE7725">
          <w:rPr>
            <w:rStyle w:val="Hyperlink"/>
            <w:rFonts w:ascii="Arial" w:hAnsi="Arial" w:cs="Arial"/>
            <w:color w:val="000000"/>
            <w:u w:val="none"/>
          </w:rPr>
          <w:t>05F</w:t>
        </w:r>
      </w:hyperlink>
      <w:r w:rsidR="00CD69D7" w:rsidRPr="00AE7725">
        <w:rPr>
          <w:rFonts w:ascii="Arial" w:hAnsi="Arial" w:cs="Arial"/>
          <w:color w:val="000000"/>
        </w:rPr>
        <w:t xml:space="preserve"> </w:t>
      </w:r>
      <w:hyperlink r:id="rId979" w:history="1">
        <w:r w:rsidR="00CD69D7" w:rsidRPr="00AE7725">
          <w:rPr>
            <w:rStyle w:val="Hyperlink"/>
            <w:rFonts w:ascii="Arial" w:hAnsi="Arial" w:cs="Arial"/>
            <w:color w:val="000000"/>
            <w:u w:val="none"/>
          </w:rPr>
          <w:t>.0203</w:t>
        </w:r>
      </w:hyperlink>
    </w:p>
    <w:p w:rsidR="00CD69D7" w:rsidRPr="00AE7725" w:rsidRDefault="00797BE2" w:rsidP="00AE7725">
      <w:pPr>
        <w:jc w:val="left"/>
        <w:divId w:val="649679442"/>
        <w:rPr>
          <w:rFonts w:ascii="Arial" w:hAnsi="Arial" w:cs="Arial"/>
          <w:color w:val="000000"/>
        </w:rPr>
      </w:pPr>
      <w:hyperlink r:id="rId980"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98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982" w:history="1">
        <w:r w:rsidR="00CD69D7" w:rsidRPr="00AE7725">
          <w:rPr>
            <w:rStyle w:val="Hyperlink"/>
            <w:rFonts w:ascii="Arial" w:hAnsi="Arial" w:cs="Arial"/>
            <w:color w:val="000000"/>
            <w:u w:val="none"/>
          </w:rPr>
          <w:t>05F</w:t>
        </w:r>
      </w:hyperlink>
      <w:r w:rsidR="00CD69D7" w:rsidRPr="00AE7725">
        <w:rPr>
          <w:rFonts w:ascii="Arial" w:hAnsi="Arial" w:cs="Arial"/>
          <w:color w:val="000000"/>
        </w:rPr>
        <w:t xml:space="preserve"> </w:t>
      </w:r>
      <w:hyperlink r:id="rId983" w:history="1">
        <w:r w:rsidR="00CD69D7" w:rsidRPr="00AE7725">
          <w:rPr>
            <w:rStyle w:val="Hyperlink"/>
            <w:rFonts w:ascii="Arial" w:hAnsi="Arial" w:cs="Arial"/>
            <w:color w:val="000000"/>
            <w:u w:val="none"/>
          </w:rPr>
          <w:t>.0204</w:t>
        </w:r>
      </w:hyperlink>
    </w:p>
    <w:p w:rsidR="00CD69D7" w:rsidRPr="00AE7725" w:rsidRDefault="00797BE2" w:rsidP="00AE7725">
      <w:pPr>
        <w:jc w:val="left"/>
        <w:divId w:val="649679442"/>
        <w:rPr>
          <w:rFonts w:ascii="Arial" w:hAnsi="Arial" w:cs="Arial"/>
          <w:color w:val="000000"/>
        </w:rPr>
      </w:pPr>
      <w:hyperlink r:id="rId984"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98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986" w:history="1">
        <w:r w:rsidR="00CD69D7" w:rsidRPr="00AE7725">
          <w:rPr>
            <w:rStyle w:val="Hyperlink"/>
            <w:rFonts w:ascii="Arial" w:hAnsi="Arial" w:cs="Arial"/>
            <w:color w:val="000000"/>
            <w:u w:val="none"/>
          </w:rPr>
          <w:t>05F</w:t>
        </w:r>
      </w:hyperlink>
      <w:r w:rsidR="00CD69D7" w:rsidRPr="00AE7725">
        <w:rPr>
          <w:rFonts w:ascii="Arial" w:hAnsi="Arial" w:cs="Arial"/>
          <w:color w:val="000000"/>
        </w:rPr>
        <w:t xml:space="preserve"> </w:t>
      </w:r>
      <w:hyperlink r:id="rId987" w:history="1">
        <w:r w:rsidR="00CD69D7" w:rsidRPr="00AE7725">
          <w:rPr>
            <w:rStyle w:val="Hyperlink"/>
            <w:rFonts w:ascii="Arial" w:hAnsi="Arial" w:cs="Arial"/>
            <w:color w:val="000000"/>
            <w:u w:val="none"/>
          </w:rPr>
          <w:t>.0205</w:t>
        </w:r>
      </w:hyperlink>
    </w:p>
    <w:p w:rsidR="00CD69D7" w:rsidRPr="00AE7725" w:rsidRDefault="00797BE2" w:rsidP="00AE7725">
      <w:pPr>
        <w:jc w:val="left"/>
        <w:divId w:val="649679442"/>
        <w:rPr>
          <w:rFonts w:ascii="Arial" w:hAnsi="Arial" w:cs="Arial"/>
          <w:color w:val="000000"/>
        </w:rPr>
      </w:pPr>
      <w:hyperlink r:id="rId988"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98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990" w:history="1">
        <w:r w:rsidR="00CD69D7" w:rsidRPr="00AE7725">
          <w:rPr>
            <w:rStyle w:val="Hyperlink"/>
            <w:rFonts w:ascii="Arial" w:hAnsi="Arial" w:cs="Arial"/>
            <w:color w:val="000000"/>
            <w:u w:val="none"/>
          </w:rPr>
          <w:t>05F</w:t>
        </w:r>
      </w:hyperlink>
      <w:r w:rsidR="00CD69D7" w:rsidRPr="00AE7725">
        <w:rPr>
          <w:rFonts w:ascii="Arial" w:hAnsi="Arial" w:cs="Arial"/>
          <w:color w:val="000000"/>
        </w:rPr>
        <w:t xml:space="preserve"> </w:t>
      </w:r>
      <w:hyperlink r:id="rId991" w:history="1">
        <w:r w:rsidR="00CD69D7" w:rsidRPr="00AE7725">
          <w:rPr>
            <w:rStyle w:val="Hyperlink"/>
            <w:rFonts w:ascii="Arial" w:hAnsi="Arial" w:cs="Arial"/>
            <w:color w:val="000000"/>
            <w:u w:val="none"/>
          </w:rPr>
          <w:t>.0206</w:t>
        </w:r>
      </w:hyperlink>
    </w:p>
    <w:p w:rsidR="00CD69D7" w:rsidRPr="00AE7725" w:rsidRDefault="00797BE2" w:rsidP="00AE7725">
      <w:pPr>
        <w:jc w:val="left"/>
        <w:divId w:val="649679442"/>
        <w:rPr>
          <w:rFonts w:ascii="Arial" w:hAnsi="Arial" w:cs="Arial"/>
          <w:color w:val="000000"/>
        </w:rPr>
      </w:pPr>
      <w:hyperlink r:id="rId992"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99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994" w:history="1">
        <w:r w:rsidR="00CD69D7" w:rsidRPr="00AE7725">
          <w:rPr>
            <w:rStyle w:val="Hyperlink"/>
            <w:rFonts w:ascii="Arial" w:hAnsi="Arial" w:cs="Arial"/>
            <w:color w:val="000000"/>
            <w:u w:val="none"/>
          </w:rPr>
          <w:t>05F</w:t>
        </w:r>
      </w:hyperlink>
      <w:r w:rsidR="00CD69D7" w:rsidRPr="00AE7725">
        <w:rPr>
          <w:rFonts w:ascii="Arial" w:hAnsi="Arial" w:cs="Arial"/>
          <w:color w:val="000000"/>
        </w:rPr>
        <w:t xml:space="preserve"> </w:t>
      </w:r>
      <w:hyperlink r:id="rId995" w:history="1">
        <w:r w:rsidR="00CD69D7" w:rsidRPr="00AE7725">
          <w:rPr>
            <w:rStyle w:val="Hyperlink"/>
            <w:rFonts w:ascii="Arial" w:hAnsi="Arial" w:cs="Arial"/>
            <w:color w:val="000000"/>
            <w:u w:val="none"/>
          </w:rPr>
          <w:t>.0207</w:t>
        </w:r>
      </w:hyperlink>
    </w:p>
    <w:p w:rsidR="00CD69D7" w:rsidRPr="00AE7725" w:rsidRDefault="00797BE2" w:rsidP="00AE7725">
      <w:pPr>
        <w:jc w:val="left"/>
        <w:divId w:val="649679442"/>
        <w:rPr>
          <w:rFonts w:ascii="Arial" w:hAnsi="Arial" w:cs="Arial"/>
          <w:color w:val="000000"/>
        </w:rPr>
      </w:pPr>
      <w:hyperlink r:id="rId996"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99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998" w:history="1">
        <w:r w:rsidR="00CD69D7" w:rsidRPr="00AE7725">
          <w:rPr>
            <w:rStyle w:val="Hyperlink"/>
            <w:rFonts w:ascii="Arial" w:hAnsi="Arial" w:cs="Arial"/>
            <w:color w:val="000000"/>
            <w:u w:val="none"/>
          </w:rPr>
          <w:t>05F</w:t>
        </w:r>
      </w:hyperlink>
      <w:r w:rsidR="00CD69D7" w:rsidRPr="00AE7725">
        <w:rPr>
          <w:rFonts w:ascii="Arial" w:hAnsi="Arial" w:cs="Arial"/>
          <w:color w:val="000000"/>
        </w:rPr>
        <w:t xml:space="preserve"> </w:t>
      </w:r>
      <w:hyperlink r:id="rId999" w:history="1">
        <w:r w:rsidR="00CD69D7" w:rsidRPr="00AE7725">
          <w:rPr>
            <w:rStyle w:val="Hyperlink"/>
            <w:rFonts w:ascii="Arial" w:hAnsi="Arial" w:cs="Arial"/>
            <w:color w:val="000000"/>
            <w:u w:val="none"/>
          </w:rPr>
          <w:t>.0301</w:t>
        </w:r>
      </w:hyperlink>
    </w:p>
    <w:p w:rsidR="00CD69D7" w:rsidRPr="00AE7725" w:rsidRDefault="00797BE2" w:rsidP="00AE7725">
      <w:pPr>
        <w:jc w:val="left"/>
        <w:divId w:val="649679442"/>
        <w:rPr>
          <w:rFonts w:ascii="Arial" w:hAnsi="Arial" w:cs="Arial"/>
          <w:color w:val="000000"/>
        </w:rPr>
      </w:pPr>
      <w:hyperlink r:id="rId1000"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100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002" w:history="1">
        <w:r w:rsidR="00CD69D7" w:rsidRPr="00AE7725">
          <w:rPr>
            <w:rStyle w:val="Hyperlink"/>
            <w:rFonts w:ascii="Arial" w:hAnsi="Arial" w:cs="Arial"/>
            <w:color w:val="000000"/>
            <w:u w:val="none"/>
          </w:rPr>
          <w:t>05F</w:t>
        </w:r>
      </w:hyperlink>
      <w:r w:rsidR="00CD69D7" w:rsidRPr="00AE7725">
        <w:rPr>
          <w:rFonts w:ascii="Arial" w:hAnsi="Arial" w:cs="Arial"/>
          <w:color w:val="000000"/>
        </w:rPr>
        <w:t xml:space="preserve"> </w:t>
      </w:r>
      <w:hyperlink r:id="rId1003" w:history="1">
        <w:r w:rsidR="00CD69D7" w:rsidRPr="00AE7725">
          <w:rPr>
            <w:rStyle w:val="Hyperlink"/>
            <w:rFonts w:ascii="Arial" w:hAnsi="Arial" w:cs="Arial"/>
            <w:color w:val="000000"/>
            <w:u w:val="none"/>
          </w:rPr>
          <w:t>.0401</w:t>
        </w:r>
      </w:hyperlink>
    </w:p>
    <w:p w:rsidR="00CD69D7" w:rsidRPr="00AE7725" w:rsidRDefault="00797BE2" w:rsidP="00AE7725">
      <w:pPr>
        <w:jc w:val="left"/>
        <w:divId w:val="649679442"/>
        <w:rPr>
          <w:rFonts w:ascii="Arial" w:hAnsi="Arial" w:cs="Arial"/>
          <w:color w:val="000000"/>
        </w:rPr>
      </w:pPr>
      <w:hyperlink r:id="rId1004"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100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006" w:history="1">
        <w:r w:rsidR="00CD69D7" w:rsidRPr="00AE7725">
          <w:rPr>
            <w:rStyle w:val="Hyperlink"/>
            <w:rFonts w:ascii="Arial" w:hAnsi="Arial" w:cs="Arial"/>
            <w:color w:val="000000"/>
            <w:u w:val="none"/>
          </w:rPr>
          <w:t>05F</w:t>
        </w:r>
      </w:hyperlink>
      <w:r w:rsidR="00CD69D7" w:rsidRPr="00AE7725">
        <w:rPr>
          <w:rFonts w:ascii="Arial" w:hAnsi="Arial" w:cs="Arial"/>
          <w:color w:val="000000"/>
        </w:rPr>
        <w:t xml:space="preserve"> </w:t>
      </w:r>
      <w:hyperlink r:id="rId1007" w:history="1">
        <w:r w:rsidR="00CD69D7" w:rsidRPr="00AE7725">
          <w:rPr>
            <w:rStyle w:val="Hyperlink"/>
            <w:rFonts w:ascii="Arial" w:hAnsi="Arial" w:cs="Arial"/>
            <w:color w:val="000000"/>
            <w:u w:val="none"/>
          </w:rPr>
          <w:t>.0501</w:t>
        </w:r>
      </w:hyperlink>
    </w:p>
    <w:p w:rsidR="00CD69D7" w:rsidRPr="00AE7725" w:rsidRDefault="00797BE2" w:rsidP="00AE7725">
      <w:pPr>
        <w:jc w:val="left"/>
        <w:divId w:val="649679442"/>
        <w:rPr>
          <w:rFonts w:ascii="Arial" w:hAnsi="Arial" w:cs="Arial"/>
          <w:color w:val="000000"/>
        </w:rPr>
      </w:pPr>
      <w:hyperlink r:id="rId1008"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100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010" w:history="1">
        <w:r w:rsidR="00CD69D7" w:rsidRPr="00AE7725">
          <w:rPr>
            <w:rStyle w:val="Hyperlink"/>
            <w:rFonts w:ascii="Arial" w:hAnsi="Arial" w:cs="Arial"/>
            <w:color w:val="000000"/>
            <w:u w:val="none"/>
          </w:rPr>
          <w:t>05F</w:t>
        </w:r>
      </w:hyperlink>
      <w:r w:rsidR="00CD69D7" w:rsidRPr="00AE7725">
        <w:rPr>
          <w:rFonts w:ascii="Arial" w:hAnsi="Arial" w:cs="Arial"/>
          <w:color w:val="000000"/>
        </w:rPr>
        <w:t xml:space="preserve"> </w:t>
      </w:r>
      <w:hyperlink r:id="rId1011" w:history="1">
        <w:r w:rsidR="00CD69D7" w:rsidRPr="00AE7725">
          <w:rPr>
            <w:rStyle w:val="Hyperlink"/>
            <w:rFonts w:ascii="Arial" w:hAnsi="Arial" w:cs="Arial"/>
            <w:color w:val="000000"/>
            <w:u w:val="none"/>
          </w:rPr>
          <w:t>.0502</w:t>
        </w:r>
      </w:hyperlink>
    </w:p>
    <w:p w:rsidR="00CD69D7" w:rsidRPr="00AE7725" w:rsidRDefault="00797BE2" w:rsidP="00AE7725">
      <w:pPr>
        <w:jc w:val="left"/>
        <w:divId w:val="649679442"/>
        <w:rPr>
          <w:rFonts w:ascii="Arial" w:hAnsi="Arial" w:cs="Arial"/>
          <w:color w:val="000000"/>
        </w:rPr>
      </w:pPr>
      <w:hyperlink r:id="rId1012"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101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014" w:history="1">
        <w:r w:rsidR="00CD69D7" w:rsidRPr="00AE7725">
          <w:rPr>
            <w:rStyle w:val="Hyperlink"/>
            <w:rFonts w:ascii="Arial" w:hAnsi="Arial" w:cs="Arial"/>
            <w:color w:val="000000"/>
            <w:u w:val="none"/>
          </w:rPr>
          <w:t>05F</w:t>
        </w:r>
      </w:hyperlink>
      <w:r w:rsidR="00CD69D7" w:rsidRPr="00AE7725">
        <w:rPr>
          <w:rFonts w:ascii="Arial" w:hAnsi="Arial" w:cs="Arial"/>
          <w:color w:val="000000"/>
        </w:rPr>
        <w:t xml:space="preserve"> </w:t>
      </w:r>
      <w:hyperlink r:id="rId1015" w:history="1">
        <w:r w:rsidR="00CD69D7" w:rsidRPr="00AE7725">
          <w:rPr>
            <w:rStyle w:val="Hyperlink"/>
            <w:rFonts w:ascii="Arial" w:hAnsi="Arial" w:cs="Arial"/>
            <w:color w:val="000000"/>
            <w:u w:val="none"/>
          </w:rPr>
          <w:t>.0503</w:t>
        </w:r>
      </w:hyperlink>
    </w:p>
    <w:p w:rsidR="00CD69D7" w:rsidRPr="00AE7725" w:rsidRDefault="00797BE2" w:rsidP="00AE7725">
      <w:pPr>
        <w:jc w:val="left"/>
        <w:divId w:val="649679442"/>
        <w:rPr>
          <w:rFonts w:ascii="Arial" w:hAnsi="Arial" w:cs="Arial"/>
          <w:color w:val="000000"/>
        </w:rPr>
      </w:pPr>
      <w:hyperlink r:id="rId1016"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101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018" w:history="1">
        <w:r w:rsidR="00CD69D7" w:rsidRPr="00AE7725">
          <w:rPr>
            <w:rStyle w:val="Hyperlink"/>
            <w:rFonts w:ascii="Arial" w:hAnsi="Arial" w:cs="Arial"/>
            <w:color w:val="000000"/>
            <w:u w:val="none"/>
          </w:rPr>
          <w:t>05F</w:t>
        </w:r>
      </w:hyperlink>
      <w:r w:rsidR="00CD69D7" w:rsidRPr="00AE7725">
        <w:rPr>
          <w:rFonts w:ascii="Arial" w:hAnsi="Arial" w:cs="Arial"/>
          <w:color w:val="000000"/>
        </w:rPr>
        <w:t xml:space="preserve"> </w:t>
      </w:r>
      <w:hyperlink r:id="rId1019" w:history="1">
        <w:r w:rsidR="00CD69D7" w:rsidRPr="00AE7725">
          <w:rPr>
            <w:rStyle w:val="Hyperlink"/>
            <w:rFonts w:ascii="Arial" w:hAnsi="Arial" w:cs="Arial"/>
            <w:color w:val="000000"/>
            <w:u w:val="none"/>
          </w:rPr>
          <w:t>.0601</w:t>
        </w:r>
      </w:hyperlink>
    </w:p>
    <w:p w:rsidR="00CD69D7" w:rsidRPr="00AE7725" w:rsidRDefault="00CD69D7" w:rsidP="00AE7725">
      <w:pPr>
        <w:jc w:val="left"/>
        <w:divId w:val="649679442"/>
        <w:rPr>
          <w:rFonts w:ascii="Arial" w:hAnsi="Arial" w:cs="Arial"/>
          <w:b/>
          <w:bCs/>
          <w:color w:val="000000"/>
          <w:szCs w:val="27"/>
        </w:rPr>
      </w:pPr>
    </w:p>
    <w:p w:rsidR="00CD69D7" w:rsidRPr="00AE7725" w:rsidRDefault="00CD69D7" w:rsidP="00AE7725">
      <w:pPr>
        <w:jc w:val="left"/>
        <w:divId w:val="649679442"/>
        <w:rPr>
          <w:rFonts w:ascii="Arial" w:hAnsi="Arial" w:cs="Arial"/>
          <w:b/>
          <w:bCs/>
          <w:color w:val="000000"/>
          <w:szCs w:val="27"/>
        </w:rPr>
      </w:pPr>
      <w:r w:rsidRPr="00AE7725">
        <w:rPr>
          <w:rFonts w:ascii="Arial" w:hAnsi="Arial" w:cs="Arial"/>
          <w:b/>
          <w:bCs/>
          <w:color w:val="000000"/>
          <w:szCs w:val="27"/>
        </w:rPr>
        <w:t>Funeral Service, Board of</w:t>
      </w:r>
    </w:p>
    <w:p w:rsidR="00CD69D7" w:rsidRPr="00AE7725" w:rsidRDefault="00797BE2" w:rsidP="00AE7725">
      <w:pPr>
        <w:jc w:val="left"/>
        <w:divId w:val="649679442"/>
        <w:rPr>
          <w:rFonts w:ascii="Arial" w:hAnsi="Arial" w:cs="Arial"/>
          <w:color w:val="000000"/>
        </w:rPr>
      </w:pPr>
      <w:hyperlink r:id="rId1020"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02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022" w:history="1">
        <w:r w:rsidR="00CD69D7" w:rsidRPr="00AE7725">
          <w:rPr>
            <w:rStyle w:val="Hyperlink"/>
            <w:rFonts w:ascii="Arial" w:hAnsi="Arial" w:cs="Arial"/>
            <w:color w:val="000000"/>
            <w:u w:val="none"/>
          </w:rPr>
          <w:t>34A</w:t>
        </w:r>
      </w:hyperlink>
      <w:r w:rsidR="00CD69D7" w:rsidRPr="00AE7725">
        <w:rPr>
          <w:rFonts w:ascii="Arial" w:hAnsi="Arial" w:cs="Arial"/>
          <w:color w:val="000000"/>
        </w:rPr>
        <w:t xml:space="preserve"> </w:t>
      </w:r>
      <w:hyperlink r:id="rId1023" w:history="1">
        <w:r w:rsidR="00CD69D7" w:rsidRPr="00AE7725">
          <w:rPr>
            <w:rStyle w:val="Hyperlink"/>
            <w:rFonts w:ascii="Arial" w:hAnsi="Arial" w:cs="Arial"/>
            <w:color w:val="000000"/>
            <w:u w:val="none"/>
          </w:rPr>
          <w:t>.0101</w:t>
        </w:r>
      </w:hyperlink>
    </w:p>
    <w:p w:rsidR="00CD69D7" w:rsidRPr="00AE7725" w:rsidRDefault="00797BE2" w:rsidP="00AE7725">
      <w:pPr>
        <w:jc w:val="left"/>
        <w:divId w:val="649679442"/>
        <w:rPr>
          <w:rFonts w:ascii="Arial" w:hAnsi="Arial" w:cs="Arial"/>
          <w:color w:val="000000"/>
        </w:rPr>
      </w:pPr>
      <w:hyperlink r:id="rId1024"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02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026" w:history="1">
        <w:r w:rsidR="00CD69D7" w:rsidRPr="00AE7725">
          <w:rPr>
            <w:rStyle w:val="Hyperlink"/>
            <w:rFonts w:ascii="Arial" w:hAnsi="Arial" w:cs="Arial"/>
            <w:color w:val="000000"/>
            <w:u w:val="none"/>
          </w:rPr>
          <w:t>34A</w:t>
        </w:r>
      </w:hyperlink>
      <w:r w:rsidR="00CD69D7" w:rsidRPr="00AE7725">
        <w:rPr>
          <w:rFonts w:ascii="Arial" w:hAnsi="Arial" w:cs="Arial"/>
          <w:color w:val="000000"/>
        </w:rPr>
        <w:t xml:space="preserve"> </w:t>
      </w:r>
      <w:hyperlink r:id="rId1027" w:history="1">
        <w:r w:rsidR="00CD69D7" w:rsidRPr="00AE7725">
          <w:rPr>
            <w:rStyle w:val="Hyperlink"/>
            <w:rFonts w:ascii="Arial" w:hAnsi="Arial" w:cs="Arial"/>
            <w:color w:val="000000"/>
            <w:u w:val="none"/>
          </w:rPr>
          <w:t>.0108</w:t>
        </w:r>
      </w:hyperlink>
    </w:p>
    <w:p w:rsidR="00CD69D7" w:rsidRPr="00AE7725" w:rsidRDefault="00797BE2" w:rsidP="00AE7725">
      <w:pPr>
        <w:jc w:val="left"/>
        <w:divId w:val="649679442"/>
        <w:rPr>
          <w:rFonts w:ascii="Arial" w:hAnsi="Arial" w:cs="Arial"/>
          <w:color w:val="000000"/>
        </w:rPr>
      </w:pPr>
      <w:hyperlink r:id="rId1028"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02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030" w:history="1">
        <w:r w:rsidR="00CD69D7" w:rsidRPr="00AE7725">
          <w:rPr>
            <w:rStyle w:val="Hyperlink"/>
            <w:rFonts w:ascii="Arial" w:hAnsi="Arial" w:cs="Arial"/>
            <w:color w:val="000000"/>
            <w:u w:val="none"/>
          </w:rPr>
          <w:t>34A</w:t>
        </w:r>
      </w:hyperlink>
      <w:r w:rsidR="00CD69D7" w:rsidRPr="00AE7725">
        <w:rPr>
          <w:rFonts w:ascii="Arial" w:hAnsi="Arial" w:cs="Arial"/>
          <w:color w:val="000000"/>
        </w:rPr>
        <w:t xml:space="preserve"> </w:t>
      </w:r>
      <w:hyperlink r:id="rId1031" w:history="1">
        <w:r w:rsidR="00CD69D7" w:rsidRPr="00AE7725">
          <w:rPr>
            <w:rStyle w:val="Hyperlink"/>
            <w:rFonts w:ascii="Arial" w:hAnsi="Arial" w:cs="Arial"/>
            <w:color w:val="000000"/>
            <w:u w:val="none"/>
          </w:rPr>
          <w:t>.0122</w:t>
        </w:r>
      </w:hyperlink>
    </w:p>
    <w:p w:rsidR="00CD69D7" w:rsidRPr="00AE7725" w:rsidRDefault="00797BE2" w:rsidP="00AE7725">
      <w:pPr>
        <w:jc w:val="left"/>
        <w:divId w:val="649679442"/>
        <w:rPr>
          <w:rFonts w:ascii="Arial" w:hAnsi="Arial" w:cs="Arial"/>
          <w:color w:val="000000"/>
        </w:rPr>
      </w:pPr>
      <w:hyperlink r:id="rId1032"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03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034" w:history="1">
        <w:r w:rsidR="00CD69D7" w:rsidRPr="00AE7725">
          <w:rPr>
            <w:rStyle w:val="Hyperlink"/>
            <w:rFonts w:ascii="Arial" w:hAnsi="Arial" w:cs="Arial"/>
            <w:color w:val="000000"/>
            <w:u w:val="none"/>
          </w:rPr>
          <w:t>34A</w:t>
        </w:r>
      </w:hyperlink>
      <w:r w:rsidR="00CD69D7" w:rsidRPr="00AE7725">
        <w:rPr>
          <w:rFonts w:ascii="Arial" w:hAnsi="Arial" w:cs="Arial"/>
          <w:color w:val="000000"/>
        </w:rPr>
        <w:t xml:space="preserve"> </w:t>
      </w:r>
      <w:hyperlink r:id="rId1035" w:history="1">
        <w:r w:rsidR="00CD69D7" w:rsidRPr="00AE7725">
          <w:rPr>
            <w:rStyle w:val="Hyperlink"/>
            <w:rFonts w:ascii="Arial" w:hAnsi="Arial" w:cs="Arial"/>
            <w:color w:val="000000"/>
            <w:u w:val="none"/>
          </w:rPr>
          <w:t>.0123</w:t>
        </w:r>
      </w:hyperlink>
    </w:p>
    <w:p w:rsidR="00CD69D7" w:rsidRPr="00AE7725" w:rsidRDefault="00797BE2" w:rsidP="00AE7725">
      <w:pPr>
        <w:jc w:val="left"/>
        <w:divId w:val="649679442"/>
        <w:rPr>
          <w:rFonts w:ascii="Arial" w:hAnsi="Arial" w:cs="Arial"/>
          <w:color w:val="000000"/>
        </w:rPr>
      </w:pPr>
      <w:hyperlink r:id="rId1036"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03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038" w:history="1">
        <w:r w:rsidR="00CD69D7" w:rsidRPr="00AE7725">
          <w:rPr>
            <w:rStyle w:val="Hyperlink"/>
            <w:rFonts w:ascii="Arial" w:hAnsi="Arial" w:cs="Arial"/>
            <w:color w:val="000000"/>
            <w:u w:val="none"/>
          </w:rPr>
          <w:t>34A</w:t>
        </w:r>
      </w:hyperlink>
      <w:r w:rsidR="00CD69D7" w:rsidRPr="00AE7725">
        <w:rPr>
          <w:rFonts w:ascii="Arial" w:hAnsi="Arial" w:cs="Arial"/>
          <w:color w:val="000000"/>
        </w:rPr>
        <w:t xml:space="preserve"> </w:t>
      </w:r>
      <w:hyperlink r:id="rId1039" w:history="1">
        <w:r w:rsidR="00CD69D7" w:rsidRPr="00AE7725">
          <w:rPr>
            <w:rStyle w:val="Hyperlink"/>
            <w:rFonts w:ascii="Arial" w:hAnsi="Arial" w:cs="Arial"/>
            <w:color w:val="000000"/>
            <w:u w:val="none"/>
          </w:rPr>
          <w:t>.0124</w:t>
        </w:r>
      </w:hyperlink>
    </w:p>
    <w:p w:rsidR="00CD69D7" w:rsidRPr="00AE7725" w:rsidRDefault="00797BE2" w:rsidP="00AE7725">
      <w:pPr>
        <w:jc w:val="left"/>
        <w:divId w:val="649679442"/>
        <w:rPr>
          <w:rFonts w:ascii="Arial" w:hAnsi="Arial" w:cs="Arial"/>
          <w:color w:val="000000"/>
        </w:rPr>
      </w:pPr>
      <w:hyperlink r:id="rId1040"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04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042" w:history="1">
        <w:r w:rsidR="00CD69D7" w:rsidRPr="00AE7725">
          <w:rPr>
            <w:rStyle w:val="Hyperlink"/>
            <w:rFonts w:ascii="Arial" w:hAnsi="Arial" w:cs="Arial"/>
            <w:color w:val="000000"/>
            <w:u w:val="none"/>
          </w:rPr>
          <w:t>34A</w:t>
        </w:r>
      </w:hyperlink>
      <w:r w:rsidR="00CD69D7" w:rsidRPr="00AE7725">
        <w:rPr>
          <w:rFonts w:ascii="Arial" w:hAnsi="Arial" w:cs="Arial"/>
          <w:color w:val="000000"/>
        </w:rPr>
        <w:t xml:space="preserve"> </w:t>
      </w:r>
      <w:hyperlink r:id="rId1043" w:history="1">
        <w:r w:rsidR="00CD69D7" w:rsidRPr="00AE7725">
          <w:rPr>
            <w:rStyle w:val="Hyperlink"/>
            <w:rFonts w:ascii="Arial" w:hAnsi="Arial" w:cs="Arial"/>
            <w:color w:val="000000"/>
            <w:u w:val="none"/>
          </w:rPr>
          <w:t>.0126</w:t>
        </w:r>
      </w:hyperlink>
    </w:p>
    <w:p w:rsidR="00CD69D7" w:rsidRPr="00AE7725" w:rsidRDefault="00797BE2" w:rsidP="00AE7725">
      <w:pPr>
        <w:jc w:val="left"/>
        <w:divId w:val="649679442"/>
        <w:rPr>
          <w:rFonts w:ascii="Arial" w:hAnsi="Arial" w:cs="Arial"/>
          <w:color w:val="000000"/>
        </w:rPr>
      </w:pPr>
      <w:hyperlink r:id="rId1044"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04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046" w:history="1">
        <w:r w:rsidR="00CD69D7" w:rsidRPr="00AE7725">
          <w:rPr>
            <w:rStyle w:val="Hyperlink"/>
            <w:rFonts w:ascii="Arial" w:hAnsi="Arial" w:cs="Arial"/>
            <w:color w:val="000000"/>
            <w:u w:val="none"/>
          </w:rPr>
          <w:t>34A</w:t>
        </w:r>
      </w:hyperlink>
      <w:r w:rsidR="00CD69D7" w:rsidRPr="00AE7725">
        <w:rPr>
          <w:rFonts w:ascii="Arial" w:hAnsi="Arial" w:cs="Arial"/>
          <w:color w:val="000000"/>
        </w:rPr>
        <w:t xml:space="preserve"> </w:t>
      </w:r>
      <w:hyperlink r:id="rId1047" w:history="1">
        <w:r w:rsidR="00CD69D7" w:rsidRPr="00AE7725">
          <w:rPr>
            <w:rStyle w:val="Hyperlink"/>
            <w:rFonts w:ascii="Arial" w:hAnsi="Arial" w:cs="Arial"/>
            <w:color w:val="000000"/>
            <w:u w:val="none"/>
          </w:rPr>
          <w:t>.0127</w:t>
        </w:r>
      </w:hyperlink>
    </w:p>
    <w:p w:rsidR="00CD69D7" w:rsidRPr="00AE7725" w:rsidRDefault="00797BE2" w:rsidP="00AE7725">
      <w:pPr>
        <w:jc w:val="left"/>
        <w:divId w:val="649679442"/>
        <w:rPr>
          <w:rFonts w:ascii="Arial" w:hAnsi="Arial" w:cs="Arial"/>
          <w:color w:val="000000"/>
        </w:rPr>
      </w:pPr>
      <w:hyperlink r:id="rId1048"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04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050" w:history="1">
        <w:r w:rsidR="00CD69D7" w:rsidRPr="00AE7725">
          <w:rPr>
            <w:rStyle w:val="Hyperlink"/>
            <w:rFonts w:ascii="Arial" w:hAnsi="Arial" w:cs="Arial"/>
            <w:color w:val="000000"/>
            <w:u w:val="none"/>
          </w:rPr>
          <w:t>34A</w:t>
        </w:r>
      </w:hyperlink>
      <w:r w:rsidR="00CD69D7" w:rsidRPr="00AE7725">
        <w:rPr>
          <w:rFonts w:ascii="Arial" w:hAnsi="Arial" w:cs="Arial"/>
          <w:color w:val="000000"/>
        </w:rPr>
        <w:t xml:space="preserve"> </w:t>
      </w:r>
      <w:hyperlink r:id="rId1051" w:history="1">
        <w:r w:rsidR="00CD69D7" w:rsidRPr="00AE7725">
          <w:rPr>
            <w:rStyle w:val="Hyperlink"/>
            <w:rFonts w:ascii="Arial" w:hAnsi="Arial" w:cs="Arial"/>
            <w:color w:val="000000"/>
            <w:u w:val="none"/>
          </w:rPr>
          <w:t>.0202</w:t>
        </w:r>
      </w:hyperlink>
    </w:p>
    <w:p w:rsidR="00CD69D7" w:rsidRPr="00AE7725" w:rsidRDefault="00797BE2" w:rsidP="00AE7725">
      <w:pPr>
        <w:jc w:val="left"/>
        <w:divId w:val="649679442"/>
        <w:rPr>
          <w:rFonts w:ascii="Arial" w:hAnsi="Arial" w:cs="Arial"/>
          <w:color w:val="000000"/>
        </w:rPr>
      </w:pPr>
      <w:hyperlink r:id="rId1052"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05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054"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055" w:history="1">
        <w:r w:rsidR="00CD69D7" w:rsidRPr="00AE7725">
          <w:rPr>
            <w:rStyle w:val="Hyperlink"/>
            <w:rFonts w:ascii="Arial" w:hAnsi="Arial" w:cs="Arial"/>
            <w:color w:val="000000"/>
            <w:u w:val="none"/>
          </w:rPr>
          <w:t>.0102</w:t>
        </w:r>
      </w:hyperlink>
    </w:p>
    <w:p w:rsidR="00CD69D7" w:rsidRPr="00AE7725" w:rsidRDefault="00797BE2" w:rsidP="00AE7725">
      <w:pPr>
        <w:jc w:val="left"/>
        <w:divId w:val="649679442"/>
        <w:rPr>
          <w:rFonts w:ascii="Arial" w:hAnsi="Arial" w:cs="Arial"/>
          <w:color w:val="000000"/>
        </w:rPr>
      </w:pPr>
      <w:hyperlink r:id="rId1056"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05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058"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059" w:history="1">
        <w:r w:rsidR="00CD69D7" w:rsidRPr="00AE7725">
          <w:rPr>
            <w:rStyle w:val="Hyperlink"/>
            <w:rFonts w:ascii="Arial" w:hAnsi="Arial" w:cs="Arial"/>
            <w:color w:val="000000"/>
            <w:u w:val="none"/>
          </w:rPr>
          <w:t>.0103</w:t>
        </w:r>
      </w:hyperlink>
    </w:p>
    <w:p w:rsidR="00CD69D7" w:rsidRPr="00AE7725" w:rsidRDefault="00797BE2" w:rsidP="00AE7725">
      <w:pPr>
        <w:jc w:val="left"/>
        <w:divId w:val="649679442"/>
        <w:rPr>
          <w:rFonts w:ascii="Arial" w:hAnsi="Arial" w:cs="Arial"/>
          <w:color w:val="000000"/>
        </w:rPr>
      </w:pPr>
      <w:hyperlink r:id="rId1060"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06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062"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063" w:history="1">
        <w:r w:rsidR="00CD69D7" w:rsidRPr="00AE7725">
          <w:rPr>
            <w:rStyle w:val="Hyperlink"/>
            <w:rFonts w:ascii="Arial" w:hAnsi="Arial" w:cs="Arial"/>
            <w:color w:val="000000"/>
            <w:u w:val="none"/>
          </w:rPr>
          <w:t>.0104</w:t>
        </w:r>
      </w:hyperlink>
    </w:p>
    <w:p w:rsidR="00CD69D7" w:rsidRPr="00AE7725" w:rsidRDefault="00797BE2" w:rsidP="00AE7725">
      <w:pPr>
        <w:jc w:val="left"/>
        <w:divId w:val="649679442"/>
        <w:rPr>
          <w:rFonts w:ascii="Arial" w:hAnsi="Arial" w:cs="Arial"/>
          <w:color w:val="000000"/>
        </w:rPr>
      </w:pPr>
      <w:hyperlink r:id="rId1064"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06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066"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067" w:history="1">
        <w:r w:rsidR="00CD69D7" w:rsidRPr="00AE7725">
          <w:rPr>
            <w:rStyle w:val="Hyperlink"/>
            <w:rFonts w:ascii="Arial" w:hAnsi="Arial" w:cs="Arial"/>
            <w:color w:val="000000"/>
            <w:u w:val="none"/>
          </w:rPr>
          <w:t>.0105</w:t>
        </w:r>
      </w:hyperlink>
    </w:p>
    <w:p w:rsidR="00CD69D7" w:rsidRPr="00AE7725" w:rsidRDefault="00797BE2" w:rsidP="00AE7725">
      <w:pPr>
        <w:jc w:val="left"/>
        <w:divId w:val="649679442"/>
        <w:rPr>
          <w:rFonts w:ascii="Arial" w:hAnsi="Arial" w:cs="Arial"/>
          <w:color w:val="000000"/>
        </w:rPr>
      </w:pPr>
      <w:hyperlink r:id="rId1068"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06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070"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071" w:history="1">
        <w:r w:rsidR="00CD69D7" w:rsidRPr="00AE7725">
          <w:rPr>
            <w:rStyle w:val="Hyperlink"/>
            <w:rFonts w:ascii="Arial" w:hAnsi="Arial" w:cs="Arial"/>
            <w:color w:val="000000"/>
            <w:u w:val="none"/>
          </w:rPr>
          <w:t>.0106</w:t>
        </w:r>
      </w:hyperlink>
    </w:p>
    <w:p w:rsidR="00CD69D7" w:rsidRPr="00AE7725" w:rsidRDefault="00797BE2" w:rsidP="00AE7725">
      <w:pPr>
        <w:jc w:val="left"/>
        <w:divId w:val="649679442"/>
        <w:rPr>
          <w:rFonts w:ascii="Arial" w:hAnsi="Arial" w:cs="Arial"/>
          <w:color w:val="000000"/>
        </w:rPr>
      </w:pPr>
      <w:hyperlink r:id="rId1072"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07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074"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075" w:history="1">
        <w:r w:rsidR="00CD69D7" w:rsidRPr="00AE7725">
          <w:rPr>
            <w:rStyle w:val="Hyperlink"/>
            <w:rFonts w:ascii="Arial" w:hAnsi="Arial" w:cs="Arial"/>
            <w:color w:val="000000"/>
            <w:u w:val="none"/>
          </w:rPr>
          <w:t>.0107</w:t>
        </w:r>
      </w:hyperlink>
    </w:p>
    <w:p w:rsidR="00CD69D7" w:rsidRPr="00AE7725" w:rsidRDefault="00797BE2" w:rsidP="00AE7725">
      <w:pPr>
        <w:jc w:val="left"/>
        <w:divId w:val="649679442"/>
        <w:rPr>
          <w:rFonts w:ascii="Arial" w:hAnsi="Arial" w:cs="Arial"/>
          <w:color w:val="000000"/>
        </w:rPr>
      </w:pPr>
      <w:hyperlink r:id="rId1076"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07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078"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079" w:history="1">
        <w:r w:rsidR="00CD69D7" w:rsidRPr="00AE7725">
          <w:rPr>
            <w:rStyle w:val="Hyperlink"/>
            <w:rFonts w:ascii="Arial" w:hAnsi="Arial" w:cs="Arial"/>
            <w:color w:val="000000"/>
            <w:u w:val="none"/>
          </w:rPr>
          <w:t>.0110</w:t>
        </w:r>
      </w:hyperlink>
    </w:p>
    <w:p w:rsidR="00CD69D7" w:rsidRPr="00AE7725" w:rsidRDefault="00797BE2" w:rsidP="00AE7725">
      <w:pPr>
        <w:jc w:val="left"/>
        <w:divId w:val="649679442"/>
        <w:rPr>
          <w:rFonts w:ascii="Arial" w:hAnsi="Arial" w:cs="Arial"/>
          <w:color w:val="000000"/>
        </w:rPr>
      </w:pPr>
      <w:hyperlink r:id="rId1080"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08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082"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083" w:history="1">
        <w:r w:rsidR="00CD69D7" w:rsidRPr="00AE7725">
          <w:rPr>
            <w:rStyle w:val="Hyperlink"/>
            <w:rFonts w:ascii="Arial" w:hAnsi="Arial" w:cs="Arial"/>
            <w:color w:val="000000"/>
            <w:u w:val="none"/>
          </w:rPr>
          <w:t>.0120</w:t>
        </w:r>
      </w:hyperlink>
    </w:p>
    <w:p w:rsidR="00CD69D7" w:rsidRPr="00AE7725" w:rsidRDefault="00797BE2" w:rsidP="00AE7725">
      <w:pPr>
        <w:jc w:val="left"/>
        <w:divId w:val="649679442"/>
        <w:rPr>
          <w:rFonts w:ascii="Arial" w:hAnsi="Arial" w:cs="Arial"/>
          <w:color w:val="000000"/>
        </w:rPr>
      </w:pPr>
      <w:hyperlink r:id="rId1084"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08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086"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087" w:history="1">
        <w:r w:rsidR="00CD69D7" w:rsidRPr="00AE7725">
          <w:rPr>
            <w:rStyle w:val="Hyperlink"/>
            <w:rFonts w:ascii="Arial" w:hAnsi="Arial" w:cs="Arial"/>
            <w:color w:val="000000"/>
            <w:u w:val="none"/>
          </w:rPr>
          <w:t>.0121</w:t>
        </w:r>
      </w:hyperlink>
    </w:p>
    <w:p w:rsidR="00CD69D7" w:rsidRPr="00AE7725" w:rsidRDefault="00797BE2" w:rsidP="00AE7725">
      <w:pPr>
        <w:jc w:val="left"/>
        <w:divId w:val="649679442"/>
        <w:rPr>
          <w:rFonts w:ascii="Arial" w:hAnsi="Arial" w:cs="Arial"/>
          <w:color w:val="000000"/>
        </w:rPr>
      </w:pPr>
      <w:hyperlink r:id="rId1088"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08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090"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091" w:history="1">
        <w:r w:rsidR="00CD69D7" w:rsidRPr="00AE7725">
          <w:rPr>
            <w:rStyle w:val="Hyperlink"/>
            <w:rFonts w:ascii="Arial" w:hAnsi="Arial" w:cs="Arial"/>
            <w:color w:val="000000"/>
            <w:u w:val="none"/>
          </w:rPr>
          <w:t>.0126</w:t>
        </w:r>
      </w:hyperlink>
    </w:p>
    <w:p w:rsidR="00CD69D7" w:rsidRPr="00AE7725" w:rsidRDefault="00797BE2" w:rsidP="00AE7725">
      <w:pPr>
        <w:jc w:val="left"/>
        <w:divId w:val="649679442"/>
        <w:rPr>
          <w:rFonts w:ascii="Arial" w:hAnsi="Arial" w:cs="Arial"/>
          <w:color w:val="000000"/>
        </w:rPr>
      </w:pPr>
      <w:hyperlink r:id="rId1092"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09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094"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095" w:history="1">
        <w:r w:rsidR="00CD69D7" w:rsidRPr="00AE7725">
          <w:rPr>
            <w:rStyle w:val="Hyperlink"/>
            <w:rFonts w:ascii="Arial" w:hAnsi="Arial" w:cs="Arial"/>
            <w:color w:val="000000"/>
            <w:u w:val="none"/>
          </w:rPr>
          <w:t>.0202</w:t>
        </w:r>
      </w:hyperlink>
    </w:p>
    <w:p w:rsidR="00CD69D7" w:rsidRPr="00AE7725" w:rsidRDefault="00797BE2" w:rsidP="00AE7725">
      <w:pPr>
        <w:jc w:val="left"/>
        <w:divId w:val="649679442"/>
        <w:rPr>
          <w:rFonts w:ascii="Arial" w:hAnsi="Arial" w:cs="Arial"/>
          <w:color w:val="000000"/>
        </w:rPr>
      </w:pPr>
      <w:hyperlink r:id="rId1096"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09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098"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099" w:history="1">
        <w:r w:rsidR="00CD69D7" w:rsidRPr="00AE7725">
          <w:rPr>
            <w:rStyle w:val="Hyperlink"/>
            <w:rFonts w:ascii="Arial" w:hAnsi="Arial" w:cs="Arial"/>
            <w:color w:val="000000"/>
            <w:u w:val="none"/>
          </w:rPr>
          <w:t>.0208</w:t>
        </w:r>
      </w:hyperlink>
    </w:p>
    <w:p w:rsidR="00CD69D7" w:rsidRPr="00AE7725" w:rsidRDefault="00797BE2" w:rsidP="00AE7725">
      <w:pPr>
        <w:jc w:val="left"/>
        <w:divId w:val="649679442"/>
        <w:rPr>
          <w:rFonts w:ascii="Arial" w:hAnsi="Arial" w:cs="Arial"/>
          <w:color w:val="000000"/>
        </w:rPr>
      </w:pPr>
      <w:hyperlink r:id="rId1100"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10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102"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103" w:history="1">
        <w:r w:rsidR="00CD69D7" w:rsidRPr="00AE7725">
          <w:rPr>
            <w:rStyle w:val="Hyperlink"/>
            <w:rFonts w:ascii="Arial" w:hAnsi="Arial" w:cs="Arial"/>
            <w:color w:val="000000"/>
            <w:u w:val="none"/>
          </w:rPr>
          <w:t>.0210</w:t>
        </w:r>
      </w:hyperlink>
    </w:p>
    <w:p w:rsidR="00CD69D7" w:rsidRPr="00AE7725" w:rsidRDefault="00797BE2" w:rsidP="00AE7725">
      <w:pPr>
        <w:jc w:val="left"/>
        <w:divId w:val="649679442"/>
        <w:rPr>
          <w:rFonts w:ascii="Arial" w:hAnsi="Arial" w:cs="Arial"/>
          <w:color w:val="000000"/>
        </w:rPr>
      </w:pPr>
      <w:hyperlink r:id="rId1104"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10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106"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107" w:history="1">
        <w:r w:rsidR="00CD69D7" w:rsidRPr="00AE7725">
          <w:rPr>
            <w:rStyle w:val="Hyperlink"/>
            <w:rFonts w:ascii="Arial" w:hAnsi="Arial" w:cs="Arial"/>
            <w:color w:val="000000"/>
            <w:u w:val="none"/>
          </w:rPr>
          <w:t>.0211</w:t>
        </w:r>
      </w:hyperlink>
    </w:p>
    <w:p w:rsidR="00CD69D7" w:rsidRPr="00AE7725" w:rsidRDefault="00797BE2" w:rsidP="00AE7725">
      <w:pPr>
        <w:jc w:val="left"/>
        <w:divId w:val="649679442"/>
        <w:rPr>
          <w:rFonts w:ascii="Arial" w:hAnsi="Arial" w:cs="Arial"/>
          <w:color w:val="000000"/>
        </w:rPr>
      </w:pPr>
      <w:hyperlink r:id="rId1108"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10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110"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111" w:history="1">
        <w:r w:rsidR="00CD69D7" w:rsidRPr="00AE7725">
          <w:rPr>
            <w:rStyle w:val="Hyperlink"/>
            <w:rFonts w:ascii="Arial" w:hAnsi="Arial" w:cs="Arial"/>
            <w:color w:val="000000"/>
            <w:u w:val="none"/>
          </w:rPr>
          <w:t>.0213</w:t>
        </w:r>
      </w:hyperlink>
    </w:p>
    <w:p w:rsidR="00CD69D7" w:rsidRPr="00AE7725" w:rsidRDefault="00797BE2" w:rsidP="00AE7725">
      <w:pPr>
        <w:jc w:val="left"/>
        <w:divId w:val="649679442"/>
        <w:rPr>
          <w:rFonts w:ascii="Arial" w:hAnsi="Arial" w:cs="Arial"/>
          <w:color w:val="000000"/>
        </w:rPr>
      </w:pPr>
      <w:hyperlink r:id="rId1112"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11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114"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115" w:history="1">
        <w:r w:rsidR="00CD69D7" w:rsidRPr="00AE7725">
          <w:rPr>
            <w:rStyle w:val="Hyperlink"/>
            <w:rFonts w:ascii="Arial" w:hAnsi="Arial" w:cs="Arial"/>
            <w:color w:val="000000"/>
            <w:u w:val="none"/>
          </w:rPr>
          <w:t>.0308</w:t>
        </w:r>
      </w:hyperlink>
    </w:p>
    <w:p w:rsidR="00CD69D7" w:rsidRPr="00AE7725" w:rsidRDefault="00797BE2" w:rsidP="00AE7725">
      <w:pPr>
        <w:jc w:val="left"/>
        <w:divId w:val="649679442"/>
        <w:rPr>
          <w:rFonts w:ascii="Arial" w:hAnsi="Arial" w:cs="Arial"/>
          <w:color w:val="000000"/>
        </w:rPr>
      </w:pPr>
      <w:hyperlink r:id="rId1116"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11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118"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119" w:history="1">
        <w:r w:rsidR="00CD69D7" w:rsidRPr="00AE7725">
          <w:rPr>
            <w:rStyle w:val="Hyperlink"/>
            <w:rFonts w:ascii="Arial" w:hAnsi="Arial" w:cs="Arial"/>
            <w:color w:val="000000"/>
            <w:u w:val="none"/>
          </w:rPr>
          <w:t>.0309</w:t>
        </w:r>
      </w:hyperlink>
    </w:p>
    <w:p w:rsidR="00CD69D7" w:rsidRPr="00AE7725" w:rsidRDefault="00797BE2" w:rsidP="00AE7725">
      <w:pPr>
        <w:jc w:val="left"/>
        <w:divId w:val="649679442"/>
        <w:rPr>
          <w:rFonts w:ascii="Arial" w:hAnsi="Arial" w:cs="Arial"/>
          <w:color w:val="000000"/>
        </w:rPr>
      </w:pPr>
      <w:hyperlink r:id="rId1120"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12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122"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123" w:history="1">
        <w:r w:rsidR="00CD69D7" w:rsidRPr="00AE7725">
          <w:rPr>
            <w:rStyle w:val="Hyperlink"/>
            <w:rFonts w:ascii="Arial" w:hAnsi="Arial" w:cs="Arial"/>
            <w:color w:val="000000"/>
            <w:u w:val="none"/>
          </w:rPr>
          <w:t>.0311</w:t>
        </w:r>
      </w:hyperlink>
    </w:p>
    <w:p w:rsidR="00CD69D7" w:rsidRPr="00AE7725" w:rsidRDefault="00797BE2" w:rsidP="00AE7725">
      <w:pPr>
        <w:jc w:val="left"/>
        <w:divId w:val="649679442"/>
        <w:rPr>
          <w:rFonts w:ascii="Arial" w:hAnsi="Arial" w:cs="Arial"/>
          <w:color w:val="000000"/>
        </w:rPr>
      </w:pPr>
      <w:hyperlink r:id="rId1124"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12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126"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127" w:history="1">
        <w:r w:rsidR="00CD69D7" w:rsidRPr="00AE7725">
          <w:rPr>
            <w:rStyle w:val="Hyperlink"/>
            <w:rFonts w:ascii="Arial" w:hAnsi="Arial" w:cs="Arial"/>
            <w:color w:val="000000"/>
            <w:u w:val="none"/>
          </w:rPr>
          <w:t>.0312</w:t>
        </w:r>
      </w:hyperlink>
    </w:p>
    <w:p w:rsidR="00CD69D7" w:rsidRPr="00AE7725" w:rsidRDefault="00797BE2" w:rsidP="00AE7725">
      <w:pPr>
        <w:jc w:val="left"/>
        <w:divId w:val="649679442"/>
        <w:rPr>
          <w:rFonts w:ascii="Arial" w:hAnsi="Arial" w:cs="Arial"/>
          <w:color w:val="000000"/>
        </w:rPr>
      </w:pPr>
      <w:hyperlink r:id="rId1128"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12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130"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131" w:history="1">
        <w:r w:rsidR="00CD69D7" w:rsidRPr="00AE7725">
          <w:rPr>
            <w:rStyle w:val="Hyperlink"/>
            <w:rFonts w:ascii="Arial" w:hAnsi="Arial" w:cs="Arial"/>
            <w:color w:val="000000"/>
            <w:u w:val="none"/>
          </w:rPr>
          <w:t>.0401</w:t>
        </w:r>
      </w:hyperlink>
    </w:p>
    <w:p w:rsidR="00CD69D7" w:rsidRPr="00AE7725" w:rsidRDefault="00797BE2" w:rsidP="00AE7725">
      <w:pPr>
        <w:jc w:val="left"/>
        <w:divId w:val="649679442"/>
        <w:rPr>
          <w:rFonts w:ascii="Arial" w:hAnsi="Arial" w:cs="Arial"/>
          <w:color w:val="000000"/>
        </w:rPr>
      </w:pPr>
      <w:hyperlink r:id="rId1132"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13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134"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135" w:history="1">
        <w:r w:rsidR="00CD69D7" w:rsidRPr="00AE7725">
          <w:rPr>
            <w:rStyle w:val="Hyperlink"/>
            <w:rFonts w:ascii="Arial" w:hAnsi="Arial" w:cs="Arial"/>
            <w:color w:val="000000"/>
            <w:u w:val="none"/>
          </w:rPr>
          <w:t>.0404</w:t>
        </w:r>
      </w:hyperlink>
    </w:p>
    <w:p w:rsidR="00CD69D7" w:rsidRPr="00AE7725" w:rsidRDefault="00797BE2" w:rsidP="00AE7725">
      <w:pPr>
        <w:jc w:val="left"/>
        <w:divId w:val="649679442"/>
        <w:rPr>
          <w:rFonts w:ascii="Arial" w:hAnsi="Arial" w:cs="Arial"/>
          <w:color w:val="000000"/>
        </w:rPr>
      </w:pPr>
      <w:hyperlink r:id="rId1136"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13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138"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139" w:history="1">
        <w:r w:rsidR="00CD69D7" w:rsidRPr="00AE7725">
          <w:rPr>
            <w:rStyle w:val="Hyperlink"/>
            <w:rFonts w:ascii="Arial" w:hAnsi="Arial" w:cs="Arial"/>
            <w:color w:val="000000"/>
            <w:u w:val="none"/>
          </w:rPr>
          <w:t>.0405</w:t>
        </w:r>
      </w:hyperlink>
    </w:p>
    <w:p w:rsidR="00CD69D7" w:rsidRPr="00AE7725" w:rsidRDefault="00797BE2" w:rsidP="00AE7725">
      <w:pPr>
        <w:jc w:val="left"/>
        <w:divId w:val="649679442"/>
        <w:rPr>
          <w:rFonts w:ascii="Arial" w:hAnsi="Arial" w:cs="Arial"/>
          <w:color w:val="000000"/>
        </w:rPr>
      </w:pPr>
      <w:hyperlink r:id="rId1140"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14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142"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143" w:history="1">
        <w:r w:rsidR="00CD69D7" w:rsidRPr="00AE7725">
          <w:rPr>
            <w:rStyle w:val="Hyperlink"/>
            <w:rFonts w:ascii="Arial" w:hAnsi="Arial" w:cs="Arial"/>
            <w:color w:val="000000"/>
            <w:u w:val="none"/>
          </w:rPr>
          <w:t>.0406</w:t>
        </w:r>
      </w:hyperlink>
    </w:p>
    <w:p w:rsidR="00CD69D7" w:rsidRPr="00AE7725" w:rsidRDefault="00797BE2" w:rsidP="00AE7725">
      <w:pPr>
        <w:jc w:val="left"/>
        <w:divId w:val="649679442"/>
        <w:rPr>
          <w:rFonts w:ascii="Arial" w:hAnsi="Arial" w:cs="Arial"/>
          <w:color w:val="000000"/>
        </w:rPr>
      </w:pPr>
      <w:hyperlink r:id="rId1144"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14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146"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147" w:history="1">
        <w:r w:rsidR="00CD69D7" w:rsidRPr="00AE7725">
          <w:rPr>
            <w:rStyle w:val="Hyperlink"/>
            <w:rFonts w:ascii="Arial" w:hAnsi="Arial" w:cs="Arial"/>
            <w:color w:val="000000"/>
            <w:u w:val="none"/>
          </w:rPr>
          <w:t>.0407</w:t>
        </w:r>
      </w:hyperlink>
    </w:p>
    <w:p w:rsidR="00CD69D7" w:rsidRPr="00AE7725" w:rsidRDefault="00797BE2" w:rsidP="00AE7725">
      <w:pPr>
        <w:jc w:val="left"/>
        <w:divId w:val="649679442"/>
        <w:rPr>
          <w:rFonts w:ascii="Arial" w:hAnsi="Arial" w:cs="Arial"/>
          <w:color w:val="000000"/>
        </w:rPr>
      </w:pPr>
      <w:hyperlink r:id="rId1148"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14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150"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151" w:history="1">
        <w:r w:rsidR="00CD69D7" w:rsidRPr="00AE7725">
          <w:rPr>
            <w:rStyle w:val="Hyperlink"/>
            <w:rFonts w:ascii="Arial" w:hAnsi="Arial" w:cs="Arial"/>
            <w:color w:val="000000"/>
            <w:u w:val="none"/>
          </w:rPr>
          <w:t>.0408</w:t>
        </w:r>
      </w:hyperlink>
    </w:p>
    <w:p w:rsidR="00CD69D7" w:rsidRPr="00AE7725" w:rsidRDefault="00797BE2" w:rsidP="00AE7725">
      <w:pPr>
        <w:jc w:val="left"/>
        <w:divId w:val="649679442"/>
        <w:rPr>
          <w:rFonts w:ascii="Arial" w:hAnsi="Arial" w:cs="Arial"/>
          <w:color w:val="000000"/>
        </w:rPr>
      </w:pPr>
      <w:hyperlink r:id="rId1152"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15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154"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155" w:history="1">
        <w:r w:rsidR="00CD69D7" w:rsidRPr="00AE7725">
          <w:rPr>
            <w:rStyle w:val="Hyperlink"/>
            <w:rFonts w:ascii="Arial" w:hAnsi="Arial" w:cs="Arial"/>
            <w:color w:val="000000"/>
            <w:u w:val="none"/>
          </w:rPr>
          <w:t>.0409</w:t>
        </w:r>
      </w:hyperlink>
    </w:p>
    <w:p w:rsidR="00CD69D7" w:rsidRPr="00AE7725" w:rsidRDefault="00797BE2" w:rsidP="00AE7725">
      <w:pPr>
        <w:jc w:val="left"/>
        <w:divId w:val="649679442"/>
        <w:rPr>
          <w:rFonts w:ascii="Arial" w:hAnsi="Arial" w:cs="Arial"/>
          <w:color w:val="000000"/>
        </w:rPr>
      </w:pPr>
      <w:hyperlink r:id="rId1156"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15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158"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159" w:history="1">
        <w:r w:rsidR="00CD69D7" w:rsidRPr="00AE7725">
          <w:rPr>
            <w:rStyle w:val="Hyperlink"/>
            <w:rFonts w:ascii="Arial" w:hAnsi="Arial" w:cs="Arial"/>
            <w:color w:val="000000"/>
            <w:u w:val="none"/>
          </w:rPr>
          <w:t>.0410</w:t>
        </w:r>
      </w:hyperlink>
    </w:p>
    <w:p w:rsidR="00CD69D7" w:rsidRPr="00AE7725" w:rsidRDefault="00797BE2" w:rsidP="00AE7725">
      <w:pPr>
        <w:jc w:val="left"/>
        <w:divId w:val="649679442"/>
        <w:rPr>
          <w:rFonts w:ascii="Arial" w:hAnsi="Arial" w:cs="Arial"/>
          <w:color w:val="000000"/>
        </w:rPr>
      </w:pPr>
      <w:hyperlink r:id="rId1160"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16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162"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163" w:history="1">
        <w:r w:rsidR="00CD69D7" w:rsidRPr="00AE7725">
          <w:rPr>
            <w:rStyle w:val="Hyperlink"/>
            <w:rFonts w:ascii="Arial" w:hAnsi="Arial" w:cs="Arial"/>
            <w:color w:val="000000"/>
            <w:u w:val="none"/>
          </w:rPr>
          <w:t>.0411</w:t>
        </w:r>
      </w:hyperlink>
    </w:p>
    <w:p w:rsidR="00CD69D7" w:rsidRPr="00AE7725" w:rsidRDefault="00797BE2" w:rsidP="00AE7725">
      <w:pPr>
        <w:jc w:val="left"/>
        <w:divId w:val="649679442"/>
        <w:rPr>
          <w:rFonts w:ascii="Arial" w:hAnsi="Arial" w:cs="Arial"/>
          <w:color w:val="000000"/>
        </w:rPr>
      </w:pPr>
      <w:hyperlink r:id="rId1164"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16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166"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167" w:history="1">
        <w:r w:rsidR="00CD69D7" w:rsidRPr="00AE7725">
          <w:rPr>
            <w:rStyle w:val="Hyperlink"/>
            <w:rFonts w:ascii="Arial" w:hAnsi="Arial" w:cs="Arial"/>
            <w:color w:val="000000"/>
            <w:u w:val="none"/>
          </w:rPr>
          <w:t>.0412</w:t>
        </w:r>
      </w:hyperlink>
    </w:p>
    <w:p w:rsidR="00CD69D7" w:rsidRPr="00AE7725" w:rsidRDefault="00797BE2" w:rsidP="00AE7725">
      <w:pPr>
        <w:jc w:val="left"/>
        <w:divId w:val="649679442"/>
        <w:rPr>
          <w:rFonts w:ascii="Arial" w:hAnsi="Arial" w:cs="Arial"/>
          <w:color w:val="000000"/>
        </w:rPr>
      </w:pPr>
      <w:hyperlink r:id="rId1168"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16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170"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171" w:history="1">
        <w:r w:rsidR="00CD69D7" w:rsidRPr="00AE7725">
          <w:rPr>
            <w:rStyle w:val="Hyperlink"/>
            <w:rFonts w:ascii="Arial" w:hAnsi="Arial" w:cs="Arial"/>
            <w:color w:val="000000"/>
            <w:u w:val="none"/>
          </w:rPr>
          <w:t>.0413</w:t>
        </w:r>
      </w:hyperlink>
    </w:p>
    <w:p w:rsidR="00CD69D7" w:rsidRPr="00AE7725" w:rsidRDefault="00797BE2" w:rsidP="00AE7725">
      <w:pPr>
        <w:jc w:val="left"/>
        <w:divId w:val="649679442"/>
        <w:rPr>
          <w:rFonts w:ascii="Arial" w:hAnsi="Arial" w:cs="Arial"/>
          <w:color w:val="000000"/>
        </w:rPr>
      </w:pPr>
      <w:hyperlink r:id="rId1172"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17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174"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175" w:history="1">
        <w:r w:rsidR="00CD69D7" w:rsidRPr="00AE7725">
          <w:rPr>
            <w:rStyle w:val="Hyperlink"/>
            <w:rFonts w:ascii="Arial" w:hAnsi="Arial" w:cs="Arial"/>
            <w:color w:val="000000"/>
            <w:u w:val="none"/>
          </w:rPr>
          <w:t>.0414</w:t>
        </w:r>
      </w:hyperlink>
    </w:p>
    <w:p w:rsidR="00CD69D7" w:rsidRPr="00AE7725" w:rsidRDefault="00797BE2" w:rsidP="00AE7725">
      <w:pPr>
        <w:jc w:val="left"/>
        <w:divId w:val="649679442"/>
        <w:rPr>
          <w:rFonts w:ascii="Arial" w:hAnsi="Arial" w:cs="Arial"/>
          <w:color w:val="000000"/>
        </w:rPr>
      </w:pPr>
      <w:hyperlink r:id="rId1176"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17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178"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179" w:history="1">
        <w:r w:rsidR="00CD69D7" w:rsidRPr="00AE7725">
          <w:rPr>
            <w:rStyle w:val="Hyperlink"/>
            <w:rFonts w:ascii="Arial" w:hAnsi="Arial" w:cs="Arial"/>
            <w:color w:val="000000"/>
            <w:u w:val="none"/>
          </w:rPr>
          <w:t>.0415</w:t>
        </w:r>
      </w:hyperlink>
    </w:p>
    <w:p w:rsidR="00CD69D7" w:rsidRPr="00AE7725" w:rsidRDefault="00797BE2" w:rsidP="00AE7725">
      <w:pPr>
        <w:jc w:val="left"/>
        <w:divId w:val="649679442"/>
        <w:rPr>
          <w:rFonts w:ascii="Arial" w:hAnsi="Arial" w:cs="Arial"/>
          <w:color w:val="000000"/>
        </w:rPr>
      </w:pPr>
      <w:hyperlink r:id="rId1180"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18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182"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183" w:history="1">
        <w:r w:rsidR="00CD69D7" w:rsidRPr="00AE7725">
          <w:rPr>
            <w:rStyle w:val="Hyperlink"/>
            <w:rFonts w:ascii="Arial" w:hAnsi="Arial" w:cs="Arial"/>
            <w:color w:val="000000"/>
            <w:u w:val="none"/>
          </w:rPr>
          <w:t>.0501</w:t>
        </w:r>
      </w:hyperlink>
    </w:p>
    <w:p w:rsidR="00CD69D7" w:rsidRPr="00AE7725" w:rsidRDefault="00797BE2" w:rsidP="00AE7725">
      <w:pPr>
        <w:jc w:val="left"/>
        <w:divId w:val="649679442"/>
        <w:rPr>
          <w:rFonts w:ascii="Arial" w:hAnsi="Arial" w:cs="Arial"/>
          <w:color w:val="000000"/>
        </w:rPr>
      </w:pPr>
      <w:hyperlink r:id="rId1184"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18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186"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187" w:history="1">
        <w:r w:rsidR="00CD69D7" w:rsidRPr="00AE7725">
          <w:rPr>
            <w:rStyle w:val="Hyperlink"/>
            <w:rFonts w:ascii="Arial" w:hAnsi="Arial" w:cs="Arial"/>
            <w:color w:val="000000"/>
            <w:u w:val="none"/>
          </w:rPr>
          <w:t>.0502</w:t>
        </w:r>
      </w:hyperlink>
    </w:p>
    <w:p w:rsidR="00CD69D7" w:rsidRPr="00AE7725" w:rsidRDefault="00797BE2" w:rsidP="00AE7725">
      <w:pPr>
        <w:jc w:val="left"/>
        <w:divId w:val="649679442"/>
        <w:rPr>
          <w:rFonts w:ascii="Arial" w:hAnsi="Arial" w:cs="Arial"/>
          <w:color w:val="000000"/>
        </w:rPr>
      </w:pPr>
      <w:hyperlink r:id="rId1188"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18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190"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191" w:history="1">
        <w:r w:rsidR="00CD69D7" w:rsidRPr="00AE7725">
          <w:rPr>
            <w:rStyle w:val="Hyperlink"/>
            <w:rFonts w:ascii="Arial" w:hAnsi="Arial" w:cs="Arial"/>
            <w:color w:val="000000"/>
            <w:u w:val="none"/>
          </w:rPr>
          <w:t>.0507</w:t>
        </w:r>
      </w:hyperlink>
    </w:p>
    <w:p w:rsidR="00CD69D7" w:rsidRPr="00AE7725" w:rsidRDefault="00797BE2" w:rsidP="00AE7725">
      <w:pPr>
        <w:jc w:val="left"/>
        <w:divId w:val="649679442"/>
        <w:rPr>
          <w:rFonts w:ascii="Arial" w:hAnsi="Arial" w:cs="Arial"/>
          <w:color w:val="000000"/>
        </w:rPr>
      </w:pPr>
      <w:hyperlink r:id="rId1192"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19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194"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195" w:history="1">
        <w:r w:rsidR="00CD69D7" w:rsidRPr="00AE7725">
          <w:rPr>
            <w:rStyle w:val="Hyperlink"/>
            <w:rFonts w:ascii="Arial" w:hAnsi="Arial" w:cs="Arial"/>
            <w:color w:val="000000"/>
            <w:u w:val="none"/>
          </w:rPr>
          <w:t>.0508</w:t>
        </w:r>
      </w:hyperlink>
    </w:p>
    <w:p w:rsidR="00CD69D7" w:rsidRPr="00AE7725" w:rsidRDefault="00797BE2" w:rsidP="00AE7725">
      <w:pPr>
        <w:jc w:val="left"/>
        <w:divId w:val="649679442"/>
        <w:rPr>
          <w:rFonts w:ascii="Arial" w:hAnsi="Arial" w:cs="Arial"/>
          <w:color w:val="000000"/>
        </w:rPr>
      </w:pPr>
      <w:hyperlink r:id="rId1196"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19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198"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199" w:history="1">
        <w:r w:rsidR="00CD69D7" w:rsidRPr="00AE7725">
          <w:rPr>
            <w:rStyle w:val="Hyperlink"/>
            <w:rFonts w:ascii="Arial" w:hAnsi="Arial" w:cs="Arial"/>
            <w:color w:val="000000"/>
            <w:u w:val="none"/>
          </w:rPr>
          <w:t>.0510</w:t>
        </w:r>
      </w:hyperlink>
    </w:p>
    <w:p w:rsidR="00CD69D7" w:rsidRPr="00AE7725" w:rsidRDefault="00797BE2" w:rsidP="00AE7725">
      <w:pPr>
        <w:jc w:val="left"/>
        <w:divId w:val="649679442"/>
        <w:rPr>
          <w:rFonts w:ascii="Arial" w:hAnsi="Arial" w:cs="Arial"/>
          <w:color w:val="000000"/>
        </w:rPr>
      </w:pPr>
      <w:hyperlink r:id="rId1200"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20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202"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203" w:history="1">
        <w:r w:rsidR="00CD69D7" w:rsidRPr="00AE7725">
          <w:rPr>
            <w:rStyle w:val="Hyperlink"/>
            <w:rFonts w:ascii="Arial" w:hAnsi="Arial" w:cs="Arial"/>
            <w:color w:val="000000"/>
            <w:u w:val="none"/>
          </w:rPr>
          <w:t>.0605</w:t>
        </w:r>
      </w:hyperlink>
    </w:p>
    <w:p w:rsidR="00CD69D7" w:rsidRPr="00AE7725" w:rsidRDefault="00797BE2" w:rsidP="00AE7725">
      <w:pPr>
        <w:jc w:val="left"/>
        <w:divId w:val="649679442"/>
        <w:rPr>
          <w:rFonts w:ascii="Arial" w:hAnsi="Arial" w:cs="Arial"/>
          <w:color w:val="000000"/>
        </w:rPr>
      </w:pPr>
      <w:hyperlink r:id="rId1204"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20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206"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207" w:history="1">
        <w:r w:rsidR="00CD69D7" w:rsidRPr="00AE7725">
          <w:rPr>
            <w:rStyle w:val="Hyperlink"/>
            <w:rFonts w:ascii="Arial" w:hAnsi="Arial" w:cs="Arial"/>
            <w:color w:val="000000"/>
            <w:u w:val="none"/>
          </w:rPr>
          <w:t>.0608</w:t>
        </w:r>
      </w:hyperlink>
    </w:p>
    <w:p w:rsidR="00CD69D7" w:rsidRPr="00AE7725" w:rsidRDefault="00797BE2" w:rsidP="00AE7725">
      <w:pPr>
        <w:jc w:val="left"/>
        <w:divId w:val="649679442"/>
        <w:rPr>
          <w:rFonts w:ascii="Arial" w:hAnsi="Arial" w:cs="Arial"/>
          <w:color w:val="000000"/>
        </w:rPr>
      </w:pPr>
      <w:hyperlink r:id="rId1208"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20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210"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211" w:history="1">
        <w:r w:rsidR="00CD69D7" w:rsidRPr="00AE7725">
          <w:rPr>
            <w:rStyle w:val="Hyperlink"/>
            <w:rFonts w:ascii="Arial" w:hAnsi="Arial" w:cs="Arial"/>
            <w:color w:val="000000"/>
            <w:u w:val="none"/>
          </w:rPr>
          <w:t>.0610</w:t>
        </w:r>
      </w:hyperlink>
    </w:p>
    <w:p w:rsidR="00CD69D7" w:rsidRPr="00AE7725" w:rsidRDefault="00797BE2" w:rsidP="00AE7725">
      <w:pPr>
        <w:jc w:val="left"/>
        <w:divId w:val="649679442"/>
        <w:rPr>
          <w:rFonts w:ascii="Arial" w:hAnsi="Arial" w:cs="Arial"/>
          <w:color w:val="000000"/>
        </w:rPr>
      </w:pPr>
      <w:hyperlink r:id="rId1212"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21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214"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215" w:history="1">
        <w:r w:rsidR="00CD69D7" w:rsidRPr="00AE7725">
          <w:rPr>
            <w:rStyle w:val="Hyperlink"/>
            <w:rFonts w:ascii="Arial" w:hAnsi="Arial" w:cs="Arial"/>
            <w:color w:val="000000"/>
            <w:u w:val="none"/>
          </w:rPr>
          <w:t>.0613</w:t>
        </w:r>
      </w:hyperlink>
    </w:p>
    <w:p w:rsidR="00CD69D7" w:rsidRPr="00AE7725" w:rsidRDefault="00797BE2" w:rsidP="00AE7725">
      <w:pPr>
        <w:jc w:val="left"/>
        <w:divId w:val="649679442"/>
        <w:rPr>
          <w:rFonts w:ascii="Arial" w:hAnsi="Arial" w:cs="Arial"/>
          <w:color w:val="000000"/>
        </w:rPr>
      </w:pPr>
      <w:hyperlink r:id="rId1216"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21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218"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219" w:history="1">
        <w:r w:rsidR="00CD69D7" w:rsidRPr="00AE7725">
          <w:rPr>
            <w:rStyle w:val="Hyperlink"/>
            <w:rFonts w:ascii="Arial" w:hAnsi="Arial" w:cs="Arial"/>
            <w:color w:val="000000"/>
            <w:u w:val="none"/>
          </w:rPr>
          <w:t>.0615</w:t>
        </w:r>
      </w:hyperlink>
    </w:p>
    <w:p w:rsidR="00CD69D7" w:rsidRPr="00AE7725" w:rsidRDefault="00797BE2" w:rsidP="00AE7725">
      <w:pPr>
        <w:jc w:val="left"/>
        <w:divId w:val="649679442"/>
        <w:rPr>
          <w:rFonts w:ascii="Arial" w:hAnsi="Arial" w:cs="Arial"/>
          <w:color w:val="000000"/>
        </w:rPr>
      </w:pPr>
      <w:hyperlink r:id="rId1220"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22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222"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223" w:history="1">
        <w:r w:rsidR="00CD69D7" w:rsidRPr="00AE7725">
          <w:rPr>
            <w:rStyle w:val="Hyperlink"/>
            <w:rFonts w:ascii="Arial" w:hAnsi="Arial" w:cs="Arial"/>
            <w:color w:val="000000"/>
            <w:u w:val="none"/>
          </w:rPr>
          <w:t>.0616</w:t>
        </w:r>
      </w:hyperlink>
    </w:p>
    <w:p w:rsidR="00CD69D7" w:rsidRPr="00AE7725" w:rsidRDefault="00797BE2" w:rsidP="00AE7725">
      <w:pPr>
        <w:jc w:val="left"/>
        <w:divId w:val="649679442"/>
        <w:rPr>
          <w:rFonts w:ascii="Arial" w:hAnsi="Arial" w:cs="Arial"/>
          <w:color w:val="000000"/>
        </w:rPr>
      </w:pPr>
      <w:hyperlink r:id="rId1224"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22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226"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227" w:history="1">
        <w:r w:rsidR="00CD69D7" w:rsidRPr="00AE7725">
          <w:rPr>
            <w:rStyle w:val="Hyperlink"/>
            <w:rFonts w:ascii="Arial" w:hAnsi="Arial" w:cs="Arial"/>
            <w:color w:val="000000"/>
            <w:u w:val="none"/>
          </w:rPr>
          <w:t>.0702</w:t>
        </w:r>
      </w:hyperlink>
    </w:p>
    <w:p w:rsidR="00CD69D7" w:rsidRPr="00AE7725" w:rsidRDefault="00797BE2" w:rsidP="00AE7725">
      <w:pPr>
        <w:jc w:val="left"/>
        <w:divId w:val="649679442"/>
        <w:rPr>
          <w:rFonts w:ascii="Arial" w:hAnsi="Arial" w:cs="Arial"/>
          <w:color w:val="000000"/>
        </w:rPr>
      </w:pPr>
      <w:hyperlink r:id="rId1228"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22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230"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231" w:history="1">
        <w:r w:rsidR="00CD69D7" w:rsidRPr="00AE7725">
          <w:rPr>
            <w:rStyle w:val="Hyperlink"/>
            <w:rFonts w:ascii="Arial" w:hAnsi="Arial" w:cs="Arial"/>
            <w:color w:val="000000"/>
            <w:u w:val="none"/>
          </w:rPr>
          <w:t>.0703</w:t>
        </w:r>
      </w:hyperlink>
    </w:p>
    <w:p w:rsidR="00CD69D7" w:rsidRPr="00AE7725" w:rsidRDefault="00797BE2" w:rsidP="00AE7725">
      <w:pPr>
        <w:jc w:val="left"/>
        <w:divId w:val="649679442"/>
        <w:rPr>
          <w:rFonts w:ascii="Arial" w:hAnsi="Arial" w:cs="Arial"/>
          <w:color w:val="000000"/>
        </w:rPr>
      </w:pPr>
      <w:hyperlink r:id="rId1232"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23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234"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235" w:history="1">
        <w:r w:rsidR="00CD69D7" w:rsidRPr="00AE7725">
          <w:rPr>
            <w:rStyle w:val="Hyperlink"/>
            <w:rFonts w:ascii="Arial" w:hAnsi="Arial" w:cs="Arial"/>
            <w:color w:val="000000"/>
            <w:u w:val="none"/>
          </w:rPr>
          <w:t>.0704</w:t>
        </w:r>
      </w:hyperlink>
    </w:p>
    <w:p w:rsidR="00CD69D7" w:rsidRPr="00AE7725" w:rsidRDefault="00797BE2" w:rsidP="00AE7725">
      <w:pPr>
        <w:jc w:val="left"/>
        <w:divId w:val="649679442"/>
        <w:rPr>
          <w:rFonts w:ascii="Arial" w:hAnsi="Arial" w:cs="Arial"/>
          <w:color w:val="000000"/>
        </w:rPr>
      </w:pPr>
      <w:hyperlink r:id="rId1236"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23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238"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239" w:history="1">
        <w:r w:rsidR="00CD69D7" w:rsidRPr="00AE7725">
          <w:rPr>
            <w:rStyle w:val="Hyperlink"/>
            <w:rFonts w:ascii="Arial" w:hAnsi="Arial" w:cs="Arial"/>
            <w:color w:val="000000"/>
            <w:u w:val="none"/>
          </w:rPr>
          <w:t>.0706</w:t>
        </w:r>
      </w:hyperlink>
    </w:p>
    <w:p w:rsidR="00CD69D7" w:rsidRPr="00AE7725" w:rsidRDefault="00797BE2" w:rsidP="00AE7725">
      <w:pPr>
        <w:jc w:val="left"/>
        <w:divId w:val="649679442"/>
        <w:rPr>
          <w:rFonts w:ascii="Arial" w:hAnsi="Arial" w:cs="Arial"/>
          <w:color w:val="000000"/>
        </w:rPr>
      </w:pPr>
      <w:hyperlink r:id="rId1240"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24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242" w:history="1">
        <w:r w:rsidR="00CD69D7" w:rsidRPr="00AE7725">
          <w:rPr>
            <w:rStyle w:val="Hyperlink"/>
            <w:rFonts w:ascii="Arial" w:hAnsi="Arial" w:cs="Arial"/>
            <w:color w:val="000000"/>
            <w:u w:val="none"/>
          </w:rPr>
          <w:t>34C</w:t>
        </w:r>
      </w:hyperlink>
      <w:r w:rsidR="00CD69D7" w:rsidRPr="00AE7725">
        <w:rPr>
          <w:rFonts w:ascii="Arial" w:hAnsi="Arial" w:cs="Arial"/>
          <w:color w:val="000000"/>
        </w:rPr>
        <w:t xml:space="preserve"> </w:t>
      </w:r>
      <w:hyperlink r:id="rId1243" w:history="1">
        <w:r w:rsidR="00CD69D7" w:rsidRPr="00AE7725">
          <w:rPr>
            <w:rStyle w:val="Hyperlink"/>
            <w:rFonts w:ascii="Arial" w:hAnsi="Arial" w:cs="Arial"/>
            <w:color w:val="000000"/>
            <w:u w:val="none"/>
          </w:rPr>
          <w:t>.0101</w:t>
        </w:r>
      </w:hyperlink>
    </w:p>
    <w:p w:rsidR="00CD69D7" w:rsidRPr="00AE7725" w:rsidRDefault="00797BE2" w:rsidP="00AE7725">
      <w:pPr>
        <w:jc w:val="left"/>
        <w:divId w:val="649679442"/>
        <w:rPr>
          <w:rFonts w:ascii="Arial" w:hAnsi="Arial" w:cs="Arial"/>
          <w:color w:val="000000"/>
        </w:rPr>
      </w:pPr>
      <w:hyperlink r:id="rId1244"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24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246" w:history="1">
        <w:r w:rsidR="00CD69D7" w:rsidRPr="00AE7725">
          <w:rPr>
            <w:rStyle w:val="Hyperlink"/>
            <w:rFonts w:ascii="Arial" w:hAnsi="Arial" w:cs="Arial"/>
            <w:color w:val="000000"/>
            <w:u w:val="none"/>
          </w:rPr>
          <w:t>34C</w:t>
        </w:r>
      </w:hyperlink>
      <w:r w:rsidR="00CD69D7" w:rsidRPr="00AE7725">
        <w:rPr>
          <w:rFonts w:ascii="Arial" w:hAnsi="Arial" w:cs="Arial"/>
          <w:color w:val="000000"/>
        </w:rPr>
        <w:t xml:space="preserve"> </w:t>
      </w:r>
      <w:hyperlink r:id="rId1247" w:history="1">
        <w:r w:rsidR="00CD69D7" w:rsidRPr="00AE7725">
          <w:rPr>
            <w:rStyle w:val="Hyperlink"/>
            <w:rFonts w:ascii="Arial" w:hAnsi="Arial" w:cs="Arial"/>
            <w:color w:val="000000"/>
            <w:u w:val="none"/>
          </w:rPr>
          <w:t>.0102</w:t>
        </w:r>
      </w:hyperlink>
    </w:p>
    <w:p w:rsidR="00CD69D7" w:rsidRPr="00AE7725" w:rsidRDefault="00797BE2" w:rsidP="00AE7725">
      <w:pPr>
        <w:jc w:val="left"/>
        <w:divId w:val="649679442"/>
        <w:rPr>
          <w:rFonts w:ascii="Arial" w:hAnsi="Arial" w:cs="Arial"/>
          <w:color w:val="000000"/>
        </w:rPr>
      </w:pPr>
      <w:hyperlink r:id="rId1248"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24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250" w:history="1">
        <w:r w:rsidR="00CD69D7" w:rsidRPr="00AE7725">
          <w:rPr>
            <w:rStyle w:val="Hyperlink"/>
            <w:rFonts w:ascii="Arial" w:hAnsi="Arial" w:cs="Arial"/>
            <w:color w:val="000000"/>
            <w:u w:val="none"/>
          </w:rPr>
          <w:t>34C</w:t>
        </w:r>
      </w:hyperlink>
      <w:r w:rsidR="00CD69D7" w:rsidRPr="00AE7725">
        <w:rPr>
          <w:rFonts w:ascii="Arial" w:hAnsi="Arial" w:cs="Arial"/>
          <w:color w:val="000000"/>
        </w:rPr>
        <w:t xml:space="preserve"> </w:t>
      </w:r>
      <w:hyperlink r:id="rId1251" w:history="1">
        <w:r w:rsidR="00CD69D7" w:rsidRPr="00AE7725">
          <w:rPr>
            <w:rStyle w:val="Hyperlink"/>
            <w:rFonts w:ascii="Arial" w:hAnsi="Arial" w:cs="Arial"/>
            <w:color w:val="000000"/>
            <w:u w:val="none"/>
          </w:rPr>
          <w:t>.0103</w:t>
        </w:r>
      </w:hyperlink>
    </w:p>
    <w:p w:rsidR="00CD69D7" w:rsidRPr="00AE7725" w:rsidRDefault="00797BE2" w:rsidP="00AE7725">
      <w:pPr>
        <w:jc w:val="left"/>
        <w:divId w:val="649679442"/>
        <w:rPr>
          <w:rFonts w:ascii="Arial" w:hAnsi="Arial" w:cs="Arial"/>
          <w:color w:val="000000"/>
        </w:rPr>
      </w:pPr>
      <w:hyperlink r:id="rId1252"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25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254" w:history="1">
        <w:r w:rsidR="00CD69D7" w:rsidRPr="00AE7725">
          <w:rPr>
            <w:rStyle w:val="Hyperlink"/>
            <w:rFonts w:ascii="Arial" w:hAnsi="Arial" w:cs="Arial"/>
            <w:color w:val="000000"/>
            <w:u w:val="none"/>
          </w:rPr>
          <w:t>34C</w:t>
        </w:r>
      </w:hyperlink>
      <w:r w:rsidR="00CD69D7" w:rsidRPr="00AE7725">
        <w:rPr>
          <w:rFonts w:ascii="Arial" w:hAnsi="Arial" w:cs="Arial"/>
          <w:color w:val="000000"/>
        </w:rPr>
        <w:t xml:space="preserve"> </w:t>
      </w:r>
      <w:hyperlink r:id="rId1255" w:history="1">
        <w:r w:rsidR="00CD69D7" w:rsidRPr="00AE7725">
          <w:rPr>
            <w:rStyle w:val="Hyperlink"/>
            <w:rFonts w:ascii="Arial" w:hAnsi="Arial" w:cs="Arial"/>
            <w:color w:val="000000"/>
            <w:u w:val="none"/>
          </w:rPr>
          <w:t>.0104</w:t>
        </w:r>
      </w:hyperlink>
    </w:p>
    <w:p w:rsidR="00CD69D7" w:rsidRPr="00AE7725" w:rsidRDefault="00797BE2" w:rsidP="00AE7725">
      <w:pPr>
        <w:jc w:val="left"/>
        <w:divId w:val="649679442"/>
        <w:rPr>
          <w:rFonts w:ascii="Arial" w:hAnsi="Arial" w:cs="Arial"/>
          <w:color w:val="000000"/>
        </w:rPr>
      </w:pPr>
      <w:hyperlink r:id="rId1256"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25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258" w:history="1">
        <w:r w:rsidR="00CD69D7" w:rsidRPr="00AE7725">
          <w:rPr>
            <w:rStyle w:val="Hyperlink"/>
            <w:rFonts w:ascii="Arial" w:hAnsi="Arial" w:cs="Arial"/>
            <w:color w:val="000000"/>
            <w:u w:val="none"/>
          </w:rPr>
          <w:t>34C</w:t>
        </w:r>
      </w:hyperlink>
      <w:r w:rsidR="00CD69D7" w:rsidRPr="00AE7725">
        <w:rPr>
          <w:rFonts w:ascii="Arial" w:hAnsi="Arial" w:cs="Arial"/>
          <w:color w:val="000000"/>
        </w:rPr>
        <w:t xml:space="preserve"> </w:t>
      </w:r>
      <w:hyperlink r:id="rId1259" w:history="1">
        <w:r w:rsidR="00CD69D7" w:rsidRPr="00AE7725">
          <w:rPr>
            <w:rStyle w:val="Hyperlink"/>
            <w:rFonts w:ascii="Arial" w:hAnsi="Arial" w:cs="Arial"/>
            <w:color w:val="000000"/>
            <w:u w:val="none"/>
          </w:rPr>
          <w:t>.0105</w:t>
        </w:r>
      </w:hyperlink>
    </w:p>
    <w:p w:rsidR="00CD69D7" w:rsidRPr="00AE7725" w:rsidRDefault="00797BE2" w:rsidP="00AE7725">
      <w:pPr>
        <w:jc w:val="left"/>
        <w:divId w:val="649679442"/>
        <w:rPr>
          <w:rFonts w:ascii="Arial" w:hAnsi="Arial" w:cs="Arial"/>
          <w:color w:val="000000"/>
        </w:rPr>
      </w:pPr>
      <w:hyperlink r:id="rId1260"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26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262" w:history="1">
        <w:r w:rsidR="00CD69D7" w:rsidRPr="00AE7725">
          <w:rPr>
            <w:rStyle w:val="Hyperlink"/>
            <w:rFonts w:ascii="Arial" w:hAnsi="Arial" w:cs="Arial"/>
            <w:color w:val="000000"/>
            <w:u w:val="none"/>
          </w:rPr>
          <w:t>34C</w:t>
        </w:r>
      </w:hyperlink>
      <w:r w:rsidR="00CD69D7" w:rsidRPr="00AE7725">
        <w:rPr>
          <w:rFonts w:ascii="Arial" w:hAnsi="Arial" w:cs="Arial"/>
          <w:color w:val="000000"/>
        </w:rPr>
        <w:t xml:space="preserve"> </w:t>
      </w:r>
      <w:hyperlink r:id="rId1263" w:history="1">
        <w:r w:rsidR="00CD69D7" w:rsidRPr="00AE7725">
          <w:rPr>
            <w:rStyle w:val="Hyperlink"/>
            <w:rFonts w:ascii="Arial" w:hAnsi="Arial" w:cs="Arial"/>
            <w:color w:val="000000"/>
            <w:u w:val="none"/>
          </w:rPr>
          <w:t>.0201</w:t>
        </w:r>
      </w:hyperlink>
    </w:p>
    <w:p w:rsidR="00CD69D7" w:rsidRPr="00AE7725" w:rsidRDefault="00797BE2" w:rsidP="00AE7725">
      <w:pPr>
        <w:jc w:val="left"/>
        <w:divId w:val="649679442"/>
        <w:rPr>
          <w:rFonts w:ascii="Arial" w:hAnsi="Arial" w:cs="Arial"/>
          <w:color w:val="000000"/>
        </w:rPr>
      </w:pPr>
      <w:hyperlink r:id="rId1264"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26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266" w:history="1">
        <w:r w:rsidR="00CD69D7" w:rsidRPr="00AE7725">
          <w:rPr>
            <w:rStyle w:val="Hyperlink"/>
            <w:rFonts w:ascii="Arial" w:hAnsi="Arial" w:cs="Arial"/>
            <w:color w:val="000000"/>
            <w:u w:val="none"/>
          </w:rPr>
          <w:t>34C</w:t>
        </w:r>
      </w:hyperlink>
      <w:r w:rsidR="00CD69D7" w:rsidRPr="00AE7725">
        <w:rPr>
          <w:rFonts w:ascii="Arial" w:hAnsi="Arial" w:cs="Arial"/>
          <w:color w:val="000000"/>
        </w:rPr>
        <w:t xml:space="preserve"> </w:t>
      </w:r>
      <w:hyperlink r:id="rId1267" w:history="1">
        <w:r w:rsidR="00CD69D7" w:rsidRPr="00AE7725">
          <w:rPr>
            <w:rStyle w:val="Hyperlink"/>
            <w:rFonts w:ascii="Arial" w:hAnsi="Arial" w:cs="Arial"/>
            <w:color w:val="000000"/>
            <w:u w:val="none"/>
          </w:rPr>
          <w:t>.0202</w:t>
        </w:r>
      </w:hyperlink>
    </w:p>
    <w:p w:rsidR="00CD69D7" w:rsidRPr="00AE7725" w:rsidRDefault="00797BE2" w:rsidP="00AE7725">
      <w:pPr>
        <w:jc w:val="left"/>
        <w:divId w:val="649679442"/>
        <w:rPr>
          <w:rFonts w:ascii="Arial" w:hAnsi="Arial" w:cs="Arial"/>
          <w:color w:val="000000"/>
        </w:rPr>
      </w:pPr>
      <w:hyperlink r:id="rId1268"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26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270" w:history="1">
        <w:r w:rsidR="00CD69D7" w:rsidRPr="00AE7725">
          <w:rPr>
            <w:rStyle w:val="Hyperlink"/>
            <w:rFonts w:ascii="Arial" w:hAnsi="Arial" w:cs="Arial"/>
            <w:color w:val="000000"/>
            <w:u w:val="none"/>
          </w:rPr>
          <w:t>34C</w:t>
        </w:r>
      </w:hyperlink>
      <w:r w:rsidR="00CD69D7" w:rsidRPr="00AE7725">
        <w:rPr>
          <w:rFonts w:ascii="Arial" w:hAnsi="Arial" w:cs="Arial"/>
          <w:color w:val="000000"/>
        </w:rPr>
        <w:t xml:space="preserve"> </w:t>
      </w:r>
      <w:hyperlink r:id="rId1271" w:history="1">
        <w:r w:rsidR="00CD69D7" w:rsidRPr="00AE7725">
          <w:rPr>
            <w:rStyle w:val="Hyperlink"/>
            <w:rFonts w:ascii="Arial" w:hAnsi="Arial" w:cs="Arial"/>
            <w:color w:val="000000"/>
            <w:u w:val="none"/>
          </w:rPr>
          <w:t>.0205</w:t>
        </w:r>
      </w:hyperlink>
    </w:p>
    <w:p w:rsidR="00CD69D7" w:rsidRPr="00AE7725" w:rsidRDefault="00797BE2" w:rsidP="00AE7725">
      <w:pPr>
        <w:jc w:val="left"/>
        <w:divId w:val="649679442"/>
        <w:rPr>
          <w:rFonts w:ascii="Arial" w:hAnsi="Arial" w:cs="Arial"/>
          <w:color w:val="000000"/>
        </w:rPr>
      </w:pPr>
      <w:hyperlink r:id="rId1272"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27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274" w:history="1">
        <w:r w:rsidR="00CD69D7" w:rsidRPr="00AE7725">
          <w:rPr>
            <w:rStyle w:val="Hyperlink"/>
            <w:rFonts w:ascii="Arial" w:hAnsi="Arial" w:cs="Arial"/>
            <w:color w:val="000000"/>
            <w:u w:val="none"/>
          </w:rPr>
          <w:t>34C</w:t>
        </w:r>
      </w:hyperlink>
      <w:r w:rsidR="00CD69D7" w:rsidRPr="00AE7725">
        <w:rPr>
          <w:rFonts w:ascii="Arial" w:hAnsi="Arial" w:cs="Arial"/>
          <w:color w:val="000000"/>
        </w:rPr>
        <w:t xml:space="preserve"> </w:t>
      </w:r>
      <w:hyperlink r:id="rId1275" w:history="1">
        <w:r w:rsidR="00CD69D7" w:rsidRPr="00AE7725">
          <w:rPr>
            <w:rStyle w:val="Hyperlink"/>
            <w:rFonts w:ascii="Arial" w:hAnsi="Arial" w:cs="Arial"/>
            <w:color w:val="000000"/>
            <w:u w:val="none"/>
          </w:rPr>
          <w:t>.0206</w:t>
        </w:r>
      </w:hyperlink>
    </w:p>
    <w:p w:rsidR="00CD69D7" w:rsidRPr="00AE7725" w:rsidRDefault="00797BE2" w:rsidP="00AE7725">
      <w:pPr>
        <w:jc w:val="left"/>
        <w:divId w:val="649679442"/>
        <w:rPr>
          <w:rFonts w:ascii="Arial" w:hAnsi="Arial" w:cs="Arial"/>
          <w:color w:val="000000"/>
        </w:rPr>
      </w:pPr>
      <w:hyperlink r:id="rId1276"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27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278" w:history="1">
        <w:r w:rsidR="00CD69D7" w:rsidRPr="00AE7725">
          <w:rPr>
            <w:rStyle w:val="Hyperlink"/>
            <w:rFonts w:ascii="Arial" w:hAnsi="Arial" w:cs="Arial"/>
            <w:color w:val="000000"/>
            <w:u w:val="none"/>
          </w:rPr>
          <w:t>34C</w:t>
        </w:r>
      </w:hyperlink>
      <w:r w:rsidR="00CD69D7" w:rsidRPr="00AE7725">
        <w:rPr>
          <w:rFonts w:ascii="Arial" w:hAnsi="Arial" w:cs="Arial"/>
          <w:color w:val="000000"/>
        </w:rPr>
        <w:t xml:space="preserve"> </w:t>
      </w:r>
      <w:hyperlink r:id="rId1279" w:history="1">
        <w:r w:rsidR="00CD69D7" w:rsidRPr="00AE7725">
          <w:rPr>
            <w:rStyle w:val="Hyperlink"/>
            <w:rFonts w:ascii="Arial" w:hAnsi="Arial" w:cs="Arial"/>
            <w:color w:val="000000"/>
            <w:u w:val="none"/>
          </w:rPr>
          <w:t>.0303</w:t>
        </w:r>
      </w:hyperlink>
    </w:p>
    <w:p w:rsidR="00CD69D7" w:rsidRPr="00AE7725" w:rsidRDefault="00797BE2" w:rsidP="00AE7725">
      <w:pPr>
        <w:jc w:val="left"/>
        <w:divId w:val="649679442"/>
        <w:rPr>
          <w:rFonts w:ascii="Arial" w:hAnsi="Arial" w:cs="Arial"/>
          <w:color w:val="000000"/>
        </w:rPr>
      </w:pPr>
      <w:hyperlink r:id="rId1280"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28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282" w:history="1">
        <w:r w:rsidR="00CD69D7" w:rsidRPr="00AE7725">
          <w:rPr>
            <w:rStyle w:val="Hyperlink"/>
            <w:rFonts w:ascii="Arial" w:hAnsi="Arial" w:cs="Arial"/>
            <w:color w:val="000000"/>
            <w:u w:val="none"/>
          </w:rPr>
          <w:t>34C</w:t>
        </w:r>
      </w:hyperlink>
      <w:r w:rsidR="00CD69D7" w:rsidRPr="00AE7725">
        <w:rPr>
          <w:rFonts w:ascii="Arial" w:hAnsi="Arial" w:cs="Arial"/>
          <w:color w:val="000000"/>
        </w:rPr>
        <w:t xml:space="preserve"> </w:t>
      </w:r>
      <w:hyperlink r:id="rId1283" w:history="1">
        <w:r w:rsidR="00CD69D7" w:rsidRPr="00AE7725">
          <w:rPr>
            <w:rStyle w:val="Hyperlink"/>
            <w:rFonts w:ascii="Arial" w:hAnsi="Arial" w:cs="Arial"/>
            <w:color w:val="000000"/>
            <w:u w:val="none"/>
          </w:rPr>
          <w:t>.0306</w:t>
        </w:r>
      </w:hyperlink>
    </w:p>
    <w:p w:rsidR="00CD69D7" w:rsidRPr="00AE7725" w:rsidRDefault="00797BE2" w:rsidP="00AE7725">
      <w:pPr>
        <w:jc w:val="left"/>
        <w:divId w:val="649679442"/>
        <w:rPr>
          <w:rFonts w:ascii="Arial" w:hAnsi="Arial" w:cs="Arial"/>
          <w:color w:val="000000"/>
        </w:rPr>
      </w:pPr>
      <w:hyperlink r:id="rId1284"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28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286" w:history="1">
        <w:r w:rsidR="00CD69D7" w:rsidRPr="00AE7725">
          <w:rPr>
            <w:rStyle w:val="Hyperlink"/>
            <w:rFonts w:ascii="Arial" w:hAnsi="Arial" w:cs="Arial"/>
            <w:color w:val="000000"/>
            <w:u w:val="none"/>
          </w:rPr>
          <w:t>34D</w:t>
        </w:r>
      </w:hyperlink>
      <w:r w:rsidR="00CD69D7" w:rsidRPr="00AE7725">
        <w:rPr>
          <w:rFonts w:ascii="Arial" w:hAnsi="Arial" w:cs="Arial"/>
          <w:color w:val="000000"/>
        </w:rPr>
        <w:t xml:space="preserve"> </w:t>
      </w:r>
      <w:hyperlink r:id="rId1287" w:history="1">
        <w:r w:rsidR="00CD69D7" w:rsidRPr="00AE7725">
          <w:rPr>
            <w:rStyle w:val="Hyperlink"/>
            <w:rFonts w:ascii="Arial" w:hAnsi="Arial" w:cs="Arial"/>
            <w:color w:val="000000"/>
            <w:u w:val="none"/>
          </w:rPr>
          <w:t>.0101</w:t>
        </w:r>
      </w:hyperlink>
    </w:p>
    <w:p w:rsidR="00CD69D7" w:rsidRPr="00AE7725" w:rsidRDefault="00797BE2" w:rsidP="00AE7725">
      <w:pPr>
        <w:jc w:val="left"/>
        <w:divId w:val="649679442"/>
        <w:rPr>
          <w:rFonts w:ascii="Arial" w:hAnsi="Arial" w:cs="Arial"/>
          <w:color w:val="000000"/>
        </w:rPr>
      </w:pPr>
      <w:hyperlink r:id="rId1288"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28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290" w:history="1">
        <w:r w:rsidR="00CD69D7" w:rsidRPr="00AE7725">
          <w:rPr>
            <w:rStyle w:val="Hyperlink"/>
            <w:rFonts w:ascii="Arial" w:hAnsi="Arial" w:cs="Arial"/>
            <w:color w:val="000000"/>
            <w:u w:val="none"/>
          </w:rPr>
          <w:t>34D</w:t>
        </w:r>
      </w:hyperlink>
      <w:r w:rsidR="00CD69D7" w:rsidRPr="00AE7725">
        <w:rPr>
          <w:rFonts w:ascii="Arial" w:hAnsi="Arial" w:cs="Arial"/>
          <w:color w:val="000000"/>
        </w:rPr>
        <w:t xml:space="preserve"> </w:t>
      </w:r>
      <w:hyperlink r:id="rId1291" w:history="1">
        <w:r w:rsidR="00CD69D7" w:rsidRPr="00AE7725">
          <w:rPr>
            <w:rStyle w:val="Hyperlink"/>
            <w:rFonts w:ascii="Arial" w:hAnsi="Arial" w:cs="Arial"/>
            <w:color w:val="000000"/>
            <w:u w:val="none"/>
          </w:rPr>
          <w:t>.0102</w:t>
        </w:r>
      </w:hyperlink>
    </w:p>
    <w:p w:rsidR="00CD69D7" w:rsidRPr="00AE7725" w:rsidRDefault="00797BE2" w:rsidP="00AE7725">
      <w:pPr>
        <w:jc w:val="left"/>
        <w:divId w:val="649679442"/>
        <w:rPr>
          <w:rFonts w:ascii="Arial" w:hAnsi="Arial" w:cs="Arial"/>
          <w:color w:val="000000"/>
        </w:rPr>
      </w:pPr>
      <w:hyperlink r:id="rId1292"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29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294" w:history="1">
        <w:r w:rsidR="00CD69D7" w:rsidRPr="00AE7725">
          <w:rPr>
            <w:rStyle w:val="Hyperlink"/>
            <w:rFonts w:ascii="Arial" w:hAnsi="Arial" w:cs="Arial"/>
            <w:color w:val="000000"/>
            <w:u w:val="none"/>
          </w:rPr>
          <w:t>34D</w:t>
        </w:r>
      </w:hyperlink>
      <w:r w:rsidR="00CD69D7" w:rsidRPr="00AE7725">
        <w:rPr>
          <w:rFonts w:ascii="Arial" w:hAnsi="Arial" w:cs="Arial"/>
          <w:color w:val="000000"/>
        </w:rPr>
        <w:t xml:space="preserve"> </w:t>
      </w:r>
      <w:hyperlink r:id="rId1295" w:history="1">
        <w:r w:rsidR="00CD69D7" w:rsidRPr="00AE7725">
          <w:rPr>
            <w:rStyle w:val="Hyperlink"/>
            <w:rFonts w:ascii="Arial" w:hAnsi="Arial" w:cs="Arial"/>
            <w:color w:val="000000"/>
            <w:u w:val="none"/>
          </w:rPr>
          <w:t>.0103</w:t>
        </w:r>
      </w:hyperlink>
    </w:p>
    <w:p w:rsidR="00CD69D7" w:rsidRPr="00AE7725" w:rsidRDefault="00797BE2" w:rsidP="00AE7725">
      <w:pPr>
        <w:jc w:val="left"/>
        <w:divId w:val="649679442"/>
        <w:rPr>
          <w:rFonts w:ascii="Arial" w:hAnsi="Arial" w:cs="Arial"/>
          <w:color w:val="000000"/>
        </w:rPr>
      </w:pPr>
      <w:hyperlink r:id="rId1296"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29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298" w:history="1">
        <w:r w:rsidR="00CD69D7" w:rsidRPr="00AE7725">
          <w:rPr>
            <w:rStyle w:val="Hyperlink"/>
            <w:rFonts w:ascii="Arial" w:hAnsi="Arial" w:cs="Arial"/>
            <w:color w:val="000000"/>
            <w:u w:val="none"/>
          </w:rPr>
          <w:t>34D</w:t>
        </w:r>
      </w:hyperlink>
      <w:r w:rsidR="00CD69D7" w:rsidRPr="00AE7725">
        <w:rPr>
          <w:rFonts w:ascii="Arial" w:hAnsi="Arial" w:cs="Arial"/>
          <w:color w:val="000000"/>
        </w:rPr>
        <w:t xml:space="preserve"> </w:t>
      </w:r>
      <w:hyperlink r:id="rId1299" w:history="1">
        <w:r w:rsidR="00CD69D7" w:rsidRPr="00AE7725">
          <w:rPr>
            <w:rStyle w:val="Hyperlink"/>
            <w:rFonts w:ascii="Arial" w:hAnsi="Arial" w:cs="Arial"/>
            <w:color w:val="000000"/>
            <w:u w:val="none"/>
          </w:rPr>
          <w:t>.0106</w:t>
        </w:r>
      </w:hyperlink>
    </w:p>
    <w:p w:rsidR="00CD69D7" w:rsidRPr="00AE7725" w:rsidRDefault="00797BE2" w:rsidP="00AE7725">
      <w:pPr>
        <w:jc w:val="left"/>
        <w:divId w:val="649679442"/>
        <w:rPr>
          <w:rFonts w:ascii="Arial" w:hAnsi="Arial" w:cs="Arial"/>
          <w:color w:val="000000"/>
        </w:rPr>
      </w:pPr>
      <w:hyperlink r:id="rId1300"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30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302" w:history="1">
        <w:r w:rsidR="00CD69D7" w:rsidRPr="00AE7725">
          <w:rPr>
            <w:rStyle w:val="Hyperlink"/>
            <w:rFonts w:ascii="Arial" w:hAnsi="Arial" w:cs="Arial"/>
            <w:color w:val="000000"/>
            <w:u w:val="none"/>
          </w:rPr>
          <w:t>34D</w:t>
        </w:r>
      </w:hyperlink>
      <w:r w:rsidR="00CD69D7" w:rsidRPr="00AE7725">
        <w:rPr>
          <w:rFonts w:ascii="Arial" w:hAnsi="Arial" w:cs="Arial"/>
          <w:color w:val="000000"/>
        </w:rPr>
        <w:t xml:space="preserve"> </w:t>
      </w:r>
      <w:hyperlink r:id="rId1303" w:history="1">
        <w:r w:rsidR="00CD69D7" w:rsidRPr="00AE7725">
          <w:rPr>
            <w:rStyle w:val="Hyperlink"/>
            <w:rFonts w:ascii="Arial" w:hAnsi="Arial" w:cs="Arial"/>
            <w:color w:val="000000"/>
            <w:u w:val="none"/>
          </w:rPr>
          <w:t>.0201</w:t>
        </w:r>
      </w:hyperlink>
    </w:p>
    <w:p w:rsidR="00CD69D7" w:rsidRPr="00AE7725" w:rsidRDefault="00797BE2" w:rsidP="00AE7725">
      <w:pPr>
        <w:jc w:val="left"/>
        <w:divId w:val="649679442"/>
        <w:rPr>
          <w:rFonts w:ascii="Arial" w:hAnsi="Arial" w:cs="Arial"/>
          <w:color w:val="000000"/>
        </w:rPr>
      </w:pPr>
      <w:hyperlink r:id="rId1304"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30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306" w:history="1">
        <w:r w:rsidR="00CD69D7" w:rsidRPr="00AE7725">
          <w:rPr>
            <w:rStyle w:val="Hyperlink"/>
            <w:rFonts w:ascii="Arial" w:hAnsi="Arial" w:cs="Arial"/>
            <w:color w:val="000000"/>
            <w:u w:val="none"/>
          </w:rPr>
          <w:t>34D</w:t>
        </w:r>
      </w:hyperlink>
      <w:r w:rsidR="00CD69D7" w:rsidRPr="00AE7725">
        <w:rPr>
          <w:rFonts w:ascii="Arial" w:hAnsi="Arial" w:cs="Arial"/>
          <w:color w:val="000000"/>
        </w:rPr>
        <w:t xml:space="preserve"> </w:t>
      </w:r>
      <w:hyperlink r:id="rId1307" w:history="1">
        <w:r w:rsidR="00CD69D7" w:rsidRPr="00AE7725">
          <w:rPr>
            <w:rStyle w:val="Hyperlink"/>
            <w:rFonts w:ascii="Arial" w:hAnsi="Arial" w:cs="Arial"/>
            <w:color w:val="000000"/>
            <w:u w:val="none"/>
          </w:rPr>
          <w:t>.0202</w:t>
        </w:r>
      </w:hyperlink>
    </w:p>
    <w:p w:rsidR="00CD69D7" w:rsidRPr="00AE7725" w:rsidRDefault="00797BE2" w:rsidP="00AE7725">
      <w:pPr>
        <w:jc w:val="left"/>
        <w:divId w:val="649679442"/>
        <w:rPr>
          <w:rFonts w:ascii="Arial" w:hAnsi="Arial" w:cs="Arial"/>
          <w:color w:val="000000"/>
        </w:rPr>
      </w:pPr>
      <w:hyperlink r:id="rId1308"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30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310" w:history="1">
        <w:r w:rsidR="00CD69D7" w:rsidRPr="00AE7725">
          <w:rPr>
            <w:rStyle w:val="Hyperlink"/>
            <w:rFonts w:ascii="Arial" w:hAnsi="Arial" w:cs="Arial"/>
            <w:color w:val="000000"/>
            <w:u w:val="none"/>
          </w:rPr>
          <w:t>34D</w:t>
        </w:r>
      </w:hyperlink>
      <w:r w:rsidR="00CD69D7" w:rsidRPr="00AE7725">
        <w:rPr>
          <w:rFonts w:ascii="Arial" w:hAnsi="Arial" w:cs="Arial"/>
          <w:color w:val="000000"/>
        </w:rPr>
        <w:t xml:space="preserve"> </w:t>
      </w:r>
      <w:hyperlink r:id="rId1311" w:history="1">
        <w:r w:rsidR="00CD69D7" w:rsidRPr="00AE7725">
          <w:rPr>
            <w:rStyle w:val="Hyperlink"/>
            <w:rFonts w:ascii="Arial" w:hAnsi="Arial" w:cs="Arial"/>
            <w:color w:val="000000"/>
            <w:u w:val="none"/>
          </w:rPr>
          <w:t>.0301</w:t>
        </w:r>
      </w:hyperlink>
    </w:p>
    <w:p w:rsidR="00CD69D7" w:rsidRPr="00AE7725" w:rsidRDefault="00797BE2" w:rsidP="00AE7725">
      <w:pPr>
        <w:jc w:val="left"/>
        <w:divId w:val="649679442"/>
        <w:rPr>
          <w:rFonts w:ascii="Arial" w:hAnsi="Arial" w:cs="Arial"/>
          <w:color w:val="000000"/>
        </w:rPr>
      </w:pPr>
      <w:hyperlink r:id="rId1312"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31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314" w:history="1">
        <w:r w:rsidR="00CD69D7" w:rsidRPr="00AE7725">
          <w:rPr>
            <w:rStyle w:val="Hyperlink"/>
            <w:rFonts w:ascii="Arial" w:hAnsi="Arial" w:cs="Arial"/>
            <w:color w:val="000000"/>
            <w:u w:val="none"/>
          </w:rPr>
          <w:t>34D</w:t>
        </w:r>
      </w:hyperlink>
      <w:r w:rsidR="00CD69D7" w:rsidRPr="00AE7725">
        <w:rPr>
          <w:rFonts w:ascii="Arial" w:hAnsi="Arial" w:cs="Arial"/>
          <w:color w:val="000000"/>
        </w:rPr>
        <w:t xml:space="preserve"> </w:t>
      </w:r>
      <w:hyperlink r:id="rId1315" w:history="1">
        <w:r w:rsidR="00CD69D7" w:rsidRPr="00AE7725">
          <w:rPr>
            <w:rStyle w:val="Hyperlink"/>
            <w:rFonts w:ascii="Arial" w:hAnsi="Arial" w:cs="Arial"/>
            <w:color w:val="000000"/>
            <w:u w:val="none"/>
          </w:rPr>
          <w:t>.0302</w:t>
        </w:r>
      </w:hyperlink>
    </w:p>
    <w:p w:rsidR="00CD69D7" w:rsidRPr="00AE7725" w:rsidRDefault="00797BE2" w:rsidP="00AE7725">
      <w:pPr>
        <w:jc w:val="left"/>
        <w:divId w:val="649679442"/>
        <w:rPr>
          <w:rFonts w:ascii="Arial" w:hAnsi="Arial" w:cs="Arial"/>
          <w:color w:val="000000"/>
        </w:rPr>
      </w:pPr>
      <w:hyperlink r:id="rId1316"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31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318" w:history="1">
        <w:r w:rsidR="00CD69D7" w:rsidRPr="00AE7725">
          <w:rPr>
            <w:rStyle w:val="Hyperlink"/>
            <w:rFonts w:ascii="Arial" w:hAnsi="Arial" w:cs="Arial"/>
            <w:color w:val="000000"/>
            <w:u w:val="none"/>
          </w:rPr>
          <w:t>34D</w:t>
        </w:r>
      </w:hyperlink>
      <w:r w:rsidR="00CD69D7" w:rsidRPr="00AE7725">
        <w:rPr>
          <w:rFonts w:ascii="Arial" w:hAnsi="Arial" w:cs="Arial"/>
          <w:color w:val="000000"/>
        </w:rPr>
        <w:t xml:space="preserve"> </w:t>
      </w:r>
      <w:hyperlink r:id="rId1319" w:history="1">
        <w:r w:rsidR="00CD69D7" w:rsidRPr="00AE7725">
          <w:rPr>
            <w:rStyle w:val="Hyperlink"/>
            <w:rFonts w:ascii="Arial" w:hAnsi="Arial" w:cs="Arial"/>
            <w:color w:val="000000"/>
            <w:u w:val="none"/>
          </w:rPr>
          <w:t>.0304</w:t>
        </w:r>
      </w:hyperlink>
    </w:p>
    <w:p w:rsidR="00CD69D7" w:rsidRPr="00AE7725" w:rsidRDefault="00797BE2" w:rsidP="00AE7725">
      <w:pPr>
        <w:jc w:val="left"/>
        <w:divId w:val="649679442"/>
        <w:rPr>
          <w:rFonts w:ascii="Arial" w:hAnsi="Arial" w:cs="Arial"/>
          <w:color w:val="000000"/>
        </w:rPr>
      </w:pPr>
      <w:hyperlink r:id="rId1320"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32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322" w:history="1">
        <w:r w:rsidR="00CD69D7" w:rsidRPr="00AE7725">
          <w:rPr>
            <w:rStyle w:val="Hyperlink"/>
            <w:rFonts w:ascii="Arial" w:hAnsi="Arial" w:cs="Arial"/>
            <w:color w:val="000000"/>
            <w:u w:val="none"/>
          </w:rPr>
          <w:t>34D</w:t>
        </w:r>
      </w:hyperlink>
      <w:r w:rsidR="00CD69D7" w:rsidRPr="00AE7725">
        <w:rPr>
          <w:rFonts w:ascii="Arial" w:hAnsi="Arial" w:cs="Arial"/>
          <w:color w:val="000000"/>
        </w:rPr>
        <w:t xml:space="preserve"> </w:t>
      </w:r>
      <w:hyperlink r:id="rId1323" w:history="1">
        <w:r w:rsidR="00CD69D7" w:rsidRPr="00AE7725">
          <w:rPr>
            <w:rStyle w:val="Hyperlink"/>
            <w:rFonts w:ascii="Arial" w:hAnsi="Arial" w:cs="Arial"/>
            <w:color w:val="000000"/>
            <w:u w:val="none"/>
          </w:rPr>
          <w:t>.0401</w:t>
        </w:r>
      </w:hyperlink>
    </w:p>
    <w:p w:rsidR="00CD69D7" w:rsidRPr="00AE7725" w:rsidRDefault="00797BE2" w:rsidP="00AE7725">
      <w:pPr>
        <w:jc w:val="left"/>
        <w:divId w:val="649679442"/>
        <w:rPr>
          <w:rFonts w:ascii="Arial" w:hAnsi="Arial" w:cs="Arial"/>
          <w:color w:val="000000"/>
        </w:rPr>
      </w:pPr>
      <w:hyperlink r:id="rId1324"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32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326" w:history="1">
        <w:r w:rsidR="00CD69D7" w:rsidRPr="00AE7725">
          <w:rPr>
            <w:rStyle w:val="Hyperlink"/>
            <w:rFonts w:ascii="Arial" w:hAnsi="Arial" w:cs="Arial"/>
            <w:color w:val="000000"/>
            <w:u w:val="none"/>
          </w:rPr>
          <w:t>34D</w:t>
        </w:r>
      </w:hyperlink>
      <w:r w:rsidR="00CD69D7" w:rsidRPr="00AE7725">
        <w:rPr>
          <w:rFonts w:ascii="Arial" w:hAnsi="Arial" w:cs="Arial"/>
          <w:color w:val="000000"/>
        </w:rPr>
        <w:t xml:space="preserve"> </w:t>
      </w:r>
      <w:hyperlink r:id="rId1327" w:history="1">
        <w:r w:rsidR="00CD69D7" w:rsidRPr="00AE7725">
          <w:rPr>
            <w:rStyle w:val="Hyperlink"/>
            <w:rFonts w:ascii="Arial" w:hAnsi="Arial" w:cs="Arial"/>
            <w:color w:val="000000"/>
            <w:u w:val="none"/>
          </w:rPr>
          <w:t>.0402</w:t>
        </w:r>
      </w:hyperlink>
    </w:p>
    <w:p w:rsidR="00CD69D7" w:rsidRPr="00AE7725" w:rsidRDefault="00797BE2" w:rsidP="00AE7725">
      <w:pPr>
        <w:jc w:val="left"/>
        <w:divId w:val="649679442"/>
        <w:rPr>
          <w:rFonts w:ascii="Arial" w:hAnsi="Arial" w:cs="Arial"/>
          <w:color w:val="000000"/>
        </w:rPr>
      </w:pPr>
      <w:hyperlink r:id="rId1328"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32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330" w:history="1">
        <w:r w:rsidR="00CD69D7" w:rsidRPr="00AE7725">
          <w:rPr>
            <w:rStyle w:val="Hyperlink"/>
            <w:rFonts w:ascii="Arial" w:hAnsi="Arial" w:cs="Arial"/>
            <w:color w:val="000000"/>
            <w:u w:val="none"/>
          </w:rPr>
          <w:t>34D</w:t>
        </w:r>
      </w:hyperlink>
      <w:r w:rsidR="00CD69D7" w:rsidRPr="00AE7725">
        <w:rPr>
          <w:rFonts w:ascii="Arial" w:hAnsi="Arial" w:cs="Arial"/>
          <w:color w:val="000000"/>
        </w:rPr>
        <w:t xml:space="preserve"> </w:t>
      </w:r>
      <w:hyperlink r:id="rId1331" w:history="1">
        <w:r w:rsidR="00CD69D7" w:rsidRPr="00AE7725">
          <w:rPr>
            <w:rStyle w:val="Hyperlink"/>
            <w:rFonts w:ascii="Arial" w:hAnsi="Arial" w:cs="Arial"/>
            <w:color w:val="000000"/>
            <w:u w:val="none"/>
          </w:rPr>
          <w:t>.0403</w:t>
        </w:r>
      </w:hyperlink>
    </w:p>
    <w:p w:rsidR="00CD69D7" w:rsidRPr="00AE7725" w:rsidRDefault="00797BE2" w:rsidP="00AE7725">
      <w:pPr>
        <w:jc w:val="left"/>
        <w:divId w:val="649679442"/>
        <w:rPr>
          <w:rFonts w:ascii="Arial" w:hAnsi="Arial" w:cs="Arial"/>
          <w:color w:val="000000"/>
        </w:rPr>
      </w:pPr>
      <w:hyperlink r:id="rId1332"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33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334" w:history="1">
        <w:r w:rsidR="00CD69D7" w:rsidRPr="00AE7725">
          <w:rPr>
            <w:rStyle w:val="Hyperlink"/>
            <w:rFonts w:ascii="Arial" w:hAnsi="Arial" w:cs="Arial"/>
            <w:color w:val="000000"/>
            <w:u w:val="none"/>
          </w:rPr>
          <w:t>34D</w:t>
        </w:r>
      </w:hyperlink>
      <w:r w:rsidR="00CD69D7" w:rsidRPr="00AE7725">
        <w:rPr>
          <w:rFonts w:ascii="Arial" w:hAnsi="Arial" w:cs="Arial"/>
          <w:color w:val="000000"/>
        </w:rPr>
        <w:t xml:space="preserve"> </w:t>
      </w:r>
      <w:hyperlink r:id="rId1335" w:history="1">
        <w:r w:rsidR="00CD69D7" w:rsidRPr="00AE7725">
          <w:rPr>
            <w:rStyle w:val="Hyperlink"/>
            <w:rFonts w:ascii="Arial" w:hAnsi="Arial" w:cs="Arial"/>
            <w:color w:val="000000"/>
            <w:u w:val="none"/>
          </w:rPr>
          <w:t>.0404</w:t>
        </w:r>
      </w:hyperlink>
    </w:p>
    <w:p w:rsidR="00CD69D7" w:rsidRPr="00AE7725" w:rsidRDefault="00CD69D7" w:rsidP="00AE7725">
      <w:pPr>
        <w:jc w:val="left"/>
        <w:divId w:val="649679442"/>
        <w:rPr>
          <w:rFonts w:ascii="Arial" w:hAnsi="Arial" w:cs="Arial"/>
          <w:color w:val="000000"/>
        </w:rPr>
      </w:pPr>
    </w:p>
    <w:p w:rsidR="00CD69D7" w:rsidRPr="00AE7725" w:rsidRDefault="00CD69D7" w:rsidP="00AE7725">
      <w:pPr>
        <w:jc w:val="left"/>
        <w:divId w:val="649679442"/>
        <w:rPr>
          <w:rFonts w:ascii="Arial" w:hAnsi="Arial" w:cs="Arial"/>
          <w:color w:val="000000"/>
        </w:rPr>
      </w:pPr>
    </w:p>
    <w:p w:rsidR="00CD69D7" w:rsidRPr="00AE7725" w:rsidRDefault="00CD69D7" w:rsidP="00AE7725">
      <w:pPr>
        <w:jc w:val="left"/>
        <w:divId w:val="1591813398"/>
        <w:rPr>
          <w:rFonts w:ascii="Arial" w:hAnsi="Arial" w:cs="Arial"/>
          <w:color w:val="000000"/>
        </w:rPr>
        <w:sectPr w:rsidR="00CD69D7" w:rsidRPr="00AE7725" w:rsidSect="0040047E">
          <w:type w:val="continuous"/>
          <w:pgSz w:w="12240" w:h="15840"/>
          <w:pgMar w:top="360" w:right="720" w:bottom="360" w:left="720" w:header="360" w:footer="360" w:gutter="0"/>
          <w:cols w:num="3" w:space="720"/>
          <w:docGrid w:linePitch="360"/>
        </w:sectPr>
      </w:pPr>
    </w:p>
    <w:p w:rsidR="00CD69D7" w:rsidRPr="00AE7725" w:rsidRDefault="00CD69D7" w:rsidP="00AE7725">
      <w:pPr>
        <w:jc w:val="left"/>
        <w:divId w:val="1591813398"/>
        <w:rPr>
          <w:rFonts w:ascii="Arial" w:hAnsi="Arial" w:cs="Arial"/>
          <w:color w:val="000000"/>
        </w:rPr>
      </w:pPr>
    </w:p>
    <w:p w:rsidR="00CD69D7" w:rsidRPr="00AE7725" w:rsidRDefault="00CD69D7" w:rsidP="00AE7725">
      <w:pPr>
        <w:pBdr>
          <w:bottom w:val="single" w:sz="18" w:space="1" w:color="000000"/>
        </w:pBdr>
        <w:jc w:val="left"/>
        <w:divId w:val="1591813398"/>
        <w:rPr>
          <w:rFonts w:ascii="Arial" w:hAnsi="Arial" w:cs="Arial"/>
          <w:color w:val="000000"/>
        </w:rPr>
      </w:pPr>
    </w:p>
    <w:p w:rsidR="00CD69D7" w:rsidRDefault="00CD69D7" w:rsidP="00AE7725">
      <w:pPr>
        <w:pBdr>
          <w:top w:val="single" w:sz="18" w:space="1" w:color="auto"/>
        </w:pBdr>
        <w:rPr>
          <w:rFonts w:ascii="Arial" w:hAnsi="Arial" w:cs="Arial"/>
          <w:b/>
          <w:bCs/>
          <w:caps/>
          <w:color w:val="000000"/>
          <w:szCs w:val="33"/>
        </w:rPr>
      </w:pPr>
    </w:p>
    <w:p w:rsidR="00CD69D7" w:rsidRPr="00AE7725" w:rsidRDefault="00CD69D7" w:rsidP="00AE7725">
      <w:pPr>
        <w:jc w:val="center"/>
        <w:rPr>
          <w:rFonts w:ascii="Arial" w:hAnsi="Arial" w:cs="Arial"/>
          <w:b/>
          <w:bCs/>
          <w:caps/>
          <w:color w:val="000000"/>
          <w:szCs w:val="33"/>
        </w:rPr>
      </w:pPr>
      <w:r>
        <w:rPr>
          <w:rFonts w:ascii="Arial" w:hAnsi="Arial" w:cs="Arial"/>
          <w:b/>
          <w:bCs/>
          <w:color w:val="000000"/>
          <w:szCs w:val="33"/>
        </w:rPr>
        <w:lastRenderedPageBreak/>
        <w:t>RRC Determination</w:t>
      </w:r>
      <w:r w:rsidRPr="00AE7725">
        <w:rPr>
          <w:rFonts w:ascii="Arial" w:hAnsi="Arial" w:cs="Arial"/>
          <w:b/>
          <w:bCs/>
          <w:caps/>
          <w:color w:val="000000"/>
          <w:szCs w:val="33"/>
        </w:rPr>
        <w:br/>
      </w:r>
      <w:r>
        <w:rPr>
          <w:rFonts w:ascii="Arial" w:hAnsi="Arial" w:cs="Arial"/>
          <w:b/>
          <w:bCs/>
          <w:color w:val="000000"/>
          <w:szCs w:val="33"/>
        </w:rPr>
        <w:t>Periodic Rule Review</w:t>
      </w:r>
    </w:p>
    <w:p w:rsidR="00CD69D7" w:rsidRPr="00AE7725" w:rsidRDefault="00CD69D7" w:rsidP="00AE7725">
      <w:pPr>
        <w:jc w:val="center"/>
        <w:rPr>
          <w:rFonts w:ascii="Arial" w:hAnsi="Arial" w:cs="Arial"/>
          <w:b/>
          <w:bCs/>
          <w:color w:val="000000"/>
          <w:szCs w:val="30"/>
        </w:rPr>
      </w:pPr>
      <w:r w:rsidRPr="00AE7725">
        <w:rPr>
          <w:rFonts w:ascii="Arial" w:hAnsi="Arial" w:cs="Arial"/>
          <w:b/>
          <w:bCs/>
          <w:color w:val="000000"/>
          <w:szCs w:val="30"/>
        </w:rPr>
        <w:t>June 15, 2017</w:t>
      </w:r>
    </w:p>
    <w:p w:rsidR="00CD69D7" w:rsidRPr="00AE7725" w:rsidRDefault="00CD69D7" w:rsidP="00AE7725">
      <w:pPr>
        <w:jc w:val="center"/>
        <w:rPr>
          <w:rFonts w:ascii="Arial" w:hAnsi="Arial" w:cs="Arial"/>
          <w:b/>
          <w:bCs/>
          <w:color w:val="000000"/>
          <w:szCs w:val="30"/>
        </w:rPr>
      </w:pPr>
      <w:r w:rsidRPr="00AE7725">
        <w:rPr>
          <w:rFonts w:ascii="Arial" w:hAnsi="Arial" w:cs="Arial"/>
          <w:b/>
          <w:bCs/>
          <w:color w:val="000000"/>
          <w:szCs w:val="30"/>
        </w:rPr>
        <w:t>Unnecessary</w:t>
      </w:r>
    </w:p>
    <w:p w:rsidR="00CD69D7" w:rsidRPr="00AE7725" w:rsidRDefault="00CD69D7" w:rsidP="00AE7725">
      <w:pPr>
        <w:jc w:val="left"/>
        <w:rPr>
          <w:rFonts w:ascii="Arial" w:hAnsi="Arial" w:cs="Arial"/>
          <w:b/>
          <w:bCs/>
          <w:color w:val="000000"/>
          <w:szCs w:val="30"/>
        </w:rPr>
      </w:pPr>
    </w:p>
    <w:p w:rsidR="00CD69D7" w:rsidRPr="00AE7725" w:rsidRDefault="00CD69D7" w:rsidP="00AE7725">
      <w:pPr>
        <w:jc w:val="left"/>
        <w:divId w:val="1858081120"/>
        <w:rPr>
          <w:rFonts w:ascii="Arial" w:hAnsi="Arial" w:cs="Arial"/>
          <w:b/>
          <w:bCs/>
          <w:color w:val="000000"/>
          <w:szCs w:val="27"/>
        </w:rPr>
        <w:sectPr w:rsidR="00CD69D7" w:rsidRPr="00AE7725" w:rsidSect="00DA7043">
          <w:type w:val="continuous"/>
          <w:pgSz w:w="12240" w:h="15840"/>
          <w:pgMar w:top="360" w:right="720" w:bottom="360" w:left="720" w:header="360" w:footer="360" w:gutter="0"/>
          <w:cols w:space="720"/>
          <w:docGrid w:linePitch="360"/>
        </w:sectPr>
      </w:pPr>
    </w:p>
    <w:p w:rsidR="00CD69D7" w:rsidRPr="00AE7725" w:rsidRDefault="00CD69D7" w:rsidP="00AE7725">
      <w:pPr>
        <w:jc w:val="left"/>
        <w:divId w:val="1858081120"/>
        <w:rPr>
          <w:rFonts w:ascii="Arial" w:hAnsi="Arial" w:cs="Arial"/>
          <w:b/>
          <w:bCs/>
          <w:color w:val="000000"/>
          <w:szCs w:val="27"/>
        </w:rPr>
      </w:pPr>
      <w:r w:rsidRPr="00AE7725">
        <w:rPr>
          <w:rFonts w:ascii="Arial" w:hAnsi="Arial" w:cs="Arial"/>
          <w:b/>
          <w:bCs/>
          <w:color w:val="000000"/>
          <w:szCs w:val="27"/>
        </w:rPr>
        <w:t>Alcoholic Beverage Control Commission</w:t>
      </w:r>
    </w:p>
    <w:p w:rsidR="00CD69D7" w:rsidRPr="00AE7725" w:rsidRDefault="00797BE2" w:rsidP="00AE7725">
      <w:pPr>
        <w:jc w:val="left"/>
        <w:divId w:val="1858081120"/>
        <w:rPr>
          <w:rFonts w:ascii="Arial" w:hAnsi="Arial" w:cs="Arial"/>
          <w:color w:val="000000"/>
        </w:rPr>
      </w:pPr>
      <w:hyperlink r:id="rId1336" w:history="1">
        <w:r w:rsidR="00CD69D7" w:rsidRPr="00AE7725">
          <w:rPr>
            <w:rStyle w:val="Hyperlink"/>
            <w:rFonts w:ascii="Arial" w:hAnsi="Arial" w:cs="Arial"/>
            <w:color w:val="000000"/>
            <w:u w:val="none"/>
          </w:rPr>
          <w:t>14B</w:t>
        </w:r>
      </w:hyperlink>
      <w:r w:rsidR="00CD69D7" w:rsidRPr="00AE7725">
        <w:rPr>
          <w:rFonts w:ascii="Arial" w:hAnsi="Arial" w:cs="Arial"/>
          <w:color w:val="000000"/>
        </w:rPr>
        <w:t xml:space="preserve"> </w:t>
      </w:r>
      <w:hyperlink r:id="rId133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338" w:history="1">
        <w:r w:rsidR="00CD69D7" w:rsidRPr="00AE7725">
          <w:rPr>
            <w:rStyle w:val="Hyperlink"/>
            <w:rFonts w:ascii="Arial" w:hAnsi="Arial" w:cs="Arial"/>
            <w:color w:val="000000"/>
            <w:u w:val="none"/>
          </w:rPr>
          <w:t>15C</w:t>
        </w:r>
      </w:hyperlink>
      <w:r w:rsidR="00CD69D7" w:rsidRPr="00AE7725">
        <w:rPr>
          <w:rFonts w:ascii="Arial" w:hAnsi="Arial" w:cs="Arial"/>
          <w:color w:val="000000"/>
        </w:rPr>
        <w:t xml:space="preserve"> </w:t>
      </w:r>
      <w:hyperlink r:id="rId1339" w:history="1">
        <w:r w:rsidR="00CD69D7" w:rsidRPr="00AE7725">
          <w:rPr>
            <w:rStyle w:val="Hyperlink"/>
            <w:rFonts w:ascii="Arial" w:hAnsi="Arial" w:cs="Arial"/>
            <w:color w:val="000000"/>
            <w:u w:val="none"/>
          </w:rPr>
          <w:t>.0803</w:t>
        </w:r>
      </w:hyperlink>
    </w:p>
    <w:p w:rsidR="00CD69D7" w:rsidRPr="00AE7725" w:rsidRDefault="00CD69D7" w:rsidP="00AE7725">
      <w:pPr>
        <w:jc w:val="left"/>
        <w:divId w:val="1858081120"/>
        <w:rPr>
          <w:rFonts w:ascii="Arial" w:hAnsi="Arial" w:cs="Arial"/>
          <w:b/>
          <w:bCs/>
          <w:color w:val="000000"/>
          <w:szCs w:val="27"/>
        </w:rPr>
      </w:pPr>
    </w:p>
    <w:p w:rsidR="00CD69D7" w:rsidRPr="00AE7725" w:rsidRDefault="00CD69D7" w:rsidP="00AE7725">
      <w:pPr>
        <w:jc w:val="left"/>
        <w:divId w:val="1858081120"/>
        <w:rPr>
          <w:rFonts w:ascii="Arial" w:hAnsi="Arial" w:cs="Arial"/>
          <w:b/>
          <w:bCs/>
          <w:color w:val="000000"/>
          <w:szCs w:val="27"/>
        </w:rPr>
      </w:pPr>
      <w:r w:rsidRPr="00AE7725">
        <w:rPr>
          <w:rFonts w:ascii="Arial" w:hAnsi="Arial" w:cs="Arial"/>
          <w:b/>
          <w:bCs/>
          <w:color w:val="000000"/>
          <w:szCs w:val="27"/>
        </w:rPr>
        <w:t>Revenue, Department of</w:t>
      </w:r>
    </w:p>
    <w:p w:rsidR="00CD69D7" w:rsidRPr="00AE7725" w:rsidRDefault="00797BE2" w:rsidP="00AE7725">
      <w:pPr>
        <w:jc w:val="left"/>
        <w:divId w:val="1858081120"/>
        <w:rPr>
          <w:rFonts w:ascii="Arial" w:hAnsi="Arial" w:cs="Arial"/>
          <w:color w:val="000000"/>
        </w:rPr>
      </w:pPr>
      <w:hyperlink r:id="rId1340"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134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342" w:history="1">
        <w:r w:rsidR="00CD69D7" w:rsidRPr="00AE7725">
          <w:rPr>
            <w:rStyle w:val="Hyperlink"/>
            <w:rFonts w:ascii="Arial" w:hAnsi="Arial" w:cs="Arial"/>
            <w:color w:val="000000"/>
            <w:u w:val="none"/>
          </w:rPr>
          <w:t>05B</w:t>
        </w:r>
      </w:hyperlink>
      <w:r w:rsidR="00CD69D7" w:rsidRPr="00AE7725">
        <w:rPr>
          <w:rFonts w:ascii="Arial" w:hAnsi="Arial" w:cs="Arial"/>
          <w:color w:val="000000"/>
        </w:rPr>
        <w:t xml:space="preserve"> </w:t>
      </w:r>
      <w:hyperlink r:id="rId1343" w:history="1">
        <w:r w:rsidR="00CD69D7" w:rsidRPr="00AE7725">
          <w:rPr>
            <w:rStyle w:val="Hyperlink"/>
            <w:rFonts w:ascii="Arial" w:hAnsi="Arial" w:cs="Arial"/>
            <w:color w:val="000000"/>
            <w:u w:val="none"/>
          </w:rPr>
          <w:t>.0108</w:t>
        </w:r>
      </w:hyperlink>
    </w:p>
    <w:p w:rsidR="00CD69D7" w:rsidRPr="00AE7725" w:rsidRDefault="00797BE2" w:rsidP="00AE7725">
      <w:pPr>
        <w:jc w:val="left"/>
        <w:divId w:val="1858081120"/>
        <w:rPr>
          <w:rFonts w:ascii="Arial" w:hAnsi="Arial" w:cs="Arial"/>
          <w:color w:val="000000"/>
        </w:rPr>
      </w:pPr>
      <w:hyperlink r:id="rId1344"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134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346" w:history="1">
        <w:r w:rsidR="00CD69D7" w:rsidRPr="00AE7725">
          <w:rPr>
            <w:rStyle w:val="Hyperlink"/>
            <w:rFonts w:ascii="Arial" w:hAnsi="Arial" w:cs="Arial"/>
            <w:color w:val="000000"/>
            <w:u w:val="none"/>
          </w:rPr>
          <w:t>05B</w:t>
        </w:r>
      </w:hyperlink>
      <w:r w:rsidR="00CD69D7" w:rsidRPr="00AE7725">
        <w:rPr>
          <w:rFonts w:ascii="Arial" w:hAnsi="Arial" w:cs="Arial"/>
          <w:color w:val="000000"/>
        </w:rPr>
        <w:t xml:space="preserve"> </w:t>
      </w:r>
      <w:hyperlink r:id="rId1347" w:history="1">
        <w:r w:rsidR="00CD69D7" w:rsidRPr="00AE7725">
          <w:rPr>
            <w:rStyle w:val="Hyperlink"/>
            <w:rFonts w:ascii="Arial" w:hAnsi="Arial" w:cs="Arial"/>
            <w:color w:val="000000"/>
            <w:u w:val="none"/>
          </w:rPr>
          <w:t>.1115</w:t>
        </w:r>
      </w:hyperlink>
    </w:p>
    <w:p w:rsidR="00CD69D7" w:rsidRPr="00AE7725" w:rsidRDefault="00797BE2" w:rsidP="00AE7725">
      <w:pPr>
        <w:jc w:val="left"/>
        <w:divId w:val="1858081120"/>
        <w:rPr>
          <w:rFonts w:ascii="Arial" w:hAnsi="Arial" w:cs="Arial"/>
          <w:color w:val="000000"/>
        </w:rPr>
      </w:pPr>
      <w:hyperlink r:id="rId1348"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134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350" w:history="1">
        <w:r w:rsidR="00CD69D7" w:rsidRPr="00AE7725">
          <w:rPr>
            <w:rStyle w:val="Hyperlink"/>
            <w:rFonts w:ascii="Arial" w:hAnsi="Arial" w:cs="Arial"/>
            <w:color w:val="000000"/>
            <w:u w:val="none"/>
          </w:rPr>
          <w:t>05B</w:t>
        </w:r>
      </w:hyperlink>
      <w:r w:rsidR="00CD69D7" w:rsidRPr="00AE7725">
        <w:rPr>
          <w:rFonts w:ascii="Arial" w:hAnsi="Arial" w:cs="Arial"/>
          <w:color w:val="000000"/>
        </w:rPr>
        <w:t xml:space="preserve"> </w:t>
      </w:r>
      <w:hyperlink r:id="rId1351" w:history="1">
        <w:r w:rsidR="00CD69D7" w:rsidRPr="00AE7725">
          <w:rPr>
            <w:rStyle w:val="Hyperlink"/>
            <w:rFonts w:ascii="Arial" w:hAnsi="Arial" w:cs="Arial"/>
            <w:color w:val="000000"/>
            <w:u w:val="none"/>
          </w:rPr>
          <w:t>.1306</w:t>
        </w:r>
      </w:hyperlink>
    </w:p>
    <w:p w:rsidR="00CD69D7" w:rsidRPr="00AE7725" w:rsidRDefault="00797BE2" w:rsidP="00AE7725">
      <w:pPr>
        <w:jc w:val="left"/>
        <w:divId w:val="1858081120"/>
        <w:rPr>
          <w:rFonts w:ascii="Arial" w:hAnsi="Arial" w:cs="Arial"/>
          <w:color w:val="000000"/>
        </w:rPr>
      </w:pPr>
      <w:hyperlink r:id="rId1352" w:history="1">
        <w:r w:rsidR="00CD69D7" w:rsidRPr="00AE7725">
          <w:rPr>
            <w:rStyle w:val="Hyperlink"/>
            <w:rFonts w:ascii="Arial" w:hAnsi="Arial" w:cs="Arial"/>
            <w:color w:val="000000"/>
            <w:u w:val="none"/>
          </w:rPr>
          <w:t>17</w:t>
        </w:r>
      </w:hyperlink>
      <w:r w:rsidR="00CD69D7" w:rsidRPr="00AE7725">
        <w:rPr>
          <w:rFonts w:ascii="Arial" w:hAnsi="Arial" w:cs="Arial"/>
          <w:color w:val="000000"/>
        </w:rPr>
        <w:t xml:space="preserve"> </w:t>
      </w:r>
      <w:hyperlink r:id="rId135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354" w:history="1">
        <w:r w:rsidR="00CD69D7" w:rsidRPr="00AE7725">
          <w:rPr>
            <w:rStyle w:val="Hyperlink"/>
            <w:rFonts w:ascii="Arial" w:hAnsi="Arial" w:cs="Arial"/>
            <w:color w:val="000000"/>
            <w:u w:val="none"/>
          </w:rPr>
          <w:t>05C</w:t>
        </w:r>
      </w:hyperlink>
      <w:r w:rsidR="00CD69D7" w:rsidRPr="00AE7725">
        <w:rPr>
          <w:rFonts w:ascii="Arial" w:hAnsi="Arial" w:cs="Arial"/>
          <w:color w:val="000000"/>
        </w:rPr>
        <w:t xml:space="preserve"> </w:t>
      </w:r>
      <w:hyperlink r:id="rId1355" w:history="1">
        <w:r w:rsidR="00CD69D7" w:rsidRPr="00AE7725">
          <w:rPr>
            <w:rStyle w:val="Hyperlink"/>
            <w:rFonts w:ascii="Arial" w:hAnsi="Arial" w:cs="Arial"/>
            <w:color w:val="000000"/>
            <w:u w:val="none"/>
          </w:rPr>
          <w:t>.1507</w:t>
        </w:r>
      </w:hyperlink>
    </w:p>
    <w:p w:rsidR="00CD69D7" w:rsidRPr="00AE7725" w:rsidRDefault="00CD69D7" w:rsidP="00AE7725">
      <w:pPr>
        <w:jc w:val="left"/>
        <w:divId w:val="1858081120"/>
        <w:rPr>
          <w:rFonts w:ascii="Arial" w:hAnsi="Arial" w:cs="Arial"/>
          <w:b/>
          <w:bCs/>
          <w:color w:val="000000"/>
          <w:szCs w:val="27"/>
        </w:rPr>
      </w:pPr>
    </w:p>
    <w:p w:rsidR="00CD69D7" w:rsidRPr="00AE7725" w:rsidRDefault="00CD69D7" w:rsidP="00AE7725">
      <w:pPr>
        <w:jc w:val="left"/>
        <w:divId w:val="1858081120"/>
        <w:rPr>
          <w:rFonts w:ascii="Arial" w:hAnsi="Arial" w:cs="Arial"/>
          <w:b/>
          <w:bCs/>
          <w:color w:val="000000"/>
          <w:szCs w:val="27"/>
        </w:rPr>
      </w:pPr>
      <w:r w:rsidRPr="00AE7725">
        <w:rPr>
          <w:rFonts w:ascii="Arial" w:hAnsi="Arial" w:cs="Arial"/>
          <w:b/>
          <w:bCs/>
          <w:color w:val="000000"/>
          <w:szCs w:val="27"/>
        </w:rPr>
        <w:t>Funeral Service, Board of</w:t>
      </w:r>
    </w:p>
    <w:p w:rsidR="00CD69D7" w:rsidRPr="00AE7725" w:rsidRDefault="00797BE2" w:rsidP="00AE7725">
      <w:pPr>
        <w:jc w:val="left"/>
        <w:divId w:val="1858081120"/>
        <w:rPr>
          <w:rFonts w:ascii="Arial" w:hAnsi="Arial" w:cs="Arial"/>
          <w:color w:val="000000"/>
        </w:rPr>
      </w:pPr>
      <w:hyperlink r:id="rId1356"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35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358" w:history="1">
        <w:r w:rsidR="00CD69D7" w:rsidRPr="00AE7725">
          <w:rPr>
            <w:rStyle w:val="Hyperlink"/>
            <w:rFonts w:ascii="Arial" w:hAnsi="Arial" w:cs="Arial"/>
            <w:color w:val="000000"/>
            <w:u w:val="none"/>
          </w:rPr>
          <w:t>34A</w:t>
        </w:r>
      </w:hyperlink>
      <w:r w:rsidR="00CD69D7" w:rsidRPr="00AE7725">
        <w:rPr>
          <w:rFonts w:ascii="Arial" w:hAnsi="Arial" w:cs="Arial"/>
          <w:color w:val="000000"/>
        </w:rPr>
        <w:t xml:space="preserve"> </w:t>
      </w:r>
      <w:hyperlink r:id="rId1359" w:history="1">
        <w:r w:rsidR="00CD69D7" w:rsidRPr="00AE7725">
          <w:rPr>
            <w:rStyle w:val="Hyperlink"/>
            <w:rFonts w:ascii="Arial" w:hAnsi="Arial" w:cs="Arial"/>
            <w:color w:val="000000"/>
            <w:u w:val="none"/>
          </w:rPr>
          <w:t>.0103</w:t>
        </w:r>
      </w:hyperlink>
    </w:p>
    <w:p w:rsidR="00CD69D7" w:rsidRPr="00AE7725" w:rsidRDefault="00797BE2" w:rsidP="00AE7725">
      <w:pPr>
        <w:jc w:val="left"/>
        <w:divId w:val="1858081120"/>
        <w:rPr>
          <w:rFonts w:ascii="Arial" w:hAnsi="Arial" w:cs="Arial"/>
          <w:color w:val="000000"/>
        </w:rPr>
      </w:pPr>
      <w:hyperlink r:id="rId1360"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36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362" w:history="1">
        <w:r w:rsidR="00CD69D7" w:rsidRPr="00AE7725">
          <w:rPr>
            <w:rStyle w:val="Hyperlink"/>
            <w:rFonts w:ascii="Arial" w:hAnsi="Arial" w:cs="Arial"/>
            <w:color w:val="000000"/>
            <w:u w:val="none"/>
          </w:rPr>
          <w:t>34A</w:t>
        </w:r>
      </w:hyperlink>
      <w:r w:rsidR="00CD69D7" w:rsidRPr="00AE7725">
        <w:rPr>
          <w:rFonts w:ascii="Arial" w:hAnsi="Arial" w:cs="Arial"/>
          <w:color w:val="000000"/>
        </w:rPr>
        <w:t xml:space="preserve"> </w:t>
      </w:r>
      <w:hyperlink r:id="rId1363" w:history="1">
        <w:r w:rsidR="00CD69D7" w:rsidRPr="00AE7725">
          <w:rPr>
            <w:rStyle w:val="Hyperlink"/>
            <w:rFonts w:ascii="Arial" w:hAnsi="Arial" w:cs="Arial"/>
            <w:color w:val="000000"/>
            <w:u w:val="none"/>
          </w:rPr>
          <w:t>.0104</w:t>
        </w:r>
      </w:hyperlink>
    </w:p>
    <w:p w:rsidR="00CD69D7" w:rsidRPr="00AE7725" w:rsidRDefault="00797BE2" w:rsidP="00AE7725">
      <w:pPr>
        <w:jc w:val="left"/>
        <w:divId w:val="1858081120"/>
        <w:rPr>
          <w:rFonts w:ascii="Arial" w:hAnsi="Arial" w:cs="Arial"/>
          <w:color w:val="000000"/>
        </w:rPr>
      </w:pPr>
      <w:hyperlink r:id="rId1364"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36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366" w:history="1">
        <w:r w:rsidR="00CD69D7" w:rsidRPr="00AE7725">
          <w:rPr>
            <w:rStyle w:val="Hyperlink"/>
            <w:rFonts w:ascii="Arial" w:hAnsi="Arial" w:cs="Arial"/>
            <w:color w:val="000000"/>
            <w:u w:val="none"/>
          </w:rPr>
          <w:t>34A</w:t>
        </w:r>
      </w:hyperlink>
      <w:r w:rsidR="00CD69D7" w:rsidRPr="00AE7725">
        <w:rPr>
          <w:rFonts w:ascii="Arial" w:hAnsi="Arial" w:cs="Arial"/>
          <w:color w:val="000000"/>
        </w:rPr>
        <w:t xml:space="preserve"> </w:t>
      </w:r>
      <w:hyperlink r:id="rId1367" w:history="1">
        <w:r w:rsidR="00CD69D7" w:rsidRPr="00AE7725">
          <w:rPr>
            <w:rStyle w:val="Hyperlink"/>
            <w:rFonts w:ascii="Arial" w:hAnsi="Arial" w:cs="Arial"/>
            <w:color w:val="000000"/>
            <w:u w:val="none"/>
          </w:rPr>
          <w:t>.0106</w:t>
        </w:r>
      </w:hyperlink>
    </w:p>
    <w:p w:rsidR="00CD69D7" w:rsidRPr="00AE7725" w:rsidRDefault="00797BE2" w:rsidP="00AE7725">
      <w:pPr>
        <w:jc w:val="left"/>
        <w:divId w:val="1858081120"/>
        <w:rPr>
          <w:rFonts w:ascii="Arial" w:hAnsi="Arial" w:cs="Arial"/>
          <w:color w:val="000000"/>
        </w:rPr>
      </w:pPr>
      <w:hyperlink r:id="rId1368"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36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370" w:history="1">
        <w:r w:rsidR="00CD69D7" w:rsidRPr="00AE7725">
          <w:rPr>
            <w:rStyle w:val="Hyperlink"/>
            <w:rFonts w:ascii="Arial" w:hAnsi="Arial" w:cs="Arial"/>
            <w:color w:val="000000"/>
            <w:u w:val="none"/>
          </w:rPr>
          <w:t>34A</w:t>
        </w:r>
      </w:hyperlink>
      <w:r w:rsidR="00CD69D7" w:rsidRPr="00AE7725">
        <w:rPr>
          <w:rFonts w:ascii="Arial" w:hAnsi="Arial" w:cs="Arial"/>
          <w:color w:val="000000"/>
        </w:rPr>
        <w:t xml:space="preserve"> </w:t>
      </w:r>
      <w:hyperlink r:id="rId1371" w:history="1">
        <w:r w:rsidR="00CD69D7" w:rsidRPr="00AE7725">
          <w:rPr>
            <w:rStyle w:val="Hyperlink"/>
            <w:rFonts w:ascii="Arial" w:hAnsi="Arial" w:cs="Arial"/>
            <w:color w:val="000000"/>
            <w:u w:val="none"/>
          </w:rPr>
          <w:t>.0107</w:t>
        </w:r>
      </w:hyperlink>
    </w:p>
    <w:p w:rsidR="00CD69D7" w:rsidRPr="00AE7725" w:rsidRDefault="00797BE2" w:rsidP="00AE7725">
      <w:pPr>
        <w:jc w:val="left"/>
        <w:divId w:val="1858081120"/>
        <w:rPr>
          <w:rFonts w:ascii="Arial" w:hAnsi="Arial" w:cs="Arial"/>
          <w:color w:val="000000"/>
        </w:rPr>
      </w:pPr>
      <w:hyperlink r:id="rId1372"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37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374" w:history="1">
        <w:r w:rsidR="00CD69D7" w:rsidRPr="00AE7725">
          <w:rPr>
            <w:rStyle w:val="Hyperlink"/>
            <w:rFonts w:ascii="Arial" w:hAnsi="Arial" w:cs="Arial"/>
            <w:color w:val="000000"/>
            <w:u w:val="none"/>
          </w:rPr>
          <w:t>34A</w:t>
        </w:r>
      </w:hyperlink>
      <w:r w:rsidR="00CD69D7" w:rsidRPr="00AE7725">
        <w:rPr>
          <w:rFonts w:ascii="Arial" w:hAnsi="Arial" w:cs="Arial"/>
          <w:color w:val="000000"/>
        </w:rPr>
        <w:t xml:space="preserve"> </w:t>
      </w:r>
      <w:hyperlink r:id="rId1375" w:history="1">
        <w:r w:rsidR="00CD69D7" w:rsidRPr="00AE7725">
          <w:rPr>
            <w:rStyle w:val="Hyperlink"/>
            <w:rFonts w:ascii="Arial" w:hAnsi="Arial" w:cs="Arial"/>
            <w:color w:val="000000"/>
            <w:u w:val="none"/>
          </w:rPr>
          <w:t>.0109</w:t>
        </w:r>
      </w:hyperlink>
    </w:p>
    <w:p w:rsidR="00CD69D7" w:rsidRPr="00AE7725" w:rsidRDefault="00797BE2" w:rsidP="00AE7725">
      <w:pPr>
        <w:jc w:val="left"/>
        <w:divId w:val="1858081120"/>
        <w:rPr>
          <w:rFonts w:ascii="Arial" w:hAnsi="Arial" w:cs="Arial"/>
          <w:color w:val="000000"/>
        </w:rPr>
      </w:pPr>
      <w:hyperlink r:id="rId1376"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37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378" w:history="1">
        <w:r w:rsidR="00CD69D7" w:rsidRPr="00AE7725">
          <w:rPr>
            <w:rStyle w:val="Hyperlink"/>
            <w:rFonts w:ascii="Arial" w:hAnsi="Arial" w:cs="Arial"/>
            <w:color w:val="000000"/>
            <w:u w:val="none"/>
          </w:rPr>
          <w:t>34A</w:t>
        </w:r>
      </w:hyperlink>
      <w:r w:rsidR="00CD69D7" w:rsidRPr="00AE7725">
        <w:rPr>
          <w:rFonts w:ascii="Arial" w:hAnsi="Arial" w:cs="Arial"/>
          <w:color w:val="000000"/>
        </w:rPr>
        <w:t xml:space="preserve"> </w:t>
      </w:r>
      <w:hyperlink r:id="rId1379" w:history="1">
        <w:r w:rsidR="00CD69D7" w:rsidRPr="00AE7725">
          <w:rPr>
            <w:rStyle w:val="Hyperlink"/>
            <w:rFonts w:ascii="Arial" w:hAnsi="Arial" w:cs="Arial"/>
            <w:color w:val="000000"/>
            <w:u w:val="none"/>
          </w:rPr>
          <w:t>.0117</w:t>
        </w:r>
      </w:hyperlink>
    </w:p>
    <w:p w:rsidR="00CD69D7" w:rsidRPr="00AE7725" w:rsidRDefault="00797BE2" w:rsidP="00AE7725">
      <w:pPr>
        <w:jc w:val="left"/>
        <w:divId w:val="1858081120"/>
        <w:rPr>
          <w:rFonts w:ascii="Arial" w:hAnsi="Arial" w:cs="Arial"/>
          <w:color w:val="000000"/>
        </w:rPr>
      </w:pPr>
      <w:hyperlink r:id="rId1380"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38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382" w:history="1">
        <w:r w:rsidR="00CD69D7" w:rsidRPr="00AE7725">
          <w:rPr>
            <w:rStyle w:val="Hyperlink"/>
            <w:rFonts w:ascii="Arial" w:hAnsi="Arial" w:cs="Arial"/>
            <w:color w:val="000000"/>
            <w:u w:val="none"/>
          </w:rPr>
          <w:t>34A</w:t>
        </w:r>
      </w:hyperlink>
      <w:r w:rsidR="00CD69D7" w:rsidRPr="00AE7725">
        <w:rPr>
          <w:rFonts w:ascii="Arial" w:hAnsi="Arial" w:cs="Arial"/>
          <w:color w:val="000000"/>
        </w:rPr>
        <w:t xml:space="preserve"> </w:t>
      </w:r>
      <w:hyperlink r:id="rId1383" w:history="1">
        <w:r w:rsidR="00CD69D7" w:rsidRPr="00AE7725">
          <w:rPr>
            <w:rStyle w:val="Hyperlink"/>
            <w:rFonts w:ascii="Arial" w:hAnsi="Arial" w:cs="Arial"/>
            <w:color w:val="000000"/>
            <w:u w:val="none"/>
          </w:rPr>
          <w:t>.0118</w:t>
        </w:r>
      </w:hyperlink>
    </w:p>
    <w:p w:rsidR="00CD69D7" w:rsidRPr="00AE7725" w:rsidRDefault="00797BE2" w:rsidP="00AE7725">
      <w:pPr>
        <w:jc w:val="left"/>
        <w:divId w:val="1858081120"/>
        <w:rPr>
          <w:rFonts w:ascii="Arial" w:hAnsi="Arial" w:cs="Arial"/>
          <w:color w:val="000000"/>
        </w:rPr>
      </w:pPr>
      <w:hyperlink r:id="rId1384"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38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386" w:history="1">
        <w:r w:rsidR="00CD69D7" w:rsidRPr="00AE7725">
          <w:rPr>
            <w:rStyle w:val="Hyperlink"/>
            <w:rFonts w:ascii="Arial" w:hAnsi="Arial" w:cs="Arial"/>
            <w:color w:val="000000"/>
            <w:u w:val="none"/>
          </w:rPr>
          <w:t>34A</w:t>
        </w:r>
      </w:hyperlink>
      <w:r w:rsidR="00CD69D7" w:rsidRPr="00AE7725">
        <w:rPr>
          <w:rFonts w:ascii="Arial" w:hAnsi="Arial" w:cs="Arial"/>
          <w:color w:val="000000"/>
        </w:rPr>
        <w:t xml:space="preserve"> </w:t>
      </w:r>
      <w:hyperlink r:id="rId1387" w:history="1">
        <w:r w:rsidR="00CD69D7" w:rsidRPr="00AE7725">
          <w:rPr>
            <w:rStyle w:val="Hyperlink"/>
            <w:rFonts w:ascii="Arial" w:hAnsi="Arial" w:cs="Arial"/>
            <w:color w:val="000000"/>
            <w:u w:val="none"/>
          </w:rPr>
          <w:t>.0121</w:t>
        </w:r>
      </w:hyperlink>
    </w:p>
    <w:p w:rsidR="00CD69D7" w:rsidRPr="00AE7725" w:rsidRDefault="00797BE2" w:rsidP="00AE7725">
      <w:pPr>
        <w:jc w:val="left"/>
        <w:divId w:val="1858081120"/>
        <w:rPr>
          <w:rFonts w:ascii="Arial" w:hAnsi="Arial" w:cs="Arial"/>
          <w:color w:val="000000"/>
        </w:rPr>
      </w:pPr>
      <w:hyperlink r:id="rId1388"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38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390" w:history="1">
        <w:r w:rsidR="00CD69D7" w:rsidRPr="00AE7725">
          <w:rPr>
            <w:rStyle w:val="Hyperlink"/>
            <w:rFonts w:ascii="Arial" w:hAnsi="Arial" w:cs="Arial"/>
            <w:color w:val="000000"/>
            <w:u w:val="none"/>
          </w:rPr>
          <w:t>34A</w:t>
        </w:r>
      </w:hyperlink>
      <w:r w:rsidR="00CD69D7" w:rsidRPr="00AE7725">
        <w:rPr>
          <w:rFonts w:ascii="Arial" w:hAnsi="Arial" w:cs="Arial"/>
          <w:color w:val="000000"/>
        </w:rPr>
        <w:t xml:space="preserve"> </w:t>
      </w:r>
      <w:hyperlink r:id="rId1391" w:history="1">
        <w:r w:rsidR="00CD69D7" w:rsidRPr="00AE7725">
          <w:rPr>
            <w:rStyle w:val="Hyperlink"/>
            <w:rFonts w:ascii="Arial" w:hAnsi="Arial" w:cs="Arial"/>
            <w:color w:val="000000"/>
            <w:u w:val="none"/>
          </w:rPr>
          <w:t>.0125</w:t>
        </w:r>
      </w:hyperlink>
    </w:p>
    <w:p w:rsidR="00CD69D7" w:rsidRPr="00AE7725" w:rsidRDefault="00797BE2" w:rsidP="00AE7725">
      <w:pPr>
        <w:jc w:val="left"/>
        <w:divId w:val="1858081120"/>
        <w:rPr>
          <w:rFonts w:ascii="Arial" w:hAnsi="Arial" w:cs="Arial"/>
          <w:color w:val="000000"/>
        </w:rPr>
      </w:pPr>
      <w:hyperlink r:id="rId1392"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39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394" w:history="1">
        <w:r w:rsidR="00CD69D7" w:rsidRPr="00AE7725">
          <w:rPr>
            <w:rStyle w:val="Hyperlink"/>
            <w:rFonts w:ascii="Arial" w:hAnsi="Arial" w:cs="Arial"/>
            <w:color w:val="000000"/>
            <w:u w:val="none"/>
          </w:rPr>
          <w:t>34A</w:t>
        </w:r>
      </w:hyperlink>
      <w:r w:rsidR="00CD69D7" w:rsidRPr="00AE7725">
        <w:rPr>
          <w:rFonts w:ascii="Arial" w:hAnsi="Arial" w:cs="Arial"/>
          <w:color w:val="000000"/>
        </w:rPr>
        <w:t xml:space="preserve"> </w:t>
      </w:r>
      <w:hyperlink r:id="rId1395" w:history="1">
        <w:r w:rsidR="00CD69D7" w:rsidRPr="00AE7725">
          <w:rPr>
            <w:rStyle w:val="Hyperlink"/>
            <w:rFonts w:ascii="Arial" w:hAnsi="Arial" w:cs="Arial"/>
            <w:color w:val="000000"/>
            <w:u w:val="none"/>
          </w:rPr>
          <w:t>.0203</w:t>
        </w:r>
      </w:hyperlink>
    </w:p>
    <w:p w:rsidR="00CD69D7" w:rsidRPr="00AE7725" w:rsidRDefault="00797BE2" w:rsidP="00AE7725">
      <w:pPr>
        <w:jc w:val="left"/>
        <w:divId w:val="1858081120"/>
        <w:rPr>
          <w:rFonts w:ascii="Arial" w:hAnsi="Arial" w:cs="Arial"/>
          <w:color w:val="000000"/>
        </w:rPr>
      </w:pPr>
      <w:hyperlink r:id="rId1396"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39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398"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399" w:history="1">
        <w:r w:rsidR="00CD69D7" w:rsidRPr="00AE7725">
          <w:rPr>
            <w:rStyle w:val="Hyperlink"/>
            <w:rFonts w:ascii="Arial" w:hAnsi="Arial" w:cs="Arial"/>
            <w:color w:val="000000"/>
            <w:u w:val="none"/>
          </w:rPr>
          <w:t>.0109</w:t>
        </w:r>
      </w:hyperlink>
    </w:p>
    <w:p w:rsidR="00CD69D7" w:rsidRPr="00AE7725" w:rsidRDefault="00797BE2" w:rsidP="00AE7725">
      <w:pPr>
        <w:jc w:val="left"/>
        <w:divId w:val="1858081120"/>
        <w:rPr>
          <w:rFonts w:ascii="Arial" w:hAnsi="Arial" w:cs="Arial"/>
          <w:color w:val="000000"/>
        </w:rPr>
      </w:pPr>
      <w:hyperlink r:id="rId1400"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40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402"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403" w:history="1">
        <w:r w:rsidR="00CD69D7" w:rsidRPr="00AE7725">
          <w:rPr>
            <w:rStyle w:val="Hyperlink"/>
            <w:rFonts w:ascii="Arial" w:hAnsi="Arial" w:cs="Arial"/>
            <w:color w:val="000000"/>
            <w:u w:val="none"/>
          </w:rPr>
          <w:t>.0203</w:t>
        </w:r>
      </w:hyperlink>
    </w:p>
    <w:p w:rsidR="00CD69D7" w:rsidRPr="00AE7725" w:rsidRDefault="00797BE2" w:rsidP="00AE7725">
      <w:pPr>
        <w:jc w:val="left"/>
        <w:divId w:val="1858081120"/>
        <w:rPr>
          <w:rFonts w:ascii="Arial" w:hAnsi="Arial" w:cs="Arial"/>
          <w:color w:val="000000"/>
        </w:rPr>
      </w:pPr>
      <w:hyperlink r:id="rId1404"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40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406"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407" w:history="1">
        <w:r w:rsidR="00CD69D7" w:rsidRPr="00AE7725">
          <w:rPr>
            <w:rStyle w:val="Hyperlink"/>
            <w:rFonts w:ascii="Arial" w:hAnsi="Arial" w:cs="Arial"/>
            <w:color w:val="000000"/>
            <w:u w:val="none"/>
          </w:rPr>
          <w:t>.0204</w:t>
        </w:r>
      </w:hyperlink>
    </w:p>
    <w:p w:rsidR="00CD69D7" w:rsidRPr="00AE7725" w:rsidRDefault="00797BE2" w:rsidP="00AE7725">
      <w:pPr>
        <w:jc w:val="left"/>
        <w:divId w:val="1858081120"/>
        <w:rPr>
          <w:rFonts w:ascii="Arial" w:hAnsi="Arial" w:cs="Arial"/>
          <w:color w:val="000000"/>
        </w:rPr>
      </w:pPr>
      <w:hyperlink r:id="rId1408"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40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410"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411" w:history="1">
        <w:r w:rsidR="00CD69D7" w:rsidRPr="00AE7725">
          <w:rPr>
            <w:rStyle w:val="Hyperlink"/>
            <w:rFonts w:ascii="Arial" w:hAnsi="Arial" w:cs="Arial"/>
            <w:color w:val="000000"/>
            <w:u w:val="none"/>
          </w:rPr>
          <w:t>.0205</w:t>
        </w:r>
      </w:hyperlink>
    </w:p>
    <w:p w:rsidR="00CD69D7" w:rsidRPr="00AE7725" w:rsidRDefault="00797BE2" w:rsidP="00AE7725">
      <w:pPr>
        <w:jc w:val="left"/>
        <w:divId w:val="1858081120"/>
        <w:rPr>
          <w:rFonts w:ascii="Arial" w:hAnsi="Arial" w:cs="Arial"/>
          <w:color w:val="000000"/>
        </w:rPr>
      </w:pPr>
      <w:hyperlink r:id="rId1412"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41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414"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415" w:history="1">
        <w:r w:rsidR="00CD69D7" w:rsidRPr="00AE7725">
          <w:rPr>
            <w:rStyle w:val="Hyperlink"/>
            <w:rFonts w:ascii="Arial" w:hAnsi="Arial" w:cs="Arial"/>
            <w:color w:val="000000"/>
            <w:u w:val="none"/>
          </w:rPr>
          <w:t>.0212</w:t>
        </w:r>
      </w:hyperlink>
    </w:p>
    <w:p w:rsidR="00CD69D7" w:rsidRPr="00AE7725" w:rsidRDefault="00797BE2" w:rsidP="00AE7725">
      <w:pPr>
        <w:jc w:val="left"/>
        <w:divId w:val="1858081120"/>
        <w:rPr>
          <w:rFonts w:ascii="Arial" w:hAnsi="Arial" w:cs="Arial"/>
          <w:color w:val="000000"/>
        </w:rPr>
      </w:pPr>
      <w:hyperlink r:id="rId1416"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41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418"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419" w:history="1">
        <w:r w:rsidR="00CD69D7" w:rsidRPr="00AE7725">
          <w:rPr>
            <w:rStyle w:val="Hyperlink"/>
            <w:rFonts w:ascii="Arial" w:hAnsi="Arial" w:cs="Arial"/>
            <w:color w:val="000000"/>
            <w:u w:val="none"/>
          </w:rPr>
          <w:t>.0301</w:t>
        </w:r>
      </w:hyperlink>
    </w:p>
    <w:p w:rsidR="00CD69D7" w:rsidRPr="00AE7725" w:rsidRDefault="00797BE2" w:rsidP="00AE7725">
      <w:pPr>
        <w:jc w:val="left"/>
        <w:divId w:val="1858081120"/>
        <w:rPr>
          <w:rFonts w:ascii="Arial" w:hAnsi="Arial" w:cs="Arial"/>
          <w:color w:val="000000"/>
        </w:rPr>
      </w:pPr>
      <w:hyperlink r:id="rId1420"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42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422"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423" w:history="1">
        <w:r w:rsidR="00CD69D7" w:rsidRPr="00AE7725">
          <w:rPr>
            <w:rStyle w:val="Hyperlink"/>
            <w:rFonts w:ascii="Arial" w:hAnsi="Arial" w:cs="Arial"/>
            <w:color w:val="000000"/>
            <w:u w:val="none"/>
          </w:rPr>
          <w:t>.0302</w:t>
        </w:r>
      </w:hyperlink>
    </w:p>
    <w:p w:rsidR="00CD69D7" w:rsidRPr="00AE7725" w:rsidRDefault="00797BE2" w:rsidP="00AE7725">
      <w:pPr>
        <w:jc w:val="left"/>
        <w:divId w:val="1858081120"/>
        <w:rPr>
          <w:rFonts w:ascii="Arial" w:hAnsi="Arial" w:cs="Arial"/>
          <w:color w:val="000000"/>
        </w:rPr>
      </w:pPr>
      <w:hyperlink r:id="rId1424"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42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426"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427" w:history="1">
        <w:r w:rsidR="00CD69D7" w:rsidRPr="00AE7725">
          <w:rPr>
            <w:rStyle w:val="Hyperlink"/>
            <w:rFonts w:ascii="Arial" w:hAnsi="Arial" w:cs="Arial"/>
            <w:color w:val="000000"/>
            <w:u w:val="none"/>
          </w:rPr>
          <w:t>.0303</w:t>
        </w:r>
      </w:hyperlink>
    </w:p>
    <w:p w:rsidR="00CD69D7" w:rsidRPr="00AE7725" w:rsidRDefault="00797BE2" w:rsidP="00AE7725">
      <w:pPr>
        <w:jc w:val="left"/>
        <w:divId w:val="1858081120"/>
        <w:rPr>
          <w:rFonts w:ascii="Arial" w:hAnsi="Arial" w:cs="Arial"/>
          <w:color w:val="000000"/>
        </w:rPr>
      </w:pPr>
      <w:hyperlink r:id="rId1428"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429"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430"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431" w:history="1">
        <w:r w:rsidR="00CD69D7" w:rsidRPr="00AE7725">
          <w:rPr>
            <w:rStyle w:val="Hyperlink"/>
            <w:rFonts w:ascii="Arial" w:hAnsi="Arial" w:cs="Arial"/>
            <w:color w:val="000000"/>
            <w:u w:val="none"/>
          </w:rPr>
          <w:t>.0304</w:t>
        </w:r>
      </w:hyperlink>
    </w:p>
    <w:p w:rsidR="00CD69D7" w:rsidRPr="00AE7725" w:rsidRDefault="00797BE2" w:rsidP="00AE7725">
      <w:pPr>
        <w:jc w:val="left"/>
        <w:divId w:val="1858081120"/>
        <w:rPr>
          <w:rFonts w:ascii="Arial" w:hAnsi="Arial" w:cs="Arial"/>
          <w:color w:val="000000"/>
        </w:rPr>
      </w:pPr>
      <w:hyperlink r:id="rId1432"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433"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434"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435" w:history="1">
        <w:r w:rsidR="00CD69D7" w:rsidRPr="00AE7725">
          <w:rPr>
            <w:rStyle w:val="Hyperlink"/>
            <w:rFonts w:ascii="Arial" w:hAnsi="Arial" w:cs="Arial"/>
            <w:color w:val="000000"/>
            <w:u w:val="none"/>
          </w:rPr>
          <w:t>.0305</w:t>
        </w:r>
      </w:hyperlink>
    </w:p>
    <w:p w:rsidR="00CD69D7" w:rsidRPr="00AE7725" w:rsidRDefault="00797BE2" w:rsidP="00AE7725">
      <w:pPr>
        <w:jc w:val="left"/>
        <w:divId w:val="1858081120"/>
        <w:rPr>
          <w:rFonts w:ascii="Arial" w:hAnsi="Arial" w:cs="Arial"/>
          <w:color w:val="000000"/>
        </w:rPr>
      </w:pPr>
      <w:hyperlink r:id="rId1436"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437"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438"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439" w:history="1">
        <w:r w:rsidR="00CD69D7" w:rsidRPr="00AE7725">
          <w:rPr>
            <w:rStyle w:val="Hyperlink"/>
            <w:rFonts w:ascii="Arial" w:hAnsi="Arial" w:cs="Arial"/>
            <w:color w:val="000000"/>
            <w:u w:val="none"/>
          </w:rPr>
          <w:t>.0611</w:t>
        </w:r>
      </w:hyperlink>
    </w:p>
    <w:p w:rsidR="00CD69D7" w:rsidRPr="00AE7725" w:rsidRDefault="00797BE2" w:rsidP="00AE7725">
      <w:pPr>
        <w:jc w:val="left"/>
        <w:divId w:val="1858081120"/>
        <w:rPr>
          <w:rFonts w:ascii="Arial" w:hAnsi="Arial" w:cs="Arial"/>
          <w:color w:val="000000"/>
        </w:rPr>
      </w:pPr>
      <w:hyperlink r:id="rId1440"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441"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442" w:history="1">
        <w:r w:rsidR="00CD69D7" w:rsidRPr="00AE7725">
          <w:rPr>
            <w:rStyle w:val="Hyperlink"/>
            <w:rFonts w:ascii="Arial" w:hAnsi="Arial" w:cs="Arial"/>
            <w:color w:val="000000"/>
            <w:u w:val="none"/>
          </w:rPr>
          <w:t>34B</w:t>
        </w:r>
      </w:hyperlink>
      <w:r w:rsidR="00CD69D7" w:rsidRPr="00AE7725">
        <w:rPr>
          <w:rFonts w:ascii="Arial" w:hAnsi="Arial" w:cs="Arial"/>
          <w:color w:val="000000"/>
        </w:rPr>
        <w:t xml:space="preserve"> </w:t>
      </w:r>
      <w:hyperlink r:id="rId1443" w:history="1">
        <w:r w:rsidR="00CD69D7" w:rsidRPr="00AE7725">
          <w:rPr>
            <w:rStyle w:val="Hyperlink"/>
            <w:rFonts w:ascii="Arial" w:hAnsi="Arial" w:cs="Arial"/>
            <w:color w:val="000000"/>
            <w:u w:val="none"/>
          </w:rPr>
          <w:t>.0612</w:t>
        </w:r>
      </w:hyperlink>
    </w:p>
    <w:p w:rsidR="00CD69D7" w:rsidRPr="00AE7725" w:rsidRDefault="00797BE2" w:rsidP="00AE7725">
      <w:pPr>
        <w:jc w:val="left"/>
        <w:divId w:val="1858081120"/>
        <w:rPr>
          <w:rFonts w:ascii="Arial" w:hAnsi="Arial" w:cs="Arial"/>
          <w:color w:val="000000"/>
        </w:rPr>
      </w:pPr>
      <w:hyperlink r:id="rId1444" w:history="1">
        <w:r w:rsidR="00CD69D7" w:rsidRPr="00AE7725">
          <w:rPr>
            <w:rStyle w:val="Hyperlink"/>
            <w:rFonts w:ascii="Arial" w:hAnsi="Arial" w:cs="Arial"/>
            <w:color w:val="000000"/>
            <w:u w:val="none"/>
          </w:rPr>
          <w:t>21</w:t>
        </w:r>
      </w:hyperlink>
      <w:r w:rsidR="00CD69D7" w:rsidRPr="00AE7725">
        <w:rPr>
          <w:rFonts w:ascii="Arial" w:hAnsi="Arial" w:cs="Arial"/>
          <w:color w:val="000000"/>
        </w:rPr>
        <w:t xml:space="preserve"> </w:t>
      </w:r>
      <w:hyperlink r:id="rId1445" w:history="1">
        <w:r w:rsidR="00CD69D7" w:rsidRPr="00AE7725">
          <w:rPr>
            <w:rStyle w:val="Hyperlink"/>
            <w:rFonts w:ascii="Arial" w:hAnsi="Arial" w:cs="Arial"/>
            <w:color w:val="000000"/>
            <w:u w:val="none"/>
          </w:rPr>
          <w:t>NCAC</w:t>
        </w:r>
      </w:hyperlink>
      <w:r w:rsidR="00CD69D7" w:rsidRPr="00AE7725">
        <w:rPr>
          <w:rFonts w:ascii="Arial" w:hAnsi="Arial" w:cs="Arial"/>
          <w:color w:val="000000"/>
        </w:rPr>
        <w:t xml:space="preserve"> </w:t>
      </w:r>
      <w:hyperlink r:id="rId1446" w:history="1">
        <w:r w:rsidR="00CD69D7" w:rsidRPr="00AE7725">
          <w:rPr>
            <w:rStyle w:val="Hyperlink"/>
            <w:rFonts w:ascii="Arial" w:hAnsi="Arial" w:cs="Arial"/>
            <w:color w:val="000000"/>
            <w:u w:val="none"/>
          </w:rPr>
          <w:t>34C</w:t>
        </w:r>
      </w:hyperlink>
      <w:r w:rsidR="00CD69D7" w:rsidRPr="00AE7725">
        <w:rPr>
          <w:rFonts w:ascii="Arial" w:hAnsi="Arial" w:cs="Arial"/>
          <w:color w:val="000000"/>
        </w:rPr>
        <w:t xml:space="preserve"> </w:t>
      </w:r>
      <w:hyperlink r:id="rId1447" w:history="1">
        <w:r w:rsidR="00CD69D7" w:rsidRPr="00AE7725">
          <w:rPr>
            <w:rStyle w:val="Hyperlink"/>
            <w:rFonts w:ascii="Arial" w:hAnsi="Arial" w:cs="Arial"/>
            <w:color w:val="000000"/>
            <w:u w:val="none"/>
          </w:rPr>
          <w:t>.0302</w:t>
        </w:r>
      </w:hyperlink>
    </w:p>
    <w:p w:rsidR="00CD69D7" w:rsidRPr="00AE7725" w:rsidRDefault="00CD69D7" w:rsidP="00AE7725">
      <w:pPr>
        <w:jc w:val="left"/>
        <w:divId w:val="1858081120"/>
        <w:rPr>
          <w:rFonts w:ascii="Arial" w:hAnsi="Arial" w:cs="Arial"/>
          <w:color w:val="000000"/>
        </w:rPr>
      </w:pPr>
    </w:p>
    <w:p w:rsidR="00CD69D7" w:rsidRPr="00AE7725" w:rsidRDefault="00CD69D7" w:rsidP="00AE7725">
      <w:pPr>
        <w:jc w:val="left"/>
        <w:divId w:val="1858081120"/>
        <w:rPr>
          <w:rFonts w:ascii="Arial" w:hAnsi="Arial" w:cs="Arial"/>
          <w:color w:val="000000"/>
        </w:rPr>
      </w:pPr>
    </w:p>
    <w:p w:rsidR="00CD69D7" w:rsidRPr="00AE7725" w:rsidRDefault="00CD69D7" w:rsidP="00AE7725">
      <w:pPr>
        <w:jc w:val="left"/>
        <w:divId w:val="1591813398"/>
        <w:rPr>
          <w:rFonts w:ascii="Arial" w:hAnsi="Arial" w:cs="Arial"/>
          <w:color w:val="000000"/>
        </w:rPr>
        <w:sectPr w:rsidR="00CD69D7" w:rsidRPr="00AE7725" w:rsidSect="00AE7725">
          <w:type w:val="continuous"/>
          <w:pgSz w:w="12240" w:h="15840"/>
          <w:pgMar w:top="360" w:right="720" w:bottom="360" w:left="720" w:header="720" w:footer="720" w:gutter="0"/>
          <w:cols w:num="3" w:space="720"/>
          <w:docGrid w:linePitch="360"/>
        </w:sectPr>
      </w:pPr>
    </w:p>
    <w:p w:rsidR="00CD69D7" w:rsidRPr="00AE7725" w:rsidRDefault="00CD69D7" w:rsidP="00AE7725">
      <w:pPr>
        <w:jc w:val="left"/>
        <w:divId w:val="1591813398"/>
        <w:rPr>
          <w:rFonts w:ascii="Arial" w:hAnsi="Arial" w:cs="Arial"/>
          <w:color w:val="000000"/>
        </w:rPr>
      </w:pPr>
    </w:p>
    <w:p w:rsidR="00CD69D7" w:rsidRDefault="00CD69D7" w:rsidP="00AE7725">
      <w:pPr>
        <w:divId w:val="1591813398"/>
        <w:rPr>
          <w:rFonts w:ascii="Arial" w:hAnsi="Arial" w:cs="Arial"/>
          <w:color w:val="000000"/>
        </w:rPr>
        <w:sectPr w:rsidR="00CD69D7" w:rsidSect="00AE7725">
          <w:type w:val="continuous"/>
          <w:pgSz w:w="12240" w:h="15840"/>
          <w:pgMar w:top="360" w:right="720" w:bottom="360" w:left="720" w:header="720" w:footer="720" w:gutter="0"/>
          <w:cols w:space="720"/>
          <w:docGrid w:linePitch="360"/>
        </w:sectPr>
      </w:pPr>
    </w:p>
    <w:p w:rsidR="004C37F9" w:rsidRDefault="004C37F9" w:rsidP="00D52FD0">
      <w:pPr>
        <w:rPr>
          <w:kern w:val="0"/>
        </w:rPr>
        <w:sectPr w:rsidR="004C37F9">
          <w:type w:val="continuous"/>
          <w:pgSz w:w="12240" w:h="15840"/>
          <w:pgMar w:top="360" w:right="720" w:bottom="360" w:left="720" w:header="360" w:footer="360" w:gutter="0"/>
          <w:cols w:space="720"/>
        </w:sectPr>
      </w:pPr>
    </w:p>
    <w:p w:rsidR="00D52FD0" w:rsidRDefault="00D52FD0" w:rsidP="00D52FD0">
      <w:pPr>
        <w:rPr>
          <w:kern w:val="0"/>
        </w:rPr>
        <w:sectPr w:rsidR="00D52FD0">
          <w:headerReference w:type="default" r:id="rId1448"/>
          <w:footerReference w:type="default" r:id="rId1449"/>
          <w:endnotePr>
            <w:numFmt w:val="decimal"/>
          </w:endnotePr>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000" w:firstRow="0" w:lastRow="0" w:firstColumn="0" w:lastColumn="0" w:noHBand="0" w:noVBand="0"/>
      </w:tblPr>
      <w:tblGrid>
        <w:gridCol w:w="10800"/>
      </w:tblGrid>
      <w:tr w:rsidR="00DC72AB" w:rsidRPr="00EB1C22" w:rsidTr="0058502D">
        <w:trPr>
          <w:trHeight w:val="972"/>
        </w:trPr>
        <w:tc>
          <w:tcPr>
            <w:tcW w:w="10800" w:type="dxa"/>
          </w:tcPr>
          <w:p w:rsidR="00DC72AB" w:rsidRPr="00EB1C22" w:rsidRDefault="00DC72AB" w:rsidP="0058502D">
            <w:pPr>
              <w:pStyle w:val="Paragraph"/>
              <w:rPr>
                <w:i/>
              </w:rPr>
            </w:pPr>
            <w:r w:rsidRPr="00EB1C22">
              <w:rPr>
                <w:i/>
              </w:rPr>
              <w:t>This Section contains the full text of some of the more significant Administrative Law Judge decisions along with an index to all recent contested cases decisions which are filed under North Carolina's Administrative Procedure Act.  Copies of the decisions listed in the index and not published are available upon request for a minimal charge by contacting the Office of Administrative Hearings, (919) 431-3000.  Also, the Contested Case Decisions are available on the Internet at http://www.ncoah.com/hearings.</w:t>
            </w:r>
          </w:p>
        </w:tc>
      </w:tr>
    </w:tbl>
    <w:p w:rsidR="00DC72AB" w:rsidRDefault="00DC72AB" w:rsidP="00DC72AB">
      <w:pPr>
        <w:pStyle w:val="Paragraph"/>
        <w:jc w:val="center"/>
        <w:rPr>
          <w:b/>
          <w:i/>
        </w:rPr>
      </w:pPr>
    </w:p>
    <w:p w:rsidR="00DC72AB" w:rsidRPr="00EB1C22" w:rsidRDefault="00DC72AB" w:rsidP="00DC72AB">
      <w:pPr>
        <w:pStyle w:val="Paragraph"/>
        <w:jc w:val="center"/>
        <w:rPr>
          <w:b/>
          <w:i/>
        </w:rPr>
      </w:pPr>
      <w:r w:rsidRPr="00EB1C22">
        <w:rPr>
          <w:b/>
          <w:i/>
        </w:rPr>
        <w:t>OFFICE OF ADMINISTRATIVE HEARINGS</w:t>
      </w:r>
    </w:p>
    <w:p w:rsidR="00DC72AB" w:rsidRPr="00EB1C22" w:rsidRDefault="00DC72AB" w:rsidP="00DC72AB">
      <w:pPr>
        <w:pStyle w:val="Base"/>
      </w:pPr>
    </w:p>
    <w:p w:rsidR="00DC72AB" w:rsidRPr="00EB1C22" w:rsidRDefault="00DC72AB" w:rsidP="00DC72AB">
      <w:pPr>
        <w:pStyle w:val="Paragraph"/>
        <w:jc w:val="center"/>
        <w:rPr>
          <w:b/>
          <w:i/>
        </w:rPr>
      </w:pPr>
      <w:r w:rsidRPr="00EB1C22">
        <w:rPr>
          <w:b/>
          <w:i/>
        </w:rPr>
        <w:t>Chief Administrative Law Judge</w:t>
      </w:r>
    </w:p>
    <w:p w:rsidR="00DC72AB" w:rsidRPr="00EB1C22" w:rsidRDefault="00DC72AB" w:rsidP="00DC72AB">
      <w:pPr>
        <w:pStyle w:val="Paragraph"/>
        <w:jc w:val="center"/>
        <w:rPr>
          <w:i/>
        </w:rPr>
      </w:pPr>
      <w:r w:rsidRPr="00EB1C22">
        <w:rPr>
          <w:i/>
        </w:rPr>
        <w:t>JULIAN MANN, III</w:t>
      </w:r>
    </w:p>
    <w:p w:rsidR="00DC72AB" w:rsidRPr="00EB1C22" w:rsidRDefault="00DC72AB" w:rsidP="00DC72AB">
      <w:pPr>
        <w:pStyle w:val="Base"/>
      </w:pPr>
    </w:p>
    <w:p w:rsidR="00DC72AB" w:rsidRPr="00EB1C22" w:rsidRDefault="00DC72AB" w:rsidP="00DC72AB">
      <w:pPr>
        <w:pStyle w:val="Paragraph"/>
        <w:jc w:val="center"/>
        <w:rPr>
          <w:b/>
          <w:i/>
        </w:rPr>
      </w:pPr>
      <w:r w:rsidRPr="00EB1C22">
        <w:rPr>
          <w:b/>
          <w:i/>
        </w:rPr>
        <w:t>Senior Administrative Law Judge</w:t>
      </w:r>
    </w:p>
    <w:p w:rsidR="00DC72AB" w:rsidRPr="00EB1C22" w:rsidRDefault="00DC72AB" w:rsidP="00DC72AB">
      <w:pPr>
        <w:pStyle w:val="Paragraph"/>
        <w:jc w:val="center"/>
        <w:rPr>
          <w:i/>
        </w:rPr>
      </w:pPr>
      <w:r w:rsidRPr="00EB1C22">
        <w:rPr>
          <w:i/>
        </w:rPr>
        <w:t>FRED G. MORRISON JR.</w:t>
      </w:r>
    </w:p>
    <w:p w:rsidR="00DC72AB" w:rsidRPr="00EB1C22" w:rsidRDefault="00DC72AB" w:rsidP="00DC72AB">
      <w:pPr>
        <w:pStyle w:val="Base"/>
      </w:pPr>
    </w:p>
    <w:p w:rsidR="00DC72AB" w:rsidRPr="00EB1C22" w:rsidRDefault="00DC72AB" w:rsidP="00DC72AB">
      <w:pPr>
        <w:pStyle w:val="Paragraph"/>
        <w:jc w:val="center"/>
      </w:pPr>
      <w:r w:rsidRPr="00EB1C22">
        <w:t>ADMINISTRATIVE LAW JUDGES</w:t>
      </w:r>
    </w:p>
    <w:p w:rsidR="00DC72AB" w:rsidRPr="00EB1C22" w:rsidRDefault="00DC72AB" w:rsidP="00DC72AB">
      <w:pPr>
        <w:pStyle w:val="Base"/>
      </w:pPr>
    </w:p>
    <w:p w:rsidR="00DC72AB" w:rsidRPr="00EB1C22" w:rsidRDefault="00DC72AB" w:rsidP="00DC72AB">
      <w:pPr>
        <w:pStyle w:val="Paragraph"/>
        <w:ind w:left="2880"/>
        <w:jc w:val="left"/>
      </w:pPr>
      <w:r w:rsidRPr="00EB1C22">
        <w:t>Melissa Owens Lassiter</w:t>
      </w:r>
      <w:r w:rsidRPr="00EB1C22">
        <w:tab/>
      </w:r>
      <w:r w:rsidRPr="00EB1C22">
        <w:tab/>
      </w:r>
      <w:r w:rsidRPr="00EB1C22">
        <w:tab/>
        <w:t>A. B. Elkins II</w:t>
      </w:r>
    </w:p>
    <w:p w:rsidR="00DC72AB" w:rsidRPr="00EB1C22" w:rsidRDefault="00DC72AB" w:rsidP="00DC72AB">
      <w:pPr>
        <w:pStyle w:val="Paragraph"/>
        <w:ind w:left="2880"/>
        <w:jc w:val="left"/>
      </w:pPr>
      <w:r w:rsidRPr="00EB1C22">
        <w:t>Don Overby</w:t>
      </w:r>
      <w:r w:rsidRPr="00EB1C22">
        <w:tab/>
      </w:r>
      <w:r w:rsidRPr="00EB1C22">
        <w:tab/>
      </w:r>
      <w:r w:rsidRPr="00EB1C22">
        <w:tab/>
      </w:r>
      <w:r w:rsidRPr="00EB1C22">
        <w:tab/>
        <w:t>Selina Brooks</w:t>
      </w:r>
    </w:p>
    <w:p w:rsidR="00DC72AB" w:rsidRDefault="00DC72AB" w:rsidP="00DC72AB">
      <w:pPr>
        <w:pStyle w:val="Paragraph"/>
        <w:ind w:left="2880"/>
        <w:jc w:val="left"/>
      </w:pPr>
      <w:r w:rsidRPr="00EB1C22">
        <w:t>J. Randall May</w:t>
      </w:r>
      <w:r w:rsidRPr="00EB1C22">
        <w:tab/>
      </w:r>
      <w:r w:rsidRPr="00EB1C22">
        <w:tab/>
      </w:r>
      <w:r w:rsidRPr="00EB1C22">
        <w:tab/>
      </w:r>
      <w:r w:rsidRPr="00EB1C22">
        <w:tab/>
        <w:t>J. Randolph Ward</w:t>
      </w:r>
    </w:p>
    <w:p w:rsidR="00DC72AB" w:rsidRPr="00EB1C22" w:rsidRDefault="00DC72AB" w:rsidP="00DC72AB">
      <w:pPr>
        <w:pStyle w:val="Paragraph"/>
        <w:ind w:left="2880"/>
        <w:jc w:val="left"/>
      </w:pPr>
      <w:r>
        <w:t>David Sutton</w:t>
      </w:r>
      <w:r>
        <w:tab/>
      </w:r>
      <w:r>
        <w:tab/>
      </w:r>
      <w:r>
        <w:tab/>
      </w:r>
      <w:r>
        <w:tab/>
        <w:t>Stacey Bawtinhimer</w:t>
      </w:r>
    </w:p>
    <w:p w:rsidR="00DC72AB" w:rsidRPr="00EB1C22" w:rsidRDefault="00DC72AB" w:rsidP="00DC72AB">
      <w:pPr>
        <w:pStyle w:val="Base"/>
        <w:pBdr>
          <w:bottom w:val="single" w:sz="18" w:space="1" w:color="auto"/>
        </w:pBdr>
        <w:rPr>
          <w:sz w:val="15"/>
          <w:szCs w:val="15"/>
        </w:rPr>
      </w:pPr>
    </w:p>
    <w:p w:rsidR="00DC72AB" w:rsidRDefault="00DC72AB" w:rsidP="00DC72AB"/>
    <w:p w:rsidR="00DC72AB" w:rsidRDefault="00DC72AB" w:rsidP="00DC72AB">
      <w:r w:rsidRPr="00A73A17">
        <w:t>This Section contains a listing of recently issued Administrative Law Judge decisions for contested cases that are non-confidential. Published decisions are available for viewing on the OAH website at</w:t>
      </w:r>
      <w:r>
        <w:t xml:space="preserve"> </w:t>
      </w:r>
      <w:r w:rsidRPr="004F0006">
        <w:t>http://www.ncoah.com/hearings/decisions/</w:t>
      </w:r>
    </w:p>
    <w:p w:rsidR="00DC72AB" w:rsidRPr="00A73A17" w:rsidRDefault="00DC72AB" w:rsidP="00DC72AB">
      <w:pPr>
        <w:rPr>
          <w:rFonts w:ascii="Calibri" w:hAnsi="Calibri"/>
        </w:rPr>
      </w:pPr>
      <w:r w:rsidRPr="00A73A17">
        <w:t>If you are having problems accessing the text of the decisions online or for other questions regarding contested cases or case deci</w:t>
      </w:r>
      <w:r>
        <w:t>sions, please contact the Clerk'</w:t>
      </w:r>
      <w:r w:rsidRPr="00A73A17">
        <w:t xml:space="preserve">s office by email: </w:t>
      </w:r>
      <w:r w:rsidRPr="004F0006">
        <w:t>oah.clerks@oah.nc.gov</w:t>
      </w:r>
      <w:r w:rsidRPr="00A73A17">
        <w:t xml:space="preserve"> or phone 919-431-3000.</w:t>
      </w:r>
    </w:p>
    <w:p w:rsidR="00DC72AB" w:rsidRPr="00EB1C22" w:rsidRDefault="00DC72AB" w:rsidP="00DC72AB">
      <w:pPr>
        <w:pStyle w:val="Base"/>
        <w:pBdr>
          <w:bottom w:val="single" w:sz="18" w:space="1" w:color="auto"/>
        </w:pBdr>
        <w:rPr>
          <w:sz w:val="15"/>
          <w:szCs w:val="15"/>
        </w:rPr>
      </w:pPr>
    </w:p>
    <w:p w:rsidR="00DC72AB" w:rsidRDefault="00DC72AB" w:rsidP="00DC72AB">
      <w:pPr>
        <w:pStyle w:val="Base"/>
      </w:pPr>
    </w:p>
    <w:tbl>
      <w:tblPr>
        <w:tblW w:w="11070" w:type="dxa"/>
        <w:tblLook w:val="04A0" w:firstRow="1" w:lastRow="0" w:firstColumn="1" w:lastColumn="0" w:noHBand="0" w:noVBand="1"/>
      </w:tblPr>
      <w:tblGrid>
        <w:gridCol w:w="605"/>
        <w:gridCol w:w="1661"/>
        <w:gridCol w:w="872"/>
        <w:gridCol w:w="1087"/>
        <w:gridCol w:w="1636"/>
        <w:gridCol w:w="720"/>
        <w:gridCol w:w="2148"/>
        <w:gridCol w:w="1261"/>
        <w:gridCol w:w="1080"/>
      </w:tblGrid>
      <w:tr w:rsidR="00DC72AB" w:rsidRPr="001836AE" w:rsidTr="0058502D">
        <w:trPr>
          <w:trHeight w:val="780"/>
        </w:trPr>
        <w:tc>
          <w:tcPr>
            <w:tcW w:w="605" w:type="dxa"/>
            <w:shd w:val="clear" w:color="auto" w:fill="D9D9D9" w:themeFill="background1" w:themeFillShade="D9"/>
            <w:hideMark/>
          </w:tcPr>
          <w:p w:rsidR="00DC72AB" w:rsidRPr="001836AE" w:rsidRDefault="00DC72AB" w:rsidP="0058502D">
            <w:pPr>
              <w:pStyle w:val="Base"/>
            </w:pPr>
            <w:r w:rsidRPr="001836AE">
              <w:t>Year</w:t>
            </w:r>
          </w:p>
        </w:tc>
        <w:tc>
          <w:tcPr>
            <w:tcW w:w="1661" w:type="dxa"/>
            <w:shd w:val="clear" w:color="auto" w:fill="D9D9D9" w:themeFill="background1" w:themeFillShade="D9"/>
            <w:hideMark/>
          </w:tcPr>
          <w:p w:rsidR="00DC72AB" w:rsidRPr="001836AE" w:rsidRDefault="00DC72AB" w:rsidP="0058502D">
            <w:pPr>
              <w:pStyle w:val="Base"/>
            </w:pPr>
            <w:r w:rsidRPr="001836AE">
              <w:t>Code</w:t>
            </w:r>
          </w:p>
        </w:tc>
        <w:tc>
          <w:tcPr>
            <w:tcW w:w="872" w:type="dxa"/>
            <w:shd w:val="clear" w:color="auto" w:fill="D9D9D9" w:themeFill="background1" w:themeFillShade="D9"/>
            <w:hideMark/>
          </w:tcPr>
          <w:p w:rsidR="00DC72AB" w:rsidRPr="001836AE" w:rsidRDefault="00DC72AB" w:rsidP="0058502D">
            <w:pPr>
              <w:pStyle w:val="Base"/>
            </w:pPr>
            <w:r w:rsidRPr="001836AE">
              <w:t>Number</w:t>
            </w:r>
          </w:p>
        </w:tc>
        <w:tc>
          <w:tcPr>
            <w:tcW w:w="1087" w:type="dxa"/>
            <w:shd w:val="clear" w:color="auto" w:fill="D9D9D9" w:themeFill="background1" w:themeFillShade="D9"/>
            <w:hideMark/>
          </w:tcPr>
          <w:p w:rsidR="00DC72AB" w:rsidRPr="001836AE" w:rsidRDefault="00DC72AB" w:rsidP="0058502D">
            <w:pPr>
              <w:pStyle w:val="Base"/>
            </w:pPr>
            <w:r w:rsidRPr="001836AE">
              <w:t>Date Decision</w:t>
            </w:r>
            <w:r w:rsidRPr="001836AE">
              <w:br/>
              <w:t>Filed</w:t>
            </w:r>
          </w:p>
        </w:tc>
        <w:tc>
          <w:tcPr>
            <w:tcW w:w="1636" w:type="dxa"/>
            <w:shd w:val="clear" w:color="auto" w:fill="D9D9D9" w:themeFill="background1" w:themeFillShade="D9"/>
            <w:hideMark/>
          </w:tcPr>
          <w:p w:rsidR="00DC72AB" w:rsidRPr="001836AE" w:rsidRDefault="00DC72AB" w:rsidP="0058502D">
            <w:pPr>
              <w:pStyle w:val="Base"/>
            </w:pPr>
            <w:r w:rsidRPr="001836AE">
              <w:t>Petitioner</w:t>
            </w:r>
          </w:p>
        </w:tc>
        <w:tc>
          <w:tcPr>
            <w:tcW w:w="720" w:type="dxa"/>
            <w:shd w:val="clear" w:color="auto" w:fill="D9D9D9" w:themeFill="background1" w:themeFillShade="D9"/>
            <w:hideMark/>
          </w:tcPr>
          <w:p w:rsidR="00DC72AB" w:rsidRPr="001836AE" w:rsidRDefault="00DC72AB" w:rsidP="0058502D">
            <w:pPr>
              <w:pStyle w:val="Base"/>
            </w:pPr>
            <w:r w:rsidRPr="001836AE">
              <w:t> </w:t>
            </w:r>
          </w:p>
        </w:tc>
        <w:tc>
          <w:tcPr>
            <w:tcW w:w="2148" w:type="dxa"/>
            <w:shd w:val="clear" w:color="auto" w:fill="D9D9D9" w:themeFill="background1" w:themeFillShade="D9"/>
            <w:hideMark/>
          </w:tcPr>
          <w:p w:rsidR="00DC72AB" w:rsidRPr="001836AE" w:rsidRDefault="00DC72AB" w:rsidP="0058502D">
            <w:pPr>
              <w:pStyle w:val="Base"/>
            </w:pPr>
            <w:r w:rsidRPr="001836AE">
              <w:t>Respondent</w:t>
            </w:r>
          </w:p>
        </w:tc>
        <w:tc>
          <w:tcPr>
            <w:tcW w:w="1261" w:type="dxa"/>
            <w:shd w:val="clear" w:color="auto" w:fill="D9D9D9" w:themeFill="background1" w:themeFillShade="D9"/>
            <w:hideMark/>
          </w:tcPr>
          <w:p w:rsidR="00DC72AB" w:rsidRPr="001836AE" w:rsidRDefault="00DC72AB" w:rsidP="0058502D">
            <w:pPr>
              <w:pStyle w:val="Base"/>
            </w:pPr>
            <w:r w:rsidRPr="001836AE">
              <w:t>ALJ</w:t>
            </w:r>
          </w:p>
        </w:tc>
        <w:tc>
          <w:tcPr>
            <w:tcW w:w="1080" w:type="dxa"/>
            <w:shd w:val="clear" w:color="auto" w:fill="D9D9D9" w:themeFill="background1" w:themeFillShade="D9"/>
            <w:hideMark/>
          </w:tcPr>
          <w:p w:rsidR="00DC72AB" w:rsidRPr="001836AE" w:rsidRDefault="00DC72AB" w:rsidP="0058502D">
            <w:pPr>
              <w:pStyle w:val="Base"/>
            </w:pPr>
            <w:r w:rsidRPr="001836AE">
              <w:t> </w:t>
            </w:r>
          </w:p>
        </w:tc>
      </w:tr>
      <w:tr w:rsidR="00DC72AB" w:rsidRPr="001836AE" w:rsidTr="0058502D">
        <w:trPr>
          <w:trHeight w:val="108"/>
        </w:trPr>
        <w:tc>
          <w:tcPr>
            <w:tcW w:w="605" w:type="dxa"/>
            <w:noWrap/>
            <w:hideMark/>
          </w:tcPr>
          <w:p w:rsidR="00DC72AB" w:rsidRPr="001836AE" w:rsidRDefault="00DC72AB" w:rsidP="0058502D">
            <w:pPr>
              <w:pStyle w:val="Base"/>
            </w:pPr>
          </w:p>
        </w:tc>
        <w:tc>
          <w:tcPr>
            <w:tcW w:w="1661" w:type="dxa"/>
            <w:noWrap/>
            <w:hideMark/>
          </w:tcPr>
          <w:p w:rsidR="00DC72AB" w:rsidRPr="001836AE" w:rsidRDefault="00DC72AB" w:rsidP="0058502D">
            <w:pPr>
              <w:pStyle w:val="Base"/>
              <w:rPr>
                <w:b/>
                <w:bCs/>
                <w:u w:val="single"/>
              </w:rPr>
            </w:pPr>
            <w:r w:rsidRPr="001836AE">
              <w:rPr>
                <w:b/>
                <w:bCs/>
                <w:u w:val="single"/>
              </w:rPr>
              <w:t>PUBLISHED</w:t>
            </w:r>
          </w:p>
        </w:tc>
        <w:tc>
          <w:tcPr>
            <w:tcW w:w="872" w:type="dxa"/>
            <w:noWrap/>
            <w:hideMark/>
          </w:tcPr>
          <w:p w:rsidR="00DC72AB" w:rsidRPr="001836AE" w:rsidRDefault="00DC72AB" w:rsidP="0058502D">
            <w:pPr>
              <w:pStyle w:val="Base"/>
            </w:pPr>
            <w:r w:rsidRPr="001836AE">
              <w:t> </w:t>
            </w:r>
          </w:p>
        </w:tc>
        <w:tc>
          <w:tcPr>
            <w:tcW w:w="1087" w:type="dxa"/>
            <w:hideMark/>
          </w:tcPr>
          <w:p w:rsidR="00DC72AB" w:rsidRPr="001836AE" w:rsidRDefault="00DC72AB" w:rsidP="0058502D">
            <w:pPr>
              <w:pStyle w:val="Base"/>
            </w:pPr>
            <w:r w:rsidRPr="001836AE">
              <w:t> </w:t>
            </w:r>
          </w:p>
        </w:tc>
        <w:tc>
          <w:tcPr>
            <w:tcW w:w="1636" w:type="dxa"/>
            <w:hideMark/>
          </w:tcPr>
          <w:p w:rsidR="00DC72AB" w:rsidRPr="001836AE" w:rsidRDefault="00DC72AB" w:rsidP="0058502D">
            <w:pPr>
              <w:pStyle w:val="Base"/>
            </w:pPr>
            <w:r w:rsidRPr="001836AE">
              <w:t> </w:t>
            </w:r>
          </w:p>
        </w:tc>
        <w:tc>
          <w:tcPr>
            <w:tcW w:w="720" w:type="dxa"/>
            <w:noWrap/>
            <w:hideMark/>
          </w:tcPr>
          <w:p w:rsidR="00DC72AB" w:rsidRPr="001836AE" w:rsidRDefault="00DC72AB" w:rsidP="0058502D">
            <w:pPr>
              <w:pStyle w:val="Base"/>
            </w:pPr>
            <w:r w:rsidRPr="001836AE">
              <w:t> </w:t>
            </w:r>
          </w:p>
        </w:tc>
        <w:tc>
          <w:tcPr>
            <w:tcW w:w="2148" w:type="dxa"/>
            <w:hideMark/>
          </w:tcPr>
          <w:p w:rsidR="00DC72AB" w:rsidRPr="001836AE" w:rsidRDefault="00DC72AB" w:rsidP="0058502D">
            <w:pPr>
              <w:pStyle w:val="Base"/>
            </w:pPr>
            <w:r w:rsidRPr="001836AE">
              <w:t> </w:t>
            </w:r>
          </w:p>
        </w:tc>
        <w:tc>
          <w:tcPr>
            <w:tcW w:w="1261" w:type="dxa"/>
            <w:noWrap/>
            <w:hideMark/>
          </w:tcPr>
          <w:p w:rsidR="00DC72AB" w:rsidRPr="001836AE" w:rsidRDefault="00DC72AB" w:rsidP="0058502D">
            <w:pPr>
              <w:pStyle w:val="Base"/>
            </w:pPr>
          </w:p>
        </w:tc>
        <w:tc>
          <w:tcPr>
            <w:tcW w:w="1080" w:type="dxa"/>
            <w:noWrap/>
            <w:hideMark/>
          </w:tcPr>
          <w:p w:rsidR="00DC72AB" w:rsidRPr="001836AE" w:rsidRDefault="00DC72AB"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r w:rsidRPr="001836AE">
              <w:t>16</w:t>
            </w:r>
          </w:p>
        </w:tc>
        <w:tc>
          <w:tcPr>
            <w:tcW w:w="1661" w:type="dxa"/>
            <w:noWrap/>
            <w:hideMark/>
          </w:tcPr>
          <w:p w:rsidR="00DC72AB" w:rsidRPr="001836AE" w:rsidRDefault="00DC72AB" w:rsidP="0058502D">
            <w:pPr>
              <w:pStyle w:val="Base"/>
            </w:pPr>
            <w:r w:rsidRPr="001836AE">
              <w:t>DHR</w:t>
            </w:r>
          </w:p>
        </w:tc>
        <w:tc>
          <w:tcPr>
            <w:tcW w:w="872" w:type="dxa"/>
            <w:noWrap/>
            <w:hideMark/>
          </w:tcPr>
          <w:p w:rsidR="00DC72AB" w:rsidRPr="001836AE" w:rsidRDefault="00DC72AB" w:rsidP="0058502D">
            <w:pPr>
              <w:pStyle w:val="Base"/>
            </w:pPr>
            <w:r w:rsidRPr="001836AE">
              <w:t>09606</w:t>
            </w:r>
          </w:p>
        </w:tc>
        <w:tc>
          <w:tcPr>
            <w:tcW w:w="1087" w:type="dxa"/>
            <w:hideMark/>
          </w:tcPr>
          <w:p w:rsidR="00DC72AB" w:rsidRPr="001836AE" w:rsidRDefault="00DC72AB" w:rsidP="0058502D">
            <w:pPr>
              <w:pStyle w:val="Base"/>
            </w:pPr>
            <w:r w:rsidRPr="001836AE">
              <w:t>5/8/2017</w:t>
            </w:r>
          </w:p>
        </w:tc>
        <w:tc>
          <w:tcPr>
            <w:tcW w:w="1636" w:type="dxa"/>
            <w:hideMark/>
          </w:tcPr>
          <w:p w:rsidR="00DC72AB" w:rsidRPr="001836AE" w:rsidRDefault="00DC72AB" w:rsidP="0058502D">
            <w:pPr>
              <w:pStyle w:val="Base"/>
            </w:pPr>
            <w:r w:rsidRPr="001836AE">
              <w:t>James B Mundell</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Department of Health and Human Services</w:t>
            </w:r>
          </w:p>
        </w:tc>
        <w:tc>
          <w:tcPr>
            <w:tcW w:w="1261" w:type="dxa"/>
            <w:noWrap/>
            <w:hideMark/>
          </w:tcPr>
          <w:p w:rsidR="00DC72AB" w:rsidRPr="001836AE" w:rsidRDefault="00DC72AB" w:rsidP="0058502D">
            <w:pPr>
              <w:pStyle w:val="Base"/>
            </w:pPr>
            <w:r w:rsidRPr="001836AE">
              <w:t>Elkins</w:t>
            </w:r>
          </w:p>
        </w:tc>
        <w:tc>
          <w:tcPr>
            <w:tcW w:w="1080" w:type="dxa"/>
            <w:noWrap/>
            <w:hideMark/>
          </w:tcPr>
          <w:p w:rsidR="00DC72AB" w:rsidRPr="001836AE" w:rsidRDefault="00DC72AB" w:rsidP="0058502D">
            <w:pPr>
              <w:pStyle w:val="Base"/>
            </w:pPr>
          </w:p>
        </w:tc>
      </w:tr>
      <w:tr w:rsidR="00DC72AB" w:rsidRPr="001836AE" w:rsidTr="0058502D">
        <w:trPr>
          <w:trHeight w:val="525"/>
        </w:trPr>
        <w:tc>
          <w:tcPr>
            <w:tcW w:w="605" w:type="dxa"/>
            <w:noWrap/>
            <w:hideMark/>
          </w:tcPr>
          <w:p w:rsidR="00DC72AB" w:rsidRPr="001836AE" w:rsidRDefault="00DC72AB" w:rsidP="0058502D">
            <w:pPr>
              <w:pStyle w:val="Base"/>
            </w:pPr>
            <w:r w:rsidRPr="001836AE">
              <w:t>17</w:t>
            </w:r>
          </w:p>
        </w:tc>
        <w:tc>
          <w:tcPr>
            <w:tcW w:w="1661" w:type="dxa"/>
            <w:noWrap/>
            <w:hideMark/>
          </w:tcPr>
          <w:p w:rsidR="00DC72AB" w:rsidRPr="001836AE" w:rsidRDefault="00DC72AB" w:rsidP="0058502D">
            <w:pPr>
              <w:pStyle w:val="Base"/>
            </w:pPr>
            <w:r w:rsidRPr="001836AE">
              <w:t>DHR</w:t>
            </w:r>
          </w:p>
        </w:tc>
        <w:tc>
          <w:tcPr>
            <w:tcW w:w="872" w:type="dxa"/>
            <w:noWrap/>
            <w:hideMark/>
          </w:tcPr>
          <w:p w:rsidR="00DC72AB" w:rsidRPr="001836AE" w:rsidRDefault="00DC72AB" w:rsidP="0058502D">
            <w:pPr>
              <w:pStyle w:val="Base"/>
            </w:pPr>
            <w:r w:rsidRPr="001836AE">
              <w:t>02611</w:t>
            </w:r>
          </w:p>
        </w:tc>
        <w:tc>
          <w:tcPr>
            <w:tcW w:w="1087" w:type="dxa"/>
            <w:hideMark/>
          </w:tcPr>
          <w:p w:rsidR="00DC72AB" w:rsidRPr="001836AE" w:rsidRDefault="00DC72AB" w:rsidP="0058502D">
            <w:pPr>
              <w:pStyle w:val="Base"/>
            </w:pPr>
            <w:r w:rsidRPr="001836AE">
              <w:t>5/30/2017</w:t>
            </w:r>
          </w:p>
        </w:tc>
        <w:tc>
          <w:tcPr>
            <w:tcW w:w="1636" w:type="dxa"/>
            <w:hideMark/>
          </w:tcPr>
          <w:p w:rsidR="00DC72AB" w:rsidRPr="001836AE" w:rsidRDefault="00DC72AB" w:rsidP="0058502D">
            <w:pPr>
              <w:pStyle w:val="Base"/>
            </w:pPr>
            <w:r w:rsidRPr="001836AE">
              <w:t xml:space="preserve">Andreas Arellano, The San Jose Corp d/b/a San Jose </w:t>
            </w:r>
            <w:proofErr w:type="spellStart"/>
            <w:r w:rsidRPr="001836AE">
              <w:t>Tienda</w:t>
            </w:r>
            <w:proofErr w:type="spellEnd"/>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NC Department of Health and Human Services, Division of Public Health</w:t>
            </w:r>
          </w:p>
        </w:tc>
        <w:tc>
          <w:tcPr>
            <w:tcW w:w="1261" w:type="dxa"/>
            <w:noWrap/>
            <w:hideMark/>
          </w:tcPr>
          <w:p w:rsidR="00DC72AB" w:rsidRPr="001836AE" w:rsidRDefault="00DC72AB" w:rsidP="0058502D">
            <w:pPr>
              <w:pStyle w:val="Base"/>
            </w:pPr>
            <w:r w:rsidRPr="001836AE">
              <w:t>Brooks</w:t>
            </w:r>
          </w:p>
        </w:tc>
        <w:tc>
          <w:tcPr>
            <w:tcW w:w="1080" w:type="dxa"/>
            <w:noWrap/>
            <w:hideMark/>
          </w:tcPr>
          <w:p w:rsidR="00DC72AB" w:rsidRPr="001836AE" w:rsidRDefault="00DC72AB" w:rsidP="0058502D">
            <w:pPr>
              <w:pStyle w:val="Base"/>
            </w:pPr>
          </w:p>
        </w:tc>
      </w:tr>
      <w:tr w:rsidR="00DC72AB" w:rsidRPr="001836AE" w:rsidTr="0058502D">
        <w:trPr>
          <w:trHeight w:val="180"/>
        </w:trPr>
        <w:tc>
          <w:tcPr>
            <w:tcW w:w="605" w:type="dxa"/>
            <w:noWrap/>
            <w:hideMark/>
          </w:tcPr>
          <w:p w:rsidR="00DC72AB" w:rsidRPr="001836AE" w:rsidRDefault="00DC72AB" w:rsidP="0058502D">
            <w:pPr>
              <w:pStyle w:val="Base"/>
            </w:pPr>
          </w:p>
        </w:tc>
        <w:tc>
          <w:tcPr>
            <w:tcW w:w="1661" w:type="dxa"/>
            <w:noWrap/>
            <w:hideMark/>
          </w:tcPr>
          <w:p w:rsidR="00DC72AB" w:rsidRPr="001836AE" w:rsidRDefault="00DC72AB" w:rsidP="0058502D">
            <w:pPr>
              <w:pStyle w:val="Base"/>
            </w:pPr>
          </w:p>
        </w:tc>
        <w:tc>
          <w:tcPr>
            <w:tcW w:w="872" w:type="dxa"/>
            <w:noWrap/>
            <w:hideMark/>
          </w:tcPr>
          <w:p w:rsidR="00DC72AB" w:rsidRPr="001836AE" w:rsidRDefault="00DC72AB" w:rsidP="0058502D">
            <w:pPr>
              <w:pStyle w:val="Base"/>
            </w:pPr>
            <w:r w:rsidRPr="001836AE">
              <w:t> </w:t>
            </w:r>
          </w:p>
        </w:tc>
        <w:tc>
          <w:tcPr>
            <w:tcW w:w="1087" w:type="dxa"/>
            <w:hideMark/>
          </w:tcPr>
          <w:p w:rsidR="00DC72AB" w:rsidRPr="001836AE" w:rsidRDefault="00DC72AB" w:rsidP="0058502D">
            <w:pPr>
              <w:pStyle w:val="Base"/>
            </w:pPr>
            <w:r w:rsidRPr="001836AE">
              <w:t> </w:t>
            </w:r>
          </w:p>
        </w:tc>
        <w:tc>
          <w:tcPr>
            <w:tcW w:w="1636" w:type="dxa"/>
            <w:hideMark/>
          </w:tcPr>
          <w:p w:rsidR="00DC72AB" w:rsidRPr="001836AE" w:rsidRDefault="00DC72AB" w:rsidP="0058502D">
            <w:pPr>
              <w:pStyle w:val="Base"/>
            </w:pPr>
            <w:r w:rsidRPr="001836AE">
              <w:t> </w:t>
            </w:r>
          </w:p>
        </w:tc>
        <w:tc>
          <w:tcPr>
            <w:tcW w:w="720" w:type="dxa"/>
            <w:noWrap/>
            <w:hideMark/>
          </w:tcPr>
          <w:p w:rsidR="00DC72AB" w:rsidRPr="001836AE" w:rsidRDefault="00DC72AB" w:rsidP="0058502D">
            <w:pPr>
              <w:pStyle w:val="Base"/>
            </w:pPr>
            <w:r w:rsidRPr="001836AE">
              <w:t> </w:t>
            </w:r>
          </w:p>
        </w:tc>
        <w:tc>
          <w:tcPr>
            <w:tcW w:w="2148" w:type="dxa"/>
            <w:hideMark/>
          </w:tcPr>
          <w:p w:rsidR="00DC72AB" w:rsidRPr="001836AE" w:rsidRDefault="00DC72AB" w:rsidP="0058502D">
            <w:pPr>
              <w:pStyle w:val="Base"/>
            </w:pPr>
            <w:r w:rsidRPr="001836AE">
              <w:t> </w:t>
            </w:r>
          </w:p>
        </w:tc>
        <w:tc>
          <w:tcPr>
            <w:tcW w:w="1261" w:type="dxa"/>
            <w:noWrap/>
            <w:hideMark/>
          </w:tcPr>
          <w:p w:rsidR="00DC72AB" w:rsidRPr="001836AE" w:rsidRDefault="00DC72AB" w:rsidP="0058502D">
            <w:pPr>
              <w:pStyle w:val="Base"/>
            </w:pPr>
          </w:p>
        </w:tc>
        <w:tc>
          <w:tcPr>
            <w:tcW w:w="1080" w:type="dxa"/>
            <w:noWrap/>
            <w:hideMark/>
          </w:tcPr>
          <w:p w:rsidR="00DC72AB" w:rsidRPr="001836AE" w:rsidRDefault="00DC72AB"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r w:rsidRPr="001836AE">
              <w:t>16</w:t>
            </w:r>
          </w:p>
        </w:tc>
        <w:tc>
          <w:tcPr>
            <w:tcW w:w="1661" w:type="dxa"/>
            <w:noWrap/>
            <w:hideMark/>
          </w:tcPr>
          <w:p w:rsidR="00DC72AB" w:rsidRPr="001836AE" w:rsidRDefault="00DC72AB" w:rsidP="0058502D">
            <w:pPr>
              <w:pStyle w:val="Base"/>
            </w:pPr>
            <w:r w:rsidRPr="001836AE">
              <w:t>EHR</w:t>
            </w:r>
          </w:p>
        </w:tc>
        <w:tc>
          <w:tcPr>
            <w:tcW w:w="872" w:type="dxa"/>
            <w:noWrap/>
            <w:hideMark/>
          </w:tcPr>
          <w:p w:rsidR="00DC72AB" w:rsidRPr="001836AE" w:rsidRDefault="00DC72AB" w:rsidP="0058502D">
            <w:pPr>
              <w:pStyle w:val="Base"/>
            </w:pPr>
            <w:r w:rsidRPr="001836AE">
              <w:t>07190</w:t>
            </w:r>
          </w:p>
        </w:tc>
        <w:tc>
          <w:tcPr>
            <w:tcW w:w="1087" w:type="dxa"/>
            <w:hideMark/>
          </w:tcPr>
          <w:p w:rsidR="00DC72AB" w:rsidRPr="001836AE" w:rsidRDefault="00DC72AB" w:rsidP="0058502D">
            <w:pPr>
              <w:pStyle w:val="Base"/>
            </w:pPr>
            <w:r w:rsidRPr="001836AE">
              <w:t>5/22/2017</w:t>
            </w:r>
          </w:p>
        </w:tc>
        <w:tc>
          <w:tcPr>
            <w:tcW w:w="1636" w:type="dxa"/>
            <w:hideMark/>
          </w:tcPr>
          <w:p w:rsidR="00DC72AB" w:rsidRPr="001836AE" w:rsidRDefault="00DC72AB" w:rsidP="0058502D">
            <w:pPr>
              <w:pStyle w:val="Base"/>
            </w:pPr>
            <w:r w:rsidRPr="001836AE">
              <w:t>Aberdeen Carolina &amp; Western Railway</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 xml:space="preserve">NC </w:t>
            </w:r>
            <w:proofErr w:type="spellStart"/>
            <w:r w:rsidRPr="001836AE">
              <w:t>Dept</w:t>
            </w:r>
            <w:proofErr w:type="spellEnd"/>
            <w:r w:rsidRPr="001836AE">
              <w:t xml:space="preserve"> of Air Quality</w:t>
            </w:r>
          </w:p>
        </w:tc>
        <w:tc>
          <w:tcPr>
            <w:tcW w:w="1261" w:type="dxa"/>
            <w:noWrap/>
            <w:hideMark/>
          </w:tcPr>
          <w:p w:rsidR="00DC72AB" w:rsidRPr="001836AE" w:rsidRDefault="00DC72AB" w:rsidP="0058502D">
            <w:pPr>
              <w:pStyle w:val="Base"/>
            </w:pPr>
            <w:r w:rsidRPr="001836AE">
              <w:t>May</w:t>
            </w:r>
          </w:p>
        </w:tc>
        <w:tc>
          <w:tcPr>
            <w:tcW w:w="1080" w:type="dxa"/>
            <w:noWrap/>
            <w:hideMark/>
          </w:tcPr>
          <w:p w:rsidR="00DC72AB" w:rsidRPr="001836AE" w:rsidRDefault="00DC72AB" w:rsidP="0058502D">
            <w:pPr>
              <w:pStyle w:val="Base"/>
            </w:pPr>
          </w:p>
        </w:tc>
      </w:tr>
      <w:tr w:rsidR="00DC72AB" w:rsidRPr="001836AE" w:rsidTr="0058502D">
        <w:trPr>
          <w:trHeight w:val="180"/>
        </w:trPr>
        <w:tc>
          <w:tcPr>
            <w:tcW w:w="605" w:type="dxa"/>
            <w:noWrap/>
            <w:hideMark/>
          </w:tcPr>
          <w:p w:rsidR="00DC72AB" w:rsidRPr="001836AE" w:rsidRDefault="00DC72AB" w:rsidP="0058502D">
            <w:pPr>
              <w:pStyle w:val="Base"/>
            </w:pPr>
          </w:p>
        </w:tc>
        <w:tc>
          <w:tcPr>
            <w:tcW w:w="1661" w:type="dxa"/>
            <w:noWrap/>
            <w:hideMark/>
          </w:tcPr>
          <w:p w:rsidR="00DC72AB" w:rsidRPr="001836AE" w:rsidRDefault="00DC72AB" w:rsidP="0058502D">
            <w:pPr>
              <w:pStyle w:val="Base"/>
            </w:pPr>
          </w:p>
        </w:tc>
        <w:tc>
          <w:tcPr>
            <w:tcW w:w="872" w:type="dxa"/>
            <w:noWrap/>
            <w:hideMark/>
          </w:tcPr>
          <w:p w:rsidR="00DC72AB" w:rsidRPr="001836AE" w:rsidRDefault="00DC72AB" w:rsidP="0058502D">
            <w:pPr>
              <w:pStyle w:val="Base"/>
            </w:pPr>
            <w:r w:rsidRPr="001836AE">
              <w:t> </w:t>
            </w:r>
          </w:p>
        </w:tc>
        <w:tc>
          <w:tcPr>
            <w:tcW w:w="1087" w:type="dxa"/>
            <w:hideMark/>
          </w:tcPr>
          <w:p w:rsidR="00DC72AB" w:rsidRPr="001836AE" w:rsidRDefault="00DC72AB" w:rsidP="0058502D">
            <w:pPr>
              <w:pStyle w:val="Base"/>
            </w:pPr>
            <w:r w:rsidRPr="001836AE">
              <w:t> </w:t>
            </w:r>
          </w:p>
        </w:tc>
        <w:tc>
          <w:tcPr>
            <w:tcW w:w="1636" w:type="dxa"/>
            <w:hideMark/>
          </w:tcPr>
          <w:p w:rsidR="00DC72AB" w:rsidRPr="001836AE" w:rsidRDefault="00DC72AB" w:rsidP="0058502D">
            <w:pPr>
              <w:pStyle w:val="Base"/>
            </w:pPr>
            <w:r w:rsidRPr="001836AE">
              <w:t> </w:t>
            </w:r>
          </w:p>
        </w:tc>
        <w:tc>
          <w:tcPr>
            <w:tcW w:w="720" w:type="dxa"/>
            <w:noWrap/>
            <w:hideMark/>
          </w:tcPr>
          <w:p w:rsidR="00DC72AB" w:rsidRPr="001836AE" w:rsidRDefault="00DC72AB" w:rsidP="0058502D">
            <w:pPr>
              <w:pStyle w:val="Base"/>
            </w:pPr>
            <w:r w:rsidRPr="001836AE">
              <w:t> </w:t>
            </w:r>
          </w:p>
        </w:tc>
        <w:tc>
          <w:tcPr>
            <w:tcW w:w="2148" w:type="dxa"/>
            <w:hideMark/>
          </w:tcPr>
          <w:p w:rsidR="00DC72AB" w:rsidRPr="001836AE" w:rsidRDefault="00DC72AB" w:rsidP="0058502D">
            <w:pPr>
              <w:pStyle w:val="Base"/>
            </w:pPr>
            <w:r w:rsidRPr="001836AE">
              <w:t> </w:t>
            </w:r>
          </w:p>
        </w:tc>
        <w:tc>
          <w:tcPr>
            <w:tcW w:w="1261" w:type="dxa"/>
            <w:noWrap/>
            <w:hideMark/>
          </w:tcPr>
          <w:p w:rsidR="00DC72AB" w:rsidRPr="001836AE" w:rsidRDefault="00DC72AB" w:rsidP="0058502D">
            <w:pPr>
              <w:pStyle w:val="Base"/>
            </w:pPr>
          </w:p>
        </w:tc>
        <w:tc>
          <w:tcPr>
            <w:tcW w:w="1080" w:type="dxa"/>
            <w:noWrap/>
            <w:hideMark/>
          </w:tcPr>
          <w:p w:rsidR="00DC72AB" w:rsidRPr="001836AE" w:rsidRDefault="00DC72AB"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r w:rsidRPr="001836AE">
              <w:t>16</w:t>
            </w:r>
          </w:p>
        </w:tc>
        <w:tc>
          <w:tcPr>
            <w:tcW w:w="1661" w:type="dxa"/>
            <w:noWrap/>
            <w:hideMark/>
          </w:tcPr>
          <w:p w:rsidR="00DC72AB" w:rsidRPr="001836AE" w:rsidRDefault="00DC72AB" w:rsidP="0058502D">
            <w:pPr>
              <w:pStyle w:val="Base"/>
            </w:pPr>
            <w:r w:rsidRPr="001836AE">
              <w:t>INS</w:t>
            </w:r>
          </w:p>
        </w:tc>
        <w:tc>
          <w:tcPr>
            <w:tcW w:w="872" w:type="dxa"/>
            <w:noWrap/>
            <w:hideMark/>
          </w:tcPr>
          <w:p w:rsidR="00DC72AB" w:rsidRPr="001836AE" w:rsidRDefault="00DC72AB" w:rsidP="0058502D">
            <w:pPr>
              <w:pStyle w:val="Base"/>
            </w:pPr>
            <w:r w:rsidRPr="001836AE">
              <w:t>12188</w:t>
            </w:r>
          </w:p>
        </w:tc>
        <w:tc>
          <w:tcPr>
            <w:tcW w:w="1087" w:type="dxa"/>
            <w:hideMark/>
          </w:tcPr>
          <w:p w:rsidR="00DC72AB" w:rsidRPr="001836AE" w:rsidRDefault="00DC72AB" w:rsidP="0058502D">
            <w:pPr>
              <w:pStyle w:val="Base"/>
            </w:pPr>
            <w:r w:rsidRPr="001836AE">
              <w:t>5/4/2017</w:t>
            </w:r>
          </w:p>
        </w:tc>
        <w:tc>
          <w:tcPr>
            <w:tcW w:w="1636" w:type="dxa"/>
            <w:hideMark/>
          </w:tcPr>
          <w:p w:rsidR="00DC72AB" w:rsidRPr="001836AE" w:rsidRDefault="00DC72AB" w:rsidP="0058502D">
            <w:pPr>
              <w:pStyle w:val="Base"/>
            </w:pPr>
            <w:r w:rsidRPr="001836AE">
              <w:t>Henry McGee</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North Carolina State Health Plan</w:t>
            </w:r>
          </w:p>
        </w:tc>
        <w:tc>
          <w:tcPr>
            <w:tcW w:w="1261" w:type="dxa"/>
            <w:noWrap/>
            <w:hideMark/>
          </w:tcPr>
          <w:p w:rsidR="00DC72AB" w:rsidRPr="001836AE" w:rsidRDefault="00DC72AB" w:rsidP="0058502D">
            <w:pPr>
              <w:pStyle w:val="Base"/>
            </w:pPr>
            <w:r w:rsidRPr="001836AE">
              <w:t>Sutton</w:t>
            </w:r>
          </w:p>
        </w:tc>
        <w:tc>
          <w:tcPr>
            <w:tcW w:w="1080" w:type="dxa"/>
            <w:noWrap/>
            <w:hideMark/>
          </w:tcPr>
          <w:p w:rsidR="00DC72AB" w:rsidRPr="001836AE" w:rsidRDefault="00DC72AB"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r w:rsidRPr="001836AE">
              <w:t>17</w:t>
            </w:r>
          </w:p>
        </w:tc>
        <w:tc>
          <w:tcPr>
            <w:tcW w:w="1661" w:type="dxa"/>
            <w:noWrap/>
            <w:hideMark/>
          </w:tcPr>
          <w:p w:rsidR="00DC72AB" w:rsidRPr="001836AE" w:rsidRDefault="00DC72AB" w:rsidP="0058502D">
            <w:pPr>
              <w:pStyle w:val="Base"/>
            </w:pPr>
            <w:r w:rsidRPr="001836AE">
              <w:t>INS</w:t>
            </w:r>
          </w:p>
        </w:tc>
        <w:tc>
          <w:tcPr>
            <w:tcW w:w="872" w:type="dxa"/>
            <w:noWrap/>
            <w:hideMark/>
          </w:tcPr>
          <w:p w:rsidR="00DC72AB" w:rsidRPr="001836AE" w:rsidRDefault="00DC72AB" w:rsidP="0058502D">
            <w:pPr>
              <w:pStyle w:val="Base"/>
            </w:pPr>
            <w:r w:rsidRPr="001836AE">
              <w:t>00987</w:t>
            </w:r>
          </w:p>
        </w:tc>
        <w:tc>
          <w:tcPr>
            <w:tcW w:w="1087" w:type="dxa"/>
            <w:hideMark/>
          </w:tcPr>
          <w:p w:rsidR="00DC72AB" w:rsidRPr="001836AE" w:rsidRDefault="00DC72AB" w:rsidP="0058502D">
            <w:pPr>
              <w:pStyle w:val="Base"/>
            </w:pPr>
            <w:r w:rsidRPr="001836AE">
              <w:t>5/25/2017</w:t>
            </w:r>
          </w:p>
        </w:tc>
        <w:tc>
          <w:tcPr>
            <w:tcW w:w="1636" w:type="dxa"/>
            <w:hideMark/>
          </w:tcPr>
          <w:p w:rsidR="00DC72AB" w:rsidRPr="001836AE" w:rsidRDefault="00DC72AB" w:rsidP="0058502D">
            <w:pPr>
              <w:pStyle w:val="Base"/>
            </w:pPr>
            <w:r w:rsidRPr="001836AE">
              <w:t xml:space="preserve">Deborah K </w:t>
            </w:r>
            <w:proofErr w:type="spellStart"/>
            <w:r w:rsidRPr="001836AE">
              <w:t>Romanow</w:t>
            </w:r>
            <w:proofErr w:type="spellEnd"/>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North Carolina State Health Plan</w:t>
            </w:r>
          </w:p>
        </w:tc>
        <w:tc>
          <w:tcPr>
            <w:tcW w:w="1261" w:type="dxa"/>
            <w:noWrap/>
            <w:hideMark/>
          </w:tcPr>
          <w:p w:rsidR="00DC72AB" w:rsidRPr="001836AE" w:rsidRDefault="00DC72AB" w:rsidP="0058502D">
            <w:pPr>
              <w:pStyle w:val="Base"/>
            </w:pPr>
            <w:r w:rsidRPr="001836AE">
              <w:t>Brooks</w:t>
            </w:r>
          </w:p>
        </w:tc>
        <w:tc>
          <w:tcPr>
            <w:tcW w:w="1080" w:type="dxa"/>
            <w:noWrap/>
            <w:hideMark/>
          </w:tcPr>
          <w:p w:rsidR="00DC72AB" w:rsidRPr="001836AE" w:rsidRDefault="00DC72AB"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p>
        </w:tc>
        <w:tc>
          <w:tcPr>
            <w:tcW w:w="1661" w:type="dxa"/>
            <w:noWrap/>
            <w:hideMark/>
          </w:tcPr>
          <w:p w:rsidR="00DC72AB" w:rsidRPr="001836AE" w:rsidRDefault="00DC72AB" w:rsidP="0058502D">
            <w:pPr>
              <w:pStyle w:val="Base"/>
            </w:pPr>
          </w:p>
        </w:tc>
        <w:tc>
          <w:tcPr>
            <w:tcW w:w="872" w:type="dxa"/>
            <w:noWrap/>
            <w:hideMark/>
          </w:tcPr>
          <w:p w:rsidR="00DC72AB" w:rsidRPr="001836AE" w:rsidRDefault="00DC72AB" w:rsidP="0058502D">
            <w:pPr>
              <w:pStyle w:val="Base"/>
            </w:pPr>
            <w:r w:rsidRPr="001836AE">
              <w:t> </w:t>
            </w:r>
          </w:p>
        </w:tc>
        <w:tc>
          <w:tcPr>
            <w:tcW w:w="1087" w:type="dxa"/>
            <w:hideMark/>
          </w:tcPr>
          <w:p w:rsidR="00DC72AB" w:rsidRPr="001836AE" w:rsidRDefault="00DC72AB" w:rsidP="0058502D">
            <w:pPr>
              <w:pStyle w:val="Base"/>
            </w:pPr>
            <w:r w:rsidRPr="001836AE">
              <w:t> </w:t>
            </w:r>
          </w:p>
        </w:tc>
        <w:tc>
          <w:tcPr>
            <w:tcW w:w="1636" w:type="dxa"/>
            <w:hideMark/>
          </w:tcPr>
          <w:p w:rsidR="00DC72AB" w:rsidRPr="001836AE" w:rsidRDefault="00DC72AB" w:rsidP="0058502D">
            <w:pPr>
              <w:pStyle w:val="Base"/>
            </w:pPr>
            <w:r w:rsidRPr="001836AE">
              <w:t> </w:t>
            </w:r>
          </w:p>
        </w:tc>
        <w:tc>
          <w:tcPr>
            <w:tcW w:w="720" w:type="dxa"/>
            <w:noWrap/>
            <w:hideMark/>
          </w:tcPr>
          <w:p w:rsidR="00DC72AB" w:rsidRPr="001836AE" w:rsidRDefault="00DC72AB" w:rsidP="0058502D">
            <w:pPr>
              <w:pStyle w:val="Base"/>
            </w:pPr>
            <w:r w:rsidRPr="001836AE">
              <w:t> </w:t>
            </w:r>
          </w:p>
        </w:tc>
        <w:tc>
          <w:tcPr>
            <w:tcW w:w="2148" w:type="dxa"/>
            <w:hideMark/>
          </w:tcPr>
          <w:p w:rsidR="00DC72AB" w:rsidRPr="001836AE" w:rsidRDefault="00DC72AB" w:rsidP="0058502D">
            <w:pPr>
              <w:pStyle w:val="Base"/>
            </w:pPr>
            <w:r w:rsidRPr="001836AE">
              <w:t> </w:t>
            </w:r>
          </w:p>
        </w:tc>
        <w:tc>
          <w:tcPr>
            <w:tcW w:w="1261" w:type="dxa"/>
            <w:noWrap/>
            <w:hideMark/>
          </w:tcPr>
          <w:p w:rsidR="00DC72AB" w:rsidRPr="001836AE" w:rsidRDefault="00DC72AB" w:rsidP="0058502D">
            <w:pPr>
              <w:pStyle w:val="Base"/>
            </w:pPr>
          </w:p>
        </w:tc>
        <w:tc>
          <w:tcPr>
            <w:tcW w:w="1080" w:type="dxa"/>
            <w:noWrap/>
            <w:hideMark/>
          </w:tcPr>
          <w:p w:rsidR="00DC72AB" w:rsidRPr="001836AE" w:rsidRDefault="00DC72AB"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r w:rsidRPr="001836AE">
              <w:t>16</w:t>
            </w:r>
          </w:p>
        </w:tc>
        <w:tc>
          <w:tcPr>
            <w:tcW w:w="1661" w:type="dxa"/>
            <w:noWrap/>
            <w:hideMark/>
          </w:tcPr>
          <w:p w:rsidR="00DC72AB" w:rsidRPr="001836AE" w:rsidRDefault="00DC72AB" w:rsidP="0058502D">
            <w:pPr>
              <w:pStyle w:val="Base"/>
            </w:pPr>
            <w:r w:rsidRPr="001836AE">
              <w:t>OSP</w:t>
            </w:r>
          </w:p>
        </w:tc>
        <w:tc>
          <w:tcPr>
            <w:tcW w:w="872" w:type="dxa"/>
            <w:noWrap/>
            <w:hideMark/>
          </w:tcPr>
          <w:p w:rsidR="00DC72AB" w:rsidRPr="001836AE" w:rsidRDefault="00DC72AB" w:rsidP="0058502D">
            <w:pPr>
              <w:pStyle w:val="Base"/>
            </w:pPr>
            <w:r w:rsidRPr="001836AE">
              <w:t>10372</w:t>
            </w:r>
          </w:p>
        </w:tc>
        <w:tc>
          <w:tcPr>
            <w:tcW w:w="1087" w:type="dxa"/>
            <w:hideMark/>
          </w:tcPr>
          <w:p w:rsidR="00DC72AB" w:rsidRPr="001836AE" w:rsidRDefault="00DC72AB" w:rsidP="0058502D">
            <w:pPr>
              <w:pStyle w:val="Base"/>
            </w:pPr>
            <w:r w:rsidRPr="001836AE">
              <w:t>5/5/2017</w:t>
            </w:r>
          </w:p>
        </w:tc>
        <w:tc>
          <w:tcPr>
            <w:tcW w:w="1636" w:type="dxa"/>
            <w:hideMark/>
          </w:tcPr>
          <w:p w:rsidR="00DC72AB" w:rsidRPr="001836AE" w:rsidRDefault="00DC72AB" w:rsidP="0058502D">
            <w:pPr>
              <w:pStyle w:val="Base"/>
            </w:pPr>
            <w:r w:rsidRPr="001836AE">
              <w:t>Lonnie B Walton</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Elizabeth City State University</w:t>
            </w:r>
          </w:p>
        </w:tc>
        <w:tc>
          <w:tcPr>
            <w:tcW w:w="1261" w:type="dxa"/>
            <w:noWrap/>
            <w:hideMark/>
          </w:tcPr>
          <w:p w:rsidR="00DC72AB" w:rsidRPr="001836AE" w:rsidRDefault="00DC72AB" w:rsidP="0058502D">
            <w:pPr>
              <w:pStyle w:val="Base"/>
            </w:pPr>
            <w:r w:rsidRPr="001836AE">
              <w:t>Culpepper</w:t>
            </w:r>
          </w:p>
        </w:tc>
        <w:tc>
          <w:tcPr>
            <w:tcW w:w="1080" w:type="dxa"/>
            <w:noWrap/>
            <w:hideMark/>
          </w:tcPr>
          <w:p w:rsidR="00DC72AB" w:rsidRPr="001836AE" w:rsidRDefault="00DC72AB"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p>
        </w:tc>
        <w:tc>
          <w:tcPr>
            <w:tcW w:w="1661" w:type="dxa"/>
            <w:noWrap/>
            <w:hideMark/>
          </w:tcPr>
          <w:p w:rsidR="00DC72AB" w:rsidRPr="001836AE" w:rsidRDefault="00DC72AB" w:rsidP="0058502D">
            <w:pPr>
              <w:pStyle w:val="Base"/>
            </w:pPr>
          </w:p>
        </w:tc>
        <w:tc>
          <w:tcPr>
            <w:tcW w:w="872" w:type="dxa"/>
            <w:noWrap/>
            <w:hideMark/>
          </w:tcPr>
          <w:p w:rsidR="00DC72AB" w:rsidRPr="001836AE" w:rsidRDefault="00DC72AB" w:rsidP="0058502D">
            <w:pPr>
              <w:pStyle w:val="Base"/>
            </w:pPr>
            <w:r w:rsidRPr="001836AE">
              <w:t> </w:t>
            </w:r>
          </w:p>
        </w:tc>
        <w:tc>
          <w:tcPr>
            <w:tcW w:w="1087" w:type="dxa"/>
            <w:hideMark/>
          </w:tcPr>
          <w:p w:rsidR="00DC72AB" w:rsidRPr="001836AE" w:rsidRDefault="00DC72AB" w:rsidP="0058502D">
            <w:pPr>
              <w:pStyle w:val="Base"/>
            </w:pPr>
            <w:r w:rsidRPr="001836AE">
              <w:t> </w:t>
            </w:r>
          </w:p>
        </w:tc>
        <w:tc>
          <w:tcPr>
            <w:tcW w:w="1636" w:type="dxa"/>
            <w:hideMark/>
          </w:tcPr>
          <w:p w:rsidR="00DC72AB" w:rsidRPr="001836AE" w:rsidRDefault="00DC72AB" w:rsidP="0058502D">
            <w:pPr>
              <w:pStyle w:val="Base"/>
            </w:pPr>
            <w:r w:rsidRPr="001836AE">
              <w:t> </w:t>
            </w:r>
          </w:p>
        </w:tc>
        <w:tc>
          <w:tcPr>
            <w:tcW w:w="720" w:type="dxa"/>
            <w:noWrap/>
            <w:hideMark/>
          </w:tcPr>
          <w:p w:rsidR="00DC72AB" w:rsidRPr="001836AE" w:rsidRDefault="00DC72AB" w:rsidP="0058502D">
            <w:pPr>
              <w:pStyle w:val="Base"/>
            </w:pPr>
            <w:r w:rsidRPr="001836AE">
              <w:t> </w:t>
            </w:r>
          </w:p>
        </w:tc>
        <w:tc>
          <w:tcPr>
            <w:tcW w:w="2148" w:type="dxa"/>
            <w:hideMark/>
          </w:tcPr>
          <w:p w:rsidR="00DC72AB" w:rsidRPr="001836AE" w:rsidRDefault="00DC72AB" w:rsidP="0058502D">
            <w:pPr>
              <w:pStyle w:val="Base"/>
            </w:pPr>
            <w:r w:rsidRPr="001836AE">
              <w:t> </w:t>
            </w:r>
          </w:p>
        </w:tc>
        <w:tc>
          <w:tcPr>
            <w:tcW w:w="1261" w:type="dxa"/>
            <w:noWrap/>
            <w:hideMark/>
          </w:tcPr>
          <w:p w:rsidR="00DC72AB" w:rsidRPr="001836AE" w:rsidRDefault="00DC72AB" w:rsidP="0058502D">
            <w:pPr>
              <w:pStyle w:val="Base"/>
            </w:pPr>
          </w:p>
        </w:tc>
        <w:tc>
          <w:tcPr>
            <w:tcW w:w="1080" w:type="dxa"/>
            <w:noWrap/>
            <w:hideMark/>
          </w:tcPr>
          <w:p w:rsidR="00DC72AB" w:rsidRPr="001836AE" w:rsidRDefault="00DC72AB"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r w:rsidRPr="001836AE">
              <w:t>16</w:t>
            </w:r>
          </w:p>
        </w:tc>
        <w:tc>
          <w:tcPr>
            <w:tcW w:w="1661" w:type="dxa"/>
            <w:noWrap/>
            <w:hideMark/>
          </w:tcPr>
          <w:p w:rsidR="00DC72AB" w:rsidRPr="001836AE" w:rsidRDefault="00DC72AB" w:rsidP="0058502D">
            <w:pPr>
              <w:pStyle w:val="Base"/>
            </w:pPr>
            <w:r w:rsidRPr="001836AE">
              <w:t>UNC</w:t>
            </w:r>
          </w:p>
        </w:tc>
        <w:tc>
          <w:tcPr>
            <w:tcW w:w="872" w:type="dxa"/>
            <w:noWrap/>
            <w:hideMark/>
          </w:tcPr>
          <w:p w:rsidR="00DC72AB" w:rsidRPr="001836AE" w:rsidRDefault="00DC72AB" w:rsidP="0058502D">
            <w:pPr>
              <w:pStyle w:val="Base"/>
            </w:pPr>
            <w:r w:rsidRPr="001836AE">
              <w:t>11955</w:t>
            </w:r>
          </w:p>
        </w:tc>
        <w:tc>
          <w:tcPr>
            <w:tcW w:w="1087" w:type="dxa"/>
            <w:hideMark/>
          </w:tcPr>
          <w:p w:rsidR="00DC72AB" w:rsidRPr="001836AE" w:rsidRDefault="00DC72AB" w:rsidP="0058502D">
            <w:pPr>
              <w:pStyle w:val="Base"/>
            </w:pPr>
            <w:r w:rsidRPr="001836AE">
              <w:t>5/4/2017</w:t>
            </w:r>
          </w:p>
        </w:tc>
        <w:tc>
          <w:tcPr>
            <w:tcW w:w="1636" w:type="dxa"/>
            <w:hideMark/>
          </w:tcPr>
          <w:p w:rsidR="00DC72AB" w:rsidRPr="001836AE" w:rsidRDefault="00DC72AB" w:rsidP="0058502D">
            <w:pPr>
              <w:pStyle w:val="Base"/>
            </w:pPr>
            <w:r w:rsidRPr="001836AE">
              <w:t>Martha I. Howard</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UNC Healthcare System North Carolina</w:t>
            </w:r>
          </w:p>
        </w:tc>
        <w:tc>
          <w:tcPr>
            <w:tcW w:w="1261" w:type="dxa"/>
            <w:noWrap/>
            <w:hideMark/>
          </w:tcPr>
          <w:p w:rsidR="00DC72AB" w:rsidRPr="001836AE" w:rsidRDefault="00DC72AB" w:rsidP="0058502D">
            <w:pPr>
              <w:pStyle w:val="Base"/>
            </w:pPr>
            <w:r w:rsidRPr="001836AE">
              <w:t>Ward</w:t>
            </w:r>
          </w:p>
        </w:tc>
        <w:tc>
          <w:tcPr>
            <w:tcW w:w="1080" w:type="dxa"/>
            <w:noWrap/>
            <w:hideMark/>
          </w:tcPr>
          <w:p w:rsidR="00DC72AB" w:rsidRPr="001836AE" w:rsidRDefault="00DC72AB" w:rsidP="0058502D">
            <w:pPr>
              <w:pStyle w:val="Base"/>
            </w:pPr>
          </w:p>
        </w:tc>
      </w:tr>
      <w:tr w:rsidR="002B43C8" w:rsidRPr="001836AE" w:rsidTr="0058502D">
        <w:trPr>
          <w:trHeight w:val="300"/>
        </w:trPr>
        <w:tc>
          <w:tcPr>
            <w:tcW w:w="605" w:type="dxa"/>
            <w:noWrap/>
          </w:tcPr>
          <w:p w:rsidR="002B43C8" w:rsidRPr="001836AE" w:rsidRDefault="002B43C8" w:rsidP="0058502D">
            <w:pPr>
              <w:pStyle w:val="Base"/>
            </w:pPr>
          </w:p>
        </w:tc>
        <w:tc>
          <w:tcPr>
            <w:tcW w:w="1661" w:type="dxa"/>
            <w:noWrap/>
          </w:tcPr>
          <w:p w:rsidR="002B43C8" w:rsidRPr="001836AE" w:rsidRDefault="002B43C8" w:rsidP="0058502D">
            <w:pPr>
              <w:pStyle w:val="Base"/>
            </w:pPr>
          </w:p>
        </w:tc>
        <w:tc>
          <w:tcPr>
            <w:tcW w:w="872" w:type="dxa"/>
            <w:noWrap/>
          </w:tcPr>
          <w:p w:rsidR="002B43C8" w:rsidRPr="001836AE" w:rsidRDefault="002B43C8" w:rsidP="0058502D">
            <w:pPr>
              <w:pStyle w:val="Base"/>
            </w:pPr>
          </w:p>
        </w:tc>
        <w:tc>
          <w:tcPr>
            <w:tcW w:w="1087" w:type="dxa"/>
          </w:tcPr>
          <w:p w:rsidR="002B43C8" w:rsidRPr="001836AE" w:rsidRDefault="002B43C8" w:rsidP="0058502D">
            <w:pPr>
              <w:pStyle w:val="Base"/>
            </w:pPr>
          </w:p>
        </w:tc>
        <w:tc>
          <w:tcPr>
            <w:tcW w:w="1636" w:type="dxa"/>
          </w:tcPr>
          <w:p w:rsidR="002B43C8" w:rsidRPr="001836AE" w:rsidRDefault="002B43C8" w:rsidP="0058502D">
            <w:pPr>
              <w:pStyle w:val="Base"/>
            </w:pPr>
          </w:p>
        </w:tc>
        <w:tc>
          <w:tcPr>
            <w:tcW w:w="720" w:type="dxa"/>
            <w:noWrap/>
          </w:tcPr>
          <w:p w:rsidR="002B43C8" w:rsidRPr="001836AE" w:rsidRDefault="002B43C8" w:rsidP="0058502D">
            <w:pPr>
              <w:pStyle w:val="Base"/>
            </w:pPr>
          </w:p>
        </w:tc>
        <w:tc>
          <w:tcPr>
            <w:tcW w:w="2148" w:type="dxa"/>
          </w:tcPr>
          <w:p w:rsidR="002B43C8" w:rsidRPr="001836AE" w:rsidRDefault="002B43C8" w:rsidP="0058502D">
            <w:pPr>
              <w:pStyle w:val="Base"/>
            </w:pPr>
          </w:p>
        </w:tc>
        <w:tc>
          <w:tcPr>
            <w:tcW w:w="1261" w:type="dxa"/>
            <w:noWrap/>
          </w:tcPr>
          <w:p w:rsidR="002B43C8" w:rsidRPr="001836AE" w:rsidRDefault="002B43C8" w:rsidP="0058502D">
            <w:pPr>
              <w:pStyle w:val="Base"/>
            </w:pPr>
          </w:p>
        </w:tc>
        <w:tc>
          <w:tcPr>
            <w:tcW w:w="1080" w:type="dxa"/>
            <w:noWrap/>
          </w:tcPr>
          <w:p w:rsidR="002B43C8" w:rsidRPr="001836AE" w:rsidRDefault="002B43C8" w:rsidP="0058502D">
            <w:pPr>
              <w:pStyle w:val="Base"/>
            </w:pPr>
          </w:p>
        </w:tc>
      </w:tr>
      <w:tr w:rsidR="002B43C8" w:rsidRPr="001836AE" w:rsidTr="0058502D">
        <w:trPr>
          <w:trHeight w:val="300"/>
        </w:trPr>
        <w:tc>
          <w:tcPr>
            <w:tcW w:w="605" w:type="dxa"/>
            <w:noWrap/>
          </w:tcPr>
          <w:p w:rsidR="002B43C8" w:rsidRPr="001836AE" w:rsidRDefault="002B43C8" w:rsidP="0058502D">
            <w:pPr>
              <w:pStyle w:val="Base"/>
            </w:pPr>
          </w:p>
        </w:tc>
        <w:tc>
          <w:tcPr>
            <w:tcW w:w="1661" w:type="dxa"/>
            <w:noWrap/>
          </w:tcPr>
          <w:p w:rsidR="002B43C8" w:rsidRPr="001836AE" w:rsidRDefault="002B43C8" w:rsidP="0058502D">
            <w:pPr>
              <w:pStyle w:val="Base"/>
            </w:pPr>
          </w:p>
        </w:tc>
        <w:tc>
          <w:tcPr>
            <w:tcW w:w="872" w:type="dxa"/>
            <w:noWrap/>
          </w:tcPr>
          <w:p w:rsidR="002B43C8" w:rsidRPr="001836AE" w:rsidRDefault="002B43C8" w:rsidP="0058502D">
            <w:pPr>
              <w:pStyle w:val="Base"/>
            </w:pPr>
          </w:p>
        </w:tc>
        <w:tc>
          <w:tcPr>
            <w:tcW w:w="1087" w:type="dxa"/>
          </w:tcPr>
          <w:p w:rsidR="002B43C8" w:rsidRPr="001836AE" w:rsidRDefault="002B43C8" w:rsidP="0058502D">
            <w:pPr>
              <w:pStyle w:val="Base"/>
            </w:pPr>
          </w:p>
        </w:tc>
        <w:tc>
          <w:tcPr>
            <w:tcW w:w="1636" w:type="dxa"/>
          </w:tcPr>
          <w:p w:rsidR="002B43C8" w:rsidRPr="001836AE" w:rsidRDefault="002B43C8" w:rsidP="0058502D">
            <w:pPr>
              <w:pStyle w:val="Base"/>
            </w:pPr>
          </w:p>
        </w:tc>
        <w:tc>
          <w:tcPr>
            <w:tcW w:w="720" w:type="dxa"/>
            <w:noWrap/>
          </w:tcPr>
          <w:p w:rsidR="002B43C8" w:rsidRPr="001836AE" w:rsidRDefault="002B43C8" w:rsidP="0058502D">
            <w:pPr>
              <w:pStyle w:val="Base"/>
            </w:pPr>
          </w:p>
        </w:tc>
        <w:tc>
          <w:tcPr>
            <w:tcW w:w="2148" w:type="dxa"/>
          </w:tcPr>
          <w:p w:rsidR="002B43C8" w:rsidRPr="001836AE" w:rsidRDefault="002B43C8" w:rsidP="0058502D">
            <w:pPr>
              <w:pStyle w:val="Base"/>
            </w:pPr>
          </w:p>
        </w:tc>
        <w:tc>
          <w:tcPr>
            <w:tcW w:w="1261" w:type="dxa"/>
            <w:noWrap/>
          </w:tcPr>
          <w:p w:rsidR="002B43C8" w:rsidRPr="001836AE" w:rsidRDefault="002B43C8" w:rsidP="0058502D">
            <w:pPr>
              <w:pStyle w:val="Base"/>
            </w:pPr>
          </w:p>
        </w:tc>
        <w:tc>
          <w:tcPr>
            <w:tcW w:w="1080" w:type="dxa"/>
            <w:noWrap/>
          </w:tcPr>
          <w:p w:rsidR="002B43C8" w:rsidRPr="001836AE" w:rsidRDefault="002B43C8" w:rsidP="0058502D">
            <w:pPr>
              <w:pStyle w:val="Base"/>
            </w:pPr>
          </w:p>
        </w:tc>
      </w:tr>
      <w:tr w:rsidR="002B43C8" w:rsidRPr="001836AE" w:rsidTr="0058502D">
        <w:trPr>
          <w:trHeight w:val="300"/>
        </w:trPr>
        <w:tc>
          <w:tcPr>
            <w:tcW w:w="605" w:type="dxa"/>
            <w:noWrap/>
          </w:tcPr>
          <w:p w:rsidR="002B43C8" w:rsidRPr="001836AE" w:rsidRDefault="002B43C8" w:rsidP="0058502D">
            <w:pPr>
              <w:pStyle w:val="Base"/>
            </w:pPr>
          </w:p>
        </w:tc>
        <w:tc>
          <w:tcPr>
            <w:tcW w:w="1661" w:type="dxa"/>
            <w:noWrap/>
          </w:tcPr>
          <w:p w:rsidR="002B43C8" w:rsidRPr="001836AE" w:rsidRDefault="002B43C8" w:rsidP="0058502D">
            <w:pPr>
              <w:pStyle w:val="Base"/>
            </w:pPr>
          </w:p>
        </w:tc>
        <w:tc>
          <w:tcPr>
            <w:tcW w:w="872" w:type="dxa"/>
            <w:noWrap/>
          </w:tcPr>
          <w:p w:rsidR="002B43C8" w:rsidRPr="001836AE" w:rsidRDefault="002B43C8" w:rsidP="0058502D">
            <w:pPr>
              <w:pStyle w:val="Base"/>
            </w:pPr>
          </w:p>
        </w:tc>
        <w:tc>
          <w:tcPr>
            <w:tcW w:w="1087" w:type="dxa"/>
          </w:tcPr>
          <w:p w:rsidR="002B43C8" w:rsidRPr="001836AE" w:rsidRDefault="002B43C8" w:rsidP="0058502D">
            <w:pPr>
              <w:pStyle w:val="Base"/>
            </w:pPr>
          </w:p>
        </w:tc>
        <w:tc>
          <w:tcPr>
            <w:tcW w:w="1636" w:type="dxa"/>
          </w:tcPr>
          <w:p w:rsidR="002B43C8" w:rsidRPr="001836AE" w:rsidRDefault="002B43C8" w:rsidP="0058502D">
            <w:pPr>
              <w:pStyle w:val="Base"/>
            </w:pPr>
          </w:p>
        </w:tc>
        <w:tc>
          <w:tcPr>
            <w:tcW w:w="720" w:type="dxa"/>
            <w:noWrap/>
          </w:tcPr>
          <w:p w:rsidR="002B43C8" w:rsidRPr="001836AE" w:rsidRDefault="002B43C8" w:rsidP="0058502D">
            <w:pPr>
              <w:pStyle w:val="Base"/>
            </w:pPr>
          </w:p>
        </w:tc>
        <w:tc>
          <w:tcPr>
            <w:tcW w:w="2148" w:type="dxa"/>
          </w:tcPr>
          <w:p w:rsidR="002B43C8" w:rsidRPr="001836AE" w:rsidRDefault="002B43C8" w:rsidP="0058502D">
            <w:pPr>
              <w:pStyle w:val="Base"/>
            </w:pPr>
          </w:p>
        </w:tc>
        <w:tc>
          <w:tcPr>
            <w:tcW w:w="1261" w:type="dxa"/>
            <w:noWrap/>
          </w:tcPr>
          <w:p w:rsidR="002B43C8" w:rsidRPr="001836AE" w:rsidRDefault="002B43C8" w:rsidP="0058502D">
            <w:pPr>
              <w:pStyle w:val="Base"/>
            </w:pPr>
          </w:p>
        </w:tc>
        <w:tc>
          <w:tcPr>
            <w:tcW w:w="1080" w:type="dxa"/>
            <w:noWrap/>
          </w:tcPr>
          <w:p w:rsidR="002B43C8" w:rsidRPr="001836AE" w:rsidRDefault="002B43C8"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p>
        </w:tc>
        <w:tc>
          <w:tcPr>
            <w:tcW w:w="1661" w:type="dxa"/>
            <w:noWrap/>
            <w:hideMark/>
          </w:tcPr>
          <w:p w:rsidR="00DC72AB" w:rsidRPr="001836AE" w:rsidRDefault="00DC72AB" w:rsidP="0058502D">
            <w:pPr>
              <w:pStyle w:val="Base"/>
              <w:rPr>
                <w:b/>
                <w:bCs/>
                <w:u w:val="single"/>
              </w:rPr>
            </w:pPr>
            <w:r w:rsidRPr="001836AE">
              <w:rPr>
                <w:b/>
                <w:bCs/>
                <w:u w:val="single"/>
              </w:rPr>
              <w:t>UNPUBLISHED</w:t>
            </w:r>
          </w:p>
        </w:tc>
        <w:tc>
          <w:tcPr>
            <w:tcW w:w="872" w:type="dxa"/>
            <w:noWrap/>
            <w:hideMark/>
          </w:tcPr>
          <w:p w:rsidR="00DC72AB" w:rsidRPr="001836AE" w:rsidRDefault="00DC72AB" w:rsidP="0058502D">
            <w:pPr>
              <w:pStyle w:val="Base"/>
            </w:pPr>
            <w:r w:rsidRPr="001836AE">
              <w:t> </w:t>
            </w:r>
          </w:p>
        </w:tc>
        <w:tc>
          <w:tcPr>
            <w:tcW w:w="1087" w:type="dxa"/>
            <w:hideMark/>
          </w:tcPr>
          <w:p w:rsidR="00DC72AB" w:rsidRPr="001836AE" w:rsidRDefault="00DC72AB" w:rsidP="0058502D">
            <w:pPr>
              <w:pStyle w:val="Base"/>
            </w:pPr>
            <w:r w:rsidRPr="001836AE">
              <w:t> </w:t>
            </w:r>
          </w:p>
        </w:tc>
        <w:tc>
          <w:tcPr>
            <w:tcW w:w="1636" w:type="dxa"/>
            <w:hideMark/>
          </w:tcPr>
          <w:p w:rsidR="00DC72AB" w:rsidRPr="001836AE" w:rsidRDefault="00DC72AB" w:rsidP="0058502D">
            <w:pPr>
              <w:pStyle w:val="Base"/>
            </w:pPr>
            <w:r w:rsidRPr="001836AE">
              <w:t> </w:t>
            </w:r>
          </w:p>
        </w:tc>
        <w:tc>
          <w:tcPr>
            <w:tcW w:w="720" w:type="dxa"/>
            <w:noWrap/>
            <w:hideMark/>
          </w:tcPr>
          <w:p w:rsidR="00DC72AB" w:rsidRPr="001836AE" w:rsidRDefault="00DC72AB" w:rsidP="0058502D">
            <w:pPr>
              <w:pStyle w:val="Base"/>
            </w:pPr>
            <w:r w:rsidRPr="001836AE">
              <w:t> </w:t>
            </w:r>
          </w:p>
        </w:tc>
        <w:tc>
          <w:tcPr>
            <w:tcW w:w="2148" w:type="dxa"/>
            <w:hideMark/>
          </w:tcPr>
          <w:p w:rsidR="00DC72AB" w:rsidRPr="001836AE" w:rsidRDefault="00DC72AB" w:rsidP="0058502D">
            <w:pPr>
              <w:pStyle w:val="Base"/>
            </w:pPr>
            <w:r w:rsidRPr="001836AE">
              <w:t> </w:t>
            </w:r>
          </w:p>
        </w:tc>
        <w:tc>
          <w:tcPr>
            <w:tcW w:w="1261" w:type="dxa"/>
            <w:noWrap/>
            <w:hideMark/>
          </w:tcPr>
          <w:p w:rsidR="00DC72AB" w:rsidRPr="001836AE" w:rsidRDefault="00DC72AB" w:rsidP="0058502D">
            <w:pPr>
              <w:pStyle w:val="Base"/>
            </w:pPr>
          </w:p>
        </w:tc>
        <w:tc>
          <w:tcPr>
            <w:tcW w:w="1080" w:type="dxa"/>
            <w:noWrap/>
            <w:hideMark/>
          </w:tcPr>
          <w:p w:rsidR="00DC72AB" w:rsidRPr="001836AE" w:rsidRDefault="00DC72AB"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r w:rsidRPr="001836AE">
              <w:t>17</w:t>
            </w:r>
          </w:p>
        </w:tc>
        <w:tc>
          <w:tcPr>
            <w:tcW w:w="1661" w:type="dxa"/>
            <w:noWrap/>
            <w:hideMark/>
          </w:tcPr>
          <w:p w:rsidR="00DC72AB" w:rsidRPr="001836AE" w:rsidRDefault="00DC72AB" w:rsidP="0058502D">
            <w:pPr>
              <w:pStyle w:val="Base"/>
            </w:pPr>
            <w:r w:rsidRPr="001836AE">
              <w:t>ABC</w:t>
            </w:r>
          </w:p>
        </w:tc>
        <w:tc>
          <w:tcPr>
            <w:tcW w:w="872" w:type="dxa"/>
            <w:noWrap/>
            <w:hideMark/>
          </w:tcPr>
          <w:p w:rsidR="00DC72AB" w:rsidRPr="001836AE" w:rsidRDefault="00DC72AB" w:rsidP="0058502D">
            <w:pPr>
              <w:pStyle w:val="Base"/>
            </w:pPr>
            <w:r w:rsidRPr="001836AE">
              <w:t>00173</w:t>
            </w:r>
          </w:p>
        </w:tc>
        <w:tc>
          <w:tcPr>
            <w:tcW w:w="1087" w:type="dxa"/>
            <w:hideMark/>
          </w:tcPr>
          <w:p w:rsidR="00DC72AB" w:rsidRPr="001836AE" w:rsidRDefault="00DC72AB" w:rsidP="0058502D">
            <w:pPr>
              <w:pStyle w:val="Base"/>
            </w:pPr>
            <w:r w:rsidRPr="001836AE">
              <w:t>5/11/2017</w:t>
            </w:r>
          </w:p>
        </w:tc>
        <w:tc>
          <w:tcPr>
            <w:tcW w:w="1636" w:type="dxa"/>
            <w:hideMark/>
          </w:tcPr>
          <w:p w:rsidR="00DC72AB" w:rsidRPr="001836AE" w:rsidRDefault="00DC72AB" w:rsidP="0058502D">
            <w:pPr>
              <w:pStyle w:val="Base"/>
            </w:pPr>
            <w:r w:rsidRPr="001836AE">
              <w:t>NC Alcoholic Beverage Control Commission</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proofErr w:type="spellStart"/>
            <w:r w:rsidRPr="001836AE">
              <w:t>Redspurs</w:t>
            </w:r>
            <w:proofErr w:type="spellEnd"/>
            <w:r w:rsidRPr="001836AE">
              <w:t xml:space="preserve"> Ventures Inc T/A Oval Park Grille</w:t>
            </w:r>
          </w:p>
        </w:tc>
        <w:tc>
          <w:tcPr>
            <w:tcW w:w="1261" w:type="dxa"/>
            <w:noWrap/>
            <w:hideMark/>
          </w:tcPr>
          <w:p w:rsidR="00DC72AB" w:rsidRPr="001836AE" w:rsidRDefault="00DC72AB" w:rsidP="0058502D">
            <w:pPr>
              <w:pStyle w:val="Base"/>
            </w:pPr>
            <w:r w:rsidRPr="001836AE">
              <w:t>Ward</w:t>
            </w:r>
          </w:p>
        </w:tc>
        <w:tc>
          <w:tcPr>
            <w:tcW w:w="1080" w:type="dxa"/>
            <w:noWrap/>
            <w:hideMark/>
          </w:tcPr>
          <w:p w:rsidR="00DC72AB" w:rsidRPr="001836AE" w:rsidRDefault="00DC72AB"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r w:rsidRPr="001836AE">
              <w:t>17</w:t>
            </w:r>
          </w:p>
        </w:tc>
        <w:tc>
          <w:tcPr>
            <w:tcW w:w="1661" w:type="dxa"/>
            <w:noWrap/>
            <w:hideMark/>
          </w:tcPr>
          <w:p w:rsidR="00DC72AB" w:rsidRPr="001836AE" w:rsidRDefault="00DC72AB" w:rsidP="0058502D">
            <w:pPr>
              <w:pStyle w:val="Base"/>
            </w:pPr>
            <w:r w:rsidRPr="001836AE">
              <w:t>ABC</w:t>
            </w:r>
          </w:p>
        </w:tc>
        <w:tc>
          <w:tcPr>
            <w:tcW w:w="872" w:type="dxa"/>
            <w:noWrap/>
            <w:hideMark/>
          </w:tcPr>
          <w:p w:rsidR="00DC72AB" w:rsidRPr="001836AE" w:rsidRDefault="00DC72AB" w:rsidP="0058502D">
            <w:pPr>
              <w:pStyle w:val="Base"/>
            </w:pPr>
            <w:r w:rsidRPr="001836AE">
              <w:t>00991</w:t>
            </w:r>
          </w:p>
        </w:tc>
        <w:tc>
          <w:tcPr>
            <w:tcW w:w="1087" w:type="dxa"/>
            <w:hideMark/>
          </w:tcPr>
          <w:p w:rsidR="00DC72AB" w:rsidRPr="001836AE" w:rsidRDefault="00DC72AB" w:rsidP="0058502D">
            <w:pPr>
              <w:pStyle w:val="Base"/>
            </w:pPr>
            <w:r w:rsidRPr="001836AE">
              <w:t>5/1/2017</w:t>
            </w:r>
          </w:p>
        </w:tc>
        <w:tc>
          <w:tcPr>
            <w:tcW w:w="1636" w:type="dxa"/>
            <w:hideMark/>
          </w:tcPr>
          <w:p w:rsidR="00DC72AB" w:rsidRPr="001836AE" w:rsidRDefault="00DC72AB" w:rsidP="0058502D">
            <w:pPr>
              <w:pStyle w:val="Base"/>
            </w:pPr>
            <w:r w:rsidRPr="001836AE">
              <w:t>NC Alcoholic Beverage Control Commission</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 xml:space="preserve">Patton Public House Inc T/A </w:t>
            </w:r>
            <w:proofErr w:type="spellStart"/>
            <w:r w:rsidRPr="001836AE">
              <w:t>Byrish</w:t>
            </w:r>
            <w:proofErr w:type="spellEnd"/>
            <w:r w:rsidRPr="001836AE">
              <w:t xml:space="preserve"> Haus and Pub</w:t>
            </w:r>
          </w:p>
        </w:tc>
        <w:tc>
          <w:tcPr>
            <w:tcW w:w="1261" w:type="dxa"/>
            <w:noWrap/>
            <w:hideMark/>
          </w:tcPr>
          <w:p w:rsidR="00DC72AB" w:rsidRPr="001836AE" w:rsidRDefault="00DC72AB" w:rsidP="0058502D">
            <w:pPr>
              <w:pStyle w:val="Base"/>
            </w:pPr>
            <w:r w:rsidRPr="001836AE">
              <w:t>Sutton</w:t>
            </w:r>
          </w:p>
        </w:tc>
        <w:tc>
          <w:tcPr>
            <w:tcW w:w="1080" w:type="dxa"/>
            <w:noWrap/>
            <w:hideMark/>
          </w:tcPr>
          <w:p w:rsidR="00DC72AB" w:rsidRPr="001836AE" w:rsidRDefault="00DC72AB"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r w:rsidRPr="001836AE">
              <w:t>17</w:t>
            </w:r>
          </w:p>
        </w:tc>
        <w:tc>
          <w:tcPr>
            <w:tcW w:w="1661" w:type="dxa"/>
            <w:noWrap/>
            <w:hideMark/>
          </w:tcPr>
          <w:p w:rsidR="00DC72AB" w:rsidRPr="001836AE" w:rsidRDefault="00DC72AB" w:rsidP="0058502D">
            <w:pPr>
              <w:pStyle w:val="Base"/>
            </w:pPr>
            <w:r w:rsidRPr="001836AE">
              <w:t>ABC</w:t>
            </w:r>
          </w:p>
        </w:tc>
        <w:tc>
          <w:tcPr>
            <w:tcW w:w="872" w:type="dxa"/>
            <w:noWrap/>
            <w:hideMark/>
          </w:tcPr>
          <w:p w:rsidR="00DC72AB" w:rsidRPr="001836AE" w:rsidRDefault="00DC72AB" w:rsidP="0058502D">
            <w:pPr>
              <w:pStyle w:val="Base"/>
            </w:pPr>
            <w:r w:rsidRPr="001836AE">
              <w:t>01502</w:t>
            </w:r>
          </w:p>
        </w:tc>
        <w:tc>
          <w:tcPr>
            <w:tcW w:w="1087" w:type="dxa"/>
            <w:hideMark/>
          </w:tcPr>
          <w:p w:rsidR="00DC72AB" w:rsidRPr="001836AE" w:rsidRDefault="00DC72AB" w:rsidP="0058502D">
            <w:pPr>
              <w:pStyle w:val="Base"/>
            </w:pPr>
            <w:r w:rsidRPr="001836AE">
              <w:t>5/5/2017</w:t>
            </w:r>
          </w:p>
        </w:tc>
        <w:tc>
          <w:tcPr>
            <w:tcW w:w="1636" w:type="dxa"/>
            <w:hideMark/>
          </w:tcPr>
          <w:p w:rsidR="00DC72AB" w:rsidRPr="001836AE" w:rsidRDefault="00DC72AB" w:rsidP="0058502D">
            <w:pPr>
              <w:pStyle w:val="Base"/>
            </w:pPr>
            <w:r w:rsidRPr="001836AE">
              <w:t>NC Alcoholic Beverage Control Commission</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proofErr w:type="spellStart"/>
            <w:r w:rsidRPr="001836AE">
              <w:t>Boulos</w:t>
            </w:r>
            <w:proofErr w:type="spellEnd"/>
            <w:r w:rsidRPr="001836AE">
              <w:t xml:space="preserve"> Inc T/A Spring Garden Shell</w:t>
            </w:r>
          </w:p>
        </w:tc>
        <w:tc>
          <w:tcPr>
            <w:tcW w:w="1261" w:type="dxa"/>
            <w:noWrap/>
            <w:hideMark/>
          </w:tcPr>
          <w:p w:rsidR="00DC72AB" w:rsidRPr="001836AE" w:rsidRDefault="00DC72AB" w:rsidP="0058502D">
            <w:pPr>
              <w:pStyle w:val="Base"/>
            </w:pPr>
            <w:r w:rsidRPr="001836AE">
              <w:t>Sutton</w:t>
            </w:r>
          </w:p>
        </w:tc>
        <w:tc>
          <w:tcPr>
            <w:tcW w:w="1080" w:type="dxa"/>
            <w:noWrap/>
            <w:hideMark/>
          </w:tcPr>
          <w:p w:rsidR="00DC72AB" w:rsidRPr="001836AE" w:rsidRDefault="00DC72AB"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r w:rsidRPr="001836AE">
              <w:t>17</w:t>
            </w:r>
          </w:p>
        </w:tc>
        <w:tc>
          <w:tcPr>
            <w:tcW w:w="1661" w:type="dxa"/>
            <w:noWrap/>
            <w:hideMark/>
          </w:tcPr>
          <w:p w:rsidR="00DC72AB" w:rsidRPr="001836AE" w:rsidRDefault="00DC72AB" w:rsidP="0058502D">
            <w:pPr>
              <w:pStyle w:val="Base"/>
            </w:pPr>
            <w:r w:rsidRPr="001836AE">
              <w:t>ABC</w:t>
            </w:r>
          </w:p>
        </w:tc>
        <w:tc>
          <w:tcPr>
            <w:tcW w:w="872" w:type="dxa"/>
            <w:noWrap/>
            <w:hideMark/>
          </w:tcPr>
          <w:p w:rsidR="00DC72AB" w:rsidRPr="001836AE" w:rsidRDefault="00DC72AB" w:rsidP="0058502D">
            <w:pPr>
              <w:pStyle w:val="Base"/>
            </w:pPr>
            <w:r w:rsidRPr="001836AE">
              <w:t>01604</w:t>
            </w:r>
          </w:p>
        </w:tc>
        <w:tc>
          <w:tcPr>
            <w:tcW w:w="1087" w:type="dxa"/>
            <w:hideMark/>
          </w:tcPr>
          <w:p w:rsidR="00DC72AB" w:rsidRPr="001836AE" w:rsidRDefault="00DC72AB" w:rsidP="0058502D">
            <w:pPr>
              <w:pStyle w:val="Base"/>
            </w:pPr>
            <w:r w:rsidRPr="001836AE">
              <w:t>5/5/2017</w:t>
            </w:r>
          </w:p>
        </w:tc>
        <w:tc>
          <w:tcPr>
            <w:tcW w:w="1636" w:type="dxa"/>
            <w:hideMark/>
          </w:tcPr>
          <w:p w:rsidR="00DC72AB" w:rsidRPr="001836AE" w:rsidRDefault="00DC72AB" w:rsidP="0058502D">
            <w:pPr>
              <w:pStyle w:val="Base"/>
            </w:pPr>
            <w:r w:rsidRPr="001836AE">
              <w:t>NC Alcoholic Beverage Control Commission</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proofErr w:type="spellStart"/>
            <w:r w:rsidRPr="001836AE">
              <w:t>Zaiinab</w:t>
            </w:r>
            <w:proofErr w:type="spellEnd"/>
            <w:r w:rsidRPr="001836AE">
              <w:t xml:space="preserve"> </w:t>
            </w:r>
            <w:proofErr w:type="spellStart"/>
            <w:r w:rsidRPr="001836AE">
              <w:t>Epress</w:t>
            </w:r>
            <w:proofErr w:type="spellEnd"/>
            <w:r w:rsidRPr="001836AE">
              <w:t xml:space="preserve"> Inc T/A C Store</w:t>
            </w:r>
          </w:p>
        </w:tc>
        <w:tc>
          <w:tcPr>
            <w:tcW w:w="1261" w:type="dxa"/>
            <w:noWrap/>
            <w:hideMark/>
          </w:tcPr>
          <w:p w:rsidR="00DC72AB" w:rsidRPr="001836AE" w:rsidRDefault="00DC72AB" w:rsidP="0058502D">
            <w:pPr>
              <w:pStyle w:val="Base"/>
            </w:pPr>
            <w:r w:rsidRPr="001836AE">
              <w:t>Sutton</w:t>
            </w:r>
          </w:p>
        </w:tc>
        <w:tc>
          <w:tcPr>
            <w:tcW w:w="1080" w:type="dxa"/>
            <w:noWrap/>
            <w:hideMark/>
          </w:tcPr>
          <w:p w:rsidR="00DC72AB" w:rsidRPr="001836AE" w:rsidRDefault="00DC72AB"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p>
        </w:tc>
        <w:tc>
          <w:tcPr>
            <w:tcW w:w="1661" w:type="dxa"/>
            <w:noWrap/>
            <w:hideMark/>
          </w:tcPr>
          <w:p w:rsidR="00DC72AB" w:rsidRPr="001836AE" w:rsidRDefault="00DC72AB" w:rsidP="0058502D">
            <w:pPr>
              <w:pStyle w:val="Base"/>
            </w:pPr>
          </w:p>
        </w:tc>
        <w:tc>
          <w:tcPr>
            <w:tcW w:w="872" w:type="dxa"/>
            <w:noWrap/>
            <w:hideMark/>
          </w:tcPr>
          <w:p w:rsidR="00DC72AB" w:rsidRPr="001836AE" w:rsidRDefault="00DC72AB" w:rsidP="0058502D">
            <w:pPr>
              <w:pStyle w:val="Base"/>
            </w:pPr>
            <w:r w:rsidRPr="001836AE">
              <w:t> </w:t>
            </w:r>
          </w:p>
        </w:tc>
        <w:tc>
          <w:tcPr>
            <w:tcW w:w="1087" w:type="dxa"/>
            <w:hideMark/>
          </w:tcPr>
          <w:p w:rsidR="00DC72AB" w:rsidRPr="001836AE" w:rsidRDefault="00DC72AB" w:rsidP="0058502D">
            <w:pPr>
              <w:pStyle w:val="Base"/>
            </w:pPr>
            <w:r w:rsidRPr="001836AE">
              <w:t> </w:t>
            </w:r>
          </w:p>
        </w:tc>
        <w:tc>
          <w:tcPr>
            <w:tcW w:w="1636" w:type="dxa"/>
            <w:hideMark/>
          </w:tcPr>
          <w:p w:rsidR="00DC72AB" w:rsidRPr="001836AE" w:rsidRDefault="00DC72AB" w:rsidP="0058502D">
            <w:pPr>
              <w:pStyle w:val="Base"/>
            </w:pPr>
            <w:r w:rsidRPr="001836AE">
              <w:t> </w:t>
            </w:r>
          </w:p>
        </w:tc>
        <w:tc>
          <w:tcPr>
            <w:tcW w:w="720" w:type="dxa"/>
            <w:noWrap/>
            <w:hideMark/>
          </w:tcPr>
          <w:p w:rsidR="00DC72AB" w:rsidRPr="001836AE" w:rsidRDefault="00DC72AB" w:rsidP="0058502D">
            <w:pPr>
              <w:pStyle w:val="Base"/>
            </w:pPr>
            <w:r w:rsidRPr="001836AE">
              <w:t> </w:t>
            </w:r>
          </w:p>
        </w:tc>
        <w:tc>
          <w:tcPr>
            <w:tcW w:w="2148" w:type="dxa"/>
            <w:hideMark/>
          </w:tcPr>
          <w:p w:rsidR="00DC72AB" w:rsidRPr="001836AE" w:rsidRDefault="00DC72AB" w:rsidP="0058502D">
            <w:pPr>
              <w:pStyle w:val="Base"/>
            </w:pPr>
            <w:r w:rsidRPr="001836AE">
              <w:t> </w:t>
            </w:r>
          </w:p>
        </w:tc>
        <w:tc>
          <w:tcPr>
            <w:tcW w:w="1261" w:type="dxa"/>
            <w:noWrap/>
            <w:hideMark/>
          </w:tcPr>
          <w:p w:rsidR="00DC72AB" w:rsidRPr="001836AE" w:rsidRDefault="00DC72AB" w:rsidP="0058502D">
            <w:pPr>
              <w:pStyle w:val="Base"/>
            </w:pPr>
          </w:p>
        </w:tc>
        <w:tc>
          <w:tcPr>
            <w:tcW w:w="1080" w:type="dxa"/>
            <w:noWrap/>
            <w:hideMark/>
          </w:tcPr>
          <w:p w:rsidR="00DC72AB" w:rsidRPr="001836AE" w:rsidRDefault="00DC72AB"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r w:rsidRPr="001836AE">
              <w:t>17</w:t>
            </w:r>
          </w:p>
        </w:tc>
        <w:tc>
          <w:tcPr>
            <w:tcW w:w="1661" w:type="dxa"/>
            <w:noWrap/>
            <w:hideMark/>
          </w:tcPr>
          <w:p w:rsidR="00DC72AB" w:rsidRPr="001836AE" w:rsidRDefault="00DC72AB" w:rsidP="0058502D">
            <w:pPr>
              <w:pStyle w:val="Base"/>
            </w:pPr>
            <w:r w:rsidRPr="001836AE">
              <w:t>BOE</w:t>
            </w:r>
          </w:p>
        </w:tc>
        <w:tc>
          <w:tcPr>
            <w:tcW w:w="872" w:type="dxa"/>
            <w:noWrap/>
            <w:hideMark/>
          </w:tcPr>
          <w:p w:rsidR="00DC72AB" w:rsidRPr="001836AE" w:rsidRDefault="00DC72AB" w:rsidP="0058502D">
            <w:pPr>
              <w:pStyle w:val="Base"/>
            </w:pPr>
            <w:r w:rsidRPr="001836AE">
              <w:t>01298</w:t>
            </w:r>
          </w:p>
        </w:tc>
        <w:tc>
          <w:tcPr>
            <w:tcW w:w="1087" w:type="dxa"/>
            <w:hideMark/>
          </w:tcPr>
          <w:p w:rsidR="00DC72AB" w:rsidRPr="001836AE" w:rsidRDefault="00DC72AB" w:rsidP="0058502D">
            <w:pPr>
              <w:pStyle w:val="Base"/>
            </w:pPr>
            <w:r w:rsidRPr="001836AE">
              <w:t>5/19/2017</w:t>
            </w:r>
          </w:p>
        </w:tc>
        <w:tc>
          <w:tcPr>
            <w:tcW w:w="1636" w:type="dxa"/>
            <w:hideMark/>
          </w:tcPr>
          <w:p w:rsidR="00DC72AB" w:rsidRPr="001836AE" w:rsidRDefault="00DC72AB" w:rsidP="0058502D">
            <w:pPr>
              <w:pStyle w:val="Base"/>
            </w:pPr>
            <w:r w:rsidRPr="001836AE">
              <w:t>Robert A Williams</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Cleveland County Board of Elections</w:t>
            </w:r>
          </w:p>
        </w:tc>
        <w:tc>
          <w:tcPr>
            <w:tcW w:w="1261" w:type="dxa"/>
            <w:noWrap/>
            <w:hideMark/>
          </w:tcPr>
          <w:p w:rsidR="00DC72AB" w:rsidRPr="001836AE" w:rsidRDefault="00DC72AB" w:rsidP="0058502D">
            <w:pPr>
              <w:pStyle w:val="Base"/>
            </w:pPr>
            <w:r w:rsidRPr="001836AE">
              <w:t>May</w:t>
            </w:r>
          </w:p>
        </w:tc>
        <w:tc>
          <w:tcPr>
            <w:tcW w:w="1080" w:type="dxa"/>
            <w:noWrap/>
            <w:hideMark/>
          </w:tcPr>
          <w:p w:rsidR="00DC72AB" w:rsidRPr="001836AE" w:rsidRDefault="00DC72AB"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p>
        </w:tc>
        <w:tc>
          <w:tcPr>
            <w:tcW w:w="1661" w:type="dxa"/>
            <w:noWrap/>
            <w:hideMark/>
          </w:tcPr>
          <w:p w:rsidR="00DC72AB" w:rsidRPr="001836AE" w:rsidRDefault="00DC72AB" w:rsidP="0058502D">
            <w:pPr>
              <w:pStyle w:val="Base"/>
            </w:pPr>
          </w:p>
        </w:tc>
        <w:tc>
          <w:tcPr>
            <w:tcW w:w="872" w:type="dxa"/>
            <w:noWrap/>
            <w:hideMark/>
          </w:tcPr>
          <w:p w:rsidR="00DC72AB" w:rsidRPr="001836AE" w:rsidRDefault="00DC72AB" w:rsidP="0058502D">
            <w:pPr>
              <w:pStyle w:val="Base"/>
            </w:pPr>
            <w:r w:rsidRPr="001836AE">
              <w:t> </w:t>
            </w:r>
          </w:p>
        </w:tc>
        <w:tc>
          <w:tcPr>
            <w:tcW w:w="1087" w:type="dxa"/>
            <w:hideMark/>
          </w:tcPr>
          <w:p w:rsidR="00DC72AB" w:rsidRPr="001836AE" w:rsidRDefault="00DC72AB" w:rsidP="0058502D">
            <w:pPr>
              <w:pStyle w:val="Base"/>
            </w:pPr>
            <w:r w:rsidRPr="001836AE">
              <w:t> </w:t>
            </w:r>
          </w:p>
        </w:tc>
        <w:tc>
          <w:tcPr>
            <w:tcW w:w="1636" w:type="dxa"/>
            <w:hideMark/>
          </w:tcPr>
          <w:p w:rsidR="00DC72AB" w:rsidRPr="001836AE" w:rsidRDefault="00DC72AB" w:rsidP="0058502D">
            <w:pPr>
              <w:pStyle w:val="Base"/>
            </w:pPr>
            <w:r w:rsidRPr="001836AE">
              <w:t> </w:t>
            </w:r>
          </w:p>
        </w:tc>
        <w:tc>
          <w:tcPr>
            <w:tcW w:w="720" w:type="dxa"/>
            <w:noWrap/>
            <w:hideMark/>
          </w:tcPr>
          <w:p w:rsidR="00DC72AB" w:rsidRPr="001836AE" w:rsidRDefault="00DC72AB" w:rsidP="0058502D">
            <w:pPr>
              <w:pStyle w:val="Base"/>
            </w:pPr>
            <w:r w:rsidRPr="001836AE">
              <w:t> </w:t>
            </w:r>
          </w:p>
        </w:tc>
        <w:tc>
          <w:tcPr>
            <w:tcW w:w="2148" w:type="dxa"/>
            <w:hideMark/>
          </w:tcPr>
          <w:p w:rsidR="00DC72AB" w:rsidRPr="001836AE" w:rsidRDefault="00DC72AB" w:rsidP="0058502D">
            <w:pPr>
              <w:pStyle w:val="Base"/>
            </w:pPr>
            <w:r w:rsidRPr="001836AE">
              <w:t> </w:t>
            </w:r>
          </w:p>
        </w:tc>
        <w:tc>
          <w:tcPr>
            <w:tcW w:w="1261" w:type="dxa"/>
            <w:noWrap/>
            <w:hideMark/>
          </w:tcPr>
          <w:p w:rsidR="00DC72AB" w:rsidRPr="001836AE" w:rsidRDefault="00DC72AB" w:rsidP="0058502D">
            <w:pPr>
              <w:pStyle w:val="Base"/>
            </w:pPr>
          </w:p>
        </w:tc>
        <w:tc>
          <w:tcPr>
            <w:tcW w:w="1080" w:type="dxa"/>
            <w:noWrap/>
            <w:hideMark/>
          </w:tcPr>
          <w:p w:rsidR="00DC72AB" w:rsidRPr="001836AE" w:rsidRDefault="00DC72AB" w:rsidP="0058502D">
            <w:pPr>
              <w:pStyle w:val="Base"/>
            </w:pPr>
          </w:p>
        </w:tc>
      </w:tr>
      <w:tr w:rsidR="00DC72AB" w:rsidRPr="001836AE" w:rsidTr="0058502D">
        <w:trPr>
          <w:trHeight w:val="525"/>
        </w:trPr>
        <w:tc>
          <w:tcPr>
            <w:tcW w:w="605" w:type="dxa"/>
            <w:noWrap/>
            <w:hideMark/>
          </w:tcPr>
          <w:p w:rsidR="00DC72AB" w:rsidRPr="001836AE" w:rsidRDefault="00DC72AB" w:rsidP="0058502D">
            <w:pPr>
              <w:pStyle w:val="Base"/>
            </w:pPr>
            <w:r w:rsidRPr="001836AE">
              <w:t>17</w:t>
            </w:r>
          </w:p>
        </w:tc>
        <w:tc>
          <w:tcPr>
            <w:tcW w:w="1661" w:type="dxa"/>
            <w:noWrap/>
            <w:hideMark/>
          </w:tcPr>
          <w:p w:rsidR="00DC72AB" w:rsidRPr="001836AE" w:rsidRDefault="00DC72AB" w:rsidP="0058502D">
            <w:pPr>
              <w:pStyle w:val="Base"/>
            </w:pPr>
            <w:r w:rsidRPr="001836AE">
              <w:t>CPS</w:t>
            </w:r>
          </w:p>
        </w:tc>
        <w:tc>
          <w:tcPr>
            <w:tcW w:w="872" w:type="dxa"/>
            <w:noWrap/>
            <w:hideMark/>
          </w:tcPr>
          <w:p w:rsidR="00DC72AB" w:rsidRPr="001836AE" w:rsidRDefault="00DC72AB" w:rsidP="0058502D">
            <w:pPr>
              <w:pStyle w:val="Base"/>
            </w:pPr>
            <w:r w:rsidRPr="001836AE">
              <w:t>01973</w:t>
            </w:r>
          </w:p>
        </w:tc>
        <w:tc>
          <w:tcPr>
            <w:tcW w:w="1087" w:type="dxa"/>
            <w:hideMark/>
          </w:tcPr>
          <w:p w:rsidR="00DC72AB" w:rsidRPr="001836AE" w:rsidRDefault="00DC72AB" w:rsidP="0058502D">
            <w:pPr>
              <w:pStyle w:val="Base"/>
            </w:pPr>
            <w:r w:rsidRPr="001836AE">
              <w:t>5/24/2017</w:t>
            </w:r>
          </w:p>
        </w:tc>
        <w:tc>
          <w:tcPr>
            <w:tcW w:w="1636" w:type="dxa"/>
            <w:hideMark/>
          </w:tcPr>
          <w:p w:rsidR="00DC72AB" w:rsidRPr="001836AE" w:rsidRDefault="00DC72AB" w:rsidP="0058502D">
            <w:pPr>
              <w:pStyle w:val="Base"/>
            </w:pPr>
            <w:r w:rsidRPr="001836AE">
              <w:t>Orlando A Lee</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 xml:space="preserve">Office of Administrative Hearings NC </w:t>
            </w:r>
            <w:proofErr w:type="spellStart"/>
            <w:r w:rsidRPr="001836AE">
              <w:t>Dept</w:t>
            </w:r>
            <w:proofErr w:type="spellEnd"/>
            <w:r w:rsidRPr="001836AE">
              <w:t xml:space="preserve"> of Public Safety NC Victim Comp Com Victim Services</w:t>
            </w:r>
          </w:p>
        </w:tc>
        <w:tc>
          <w:tcPr>
            <w:tcW w:w="1261" w:type="dxa"/>
            <w:noWrap/>
            <w:hideMark/>
          </w:tcPr>
          <w:p w:rsidR="00DC72AB" w:rsidRPr="001836AE" w:rsidRDefault="00DC72AB" w:rsidP="0058502D">
            <w:pPr>
              <w:pStyle w:val="Base"/>
            </w:pPr>
            <w:r w:rsidRPr="001836AE">
              <w:t>May</w:t>
            </w:r>
          </w:p>
        </w:tc>
        <w:tc>
          <w:tcPr>
            <w:tcW w:w="1080" w:type="dxa"/>
            <w:noWrap/>
            <w:hideMark/>
          </w:tcPr>
          <w:p w:rsidR="00DC72AB" w:rsidRPr="001836AE" w:rsidRDefault="00DC72AB"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p>
        </w:tc>
        <w:tc>
          <w:tcPr>
            <w:tcW w:w="1661" w:type="dxa"/>
            <w:noWrap/>
            <w:hideMark/>
          </w:tcPr>
          <w:p w:rsidR="00DC72AB" w:rsidRPr="001836AE" w:rsidRDefault="00DC72AB" w:rsidP="0058502D">
            <w:pPr>
              <w:pStyle w:val="Base"/>
            </w:pPr>
          </w:p>
        </w:tc>
        <w:tc>
          <w:tcPr>
            <w:tcW w:w="872" w:type="dxa"/>
            <w:noWrap/>
            <w:hideMark/>
          </w:tcPr>
          <w:p w:rsidR="00DC72AB" w:rsidRPr="001836AE" w:rsidRDefault="00DC72AB" w:rsidP="0058502D">
            <w:pPr>
              <w:pStyle w:val="Base"/>
            </w:pPr>
            <w:r w:rsidRPr="001836AE">
              <w:t> </w:t>
            </w:r>
          </w:p>
        </w:tc>
        <w:tc>
          <w:tcPr>
            <w:tcW w:w="1087" w:type="dxa"/>
            <w:hideMark/>
          </w:tcPr>
          <w:p w:rsidR="00DC72AB" w:rsidRPr="001836AE" w:rsidRDefault="00DC72AB" w:rsidP="0058502D">
            <w:pPr>
              <w:pStyle w:val="Base"/>
            </w:pPr>
            <w:r w:rsidRPr="001836AE">
              <w:t> </w:t>
            </w:r>
          </w:p>
        </w:tc>
        <w:tc>
          <w:tcPr>
            <w:tcW w:w="1636" w:type="dxa"/>
            <w:hideMark/>
          </w:tcPr>
          <w:p w:rsidR="00DC72AB" w:rsidRPr="001836AE" w:rsidRDefault="00DC72AB" w:rsidP="0058502D">
            <w:pPr>
              <w:pStyle w:val="Base"/>
            </w:pPr>
            <w:r w:rsidRPr="001836AE">
              <w:t> </w:t>
            </w:r>
          </w:p>
        </w:tc>
        <w:tc>
          <w:tcPr>
            <w:tcW w:w="720" w:type="dxa"/>
            <w:noWrap/>
            <w:hideMark/>
          </w:tcPr>
          <w:p w:rsidR="00DC72AB" w:rsidRPr="001836AE" w:rsidRDefault="00DC72AB" w:rsidP="0058502D">
            <w:pPr>
              <w:pStyle w:val="Base"/>
            </w:pPr>
            <w:r w:rsidRPr="001836AE">
              <w:t> </w:t>
            </w:r>
          </w:p>
        </w:tc>
        <w:tc>
          <w:tcPr>
            <w:tcW w:w="2148" w:type="dxa"/>
            <w:hideMark/>
          </w:tcPr>
          <w:p w:rsidR="00DC72AB" w:rsidRPr="001836AE" w:rsidRDefault="00DC72AB" w:rsidP="0058502D">
            <w:pPr>
              <w:pStyle w:val="Base"/>
            </w:pPr>
            <w:r w:rsidRPr="001836AE">
              <w:t> </w:t>
            </w:r>
          </w:p>
        </w:tc>
        <w:tc>
          <w:tcPr>
            <w:tcW w:w="1261" w:type="dxa"/>
            <w:noWrap/>
            <w:hideMark/>
          </w:tcPr>
          <w:p w:rsidR="00DC72AB" w:rsidRPr="001836AE" w:rsidRDefault="00DC72AB" w:rsidP="0058502D">
            <w:pPr>
              <w:pStyle w:val="Base"/>
            </w:pPr>
          </w:p>
        </w:tc>
        <w:tc>
          <w:tcPr>
            <w:tcW w:w="1080" w:type="dxa"/>
            <w:noWrap/>
            <w:hideMark/>
          </w:tcPr>
          <w:p w:rsidR="00DC72AB" w:rsidRPr="001836AE" w:rsidRDefault="00DC72AB" w:rsidP="0058502D">
            <w:pPr>
              <w:pStyle w:val="Base"/>
            </w:pPr>
          </w:p>
        </w:tc>
      </w:tr>
      <w:tr w:rsidR="00DC72AB" w:rsidRPr="001836AE" w:rsidTr="0058502D">
        <w:trPr>
          <w:trHeight w:val="525"/>
        </w:trPr>
        <w:tc>
          <w:tcPr>
            <w:tcW w:w="605" w:type="dxa"/>
            <w:noWrap/>
            <w:hideMark/>
          </w:tcPr>
          <w:p w:rsidR="00DC72AB" w:rsidRPr="001836AE" w:rsidRDefault="00DC72AB" w:rsidP="0058502D">
            <w:pPr>
              <w:pStyle w:val="Base"/>
            </w:pPr>
            <w:r w:rsidRPr="001836AE">
              <w:t>15</w:t>
            </w:r>
          </w:p>
        </w:tc>
        <w:tc>
          <w:tcPr>
            <w:tcW w:w="1661" w:type="dxa"/>
            <w:noWrap/>
            <w:hideMark/>
          </w:tcPr>
          <w:p w:rsidR="00DC72AB" w:rsidRPr="001836AE" w:rsidRDefault="00DC72AB" w:rsidP="0058502D">
            <w:pPr>
              <w:pStyle w:val="Base"/>
            </w:pPr>
            <w:r w:rsidRPr="001836AE">
              <w:t>CSE</w:t>
            </w:r>
          </w:p>
        </w:tc>
        <w:tc>
          <w:tcPr>
            <w:tcW w:w="872" w:type="dxa"/>
            <w:noWrap/>
            <w:hideMark/>
          </w:tcPr>
          <w:p w:rsidR="00DC72AB" w:rsidRPr="001836AE" w:rsidRDefault="00DC72AB" w:rsidP="0058502D">
            <w:pPr>
              <w:pStyle w:val="Base"/>
            </w:pPr>
            <w:r w:rsidRPr="001836AE">
              <w:t>07739</w:t>
            </w:r>
          </w:p>
        </w:tc>
        <w:tc>
          <w:tcPr>
            <w:tcW w:w="1087" w:type="dxa"/>
            <w:hideMark/>
          </w:tcPr>
          <w:p w:rsidR="00DC72AB" w:rsidRPr="001836AE" w:rsidRDefault="00DC72AB" w:rsidP="0058502D">
            <w:pPr>
              <w:pStyle w:val="Base"/>
            </w:pPr>
            <w:r w:rsidRPr="001836AE">
              <w:t>5/2/2017</w:t>
            </w:r>
          </w:p>
        </w:tc>
        <w:tc>
          <w:tcPr>
            <w:tcW w:w="1636" w:type="dxa"/>
            <w:hideMark/>
          </w:tcPr>
          <w:p w:rsidR="00DC72AB" w:rsidRPr="001836AE" w:rsidRDefault="00DC72AB" w:rsidP="0058502D">
            <w:pPr>
              <w:pStyle w:val="Base"/>
            </w:pPr>
            <w:r w:rsidRPr="001836AE">
              <w:t xml:space="preserve">Caleb S </w:t>
            </w:r>
            <w:proofErr w:type="spellStart"/>
            <w:r w:rsidRPr="001836AE">
              <w:t>Wyland</w:t>
            </w:r>
            <w:proofErr w:type="spellEnd"/>
            <w:r w:rsidRPr="001836AE">
              <w:t xml:space="preserve"> IV-D 0006776982</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NC Department of Health and Human Services, Division of Social Services, Child Support Services</w:t>
            </w:r>
          </w:p>
        </w:tc>
        <w:tc>
          <w:tcPr>
            <w:tcW w:w="1261" w:type="dxa"/>
            <w:noWrap/>
            <w:hideMark/>
          </w:tcPr>
          <w:p w:rsidR="00DC72AB" w:rsidRPr="001836AE" w:rsidRDefault="00DC72AB" w:rsidP="0058502D">
            <w:pPr>
              <w:pStyle w:val="Base"/>
            </w:pPr>
            <w:r w:rsidRPr="001836AE">
              <w:t>Elkins</w:t>
            </w:r>
          </w:p>
        </w:tc>
        <w:tc>
          <w:tcPr>
            <w:tcW w:w="1080" w:type="dxa"/>
            <w:noWrap/>
            <w:hideMark/>
          </w:tcPr>
          <w:p w:rsidR="00DC72AB" w:rsidRPr="001836AE" w:rsidRDefault="00DC72AB" w:rsidP="0058502D">
            <w:pPr>
              <w:pStyle w:val="Base"/>
            </w:pPr>
          </w:p>
        </w:tc>
      </w:tr>
      <w:tr w:rsidR="00DC72AB" w:rsidRPr="001836AE" w:rsidTr="0058502D">
        <w:trPr>
          <w:trHeight w:val="525"/>
        </w:trPr>
        <w:tc>
          <w:tcPr>
            <w:tcW w:w="605" w:type="dxa"/>
            <w:noWrap/>
            <w:hideMark/>
          </w:tcPr>
          <w:p w:rsidR="00DC72AB" w:rsidRPr="001836AE" w:rsidRDefault="00DC72AB" w:rsidP="0058502D">
            <w:pPr>
              <w:pStyle w:val="Base"/>
            </w:pPr>
            <w:r w:rsidRPr="001836AE">
              <w:t>15</w:t>
            </w:r>
          </w:p>
        </w:tc>
        <w:tc>
          <w:tcPr>
            <w:tcW w:w="1661" w:type="dxa"/>
            <w:noWrap/>
            <w:hideMark/>
          </w:tcPr>
          <w:p w:rsidR="00DC72AB" w:rsidRPr="001836AE" w:rsidRDefault="00DC72AB" w:rsidP="0058502D">
            <w:pPr>
              <w:pStyle w:val="Base"/>
            </w:pPr>
            <w:r w:rsidRPr="001836AE">
              <w:t>CSE</w:t>
            </w:r>
          </w:p>
        </w:tc>
        <w:tc>
          <w:tcPr>
            <w:tcW w:w="872" w:type="dxa"/>
            <w:noWrap/>
            <w:hideMark/>
          </w:tcPr>
          <w:p w:rsidR="00DC72AB" w:rsidRPr="001836AE" w:rsidRDefault="00DC72AB" w:rsidP="0058502D">
            <w:pPr>
              <w:pStyle w:val="Base"/>
            </w:pPr>
            <w:r w:rsidRPr="001836AE">
              <w:t>07740</w:t>
            </w:r>
          </w:p>
        </w:tc>
        <w:tc>
          <w:tcPr>
            <w:tcW w:w="1087" w:type="dxa"/>
            <w:hideMark/>
          </w:tcPr>
          <w:p w:rsidR="00DC72AB" w:rsidRPr="001836AE" w:rsidRDefault="00DC72AB" w:rsidP="0058502D">
            <w:pPr>
              <w:pStyle w:val="Base"/>
            </w:pPr>
            <w:r w:rsidRPr="001836AE">
              <w:t>5/2/2017</w:t>
            </w:r>
          </w:p>
        </w:tc>
        <w:tc>
          <w:tcPr>
            <w:tcW w:w="1636" w:type="dxa"/>
            <w:hideMark/>
          </w:tcPr>
          <w:p w:rsidR="00DC72AB" w:rsidRPr="001836AE" w:rsidRDefault="00DC72AB" w:rsidP="0058502D">
            <w:pPr>
              <w:pStyle w:val="Base"/>
            </w:pPr>
            <w:proofErr w:type="spellStart"/>
            <w:r w:rsidRPr="001836AE">
              <w:t>Cabel</w:t>
            </w:r>
            <w:proofErr w:type="spellEnd"/>
            <w:r w:rsidRPr="001836AE">
              <w:t xml:space="preserve"> S </w:t>
            </w:r>
            <w:proofErr w:type="spellStart"/>
            <w:r w:rsidRPr="001836AE">
              <w:t>Wyland</w:t>
            </w:r>
            <w:proofErr w:type="spellEnd"/>
            <w:r w:rsidRPr="001836AE">
              <w:t xml:space="preserve"> IV-D 0006140753</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NC Department of Health and Human Services, Division of Social Services, Child Support Services</w:t>
            </w:r>
          </w:p>
        </w:tc>
        <w:tc>
          <w:tcPr>
            <w:tcW w:w="1261" w:type="dxa"/>
            <w:noWrap/>
            <w:hideMark/>
          </w:tcPr>
          <w:p w:rsidR="00DC72AB" w:rsidRPr="001836AE" w:rsidRDefault="00DC72AB" w:rsidP="0058502D">
            <w:pPr>
              <w:pStyle w:val="Base"/>
            </w:pPr>
            <w:r w:rsidRPr="001836AE">
              <w:t>Elkins</w:t>
            </w:r>
          </w:p>
        </w:tc>
        <w:tc>
          <w:tcPr>
            <w:tcW w:w="1080" w:type="dxa"/>
            <w:noWrap/>
            <w:hideMark/>
          </w:tcPr>
          <w:p w:rsidR="00DC72AB" w:rsidRPr="001836AE" w:rsidRDefault="00DC72AB" w:rsidP="0058502D">
            <w:pPr>
              <w:pStyle w:val="Base"/>
            </w:pPr>
          </w:p>
        </w:tc>
      </w:tr>
      <w:tr w:rsidR="00DC72AB" w:rsidRPr="001836AE" w:rsidTr="0058502D">
        <w:trPr>
          <w:trHeight w:val="525"/>
        </w:trPr>
        <w:tc>
          <w:tcPr>
            <w:tcW w:w="605" w:type="dxa"/>
            <w:noWrap/>
            <w:hideMark/>
          </w:tcPr>
          <w:p w:rsidR="00DC72AB" w:rsidRPr="001836AE" w:rsidRDefault="00DC72AB" w:rsidP="0058502D">
            <w:pPr>
              <w:pStyle w:val="Base"/>
            </w:pPr>
            <w:r w:rsidRPr="001836AE">
              <w:t>15</w:t>
            </w:r>
          </w:p>
        </w:tc>
        <w:tc>
          <w:tcPr>
            <w:tcW w:w="1661" w:type="dxa"/>
            <w:noWrap/>
            <w:hideMark/>
          </w:tcPr>
          <w:p w:rsidR="00DC72AB" w:rsidRPr="001836AE" w:rsidRDefault="00DC72AB" w:rsidP="0058502D">
            <w:pPr>
              <w:pStyle w:val="Base"/>
            </w:pPr>
            <w:r w:rsidRPr="001836AE">
              <w:t>CSE</w:t>
            </w:r>
          </w:p>
        </w:tc>
        <w:tc>
          <w:tcPr>
            <w:tcW w:w="872" w:type="dxa"/>
            <w:noWrap/>
            <w:hideMark/>
          </w:tcPr>
          <w:p w:rsidR="00DC72AB" w:rsidRPr="001836AE" w:rsidRDefault="00DC72AB" w:rsidP="0058502D">
            <w:pPr>
              <w:pStyle w:val="Base"/>
            </w:pPr>
            <w:r w:rsidRPr="001836AE">
              <w:t>08856</w:t>
            </w:r>
          </w:p>
        </w:tc>
        <w:tc>
          <w:tcPr>
            <w:tcW w:w="1087" w:type="dxa"/>
            <w:hideMark/>
          </w:tcPr>
          <w:p w:rsidR="00DC72AB" w:rsidRPr="001836AE" w:rsidRDefault="00DC72AB" w:rsidP="0058502D">
            <w:pPr>
              <w:pStyle w:val="Base"/>
            </w:pPr>
            <w:r w:rsidRPr="001836AE">
              <w:t>5/15/2017</w:t>
            </w:r>
          </w:p>
        </w:tc>
        <w:tc>
          <w:tcPr>
            <w:tcW w:w="1636" w:type="dxa"/>
            <w:hideMark/>
          </w:tcPr>
          <w:p w:rsidR="00DC72AB" w:rsidRPr="001836AE" w:rsidRDefault="00DC72AB" w:rsidP="0058502D">
            <w:pPr>
              <w:pStyle w:val="Base"/>
            </w:pPr>
            <w:r w:rsidRPr="001836AE">
              <w:t xml:space="preserve">Fredrick K </w:t>
            </w:r>
            <w:proofErr w:type="spellStart"/>
            <w:r w:rsidRPr="001836AE">
              <w:t>Bostrom</w:t>
            </w:r>
            <w:proofErr w:type="spellEnd"/>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North Carolina Department of Health and Human Services, Division of Social Services, Child Support Enforcement Section</w:t>
            </w:r>
          </w:p>
        </w:tc>
        <w:tc>
          <w:tcPr>
            <w:tcW w:w="1261" w:type="dxa"/>
            <w:noWrap/>
            <w:hideMark/>
          </w:tcPr>
          <w:p w:rsidR="00DC72AB" w:rsidRPr="001836AE" w:rsidRDefault="00DC72AB" w:rsidP="0058502D">
            <w:pPr>
              <w:pStyle w:val="Base"/>
            </w:pPr>
            <w:r w:rsidRPr="001836AE">
              <w:t>Elkins</w:t>
            </w:r>
          </w:p>
        </w:tc>
        <w:tc>
          <w:tcPr>
            <w:tcW w:w="1080" w:type="dxa"/>
            <w:noWrap/>
            <w:hideMark/>
          </w:tcPr>
          <w:p w:rsidR="00DC72AB" w:rsidRPr="001836AE" w:rsidRDefault="00DC72AB" w:rsidP="0058502D">
            <w:pPr>
              <w:pStyle w:val="Base"/>
            </w:pPr>
          </w:p>
        </w:tc>
      </w:tr>
      <w:tr w:rsidR="00DC72AB" w:rsidRPr="001836AE" w:rsidTr="0058502D">
        <w:trPr>
          <w:trHeight w:val="525"/>
        </w:trPr>
        <w:tc>
          <w:tcPr>
            <w:tcW w:w="605" w:type="dxa"/>
            <w:noWrap/>
            <w:hideMark/>
          </w:tcPr>
          <w:p w:rsidR="00DC72AB" w:rsidRPr="001836AE" w:rsidRDefault="00DC72AB" w:rsidP="0058502D">
            <w:pPr>
              <w:pStyle w:val="Base"/>
            </w:pPr>
            <w:r w:rsidRPr="001836AE">
              <w:t>16</w:t>
            </w:r>
          </w:p>
        </w:tc>
        <w:tc>
          <w:tcPr>
            <w:tcW w:w="1661" w:type="dxa"/>
            <w:noWrap/>
            <w:hideMark/>
          </w:tcPr>
          <w:p w:rsidR="00DC72AB" w:rsidRPr="001836AE" w:rsidRDefault="00DC72AB" w:rsidP="0058502D">
            <w:pPr>
              <w:pStyle w:val="Base"/>
            </w:pPr>
            <w:r w:rsidRPr="001836AE">
              <w:t>CSE</w:t>
            </w:r>
          </w:p>
        </w:tc>
        <w:tc>
          <w:tcPr>
            <w:tcW w:w="872" w:type="dxa"/>
            <w:noWrap/>
            <w:hideMark/>
          </w:tcPr>
          <w:p w:rsidR="00DC72AB" w:rsidRPr="001836AE" w:rsidRDefault="00DC72AB" w:rsidP="0058502D">
            <w:pPr>
              <w:pStyle w:val="Base"/>
            </w:pPr>
            <w:r w:rsidRPr="001836AE">
              <w:t>04119</w:t>
            </w:r>
          </w:p>
        </w:tc>
        <w:tc>
          <w:tcPr>
            <w:tcW w:w="1087" w:type="dxa"/>
            <w:hideMark/>
          </w:tcPr>
          <w:p w:rsidR="00DC72AB" w:rsidRPr="001836AE" w:rsidRDefault="00DC72AB" w:rsidP="0058502D">
            <w:pPr>
              <w:pStyle w:val="Base"/>
            </w:pPr>
            <w:r w:rsidRPr="001836AE">
              <w:t>8/8/2017; 5/3/2017</w:t>
            </w:r>
          </w:p>
        </w:tc>
        <w:tc>
          <w:tcPr>
            <w:tcW w:w="1636" w:type="dxa"/>
            <w:hideMark/>
          </w:tcPr>
          <w:p w:rsidR="00DC72AB" w:rsidRPr="001836AE" w:rsidRDefault="00DC72AB" w:rsidP="0058502D">
            <w:pPr>
              <w:pStyle w:val="Base"/>
            </w:pPr>
            <w:r w:rsidRPr="001836AE">
              <w:t>Garett Oliver Lamb</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NC Department of Health and Human Services, Division of Social Services, Child Support Services</w:t>
            </w:r>
          </w:p>
        </w:tc>
        <w:tc>
          <w:tcPr>
            <w:tcW w:w="1261" w:type="dxa"/>
            <w:noWrap/>
            <w:hideMark/>
          </w:tcPr>
          <w:p w:rsidR="00DC72AB" w:rsidRPr="001836AE" w:rsidRDefault="00DC72AB" w:rsidP="0058502D">
            <w:pPr>
              <w:pStyle w:val="Base"/>
            </w:pPr>
            <w:r w:rsidRPr="001836AE">
              <w:t>Brooks</w:t>
            </w:r>
          </w:p>
        </w:tc>
        <w:tc>
          <w:tcPr>
            <w:tcW w:w="1080" w:type="dxa"/>
            <w:noWrap/>
            <w:hideMark/>
          </w:tcPr>
          <w:p w:rsidR="00DC72AB" w:rsidRPr="001836AE" w:rsidRDefault="00DC72AB" w:rsidP="0058502D">
            <w:pPr>
              <w:pStyle w:val="Base"/>
            </w:pPr>
            <w:r w:rsidRPr="001836AE">
              <w:t>partial/full</w:t>
            </w:r>
          </w:p>
        </w:tc>
      </w:tr>
      <w:tr w:rsidR="00DC72AB" w:rsidRPr="001836AE" w:rsidTr="0058502D">
        <w:trPr>
          <w:trHeight w:val="525"/>
        </w:trPr>
        <w:tc>
          <w:tcPr>
            <w:tcW w:w="605" w:type="dxa"/>
            <w:noWrap/>
            <w:hideMark/>
          </w:tcPr>
          <w:p w:rsidR="00DC72AB" w:rsidRPr="001836AE" w:rsidRDefault="00DC72AB" w:rsidP="0058502D">
            <w:pPr>
              <w:pStyle w:val="Base"/>
            </w:pPr>
            <w:r w:rsidRPr="001836AE">
              <w:t>16</w:t>
            </w:r>
          </w:p>
        </w:tc>
        <w:tc>
          <w:tcPr>
            <w:tcW w:w="1661" w:type="dxa"/>
            <w:noWrap/>
            <w:hideMark/>
          </w:tcPr>
          <w:p w:rsidR="00DC72AB" w:rsidRPr="001836AE" w:rsidRDefault="00DC72AB" w:rsidP="0058502D">
            <w:pPr>
              <w:pStyle w:val="Base"/>
            </w:pPr>
            <w:r w:rsidRPr="001836AE">
              <w:t>CSE</w:t>
            </w:r>
          </w:p>
        </w:tc>
        <w:tc>
          <w:tcPr>
            <w:tcW w:w="872" w:type="dxa"/>
            <w:noWrap/>
            <w:hideMark/>
          </w:tcPr>
          <w:p w:rsidR="00DC72AB" w:rsidRPr="001836AE" w:rsidRDefault="00DC72AB" w:rsidP="0058502D">
            <w:pPr>
              <w:pStyle w:val="Base"/>
            </w:pPr>
            <w:r w:rsidRPr="001836AE">
              <w:t>09982</w:t>
            </w:r>
          </w:p>
        </w:tc>
        <w:tc>
          <w:tcPr>
            <w:tcW w:w="1087" w:type="dxa"/>
            <w:hideMark/>
          </w:tcPr>
          <w:p w:rsidR="00DC72AB" w:rsidRPr="001836AE" w:rsidRDefault="00DC72AB" w:rsidP="0058502D">
            <w:pPr>
              <w:pStyle w:val="Base"/>
            </w:pPr>
            <w:r w:rsidRPr="001836AE">
              <w:t>5/2/2017</w:t>
            </w:r>
          </w:p>
        </w:tc>
        <w:tc>
          <w:tcPr>
            <w:tcW w:w="1636" w:type="dxa"/>
            <w:hideMark/>
          </w:tcPr>
          <w:p w:rsidR="00DC72AB" w:rsidRPr="001836AE" w:rsidRDefault="00DC72AB" w:rsidP="0058502D">
            <w:pPr>
              <w:pStyle w:val="Base"/>
            </w:pPr>
            <w:r w:rsidRPr="001836AE">
              <w:t>Yvonne Burgess</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NC Department of Health and Human Services, Division of Social Services, Child Support Enforcement</w:t>
            </w:r>
          </w:p>
        </w:tc>
        <w:tc>
          <w:tcPr>
            <w:tcW w:w="1261" w:type="dxa"/>
            <w:noWrap/>
            <w:hideMark/>
          </w:tcPr>
          <w:p w:rsidR="00DC72AB" w:rsidRPr="001836AE" w:rsidRDefault="00DC72AB" w:rsidP="0058502D">
            <w:pPr>
              <w:pStyle w:val="Base"/>
            </w:pPr>
            <w:r w:rsidRPr="001836AE">
              <w:t>Elkins</w:t>
            </w:r>
          </w:p>
        </w:tc>
        <w:tc>
          <w:tcPr>
            <w:tcW w:w="1080" w:type="dxa"/>
            <w:noWrap/>
            <w:hideMark/>
          </w:tcPr>
          <w:p w:rsidR="00DC72AB" w:rsidRPr="001836AE" w:rsidRDefault="00DC72AB" w:rsidP="0058502D">
            <w:pPr>
              <w:pStyle w:val="Base"/>
            </w:pPr>
          </w:p>
        </w:tc>
      </w:tr>
      <w:tr w:rsidR="00DC72AB" w:rsidRPr="001836AE" w:rsidTr="0058502D">
        <w:trPr>
          <w:trHeight w:val="525"/>
        </w:trPr>
        <w:tc>
          <w:tcPr>
            <w:tcW w:w="605" w:type="dxa"/>
            <w:noWrap/>
            <w:hideMark/>
          </w:tcPr>
          <w:p w:rsidR="00DC72AB" w:rsidRPr="001836AE" w:rsidRDefault="00DC72AB" w:rsidP="0058502D">
            <w:pPr>
              <w:pStyle w:val="Base"/>
            </w:pPr>
            <w:r w:rsidRPr="001836AE">
              <w:t>16</w:t>
            </w:r>
          </w:p>
        </w:tc>
        <w:tc>
          <w:tcPr>
            <w:tcW w:w="1661" w:type="dxa"/>
            <w:noWrap/>
            <w:hideMark/>
          </w:tcPr>
          <w:p w:rsidR="00DC72AB" w:rsidRPr="001836AE" w:rsidRDefault="00DC72AB" w:rsidP="0058502D">
            <w:pPr>
              <w:pStyle w:val="Base"/>
            </w:pPr>
            <w:r w:rsidRPr="001836AE">
              <w:t>CSE</w:t>
            </w:r>
          </w:p>
        </w:tc>
        <w:tc>
          <w:tcPr>
            <w:tcW w:w="872" w:type="dxa"/>
            <w:noWrap/>
            <w:hideMark/>
          </w:tcPr>
          <w:p w:rsidR="00DC72AB" w:rsidRPr="001836AE" w:rsidRDefault="00DC72AB" w:rsidP="0058502D">
            <w:pPr>
              <w:pStyle w:val="Base"/>
            </w:pPr>
            <w:r w:rsidRPr="001836AE">
              <w:t>10360</w:t>
            </w:r>
          </w:p>
        </w:tc>
        <w:tc>
          <w:tcPr>
            <w:tcW w:w="1087" w:type="dxa"/>
            <w:hideMark/>
          </w:tcPr>
          <w:p w:rsidR="00DC72AB" w:rsidRPr="001836AE" w:rsidRDefault="00DC72AB" w:rsidP="0058502D">
            <w:pPr>
              <w:pStyle w:val="Base"/>
            </w:pPr>
            <w:r w:rsidRPr="001836AE">
              <w:t>5/9/2017</w:t>
            </w:r>
          </w:p>
        </w:tc>
        <w:tc>
          <w:tcPr>
            <w:tcW w:w="1636" w:type="dxa"/>
            <w:hideMark/>
          </w:tcPr>
          <w:p w:rsidR="00DC72AB" w:rsidRPr="001836AE" w:rsidRDefault="00DC72AB" w:rsidP="0058502D">
            <w:pPr>
              <w:pStyle w:val="Base"/>
            </w:pPr>
            <w:r w:rsidRPr="001836AE">
              <w:t>Monica Morgan</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NC Department of Health and Human Services, Division of Social Services, Child Support Enforcement</w:t>
            </w:r>
          </w:p>
        </w:tc>
        <w:tc>
          <w:tcPr>
            <w:tcW w:w="1261" w:type="dxa"/>
            <w:noWrap/>
            <w:hideMark/>
          </w:tcPr>
          <w:p w:rsidR="00DC72AB" w:rsidRPr="001836AE" w:rsidRDefault="00DC72AB" w:rsidP="0058502D">
            <w:pPr>
              <w:pStyle w:val="Base"/>
            </w:pPr>
            <w:r w:rsidRPr="001836AE">
              <w:t>Lassiter</w:t>
            </w:r>
          </w:p>
        </w:tc>
        <w:tc>
          <w:tcPr>
            <w:tcW w:w="1080" w:type="dxa"/>
            <w:noWrap/>
            <w:hideMark/>
          </w:tcPr>
          <w:p w:rsidR="00DC72AB" w:rsidRPr="001836AE" w:rsidRDefault="00DC72AB" w:rsidP="0058502D">
            <w:pPr>
              <w:pStyle w:val="Base"/>
            </w:pPr>
          </w:p>
        </w:tc>
      </w:tr>
      <w:tr w:rsidR="00DC72AB" w:rsidRPr="001836AE" w:rsidTr="0058502D">
        <w:trPr>
          <w:trHeight w:val="525"/>
        </w:trPr>
        <w:tc>
          <w:tcPr>
            <w:tcW w:w="605" w:type="dxa"/>
            <w:noWrap/>
            <w:hideMark/>
          </w:tcPr>
          <w:p w:rsidR="00DC72AB" w:rsidRPr="001836AE" w:rsidRDefault="00DC72AB" w:rsidP="0058502D">
            <w:pPr>
              <w:pStyle w:val="Base"/>
            </w:pPr>
            <w:r w:rsidRPr="001836AE">
              <w:t>16</w:t>
            </w:r>
          </w:p>
        </w:tc>
        <w:tc>
          <w:tcPr>
            <w:tcW w:w="1661" w:type="dxa"/>
            <w:noWrap/>
            <w:hideMark/>
          </w:tcPr>
          <w:p w:rsidR="00DC72AB" w:rsidRPr="001836AE" w:rsidRDefault="00DC72AB" w:rsidP="0058502D">
            <w:pPr>
              <w:pStyle w:val="Base"/>
            </w:pPr>
            <w:r w:rsidRPr="001836AE">
              <w:t>CSE</w:t>
            </w:r>
          </w:p>
        </w:tc>
        <w:tc>
          <w:tcPr>
            <w:tcW w:w="872" w:type="dxa"/>
            <w:noWrap/>
            <w:hideMark/>
          </w:tcPr>
          <w:p w:rsidR="00DC72AB" w:rsidRPr="001836AE" w:rsidRDefault="00DC72AB" w:rsidP="0058502D">
            <w:pPr>
              <w:pStyle w:val="Base"/>
            </w:pPr>
            <w:r w:rsidRPr="001836AE">
              <w:t>10390</w:t>
            </w:r>
          </w:p>
        </w:tc>
        <w:tc>
          <w:tcPr>
            <w:tcW w:w="1087" w:type="dxa"/>
            <w:hideMark/>
          </w:tcPr>
          <w:p w:rsidR="00DC72AB" w:rsidRPr="001836AE" w:rsidRDefault="00DC72AB" w:rsidP="0058502D">
            <w:pPr>
              <w:pStyle w:val="Base"/>
            </w:pPr>
            <w:r w:rsidRPr="001836AE">
              <w:t>5/31/2017</w:t>
            </w:r>
          </w:p>
        </w:tc>
        <w:tc>
          <w:tcPr>
            <w:tcW w:w="1636" w:type="dxa"/>
            <w:hideMark/>
          </w:tcPr>
          <w:p w:rsidR="00DC72AB" w:rsidRPr="001836AE" w:rsidRDefault="00DC72AB" w:rsidP="0058502D">
            <w:pPr>
              <w:pStyle w:val="Base"/>
            </w:pPr>
            <w:r w:rsidRPr="001836AE">
              <w:t>Sandra Freeman</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 xml:space="preserve">NC Department of Health and Human Services, Division of </w:t>
            </w:r>
            <w:r w:rsidRPr="001836AE">
              <w:lastRenderedPageBreak/>
              <w:t>Social Services, Child Support Enforcement</w:t>
            </w:r>
          </w:p>
        </w:tc>
        <w:tc>
          <w:tcPr>
            <w:tcW w:w="1261" w:type="dxa"/>
            <w:noWrap/>
            <w:hideMark/>
          </w:tcPr>
          <w:p w:rsidR="00DC72AB" w:rsidRPr="001836AE" w:rsidRDefault="00DC72AB" w:rsidP="0058502D">
            <w:pPr>
              <w:pStyle w:val="Base"/>
            </w:pPr>
            <w:r w:rsidRPr="001836AE">
              <w:lastRenderedPageBreak/>
              <w:t>Bawtinhimer</w:t>
            </w:r>
          </w:p>
        </w:tc>
        <w:tc>
          <w:tcPr>
            <w:tcW w:w="1080" w:type="dxa"/>
            <w:noWrap/>
            <w:hideMark/>
          </w:tcPr>
          <w:p w:rsidR="00DC72AB" w:rsidRPr="001836AE" w:rsidRDefault="00DC72AB" w:rsidP="0058502D">
            <w:pPr>
              <w:pStyle w:val="Base"/>
            </w:pPr>
          </w:p>
        </w:tc>
      </w:tr>
      <w:tr w:rsidR="00DC72AB" w:rsidRPr="001836AE" w:rsidTr="0058502D">
        <w:trPr>
          <w:trHeight w:val="525"/>
        </w:trPr>
        <w:tc>
          <w:tcPr>
            <w:tcW w:w="605" w:type="dxa"/>
            <w:noWrap/>
            <w:hideMark/>
          </w:tcPr>
          <w:p w:rsidR="00DC72AB" w:rsidRPr="001836AE" w:rsidRDefault="00DC72AB" w:rsidP="0058502D">
            <w:pPr>
              <w:pStyle w:val="Base"/>
            </w:pPr>
            <w:r w:rsidRPr="001836AE">
              <w:t>16</w:t>
            </w:r>
          </w:p>
        </w:tc>
        <w:tc>
          <w:tcPr>
            <w:tcW w:w="1661" w:type="dxa"/>
            <w:noWrap/>
            <w:hideMark/>
          </w:tcPr>
          <w:p w:rsidR="00DC72AB" w:rsidRPr="001836AE" w:rsidRDefault="00DC72AB" w:rsidP="0058502D">
            <w:pPr>
              <w:pStyle w:val="Base"/>
            </w:pPr>
            <w:r w:rsidRPr="001836AE">
              <w:t>CSE</w:t>
            </w:r>
          </w:p>
        </w:tc>
        <w:tc>
          <w:tcPr>
            <w:tcW w:w="872" w:type="dxa"/>
            <w:noWrap/>
            <w:hideMark/>
          </w:tcPr>
          <w:p w:rsidR="00DC72AB" w:rsidRPr="001836AE" w:rsidRDefault="00DC72AB" w:rsidP="0058502D">
            <w:pPr>
              <w:pStyle w:val="Base"/>
            </w:pPr>
            <w:r w:rsidRPr="001836AE">
              <w:t>10396</w:t>
            </w:r>
          </w:p>
        </w:tc>
        <w:tc>
          <w:tcPr>
            <w:tcW w:w="1087" w:type="dxa"/>
            <w:hideMark/>
          </w:tcPr>
          <w:p w:rsidR="00DC72AB" w:rsidRPr="001836AE" w:rsidRDefault="00DC72AB" w:rsidP="0058502D">
            <w:pPr>
              <w:pStyle w:val="Base"/>
            </w:pPr>
            <w:r w:rsidRPr="001836AE">
              <w:t>5/2/2017</w:t>
            </w:r>
          </w:p>
        </w:tc>
        <w:tc>
          <w:tcPr>
            <w:tcW w:w="1636" w:type="dxa"/>
            <w:hideMark/>
          </w:tcPr>
          <w:p w:rsidR="00DC72AB" w:rsidRPr="001836AE" w:rsidRDefault="00DC72AB" w:rsidP="0058502D">
            <w:pPr>
              <w:pStyle w:val="Base"/>
            </w:pPr>
            <w:r w:rsidRPr="001836AE">
              <w:t>Adrian Smith Sr</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NC Department of Health and Human Services, Division of Social Services, Child Support Enforcement</w:t>
            </w:r>
          </w:p>
        </w:tc>
        <w:tc>
          <w:tcPr>
            <w:tcW w:w="1261" w:type="dxa"/>
            <w:noWrap/>
            <w:hideMark/>
          </w:tcPr>
          <w:p w:rsidR="00DC72AB" w:rsidRPr="001836AE" w:rsidRDefault="00DC72AB" w:rsidP="0058502D">
            <w:pPr>
              <w:pStyle w:val="Base"/>
            </w:pPr>
            <w:r w:rsidRPr="001836AE">
              <w:t>Elkins</w:t>
            </w:r>
          </w:p>
        </w:tc>
        <w:tc>
          <w:tcPr>
            <w:tcW w:w="1080" w:type="dxa"/>
            <w:noWrap/>
            <w:hideMark/>
          </w:tcPr>
          <w:p w:rsidR="00DC72AB" w:rsidRPr="001836AE" w:rsidRDefault="00DC72AB" w:rsidP="0058502D">
            <w:pPr>
              <w:pStyle w:val="Base"/>
            </w:pPr>
          </w:p>
        </w:tc>
      </w:tr>
      <w:tr w:rsidR="00DC72AB" w:rsidRPr="001836AE" w:rsidTr="0058502D">
        <w:trPr>
          <w:trHeight w:val="525"/>
        </w:trPr>
        <w:tc>
          <w:tcPr>
            <w:tcW w:w="605" w:type="dxa"/>
            <w:noWrap/>
            <w:hideMark/>
          </w:tcPr>
          <w:p w:rsidR="00DC72AB" w:rsidRPr="001836AE" w:rsidRDefault="00DC72AB" w:rsidP="0058502D">
            <w:pPr>
              <w:pStyle w:val="Base"/>
            </w:pPr>
            <w:r w:rsidRPr="001836AE">
              <w:t>16</w:t>
            </w:r>
          </w:p>
        </w:tc>
        <w:tc>
          <w:tcPr>
            <w:tcW w:w="1661" w:type="dxa"/>
            <w:noWrap/>
            <w:hideMark/>
          </w:tcPr>
          <w:p w:rsidR="00DC72AB" w:rsidRPr="001836AE" w:rsidRDefault="00DC72AB" w:rsidP="0058502D">
            <w:pPr>
              <w:pStyle w:val="Base"/>
            </w:pPr>
            <w:r w:rsidRPr="001836AE">
              <w:t>CSE</w:t>
            </w:r>
          </w:p>
        </w:tc>
        <w:tc>
          <w:tcPr>
            <w:tcW w:w="872" w:type="dxa"/>
            <w:noWrap/>
            <w:hideMark/>
          </w:tcPr>
          <w:p w:rsidR="00DC72AB" w:rsidRPr="001836AE" w:rsidRDefault="00DC72AB" w:rsidP="0058502D">
            <w:pPr>
              <w:pStyle w:val="Base"/>
            </w:pPr>
            <w:r w:rsidRPr="001836AE">
              <w:t>10689</w:t>
            </w:r>
          </w:p>
        </w:tc>
        <w:tc>
          <w:tcPr>
            <w:tcW w:w="1087" w:type="dxa"/>
            <w:hideMark/>
          </w:tcPr>
          <w:p w:rsidR="00DC72AB" w:rsidRPr="001836AE" w:rsidRDefault="00DC72AB" w:rsidP="0058502D">
            <w:pPr>
              <w:pStyle w:val="Base"/>
            </w:pPr>
            <w:r w:rsidRPr="001836AE">
              <w:t>5/2/2017</w:t>
            </w:r>
          </w:p>
        </w:tc>
        <w:tc>
          <w:tcPr>
            <w:tcW w:w="1636" w:type="dxa"/>
            <w:hideMark/>
          </w:tcPr>
          <w:p w:rsidR="00DC72AB" w:rsidRPr="001836AE" w:rsidRDefault="00DC72AB" w:rsidP="0058502D">
            <w:pPr>
              <w:pStyle w:val="Base"/>
            </w:pPr>
            <w:proofErr w:type="spellStart"/>
            <w:r w:rsidRPr="001836AE">
              <w:t>Roberick</w:t>
            </w:r>
            <w:proofErr w:type="spellEnd"/>
            <w:r w:rsidRPr="001836AE">
              <w:t xml:space="preserve"> R Roberts</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NC Department of Health and Human Services, Division of Social Services, Child Support Enforcement</w:t>
            </w:r>
          </w:p>
        </w:tc>
        <w:tc>
          <w:tcPr>
            <w:tcW w:w="1261" w:type="dxa"/>
            <w:noWrap/>
            <w:hideMark/>
          </w:tcPr>
          <w:p w:rsidR="00DC72AB" w:rsidRPr="001836AE" w:rsidRDefault="00DC72AB" w:rsidP="0058502D">
            <w:pPr>
              <w:pStyle w:val="Base"/>
            </w:pPr>
            <w:r w:rsidRPr="001836AE">
              <w:t>Elkins</w:t>
            </w:r>
          </w:p>
        </w:tc>
        <w:tc>
          <w:tcPr>
            <w:tcW w:w="1080" w:type="dxa"/>
            <w:noWrap/>
            <w:hideMark/>
          </w:tcPr>
          <w:p w:rsidR="00DC72AB" w:rsidRPr="001836AE" w:rsidRDefault="00DC72AB" w:rsidP="0058502D">
            <w:pPr>
              <w:pStyle w:val="Base"/>
            </w:pPr>
          </w:p>
        </w:tc>
      </w:tr>
      <w:tr w:rsidR="00DC72AB" w:rsidRPr="001836AE" w:rsidTr="0058502D">
        <w:trPr>
          <w:trHeight w:val="525"/>
        </w:trPr>
        <w:tc>
          <w:tcPr>
            <w:tcW w:w="605" w:type="dxa"/>
            <w:noWrap/>
            <w:hideMark/>
          </w:tcPr>
          <w:p w:rsidR="00DC72AB" w:rsidRPr="001836AE" w:rsidRDefault="00DC72AB" w:rsidP="0058502D">
            <w:pPr>
              <w:pStyle w:val="Base"/>
            </w:pPr>
            <w:r w:rsidRPr="001836AE">
              <w:t>16</w:t>
            </w:r>
          </w:p>
        </w:tc>
        <w:tc>
          <w:tcPr>
            <w:tcW w:w="1661" w:type="dxa"/>
            <w:noWrap/>
            <w:hideMark/>
          </w:tcPr>
          <w:p w:rsidR="00DC72AB" w:rsidRPr="001836AE" w:rsidRDefault="00DC72AB" w:rsidP="0058502D">
            <w:pPr>
              <w:pStyle w:val="Base"/>
            </w:pPr>
            <w:r w:rsidRPr="001836AE">
              <w:t>CSE</w:t>
            </w:r>
          </w:p>
        </w:tc>
        <w:tc>
          <w:tcPr>
            <w:tcW w:w="872" w:type="dxa"/>
            <w:noWrap/>
            <w:hideMark/>
          </w:tcPr>
          <w:p w:rsidR="00DC72AB" w:rsidRPr="001836AE" w:rsidRDefault="00DC72AB" w:rsidP="0058502D">
            <w:pPr>
              <w:pStyle w:val="Base"/>
            </w:pPr>
            <w:r w:rsidRPr="001836AE">
              <w:t>10705</w:t>
            </w:r>
          </w:p>
        </w:tc>
        <w:tc>
          <w:tcPr>
            <w:tcW w:w="1087" w:type="dxa"/>
            <w:hideMark/>
          </w:tcPr>
          <w:p w:rsidR="00DC72AB" w:rsidRPr="001836AE" w:rsidRDefault="00DC72AB" w:rsidP="0058502D">
            <w:pPr>
              <w:pStyle w:val="Base"/>
            </w:pPr>
            <w:r w:rsidRPr="001836AE">
              <w:t>5/15/2017</w:t>
            </w:r>
          </w:p>
        </w:tc>
        <w:tc>
          <w:tcPr>
            <w:tcW w:w="1636" w:type="dxa"/>
            <w:hideMark/>
          </w:tcPr>
          <w:p w:rsidR="00DC72AB" w:rsidRPr="001836AE" w:rsidRDefault="00DC72AB" w:rsidP="0058502D">
            <w:pPr>
              <w:pStyle w:val="Base"/>
            </w:pPr>
            <w:r w:rsidRPr="001836AE">
              <w:t>Jamal Daniels</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NC Department of Health and Human Services, Division of Social Services, Child Support Enforcement</w:t>
            </w:r>
          </w:p>
        </w:tc>
        <w:tc>
          <w:tcPr>
            <w:tcW w:w="1261" w:type="dxa"/>
            <w:noWrap/>
            <w:hideMark/>
          </w:tcPr>
          <w:p w:rsidR="00DC72AB" w:rsidRPr="001836AE" w:rsidRDefault="00DC72AB" w:rsidP="0058502D">
            <w:pPr>
              <w:pStyle w:val="Base"/>
            </w:pPr>
            <w:r w:rsidRPr="001836AE">
              <w:t>Brooks</w:t>
            </w:r>
          </w:p>
        </w:tc>
        <w:tc>
          <w:tcPr>
            <w:tcW w:w="1080" w:type="dxa"/>
            <w:noWrap/>
            <w:hideMark/>
          </w:tcPr>
          <w:p w:rsidR="00DC72AB" w:rsidRPr="001836AE" w:rsidRDefault="00DC72AB" w:rsidP="0058502D">
            <w:pPr>
              <w:pStyle w:val="Base"/>
            </w:pPr>
          </w:p>
        </w:tc>
      </w:tr>
      <w:tr w:rsidR="00DC72AB" w:rsidRPr="001836AE" w:rsidTr="0058502D">
        <w:trPr>
          <w:trHeight w:val="525"/>
        </w:trPr>
        <w:tc>
          <w:tcPr>
            <w:tcW w:w="605" w:type="dxa"/>
            <w:noWrap/>
            <w:hideMark/>
          </w:tcPr>
          <w:p w:rsidR="00DC72AB" w:rsidRPr="001836AE" w:rsidRDefault="00DC72AB" w:rsidP="0058502D">
            <w:pPr>
              <w:pStyle w:val="Base"/>
            </w:pPr>
            <w:r w:rsidRPr="001836AE">
              <w:t>16</w:t>
            </w:r>
          </w:p>
        </w:tc>
        <w:tc>
          <w:tcPr>
            <w:tcW w:w="1661" w:type="dxa"/>
            <w:noWrap/>
            <w:hideMark/>
          </w:tcPr>
          <w:p w:rsidR="00DC72AB" w:rsidRPr="001836AE" w:rsidRDefault="00DC72AB" w:rsidP="0058502D">
            <w:pPr>
              <w:pStyle w:val="Base"/>
            </w:pPr>
            <w:r w:rsidRPr="001836AE">
              <w:t>CSE</w:t>
            </w:r>
          </w:p>
        </w:tc>
        <w:tc>
          <w:tcPr>
            <w:tcW w:w="872" w:type="dxa"/>
            <w:noWrap/>
            <w:hideMark/>
          </w:tcPr>
          <w:p w:rsidR="00DC72AB" w:rsidRPr="001836AE" w:rsidRDefault="00DC72AB" w:rsidP="0058502D">
            <w:pPr>
              <w:pStyle w:val="Base"/>
            </w:pPr>
            <w:r w:rsidRPr="001836AE">
              <w:t>11144</w:t>
            </w:r>
          </w:p>
        </w:tc>
        <w:tc>
          <w:tcPr>
            <w:tcW w:w="1087" w:type="dxa"/>
            <w:hideMark/>
          </w:tcPr>
          <w:p w:rsidR="00DC72AB" w:rsidRPr="001836AE" w:rsidRDefault="00DC72AB" w:rsidP="0058502D">
            <w:pPr>
              <w:pStyle w:val="Base"/>
            </w:pPr>
            <w:r w:rsidRPr="001836AE">
              <w:t>5/24/2017</w:t>
            </w:r>
          </w:p>
        </w:tc>
        <w:tc>
          <w:tcPr>
            <w:tcW w:w="1636" w:type="dxa"/>
            <w:hideMark/>
          </w:tcPr>
          <w:p w:rsidR="00DC72AB" w:rsidRPr="001836AE" w:rsidRDefault="00DC72AB" w:rsidP="0058502D">
            <w:pPr>
              <w:pStyle w:val="Base"/>
            </w:pPr>
            <w:r w:rsidRPr="001836AE">
              <w:t xml:space="preserve">Mohammad </w:t>
            </w:r>
            <w:proofErr w:type="spellStart"/>
            <w:r w:rsidRPr="001836AE">
              <w:t>Dahbour</w:t>
            </w:r>
            <w:proofErr w:type="spellEnd"/>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NC Department of Health and Human Services, Division of Social Services, Child Support Enforcement</w:t>
            </w:r>
          </w:p>
        </w:tc>
        <w:tc>
          <w:tcPr>
            <w:tcW w:w="1261" w:type="dxa"/>
            <w:noWrap/>
            <w:hideMark/>
          </w:tcPr>
          <w:p w:rsidR="00DC72AB" w:rsidRPr="001836AE" w:rsidRDefault="00DC72AB" w:rsidP="0058502D">
            <w:pPr>
              <w:pStyle w:val="Base"/>
            </w:pPr>
            <w:r w:rsidRPr="001836AE">
              <w:t>Overby</w:t>
            </w:r>
          </w:p>
        </w:tc>
        <w:tc>
          <w:tcPr>
            <w:tcW w:w="1080" w:type="dxa"/>
            <w:noWrap/>
            <w:hideMark/>
          </w:tcPr>
          <w:p w:rsidR="00DC72AB" w:rsidRPr="001836AE" w:rsidRDefault="00DC72AB" w:rsidP="0058502D">
            <w:pPr>
              <w:pStyle w:val="Base"/>
            </w:pPr>
          </w:p>
        </w:tc>
      </w:tr>
      <w:tr w:rsidR="00DC72AB" w:rsidRPr="001836AE" w:rsidTr="0058502D">
        <w:trPr>
          <w:trHeight w:val="525"/>
        </w:trPr>
        <w:tc>
          <w:tcPr>
            <w:tcW w:w="605" w:type="dxa"/>
            <w:noWrap/>
            <w:hideMark/>
          </w:tcPr>
          <w:p w:rsidR="00DC72AB" w:rsidRPr="001836AE" w:rsidRDefault="00DC72AB" w:rsidP="0058502D">
            <w:pPr>
              <w:pStyle w:val="Base"/>
            </w:pPr>
            <w:r w:rsidRPr="001836AE">
              <w:t>16</w:t>
            </w:r>
          </w:p>
        </w:tc>
        <w:tc>
          <w:tcPr>
            <w:tcW w:w="1661" w:type="dxa"/>
            <w:noWrap/>
            <w:hideMark/>
          </w:tcPr>
          <w:p w:rsidR="00DC72AB" w:rsidRPr="001836AE" w:rsidRDefault="00DC72AB" w:rsidP="0058502D">
            <w:pPr>
              <w:pStyle w:val="Base"/>
            </w:pPr>
            <w:r w:rsidRPr="001836AE">
              <w:t>CSE</w:t>
            </w:r>
          </w:p>
        </w:tc>
        <w:tc>
          <w:tcPr>
            <w:tcW w:w="872" w:type="dxa"/>
            <w:noWrap/>
            <w:hideMark/>
          </w:tcPr>
          <w:p w:rsidR="00DC72AB" w:rsidRPr="001836AE" w:rsidRDefault="00DC72AB" w:rsidP="0058502D">
            <w:pPr>
              <w:pStyle w:val="Base"/>
            </w:pPr>
            <w:r w:rsidRPr="001836AE">
              <w:t>11151</w:t>
            </w:r>
          </w:p>
        </w:tc>
        <w:tc>
          <w:tcPr>
            <w:tcW w:w="1087" w:type="dxa"/>
            <w:hideMark/>
          </w:tcPr>
          <w:p w:rsidR="00DC72AB" w:rsidRPr="001836AE" w:rsidRDefault="00DC72AB" w:rsidP="0058502D">
            <w:pPr>
              <w:pStyle w:val="Base"/>
            </w:pPr>
            <w:r w:rsidRPr="001836AE">
              <w:t>5/9/2017</w:t>
            </w:r>
          </w:p>
        </w:tc>
        <w:tc>
          <w:tcPr>
            <w:tcW w:w="1636" w:type="dxa"/>
            <w:hideMark/>
          </w:tcPr>
          <w:p w:rsidR="00DC72AB" w:rsidRPr="001836AE" w:rsidRDefault="00DC72AB" w:rsidP="0058502D">
            <w:pPr>
              <w:pStyle w:val="Base"/>
            </w:pPr>
            <w:r w:rsidRPr="001836AE">
              <w:t>James Cooper</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NC Department of Health and Human Services, Division of Social Services, Child Support Enforcement</w:t>
            </w:r>
          </w:p>
        </w:tc>
        <w:tc>
          <w:tcPr>
            <w:tcW w:w="1261" w:type="dxa"/>
            <w:noWrap/>
            <w:hideMark/>
          </w:tcPr>
          <w:p w:rsidR="00DC72AB" w:rsidRPr="001836AE" w:rsidRDefault="00DC72AB" w:rsidP="0058502D">
            <w:pPr>
              <w:pStyle w:val="Base"/>
            </w:pPr>
            <w:r w:rsidRPr="001836AE">
              <w:t>May</w:t>
            </w:r>
          </w:p>
        </w:tc>
        <w:tc>
          <w:tcPr>
            <w:tcW w:w="1080" w:type="dxa"/>
            <w:noWrap/>
            <w:hideMark/>
          </w:tcPr>
          <w:p w:rsidR="00DC72AB" w:rsidRPr="001836AE" w:rsidRDefault="00DC72AB" w:rsidP="0058502D">
            <w:pPr>
              <w:pStyle w:val="Base"/>
            </w:pPr>
          </w:p>
        </w:tc>
      </w:tr>
      <w:tr w:rsidR="00DC72AB" w:rsidRPr="001836AE" w:rsidTr="0058502D">
        <w:trPr>
          <w:trHeight w:val="525"/>
        </w:trPr>
        <w:tc>
          <w:tcPr>
            <w:tcW w:w="605" w:type="dxa"/>
            <w:noWrap/>
            <w:hideMark/>
          </w:tcPr>
          <w:p w:rsidR="00DC72AB" w:rsidRPr="001836AE" w:rsidRDefault="00DC72AB" w:rsidP="0058502D">
            <w:pPr>
              <w:pStyle w:val="Base"/>
            </w:pPr>
            <w:r w:rsidRPr="001836AE">
              <w:t>16</w:t>
            </w:r>
          </w:p>
        </w:tc>
        <w:tc>
          <w:tcPr>
            <w:tcW w:w="1661" w:type="dxa"/>
            <w:noWrap/>
            <w:hideMark/>
          </w:tcPr>
          <w:p w:rsidR="00DC72AB" w:rsidRPr="001836AE" w:rsidRDefault="00DC72AB" w:rsidP="0058502D">
            <w:pPr>
              <w:pStyle w:val="Base"/>
            </w:pPr>
            <w:r w:rsidRPr="001836AE">
              <w:t>CSE</w:t>
            </w:r>
          </w:p>
        </w:tc>
        <w:tc>
          <w:tcPr>
            <w:tcW w:w="872" w:type="dxa"/>
            <w:noWrap/>
            <w:hideMark/>
          </w:tcPr>
          <w:p w:rsidR="00DC72AB" w:rsidRPr="001836AE" w:rsidRDefault="00DC72AB" w:rsidP="0058502D">
            <w:pPr>
              <w:pStyle w:val="Base"/>
            </w:pPr>
            <w:r w:rsidRPr="001836AE">
              <w:t>11564</w:t>
            </w:r>
          </w:p>
        </w:tc>
        <w:tc>
          <w:tcPr>
            <w:tcW w:w="1087" w:type="dxa"/>
            <w:hideMark/>
          </w:tcPr>
          <w:p w:rsidR="00DC72AB" w:rsidRPr="001836AE" w:rsidRDefault="00DC72AB" w:rsidP="0058502D">
            <w:pPr>
              <w:pStyle w:val="Base"/>
            </w:pPr>
            <w:r w:rsidRPr="001836AE">
              <w:t>5/26/2017</w:t>
            </w:r>
          </w:p>
        </w:tc>
        <w:tc>
          <w:tcPr>
            <w:tcW w:w="1636" w:type="dxa"/>
            <w:hideMark/>
          </w:tcPr>
          <w:p w:rsidR="00DC72AB" w:rsidRPr="001836AE" w:rsidRDefault="00DC72AB" w:rsidP="0058502D">
            <w:pPr>
              <w:pStyle w:val="Base"/>
            </w:pPr>
            <w:r w:rsidRPr="001836AE">
              <w:t>William D Britt Jr</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NC Department of Health and Human Services, Division of Social Services, Child Support Enforcement</w:t>
            </w:r>
          </w:p>
        </w:tc>
        <w:tc>
          <w:tcPr>
            <w:tcW w:w="1261" w:type="dxa"/>
            <w:noWrap/>
            <w:hideMark/>
          </w:tcPr>
          <w:p w:rsidR="00DC72AB" w:rsidRPr="001836AE" w:rsidRDefault="00DC72AB" w:rsidP="0058502D">
            <w:pPr>
              <w:pStyle w:val="Base"/>
            </w:pPr>
            <w:r w:rsidRPr="001836AE">
              <w:t>Lassiter</w:t>
            </w:r>
          </w:p>
        </w:tc>
        <w:tc>
          <w:tcPr>
            <w:tcW w:w="1080" w:type="dxa"/>
            <w:noWrap/>
            <w:hideMark/>
          </w:tcPr>
          <w:p w:rsidR="00DC72AB" w:rsidRPr="001836AE" w:rsidRDefault="00DC72AB" w:rsidP="0058502D">
            <w:pPr>
              <w:pStyle w:val="Base"/>
            </w:pPr>
          </w:p>
        </w:tc>
      </w:tr>
      <w:tr w:rsidR="00DC72AB" w:rsidRPr="001836AE" w:rsidTr="0058502D">
        <w:trPr>
          <w:trHeight w:val="525"/>
        </w:trPr>
        <w:tc>
          <w:tcPr>
            <w:tcW w:w="605" w:type="dxa"/>
            <w:noWrap/>
            <w:hideMark/>
          </w:tcPr>
          <w:p w:rsidR="00DC72AB" w:rsidRPr="001836AE" w:rsidRDefault="00DC72AB" w:rsidP="0058502D">
            <w:pPr>
              <w:pStyle w:val="Base"/>
            </w:pPr>
            <w:r w:rsidRPr="001836AE">
              <w:t>17</w:t>
            </w:r>
          </w:p>
        </w:tc>
        <w:tc>
          <w:tcPr>
            <w:tcW w:w="1661" w:type="dxa"/>
            <w:noWrap/>
            <w:hideMark/>
          </w:tcPr>
          <w:p w:rsidR="00DC72AB" w:rsidRPr="001836AE" w:rsidRDefault="00DC72AB" w:rsidP="0058502D">
            <w:pPr>
              <w:pStyle w:val="Base"/>
            </w:pPr>
            <w:r w:rsidRPr="001836AE">
              <w:t>CSE</w:t>
            </w:r>
          </w:p>
        </w:tc>
        <w:tc>
          <w:tcPr>
            <w:tcW w:w="872" w:type="dxa"/>
            <w:noWrap/>
            <w:hideMark/>
          </w:tcPr>
          <w:p w:rsidR="00DC72AB" w:rsidRPr="001836AE" w:rsidRDefault="00DC72AB" w:rsidP="0058502D">
            <w:pPr>
              <w:pStyle w:val="Base"/>
            </w:pPr>
            <w:r w:rsidRPr="001836AE">
              <w:t>01748</w:t>
            </w:r>
          </w:p>
        </w:tc>
        <w:tc>
          <w:tcPr>
            <w:tcW w:w="1087" w:type="dxa"/>
            <w:hideMark/>
          </w:tcPr>
          <w:p w:rsidR="00DC72AB" w:rsidRPr="001836AE" w:rsidRDefault="00DC72AB" w:rsidP="0058502D">
            <w:pPr>
              <w:pStyle w:val="Base"/>
            </w:pPr>
            <w:r w:rsidRPr="001836AE">
              <w:t>5/30/2017</w:t>
            </w:r>
          </w:p>
        </w:tc>
        <w:tc>
          <w:tcPr>
            <w:tcW w:w="1636" w:type="dxa"/>
            <w:hideMark/>
          </w:tcPr>
          <w:p w:rsidR="00DC72AB" w:rsidRPr="001836AE" w:rsidRDefault="00DC72AB" w:rsidP="0058502D">
            <w:pPr>
              <w:pStyle w:val="Base"/>
            </w:pPr>
            <w:r w:rsidRPr="001836AE">
              <w:t xml:space="preserve">Kyle K </w:t>
            </w:r>
            <w:proofErr w:type="spellStart"/>
            <w:r w:rsidRPr="001836AE">
              <w:t>Hollifield</w:t>
            </w:r>
            <w:proofErr w:type="spellEnd"/>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NC Department of Health and Human Services, Division of Social Services, Child Support Enforcement</w:t>
            </w:r>
          </w:p>
        </w:tc>
        <w:tc>
          <w:tcPr>
            <w:tcW w:w="1261" w:type="dxa"/>
            <w:noWrap/>
            <w:hideMark/>
          </w:tcPr>
          <w:p w:rsidR="00DC72AB" w:rsidRPr="001836AE" w:rsidRDefault="00DC72AB" w:rsidP="0058502D">
            <w:pPr>
              <w:pStyle w:val="Base"/>
            </w:pPr>
            <w:r w:rsidRPr="001836AE">
              <w:t>Sutton</w:t>
            </w:r>
          </w:p>
        </w:tc>
        <w:tc>
          <w:tcPr>
            <w:tcW w:w="1080" w:type="dxa"/>
            <w:noWrap/>
            <w:hideMark/>
          </w:tcPr>
          <w:p w:rsidR="00DC72AB" w:rsidRPr="001836AE" w:rsidRDefault="00DC72AB" w:rsidP="0058502D">
            <w:pPr>
              <w:pStyle w:val="Base"/>
            </w:pPr>
          </w:p>
        </w:tc>
      </w:tr>
      <w:tr w:rsidR="00DC72AB" w:rsidRPr="001836AE" w:rsidTr="0058502D">
        <w:trPr>
          <w:trHeight w:val="525"/>
        </w:trPr>
        <w:tc>
          <w:tcPr>
            <w:tcW w:w="605" w:type="dxa"/>
            <w:noWrap/>
            <w:hideMark/>
          </w:tcPr>
          <w:p w:rsidR="00DC72AB" w:rsidRPr="001836AE" w:rsidRDefault="00DC72AB" w:rsidP="0058502D">
            <w:pPr>
              <w:pStyle w:val="Base"/>
            </w:pPr>
            <w:r w:rsidRPr="001836AE">
              <w:t>17</w:t>
            </w:r>
          </w:p>
        </w:tc>
        <w:tc>
          <w:tcPr>
            <w:tcW w:w="1661" w:type="dxa"/>
            <w:noWrap/>
            <w:hideMark/>
          </w:tcPr>
          <w:p w:rsidR="00DC72AB" w:rsidRPr="001836AE" w:rsidRDefault="00DC72AB" w:rsidP="0058502D">
            <w:pPr>
              <w:pStyle w:val="Base"/>
            </w:pPr>
            <w:r w:rsidRPr="001836AE">
              <w:t>CSE</w:t>
            </w:r>
          </w:p>
        </w:tc>
        <w:tc>
          <w:tcPr>
            <w:tcW w:w="872" w:type="dxa"/>
            <w:noWrap/>
            <w:hideMark/>
          </w:tcPr>
          <w:p w:rsidR="00DC72AB" w:rsidRPr="001836AE" w:rsidRDefault="00DC72AB" w:rsidP="0058502D">
            <w:pPr>
              <w:pStyle w:val="Base"/>
            </w:pPr>
            <w:r w:rsidRPr="001836AE">
              <w:t>01782</w:t>
            </w:r>
          </w:p>
        </w:tc>
        <w:tc>
          <w:tcPr>
            <w:tcW w:w="1087" w:type="dxa"/>
            <w:hideMark/>
          </w:tcPr>
          <w:p w:rsidR="00DC72AB" w:rsidRPr="001836AE" w:rsidRDefault="00DC72AB" w:rsidP="0058502D">
            <w:pPr>
              <w:pStyle w:val="Base"/>
            </w:pPr>
            <w:r w:rsidRPr="001836AE">
              <w:t>5/9/2017</w:t>
            </w:r>
          </w:p>
        </w:tc>
        <w:tc>
          <w:tcPr>
            <w:tcW w:w="1636" w:type="dxa"/>
            <w:hideMark/>
          </w:tcPr>
          <w:p w:rsidR="00DC72AB" w:rsidRPr="001836AE" w:rsidRDefault="00DC72AB" w:rsidP="0058502D">
            <w:pPr>
              <w:pStyle w:val="Base"/>
            </w:pPr>
            <w:r w:rsidRPr="001836AE">
              <w:t>Jason S Ballew</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North Carolina Department of Health and Human Services, Division of Social Services, Child Support Enforcement Section</w:t>
            </w:r>
          </w:p>
        </w:tc>
        <w:tc>
          <w:tcPr>
            <w:tcW w:w="1261" w:type="dxa"/>
            <w:noWrap/>
            <w:hideMark/>
          </w:tcPr>
          <w:p w:rsidR="00DC72AB" w:rsidRPr="001836AE" w:rsidRDefault="00DC72AB" w:rsidP="0058502D">
            <w:pPr>
              <w:pStyle w:val="Base"/>
            </w:pPr>
            <w:r w:rsidRPr="001836AE">
              <w:t>May</w:t>
            </w:r>
          </w:p>
        </w:tc>
        <w:tc>
          <w:tcPr>
            <w:tcW w:w="1080" w:type="dxa"/>
            <w:noWrap/>
            <w:hideMark/>
          </w:tcPr>
          <w:p w:rsidR="00DC72AB" w:rsidRPr="001836AE" w:rsidRDefault="00DC72AB" w:rsidP="0058502D">
            <w:pPr>
              <w:pStyle w:val="Base"/>
            </w:pPr>
          </w:p>
        </w:tc>
      </w:tr>
      <w:tr w:rsidR="00DC72AB" w:rsidRPr="001836AE" w:rsidTr="0058502D">
        <w:trPr>
          <w:trHeight w:val="525"/>
        </w:trPr>
        <w:tc>
          <w:tcPr>
            <w:tcW w:w="605" w:type="dxa"/>
            <w:noWrap/>
            <w:hideMark/>
          </w:tcPr>
          <w:p w:rsidR="00DC72AB" w:rsidRPr="001836AE" w:rsidRDefault="00DC72AB" w:rsidP="0058502D">
            <w:pPr>
              <w:pStyle w:val="Base"/>
            </w:pPr>
            <w:r w:rsidRPr="001836AE">
              <w:t>17</w:t>
            </w:r>
          </w:p>
        </w:tc>
        <w:tc>
          <w:tcPr>
            <w:tcW w:w="1661" w:type="dxa"/>
            <w:noWrap/>
            <w:hideMark/>
          </w:tcPr>
          <w:p w:rsidR="00DC72AB" w:rsidRPr="001836AE" w:rsidRDefault="00DC72AB" w:rsidP="0058502D">
            <w:pPr>
              <w:pStyle w:val="Base"/>
            </w:pPr>
            <w:r w:rsidRPr="001836AE">
              <w:t>CSE</w:t>
            </w:r>
          </w:p>
        </w:tc>
        <w:tc>
          <w:tcPr>
            <w:tcW w:w="872" w:type="dxa"/>
            <w:noWrap/>
            <w:hideMark/>
          </w:tcPr>
          <w:p w:rsidR="00DC72AB" w:rsidRPr="001836AE" w:rsidRDefault="00DC72AB" w:rsidP="0058502D">
            <w:pPr>
              <w:pStyle w:val="Base"/>
            </w:pPr>
            <w:r w:rsidRPr="001836AE">
              <w:t>02220</w:t>
            </w:r>
          </w:p>
        </w:tc>
        <w:tc>
          <w:tcPr>
            <w:tcW w:w="1087" w:type="dxa"/>
            <w:hideMark/>
          </w:tcPr>
          <w:p w:rsidR="00DC72AB" w:rsidRPr="001836AE" w:rsidRDefault="00DC72AB" w:rsidP="0058502D">
            <w:pPr>
              <w:pStyle w:val="Base"/>
            </w:pPr>
            <w:r w:rsidRPr="001836AE">
              <w:t>5/15/2017</w:t>
            </w:r>
          </w:p>
        </w:tc>
        <w:tc>
          <w:tcPr>
            <w:tcW w:w="1636" w:type="dxa"/>
            <w:hideMark/>
          </w:tcPr>
          <w:p w:rsidR="00DC72AB" w:rsidRPr="001836AE" w:rsidRDefault="00DC72AB" w:rsidP="0058502D">
            <w:pPr>
              <w:pStyle w:val="Base"/>
            </w:pPr>
            <w:r w:rsidRPr="001836AE">
              <w:t>Joshua H Wrenn</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NC Department of Health and Human Services, Division of Social Services, Child Support Enforcement Section</w:t>
            </w:r>
          </w:p>
        </w:tc>
        <w:tc>
          <w:tcPr>
            <w:tcW w:w="1261" w:type="dxa"/>
            <w:noWrap/>
            <w:hideMark/>
          </w:tcPr>
          <w:p w:rsidR="00DC72AB" w:rsidRPr="001836AE" w:rsidRDefault="00DC72AB" w:rsidP="0058502D">
            <w:pPr>
              <w:pStyle w:val="Base"/>
            </w:pPr>
            <w:r w:rsidRPr="001836AE">
              <w:t>Brooks</w:t>
            </w:r>
          </w:p>
        </w:tc>
        <w:tc>
          <w:tcPr>
            <w:tcW w:w="1080" w:type="dxa"/>
            <w:noWrap/>
            <w:hideMark/>
          </w:tcPr>
          <w:p w:rsidR="00DC72AB" w:rsidRPr="001836AE" w:rsidRDefault="00DC72AB" w:rsidP="0058502D">
            <w:pPr>
              <w:pStyle w:val="Base"/>
            </w:pPr>
          </w:p>
        </w:tc>
      </w:tr>
      <w:tr w:rsidR="00DC72AB" w:rsidRPr="001836AE" w:rsidTr="0058502D">
        <w:trPr>
          <w:trHeight w:val="525"/>
        </w:trPr>
        <w:tc>
          <w:tcPr>
            <w:tcW w:w="605" w:type="dxa"/>
            <w:noWrap/>
            <w:hideMark/>
          </w:tcPr>
          <w:p w:rsidR="00DC72AB" w:rsidRPr="001836AE" w:rsidRDefault="00DC72AB" w:rsidP="0058502D">
            <w:pPr>
              <w:pStyle w:val="Base"/>
            </w:pPr>
            <w:r w:rsidRPr="001836AE">
              <w:t>17</w:t>
            </w:r>
          </w:p>
        </w:tc>
        <w:tc>
          <w:tcPr>
            <w:tcW w:w="1661" w:type="dxa"/>
            <w:noWrap/>
            <w:hideMark/>
          </w:tcPr>
          <w:p w:rsidR="00DC72AB" w:rsidRPr="001836AE" w:rsidRDefault="00DC72AB" w:rsidP="0058502D">
            <w:pPr>
              <w:pStyle w:val="Base"/>
            </w:pPr>
            <w:r w:rsidRPr="001836AE">
              <w:t>CSE</w:t>
            </w:r>
          </w:p>
        </w:tc>
        <w:tc>
          <w:tcPr>
            <w:tcW w:w="872" w:type="dxa"/>
            <w:noWrap/>
            <w:hideMark/>
          </w:tcPr>
          <w:p w:rsidR="00DC72AB" w:rsidRPr="001836AE" w:rsidRDefault="00DC72AB" w:rsidP="0058502D">
            <w:pPr>
              <w:pStyle w:val="Base"/>
            </w:pPr>
            <w:r w:rsidRPr="001836AE">
              <w:t>02278</w:t>
            </w:r>
          </w:p>
        </w:tc>
        <w:tc>
          <w:tcPr>
            <w:tcW w:w="1087" w:type="dxa"/>
            <w:hideMark/>
          </w:tcPr>
          <w:p w:rsidR="00DC72AB" w:rsidRPr="001836AE" w:rsidRDefault="00DC72AB" w:rsidP="0058502D">
            <w:pPr>
              <w:pStyle w:val="Base"/>
            </w:pPr>
            <w:r w:rsidRPr="001836AE">
              <w:t>5/31/2017</w:t>
            </w:r>
          </w:p>
        </w:tc>
        <w:tc>
          <w:tcPr>
            <w:tcW w:w="1636" w:type="dxa"/>
            <w:hideMark/>
          </w:tcPr>
          <w:p w:rsidR="00DC72AB" w:rsidRPr="001836AE" w:rsidRDefault="00DC72AB" w:rsidP="0058502D">
            <w:pPr>
              <w:pStyle w:val="Base"/>
            </w:pPr>
            <w:r w:rsidRPr="001836AE">
              <w:t>Curtis W Burk/Patricia Y Burk</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NC Department of Health and Human Services, Division of Social Services, Child Support Enforcement</w:t>
            </w:r>
          </w:p>
        </w:tc>
        <w:tc>
          <w:tcPr>
            <w:tcW w:w="1261" w:type="dxa"/>
            <w:noWrap/>
            <w:hideMark/>
          </w:tcPr>
          <w:p w:rsidR="00DC72AB" w:rsidRPr="001836AE" w:rsidRDefault="00DC72AB" w:rsidP="0058502D">
            <w:pPr>
              <w:pStyle w:val="Base"/>
            </w:pPr>
            <w:r w:rsidRPr="001836AE">
              <w:t>Overby</w:t>
            </w:r>
          </w:p>
        </w:tc>
        <w:tc>
          <w:tcPr>
            <w:tcW w:w="1080" w:type="dxa"/>
            <w:noWrap/>
            <w:hideMark/>
          </w:tcPr>
          <w:p w:rsidR="00DC72AB" w:rsidRPr="001836AE" w:rsidRDefault="00DC72AB" w:rsidP="0058502D">
            <w:pPr>
              <w:pStyle w:val="Base"/>
            </w:pPr>
          </w:p>
        </w:tc>
      </w:tr>
      <w:tr w:rsidR="00DC72AB" w:rsidRPr="001836AE" w:rsidTr="0058502D">
        <w:trPr>
          <w:trHeight w:val="525"/>
        </w:trPr>
        <w:tc>
          <w:tcPr>
            <w:tcW w:w="605" w:type="dxa"/>
            <w:noWrap/>
            <w:hideMark/>
          </w:tcPr>
          <w:p w:rsidR="00DC72AB" w:rsidRPr="001836AE" w:rsidRDefault="00DC72AB" w:rsidP="0058502D">
            <w:pPr>
              <w:pStyle w:val="Base"/>
            </w:pPr>
            <w:r w:rsidRPr="001836AE">
              <w:t>17</w:t>
            </w:r>
          </w:p>
        </w:tc>
        <w:tc>
          <w:tcPr>
            <w:tcW w:w="1661" w:type="dxa"/>
            <w:noWrap/>
            <w:hideMark/>
          </w:tcPr>
          <w:p w:rsidR="00DC72AB" w:rsidRPr="001836AE" w:rsidRDefault="00DC72AB" w:rsidP="0058502D">
            <w:pPr>
              <w:pStyle w:val="Base"/>
            </w:pPr>
            <w:r w:rsidRPr="001836AE">
              <w:t>CSE</w:t>
            </w:r>
          </w:p>
        </w:tc>
        <w:tc>
          <w:tcPr>
            <w:tcW w:w="872" w:type="dxa"/>
            <w:noWrap/>
            <w:hideMark/>
          </w:tcPr>
          <w:p w:rsidR="00DC72AB" w:rsidRPr="001836AE" w:rsidRDefault="00DC72AB" w:rsidP="0058502D">
            <w:pPr>
              <w:pStyle w:val="Base"/>
            </w:pPr>
            <w:r w:rsidRPr="001836AE">
              <w:t>02394</w:t>
            </w:r>
          </w:p>
        </w:tc>
        <w:tc>
          <w:tcPr>
            <w:tcW w:w="1087" w:type="dxa"/>
            <w:hideMark/>
          </w:tcPr>
          <w:p w:rsidR="00DC72AB" w:rsidRPr="001836AE" w:rsidRDefault="00DC72AB" w:rsidP="0058502D">
            <w:pPr>
              <w:pStyle w:val="Base"/>
            </w:pPr>
            <w:r w:rsidRPr="001836AE">
              <w:t>5/10/2017</w:t>
            </w:r>
          </w:p>
        </w:tc>
        <w:tc>
          <w:tcPr>
            <w:tcW w:w="1636" w:type="dxa"/>
            <w:hideMark/>
          </w:tcPr>
          <w:p w:rsidR="00DC72AB" w:rsidRPr="001836AE" w:rsidRDefault="00DC72AB" w:rsidP="0058502D">
            <w:pPr>
              <w:pStyle w:val="Base"/>
            </w:pPr>
            <w:r w:rsidRPr="001836AE">
              <w:t>Daniel L Brannon</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NC Department of Health and Human Services, Division of Social Services, Child Support Enforcement</w:t>
            </w:r>
          </w:p>
        </w:tc>
        <w:tc>
          <w:tcPr>
            <w:tcW w:w="1261" w:type="dxa"/>
            <w:noWrap/>
            <w:hideMark/>
          </w:tcPr>
          <w:p w:rsidR="00DC72AB" w:rsidRPr="001836AE" w:rsidRDefault="00DC72AB" w:rsidP="0058502D">
            <w:pPr>
              <w:pStyle w:val="Base"/>
            </w:pPr>
            <w:r w:rsidRPr="001836AE">
              <w:t>Lassiter</w:t>
            </w:r>
          </w:p>
        </w:tc>
        <w:tc>
          <w:tcPr>
            <w:tcW w:w="1080" w:type="dxa"/>
            <w:noWrap/>
            <w:hideMark/>
          </w:tcPr>
          <w:p w:rsidR="00DC72AB" w:rsidRPr="001836AE" w:rsidRDefault="00DC72AB" w:rsidP="0058502D">
            <w:pPr>
              <w:pStyle w:val="Base"/>
            </w:pPr>
          </w:p>
        </w:tc>
      </w:tr>
      <w:tr w:rsidR="00DC72AB" w:rsidRPr="001836AE" w:rsidTr="0058502D">
        <w:trPr>
          <w:trHeight w:val="525"/>
        </w:trPr>
        <w:tc>
          <w:tcPr>
            <w:tcW w:w="605" w:type="dxa"/>
            <w:noWrap/>
            <w:hideMark/>
          </w:tcPr>
          <w:p w:rsidR="00DC72AB" w:rsidRPr="001836AE" w:rsidRDefault="00DC72AB" w:rsidP="0058502D">
            <w:pPr>
              <w:pStyle w:val="Base"/>
            </w:pPr>
            <w:r w:rsidRPr="001836AE">
              <w:lastRenderedPageBreak/>
              <w:t>17</w:t>
            </w:r>
          </w:p>
        </w:tc>
        <w:tc>
          <w:tcPr>
            <w:tcW w:w="1661" w:type="dxa"/>
            <w:noWrap/>
            <w:hideMark/>
          </w:tcPr>
          <w:p w:rsidR="00DC72AB" w:rsidRPr="001836AE" w:rsidRDefault="00DC72AB" w:rsidP="0058502D">
            <w:pPr>
              <w:pStyle w:val="Base"/>
            </w:pPr>
            <w:r w:rsidRPr="001836AE">
              <w:t>CSE</w:t>
            </w:r>
          </w:p>
        </w:tc>
        <w:tc>
          <w:tcPr>
            <w:tcW w:w="872" w:type="dxa"/>
            <w:noWrap/>
            <w:hideMark/>
          </w:tcPr>
          <w:p w:rsidR="00DC72AB" w:rsidRPr="001836AE" w:rsidRDefault="00DC72AB" w:rsidP="0058502D">
            <w:pPr>
              <w:pStyle w:val="Base"/>
            </w:pPr>
            <w:r w:rsidRPr="001836AE">
              <w:t>03047</w:t>
            </w:r>
          </w:p>
        </w:tc>
        <w:tc>
          <w:tcPr>
            <w:tcW w:w="1087" w:type="dxa"/>
            <w:hideMark/>
          </w:tcPr>
          <w:p w:rsidR="00DC72AB" w:rsidRPr="001836AE" w:rsidRDefault="00DC72AB" w:rsidP="0058502D">
            <w:pPr>
              <w:pStyle w:val="Base"/>
            </w:pPr>
            <w:r w:rsidRPr="001836AE">
              <w:t>5/26/2017</w:t>
            </w:r>
          </w:p>
        </w:tc>
        <w:tc>
          <w:tcPr>
            <w:tcW w:w="1636" w:type="dxa"/>
            <w:hideMark/>
          </w:tcPr>
          <w:p w:rsidR="00DC72AB" w:rsidRPr="001836AE" w:rsidRDefault="00DC72AB" w:rsidP="0058502D">
            <w:pPr>
              <w:pStyle w:val="Base"/>
            </w:pPr>
            <w:proofErr w:type="spellStart"/>
            <w:r w:rsidRPr="001836AE">
              <w:t>Correy</w:t>
            </w:r>
            <w:proofErr w:type="spellEnd"/>
            <w:r w:rsidRPr="001836AE">
              <w:t xml:space="preserve"> Winston</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NC Department of Health and Human Services, Division of Social Services, Child Support Enforcement</w:t>
            </w:r>
          </w:p>
        </w:tc>
        <w:tc>
          <w:tcPr>
            <w:tcW w:w="1261" w:type="dxa"/>
            <w:noWrap/>
            <w:hideMark/>
          </w:tcPr>
          <w:p w:rsidR="00DC72AB" w:rsidRPr="001836AE" w:rsidRDefault="00DC72AB" w:rsidP="0058502D">
            <w:pPr>
              <w:pStyle w:val="Base"/>
            </w:pPr>
            <w:r w:rsidRPr="001836AE">
              <w:t>Lassiter</w:t>
            </w:r>
          </w:p>
        </w:tc>
        <w:tc>
          <w:tcPr>
            <w:tcW w:w="1080" w:type="dxa"/>
            <w:noWrap/>
            <w:hideMark/>
          </w:tcPr>
          <w:p w:rsidR="00DC72AB" w:rsidRPr="001836AE" w:rsidRDefault="00DC72AB"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p>
        </w:tc>
        <w:tc>
          <w:tcPr>
            <w:tcW w:w="1661" w:type="dxa"/>
            <w:noWrap/>
            <w:hideMark/>
          </w:tcPr>
          <w:p w:rsidR="00DC72AB" w:rsidRPr="001836AE" w:rsidRDefault="00DC72AB" w:rsidP="0058502D">
            <w:pPr>
              <w:pStyle w:val="Base"/>
            </w:pPr>
          </w:p>
        </w:tc>
        <w:tc>
          <w:tcPr>
            <w:tcW w:w="872" w:type="dxa"/>
            <w:noWrap/>
            <w:hideMark/>
          </w:tcPr>
          <w:p w:rsidR="00DC72AB" w:rsidRPr="001836AE" w:rsidRDefault="00DC72AB" w:rsidP="0058502D">
            <w:pPr>
              <w:pStyle w:val="Base"/>
            </w:pPr>
            <w:r w:rsidRPr="001836AE">
              <w:t> </w:t>
            </w:r>
          </w:p>
        </w:tc>
        <w:tc>
          <w:tcPr>
            <w:tcW w:w="1087" w:type="dxa"/>
            <w:hideMark/>
          </w:tcPr>
          <w:p w:rsidR="00DC72AB" w:rsidRPr="001836AE" w:rsidRDefault="00DC72AB" w:rsidP="0058502D">
            <w:pPr>
              <w:pStyle w:val="Base"/>
            </w:pPr>
            <w:r w:rsidRPr="001836AE">
              <w:t> </w:t>
            </w:r>
          </w:p>
        </w:tc>
        <w:tc>
          <w:tcPr>
            <w:tcW w:w="1636" w:type="dxa"/>
            <w:hideMark/>
          </w:tcPr>
          <w:p w:rsidR="00DC72AB" w:rsidRPr="001836AE" w:rsidRDefault="00DC72AB" w:rsidP="0058502D">
            <w:pPr>
              <w:pStyle w:val="Base"/>
            </w:pPr>
            <w:r w:rsidRPr="001836AE">
              <w:t> </w:t>
            </w:r>
          </w:p>
        </w:tc>
        <w:tc>
          <w:tcPr>
            <w:tcW w:w="720" w:type="dxa"/>
            <w:noWrap/>
            <w:hideMark/>
          </w:tcPr>
          <w:p w:rsidR="00DC72AB" w:rsidRPr="001836AE" w:rsidRDefault="00DC72AB" w:rsidP="0058502D">
            <w:pPr>
              <w:pStyle w:val="Base"/>
            </w:pPr>
            <w:r w:rsidRPr="001836AE">
              <w:t> </w:t>
            </w:r>
          </w:p>
        </w:tc>
        <w:tc>
          <w:tcPr>
            <w:tcW w:w="2148" w:type="dxa"/>
            <w:hideMark/>
          </w:tcPr>
          <w:p w:rsidR="00DC72AB" w:rsidRPr="001836AE" w:rsidRDefault="00DC72AB" w:rsidP="0058502D">
            <w:pPr>
              <w:pStyle w:val="Base"/>
            </w:pPr>
            <w:r w:rsidRPr="001836AE">
              <w:t> </w:t>
            </w:r>
          </w:p>
        </w:tc>
        <w:tc>
          <w:tcPr>
            <w:tcW w:w="1261" w:type="dxa"/>
            <w:noWrap/>
            <w:hideMark/>
          </w:tcPr>
          <w:p w:rsidR="00DC72AB" w:rsidRPr="001836AE" w:rsidRDefault="00DC72AB" w:rsidP="0058502D">
            <w:pPr>
              <w:pStyle w:val="Base"/>
            </w:pPr>
          </w:p>
        </w:tc>
        <w:tc>
          <w:tcPr>
            <w:tcW w:w="1080" w:type="dxa"/>
            <w:noWrap/>
            <w:hideMark/>
          </w:tcPr>
          <w:p w:rsidR="00DC72AB" w:rsidRPr="001836AE" w:rsidRDefault="00DC72AB"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r w:rsidRPr="001836AE">
              <w:t>16</w:t>
            </w:r>
          </w:p>
        </w:tc>
        <w:tc>
          <w:tcPr>
            <w:tcW w:w="1661" w:type="dxa"/>
            <w:noWrap/>
            <w:hideMark/>
          </w:tcPr>
          <w:p w:rsidR="00DC72AB" w:rsidRPr="001836AE" w:rsidRDefault="00DC72AB" w:rsidP="0058502D">
            <w:pPr>
              <w:pStyle w:val="Base"/>
            </w:pPr>
            <w:r w:rsidRPr="001836AE">
              <w:t>DHR</w:t>
            </w:r>
          </w:p>
        </w:tc>
        <w:tc>
          <w:tcPr>
            <w:tcW w:w="872" w:type="dxa"/>
            <w:noWrap/>
            <w:hideMark/>
          </w:tcPr>
          <w:p w:rsidR="00DC72AB" w:rsidRPr="001836AE" w:rsidRDefault="00DC72AB" w:rsidP="0058502D">
            <w:pPr>
              <w:pStyle w:val="Base"/>
            </w:pPr>
            <w:r w:rsidRPr="001836AE">
              <w:t>02788</w:t>
            </w:r>
          </w:p>
        </w:tc>
        <w:tc>
          <w:tcPr>
            <w:tcW w:w="1087" w:type="dxa"/>
            <w:hideMark/>
          </w:tcPr>
          <w:p w:rsidR="00DC72AB" w:rsidRPr="001836AE" w:rsidRDefault="00DC72AB" w:rsidP="0058502D">
            <w:pPr>
              <w:pStyle w:val="Base"/>
            </w:pPr>
            <w:r w:rsidRPr="001836AE">
              <w:t>5/8/2017</w:t>
            </w:r>
          </w:p>
        </w:tc>
        <w:tc>
          <w:tcPr>
            <w:tcW w:w="1636" w:type="dxa"/>
            <w:hideMark/>
          </w:tcPr>
          <w:p w:rsidR="00DC72AB" w:rsidRPr="001836AE" w:rsidRDefault="00DC72AB" w:rsidP="0058502D">
            <w:pPr>
              <w:pStyle w:val="Base"/>
            </w:pPr>
            <w:r w:rsidRPr="001836AE">
              <w:t>Estate of Dallas Dudley/Carolyn Dudley</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 xml:space="preserve">NC </w:t>
            </w:r>
            <w:proofErr w:type="spellStart"/>
            <w:r w:rsidRPr="001836AE">
              <w:t>Dept</w:t>
            </w:r>
            <w:proofErr w:type="spellEnd"/>
            <w:r w:rsidRPr="001836AE">
              <w:t xml:space="preserve"> of Health &amp; Human Services</w:t>
            </w:r>
          </w:p>
        </w:tc>
        <w:tc>
          <w:tcPr>
            <w:tcW w:w="1261" w:type="dxa"/>
            <w:noWrap/>
            <w:hideMark/>
          </w:tcPr>
          <w:p w:rsidR="00DC72AB" w:rsidRPr="001836AE" w:rsidRDefault="00DC72AB" w:rsidP="0058502D">
            <w:pPr>
              <w:pStyle w:val="Base"/>
            </w:pPr>
            <w:r w:rsidRPr="001836AE">
              <w:t>Elkins</w:t>
            </w:r>
          </w:p>
        </w:tc>
        <w:tc>
          <w:tcPr>
            <w:tcW w:w="1080" w:type="dxa"/>
            <w:noWrap/>
            <w:hideMark/>
          </w:tcPr>
          <w:p w:rsidR="00DC72AB" w:rsidRPr="001836AE" w:rsidRDefault="00DC72AB"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r w:rsidRPr="001836AE">
              <w:t>16</w:t>
            </w:r>
          </w:p>
        </w:tc>
        <w:tc>
          <w:tcPr>
            <w:tcW w:w="1661" w:type="dxa"/>
            <w:noWrap/>
            <w:hideMark/>
          </w:tcPr>
          <w:p w:rsidR="00DC72AB" w:rsidRPr="001836AE" w:rsidRDefault="00DC72AB" w:rsidP="0058502D">
            <w:pPr>
              <w:pStyle w:val="Base"/>
            </w:pPr>
            <w:r w:rsidRPr="001836AE">
              <w:t>DHR</w:t>
            </w:r>
          </w:p>
        </w:tc>
        <w:tc>
          <w:tcPr>
            <w:tcW w:w="872" w:type="dxa"/>
            <w:noWrap/>
            <w:hideMark/>
          </w:tcPr>
          <w:p w:rsidR="00DC72AB" w:rsidRPr="001836AE" w:rsidRDefault="00DC72AB" w:rsidP="0058502D">
            <w:pPr>
              <w:pStyle w:val="Base"/>
            </w:pPr>
            <w:r w:rsidRPr="001836AE">
              <w:t>11127</w:t>
            </w:r>
          </w:p>
        </w:tc>
        <w:tc>
          <w:tcPr>
            <w:tcW w:w="1087" w:type="dxa"/>
            <w:hideMark/>
          </w:tcPr>
          <w:p w:rsidR="00DC72AB" w:rsidRPr="001836AE" w:rsidRDefault="00DC72AB" w:rsidP="0058502D">
            <w:pPr>
              <w:pStyle w:val="Base"/>
            </w:pPr>
            <w:r w:rsidRPr="001836AE">
              <w:t>5/1/2017</w:t>
            </w:r>
          </w:p>
        </w:tc>
        <w:tc>
          <w:tcPr>
            <w:tcW w:w="1636" w:type="dxa"/>
            <w:hideMark/>
          </w:tcPr>
          <w:p w:rsidR="00DC72AB" w:rsidRPr="001836AE" w:rsidRDefault="00DC72AB" w:rsidP="0058502D">
            <w:pPr>
              <w:pStyle w:val="Base"/>
            </w:pPr>
            <w:r w:rsidRPr="001836AE">
              <w:t xml:space="preserve">D's </w:t>
            </w:r>
            <w:proofErr w:type="spellStart"/>
            <w:r w:rsidRPr="001836AE">
              <w:t>Lovin</w:t>
            </w:r>
            <w:proofErr w:type="spellEnd"/>
            <w:r w:rsidRPr="001836AE">
              <w:t xml:space="preserve"> Day Care</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NC DHHS, Division of Child Development and Early Education</w:t>
            </w:r>
          </w:p>
        </w:tc>
        <w:tc>
          <w:tcPr>
            <w:tcW w:w="1261" w:type="dxa"/>
            <w:noWrap/>
            <w:hideMark/>
          </w:tcPr>
          <w:p w:rsidR="00DC72AB" w:rsidRPr="001836AE" w:rsidRDefault="00DC72AB" w:rsidP="0058502D">
            <w:pPr>
              <w:pStyle w:val="Base"/>
            </w:pPr>
            <w:r w:rsidRPr="001836AE">
              <w:t>Brooks</w:t>
            </w:r>
          </w:p>
        </w:tc>
        <w:tc>
          <w:tcPr>
            <w:tcW w:w="1080" w:type="dxa"/>
            <w:noWrap/>
            <w:hideMark/>
          </w:tcPr>
          <w:p w:rsidR="00DC72AB" w:rsidRPr="001836AE" w:rsidRDefault="00DC72AB" w:rsidP="0058502D">
            <w:pPr>
              <w:pStyle w:val="Base"/>
            </w:pPr>
          </w:p>
        </w:tc>
      </w:tr>
      <w:tr w:rsidR="00DC72AB" w:rsidRPr="001836AE" w:rsidTr="0058502D">
        <w:trPr>
          <w:trHeight w:val="525"/>
        </w:trPr>
        <w:tc>
          <w:tcPr>
            <w:tcW w:w="605" w:type="dxa"/>
            <w:noWrap/>
            <w:hideMark/>
          </w:tcPr>
          <w:p w:rsidR="00DC72AB" w:rsidRPr="001836AE" w:rsidRDefault="00DC72AB" w:rsidP="0058502D">
            <w:pPr>
              <w:pStyle w:val="Base"/>
            </w:pPr>
            <w:r w:rsidRPr="001836AE">
              <w:t>17</w:t>
            </w:r>
          </w:p>
        </w:tc>
        <w:tc>
          <w:tcPr>
            <w:tcW w:w="1661" w:type="dxa"/>
            <w:noWrap/>
            <w:hideMark/>
          </w:tcPr>
          <w:p w:rsidR="00DC72AB" w:rsidRPr="001836AE" w:rsidRDefault="00DC72AB" w:rsidP="0058502D">
            <w:pPr>
              <w:pStyle w:val="Base"/>
            </w:pPr>
            <w:r w:rsidRPr="001836AE">
              <w:t>DHR</w:t>
            </w:r>
          </w:p>
        </w:tc>
        <w:tc>
          <w:tcPr>
            <w:tcW w:w="872" w:type="dxa"/>
            <w:noWrap/>
            <w:hideMark/>
          </w:tcPr>
          <w:p w:rsidR="00DC72AB" w:rsidRPr="001836AE" w:rsidRDefault="00DC72AB" w:rsidP="0058502D">
            <w:pPr>
              <w:pStyle w:val="Base"/>
            </w:pPr>
            <w:r w:rsidRPr="001836AE">
              <w:t>00001</w:t>
            </w:r>
          </w:p>
        </w:tc>
        <w:tc>
          <w:tcPr>
            <w:tcW w:w="1087" w:type="dxa"/>
            <w:hideMark/>
          </w:tcPr>
          <w:p w:rsidR="00DC72AB" w:rsidRPr="001836AE" w:rsidRDefault="00DC72AB" w:rsidP="0058502D">
            <w:pPr>
              <w:pStyle w:val="Base"/>
            </w:pPr>
            <w:r w:rsidRPr="001836AE">
              <w:t>5/8/2017</w:t>
            </w:r>
          </w:p>
        </w:tc>
        <w:tc>
          <w:tcPr>
            <w:tcW w:w="1636" w:type="dxa"/>
            <w:hideMark/>
          </w:tcPr>
          <w:p w:rsidR="00DC72AB" w:rsidRPr="001836AE" w:rsidRDefault="00DC72AB" w:rsidP="0058502D">
            <w:pPr>
              <w:pStyle w:val="Base"/>
            </w:pPr>
            <w:r w:rsidRPr="001836AE">
              <w:t>Clinton Health Holdings LLC</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NC Department of Health and Human Services, Division of Health Service Regulation</w:t>
            </w:r>
          </w:p>
        </w:tc>
        <w:tc>
          <w:tcPr>
            <w:tcW w:w="1261" w:type="dxa"/>
            <w:noWrap/>
            <w:hideMark/>
          </w:tcPr>
          <w:p w:rsidR="00DC72AB" w:rsidRPr="001836AE" w:rsidRDefault="00DC72AB" w:rsidP="0058502D">
            <w:pPr>
              <w:pStyle w:val="Base"/>
            </w:pPr>
            <w:r w:rsidRPr="001836AE">
              <w:t>Ward</w:t>
            </w:r>
          </w:p>
        </w:tc>
        <w:tc>
          <w:tcPr>
            <w:tcW w:w="1080" w:type="dxa"/>
            <w:noWrap/>
            <w:hideMark/>
          </w:tcPr>
          <w:p w:rsidR="00DC72AB" w:rsidRPr="001836AE" w:rsidRDefault="00DC72AB" w:rsidP="0058502D">
            <w:pPr>
              <w:pStyle w:val="Base"/>
            </w:pPr>
          </w:p>
        </w:tc>
      </w:tr>
      <w:tr w:rsidR="00DC72AB" w:rsidRPr="001836AE" w:rsidTr="0058502D">
        <w:trPr>
          <w:trHeight w:val="525"/>
        </w:trPr>
        <w:tc>
          <w:tcPr>
            <w:tcW w:w="605" w:type="dxa"/>
            <w:noWrap/>
            <w:hideMark/>
          </w:tcPr>
          <w:p w:rsidR="00DC72AB" w:rsidRPr="001836AE" w:rsidRDefault="00DC72AB" w:rsidP="0058502D">
            <w:pPr>
              <w:pStyle w:val="Base"/>
            </w:pPr>
            <w:r w:rsidRPr="001836AE">
              <w:t>17</w:t>
            </w:r>
          </w:p>
        </w:tc>
        <w:tc>
          <w:tcPr>
            <w:tcW w:w="1661" w:type="dxa"/>
            <w:noWrap/>
            <w:hideMark/>
          </w:tcPr>
          <w:p w:rsidR="00DC72AB" w:rsidRPr="001836AE" w:rsidRDefault="00DC72AB" w:rsidP="0058502D">
            <w:pPr>
              <w:pStyle w:val="Base"/>
            </w:pPr>
            <w:r w:rsidRPr="001836AE">
              <w:t>DHR</w:t>
            </w:r>
          </w:p>
        </w:tc>
        <w:tc>
          <w:tcPr>
            <w:tcW w:w="872" w:type="dxa"/>
            <w:noWrap/>
            <w:hideMark/>
          </w:tcPr>
          <w:p w:rsidR="00DC72AB" w:rsidRPr="001836AE" w:rsidRDefault="00DC72AB" w:rsidP="0058502D">
            <w:pPr>
              <w:pStyle w:val="Base"/>
            </w:pPr>
            <w:r w:rsidRPr="001836AE">
              <w:t>00511</w:t>
            </w:r>
          </w:p>
        </w:tc>
        <w:tc>
          <w:tcPr>
            <w:tcW w:w="1087" w:type="dxa"/>
            <w:hideMark/>
          </w:tcPr>
          <w:p w:rsidR="00DC72AB" w:rsidRPr="001836AE" w:rsidRDefault="00DC72AB" w:rsidP="0058502D">
            <w:pPr>
              <w:pStyle w:val="Base"/>
            </w:pPr>
            <w:r w:rsidRPr="001836AE">
              <w:t>5/5/2017</w:t>
            </w:r>
          </w:p>
        </w:tc>
        <w:tc>
          <w:tcPr>
            <w:tcW w:w="1636" w:type="dxa"/>
            <w:hideMark/>
          </w:tcPr>
          <w:p w:rsidR="00DC72AB" w:rsidRPr="001836AE" w:rsidRDefault="00DC72AB" w:rsidP="0058502D">
            <w:pPr>
              <w:pStyle w:val="Base"/>
            </w:pPr>
            <w:r w:rsidRPr="001836AE">
              <w:t>Tammie Taylor</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NC Department of Health and Human Services, Division of Health Service Regulation</w:t>
            </w:r>
          </w:p>
        </w:tc>
        <w:tc>
          <w:tcPr>
            <w:tcW w:w="1261" w:type="dxa"/>
            <w:noWrap/>
            <w:hideMark/>
          </w:tcPr>
          <w:p w:rsidR="00DC72AB" w:rsidRPr="001836AE" w:rsidRDefault="00DC72AB" w:rsidP="0058502D">
            <w:pPr>
              <w:pStyle w:val="Base"/>
            </w:pPr>
            <w:r w:rsidRPr="001836AE">
              <w:t>Ward</w:t>
            </w:r>
          </w:p>
        </w:tc>
        <w:tc>
          <w:tcPr>
            <w:tcW w:w="1080" w:type="dxa"/>
            <w:noWrap/>
            <w:hideMark/>
          </w:tcPr>
          <w:p w:rsidR="00DC72AB" w:rsidRPr="001836AE" w:rsidRDefault="00DC72AB"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r w:rsidRPr="001836AE">
              <w:t>17</w:t>
            </w:r>
          </w:p>
        </w:tc>
        <w:tc>
          <w:tcPr>
            <w:tcW w:w="1661" w:type="dxa"/>
            <w:noWrap/>
            <w:hideMark/>
          </w:tcPr>
          <w:p w:rsidR="00DC72AB" w:rsidRPr="001836AE" w:rsidRDefault="00DC72AB" w:rsidP="0058502D">
            <w:pPr>
              <w:pStyle w:val="Base"/>
            </w:pPr>
            <w:r w:rsidRPr="001836AE">
              <w:t>DHR</w:t>
            </w:r>
          </w:p>
        </w:tc>
        <w:tc>
          <w:tcPr>
            <w:tcW w:w="872" w:type="dxa"/>
            <w:noWrap/>
            <w:hideMark/>
          </w:tcPr>
          <w:p w:rsidR="00DC72AB" w:rsidRPr="001836AE" w:rsidRDefault="00DC72AB" w:rsidP="0058502D">
            <w:pPr>
              <w:pStyle w:val="Base"/>
            </w:pPr>
            <w:r w:rsidRPr="001836AE">
              <w:t>01381</w:t>
            </w:r>
          </w:p>
        </w:tc>
        <w:tc>
          <w:tcPr>
            <w:tcW w:w="1087" w:type="dxa"/>
            <w:hideMark/>
          </w:tcPr>
          <w:p w:rsidR="00DC72AB" w:rsidRPr="001836AE" w:rsidRDefault="00DC72AB" w:rsidP="0058502D">
            <w:pPr>
              <w:pStyle w:val="Base"/>
            </w:pPr>
            <w:r w:rsidRPr="001836AE">
              <w:t>5/8/2017</w:t>
            </w:r>
          </w:p>
        </w:tc>
        <w:tc>
          <w:tcPr>
            <w:tcW w:w="1636" w:type="dxa"/>
            <w:hideMark/>
          </w:tcPr>
          <w:p w:rsidR="00DC72AB" w:rsidRPr="001836AE" w:rsidRDefault="00DC72AB" w:rsidP="0058502D">
            <w:pPr>
              <w:pStyle w:val="Base"/>
            </w:pPr>
            <w:r w:rsidRPr="001836AE">
              <w:t>Crystal Danielle Johnson</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Office of Administrating Hearings</w:t>
            </w:r>
          </w:p>
        </w:tc>
        <w:tc>
          <w:tcPr>
            <w:tcW w:w="1261" w:type="dxa"/>
            <w:noWrap/>
            <w:hideMark/>
          </w:tcPr>
          <w:p w:rsidR="00DC72AB" w:rsidRPr="001836AE" w:rsidRDefault="00DC72AB" w:rsidP="0058502D">
            <w:pPr>
              <w:pStyle w:val="Base"/>
            </w:pPr>
            <w:r w:rsidRPr="001836AE">
              <w:t>Culpepper</w:t>
            </w:r>
          </w:p>
        </w:tc>
        <w:tc>
          <w:tcPr>
            <w:tcW w:w="1080" w:type="dxa"/>
            <w:noWrap/>
            <w:hideMark/>
          </w:tcPr>
          <w:p w:rsidR="00DC72AB" w:rsidRPr="001836AE" w:rsidRDefault="00DC72AB"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r w:rsidRPr="001836AE">
              <w:t>17</w:t>
            </w:r>
          </w:p>
        </w:tc>
        <w:tc>
          <w:tcPr>
            <w:tcW w:w="1661" w:type="dxa"/>
            <w:noWrap/>
            <w:hideMark/>
          </w:tcPr>
          <w:p w:rsidR="00DC72AB" w:rsidRPr="001836AE" w:rsidRDefault="00DC72AB" w:rsidP="0058502D">
            <w:pPr>
              <w:pStyle w:val="Base"/>
            </w:pPr>
            <w:r w:rsidRPr="001836AE">
              <w:t>DHR</w:t>
            </w:r>
          </w:p>
        </w:tc>
        <w:tc>
          <w:tcPr>
            <w:tcW w:w="872" w:type="dxa"/>
            <w:noWrap/>
            <w:hideMark/>
          </w:tcPr>
          <w:p w:rsidR="00DC72AB" w:rsidRPr="001836AE" w:rsidRDefault="00DC72AB" w:rsidP="0058502D">
            <w:pPr>
              <w:pStyle w:val="Base"/>
            </w:pPr>
            <w:r w:rsidRPr="001836AE">
              <w:t>01462</w:t>
            </w:r>
          </w:p>
        </w:tc>
        <w:tc>
          <w:tcPr>
            <w:tcW w:w="1087" w:type="dxa"/>
            <w:hideMark/>
          </w:tcPr>
          <w:p w:rsidR="00DC72AB" w:rsidRPr="001836AE" w:rsidRDefault="00DC72AB" w:rsidP="0058502D">
            <w:pPr>
              <w:pStyle w:val="Base"/>
            </w:pPr>
            <w:r w:rsidRPr="001836AE">
              <w:t>5/9/2017</w:t>
            </w:r>
          </w:p>
        </w:tc>
        <w:tc>
          <w:tcPr>
            <w:tcW w:w="1636" w:type="dxa"/>
            <w:hideMark/>
          </w:tcPr>
          <w:p w:rsidR="00DC72AB" w:rsidRPr="001836AE" w:rsidRDefault="00DC72AB" w:rsidP="0058502D">
            <w:pPr>
              <w:pStyle w:val="Base"/>
            </w:pPr>
            <w:proofErr w:type="spellStart"/>
            <w:r w:rsidRPr="001836AE">
              <w:t>Regge</w:t>
            </w:r>
            <w:proofErr w:type="spellEnd"/>
            <w:r w:rsidRPr="001836AE">
              <w:t xml:space="preserve"> Cooper</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NC Department of Health and Human Services</w:t>
            </w:r>
          </w:p>
        </w:tc>
        <w:tc>
          <w:tcPr>
            <w:tcW w:w="1261" w:type="dxa"/>
            <w:noWrap/>
            <w:hideMark/>
          </w:tcPr>
          <w:p w:rsidR="00DC72AB" w:rsidRPr="001836AE" w:rsidRDefault="00DC72AB" w:rsidP="0058502D">
            <w:pPr>
              <w:pStyle w:val="Base"/>
            </w:pPr>
            <w:r w:rsidRPr="001836AE">
              <w:t>Mann</w:t>
            </w:r>
          </w:p>
        </w:tc>
        <w:tc>
          <w:tcPr>
            <w:tcW w:w="1080" w:type="dxa"/>
            <w:noWrap/>
            <w:hideMark/>
          </w:tcPr>
          <w:p w:rsidR="00DC72AB" w:rsidRPr="001836AE" w:rsidRDefault="00DC72AB" w:rsidP="0058502D">
            <w:pPr>
              <w:pStyle w:val="Base"/>
            </w:pPr>
          </w:p>
        </w:tc>
      </w:tr>
      <w:tr w:rsidR="00DC72AB" w:rsidRPr="001836AE" w:rsidTr="0058502D">
        <w:trPr>
          <w:trHeight w:val="585"/>
        </w:trPr>
        <w:tc>
          <w:tcPr>
            <w:tcW w:w="605" w:type="dxa"/>
            <w:noWrap/>
            <w:hideMark/>
          </w:tcPr>
          <w:p w:rsidR="00DC72AB" w:rsidRPr="001836AE" w:rsidRDefault="00DC72AB" w:rsidP="0058502D">
            <w:pPr>
              <w:pStyle w:val="Base"/>
            </w:pPr>
            <w:r w:rsidRPr="001836AE">
              <w:t>17</w:t>
            </w:r>
          </w:p>
        </w:tc>
        <w:tc>
          <w:tcPr>
            <w:tcW w:w="1661" w:type="dxa"/>
            <w:noWrap/>
            <w:hideMark/>
          </w:tcPr>
          <w:p w:rsidR="00DC72AB" w:rsidRPr="001836AE" w:rsidRDefault="00DC72AB" w:rsidP="0058502D">
            <w:pPr>
              <w:pStyle w:val="Base"/>
            </w:pPr>
            <w:r w:rsidRPr="001836AE">
              <w:t>DHR</w:t>
            </w:r>
          </w:p>
        </w:tc>
        <w:tc>
          <w:tcPr>
            <w:tcW w:w="872" w:type="dxa"/>
            <w:noWrap/>
            <w:hideMark/>
          </w:tcPr>
          <w:p w:rsidR="00DC72AB" w:rsidRPr="001836AE" w:rsidRDefault="00DC72AB" w:rsidP="0058502D">
            <w:pPr>
              <w:pStyle w:val="Base"/>
            </w:pPr>
            <w:r w:rsidRPr="001836AE">
              <w:t>01675</w:t>
            </w:r>
          </w:p>
        </w:tc>
        <w:tc>
          <w:tcPr>
            <w:tcW w:w="1087" w:type="dxa"/>
            <w:hideMark/>
          </w:tcPr>
          <w:p w:rsidR="00DC72AB" w:rsidRPr="001836AE" w:rsidRDefault="00DC72AB" w:rsidP="0058502D">
            <w:pPr>
              <w:pStyle w:val="Base"/>
            </w:pPr>
            <w:r w:rsidRPr="001836AE">
              <w:t>5/3/2017</w:t>
            </w:r>
          </w:p>
        </w:tc>
        <w:tc>
          <w:tcPr>
            <w:tcW w:w="1636" w:type="dxa"/>
            <w:hideMark/>
          </w:tcPr>
          <w:p w:rsidR="00DC72AB" w:rsidRPr="001836AE" w:rsidRDefault="00DC72AB" w:rsidP="0058502D">
            <w:pPr>
              <w:pStyle w:val="Base"/>
            </w:pPr>
            <w:r w:rsidRPr="001836AE">
              <w:t>Charity Johnson Keen</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NC Department of Health and Human Services, Division of Health Service Regulation</w:t>
            </w:r>
          </w:p>
        </w:tc>
        <w:tc>
          <w:tcPr>
            <w:tcW w:w="1261" w:type="dxa"/>
            <w:noWrap/>
            <w:hideMark/>
          </w:tcPr>
          <w:p w:rsidR="00DC72AB" w:rsidRPr="001836AE" w:rsidRDefault="00DC72AB" w:rsidP="0058502D">
            <w:pPr>
              <w:pStyle w:val="Base"/>
            </w:pPr>
            <w:r w:rsidRPr="001836AE">
              <w:t>Brooks</w:t>
            </w:r>
          </w:p>
        </w:tc>
        <w:tc>
          <w:tcPr>
            <w:tcW w:w="1080" w:type="dxa"/>
            <w:noWrap/>
            <w:hideMark/>
          </w:tcPr>
          <w:p w:rsidR="00DC72AB" w:rsidRPr="001836AE" w:rsidRDefault="00DC72AB"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r w:rsidRPr="001836AE">
              <w:t>17</w:t>
            </w:r>
          </w:p>
        </w:tc>
        <w:tc>
          <w:tcPr>
            <w:tcW w:w="1661" w:type="dxa"/>
            <w:noWrap/>
            <w:hideMark/>
          </w:tcPr>
          <w:p w:rsidR="00DC72AB" w:rsidRPr="001836AE" w:rsidRDefault="00DC72AB" w:rsidP="0058502D">
            <w:pPr>
              <w:pStyle w:val="Base"/>
            </w:pPr>
            <w:r w:rsidRPr="001836AE">
              <w:t>DHR</w:t>
            </w:r>
          </w:p>
        </w:tc>
        <w:tc>
          <w:tcPr>
            <w:tcW w:w="872" w:type="dxa"/>
            <w:noWrap/>
            <w:hideMark/>
          </w:tcPr>
          <w:p w:rsidR="00DC72AB" w:rsidRPr="001836AE" w:rsidRDefault="00DC72AB" w:rsidP="0058502D">
            <w:pPr>
              <w:pStyle w:val="Base"/>
            </w:pPr>
            <w:r w:rsidRPr="001836AE">
              <w:t>01694</w:t>
            </w:r>
          </w:p>
        </w:tc>
        <w:tc>
          <w:tcPr>
            <w:tcW w:w="1087" w:type="dxa"/>
            <w:hideMark/>
          </w:tcPr>
          <w:p w:rsidR="00DC72AB" w:rsidRPr="001836AE" w:rsidRDefault="00DC72AB" w:rsidP="0058502D">
            <w:pPr>
              <w:pStyle w:val="Base"/>
            </w:pPr>
            <w:r w:rsidRPr="001836AE">
              <w:t>5/2/2017</w:t>
            </w:r>
          </w:p>
        </w:tc>
        <w:tc>
          <w:tcPr>
            <w:tcW w:w="1636" w:type="dxa"/>
            <w:hideMark/>
          </w:tcPr>
          <w:p w:rsidR="00DC72AB" w:rsidRPr="001836AE" w:rsidRDefault="00DC72AB" w:rsidP="0058502D">
            <w:pPr>
              <w:pStyle w:val="Base"/>
            </w:pPr>
            <w:r w:rsidRPr="001836AE">
              <w:t>Green Acres Family Care Home Latrisha Green</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Megan Lamphere NC DHSR</w:t>
            </w:r>
          </w:p>
        </w:tc>
        <w:tc>
          <w:tcPr>
            <w:tcW w:w="1261" w:type="dxa"/>
            <w:noWrap/>
            <w:hideMark/>
          </w:tcPr>
          <w:p w:rsidR="00DC72AB" w:rsidRPr="001836AE" w:rsidRDefault="00DC72AB" w:rsidP="0058502D">
            <w:pPr>
              <w:pStyle w:val="Base"/>
            </w:pPr>
            <w:r w:rsidRPr="001836AE">
              <w:t>Lassiter</w:t>
            </w:r>
          </w:p>
        </w:tc>
        <w:tc>
          <w:tcPr>
            <w:tcW w:w="1080" w:type="dxa"/>
            <w:noWrap/>
            <w:hideMark/>
          </w:tcPr>
          <w:p w:rsidR="00DC72AB" w:rsidRPr="001836AE" w:rsidRDefault="00DC72AB" w:rsidP="0058502D">
            <w:pPr>
              <w:pStyle w:val="Base"/>
            </w:pPr>
          </w:p>
        </w:tc>
      </w:tr>
      <w:tr w:rsidR="00DC72AB" w:rsidRPr="001836AE" w:rsidTr="0058502D">
        <w:trPr>
          <w:trHeight w:val="525"/>
        </w:trPr>
        <w:tc>
          <w:tcPr>
            <w:tcW w:w="605" w:type="dxa"/>
            <w:noWrap/>
            <w:hideMark/>
          </w:tcPr>
          <w:p w:rsidR="00DC72AB" w:rsidRPr="001836AE" w:rsidRDefault="00DC72AB" w:rsidP="0058502D">
            <w:pPr>
              <w:pStyle w:val="Base"/>
            </w:pPr>
            <w:r w:rsidRPr="001836AE">
              <w:t>17</w:t>
            </w:r>
          </w:p>
        </w:tc>
        <w:tc>
          <w:tcPr>
            <w:tcW w:w="1661" w:type="dxa"/>
            <w:noWrap/>
            <w:hideMark/>
          </w:tcPr>
          <w:p w:rsidR="00DC72AB" w:rsidRPr="001836AE" w:rsidRDefault="00DC72AB" w:rsidP="0058502D">
            <w:pPr>
              <w:pStyle w:val="Base"/>
            </w:pPr>
            <w:r w:rsidRPr="001836AE">
              <w:t>DHR</w:t>
            </w:r>
          </w:p>
        </w:tc>
        <w:tc>
          <w:tcPr>
            <w:tcW w:w="872" w:type="dxa"/>
            <w:noWrap/>
            <w:hideMark/>
          </w:tcPr>
          <w:p w:rsidR="00DC72AB" w:rsidRPr="001836AE" w:rsidRDefault="00DC72AB" w:rsidP="0058502D">
            <w:pPr>
              <w:pStyle w:val="Base"/>
            </w:pPr>
            <w:r w:rsidRPr="001836AE">
              <w:t>01753</w:t>
            </w:r>
          </w:p>
        </w:tc>
        <w:tc>
          <w:tcPr>
            <w:tcW w:w="1087" w:type="dxa"/>
            <w:hideMark/>
          </w:tcPr>
          <w:p w:rsidR="00DC72AB" w:rsidRPr="001836AE" w:rsidRDefault="00DC72AB" w:rsidP="0058502D">
            <w:pPr>
              <w:pStyle w:val="Base"/>
            </w:pPr>
            <w:r w:rsidRPr="001836AE">
              <w:t>5/16/2017</w:t>
            </w:r>
          </w:p>
        </w:tc>
        <w:tc>
          <w:tcPr>
            <w:tcW w:w="1636" w:type="dxa"/>
            <w:hideMark/>
          </w:tcPr>
          <w:p w:rsidR="00DC72AB" w:rsidRPr="001836AE" w:rsidRDefault="00DC72AB" w:rsidP="0058502D">
            <w:pPr>
              <w:pStyle w:val="Base"/>
            </w:pPr>
            <w:r w:rsidRPr="001836AE">
              <w:t>Home Care Solutions of NC LLC, Latonya Jones</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NC Department of Health and Human Services, Division of Health Service Regulation</w:t>
            </w:r>
          </w:p>
        </w:tc>
        <w:tc>
          <w:tcPr>
            <w:tcW w:w="1261" w:type="dxa"/>
            <w:noWrap/>
            <w:hideMark/>
          </w:tcPr>
          <w:p w:rsidR="00DC72AB" w:rsidRPr="001836AE" w:rsidRDefault="00DC72AB" w:rsidP="0058502D">
            <w:pPr>
              <w:pStyle w:val="Base"/>
            </w:pPr>
            <w:r w:rsidRPr="001836AE">
              <w:t>Brooks</w:t>
            </w:r>
          </w:p>
        </w:tc>
        <w:tc>
          <w:tcPr>
            <w:tcW w:w="1080" w:type="dxa"/>
            <w:noWrap/>
            <w:hideMark/>
          </w:tcPr>
          <w:p w:rsidR="00DC72AB" w:rsidRPr="001836AE" w:rsidRDefault="00DC72AB"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r w:rsidRPr="001836AE">
              <w:t>17</w:t>
            </w:r>
          </w:p>
        </w:tc>
        <w:tc>
          <w:tcPr>
            <w:tcW w:w="1661" w:type="dxa"/>
            <w:noWrap/>
            <w:hideMark/>
          </w:tcPr>
          <w:p w:rsidR="00DC72AB" w:rsidRPr="001836AE" w:rsidRDefault="00DC72AB" w:rsidP="0058502D">
            <w:pPr>
              <w:pStyle w:val="Base"/>
            </w:pPr>
            <w:r w:rsidRPr="001836AE">
              <w:t>DHR</w:t>
            </w:r>
          </w:p>
        </w:tc>
        <w:tc>
          <w:tcPr>
            <w:tcW w:w="872" w:type="dxa"/>
            <w:noWrap/>
            <w:hideMark/>
          </w:tcPr>
          <w:p w:rsidR="00DC72AB" w:rsidRPr="001836AE" w:rsidRDefault="00DC72AB" w:rsidP="0058502D">
            <w:pPr>
              <w:pStyle w:val="Base"/>
            </w:pPr>
            <w:r w:rsidRPr="001836AE">
              <w:t>02062</w:t>
            </w:r>
          </w:p>
        </w:tc>
        <w:tc>
          <w:tcPr>
            <w:tcW w:w="1087" w:type="dxa"/>
            <w:hideMark/>
          </w:tcPr>
          <w:p w:rsidR="00DC72AB" w:rsidRPr="001836AE" w:rsidRDefault="00DC72AB" w:rsidP="0058502D">
            <w:pPr>
              <w:pStyle w:val="Base"/>
            </w:pPr>
            <w:r w:rsidRPr="001836AE">
              <w:t>5/19/2017</w:t>
            </w:r>
          </w:p>
        </w:tc>
        <w:tc>
          <w:tcPr>
            <w:tcW w:w="1636" w:type="dxa"/>
            <w:hideMark/>
          </w:tcPr>
          <w:p w:rsidR="00DC72AB" w:rsidRPr="001836AE" w:rsidRDefault="00DC72AB" w:rsidP="0058502D">
            <w:pPr>
              <w:pStyle w:val="Base"/>
            </w:pPr>
            <w:r w:rsidRPr="001836AE">
              <w:t>Caesar's Lil Palace</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Division of Child Development and Early Education</w:t>
            </w:r>
          </w:p>
        </w:tc>
        <w:tc>
          <w:tcPr>
            <w:tcW w:w="1261" w:type="dxa"/>
            <w:noWrap/>
            <w:hideMark/>
          </w:tcPr>
          <w:p w:rsidR="00DC72AB" w:rsidRPr="001836AE" w:rsidRDefault="00DC72AB" w:rsidP="0058502D">
            <w:pPr>
              <w:pStyle w:val="Base"/>
            </w:pPr>
            <w:r w:rsidRPr="001836AE">
              <w:t>Brooks</w:t>
            </w:r>
          </w:p>
        </w:tc>
        <w:tc>
          <w:tcPr>
            <w:tcW w:w="1080" w:type="dxa"/>
            <w:noWrap/>
            <w:hideMark/>
          </w:tcPr>
          <w:p w:rsidR="00DC72AB" w:rsidRPr="001836AE" w:rsidRDefault="00DC72AB"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r w:rsidRPr="001836AE">
              <w:t>17</w:t>
            </w:r>
          </w:p>
        </w:tc>
        <w:tc>
          <w:tcPr>
            <w:tcW w:w="1661" w:type="dxa"/>
            <w:noWrap/>
            <w:hideMark/>
          </w:tcPr>
          <w:p w:rsidR="00DC72AB" w:rsidRPr="001836AE" w:rsidRDefault="00DC72AB" w:rsidP="0058502D">
            <w:pPr>
              <w:pStyle w:val="Base"/>
            </w:pPr>
            <w:r w:rsidRPr="001836AE">
              <w:t>DHR</w:t>
            </w:r>
          </w:p>
        </w:tc>
        <w:tc>
          <w:tcPr>
            <w:tcW w:w="872" w:type="dxa"/>
            <w:noWrap/>
            <w:hideMark/>
          </w:tcPr>
          <w:p w:rsidR="00DC72AB" w:rsidRPr="001836AE" w:rsidRDefault="00DC72AB" w:rsidP="0058502D">
            <w:pPr>
              <w:pStyle w:val="Base"/>
            </w:pPr>
            <w:r w:rsidRPr="001836AE">
              <w:t>02499</w:t>
            </w:r>
          </w:p>
        </w:tc>
        <w:tc>
          <w:tcPr>
            <w:tcW w:w="1087" w:type="dxa"/>
            <w:hideMark/>
          </w:tcPr>
          <w:p w:rsidR="00DC72AB" w:rsidRPr="001836AE" w:rsidRDefault="00DC72AB" w:rsidP="0058502D">
            <w:pPr>
              <w:pStyle w:val="Base"/>
            </w:pPr>
            <w:r w:rsidRPr="001836AE">
              <w:t>5/10/2017</w:t>
            </w:r>
          </w:p>
        </w:tc>
        <w:tc>
          <w:tcPr>
            <w:tcW w:w="1636" w:type="dxa"/>
            <w:hideMark/>
          </w:tcPr>
          <w:p w:rsidR="00DC72AB" w:rsidRPr="001836AE" w:rsidRDefault="00DC72AB" w:rsidP="0058502D">
            <w:pPr>
              <w:pStyle w:val="Base"/>
            </w:pPr>
            <w:r w:rsidRPr="001836AE">
              <w:t>Frances Coleman</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DHSR Mental Health Licensure &amp; Certification</w:t>
            </w:r>
          </w:p>
        </w:tc>
        <w:tc>
          <w:tcPr>
            <w:tcW w:w="1261" w:type="dxa"/>
            <w:noWrap/>
            <w:hideMark/>
          </w:tcPr>
          <w:p w:rsidR="00DC72AB" w:rsidRPr="001836AE" w:rsidRDefault="00DC72AB" w:rsidP="0058502D">
            <w:pPr>
              <w:pStyle w:val="Base"/>
            </w:pPr>
            <w:r w:rsidRPr="001836AE">
              <w:t>Overby</w:t>
            </w:r>
          </w:p>
        </w:tc>
        <w:tc>
          <w:tcPr>
            <w:tcW w:w="1080" w:type="dxa"/>
            <w:noWrap/>
            <w:hideMark/>
          </w:tcPr>
          <w:p w:rsidR="00DC72AB" w:rsidRPr="001836AE" w:rsidRDefault="00DC72AB" w:rsidP="0058502D">
            <w:pPr>
              <w:pStyle w:val="Base"/>
            </w:pPr>
          </w:p>
        </w:tc>
      </w:tr>
      <w:tr w:rsidR="00DC72AB" w:rsidRPr="001836AE" w:rsidTr="0058502D">
        <w:trPr>
          <w:trHeight w:val="525"/>
        </w:trPr>
        <w:tc>
          <w:tcPr>
            <w:tcW w:w="605" w:type="dxa"/>
            <w:noWrap/>
            <w:hideMark/>
          </w:tcPr>
          <w:p w:rsidR="00DC72AB" w:rsidRPr="001836AE" w:rsidRDefault="00DC72AB" w:rsidP="0058502D">
            <w:pPr>
              <w:pStyle w:val="Base"/>
            </w:pPr>
            <w:r w:rsidRPr="001836AE">
              <w:t>17</w:t>
            </w:r>
          </w:p>
        </w:tc>
        <w:tc>
          <w:tcPr>
            <w:tcW w:w="1661" w:type="dxa"/>
            <w:noWrap/>
            <w:hideMark/>
          </w:tcPr>
          <w:p w:rsidR="00DC72AB" w:rsidRPr="001836AE" w:rsidRDefault="00DC72AB" w:rsidP="0058502D">
            <w:pPr>
              <w:pStyle w:val="Base"/>
            </w:pPr>
            <w:r w:rsidRPr="001836AE">
              <w:t>DHR</w:t>
            </w:r>
          </w:p>
        </w:tc>
        <w:tc>
          <w:tcPr>
            <w:tcW w:w="872" w:type="dxa"/>
            <w:noWrap/>
            <w:hideMark/>
          </w:tcPr>
          <w:p w:rsidR="00DC72AB" w:rsidRPr="001836AE" w:rsidRDefault="00DC72AB" w:rsidP="0058502D">
            <w:pPr>
              <w:pStyle w:val="Base"/>
            </w:pPr>
            <w:r w:rsidRPr="001836AE">
              <w:t>02674</w:t>
            </w:r>
          </w:p>
        </w:tc>
        <w:tc>
          <w:tcPr>
            <w:tcW w:w="1087" w:type="dxa"/>
            <w:hideMark/>
          </w:tcPr>
          <w:p w:rsidR="00DC72AB" w:rsidRPr="001836AE" w:rsidRDefault="00DC72AB" w:rsidP="0058502D">
            <w:pPr>
              <w:pStyle w:val="Base"/>
            </w:pPr>
            <w:r w:rsidRPr="001836AE">
              <w:t>5/12/2017</w:t>
            </w:r>
          </w:p>
        </w:tc>
        <w:tc>
          <w:tcPr>
            <w:tcW w:w="1636" w:type="dxa"/>
            <w:hideMark/>
          </w:tcPr>
          <w:p w:rsidR="00DC72AB" w:rsidRPr="001836AE" w:rsidRDefault="00DC72AB" w:rsidP="0058502D">
            <w:pPr>
              <w:pStyle w:val="Base"/>
            </w:pPr>
            <w:r w:rsidRPr="001836AE">
              <w:t>A Plus Results Independent Living Inc.</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North Carolina Department of Health and Human Services, Division of Medical Assistance, and its Agent Trillium Health Resources</w:t>
            </w:r>
          </w:p>
        </w:tc>
        <w:tc>
          <w:tcPr>
            <w:tcW w:w="1261" w:type="dxa"/>
            <w:noWrap/>
            <w:hideMark/>
          </w:tcPr>
          <w:p w:rsidR="00DC72AB" w:rsidRPr="001836AE" w:rsidRDefault="00DC72AB" w:rsidP="0058502D">
            <w:pPr>
              <w:pStyle w:val="Base"/>
            </w:pPr>
            <w:r w:rsidRPr="001836AE">
              <w:t>Lassiter</w:t>
            </w:r>
          </w:p>
        </w:tc>
        <w:tc>
          <w:tcPr>
            <w:tcW w:w="1080" w:type="dxa"/>
            <w:noWrap/>
            <w:hideMark/>
          </w:tcPr>
          <w:p w:rsidR="00DC72AB" w:rsidRPr="001836AE" w:rsidRDefault="00DC72AB" w:rsidP="0058502D">
            <w:pPr>
              <w:pStyle w:val="Base"/>
            </w:pPr>
          </w:p>
        </w:tc>
      </w:tr>
      <w:tr w:rsidR="00DC72AB" w:rsidRPr="001836AE" w:rsidTr="0058502D">
        <w:trPr>
          <w:trHeight w:val="525"/>
        </w:trPr>
        <w:tc>
          <w:tcPr>
            <w:tcW w:w="605" w:type="dxa"/>
            <w:noWrap/>
            <w:hideMark/>
          </w:tcPr>
          <w:p w:rsidR="00DC72AB" w:rsidRPr="001836AE" w:rsidRDefault="00DC72AB" w:rsidP="0058502D">
            <w:pPr>
              <w:pStyle w:val="Base"/>
            </w:pPr>
            <w:r w:rsidRPr="001836AE">
              <w:t>17</w:t>
            </w:r>
          </w:p>
        </w:tc>
        <w:tc>
          <w:tcPr>
            <w:tcW w:w="1661" w:type="dxa"/>
            <w:noWrap/>
            <w:hideMark/>
          </w:tcPr>
          <w:p w:rsidR="00DC72AB" w:rsidRPr="001836AE" w:rsidRDefault="00DC72AB" w:rsidP="0058502D">
            <w:pPr>
              <w:pStyle w:val="Base"/>
            </w:pPr>
            <w:r w:rsidRPr="001836AE">
              <w:t>DHR</w:t>
            </w:r>
          </w:p>
        </w:tc>
        <w:tc>
          <w:tcPr>
            <w:tcW w:w="872" w:type="dxa"/>
            <w:noWrap/>
            <w:hideMark/>
          </w:tcPr>
          <w:p w:rsidR="00DC72AB" w:rsidRPr="001836AE" w:rsidRDefault="00DC72AB" w:rsidP="0058502D">
            <w:pPr>
              <w:pStyle w:val="Base"/>
            </w:pPr>
            <w:r w:rsidRPr="001836AE">
              <w:t>02873</w:t>
            </w:r>
          </w:p>
        </w:tc>
        <w:tc>
          <w:tcPr>
            <w:tcW w:w="1087" w:type="dxa"/>
            <w:hideMark/>
          </w:tcPr>
          <w:p w:rsidR="00DC72AB" w:rsidRPr="001836AE" w:rsidRDefault="00DC72AB" w:rsidP="0058502D">
            <w:pPr>
              <w:pStyle w:val="Base"/>
            </w:pPr>
            <w:r w:rsidRPr="001836AE">
              <w:t>5/22/2017</w:t>
            </w:r>
          </w:p>
        </w:tc>
        <w:tc>
          <w:tcPr>
            <w:tcW w:w="1636" w:type="dxa"/>
            <w:hideMark/>
          </w:tcPr>
          <w:p w:rsidR="00DC72AB" w:rsidRPr="001836AE" w:rsidRDefault="00DC72AB" w:rsidP="0058502D">
            <w:pPr>
              <w:pStyle w:val="Base"/>
            </w:pPr>
            <w:proofErr w:type="spellStart"/>
            <w:r w:rsidRPr="001836AE">
              <w:t>Angenique</w:t>
            </w:r>
            <w:proofErr w:type="spellEnd"/>
            <w:r w:rsidRPr="001836AE">
              <w:t xml:space="preserve"> </w:t>
            </w:r>
            <w:proofErr w:type="spellStart"/>
            <w:r w:rsidRPr="001836AE">
              <w:t>Bethea</w:t>
            </w:r>
            <w:proofErr w:type="spellEnd"/>
            <w:r w:rsidRPr="001836AE">
              <w:t xml:space="preserve"> Davis</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 xml:space="preserve">NC Department of Health and Human Services, Division of </w:t>
            </w:r>
            <w:r w:rsidRPr="001836AE">
              <w:lastRenderedPageBreak/>
              <w:t>Health Service Regulation</w:t>
            </w:r>
          </w:p>
        </w:tc>
        <w:tc>
          <w:tcPr>
            <w:tcW w:w="1261" w:type="dxa"/>
            <w:noWrap/>
            <w:hideMark/>
          </w:tcPr>
          <w:p w:rsidR="00DC72AB" w:rsidRPr="001836AE" w:rsidRDefault="00DC72AB" w:rsidP="0058502D">
            <w:pPr>
              <w:pStyle w:val="Base"/>
            </w:pPr>
            <w:r w:rsidRPr="001836AE">
              <w:lastRenderedPageBreak/>
              <w:t>Ward</w:t>
            </w:r>
          </w:p>
        </w:tc>
        <w:tc>
          <w:tcPr>
            <w:tcW w:w="1080" w:type="dxa"/>
            <w:noWrap/>
            <w:hideMark/>
          </w:tcPr>
          <w:p w:rsidR="00DC72AB" w:rsidRPr="001836AE" w:rsidRDefault="00DC72AB" w:rsidP="0058502D">
            <w:pPr>
              <w:pStyle w:val="Base"/>
            </w:pPr>
          </w:p>
        </w:tc>
      </w:tr>
      <w:tr w:rsidR="00DC72AB" w:rsidRPr="001836AE" w:rsidTr="0058502D">
        <w:trPr>
          <w:trHeight w:val="153"/>
        </w:trPr>
        <w:tc>
          <w:tcPr>
            <w:tcW w:w="605" w:type="dxa"/>
            <w:noWrap/>
            <w:hideMark/>
          </w:tcPr>
          <w:p w:rsidR="00DC72AB" w:rsidRPr="001836AE" w:rsidRDefault="00DC72AB" w:rsidP="0058502D">
            <w:pPr>
              <w:pStyle w:val="Base"/>
            </w:pPr>
          </w:p>
        </w:tc>
        <w:tc>
          <w:tcPr>
            <w:tcW w:w="1661" w:type="dxa"/>
            <w:noWrap/>
            <w:hideMark/>
          </w:tcPr>
          <w:p w:rsidR="00DC72AB" w:rsidRPr="001836AE" w:rsidRDefault="00DC72AB" w:rsidP="0058502D">
            <w:pPr>
              <w:pStyle w:val="Base"/>
            </w:pPr>
          </w:p>
        </w:tc>
        <w:tc>
          <w:tcPr>
            <w:tcW w:w="872" w:type="dxa"/>
            <w:noWrap/>
            <w:hideMark/>
          </w:tcPr>
          <w:p w:rsidR="00DC72AB" w:rsidRPr="001836AE" w:rsidRDefault="00DC72AB" w:rsidP="0058502D">
            <w:pPr>
              <w:pStyle w:val="Base"/>
            </w:pPr>
            <w:r w:rsidRPr="001836AE">
              <w:t> </w:t>
            </w:r>
          </w:p>
        </w:tc>
        <w:tc>
          <w:tcPr>
            <w:tcW w:w="1087" w:type="dxa"/>
            <w:hideMark/>
          </w:tcPr>
          <w:p w:rsidR="00DC72AB" w:rsidRPr="001836AE" w:rsidRDefault="00DC72AB" w:rsidP="0058502D">
            <w:pPr>
              <w:pStyle w:val="Base"/>
            </w:pPr>
            <w:r w:rsidRPr="001836AE">
              <w:t> </w:t>
            </w:r>
          </w:p>
        </w:tc>
        <w:tc>
          <w:tcPr>
            <w:tcW w:w="1636" w:type="dxa"/>
            <w:hideMark/>
          </w:tcPr>
          <w:p w:rsidR="00DC72AB" w:rsidRPr="001836AE" w:rsidRDefault="00DC72AB" w:rsidP="0058502D">
            <w:pPr>
              <w:pStyle w:val="Base"/>
            </w:pPr>
            <w:r w:rsidRPr="001836AE">
              <w:t> </w:t>
            </w:r>
          </w:p>
        </w:tc>
        <w:tc>
          <w:tcPr>
            <w:tcW w:w="720" w:type="dxa"/>
            <w:noWrap/>
            <w:hideMark/>
          </w:tcPr>
          <w:p w:rsidR="00DC72AB" w:rsidRPr="001836AE" w:rsidRDefault="00DC72AB" w:rsidP="0058502D">
            <w:pPr>
              <w:pStyle w:val="Base"/>
            </w:pPr>
            <w:r w:rsidRPr="001836AE">
              <w:t> </w:t>
            </w:r>
          </w:p>
        </w:tc>
        <w:tc>
          <w:tcPr>
            <w:tcW w:w="2148" w:type="dxa"/>
            <w:hideMark/>
          </w:tcPr>
          <w:p w:rsidR="00DC72AB" w:rsidRPr="001836AE" w:rsidRDefault="00DC72AB" w:rsidP="0058502D">
            <w:pPr>
              <w:pStyle w:val="Base"/>
            </w:pPr>
            <w:r w:rsidRPr="001836AE">
              <w:t> </w:t>
            </w:r>
          </w:p>
        </w:tc>
        <w:tc>
          <w:tcPr>
            <w:tcW w:w="1261" w:type="dxa"/>
            <w:noWrap/>
            <w:hideMark/>
          </w:tcPr>
          <w:p w:rsidR="00DC72AB" w:rsidRPr="001836AE" w:rsidRDefault="00DC72AB" w:rsidP="0058502D">
            <w:pPr>
              <w:pStyle w:val="Base"/>
            </w:pPr>
          </w:p>
        </w:tc>
        <w:tc>
          <w:tcPr>
            <w:tcW w:w="1080" w:type="dxa"/>
            <w:noWrap/>
            <w:hideMark/>
          </w:tcPr>
          <w:p w:rsidR="00DC72AB" w:rsidRPr="001836AE" w:rsidRDefault="00DC72AB"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r w:rsidRPr="001836AE">
              <w:t>17</w:t>
            </w:r>
          </w:p>
        </w:tc>
        <w:tc>
          <w:tcPr>
            <w:tcW w:w="1661" w:type="dxa"/>
            <w:noWrap/>
            <w:hideMark/>
          </w:tcPr>
          <w:p w:rsidR="00DC72AB" w:rsidRPr="001836AE" w:rsidRDefault="00DC72AB" w:rsidP="0058502D">
            <w:pPr>
              <w:pStyle w:val="Base"/>
            </w:pPr>
            <w:r w:rsidRPr="001836AE">
              <w:t>DOJ</w:t>
            </w:r>
          </w:p>
        </w:tc>
        <w:tc>
          <w:tcPr>
            <w:tcW w:w="872" w:type="dxa"/>
            <w:noWrap/>
            <w:hideMark/>
          </w:tcPr>
          <w:p w:rsidR="00DC72AB" w:rsidRPr="001836AE" w:rsidRDefault="00DC72AB" w:rsidP="0058502D">
            <w:pPr>
              <w:pStyle w:val="Base"/>
            </w:pPr>
            <w:r w:rsidRPr="001836AE">
              <w:t>01909</w:t>
            </w:r>
          </w:p>
        </w:tc>
        <w:tc>
          <w:tcPr>
            <w:tcW w:w="1087" w:type="dxa"/>
            <w:hideMark/>
          </w:tcPr>
          <w:p w:rsidR="00DC72AB" w:rsidRPr="001836AE" w:rsidRDefault="00DC72AB" w:rsidP="0058502D">
            <w:pPr>
              <w:pStyle w:val="Base"/>
            </w:pPr>
            <w:r w:rsidRPr="001836AE">
              <w:t>5/16/2017</w:t>
            </w:r>
          </w:p>
        </w:tc>
        <w:tc>
          <w:tcPr>
            <w:tcW w:w="1636" w:type="dxa"/>
            <w:hideMark/>
          </w:tcPr>
          <w:p w:rsidR="00DC72AB" w:rsidRPr="001836AE" w:rsidRDefault="00DC72AB" w:rsidP="0058502D">
            <w:pPr>
              <w:pStyle w:val="Base"/>
            </w:pPr>
            <w:r w:rsidRPr="001836AE">
              <w:t>Taylor Leroy Handsel</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NC Sheriffs Education and Training Standards Commission</w:t>
            </w:r>
          </w:p>
        </w:tc>
        <w:tc>
          <w:tcPr>
            <w:tcW w:w="1261" w:type="dxa"/>
            <w:noWrap/>
            <w:hideMark/>
          </w:tcPr>
          <w:p w:rsidR="00DC72AB" w:rsidRPr="001836AE" w:rsidRDefault="00DC72AB" w:rsidP="0058502D">
            <w:pPr>
              <w:pStyle w:val="Base"/>
            </w:pPr>
            <w:r w:rsidRPr="001836AE">
              <w:t>Brooks</w:t>
            </w:r>
          </w:p>
        </w:tc>
        <w:tc>
          <w:tcPr>
            <w:tcW w:w="1080" w:type="dxa"/>
            <w:noWrap/>
            <w:hideMark/>
          </w:tcPr>
          <w:p w:rsidR="00DC72AB" w:rsidRPr="001836AE" w:rsidRDefault="00DC72AB" w:rsidP="0058502D">
            <w:pPr>
              <w:pStyle w:val="Base"/>
            </w:pPr>
          </w:p>
        </w:tc>
      </w:tr>
      <w:tr w:rsidR="00DC72AB" w:rsidRPr="001836AE" w:rsidTr="0058502D">
        <w:trPr>
          <w:trHeight w:val="153"/>
        </w:trPr>
        <w:tc>
          <w:tcPr>
            <w:tcW w:w="605" w:type="dxa"/>
            <w:noWrap/>
            <w:hideMark/>
          </w:tcPr>
          <w:p w:rsidR="00DC72AB" w:rsidRPr="001836AE" w:rsidRDefault="00DC72AB" w:rsidP="0058502D">
            <w:pPr>
              <w:pStyle w:val="Base"/>
            </w:pPr>
          </w:p>
        </w:tc>
        <w:tc>
          <w:tcPr>
            <w:tcW w:w="1661" w:type="dxa"/>
            <w:noWrap/>
            <w:hideMark/>
          </w:tcPr>
          <w:p w:rsidR="00DC72AB" w:rsidRPr="001836AE" w:rsidRDefault="00DC72AB" w:rsidP="0058502D">
            <w:pPr>
              <w:pStyle w:val="Base"/>
            </w:pPr>
          </w:p>
        </w:tc>
        <w:tc>
          <w:tcPr>
            <w:tcW w:w="872" w:type="dxa"/>
            <w:noWrap/>
            <w:hideMark/>
          </w:tcPr>
          <w:p w:rsidR="00DC72AB" w:rsidRPr="001836AE" w:rsidRDefault="00DC72AB" w:rsidP="0058502D">
            <w:pPr>
              <w:pStyle w:val="Base"/>
            </w:pPr>
            <w:r w:rsidRPr="001836AE">
              <w:t> </w:t>
            </w:r>
          </w:p>
        </w:tc>
        <w:tc>
          <w:tcPr>
            <w:tcW w:w="1087" w:type="dxa"/>
            <w:hideMark/>
          </w:tcPr>
          <w:p w:rsidR="00DC72AB" w:rsidRPr="001836AE" w:rsidRDefault="00DC72AB" w:rsidP="0058502D">
            <w:pPr>
              <w:pStyle w:val="Base"/>
            </w:pPr>
            <w:r w:rsidRPr="001836AE">
              <w:t> </w:t>
            </w:r>
          </w:p>
        </w:tc>
        <w:tc>
          <w:tcPr>
            <w:tcW w:w="1636" w:type="dxa"/>
            <w:hideMark/>
          </w:tcPr>
          <w:p w:rsidR="00DC72AB" w:rsidRPr="001836AE" w:rsidRDefault="00DC72AB" w:rsidP="0058502D">
            <w:pPr>
              <w:pStyle w:val="Base"/>
            </w:pPr>
            <w:r w:rsidRPr="001836AE">
              <w:t> </w:t>
            </w:r>
          </w:p>
        </w:tc>
        <w:tc>
          <w:tcPr>
            <w:tcW w:w="720" w:type="dxa"/>
            <w:noWrap/>
            <w:hideMark/>
          </w:tcPr>
          <w:p w:rsidR="00DC72AB" w:rsidRPr="001836AE" w:rsidRDefault="00DC72AB" w:rsidP="0058502D">
            <w:pPr>
              <w:pStyle w:val="Base"/>
            </w:pPr>
            <w:r w:rsidRPr="001836AE">
              <w:t> </w:t>
            </w:r>
          </w:p>
        </w:tc>
        <w:tc>
          <w:tcPr>
            <w:tcW w:w="2148" w:type="dxa"/>
            <w:hideMark/>
          </w:tcPr>
          <w:p w:rsidR="00DC72AB" w:rsidRPr="001836AE" w:rsidRDefault="00DC72AB" w:rsidP="0058502D">
            <w:pPr>
              <w:pStyle w:val="Base"/>
            </w:pPr>
            <w:r w:rsidRPr="001836AE">
              <w:t> </w:t>
            </w:r>
          </w:p>
        </w:tc>
        <w:tc>
          <w:tcPr>
            <w:tcW w:w="1261" w:type="dxa"/>
            <w:noWrap/>
            <w:hideMark/>
          </w:tcPr>
          <w:p w:rsidR="00DC72AB" w:rsidRPr="001836AE" w:rsidRDefault="00DC72AB" w:rsidP="0058502D">
            <w:pPr>
              <w:pStyle w:val="Base"/>
            </w:pPr>
          </w:p>
        </w:tc>
        <w:tc>
          <w:tcPr>
            <w:tcW w:w="1080" w:type="dxa"/>
            <w:noWrap/>
            <w:hideMark/>
          </w:tcPr>
          <w:p w:rsidR="00DC72AB" w:rsidRPr="001836AE" w:rsidRDefault="00DC72AB"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r w:rsidRPr="001836AE">
              <w:t>15</w:t>
            </w:r>
          </w:p>
        </w:tc>
        <w:tc>
          <w:tcPr>
            <w:tcW w:w="1661" w:type="dxa"/>
            <w:noWrap/>
            <w:hideMark/>
          </w:tcPr>
          <w:p w:rsidR="00DC72AB" w:rsidRPr="001836AE" w:rsidRDefault="00DC72AB" w:rsidP="0058502D">
            <w:pPr>
              <w:pStyle w:val="Base"/>
            </w:pPr>
            <w:r w:rsidRPr="001836AE">
              <w:t>EHR</w:t>
            </w:r>
          </w:p>
        </w:tc>
        <w:tc>
          <w:tcPr>
            <w:tcW w:w="872" w:type="dxa"/>
            <w:noWrap/>
            <w:hideMark/>
          </w:tcPr>
          <w:p w:rsidR="00DC72AB" w:rsidRPr="001836AE" w:rsidRDefault="00DC72AB" w:rsidP="0058502D">
            <w:pPr>
              <w:pStyle w:val="Base"/>
            </w:pPr>
            <w:r w:rsidRPr="001836AE">
              <w:t>07009</w:t>
            </w:r>
          </w:p>
        </w:tc>
        <w:tc>
          <w:tcPr>
            <w:tcW w:w="1087" w:type="dxa"/>
            <w:hideMark/>
          </w:tcPr>
          <w:p w:rsidR="00DC72AB" w:rsidRPr="001836AE" w:rsidRDefault="00DC72AB" w:rsidP="0058502D">
            <w:pPr>
              <w:pStyle w:val="Base"/>
            </w:pPr>
            <w:r w:rsidRPr="001836AE">
              <w:t>5/19/2017</w:t>
            </w:r>
          </w:p>
        </w:tc>
        <w:tc>
          <w:tcPr>
            <w:tcW w:w="1636" w:type="dxa"/>
            <w:hideMark/>
          </w:tcPr>
          <w:p w:rsidR="00DC72AB" w:rsidRPr="001836AE" w:rsidRDefault="00DC72AB" w:rsidP="0058502D">
            <w:pPr>
              <w:pStyle w:val="Base"/>
            </w:pPr>
            <w:r w:rsidRPr="001836AE">
              <w:t>R Phillip Richardson and Celie B Richardson</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NC Department of Environmental Quality</w:t>
            </w:r>
          </w:p>
        </w:tc>
        <w:tc>
          <w:tcPr>
            <w:tcW w:w="1261" w:type="dxa"/>
            <w:noWrap/>
            <w:hideMark/>
          </w:tcPr>
          <w:p w:rsidR="00DC72AB" w:rsidRPr="001836AE" w:rsidRDefault="00DC72AB" w:rsidP="0058502D">
            <w:pPr>
              <w:pStyle w:val="Base"/>
            </w:pPr>
            <w:r w:rsidRPr="001836AE">
              <w:t>Ward</w:t>
            </w:r>
          </w:p>
        </w:tc>
        <w:tc>
          <w:tcPr>
            <w:tcW w:w="1080" w:type="dxa"/>
            <w:noWrap/>
            <w:hideMark/>
          </w:tcPr>
          <w:p w:rsidR="00DC72AB" w:rsidRPr="001836AE" w:rsidRDefault="00DC72AB" w:rsidP="0058502D">
            <w:pPr>
              <w:pStyle w:val="Base"/>
            </w:pPr>
          </w:p>
        </w:tc>
      </w:tr>
      <w:tr w:rsidR="00DC72AB" w:rsidRPr="001836AE" w:rsidTr="0058502D">
        <w:trPr>
          <w:trHeight w:val="189"/>
        </w:trPr>
        <w:tc>
          <w:tcPr>
            <w:tcW w:w="605" w:type="dxa"/>
            <w:noWrap/>
            <w:hideMark/>
          </w:tcPr>
          <w:p w:rsidR="00DC72AB" w:rsidRPr="001836AE" w:rsidRDefault="00DC72AB" w:rsidP="0058502D">
            <w:pPr>
              <w:pStyle w:val="Base"/>
            </w:pPr>
          </w:p>
        </w:tc>
        <w:tc>
          <w:tcPr>
            <w:tcW w:w="1661" w:type="dxa"/>
            <w:noWrap/>
            <w:hideMark/>
          </w:tcPr>
          <w:p w:rsidR="00DC72AB" w:rsidRPr="001836AE" w:rsidRDefault="00DC72AB" w:rsidP="0058502D">
            <w:pPr>
              <w:pStyle w:val="Base"/>
            </w:pPr>
          </w:p>
        </w:tc>
        <w:tc>
          <w:tcPr>
            <w:tcW w:w="872" w:type="dxa"/>
            <w:noWrap/>
            <w:hideMark/>
          </w:tcPr>
          <w:p w:rsidR="00DC72AB" w:rsidRPr="001836AE" w:rsidRDefault="00DC72AB" w:rsidP="0058502D">
            <w:pPr>
              <w:pStyle w:val="Base"/>
            </w:pPr>
            <w:r w:rsidRPr="001836AE">
              <w:t> </w:t>
            </w:r>
          </w:p>
        </w:tc>
        <w:tc>
          <w:tcPr>
            <w:tcW w:w="1087" w:type="dxa"/>
            <w:hideMark/>
          </w:tcPr>
          <w:p w:rsidR="00DC72AB" w:rsidRPr="001836AE" w:rsidRDefault="00DC72AB" w:rsidP="0058502D">
            <w:pPr>
              <w:pStyle w:val="Base"/>
            </w:pPr>
            <w:r w:rsidRPr="001836AE">
              <w:t> </w:t>
            </w:r>
          </w:p>
        </w:tc>
        <w:tc>
          <w:tcPr>
            <w:tcW w:w="1636" w:type="dxa"/>
            <w:hideMark/>
          </w:tcPr>
          <w:p w:rsidR="00DC72AB" w:rsidRPr="001836AE" w:rsidRDefault="00DC72AB" w:rsidP="0058502D">
            <w:pPr>
              <w:pStyle w:val="Base"/>
            </w:pPr>
            <w:r w:rsidRPr="001836AE">
              <w:t> </w:t>
            </w:r>
          </w:p>
        </w:tc>
        <w:tc>
          <w:tcPr>
            <w:tcW w:w="720" w:type="dxa"/>
            <w:noWrap/>
            <w:hideMark/>
          </w:tcPr>
          <w:p w:rsidR="00DC72AB" w:rsidRPr="001836AE" w:rsidRDefault="00DC72AB" w:rsidP="0058502D">
            <w:pPr>
              <w:pStyle w:val="Base"/>
            </w:pPr>
            <w:r w:rsidRPr="001836AE">
              <w:t> </w:t>
            </w:r>
          </w:p>
        </w:tc>
        <w:tc>
          <w:tcPr>
            <w:tcW w:w="2148" w:type="dxa"/>
            <w:hideMark/>
          </w:tcPr>
          <w:p w:rsidR="00DC72AB" w:rsidRPr="001836AE" w:rsidRDefault="00DC72AB" w:rsidP="0058502D">
            <w:pPr>
              <w:pStyle w:val="Base"/>
            </w:pPr>
            <w:r w:rsidRPr="001836AE">
              <w:t> </w:t>
            </w:r>
          </w:p>
        </w:tc>
        <w:tc>
          <w:tcPr>
            <w:tcW w:w="1261" w:type="dxa"/>
            <w:noWrap/>
            <w:hideMark/>
          </w:tcPr>
          <w:p w:rsidR="00DC72AB" w:rsidRPr="001836AE" w:rsidRDefault="00DC72AB" w:rsidP="0058502D">
            <w:pPr>
              <w:pStyle w:val="Base"/>
            </w:pPr>
          </w:p>
        </w:tc>
        <w:tc>
          <w:tcPr>
            <w:tcW w:w="1080" w:type="dxa"/>
            <w:noWrap/>
            <w:hideMark/>
          </w:tcPr>
          <w:p w:rsidR="00DC72AB" w:rsidRPr="001836AE" w:rsidRDefault="00DC72AB"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r w:rsidRPr="001836AE">
              <w:t>17</w:t>
            </w:r>
          </w:p>
        </w:tc>
        <w:tc>
          <w:tcPr>
            <w:tcW w:w="1661" w:type="dxa"/>
            <w:noWrap/>
            <w:hideMark/>
          </w:tcPr>
          <w:p w:rsidR="00DC72AB" w:rsidRPr="001836AE" w:rsidRDefault="00DC72AB" w:rsidP="0058502D">
            <w:pPr>
              <w:pStyle w:val="Base"/>
            </w:pPr>
            <w:r w:rsidRPr="001836AE">
              <w:t>INS</w:t>
            </w:r>
          </w:p>
        </w:tc>
        <w:tc>
          <w:tcPr>
            <w:tcW w:w="872" w:type="dxa"/>
            <w:noWrap/>
            <w:hideMark/>
          </w:tcPr>
          <w:p w:rsidR="00DC72AB" w:rsidRPr="001836AE" w:rsidRDefault="00DC72AB" w:rsidP="0058502D">
            <w:pPr>
              <w:pStyle w:val="Base"/>
            </w:pPr>
            <w:r w:rsidRPr="001836AE">
              <w:t>01048</w:t>
            </w:r>
          </w:p>
        </w:tc>
        <w:tc>
          <w:tcPr>
            <w:tcW w:w="1087" w:type="dxa"/>
            <w:hideMark/>
          </w:tcPr>
          <w:p w:rsidR="00DC72AB" w:rsidRPr="001836AE" w:rsidRDefault="00DC72AB" w:rsidP="0058502D">
            <w:pPr>
              <w:pStyle w:val="Base"/>
            </w:pPr>
            <w:r w:rsidRPr="001836AE">
              <w:t>5/4/2017</w:t>
            </w:r>
          </w:p>
        </w:tc>
        <w:tc>
          <w:tcPr>
            <w:tcW w:w="1636" w:type="dxa"/>
            <w:hideMark/>
          </w:tcPr>
          <w:p w:rsidR="00DC72AB" w:rsidRPr="001836AE" w:rsidRDefault="00DC72AB" w:rsidP="0058502D">
            <w:pPr>
              <w:pStyle w:val="Base"/>
            </w:pPr>
            <w:r w:rsidRPr="001836AE">
              <w:t>Florence Adams</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North Carolina State Health Plan</w:t>
            </w:r>
          </w:p>
        </w:tc>
        <w:tc>
          <w:tcPr>
            <w:tcW w:w="1261" w:type="dxa"/>
            <w:noWrap/>
            <w:hideMark/>
          </w:tcPr>
          <w:p w:rsidR="00DC72AB" w:rsidRPr="001836AE" w:rsidRDefault="00DC72AB" w:rsidP="0058502D">
            <w:pPr>
              <w:pStyle w:val="Base"/>
            </w:pPr>
            <w:r w:rsidRPr="001836AE">
              <w:t>Mann</w:t>
            </w:r>
          </w:p>
        </w:tc>
        <w:tc>
          <w:tcPr>
            <w:tcW w:w="1080" w:type="dxa"/>
            <w:noWrap/>
            <w:hideMark/>
          </w:tcPr>
          <w:p w:rsidR="00DC72AB" w:rsidRPr="001836AE" w:rsidRDefault="00DC72AB"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r w:rsidRPr="001836AE">
              <w:t>17</w:t>
            </w:r>
          </w:p>
        </w:tc>
        <w:tc>
          <w:tcPr>
            <w:tcW w:w="1661" w:type="dxa"/>
            <w:noWrap/>
            <w:hideMark/>
          </w:tcPr>
          <w:p w:rsidR="00DC72AB" w:rsidRPr="001836AE" w:rsidRDefault="00DC72AB" w:rsidP="0058502D">
            <w:pPr>
              <w:pStyle w:val="Base"/>
            </w:pPr>
            <w:r w:rsidRPr="001836AE">
              <w:t>INS</w:t>
            </w:r>
          </w:p>
        </w:tc>
        <w:tc>
          <w:tcPr>
            <w:tcW w:w="872" w:type="dxa"/>
            <w:noWrap/>
            <w:hideMark/>
          </w:tcPr>
          <w:p w:rsidR="00DC72AB" w:rsidRPr="001836AE" w:rsidRDefault="00DC72AB" w:rsidP="0058502D">
            <w:pPr>
              <w:pStyle w:val="Base"/>
            </w:pPr>
            <w:r w:rsidRPr="001836AE">
              <w:t>01216</w:t>
            </w:r>
          </w:p>
        </w:tc>
        <w:tc>
          <w:tcPr>
            <w:tcW w:w="1087" w:type="dxa"/>
            <w:hideMark/>
          </w:tcPr>
          <w:p w:rsidR="00DC72AB" w:rsidRPr="001836AE" w:rsidRDefault="00DC72AB" w:rsidP="0058502D">
            <w:pPr>
              <w:pStyle w:val="Base"/>
            </w:pPr>
            <w:r w:rsidRPr="001836AE">
              <w:t>5/9/2017</w:t>
            </w:r>
          </w:p>
        </w:tc>
        <w:tc>
          <w:tcPr>
            <w:tcW w:w="1636" w:type="dxa"/>
            <w:hideMark/>
          </w:tcPr>
          <w:p w:rsidR="00DC72AB" w:rsidRPr="001836AE" w:rsidRDefault="00DC72AB" w:rsidP="0058502D">
            <w:pPr>
              <w:pStyle w:val="Base"/>
            </w:pPr>
            <w:r w:rsidRPr="001836AE">
              <w:t>Jonathan Nero</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The State Health Plan/Durham Public Schools</w:t>
            </w:r>
          </w:p>
        </w:tc>
        <w:tc>
          <w:tcPr>
            <w:tcW w:w="1261" w:type="dxa"/>
            <w:noWrap/>
            <w:hideMark/>
          </w:tcPr>
          <w:p w:rsidR="00DC72AB" w:rsidRPr="001836AE" w:rsidRDefault="00DC72AB" w:rsidP="0058502D">
            <w:pPr>
              <w:pStyle w:val="Base"/>
            </w:pPr>
            <w:r w:rsidRPr="001836AE">
              <w:t>Mann</w:t>
            </w:r>
          </w:p>
        </w:tc>
        <w:tc>
          <w:tcPr>
            <w:tcW w:w="1080" w:type="dxa"/>
            <w:noWrap/>
            <w:hideMark/>
          </w:tcPr>
          <w:p w:rsidR="00DC72AB" w:rsidRPr="001836AE" w:rsidRDefault="00DC72AB"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r w:rsidRPr="001836AE">
              <w:t>17</w:t>
            </w:r>
          </w:p>
        </w:tc>
        <w:tc>
          <w:tcPr>
            <w:tcW w:w="1661" w:type="dxa"/>
            <w:noWrap/>
            <w:hideMark/>
          </w:tcPr>
          <w:p w:rsidR="00DC72AB" w:rsidRPr="001836AE" w:rsidRDefault="00DC72AB" w:rsidP="0058502D">
            <w:pPr>
              <w:pStyle w:val="Base"/>
            </w:pPr>
            <w:r w:rsidRPr="001836AE">
              <w:t>INS</w:t>
            </w:r>
          </w:p>
        </w:tc>
        <w:tc>
          <w:tcPr>
            <w:tcW w:w="872" w:type="dxa"/>
            <w:noWrap/>
            <w:hideMark/>
          </w:tcPr>
          <w:p w:rsidR="00DC72AB" w:rsidRPr="001836AE" w:rsidRDefault="00DC72AB" w:rsidP="0058502D">
            <w:pPr>
              <w:pStyle w:val="Base"/>
            </w:pPr>
            <w:r w:rsidRPr="001836AE">
              <w:t>01301</w:t>
            </w:r>
          </w:p>
        </w:tc>
        <w:tc>
          <w:tcPr>
            <w:tcW w:w="1087" w:type="dxa"/>
            <w:hideMark/>
          </w:tcPr>
          <w:p w:rsidR="00DC72AB" w:rsidRPr="001836AE" w:rsidRDefault="00DC72AB" w:rsidP="0058502D">
            <w:pPr>
              <w:pStyle w:val="Base"/>
            </w:pPr>
            <w:r w:rsidRPr="001836AE">
              <w:t>5/24/2017</w:t>
            </w:r>
          </w:p>
        </w:tc>
        <w:tc>
          <w:tcPr>
            <w:tcW w:w="1636" w:type="dxa"/>
            <w:hideMark/>
          </w:tcPr>
          <w:p w:rsidR="00DC72AB" w:rsidRPr="001836AE" w:rsidRDefault="00DC72AB" w:rsidP="0058502D">
            <w:pPr>
              <w:pStyle w:val="Base"/>
            </w:pPr>
            <w:r w:rsidRPr="001836AE">
              <w:t>Arlene Cox McAdams</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North Carolina State Health Plan</w:t>
            </w:r>
          </w:p>
        </w:tc>
        <w:tc>
          <w:tcPr>
            <w:tcW w:w="1261" w:type="dxa"/>
            <w:noWrap/>
            <w:hideMark/>
          </w:tcPr>
          <w:p w:rsidR="00DC72AB" w:rsidRPr="001836AE" w:rsidRDefault="00DC72AB" w:rsidP="0058502D">
            <w:pPr>
              <w:pStyle w:val="Base"/>
            </w:pPr>
            <w:r w:rsidRPr="001836AE">
              <w:t>May</w:t>
            </w:r>
          </w:p>
        </w:tc>
        <w:tc>
          <w:tcPr>
            <w:tcW w:w="1080" w:type="dxa"/>
            <w:noWrap/>
            <w:hideMark/>
          </w:tcPr>
          <w:p w:rsidR="00DC72AB" w:rsidRPr="001836AE" w:rsidRDefault="00DC72AB"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r w:rsidRPr="001836AE">
              <w:t>17</w:t>
            </w:r>
          </w:p>
        </w:tc>
        <w:tc>
          <w:tcPr>
            <w:tcW w:w="1661" w:type="dxa"/>
            <w:noWrap/>
            <w:hideMark/>
          </w:tcPr>
          <w:p w:rsidR="00DC72AB" w:rsidRPr="001836AE" w:rsidRDefault="00DC72AB" w:rsidP="0058502D">
            <w:pPr>
              <w:pStyle w:val="Base"/>
            </w:pPr>
            <w:r w:rsidRPr="001836AE">
              <w:t>INS</w:t>
            </w:r>
          </w:p>
        </w:tc>
        <w:tc>
          <w:tcPr>
            <w:tcW w:w="872" w:type="dxa"/>
            <w:noWrap/>
            <w:hideMark/>
          </w:tcPr>
          <w:p w:rsidR="00DC72AB" w:rsidRPr="001836AE" w:rsidRDefault="00DC72AB" w:rsidP="0058502D">
            <w:pPr>
              <w:pStyle w:val="Base"/>
            </w:pPr>
            <w:r w:rsidRPr="001836AE">
              <w:t>01455</w:t>
            </w:r>
          </w:p>
        </w:tc>
        <w:tc>
          <w:tcPr>
            <w:tcW w:w="1087" w:type="dxa"/>
            <w:hideMark/>
          </w:tcPr>
          <w:p w:rsidR="00DC72AB" w:rsidRPr="001836AE" w:rsidRDefault="00DC72AB" w:rsidP="0058502D">
            <w:pPr>
              <w:pStyle w:val="Base"/>
            </w:pPr>
            <w:r w:rsidRPr="001836AE">
              <w:t>5/4/2017</w:t>
            </w:r>
          </w:p>
        </w:tc>
        <w:tc>
          <w:tcPr>
            <w:tcW w:w="1636" w:type="dxa"/>
            <w:hideMark/>
          </w:tcPr>
          <w:p w:rsidR="00DC72AB" w:rsidRPr="001836AE" w:rsidRDefault="00DC72AB" w:rsidP="0058502D">
            <w:pPr>
              <w:pStyle w:val="Base"/>
            </w:pPr>
            <w:r w:rsidRPr="001836AE">
              <w:t>Holly Hayes</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Blue Cross &amp; Blue Shield</w:t>
            </w:r>
          </w:p>
        </w:tc>
        <w:tc>
          <w:tcPr>
            <w:tcW w:w="1261" w:type="dxa"/>
            <w:noWrap/>
            <w:hideMark/>
          </w:tcPr>
          <w:p w:rsidR="00DC72AB" w:rsidRPr="001836AE" w:rsidRDefault="00DC72AB" w:rsidP="0058502D">
            <w:pPr>
              <w:pStyle w:val="Base"/>
            </w:pPr>
            <w:r w:rsidRPr="001836AE">
              <w:t>Mann</w:t>
            </w:r>
          </w:p>
        </w:tc>
        <w:tc>
          <w:tcPr>
            <w:tcW w:w="1080" w:type="dxa"/>
            <w:noWrap/>
            <w:hideMark/>
          </w:tcPr>
          <w:p w:rsidR="00DC72AB" w:rsidRPr="001836AE" w:rsidRDefault="00DC72AB"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r w:rsidRPr="001836AE">
              <w:t>17</w:t>
            </w:r>
          </w:p>
        </w:tc>
        <w:tc>
          <w:tcPr>
            <w:tcW w:w="1661" w:type="dxa"/>
            <w:noWrap/>
            <w:hideMark/>
          </w:tcPr>
          <w:p w:rsidR="00DC72AB" w:rsidRPr="001836AE" w:rsidRDefault="00DC72AB" w:rsidP="0058502D">
            <w:pPr>
              <w:pStyle w:val="Base"/>
            </w:pPr>
            <w:r w:rsidRPr="001836AE">
              <w:t>INS</w:t>
            </w:r>
          </w:p>
        </w:tc>
        <w:tc>
          <w:tcPr>
            <w:tcW w:w="872" w:type="dxa"/>
            <w:noWrap/>
            <w:hideMark/>
          </w:tcPr>
          <w:p w:rsidR="00DC72AB" w:rsidRPr="001836AE" w:rsidRDefault="00DC72AB" w:rsidP="0058502D">
            <w:pPr>
              <w:pStyle w:val="Base"/>
            </w:pPr>
            <w:r w:rsidRPr="001836AE">
              <w:t>01660</w:t>
            </w:r>
          </w:p>
        </w:tc>
        <w:tc>
          <w:tcPr>
            <w:tcW w:w="1087" w:type="dxa"/>
            <w:hideMark/>
          </w:tcPr>
          <w:p w:rsidR="00DC72AB" w:rsidRPr="001836AE" w:rsidRDefault="00DC72AB" w:rsidP="0058502D">
            <w:pPr>
              <w:pStyle w:val="Base"/>
            </w:pPr>
            <w:r w:rsidRPr="001836AE">
              <w:t>5/12/2017</w:t>
            </w:r>
          </w:p>
        </w:tc>
        <w:tc>
          <w:tcPr>
            <w:tcW w:w="1636" w:type="dxa"/>
            <w:hideMark/>
          </w:tcPr>
          <w:p w:rsidR="00DC72AB" w:rsidRPr="001836AE" w:rsidRDefault="00DC72AB" w:rsidP="0058502D">
            <w:pPr>
              <w:pStyle w:val="Base"/>
            </w:pPr>
            <w:r w:rsidRPr="001836AE">
              <w:t>Shirley Faye Purdy</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State Health Plan Blue Cross Blue Shield</w:t>
            </w:r>
          </w:p>
        </w:tc>
        <w:tc>
          <w:tcPr>
            <w:tcW w:w="1261" w:type="dxa"/>
            <w:noWrap/>
            <w:hideMark/>
          </w:tcPr>
          <w:p w:rsidR="00DC72AB" w:rsidRPr="001836AE" w:rsidRDefault="00DC72AB" w:rsidP="0058502D">
            <w:pPr>
              <w:pStyle w:val="Base"/>
            </w:pPr>
            <w:r w:rsidRPr="001836AE">
              <w:t>Overby</w:t>
            </w:r>
          </w:p>
        </w:tc>
        <w:tc>
          <w:tcPr>
            <w:tcW w:w="1080" w:type="dxa"/>
            <w:noWrap/>
            <w:hideMark/>
          </w:tcPr>
          <w:p w:rsidR="00DC72AB" w:rsidRPr="001836AE" w:rsidRDefault="00DC72AB" w:rsidP="0058502D">
            <w:pPr>
              <w:pStyle w:val="Base"/>
            </w:pPr>
          </w:p>
        </w:tc>
      </w:tr>
      <w:tr w:rsidR="00DC72AB" w:rsidRPr="001836AE" w:rsidTr="0058502D">
        <w:trPr>
          <w:trHeight w:val="243"/>
        </w:trPr>
        <w:tc>
          <w:tcPr>
            <w:tcW w:w="605" w:type="dxa"/>
            <w:noWrap/>
            <w:hideMark/>
          </w:tcPr>
          <w:p w:rsidR="00DC72AB" w:rsidRPr="001836AE" w:rsidRDefault="00DC72AB" w:rsidP="0058502D">
            <w:pPr>
              <w:pStyle w:val="Base"/>
            </w:pPr>
          </w:p>
        </w:tc>
        <w:tc>
          <w:tcPr>
            <w:tcW w:w="1661" w:type="dxa"/>
            <w:noWrap/>
            <w:hideMark/>
          </w:tcPr>
          <w:p w:rsidR="00DC72AB" w:rsidRPr="001836AE" w:rsidRDefault="00DC72AB" w:rsidP="0058502D">
            <w:pPr>
              <w:pStyle w:val="Base"/>
            </w:pPr>
          </w:p>
        </w:tc>
        <w:tc>
          <w:tcPr>
            <w:tcW w:w="872" w:type="dxa"/>
            <w:noWrap/>
            <w:hideMark/>
          </w:tcPr>
          <w:p w:rsidR="00DC72AB" w:rsidRPr="001836AE" w:rsidRDefault="00DC72AB" w:rsidP="0058502D">
            <w:pPr>
              <w:pStyle w:val="Base"/>
            </w:pPr>
            <w:r w:rsidRPr="001836AE">
              <w:t> </w:t>
            </w:r>
          </w:p>
        </w:tc>
        <w:tc>
          <w:tcPr>
            <w:tcW w:w="1087" w:type="dxa"/>
            <w:hideMark/>
          </w:tcPr>
          <w:p w:rsidR="00DC72AB" w:rsidRPr="001836AE" w:rsidRDefault="00DC72AB" w:rsidP="0058502D">
            <w:pPr>
              <w:pStyle w:val="Base"/>
            </w:pPr>
            <w:r w:rsidRPr="001836AE">
              <w:t> </w:t>
            </w:r>
          </w:p>
        </w:tc>
        <w:tc>
          <w:tcPr>
            <w:tcW w:w="1636" w:type="dxa"/>
            <w:hideMark/>
          </w:tcPr>
          <w:p w:rsidR="00DC72AB" w:rsidRPr="001836AE" w:rsidRDefault="00DC72AB" w:rsidP="0058502D">
            <w:pPr>
              <w:pStyle w:val="Base"/>
            </w:pPr>
            <w:r w:rsidRPr="001836AE">
              <w:t> </w:t>
            </w:r>
          </w:p>
        </w:tc>
        <w:tc>
          <w:tcPr>
            <w:tcW w:w="720" w:type="dxa"/>
            <w:noWrap/>
            <w:hideMark/>
          </w:tcPr>
          <w:p w:rsidR="00DC72AB" w:rsidRPr="001836AE" w:rsidRDefault="00DC72AB" w:rsidP="0058502D">
            <w:pPr>
              <w:pStyle w:val="Base"/>
            </w:pPr>
            <w:r w:rsidRPr="001836AE">
              <w:t> </w:t>
            </w:r>
          </w:p>
        </w:tc>
        <w:tc>
          <w:tcPr>
            <w:tcW w:w="2148" w:type="dxa"/>
            <w:hideMark/>
          </w:tcPr>
          <w:p w:rsidR="00DC72AB" w:rsidRPr="001836AE" w:rsidRDefault="00DC72AB" w:rsidP="0058502D">
            <w:pPr>
              <w:pStyle w:val="Base"/>
            </w:pPr>
            <w:r w:rsidRPr="001836AE">
              <w:t> </w:t>
            </w:r>
          </w:p>
        </w:tc>
        <w:tc>
          <w:tcPr>
            <w:tcW w:w="1261" w:type="dxa"/>
            <w:noWrap/>
            <w:hideMark/>
          </w:tcPr>
          <w:p w:rsidR="00DC72AB" w:rsidRPr="001836AE" w:rsidRDefault="00DC72AB" w:rsidP="0058502D">
            <w:pPr>
              <w:pStyle w:val="Base"/>
            </w:pPr>
          </w:p>
        </w:tc>
        <w:tc>
          <w:tcPr>
            <w:tcW w:w="1080" w:type="dxa"/>
            <w:noWrap/>
            <w:hideMark/>
          </w:tcPr>
          <w:p w:rsidR="00DC72AB" w:rsidRPr="001836AE" w:rsidRDefault="00DC72AB" w:rsidP="0058502D">
            <w:pPr>
              <w:pStyle w:val="Base"/>
            </w:pPr>
          </w:p>
        </w:tc>
      </w:tr>
      <w:tr w:rsidR="00DC72AB" w:rsidRPr="001836AE" w:rsidTr="0058502D">
        <w:trPr>
          <w:trHeight w:val="1545"/>
        </w:trPr>
        <w:tc>
          <w:tcPr>
            <w:tcW w:w="605" w:type="dxa"/>
            <w:noWrap/>
            <w:hideMark/>
          </w:tcPr>
          <w:p w:rsidR="00DC72AB" w:rsidRPr="001836AE" w:rsidRDefault="00DC72AB" w:rsidP="0058502D">
            <w:pPr>
              <w:pStyle w:val="Base"/>
            </w:pPr>
            <w:r w:rsidRPr="001836AE">
              <w:t>17</w:t>
            </w:r>
          </w:p>
        </w:tc>
        <w:tc>
          <w:tcPr>
            <w:tcW w:w="1661" w:type="dxa"/>
            <w:noWrap/>
            <w:hideMark/>
          </w:tcPr>
          <w:p w:rsidR="00DC72AB" w:rsidRPr="001836AE" w:rsidRDefault="00DC72AB" w:rsidP="0058502D">
            <w:pPr>
              <w:pStyle w:val="Base"/>
            </w:pPr>
            <w:r w:rsidRPr="001836AE">
              <w:t>MIS</w:t>
            </w:r>
          </w:p>
        </w:tc>
        <w:tc>
          <w:tcPr>
            <w:tcW w:w="872" w:type="dxa"/>
            <w:noWrap/>
            <w:hideMark/>
          </w:tcPr>
          <w:p w:rsidR="00DC72AB" w:rsidRPr="001836AE" w:rsidRDefault="00DC72AB" w:rsidP="0058502D">
            <w:pPr>
              <w:pStyle w:val="Base"/>
            </w:pPr>
            <w:r w:rsidRPr="001836AE">
              <w:t>02192</w:t>
            </w:r>
          </w:p>
        </w:tc>
        <w:tc>
          <w:tcPr>
            <w:tcW w:w="1087" w:type="dxa"/>
            <w:hideMark/>
          </w:tcPr>
          <w:p w:rsidR="00DC72AB" w:rsidRPr="001836AE" w:rsidRDefault="00DC72AB" w:rsidP="0058502D">
            <w:pPr>
              <w:pStyle w:val="Base"/>
            </w:pPr>
            <w:r w:rsidRPr="001836AE">
              <w:t>4/21/2017; 4/28/2017; 5/5/2017</w:t>
            </w:r>
          </w:p>
        </w:tc>
        <w:tc>
          <w:tcPr>
            <w:tcW w:w="1636" w:type="dxa"/>
            <w:hideMark/>
          </w:tcPr>
          <w:p w:rsidR="00DC72AB" w:rsidRPr="001836AE" w:rsidRDefault="00DC72AB" w:rsidP="0058502D">
            <w:pPr>
              <w:pStyle w:val="Base"/>
            </w:pPr>
            <w:proofErr w:type="spellStart"/>
            <w:r w:rsidRPr="001836AE">
              <w:t>Tornello</w:t>
            </w:r>
            <w:proofErr w:type="spellEnd"/>
            <w:r w:rsidRPr="001836AE">
              <w:t xml:space="preserve"> Fontaine Pierce El</w:t>
            </w:r>
            <w:r>
              <w:t xml:space="preserve"> Bey [e]state thru beneficiary </w:t>
            </w:r>
            <w:proofErr w:type="spellStart"/>
            <w:r>
              <w:t>T</w:t>
            </w:r>
            <w:r w:rsidRPr="001836AE">
              <w:t>ornello</w:t>
            </w:r>
            <w:proofErr w:type="spellEnd"/>
            <w:r w:rsidRPr="001836AE">
              <w:t xml:space="preserve"> Pierce </w:t>
            </w:r>
            <w:r>
              <w:t>El-B</w:t>
            </w:r>
            <w:r w:rsidRPr="001836AE">
              <w:t>ey</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 xml:space="preserve">State of North Carolina </w:t>
            </w:r>
            <w:proofErr w:type="spellStart"/>
            <w:r w:rsidRPr="001836AE">
              <w:t>Foryth</w:t>
            </w:r>
            <w:proofErr w:type="spellEnd"/>
            <w:r w:rsidRPr="001836AE">
              <w:t xml:space="preserve"> County &amp; Guildford County District Attorney James(Jim) R. O'Neill District Attorney J.D. Henderson Guilford County Sheriff BJ Barnes aka Eschol Barnes Jr. Forsyth County Sheriff William T </w:t>
            </w:r>
            <w:proofErr w:type="spellStart"/>
            <w:r w:rsidRPr="001836AE">
              <w:t>Schatzman</w:t>
            </w:r>
            <w:proofErr w:type="spellEnd"/>
            <w:r w:rsidRPr="001836AE">
              <w:t xml:space="preserve"> City of Winston Salem Chief of Police Barry D. </w:t>
            </w:r>
            <w:proofErr w:type="spellStart"/>
            <w:r w:rsidRPr="001836AE">
              <w:t>Rountree</w:t>
            </w:r>
            <w:proofErr w:type="spellEnd"/>
            <w:r w:rsidRPr="001836AE">
              <w:t xml:space="preserve"> State of North Carolina Department of Transportation/Division of Motor Vehicles/James H. </w:t>
            </w:r>
            <w:proofErr w:type="spellStart"/>
            <w:r w:rsidRPr="001836AE">
              <w:t>Trogdon</w:t>
            </w:r>
            <w:proofErr w:type="spellEnd"/>
            <w:r w:rsidRPr="001836AE">
              <w:t xml:space="preserve"> III</w:t>
            </w:r>
          </w:p>
        </w:tc>
        <w:tc>
          <w:tcPr>
            <w:tcW w:w="1261" w:type="dxa"/>
            <w:noWrap/>
            <w:hideMark/>
          </w:tcPr>
          <w:p w:rsidR="00DC72AB" w:rsidRPr="001836AE" w:rsidRDefault="00DC72AB" w:rsidP="0058502D">
            <w:pPr>
              <w:pStyle w:val="Base"/>
            </w:pPr>
            <w:r w:rsidRPr="001836AE">
              <w:t>Brooks</w:t>
            </w:r>
          </w:p>
        </w:tc>
        <w:tc>
          <w:tcPr>
            <w:tcW w:w="1080" w:type="dxa"/>
            <w:noWrap/>
            <w:hideMark/>
          </w:tcPr>
          <w:p w:rsidR="00DC72AB" w:rsidRDefault="00DC72AB" w:rsidP="0058502D">
            <w:pPr>
              <w:pStyle w:val="Base"/>
            </w:pPr>
            <w:r w:rsidRPr="001836AE">
              <w:t>4 partial,</w:t>
            </w:r>
          </w:p>
          <w:p w:rsidR="00DC72AB" w:rsidRPr="001836AE" w:rsidRDefault="00DC72AB" w:rsidP="0058502D">
            <w:pPr>
              <w:pStyle w:val="Base"/>
            </w:pPr>
            <w:r w:rsidRPr="001836AE">
              <w:t>1 full</w:t>
            </w:r>
          </w:p>
        </w:tc>
      </w:tr>
      <w:tr w:rsidR="00DC72AB" w:rsidRPr="001836AE" w:rsidTr="0058502D">
        <w:trPr>
          <w:trHeight w:val="198"/>
        </w:trPr>
        <w:tc>
          <w:tcPr>
            <w:tcW w:w="605" w:type="dxa"/>
            <w:noWrap/>
            <w:hideMark/>
          </w:tcPr>
          <w:p w:rsidR="00DC72AB" w:rsidRPr="001836AE" w:rsidRDefault="00DC72AB" w:rsidP="0058502D">
            <w:pPr>
              <w:pStyle w:val="Base"/>
            </w:pPr>
          </w:p>
        </w:tc>
        <w:tc>
          <w:tcPr>
            <w:tcW w:w="1661" w:type="dxa"/>
            <w:noWrap/>
            <w:hideMark/>
          </w:tcPr>
          <w:p w:rsidR="00DC72AB" w:rsidRPr="001836AE" w:rsidRDefault="00DC72AB" w:rsidP="0058502D">
            <w:pPr>
              <w:pStyle w:val="Base"/>
            </w:pPr>
          </w:p>
        </w:tc>
        <w:tc>
          <w:tcPr>
            <w:tcW w:w="872" w:type="dxa"/>
            <w:noWrap/>
            <w:hideMark/>
          </w:tcPr>
          <w:p w:rsidR="00DC72AB" w:rsidRPr="001836AE" w:rsidRDefault="00DC72AB" w:rsidP="0058502D">
            <w:pPr>
              <w:pStyle w:val="Base"/>
            </w:pPr>
            <w:r w:rsidRPr="001836AE">
              <w:t> </w:t>
            </w:r>
          </w:p>
        </w:tc>
        <w:tc>
          <w:tcPr>
            <w:tcW w:w="1087" w:type="dxa"/>
            <w:hideMark/>
          </w:tcPr>
          <w:p w:rsidR="00DC72AB" w:rsidRPr="001836AE" w:rsidRDefault="00DC72AB" w:rsidP="0058502D">
            <w:pPr>
              <w:pStyle w:val="Base"/>
            </w:pPr>
            <w:r w:rsidRPr="001836AE">
              <w:t> </w:t>
            </w:r>
          </w:p>
        </w:tc>
        <w:tc>
          <w:tcPr>
            <w:tcW w:w="1636" w:type="dxa"/>
            <w:hideMark/>
          </w:tcPr>
          <w:p w:rsidR="00DC72AB" w:rsidRPr="001836AE" w:rsidRDefault="00DC72AB" w:rsidP="0058502D">
            <w:pPr>
              <w:pStyle w:val="Base"/>
            </w:pPr>
            <w:r w:rsidRPr="001836AE">
              <w:t> </w:t>
            </w:r>
          </w:p>
        </w:tc>
        <w:tc>
          <w:tcPr>
            <w:tcW w:w="720" w:type="dxa"/>
            <w:noWrap/>
            <w:hideMark/>
          </w:tcPr>
          <w:p w:rsidR="00DC72AB" w:rsidRPr="001836AE" w:rsidRDefault="00DC72AB" w:rsidP="0058502D">
            <w:pPr>
              <w:pStyle w:val="Base"/>
            </w:pPr>
            <w:r w:rsidRPr="001836AE">
              <w:t> </w:t>
            </w:r>
          </w:p>
        </w:tc>
        <w:tc>
          <w:tcPr>
            <w:tcW w:w="2148" w:type="dxa"/>
            <w:hideMark/>
          </w:tcPr>
          <w:p w:rsidR="00DC72AB" w:rsidRPr="001836AE" w:rsidRDefault="00DC72AB" w:rsidP="0058502D">
            <w:pPr>
              <w:pStyle w:val="Base"/>
            </w:pPr>
            <w:r w:rsidRPr="001836AE">
              <w:t> </w:t>
            </w:r>
          </w:p>
        </w:tc>
        <w:tc>
          <w:tcPr>
            <w:tcW w:w="1261" w:type="dxa"/>
            <w:noWrap/>
            <w:hideMark/>
          </w:tcPr>
          <w:p w:rsidR="00DC72AB" w:rsidRPr="001836AE" w:rsidRDefault="00DC72AB" w:rsidP="0058502D">
            <w:pPr>
              <w:pStyle w:val="Base"/>
            </w:pPr>
          </w:p>
        </w:tc>
        <w:tc>
          <w:tcPr>
            <w:tcW w:w="1080" w:type="dxa"/>
            <w:noWrap/>
            <w:hideMark/>
          </w:tcPr>
          <w:p w:rsidR="00DC72AB" w:rsidRPr="001836AE" w:rsidRDefault="00DC72AB" w:rsidP="0058502D">
            <w:pPr>
              <w:pStyle w:val="Base"/>
            </w:pPr>
          </w:p>
        </w:tc>
      </w:tr>
      <w:tr w:rsidR="00DC72AB" w:rsidRPr="001836AE" w:rsidTr="0058502D">
        <w:trPr>
          <w:trHeight w:val="525"/>
        </w:trPr>
        <w:tc>
          <w:tcPr>
            <w:tcW w:w="605" w:type="dxa"/>
            <w:noWrap/>
            <w:hideMark/>
          </w:tcPr>
          <w:p w:rsidR="00DC72AB" w:rsidRPr="001836AE" w:rsidRDefault="00DC72AB" w:rsidP="0058502D">
            <w:pPr>
              <w:pStyle w:val="Base"/>
            </w:pPr>
            <w:r w:rsidRPr="001836AE">
              <w:t>16</w:t>
            </w:r>
          </w:p>
        </w:tc>
        <w:tc>
          <w:tcPr>
            <w:tcW w:w="1661" w:type="dxa"/>
            <w:noWrap/>
            <w:hideMark/>
          </w:tcPr>
          <w:p w:rsidR="00DC72AB" w:rsidRPr="001836AE" w:rsidRDefault="00DC72AB" w:rsidP="0058502D">
            <w:pPr>
              <w:pStyle w:val="Base"/>
            </w:pPr>
            <w:r w:rsidRPr="001836AE">
              <w:t>OSP</w:t>
            </w:r>
          </w:p>
        </w:tc>
        <w:tc>
          <w:tcPr>
            <w:tcW w:w="872" w:type="dxa"/>
            <w:noWrap/>
            <w:hideMark/>
          </w:tcPr>
          <w:p w:rsidR="00DC72AB" w:rsidRPr="001836AE" w:rsidRDefault="00DC72AB" w:rsidP="0058502D">
            <w:pPr>
              <w:pStyle w:val="Base"/>
            </w:pPr>
            <w:r w:rsidRPr="001836AE">
              <w:t>11714</w:t>
            </w:r>
          </w:p>
        </w:tc>
        <w:tc>
          <w:tcPr>
            <w:tcW w:w="1087" w:type="dxa"/>
            <w:hideMark/>
          </w:tcPr>
          <w:p w:rsidR="00DC72AB" w:rsidRPr="001836AE" w:rsidRDefault="00DC72AB" w:rsidP="0058502D">
            <w:pPr>
              <w:pStyle w:val="Base"/>
            </w:pPr>
            <w:r w:rsidRPr="001836AE">
              <w:t>5/10/2017</w:t>
            </w:r>
          </w:p>
        </w:tc>
        <w:tc>
          <w:tcPr>
            <w:tcW w:w="1636" w:type="dxa"/>
            <w:hideMark/>
          </w:tcPr>
          <w:p w:rsidR="00DC72AB" w:rsidRPr="001836AE" w:rsidRDefault="00DC72AB" w:rsidP="0058502D">
            <w:pPr>
              <w:pStyle w:val="Base"/>
            </w:pPr>
            <w:proofErr w:type="spellStart"/>
            <w:r w:rsidRPr="001836AE">
              <w:t>Wen</w:t>
            </w:r>
            <w:proofErr w:type="spellEnd"/>
            <w:r w:rsidRPr="001836AE">
              <w:t xml:space="preserve"> </w:t>
            </w:r>
            <w:proofErr w:type="spellStart"/>
            <w:r w:rsidRPr="001836AE">
              <w:t>Chiann</w:t>
            </w:r>
            <w:proofErr w:type="spellEnd"/>
            <w:r w:rsidRPr="001836AE">
              <w:t xml:space="preserve"> </w:t>
            </w:r>
            <w:proofErr w:type="spellStart"/>
            <w:r w:rsidRPr="001836AE">
              <w:t>Yeh</w:t>
            </w:r>
            <w:proofErr w:type="spellEnd"/>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Department of Health and Human Services, Ms. Joe Lentz, Director Human Resource Department</w:t>
            </w:r>
          </w:p>
        </w:tc>
        <w:tc>
          <w:tcPr>
            <w:tcW w:w="1261" w:type="dxa"/>
            <w:noWrap/>
            <w:hideMark/>
          </w:tcPr>
          <w:p w:rsidR="00DC72AB" w:rsidRPr="001836AE" w:rsidRDefault="00DC72AB" w:rsidP="0058502D">
            <w:pPr>
              <w:pStyle w:val="Base"/>
            </w:pPr>
            <w:r w:rsidRPr="001836AE">
              <w:t>Elkins</w:t>
            </w:r>
          </w:p>
        </w:tc>
        <w:tc>
          <w:tcPr>
            <w:tcW w:w="1080" w:type="dxa"/>
            <w:noWrap/>
            <w:hideMark/>
          </w:tcPr>
          <w:p w:rsidR="00DC72AB" w:rsidRPr="001836AE" w:rsidRDefault="00DC72AB" w:rsidP="0058502D">
            <w:pPr>
              <w:pStyle w:val="Base"/>
            </w:pPr>
          </w:p>
        </w:tc>
      </w:tr>
      <w:tr w:rsidR="00DC72AB" w:rsidRPr="001836AE" w:rsidTr="0058502D">
        <w:trPr>
          <w:trHeight w:val="189"/>
        </w:trPr>
        <w:tc>
          <w:tcPr>
            <w:tcW w:w="605" w:type="dxa"/>
            <w:noWrap/>
            <w:hideMark/>
          </w:tcPr>
          <w:p w:rsidR="00DC72AB" w:rsidRPr="001836AE" w:rsidRDefault="00DC72AB" w:rsidP="0058502D">
            <w:pPr>
              <w:pStyle w:val="Base"/>
            </w:pPr>
          </w:p>
        </w:tc>
        <w:tc>
          <w:tcPr>
            <w:tcW w:w="1661" w:type="dxa"/>
            <w:noWrap/>
            <w:hideMark/>
          </w:tcPr>
          <w:p w:rsidR="00DC72AB" w:rsidRPr="001836AE" w:rsidRDefault="00DC72AB" w:rsidP="0058502D">
            <w:pPr>
              <w:pStyle w:val="Base"/>
            </w:pPr>
          </w:p>
        </w:tc>
        <w:tc>
          <w:tcPr>
            <w:tcW w:w="872" w:type="dxa"/>
            <w:noWrap/>
            <w:hideMark/>
          </w:tcPr>
          <w:p w:rsidR="00DC72AB" w:rsidRPr="001836AE" w:rsidRDefault="00DC72AB" w:rsidP="0058502D">
            <w:pPr>
              <w:pStyle w:val="Base"/>
            </w:pPr>
            <w:r w:rsidRPr="001836AE">
              <w:t> </w:t>
            </w:r>
          </w:p>
        </w:tc>
        <w:tc>
          <w:tcPr>
            <w:tcW w:w="1087" w:type="dxa"/>
            <w:hideMark/>
          </w:tcPr>
          <w:p w:rsidR="00DC72AB" w:rsidRPr="001836AE" w:rsidRDefault="00DC72AB" w:rsidP="0058502D">
            <w:pPr>
              <w:pStyle w:val="Base"/>
            </w:pPr>
            <w:r w:rsidRPr="001836AE">
              <w:t> </w:t>
            </w:r>
          </w:p>
        </w:tc>
        <w:tc>
          <w:tcPr>
            <w:tcW w:w="1636" w:type="dxa"/>
            <w:hideMark/>
          </w:tcPr>
          <w:p w:rsidR="00DC72AB" w:rsidRPr="001836AE" w:rsidRDefault="00DC72AB" w:rsidP="0058502D">
            <w:pPr>
              <w:pStyle w:val="Base"/>
            </w:pPr>
            <w:r w:rsidRPr="001836AE">
              <w:t> </w:t>
            </w:r>
          </w:p>
        </w:tc>
        <w:tc>
          <w:tcPr>
            <w:tcW w:w="720" w:type="dxa"/>
            <w:noWrap/>
            <w:hideMark/>
          </w:tcPr>
          <w:p w:rsidR="00DC72AB" w:rsidRPr="001836AE" w:rsidRDefault="00DC72AB" w:rsidP="0058502D">
            <w:pPr>
              <w:pStyle w:val="Base"/>
            </w:pPr>
            <w:r w:rsidRPr="001836AE">
              <w:t> </w:t>
            </w:r>
          </w:p>
        </w:tc>
        <w:tc>
          <w:tcPr>
            <w:tcW w:w="2148" w:type="dxa"/>
            <w:hideMark/>
          </w:tcPr>
          <w:p w:rsidR="00DC72AB" w:rsidRPr="001836AE" w:rsidRDefault="00DC72AB" w:rsidP="0058502D">
            <w:pPr>
              <w:pStyle w:val="Base"/>
            </w:pPr>
            <w:r w:rsidRPr="001836AE">
              <w:t> </w:t>
            </w:r>
          </w:p>
        </w:tc>
        <w:tc>
          <w:tcPr>
            <w:tcW w:w="1261" w:type="dxa"/>
            <w:noWrap/>
            <w:hideMark/>
          </w:tcPr>
          <w:p w:rsidR="00DC72AB" w:rsidRPr="001836AE" w:rsidRDefault="00DC72AB" w:rsidP="0058502D">
            <w:pPr>
              <w:pStyle w:val="Base"/>
            </w:pPr>
          </w:p>
        </w:tc>
        <w:tc>
          <w:tcPr>
            <w:tcW w:w="1080" w:type="dxa"/>
            <w:noWrap/>
            <w:hideMark/>
          </w:tcPr>
          <w:p w:rsidR="00DC72AB" w:rsidRPr="001836AE" w:rsidRDefault="00DC72AB" w:rsidP="0058502D">
            <w:pPr>
              <w:pStyle w:val="Base"/>
            </w:pPr>
          </w:p>
        </w:tc>
      </w:tr>
      <w:tr w:rsidR="00DC72AB" w:rsidRPr="001836AE" w:rsidTr="0058502D">
        <w:trPr>
          <w:trHeight w:val="300"/>
        </w:trPr>
        <w:tc>
          <w:tcPr>
            <w:tcW w:w="605" w:type="dxa"/>
            <w:noWrap/>
            <w:hideMark/>
          </w:tcPr>
          <w:p w:rsidR="00DC72AB" w:rsidRPr="001836AE" w:rsidRDefault="00DC72AB" w:rsidP="0058502D">
            <w:pPr>
              <w:pStyle w:val="Base"/>
            </w:pPr>
            <w:r w:rsidRPr="001836AE">
              <w:t>17</w:t>
            </w:r>
          </w:p>
        </w:tc>
        <w:tc>
          <w:tcPr>
            <w:tcW w:w="1661" w:type="dxa"/>
            <w:noWrap/>
            <w:hideMark/>
          </w:tcPr>
          <w:p w:rsidR="00DC72AB" w:rsidRPr="001836AE" w:rsidRDefault="00DC72AB" w:rsidP="0058502D">
            <w:pPr>
              <w:pStyle w:val="Base"/>
            </w:pPr>
            <w:r w:rsidRPr="001836AE">
              <w:t>SOS</w:t>
            </w:r>
          </w:p>
        </w:tc>
        <w:tc>
          <w:tcPr>
            <w:tcW w:w="872" w:type="dxa"/>
            <w:noWrap/>
            <w:hideMark/>
          </w:tcPr>
          <w:p w:rsidR="00DC72AB" w:rsidRPr="001836AE" w:rsidRDefault="00DC72AB" w:rsidP="0058502D">
            <w:pPr>
              <w:pStyle w:val="Base"/>
            </w:pPr>
            <w:r w:rsidRPr="001836AE">
              <w:t>01854</w:t>
            </w:r>
          </w:p>
        </w:tc>
        <w:tc>
          <w:tcPr>
            <w:tcW w:w="1087" w:type="dxa"/>
            <w:hideMark/>
          </w:tcPr>
          <w:p w:rsidR="00DC72AB" w:rsidRPr="001836AE" w:rsidRDefault="00DC72AB" w:rsidP="0058502D">
            <w:pPr>
              <w:pStyle w:val="Base"/>
            </w:pPr>
            <w:r w:rsidRPr="001836AE">
              <w:t>5/15/2017</w:t>
            </w:r>
          </w:p>
        </w:tc>
        <w:tc>
          <w:tcPr>
            <w:tcW w:w="1636" w:type="dxa"/>
            <w:hideMark/>
          </w:tcPr>
          <w:p w:rsidR="00DC72AB" w:rsidRPr="001836AE" w:rsidRDefault="00DC72AB" w:rsidP="0058502D">
            <w:pPr>
              <w:pStyle w:val="Base"/>
            </w:pPr>
            <w:proofErr w:type="spellStart"/>
            <w:r w:rsidRPr="001836AE">
              <w:t>Keni</w:t>
            </w:r>
            <w:proofErr w:type="spellEnd"/>
            <w:r w:rsidRPr="001836AE">
              <w:t xml:space="preserve"> </w:t>
            </w:r>
            <w:proofErr w:type="spellStart"/>
            <w:r w:rsidRPr="001836AE">
              <w:t>Senakhte</w:t>
            </w:r>
            <w:proofErr w:type="spellEnd"/>
            <w:r w:rsidRPr="001836AE">
              <w:t xml:space="preserve"> El Bey</w:t>
            </w:r>
          </w:p>
        </w:tc>
        <w:tc>
          <w:tcPr>
            <w:tcW w:w="720" w:type="dxa"/>
            <w:noWrap/>
            <w:hideMark/>
          </w:tcPr>
          <w:p w:rsidR="00DC72AB" w:rsidRPr="001836AE" w:rsidRDefault="00DC72AB" w:rsidP="0058502D">
            <w:pPr>
              <w:pStyle w:val="Base"/>
            </w:pPr>
            <w:r w:rsidRPr="001836AE">
              <w:t>v.</w:t>
            </w:r>
          </w:p>
        </w:tc>
        <w:tc>
          <w:tcPr>
            <w:tcW w:w="2148" w:type="dxa"/>
            <w:hideMark/>
          </w:tcPr>
          <w:p w:rsidR="00DC72AB" w:rsidRPr="001836AE" w:rsidRDefault="00DC72AB" w:rsidP="0058502D">
            <w:pPr>
              <w:pStyle w:val="Base"/>
            </w:pPr>
            <w:r w:rsidRPr="001836AE">
              <w:t>Office of Administrative Hearings</w:t>
            </w:r>
          </w:p>
        </w:tc>
        <w:tc>
          <w:tcPr>
            <w:tcW w:w="1261" w:type="dxa"/>
            <w:noWrap/>
            <w:hideMark/>
          </w:tcPr>
          <w:p w:rsidR="00DC72AB" w:rsidRPr="001836AE" w:rsidRDefault="00DC72AB" w:rsidP="0058502D">
            <w:pPr>
              <w:pStyle w:val="Base"/>
            </w:pPr>
            <w:r w:rsidRPr="001836AE">
              <w:t>May</w:t>
            </w:r>
          </w:p>
        </w:tc>
        <w:tc>
          <w:tcPr>
            <w:tcW w:w="1080" w:type="dxa"/>
            <w:noWrap/>
            <w:hideMark/>
          </w:tcPr>
          <w:p w:rsidR="00DC72AB" w:rsidRPr="001836AE" w:rsidRDefault="00DC72AB" w:rsidP="0058502D">
            <w:pPr>
              <w:pStyle w:val="Base"/>
            </w:pPr>
          </w:p>
        </w:tc>
      </w:tr>
    </w:tbl>
    <w:p w:rsidR="00DC72AB" w:rsidRDefault="00DC72AB" w:rsidP="00DC72AB">
      <w:pPr>
        <w:pStyle w:val="Base"/>
      </w:pPr>
    </w:p>
    <w:p w:rsidR="00D52FD0" w:rsidRDefault="00D52FD0" w:rsidP="00D52FD0">
      <w:pPr>
        <w:pStyle w:val="Base"/>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D52FD0">
      <w:pPr>
        <w:pStyle w:val="Base"/>
      </w:pPr>
    </w:p>
    <w:sectPr w:rsidR="00D52FD0" w:rsidSect="00D52FD0">
      <w:footerReference w:type="first" r:id="rId1450"/>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2FD0" w:rsidRDefault="00D52FD0" w:rsidP="007B698D">
      <w:r>
        <w:separator/>
      </w:r>
    </w:p>
  </w:endnote>
  <w:endnote w:type="continuationSeparator" w:id="0">
    <w:p w:rsidR="00D52FD0" w:rsidRDefault="00D52FD0"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47E" w:rsidRDefault="0040047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CE1" w:rsidRDefault="007D4CE1" w:rsidP="007B698D">
    <w:r>
      <w:fldChar w:fldCharType="begin"/>
    </w:r>
    <w:r>
      <w:fldChar w:fldCharType="begin"/>
    </w:r>
    <w:r>
      <w:instrText>NUMPAGES</w:instrText>
    </w:r>
    <w:r>
      <w:fldChar w:fldCharType="separate"/>
    </w:r>
    <w:r w:rsidR="00797BE2">
      <w:rPr>
        <w:noProof/>
      </w:rPr>
      <w:instrText>49</w:instrText>
    </w:r>
    <w:r>
      <w:fldChar w:fldCharType="end"/>
    </w:r>
    <w:r w:rsidR="00BD2800">
      <w:instrText xml:space="preserve"> of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47E" w:rsidRDefault="004004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47E" w:rsidRDefault="004004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8AE" w:rsidRPr="005A121E" w:rsidRDefault="006978AE" w:rsidP="005A1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B6C" w:rsidRPr="00F61BB9" w:rsidRDefault="00433B6C" w:rsidP="006978AE">
    <w:pPr>
      <w:tabs>
        <w:tab w:val="center" w:pos="4320"/>
        <w:tab w:val="right" w:pos="8640"/>
        <w:tab w:val="left" w:pos="10386"/>
        <w:tab w:val="left" w:pos="10602"/>
      </w:tabs>
      <w:rPr>
        <w:kern w:val="0"/>
        <w:szCs w:val="22"/>
      </w:rPr>
    </w:pPr>
  </w:p>
  <w:p w:rsidR="001908A6" w:rsidRPr="00533688" w:rsidRDefault="00797BE2" w:rsidP="001908A6">
    <w:pPr>
      <w:pStyle w:val="RegisterHeaderFooterItalics"/>
    </w:pPr>
    <w:r>
      <w:fldChar w:fldCharType="begin"/>
    </w:r>
    <w:r>
      <w:instrText xml:space="preserve"> DOCPROPERTY  Volume  \* MERGEFORMAT </w:instrText>
    </w:r>
    <w:r>
      <w:fldChar w:fldCharType="separate"/>
    </w:r>
    <w:r>
      <w:t>32</w:t>
    </w:r>
    <w:r>
      <w:fldChar w:fldCharType="end"/>
    </w:r>
    <w:r w:rsidR="001908A6">
      <w:t>:</w:t>
    </w:r>
    <w:r w:rsidR="002038E4">
      <w:t>0</w:t>
    </w:r>
    <w:r>
      <w:fldChar w:fldCharType="begin"/>
    </w:r>
    <w:r>
      <w:instrText xml:space="preserve"> DOCPROPERTY  Issue  \* MERGEFORMAT </w:instrText>
    </w:r>
    <w:r>
      <w:fldChar w:fldCharType="separate"/>
    </w:r>
    <w:r>
      <w:t>2</w:t>
    </w:r>
    <w:r>
      <w:fldChar w:fldCharType="end"/>
    </w:r>
    <w:r w:rsidR="001908A6" w:rsidRPr="00533688">
      <w:tab/>
      <w:t>NORTH CAROLINA REGISTER</w:t>
    </w:r>
    <w:r w:rsidR="001908A6" w:rsidRPr="00533688">
      <w:tab/>
    </w:r>
    <w:r>
      <w:fldChar w:fldCharType="begin"/>
    </w:r>
    <w:r>
      <w:instrText xml:space="preserve"> DOCPROPERTY  IssueDate  \* MERGEFORMAT </w:instrText>
    </w:r>
    <w:r>
      <w:fldChar w:fldCharType="separate"/>
    </w:r>
    <w:r>
      <w:t>July 17, 2017</w:t>
    </w:r>
    <w:r>
      <w:fldChar w:fldCharType="end"/>
    </w:r>
  </w:p>
  <w:p w:rsidR="001908A6" w:rsidRPr="00F61BB9" w:rsidRDefault="001908A6"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797BE2">
      <w:rPr>
        <w:b/>
        <w:i/>
        <w:noProof/>
        <w:kern w:val="0"/>
        <w:sz w:val="22"/>
        <w:szCs w:val="22"/>
      </w:rPr>
      <w:t>56</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B6C" w:rsidRPr="00F61BB9" w:rsidRDefault="00433B6C" w:rsidP="006978AE">
    <w:pPr>
      <w:tabs>
        <w:tab w:val="center" w:pos="4320"/>
        <w:tab w:val="right" w:pos="8640"/>
        <w:tab w:val="left" w:pos="10386"/>
        <w:tab w:val="left" w:pos="10602"/>
      </w:tabs>
      <w:rPr>
        <w:kern w:val="0"/>
        <w:szCs w:val="22"/>
      </w:rPr>
    </w:pPr>
  </w:p>
  <w:p w:rsidR="001908A6" w:rsidRPr="00533688" w:rsidRDefault="00797BE2" w:rsidP="001908A6">
    <w:pPr>
      <w:pStyle w:val="RegisterHeaderFooterItalics"/>
    </w:pPr>
    <w:r>
      <w:fldChar w:fldCharType="begin"/>
    </w:r>
    <w:r>
      <w:instrText xml:space="preserve"> DOCPROPERTY  Volume  \* MERGEFORMAT </w:instrText>
    </w:r>
    <w:r>
      <w:fldChar w:fldCharType="separate"/>
    </w:r>
    <w:r>
      <w:t>32</w:t>
    </w:r>
    <w:r>
      <w:fldChar w:fldCharType="end"/>
    </w:r>
    <w:r w:rsidR="001908A6">
      <w:t>:</w:t>
    </w:r>
    <w:r w:rsidR="00D7347E">
      <w:t>02</w:t>
    </w:r>
    <w:r w:rsidR="001908A6" w:rsidRPr="00533688">
      <w:tab/>
      <w:t>NORTH CAROLINA REGISTER</w:t>
    </w:r>
    <w:r w:rsidR="001908A6" w:rsidRPr="00533688">
      <w:tab/>
    </w:r>
    <w:r>
      <w:fldChar w:fldCharType="begin"/>
    </w:r>
    <w:r>
      <w:instrText xml:space="preserve"> DOCPROPERTY  IssueDate  \* MERGEFORMAT </w:instrText>
    </w:r>
    <w:r>
      <w:fldChar w:fldCharType="separate"/>
    </w:r>
    <w:r>
      <w:t>July 17, 2017</w:t>
    </w:r>
    <w:r>
      <w:fldChar w:fldCharType="end"/>
    </w:r>
  </w:p>
  <w:p w:rsidR="001908A6" w:rsidRPr="00F61BB9" w:rsidRDefault="001908A6"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797BE2">
      <w:rPr>
        <w:b/>
        <w:i/>
        <w:noProof/>
        <w:kern w:val="0"/>
        <w:sz w:val="22"/>
        <w:szCs w:val="22"/>
      </w:rPr>
      <w:t>74</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B6C" w:rsidRPr="00F61BB9" w:rsidRDefault="00433B6C" w:rsidP="006978AE">
    <w:pPr>
      <w:tabs>
        <w:tab w:val="center" w:pos="4320"/>
        <w:tab w:val="right" w:pos="8640"/>
        <w:tab w:val="left" w:pos="10386"/>
        <w:tab w:val="left" w:pos="10602"/>
      </w:tabs>
      <w:rPr>
        <w:kern w:val="0"/>
        <w:szCs w:val="22"/>
      </w:rPr>
    </w:pPr>
  </w:p>
  <w:p w:rsidR="001908A6" w:rsidRPr="00533688" w:rsidRDefault="00797BE2" w:rsidP="001908A6">
    <w:pPr>
      <w:pStyle w:val="RegisterHeaderFooterItalics"/>
    </w:pPr>
    <w:r>
      <w:fldChar w:fldCharType="begin"/>
    </w:r>
    <w:r>
      <w:instrText xml:space="preserve"> DOCPROPERTY  Volume  \* MERGEFORMAT </w:instrText>
    </w:r>
    <w:r>
      <w:fldChar w:fldCharType="separate"/>
    </w:r>
    <w:r>
      <w:t>32</w:t>
    </w:r>
    <w:r>
      <w:fldChar w:fldCharType="end"/>
    </w:r>
    <w:r w:rsidR="001908A6">
      <w:t>:</w:t>
    </w:r>
    <w:r>
      <w:fldChar w:fldCharType="begin"/>
    </w:r>
    <w:r>
      <w:instrText xml:space="preserve"> DOCPROPERTY  Issue  \* MERGEFORMAT </w:instrText>
    </w:r>
    <w:r>
      <w:fldChar w:fldCharType="separate"/>
    </w:r>
    <w:r>
      <w:t>2</w:t>
    </w:r>
    <w:r>
      <w:fldChar w:fldCharType="end"/>
    </w:r>
    <w:r w:rsidR="001908A6" w:rsidRPr="00533688">
      <w:tab/>
      <w:t>NORTH CAROLINA REGISTER</w:t>
    </w:r>
    <w:r w:rsidR="001908A6" w:rsidRPr="00533688">
      <w:tab/>
    </w:r>
    <w:r>
      <w:fldChar w:fldCharType="begin"/>
    </w:r>
    <w:r>
      <w:instrText xml:space="preserve"> DOCPROPERTY  IssueDate  \* MERGEFORMAT </w:instrText>
    </w:r>
    <w:r>
      <w:fldChar w:fldCharType="separate"/>
    </w:r>
    <w:r>
      <w:t>July 17, 2017</w:t>
    </w:r>
    <w:r>
      <w:fldChar w:fldCharType="end"/>
    </w:r>
  </w:p>
  <w:p w:rsidR="001908A6" w:rsidRPr="00F61BB9" w:rsidRDefault="001908A6"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4A33AE">
      <w:rPr>
        <w:b/>
        <w:i/>
        <w:noProof/>
        <w:kern w:val="0"/>
        <w:sz w:val="22"/>
        <w:szCs w:val="22"/>
      </w:rPr>
      <w:t>1886</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B6C" w:rsidRPr="00F61BB9" w:rsidRDefault="00433B6C" w:rsidP="006978AE">
    <w:pPr>
      <w:tabs>
        <w:tab w:val="center" w:pos="4320"/>
        <w:tab w:val="right" w:pos="8640"/>
        <w:tab w:val="left" w:pos="10386"/>
        <w:tab w:val="left" w:pos="10602"/>
      </w:tabs>
      <w:rPr>
        <w:kern w:val="0"/>
        <w:szCs w:val="22"/>
      </w:rPr>
    </w:pPr>
    <w:bookmarkStart w:id="4" w:name="_GoBack"/>
    <w:bookmarkEnd w:id="4"/>
  </w:p>
  <w:p w:rsidR="001908A6" w:rsidRPr="00533688" w:rsidRDefault="00797BE2" w:rsidP="001908A6">
    <w:pPr>
      <w:pStyle w:val="RegisterHeaderFooterItalics"/>
    </w:pPr>
    <w:r>
      <w:fldChar w:fldCharType="begin"/>
    </w:r>
    <w:r>
      <w:instrText xml:space="preserve"> DOCPROPERTY  Volume  \* MERGEFORMAT </w:instrText>
    </w:r>
    <w:r>
      <w:fldChar w:fldCharType="separate"/>
    </w:r>
    <w:r>
      <w:t>32</w:t>
    </w:r>
    <w:r>
      <w:fldChar w:fldCharType="end"/>
    </w:r>
    <w:r w:rsidR="001908A6">
      <w:t>:</w:t>
    </w:r>
    <w:r w:rsidR="005F14D6">
      <w:t>0</w:t>
    </w:r>
    <w:r>
      <w:fldChar w:fldCharType="begin"/>
    </w:r>
    <w:r>
      <w:instrText xml:space="preserve"> DOCPROPERTY  Issue  \* MERGEFORMAT </w:instrText>
    </w:r>
    <w:r>
      <w:fldChar w:fldCharType="separate"/>
    </w:r>
    <w:r>
      <w:t>2</w:t>
    </w:r>
    <w:r>
      <w:fldChar w:fldCharType="end"/>
    </w:r>
    <w:r w:rsidR="001908A6" w:rsidRPr="00533688">
      <w:tab/>
      <w:t>NORTH CAROLINA REGISTER</w:t>
    </w:r>
    <w:r w:rsidR="001908A6" w:rsidRPr="00533688">
      <w:tab/>
    </w:r>
    <w:r>
      <w:fldChar w:fldCharType="begin"/>
    </w:r>
    <w:r>
      <w:instrText xml:space="preserve"> DOCPROPERTY  IssueDate  \* MERGEFORMAT </w:instrText>
    </w:r>
    <w:r>
      <w:fldChar w:fldCharType="separate"/>
    </w:r>
    <w:r>
      <w:t>July 17, 2017</w:t>
    </w:r>
    <w:r>
      <w:fldChar w:fldCharType="end"/>
    </w:r>
  </w:p>
  <w:p w:rsidR="001908A6" w:rsidRPr="00F61BB9" w:rsidRDefault="001908A6"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797BE2">
      <w:rPr>
        <w:b/>
        <w:i/>
        <w:noProof/>
        <w:kern w:val="0"/>
        <w:sz w:val="22"/>
        <w:szCs w:val="22"/>
      </w:rPr>
      <w:t>93</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B6C" w:rsidRPr="00F61BB9" w:rsidRDefault="00433B6C" w:rsidP="006978AE">
    <w:pPr>
      <w:tabs>
        <w:tab w:val="center" w:pos="4320"/>
        <w:tab w:val="right" w:pos="8640"/>
        <w:tab w:val="left" w:pos="10386"/>
        <w:tab w:val="left" w:pos="10602"/>
      </w:tabs>
      <w:rPr>
        <w:kern w:val="0"/>
        <w:szCs w:val="22"/>
      </w:rPr>
    </w:pPr>
  </w:p>
  <w:p w:rsidR="001908A6" w:rsidRPr="00533688" w:rsidRDefault="00797BE2" w:rsidP="001908A6">
    <w:pPr>
      <w:pStyle w:val="RegisterHeaderFooterItalics"/>
    </w:pPr>
    <w:r>
      <w:fldChar w:fldCharType="begin"/>
    </w:r>
    <w:r>
      <w:instrText xml:space="preserve"> DOCPROPERTY  Volume  \* MERGEFORMAT </w:instrText>
    </w:r>
    <w:r>
      <w:fldChar w:fldCharType="separate"/>
    </w:r>
    <w:r>
      <w:t>32</w:t>
    </w:r>
    <w:r>
      <w:fldChar w:fldCharType="end"/>
    </w:r>
    <w:r w:rsidR="001908A6">
      <w:t>:</w:t>
    </w:r>
    <w:r w:rsidR="00DC72AB">
      <w:t>0</w:t>
    </w:r>
    <w:r>
      <w:fldChar w:fldCharType="begin"/>
    </w:r>
    <w:r>
      <w:instrText xml:space="preserve"> DOCPROPERTY  Issue  \* MERGEFORMAT </w:instrText>
    </w:r>
    <w:r>
      <w:fldChar w:fldCharType="separate"/>
    </w:r>
    <w:r>
      <w:t>2</w:t>
    </w:r>
    <w:r>
      <w:fldChar w:fldCharType="end"/>
    </w:r>
    <w:r w:rsidR="001908A6" w:rsidRPr="00533688">
      <w:tab/>
      <w:t>NORTH CAROLINA REGISTER</w:t>
    </w:r>
    <w:r w:rsidR="001908A6" w:rsidRPr="00533688">
      <w:tab/>
    </w:r>
    <w:r>
      <w:fldChar w:fldCharType="begin"/>
    </w:r>
    <w:r>
      <w:instrText xml:space="preserve"> DOCPROPERTY  IssueDate  \* MERGEFORMAT </w:instrText>
    </w:r>
    <w:r>
      <w:fldChar w:fldCharType="separate"/>
    </w:r>
    <w:r>
      <w:t>July 17, 2017</w:t>
    </w:r>
    <w:r>
      <w:fldChar w:fldCharType="end"/>
    </w:r>
  </w:p>
  <w:p w:rsidR="001908A6" w:rsidRPr="00F61BB9" w:rsidRDefault="001908A6"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797BE2">
      <w:rPr>
        <w:b/>
        <w:i/>
        <w:noProof/>
        <w:kern w:val="0"/>
        <w:sz w:val="22"/>
        <w:szCs w:val="22"/>
      </w:rPr>
      <w:t>97</w:t>
    </w:r>
    <w:r w:rsidRPr="00F61BB9">
      <w:rPr>
        <w:b/>
        <w:i/>
        <w:noProof/>
        <w:kern w:val="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2FD0" w:rsidRDefault="00D52FD0" w:rsidP="007B698D">
      <w:r>
        <w:separator/>
      </w:r>
    </w:p>
  </w:footnote>
  <w:footnote w:type="continuationSeparator" w:id="0">
    <w:p w:rsidR="00D52FD0" w:rsidRDefault="00D52FD0"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47E" w:rsidRDefault="004004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2A1" w:rsidRPr="00E212A1" w:rsidRDefault="00116841" w:rsidP="00E212A1">
    <w:pPr>
      <w:pStyle w:val="Base"/>
      <w:rPr>
        <w:sz w:val="2"/>
        <w:szCs w:val="2"/>
      </w:rPr>
    </w:pPr>
    <w:r>
      <w:rPr>
        <w:sz w:val="2"/>
        <w:szCs w:val="2"/>
      </w:rPr>
      <w:t xml:space="preserve"> </w:t>
    </w:r>
    <w:r w:rsidR="00433B6C">
      <w:rPr>
        <w:sz w:val="2"/>
        <w:szCs w:val="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47E" w:rsidRDefault="004004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9D0" w:rsidRPr="005A121E" w:rsidRDefault="007B39D0" w:rsidP="005A121E">
    <w:pPr>
      <w:pStyle w:val="Bas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9D0" w:rsidRPr="00533688" w:rsidRDefault="007B39D0" w:rsidP="00533688">
    <w:pPr>
      <w:pStyle w:val="RegisterHeaderFooterItalics"/>
    </w:pPr>
    <w:r w:rsidRPr="00533688">
      <w:tab/>
      <w:t>IN ADDITION</w:t>
    </w:r>
  </w:p>
  <w:p w:rsidR="007B39D0" w:rsidRDefault="007B39D0"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9D0" w:rsidRPr="00972C13" w:rsidRDefault="007B39D0" w:rsidP="007B39D0">
    <w:pPr>
      <w:pStyle w:val="RegisterHeaderFooterItalics"/>
    </w:pPr>
    <w:r>
      <w:tab/>
      <w:t>PROPOSED</w:t>
    </w:r>
    <w:r w:rsidRPr="00246CE8">
      <w:t xml:space="preserve"> RULES</w:t>
    </w:r>
  </w:p>
  <w:p w:rsidR="007B39D0" w:rsidRDefault="007B39D0"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9D0" w:rsidRPr="00972C13" w:rsidRDefault="007B39D0" w:rsidP="007B39D0">
    <w:pPr>
      <w:pStyle w:val="RegisterHeaderFooterItalics"/>
    </w:pPr>
    <w:r>
      <w:tab/>
      <w:t>APPROVED</w:t>
    </w:r>
    <w:r w:rsidRPr="00246CE8">
      <w:t xml:space="preserve"> RULES</w:t>
    </w:r>
  </w:p>
  <w:p w:rsidR="007B39D0" w:rsidRDefault="007B39D0"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9D0" w:rsidRPr="00972C13" w:rsidRDefault="007B39D0" w:rsidP="007B39D0">
    <w:pPr>
      <w:pStyle w:val="RegisterHeaderFooterItalics"/>
    </w:pPr>
    <w:r>
      <w:tab/>
      <w:t>Rules review commission</w:t>
    </w:r>
  </w:p>
  <w:p w:rsidR="007B39D0" w:rsidRDefault="007B39D0"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9D0" w:rsidRPr="00972C13" w:rsidRDefault="007B39D0" w:rsidP="007B39D0">
    <w:pPr>
      <w:pStyle w:val="RegisterHeaderFooterItalics"/>
    </w:pPr>
    <w:r>
      <w:tab/>
      <w:t>contested case Decisions</w:t>
    </w:r>
  </w:p>
  <w:p w:rsidR="007B39D0" w:rsidRDefault="007B39D0"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3009"/>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FD0"/>
    <w:rsid w:val="00005A49"/>
    <w:rsid w:val="0001116A"/>
    <w:rsid w:val="000234F4"/>
    <w:rsid w:val="00030B09"/>
    <w:rsid w:val="000368F8"/>
    <w:rsid w:val="00037311"/>
    <w:rsid w:val="00042352"/>
    <w:rsid w:val="00042929"/>
    <w:rsid w:val="0005731A"/>
    <w:rsid w:val="000753EC"/>
    <w:rsid w:val="000A7F3D"/>
    <w:rsid w:val="000B7DB9"/>
    <w:rsid w:val="000F5E9B"/>
    <w:rsid w:val="0011650F"/>
    <w:rsid w:val="00116841"/>
    <w:rsid w:val="00116E76"/>
    <w:rsid w:val="00131537"/>
    <w:rsid w:val="00145BC8"/>
    <w:rsid w:val="00151C2A"/>
    <w:rsid w:val="001908A6"/>
    <w:rsid w:val="001A26C7"/>
    <w:rsid w:val="001C3275"/>
    <w:rsid w:val="001C4925"/>
    <w:rsid w:val="001C7098"/>
    <w:rsid w:val="001D74E5"/>
    <w:rsid w:val="001E01AA"/>
    <w:rsid w:val="001E0D7D"/>
    <w:rsid w:val="002038B6"/>
    <w:rsid w:val="002038E4"/>
    <w:rsid w:val="0022700B"/>
    <w:rsid w:val="002278C1"/>
    <w:rsid w:val="002334A7"/>
    <w:rsid w:val="002412EC"/>
    <w:rsid w:val="00285E85"/>
    <w:rsid w:val="002A056D"/>
    <w:rsid w:val="002B43C8"/>
    <w:rsid w:val="002C15DC"/>
    <w:rsid w:val="002C3244"/>
    <w:rsid w:val="002C5B89"/>
    <w:rsid w:val="002C6772"/>
    <w:rsid w:val="002D46CC"/>
    <w:rsid w:val="002D6D8F"/>
    <w:rsid w:val="002E07A1"/>
    <w:rsid w:val="002E398A"/>
    <w:rsid w:val="002F13FA"/>
    <w:rsid w:val="002F4BB1"/>
    <w:rsid w:val="00306851"/>
    <w:rsid w:val="00311D07"/>
    <w:rsid w:val="00324CBB"/>
    <w:rsid w:val="003342EC"/>
    <w:rsid w:val="003344B3"/>
    <w:rsid w:val="00334C50"/>
    <w:rsid w:val="00340D15"/>
    <w:rsid w:val="003513F4"/>
    <w:rsid w:val="003549DA"/>
    <w:rsid w:val="00367570"/>
    <w:rsid w:val="0037090C"/>
    <w:rsid w:val="00375918"/>
    <w:rsid w:val="00382004"/>
    <w:rsid w:val="003A67B9"/>
    <w:rsid w:val="003E3CBE"/>
    <w:rsid w:val="0040047E"/>
    <w:rsid w:val="00433B6C"/>
    <w:rsid w:val="00443812"/>
    <w:rsid w:val="00447D51"/>
    <w:rsid w:val="00451CF6"/>
    <w:rsid w:val="0046175E"/>
    <w:rsid w:val="004768BF"/>
    <w:rsid w:val="00480B5A"/>
    <w:rsid w:val="00491579"/>
    <w:rsid w:val="00491BE0"/>
    <w:rsid w:val="00494958"/>
    <w:rsid w:val="004A1A79"/>
    <w:rsid w:val="004A33AE"/>
    <w:rsid w:val="004C37F9"/>
    <w:rsid w:val="004D1647"/>
    <w:rsid w:val="004D375A"/>
    <w:rsid w:val="004F2E90"/>
    <w:rsid w:val="0050536D"/>
    <w:rsid w:val="005215BD"/>
    <w:rsid w:val="00527514"/>
    <w:rsid w:val="00533688"/>
    <w:rsid w:val="00572C19"/>
    <w:rsid w:val="005A121E"/>
    <w:rsid w:val="005C4925"/>
    <w:rsid w:val="005F0F1A"/>
    <w:rsid w:val="005F14D6"/>
    <w:rsid w:val="006028DA"/>
    <w:rsid w:val="00636642"/>
    <w:rsid w:val="006458BB"/>
    <w:rsid w:val="00661091"/>
    <w:rsid w:val="00661A56"/>
    <w:rsid w:val="00674C70"/>
    <w:rsid w:val="00683684"/>
    <w:rsid w:val="006920A4"/>
    <w:rsid w:val="0069220D"/>
    <w:rsid w:val="006978AE"/>
    <w:rsid w:val="006A7BC2"/>
    <w:rsid w:val="006C2082"/>
    <w:rsid w:val="006D0465"/>
    <w:rsid w:val="00701DE3"/>
    <w:rsid w:val="00727EA6"/>
    <w:rsid w:val="00770BAF"/>
    <w:rsid w:val="00797BE2"/>
    <w:rsid w:val="007B39D0"/>
    <w:rsid w:val="007B698D"/>
    <w:rsid w:val="007D4CE1"/>
    <w:rsid w:val="007E5F94"/>
    <w:rsid w:val="007E61E8"/>
    <w:rsid w:val="007E657F"/>
    <w:rsid w:val="007F236E"/>
    <w:rsid w:val="007F632D"/>
    <w:rsid w:val="00816C87"/>
    <w:rsid w:val="00820337"/>
    <w:rsid w:val="00843621"/>
    <w:rsid w:val="00845EBF"/>
    <w:rsid w:val="00884AA9"/>
    <w:rsid w:val="00890D05"/>
    <w:rsid w:val="008D0049"/>
    <w:rsid w:val="008D1891"/>
    <w:rsid w:val="008D1940"/>
    <w:rsid w:val="008D3156"/>
    <w:rsid w:val="008D7B44"/>
    <w:rsid w:val="008E3A8E"/>
    <w:rsid w:val="00952545"/>
    <w:rsid w:val="009538D0"/>
    <w:rsid w:val="009576FF"/>
    <w:rsid w:val="00963E3A"/>
    <w:rsid w:val="00964506"/>
    <w:rsid w:val="0099228E"/>
    <w:rsid w:val="009D17BD"/>
    <w:rsid w:val="009E2899"/>
    <w:rsid w:val="009E7CBD"/>
    <w:rsid w:val="00A13FE5"/>
    <w:rsid w:val="00A62C0D"/>
    <w:rsid w:val="00A71FC9"/>
    <w:rsid w:val="00A860FB"/>
    <w:rsid w:val="00A936F3"/>
    <w:rsid w:val="00A95C2C"/>
    <w:rsid w:val="00AB27B9"/>
    <w:rsid w:val="00AB7F86"/>
    <w:rsid w:val="00AF120C"/>
    <w:rsid w:val="00AF2B36"/>
    <w:rsid w:val="00AF50D9"/>
    <w:rsid w:val="00B00D1B"/>
    <w:rsid w:val="00B27FB4"/>
    <w:rsid w:val="00B37F08"/>
    <w:rsid w:val="00B50191"/>
    <w:rsid w:val="00B5569C"/>
    <w:rsid w:val="00B56F84"/>
    <w:rsid w:val="00B85B2C"/>
    <w:rsid w:val="00B92ED4"/>
    <w:rsid w:val="00B933CB"/>
    <w:rsid w:val="00B975DB"/>
    <w:rsid w:val="00BA33C6"/>
    <w:rsid w:val="00BC7313"/>
    <w:rsid w:val="00BD0461"/>
    <w:rsid w:val="00BD2800"/>
    <w:rsid w:val="00BD6D55"/>
    <w:rsid w:val="00BE5545"/>
    <w:rsid w:val="00BE62E3"/>
    <w:rsid w:val="00BE7900"/>
    <w:rsid w:val="00BF63F1"/>
    <w:rsid w:val="00C029A0"/>
    <w:rsid w:val="00C31488"/>
    <w:rsid w:val="00C44D97"/>
    <w:rsid w:val="00C638AB"/>
    <w:rsid w:val="00C7719B"/>
    <w:rsid w:val="00C913A0"/>
    <w:rsid w:val="00C92084"/>
    <w:rsid w:val="00C97383"/>
    <w:rsid w:val="00CA265E"/>
    <w:rsid w:val="00CC7E05"/>
    <w:rsid w:val="00CD4310"/>
    <w:rsid w:val="00CD69D7"/>
    <w:rsid w:val="00D02816"/>
    <w:rsid w:val="00D1687E"/>
    <w:rsid w:val="00D24DA8"/>
    <w:rsid w:val="00D33D0B"/>
    <w:rsid w:val="00D40874"/>
    <w:rsid w:val="00D45A1E"/>
    <w:rsid w:val="00D52FD0"/>
    <w:rsid w:val="00D65BF5"/>
    <w:rsid w:val="00D7347E"/>
    <w:rsid w:val="00D93C24"/>
    <w:rsid w:val="00DA7043"/>
    <w:rsid w:val="00DA74EB"/>
    <w:rsid w:val="00DC72AB"/>
    <w:rsid w:val="00DE7797"/>
    <w:rsid w:val="00DF7D4F"/>
    <w:rsid w:val="00E212A1"/>
    <w:rsid w:val="00E22CEA"/>
    <w:rsid w:val="00E435B5"/>
    <w:rsid w:val="00E65699"/>
    <w:rsid w:val="00E8351B"/>
    <w:rsid w:val="00E90753"/>
    <w:rsid w:val="00EA5DB0"/>
    <w:rsid w:val="00EC5BB8"/>
    <w:rsid w:val="00EC7EA7"/>
    <w:rsid w:val="00ED32D6"/>
    <w:rsid w:val="00EE3FD1"/>
    <w:rsid w:val="00EE7238"/>
    <w:rsid w:val="00EF44D4"/>
    <w:rsid w:val="00F04092"/>
    <w:rsid w:val="00F30218"/>
    <w:rsid w:val="00F84242"/>
    <w:rsid w:val="00F97A77"/>
    <w:rsid w:val="00FB04D4"/>
    <w:rsid w:val="00FC7441"/>
    <w:rsid w:val="00FF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43009"/>
    <o:shapelayout v:ext="edit">
      <o:idmap v:ext="edit" data="1"/>
    </o:shapelayout>
  </w:shapeDefaults>
  <w:decimalSymbol w:val="."/>
  <w:listSeparator w:val=","/>
  <w15:chartTrackingRefBased/>
  <w15:docId w15:val="{047248E8-2965-4142-8B78-2E247AAE3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qFormat/>
    <w:rsid w:val="008D1940"/>
    <w:rPr>
      <w:i/>
    </w:rPr>
  </w:style>
  <w:style w:type="paragraph" w:customStyle="1" w:styleId="HistoryAfter">
    <w:name w:val="HistoryAfter"/>
    <w:basedOn w:val="Base"/>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rsid w:val="0022700B"/>
    <w:pPr>
      <w:tabs>
        <w:tab w:val="center" w:pos="4680"/>
        <w:tab w:val="right" w:pos="9360"/>
      </w:tabs>
    </w:pPr>
  </w:style>
  <w:style w:type="character" w:customStyle="1" w:styleId="FooterChar">
    <w:name w:val="Footer Char"/>
    <w:basedOn w:val="DefaultParagraphFont"/>
    <w:link w:val="Footer"/>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1C4925"/>
    <w:pPr>
      <w:jc w:val="left"/>
    </w:pPr>
    <w:rPr>
      <w:i/>
      <w:szCs w:val="100"/>
    </w:rPr>
  </w:style>
  <w:style w:type="character" w:customStyle="1" w:styleId="ParagraphChar">
    <w:name w:val="Paragraph Char"/>
    <w:link w:val="Paragraph"/>
    <w:locked/>
    <w:rsid w:val="00DF7D4F"/>
  </w:style>
  <w:style w:type="character" w:customStyle="1" w:styleId="RuleChar">
    <w:name w:val="Rule Char"/>
    <w:link w:val="Rule"/>
    <w:locked/>
    <w:rsid w:val="00DF7D4F"/>
    <w:rPr>
      <w:b/>
      <w:caps/>
    </w:rPr>
  </w:style>
  <w:style w:type="character" w:customStyle="1" w:styleId="BaseChar">
    <w:name w:val="Base Char"/>
    <w:link w:val="Base"/>
    <w:rsid w:val="00EC5BB8"/>
  </w:style>
  <w:style w:type="paragraph" w:styleId="NormalWeb">
    <w:name w:val="Normal (Web)"/>
    <w:basedOn w:val="Normal"/>
    <w:uiPriority w:val="99"/>
    <w:unhideWhenUsed/>
    <w:rsid w:val="00EC5BB8"/>
    <w:pPr>
      <w:suppressAutoHyphens/>
      <w:spacing w:before="100" w:beforeAutospacing="1" w:after="100" w:afterAutospacing="1"/>
      <w:ind w:left="702" w:hanging="702"/>
      <w:jc w:val="left"/>
      <w:outlineLvl w:val="4"/>
    </w:pPr>
    <w:rPr>
      <w:rFonts w:eastAsiaTheme="minorEastAsia"/>
      <w:kern w:val="0"/>
      <w:sz w:val="24"/>
      <w:szCs w:val="24"/>
    </w:rPr>
  </w:style>
  <w:style w:type="character" w:styleId="FollowedHyperlink">
    <w:name w:val="FollowedHyperlink"/>
    <w:basedOn w:val="DefaultParagraphFont"/>
    <w:uiPriority w:val="99"/>
    <w:unhideWhenUsed/>
    <w:rsid w:val="004C37F9"/>
    <w:rPr>
      <w:color w:val="235986"/>
      <w:u w:val="single"/>
    </w:rPr>
  </w:style>
  <w:style w:type="paragraph" w:customStyle="1" w:styleId="msonormal0">
    <w:name w:val="msonormal"/>
    <w:basedOn w:val="Normal"/>
    <w:rsid w:val="00CD69D7"/>
    <w:pPr>
      <w:spacing w:before="100" w:beforeAutospacing="1" w:after="100" w:afterAutospacing="1"/>
      <w:jc w:val="left"/>
    </w:pPr>
    <w:rPr>
      <w:rFonts w:eastAsiaTheme="minorEastAsia"/>
      <w:kern w:val="0"/>
      <w:sz w:val="24"/>
      <w:szCs w:val="24"/>
    </w:rPr>
  </w:style>
  <w:style w:type="paragraph" w:customStyle="1" w:styleId="Subtitle1">
    <w:name w:val="Subtitle1"/>
    <w:basedOn w:val="Normal"/>
    <w:rsid w:val="00CD69D7"/>
    <w:pPr>
      <w:spacing w:before="100" w:beforeAutospacing="1" w:after="100" w:afterAutospacing="1"/>
      <w:jc w:val="center"/>
    </w:pPr>
    <w:rPr>
      <w:rFonts w:ascii="Arial" w:eastAsiaTheme="minorEastAsia" w:hAnsi="Arial" w:cs="Arial"/>
      <w:b/>
      <w:bCs/>
      <w:kern w:val="0"/>
      <w:sz w:val="30"/>
      <w:szCs w:val="30"/>
    </w:rPr>
  </w:style>
  <w:style w:type="paragraph" w:customStyle="1" w:styleId="field">
    <w:name w:val="field"/>
    <w:basedOn w:val="Normal"/>
    <w:rsid w:val="00CD69D7"/>
    <w:pPr>
      <w:pBdr>
        <w:bottom w:val="single" w:sz="6" w:space="1" w:color="235986"/>
      </w:pBdr>
      <w:shd w:val="clear" w:color="auto" w:fill="FFFFFF"/>
      <w:spacing w:before="100" w:beforeAutospacing="1" w:after="100" w:afterAutospacing="1"/>
      <w:jc w:val="left"/>
    </w:pPr>
    <w:rPr>
      <w:rFonts w:ascii="Arial" w:eastAsiaTheme="minorEastAsia" w:hAnsi="Arial" w:cs="Arial"/>
      <w:kern w:val="0"/>
    </w:rPr>
  </w:style>
  <w:style w:type="paragraph" w:customStyle="1" w:styleId="fielddate">
    <w:name w:val="field_date"/>
    <w:basedOn w:val="Normal"/>
    <w:rsid w:val="00CD69D7"/>
    <w:pPr>
      <w:pBdr>
        <w:bottom w:val="single" w:sz="6" w:space="1" w:color="235986"/>
      </w:pBdr>
      <w:shd w:val="clear" w:color="auto" w:fill="FFFFFF"/>
      <w:spacing w:before="100" w:beforeAutospacing="1" w:after="100" w:afterAutospacing="1"/>
      <w:jc w:val="center"/>
    </w:pPr>
    <w:rPr>
      <w:rFonts w:ascii="Arial" w:eastAsiaTheme="minorEastAsia" w:hAnsi="Arial" w:cs="Arial"/>
      <w:kern w:val="0"/>
    </w:rPr>
  </w:style>
  <w:style w:type="paragraph" w:customStyle="1" w:styleId="fieldnote">
    <w:name w:val="field_note"/>
    <w:basedOn w:val="Normal"/>
    <w:rsid w:val="00CD69D7"/>
    <w:pPr>
      <w:pBdr>
        <w:top w:val="dashed" w:sz="6" w:space="1" w:color="EEEEEE"/>
        <w:left w:val="dashed" w:sz="6" w:space="2" w:color="EEEEEE"/>
        <w:bottom w:val="single" w:sz="6" w:space="1" w:color="235986"/>
        <w:right w:val="dashed" w:sz="6" w:space="2" w:color="EEEEEE"/>
      </w:pBdr>
      <w:shd w:val="clear" w:color="auto" w:fill="FFFFFF"/>
      <w:spacing w:before="100" w:beforeAutospacing="1" w:after="100" w:afterAutospacing="1"/>
      <w:jc w:val="left"/>
    </w:pPr>
    <w:rPr>
      <w:rFonts w:ascii="Arial" w:eastAsiaTheme="minorEastAsia" w:hAnsi="Arial" w:cs="Arial"/>
      <w:kern w:val="0"/>
    </w:rPr>
  </w:style>
  <w:style w:type="paragraph" w:customStyle="1" w:styleId="fieldissue">
    <w:name w:val="field_issue"/>
    <w:basedOn w:val="Normal"/>
    <w:rsid w:val="00CD69D7"/>
    <w:pPr>
      <w:pBdr>
        <w:bottom w:val="single" w:sz="6" w:space="1" w:color="235986"/>
      </w:pBdr>
      <w:shd w:val="clear" w:color="auto" w:fill="FFFFFF"/>
      <w:spacing w:before="100" w:beforeAutospacing="1" w:after="100" w:afterAutospacing="1"/>
      <w:jc w:val="left"/>
    </w:pPr>
    <w:rPr>
      <w:rFonts w:ascii="Arial" w:eastAsiaTheme="minorEastAsia" w:hAnsi="Arial" w:cs="Arial"/>
      <w:kern w:val="0"/>
    </w:rPr>
  </w:style>
  <w:style w:type="paragraph" w:customStyle="1" w:styleId="fieldradio-check">
    <w:name w:val="field_radio-check"/>
    <w:basedOn w:val="Normal"/>
    <w:rsid w:val="00CD69D7"/>
    <w:pPr>
      <w:spacing w:before="100" w:beforeAutospacing="1" w:after="100" w:afterAutospacing="1"/>
      <w:jc w:val="left"/>
    </w:pPr>
    <w:rPr>
      <w:rFonts w:eastAsiaTheme="minorEastAsia"/>
      <w:kern w:val="0"/>
      <w:sz w:val="24"/>
      <w:szCs w:val="24"/>
    </w:rPr>
  </w:style>
  <w:style w:type="paragraph" w:customStyle="1" w:styleId="fieldlabel">
    <w:name w:val="field_label"/>
    <w:basedOn w:val="Normal"/>
    <w:rsid w:val="00CD69D7"/>
    <w:pPr>
      <w:spacing w:before="100" w:beforeAutospacing="1" w:after="100" w:afterAutospacing="1"/>
      <w:jc w:val="left"/>
      <w:textAlignment w:val="top"/>
    </w:pPr>
    <w:rPr>
      <w:rFonts w:ascii="Arial" w:eastAsiaTheme="minorEastAsia" w:hAnsi="Arial" w:cs="Arial"/>
      <w:b/>
      <w:bCs/>
      <w:kern w:val="0"/>
    </w:rPr>
  </w:style>
  <w:style w:type="paragraph" w:customStyle="1" w:styleId="button">
    <w:name w:val="button"/>
    <w:basedOn w:val="Normal"/>
    <w:rsid w:val="00CD69D7"/>
    <w:pPr>
      <w:spacing w:before="100" w:beforeAutospacing="1" w:after="100" w:afterAutospacing="1"/>
      <w:jc w:val="left"/>
    </w:pPr>
    <w:rPr>
      <w:rFonts w:ascii="Arial" w:eastAsiaTheme="minorEastAsia" w:hAnsi="Arial" w:cs="Arial"/>
      <w:b/>
      <w:bCs/>
      <w:kern w:val="0"/>
    </w:rPr>
  </w:style>
  <w:style w:type="paragraph" w:customStyle="1" w:styleId="tableheader">
    <w:name w:val="tableheader"/>
    <w:basedOn w:val="Normal"/>
    <w:rsid w:val="00CD69D7"/>
    <w:pPr>
      <w:pBdr>
        <w:bottom w:val="single" w:sz="6" w:space="0" w:color="FFFFEE"/>
      </w:pBdr>
      <w:shd w:val="clear" w:color="auto" w:fill="235986"/>
      <w:spacing w:before="100" w:beforeAutospacing="1" w:after="100" w:afterAutospacing="1"/>
      <w:jc w:val="center"/>
    </w:pPr>
    <w:rPr>
      <w:rFonts w:ascii="Arial" w:eastAsiaTheme="minorEastAsia" w:hAnsi="Arial" w:cs="Arial"/>
      <w:b/>
      <w:bCs/>
      <w:color w:val="FFFFEE"/>
      <w:kern w:val="0"/>
      <w:sz w:val="21"/>
      <w:szCs w:val="21"/>
    </w:rPr>
  </w:style>
  <w:style w:type="paragraph" w:customStyle="1" w:styleId="menuheader">
    <w:name w:val="menuheader"/>
    <w:basedOn w:val="Normal"/>
    <w:rsid w:val="00CD69D7"/>
    <w:pPr>
      <w:shd w:val="clear" w:color="auto" w:fill="FFFFEE"/>
      <w:spacing w:before="100" w:beforeAutospacing="1" w:after="100" w:afterAutospacing="1"/>
      <w:jc w:val="center"/>
    </w:pPr>
    <w:rPr>
      <w:rFonts w:ascii="Arial" w:eastAsiaTheme="minorEastAsia" w:hAnsi="Arial" w:cs="Arial"/>
      <w:b/>
      <w:bCs/>
      <w:color w:val="235986"/>
      <w:spacing w:val="30"/>
      <w:kern w:val="0"/>
    </w:rPr>
  </w:style>
  <w:style w:type="paragraph" w:customStyle="1" w:styleId="menuitem">
    <w:name w:val="menuitem"/>
    <w:basedOn w:val="Normal"/>
    <w:rsid w:val="00CD69D7"/>
    <w:pPr>
      <w:pBdr>
        <w:bottom w:val="single" w:sz="6" w:space="2" w:color="FFFFFF"/>
      </w:pBdr>
      <w:shd w:val="clear" w:color="auto" w:fill="235986"/>
      <w:spacing w:before="100" w:beforeAutospacing="1" w:after="100" w:afterAutospacing="1"/>
      <w:jc w:val="left"/>
    </w:pPr>
    <w:rPr>
      <w:rFonts w:ascii="Arial" w:eastAsiaTheme="minorEastAsia" w:hAnsi="Arial" w:cs="Arial"/>
      <w:color w:val="FFFFEE"/>
      <w:kern w:val="0"/>
    </w:rPr>
  </w:style>
  <w:style w:type="paragraph" w:customStyle="1" w:styleId="buttonbar">
    <w:name w:val="buttonbar"/>
    <w:basedOn w:val="Normal"/>
    <w:rsid w:val="00CD69D7"/>
    <w:pPr>
      <w:shd w:val="clear" w:color="auto" w:fill="567086"/>
      <w:spacing w:before="100" w:beforeAutospacing="1" w:after="100" w:afterAutospacing="1"/>
      <w:jc w:val="left"/>
    </w:pPr>
    <w:rPr>
      <w:rFonts w:eastAsiaTheme="minorEastAsia"/>
      <w:kern w:val="0"/>
      <w:sz w:val="24"/>
      <w:szCs w:val="24"/>
    </w:rPr>
  </w:style>
  <w:style w:type="paragraph" w:customStyle="1" w:styleId="buttonbarformelement">
    <w:name w:val="buttonbarformelement"/>
    <w:basedOn w:val="Normal"/>
    <w:rsid w:val="00CD69D7"/>
    <w:pPr>
      <w:pBdr>
        <w:top w:val="single" w:sz="6" w:space="0" w:color="FFFFEE"/>
        <w:left w:val="single" w:sz="6" w:space="0" w:color="FFFFEE"/>
        <w:bottom w:val="single" w:sz="6" w:space="0" w:color="FFFFEE"/>
        <w:right w:val="single" w:sz="6" w:space="0" w:color="FFFFEE"/>
      </w:pBdr>
      <w:shd w:val="clear" w:color="auto" w:fill="567086"/>
      <w:spacing w:before="100" w:beforeAutospacing="1" w:after="100" w:afterAutospacing="1"/>
      <w:jc w:val="left"/>
    </w:pPr>
    <w:rPr>
      <w:rFonts w:ascii="Arial" w:eastAsiaTheme="minorEastAsia" w:hAnsi="Arial" w:cs="Arial"/>
      <w:b/>
      <w:bCs/>
      <w:color w:val="FFFFEE"/>
      <w:kern w:val="0"/>
      <w:sz w:val="17"/>
      <w:szCs w:val="17"/>
    </w:rPr>
  </w:style>
  <w:style w:type="paragraph" w:customStyle="1" w:styleId="formdivision">
    <w:name w:val="formdivision"/>
    <w:basedOn w:val="Normal"/>
    <w:rsid w:val="00CD69D7"/>
    <w:pPr>
      <w:pBdr>
        <w:bottom w:val="single" w:sz="6" w:space="0" w:color="235986"/>
      </w:pBdr>
      <w:spacing w:before="100" w:beforeAutospacing="1" w:after="150"/>
      <w:jc w:val="left"/>
    </w:pPr>
    <w:rPr>
      <w:rFonts w:ascii="Arial" w:eastAsiaTheme="minorEastAsia" w:hAnsi="Arial" w:cs="Arial"/>
      <w:b/>
      <w:bCs/>
      <w:kern w:val="0"/>
      <w:sz w:val="29"/>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591813398">
      <w:bodyDiv w:val="1"/>
      <w:marLeft w:val="0"/>
      <w:marRight w:val="0"/>
      <w:marTop w:val="0"/>
      <w:marBottom w:val="0"/>
      <w:divBdr>
        <w:top w:val="none" w:sz="0" w:space="0" w:color="auto"/>
        <w:left w:val="none" w:sz="0" w:space="0" w:color="auto"/>
        <w:bottom w:val="none" w:sz="0" w:space="0" w:color="auto"/>
        <w:right w:val="none" w:sz="0" w:space="0" w:color="auto"/>
      </w:divBdr>
      <w:divsChild>
        <w:div w:id="649679442">
          <w:marLeft w:val="0"/>
          <w:marRight w:val="0"/>
          <w:marTop w:val="0"/>
          <w:marBottom w:val="0"/>
          <w:divBdr>
            <w:top w:val="none" w:sz="0" w:space="0" w:color="auto"/>
            <w:left w:val="none" w:sz="0" w:space="0" w:color="auto"/>
            <w:bottom w:val="none" w:sz="0" w:space="0" w:color="auto"/>
            <w:right w:val="none" w:sz="0" w:space="0" w:color="auto"/>
          </w:divBdr>
        </w:div>
        <w:div w:id="1858081120">
          <w:marLeft w:val="0"/>
          <w:marRight w:val="0"/>
          <w:marTop w:val="0"/>
          <w:marBottom w:val="0"/>
          <w:divBdr>
            <w:top w:val="none" w:sz="0" w:space="0" w:color="auto"/>
            <w:left w:val="none" w:sz="0" w:space="0" w:color="auto"/>
            <w:bottom w:val="none" w:sz="0" w:space="0" w:color="auto"/>
            <w:right w:val="none" w:sz="0" w:space="0" w:color="auto"/>
          </w:divBdr>
        </w:div>
      </w:divsChild>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ats/viewRule.pl?nRuleID=61936" TargetMode="External"/><Relationship Id="rId671" Type="http://schemas.openxmlformats.org/officeDocument/2006/relationships/hyperlink" Target="file:///C:\viewRule.pl%3fnRuleID=58267" TargetMode="External"/><Relationship Id="rId769" Type="http://schemas.openxmlformats.org/officeDocument/2006/relationships/hyperlink" Target="file:///C:\viewRule.pl%3fnRuleID=59478" TargetMode="External"/><Relationship Id="rId976" Type="http://schemas.openxmlformats.org/officeDocument/2006/relationships/hyperlink" Target="file:///C:\viewRule.pl%3fnRuleID=61914" TargetMode="External"/><Relationship Id="rId1399" Type="http://schemas.openxmlformats.org/officeDocument/2006/relationships/hyperlink" Target="http://rats/viewRule.pl?nRuleID=59707" TargetMode="External"/><Relationship Id="rId21" Type="http://schemas.openxmlformats.org/officeDocument/2006/relationships/header" Target="header6.xml"/><Relationship Id="rId324" Type="http://schemas.openxmlformats.org/officeDocument/2006/relationships/hyperlink" Target="http://rats/viewRule.pl?nRuleID=59459" TargetMode="External"/><Relationship Id="rId531" Type="http://schemas.openxmlformats.org/officeDocument/2006/relationships/hyperlink" Target="file:///C:\viewRule.pl%3fnRuleID=58231" TargetMode="External"/><Relationship Id="rId629" Type="http://schemas.openxmlformats.org/officeDocument/2006/relationships/hyperlink" Target="file:///C:\viewRule.pl%3fnRuleID=58256" TargetMode="External"/><Relationship Id="rId1161" Type="http://schemas.openxmlformats.org/officeDocument/2006/relationships/hyperlink" Target="file:///C:\viewRule.pl%3fnRuleID=59739" TargetMode="External"/><Relationship Id="rId1259" Type="http://schemas.openxmlformats.org/officeDocument/2006/relationships/hyperlink" Target="file:///C:\viewRule.pl%3fnRuleID=59765" TargetMode="External"/><Relationship Id="rId170" Type="http://schemas.openxmlformats.org/officeDocument/2006/relationships/hyperlink" Target="http://rats/viewRule.pl?nRuleID=61949" TargetMode="External"/><Relationship Id="rId836" Type="http://schemas.openxmlformats.org/officeDocument/2006/relationships/hyperlink" Target="file:///C:\viewRule.pl%3fnRuleID=59497" TargetMode="External"/><Relationship Id="rId1021" Type="http://schemas.openxmlformats.org/officeDocument/2006/relationships/hyperlink" Target="file:///C:\viewRule.pl%3fnRuleID=59682" TargetMode="External"/><Relationship Id="rId1119" Type="http://schemas.openxmlformats.org/officeDocument/2006/relationships/hyperlink" Target="file:///C:\viewRule.pl%3fnRuleID=59727" TargetMode="External"/><Relationship Id="rId268" Type="http://schemas.openxmlformats.org/officeDocument/2006/relationships/hyperlink" Target="http://rats/viewRule.pl?nRuleID=46350" TargetMode="External"/><Relationship Id="rId475" Type="http://schemas.openxmlformats.org/officeDocument/2006/relationships/hyperlink" Target="file:///C:\viewRule.pl%3fnRuleID=58217" TargetMode="External"/><Relationship Id="rId682" Type="http://schemas.openxmlformats.org/officeDocument/2006/relationships/hyperlink" Target="file:///C:\viewRule.pl%3fnRuleID=58270" TargetMode="External"/><Relationship Id="rId903" Type="http://schemas.openxmlformats.org/officeDocument/2006/relationships/hyperlink" Target="file:///C:\viewRule.pl%3fnRuleID=59516" TargetMode="External"/><Relationship Id="rId1326" Type="http://schemas.openxmlformats.org/officeDocument/2006/relationships/hyperlink" Target="file:///C:\viewRule.pl%3fnRuleID=59787" TargetMode="External"/><Relationship Id="rId32" Type="http://schemas.openxmlformats.org/officeDocument/2006/relationships/image" Target="media/image9.emf"/><Relationship Id="rId128" Type="http://schemas.openxmlformats.org/officeDocument/2006/relationships/hyperlink" Target="http://rats/viewRule.pl?nRuleID=61939" TargetMode="External"/><Relationship Id="rId335" Type="http://schemas.openxmlformats.org/officeDocument/2006/relationships/hyperlink" Target="http://rats/viewRule.pl?nRuleID=59462" TargetMode="External"/><Relationship Id="rId542" Type="http://schemas.openxmlformats.org/officeDocument/2006/relationships/hyperlink" Target="file:///C:\viewRule.pl%3fnRuleID=58234" TargetMode="External"/><Relationship Id="rId987" Type="http://schemas.openxmlformats.org/officeDocument/2006/relationships/hyperlink" Target="file:///C:\viewRule.pl%3fnRuleID=59538" TargetMode="External"/><Relationship Id="rId1172" Type="http://schemas.openxmlformats.org/officeDocument/2006/relationships/hyperlink" Target="file:///C:\viewRule.pl%3fnRuleID=59742" TargetMode="External"/><Relationship Id="rId181" Type="http://schemas.openxmlformats.org/officeDocument/2006/relationships/hyperlink" Target="http://rats/viewRule.pl?nRuleID=61952" TargetMode="External"/><Relationship Id="rId402" Type="http://schemas.openxmlformats.org/officeDocument/2006/relationships/hyperlink" Target="http://rats/viewRule.pl?nRuleID=60277" TargetMode="External"/><Relationship Id="rId847" Type="http://schemas.openxmlformats.org/officeDocument/2006/relationships/hyperlink" Target="file:///C:\viewRule.pl%3fnRuleID=59499" TargetMode="External"/><Relationship Id="rId1032" Type="http://schemas.openxmlformats.org/officeDocument/2006/relationships/hyperlink" Target="file:///C:\viewRule.pl%3fnRuleID=59693" TargetMode="External"/><Relationship Id="rId279" Type="http://schemas.openxmlformats.org/officeDocument/2006/relationships/hyperlink" Target="http://rats/viewRule.pl?nRuleID=46352" TargetMode="External"/><Relationship Id="rId486" Type="http://schemas.openxmlformats.org/officeDocument/2006/relationships/hyperlink" Target="file:///C:\viewRule.pl%3fnRuleID=58220" TargetMode="External"/><Relationship Id="rId693" Type="http://schemas.openxmlformats.org/officeDocument/2006/relationships/hyperlink" Target="file:///C:\viewRule.pl%3fnRuleID=58273" TargetMode="External"/><Relationship Id="rId707" Type="http://schemas.openxmlformats.org/officeDocument/2006/relationships/hyperlink" Target="file:///C:\viewRule.pl%3fnRuleID=57837" TargetMode="External"/><Relationship Id="rId914" Type="http://schemas.openxmlformats.org/officeDocument/2006/relationships/hyperlink" Target="file:///C:\viewRule.pl%3fnRuleID=59519" TargetMode="External"/><Relationship Id="rId1337" Type="http://schemas.openxmlformats.org/officeDocument/2006/relationships/hyperlink" Target="http://rats/viewRule.pl?nRuleID=58263" TargetMode="External"/><Relationship Id="rId43" Type="http://schemas.openxmlformats.org/officeDocument/2006/relationships/hyperlink" Target="http://rats/viewRule.pl?nRuleID=61917" TargetMode="External"/><Relationship Id="rId139" Type="http://schemas.openxmlformats.org/officeDocument/2006/relationships/hyperlink" Target="http://rats/viewRule.pl?nRuleID=61941" TargetMode="External"/><Relationship Id="rId346" Type="http://schemas.openxmlformats.org/officeDocument/2006/relationships/hyperlink" Target="http://rats/viewRule.pl?nRuleID=59477" TargetMode="External"/><Relationship Id="rId553" Type="http://schemas.openxmlformats.org/officeDocument/2006/relationships/hyperlink" Target="file:///C:\viewRule.pl%3fnRuleID=58237" TargetMode="External"/><Relationship Id="rId760" Type="http://schemas.openxmlformats.org/officeDocument/2006/relationships/hyperlink" Target="file:///C:\viewRule.pl%3fnRuleID=59475" TargetMode="External"/><Relationship Id="rId998" Type="http://schemas.openxmlformats.org/officeDocument/2006/relationships/hyperlink" Target="file:///C:\viewRule.pl%3fnRuleID=59541" TargetMode="External"/><Relationship Id="rId1183" Type="http://schemas.openxmlformats.org/officeDocument/2006/relationships/hyperlink" Target="file:///C:\viewRule.pl%3fnRuleID=59744" TargetMode="External"/><Relationship Id="rId1390" Type="http://schemas.openxmlformats.org/officeDocument/2006/relationships/hyperlink" Target="http://rats/viewRule.pl?nRuleID=59695" TargetMode="External"/><Relationship Id="rId1404" Type="http://schemas.openxmlformats.org/officeDocument/2006/relationships/hyperlink" Target="http://rats/viewRule.pl?nRuleID=59714" TargetMode="External"/><Relationship Id="rId192" Type="http://schemas.openxmlformats.org/officeDocument/2006/relationships/hyperlink" Target="http://rats/viewRule.pl?nRuleID=53454" TargetMode="External"/><Relationship Id="rId206" Type="http://schemas.openxmlformats.org/officeDocument/2006/relationships/hyperlink" Target="http://rats/viewRule.pl?nRuleID=59269" TargetMode="External"/><Relationship Id="rId413" Type="http://schemas.openxmlformats.org/officeDocument/2006/relationships/hyperlink" Target="http://rats/viewRule.pl?nRuleID=60280" TargetMode="External"/><Relationship Id="rId858" Type="http://schemas.openxmlformats.org/officeDocument/2006/relationships/hyperlink" Target="file:///C:\viewRule.pl%3fnRuleID=59502" TargetMode="External"/><Relationship Id="rId1043" Type="http://schemas.openxmlformats.org/officeDocument/2006/relationships/hyperlink" Target="file:///C:\viewRule.pl%3fnRuleID=59696" TargetMode="External"/><Relationship Id="rId497" Type="http://schemas.openxmlformats.org/officeDocument/2006/relationships/hyperlink" Target="file:///C:\viewRule.pl%3fnRuleID=58223" TargetMode="External"/><Relationship Id="rId620" Type="http://schemas.openxmlformats.org/officeDocument/2006/relationships/hyperlink" Target="file:///C:\viewRule.pl%3fnRuleID=58254" TargetMode="External"/><Relationship Id="rId718" Type="http://schemas.openxmlformats.org/officeDocument/2006/relationships/hyperlink" Target="file:///C:\viewRule.pl%3fnRuleID=59456" TargetMode="External"/><Relationship Id="rId925" Type="http://schemas.openxmlformats.org/officeDocument/2006/relationships/hyperlink" Target="file:///C:\viewRule.pl%3fnRuleID=59522" TargetMode="External"/><Relationship Id="rId1250" Type="http://schemas.openxmlformats.org/officeDocument/2006/relationships/hyperlink" Target="file:///C:\viewRule.pl%3fnRuleID=59763" TargetMode="External"/><Relationship Id="rId1348" Type="http://schemas.openxmlformats.org/officeDocument/2006/relationships/hyperlink" Target="http://rats/viewRule.pl?nRuleID=59466" TargetMode="External"/><Relationship Id="rId357" Type="http://schemas.openxmlformats.org/officeDocument/2006/relationships/hyperlink" Target="http://rats/viewRule.pl?nRuleID=59508" TargetMode="External"/><Relationship Id="rId1110" Type="http://schemas.openxmlformats.org/officeDocument/2006/relationships/hyperlink" Target="file:///C:\viewRule.pl%3fnRuleID=59720" TargetMode="External"/><Relationship Id="rId1194" Type="http://schemas.openxmlformats.org/officeDocument/2006/relationships/hyperlink" Target="file:///C:\viewRule.pl%3fnRuleID=59747" TargetMode="External"/><Relationship Id="rId1208" Type="http://schemas.openxmlformats.org/officeDocument/2006/relationships/hyperlink" Target="file:///C:\viewRule.pl%3fnRuleID=59751" TargetMode="External"/><Relationship Id="rId1415" Type="http://schemas.openxmlformats.org/officeDocument/2006/relationships/hyperlink" Target="http://rats/viewRule.pl?nRuleID=59719" TargetMode="External"/><Relationship Id="rId54" Type="http://schemas.openxmlformats.org/officeDocument/2006/relationships/hyperlink" Target="http://rats/viewRule.pl?nRuleID=61920" TargetMode="External"/><Relationship Id="rId217" Type="http://schemas.openxmlformats.org/officeDocument/2006/relationships/hyperlink" Target="http://rats/viewRule.pl?nRuleID=59274" TargetMode="External"/><Relationship Id="rId564" Type="http://schemas.openxmlformats.org/officeDocument/2006/relationships/hyperlink" Target="file:///C:\viewRule.pl%3fnRuleID=58240" TargetMode="External"/><Relationship Id="rId771" Type="http://schemas.openxmlformats.org/officeDocument/2006/relationships/hyperlink" Target="file:///C:\viewRule.pl%3fnRuleID=59478" TargetMode="External"/><Relationship Id="rId869" Type="http://schemas.openxmlformats.org/officeDocument/2006/relationships/hyperlink" Target="file:///C:\viewRule.pl%3fnRuleID=59505" TargetMode="External"/><Relationship Id="rId424" Type="http://schemas.openxmlformats.org/officeDocument/2006/relationships/hyperlink" Target="http://rats/viewRule.pl?nRuleID=60291" TargetMode="External"/><Relationship Id="rId631" Type="http://schemas.openxmlformats.org/officeDocument/2006/relationships/hyperlink" Target="file:///C:\viewRule.pl%3fnRuleID=58256" TargetMode="External"/><Relationship Id="rId729" Type="http://schemas.openxmlformats.org/officeDocument/2006/relationships/hyperlink" Target="file:///C:\viewRule.pl%3fnRuleID=59464" TargetMode="External"/><Relationship Id="rId1054" Type="http://schemas.openxmlformats.org/officeDocument/2006/relationships/hyperlink" Target="file:///C:\viewRule.pl%3fnRuleID=59701" TargetMode="External"/><Relationship Id="rId1261" Type="http://schemas.openxmlformats.org/officeDocument/2006/relationships/hyperlink" Target="file:///C:\viewRule.pl%3fnRuleID=59766" TargetMode="External"/><Relationship Id="rId1359" Type="http://schemas.openxmlformats.org/officeDocument/2006/relationships/hyperlink" Target="http://rats/viewRule.pl?nRuleID=59683" TargetMode="External"/><Relationship Id="rId270" Type="http://schemas.openxmlformats.org/officeDocument/2006/relationships/hyperlink" Target="http://rats/viewRule.pl?nRuleID=46350" TargetMode="External"/><Relationship Id="rId936" Type="http://schemas.openxmlformats.org/officeDocument/2006/relationships/hyperlink" Target="file:///C:\viewRule.pl%3fnRuleID=59526" TargetMode="External"/><Relationship Id="rId1121" Type="http://schemas.openxmlformats.org/officeDocument/2006/relationships/hyperlink" Target="file:///C:\viewRule.pl%3fnRuleID=59729" TargetMode="External"/><Relationship Id="rId1219" Type="http://schemas.openxmlformats.org/officeDocument/2006/relationships/hyperlink" Target="file:///C:\viewRule.pl%3fnRuleID=59755" TargetMode="External"/><Relationship Id="rId65" Type="http://schemas.openxmlformats.org/officeDocument/2006/relationships/hyperlink" Target="http://rats/viewRule.pl?nRuleID=61923" TargetMode="External"/><Relationship Id="rId130" Type="http://schemas.openxmlformats.org/officeDocument/2006/relationships/hyperlink" Target="http://rats/viewRule.pl?nRuleID=61939" TargetMode="External"/><Relationship Id="rId368" Type="http://schemas.openxmlformats.org/officeDocument/2006/relationships/hyperlink" Target="http://rats/viewRule.pl?nRuleID=60267" TargetMode="External"/><Relationship Id="rId575" Type="http://schemas.openxmlformats.org/officeDocument/2006/relationships/hyperlink" Target="file:///C:\viewRule.pl%3fnRuleID=58242" TargetMode="External"/><Relationship Id="rId782" Type="http://schemas.openxmlformats.org/officeDocument/2006/relationships/hyperlink" Target="file:///C:\viewRule.pl%3fnRuleID=59481" TargetMode="External"/><Relationship Id="rId1426" Type="http://schemas.openxmlformats.org/officeDocument/2006/relationships/hyperlink" Target="http://rats/viewRule.pl?nRuleID=59723" TargetMode="External"/><Relationship Id="rId228" Type="http://schemas.openxmlformats.org/officeDocument/2006/relationships/hyperlink" Target="http://rats/viewRule.pl?nRuleID=61957" TargetMode="External"/><Relationship Id="rId435" Type="http://schemas.openxmlformats.org/officeDocument/2006/relationships/hyperlink" Target="http://rats/viewRule.pl?nRuleID=59728" TargetMode="External"/><Relationship Id="rId642" Type="http://schemas.openxmlformats.org/officeDocument/2006/relationships/hyperlink" Target="file:///C:\viewRule.pl%3fnRuleID=58259" TargetMode="External"/><Relationship Id="rId1065" Type="http://schemas.openxmlformats.org/officeDocument/2006/relationships/hyperlink" Target="file:///C:\viewRule.pl%3fnRuleID=59704" TargetMode="External"/><Relationship Id="rId1272" Type="http://schemas.openxmlformats.org/officeDocument/2006/relationships/hyperlink" Target="file:///C:\viewRule.pl%3fnRuleID=59769" TargetMode="External"/><Relationship Id="rId281" Type="http://schemas.openxmlformats.org/officeDocument/2006/relationships/hyperlink" Target="http://rats/viewRule.pl?nRuleID=46353" TargetMode="External"/><Relationship Id="rId502" Type="http://schemas.openxmlformats.org/officeDocument/2006/relationships/hyperlink" Target="file:///C:\viewRule.pl%3fnRuleID=58224" TargetMode="External"/><Relationship Id="rId947" Type="http://schemas.openxmlformats.org/officeDocument/2006/relationships/hyperlink" Target="file:///C:\viewRule.pl%3fnRuleID=59528" TargetMode="External"/><Relationship Id="rId1132" Type="http://schemas.openxmlformats.org/officeDocument/2006/relationships/hyperlink" Target="file:///C:\viewRule.pl%3fnRuleID=59732" TargetMode="External"/><Relationship Id="rId76" Type="http://schemas.openxmlformats.org/officeDocument/2006/relationships/hyperlink" Target="http://rats/viewRule.pl?nRuleID=61926" TargetMode="External"/><Relationship Id="rId141" Type="http://schemas.openxmlformats.org/officeDocument/2006/relationships/hyperlink" Target="http://rats/viewRule.pl?nRuleID=61942" TargetMode="External"/><Relationship Id="rId379" Type="http://schemas.openxmlformats.org/officeDocument/2006/relationships/hyperlink" Target="http://rats/viewRule.pl?nRuleID=61915" TargetMode="External"/><Relationship Id="rId586" Type="http://schemas.openxmlformats.org/officeDocument/2006/relationships/hyperlink" Target="file:///C:\viewRule.pl%3fnRuleID=58245" TargetMode="External"/><Relationship Id="rId793" Type="http://schemas.openxmlformats.org/officeDocument/2006/relationships/hyperlink" Target="file:///C:\viewRule.pl%3fnRuleID=59484" TargetMode="External"/><Relationship Id="rId807" Type="http://schemas.openxmlformats.org/officeDocument/2006/relationships/hyperlink" Target="file:///C:\viewRule.pl%3fnRuleID=59487" TargetMode="External"/><Relationship Id="rId1437" Type="http://schemas.openxmlformats.org/officeDocument/2006/relationships/hyperlink" Target="http://rats/viewRule.pl?nRuleID=59752" TargetMode="External"/><Relationship Id="rId7" Type="http://schemas.openxmlformats.org/officeDocument/2006/relationships/endnotes" Target="endnotes.xml"/><Relationship Id="rId239" Type="http://schemas.openxmlformats.org/officeDocument/2006/relationships/hyperlink" Target="http://rats/viewRule.pl?nRuleID=59451" TargetMode="External"/><Relationship Id="rId446" Type="http://schemas.openxmlformats.org/officeDocument/2006/relationships/hyperlink" Target="http://rats/viewRule.pl?nRuleID=59781" TargetMode="External"/><Relationship Id="rId653" Type="http://schemas.openxmlformats.org/officeDocument/2006/relationships/hyperlink" Target="file:///C:\viewRule.pl%3fnRuleID=58262" TargetMode="External"/><Relationship Id="rId1076" Type="http://schemas.openxmlformats.org/officeDocument/2006/relationships/hyperlink" Target="file:///C:\viewRule.pl%3fnRuleID=59708" TargetMode="External"/><Relationship Id="rId1283" Type="http://schemas.openxmlformats.org/officeDocument/2006/relationships/hyperlink" Target="file:///C:\viewRule.pl%3fnRuleID=59773" TargetMode="External"/><Relationship Id="rId292" Type="http://schemas.openxmlformats.org/officeDocument/2006/relationships/hyperlink" Target="http://rats/viewRule.pl?nRuleID=46365" TargetMode="External"/><Relationship Id="rId306" Type="http://schemas.openxmlformats.org/officeDocument/2006/relationships/hyperlink" Target="http://rats/viewRule.pl?nRuleID=57833" TargetMode="External"/><Relationship Id="rId860" Type="http://schemas.openxmlformats.org/officeDocument/2006/relationships/hyperlink" Target="file:///C:\viewRule.pl%3fnRuleID=59503" TargetMode="External"/><Relationship Id="rId958" Type="http://schemas.openxmlformats.org/officeDocument/2006/relationships/hyperlink" Target="file:///C:\viewRule.pl%3fnRuleID=59531" TargetMode="External"/><Relationship Id="rId1143" Type="http://schemas.openxmlformats.org/officeDocument/2006/relationships/hyperlink" Target="file:///C:\viewRule.pl%3fnRuleID=59734" TargetMode="External"/><Relationship Id="rId87" Type="http://schemas.openxmlformats.org/officeDocument/2006/relationships/hyperlink" Target="http://rats/viewRule.pl?nRuleID=61928" TargetMode="External"/><Relationship Id="rId513" Type="http://schemas.openxmlformats.org/officeDocument/2006/relationships/hyperlink" Target="file:///C:\viewRule.pl%3fnRuleID=58227" TargetMode="External"/><Relationship Id="rId597" Type="http://schemas.openxmlformats.org/officeDocument/2006/relationships/hyperlink" Target="file:///C:\viewRule.pl%3fnRuleID=58248" TargetMode="External"/><Relationship Id="rId720" Type="http://schemas.openxmlformats.org/officeDocument/2006/relationships/hyperlink" Target="file:///C:\viewRule.pl%3fnRuleID=59458" TargetMode="External"/><Relationship Id="rId818" Type="http://schemas.openxmlformats.org/officeDocument/2006/relationships/hyperlink" Target="file:///C:\viewRule.pl%3fnRuleID=59491" TargetMode="External"/><Relationship Id="rId1350" Type="http://schemas.openxmlformats.org/officeDocument/2006/relationships/hyperlink" Target="http://rats/viewRule.pl?nRuleID=59466" TargetMode="External"/><Relationship Id="rId1448" Type="http://schemas.openxmlformats.org/officeDocument/2006/relationships/header" Target="header9.xml"/><Relationship Id="rId152" Type="http://schemas.openxmlformats.org/officeDocument/2006/relationships/hyperlink" Target="http://rats/viewRule.pl?nRuleID=61945" TargetMode="External"/><Relationship Id="rId457" Type="http://schemas.openxmlformats.org/officeDocument/2006/relationships/hyperlink" Target="file:///C:\viewRule.pl%3fnRuleID=58213" TargetMode="External"/><Relationship Id="rId1003" Type="http://schemas.openxmlformats.org/officeDocument/2006/relationships/hyperlink" Target="file:///C:\viewRule.pl%3fnRuleID=59542" TargetMode="External"/><Relationship Id="rId1087" Type="http://schemas.openxmlformats.org/officeDocument/2006/relationships/hyperlink" Target="file:///C:\viewRule.pl%3fnRuleID=59710" TargetMode="External"/><Relationship Id="rId1210" Type="http://schemas.openxmlformats.org/officeDocument/2006/relationships/hyperlink" Target="file:///C:\viewRule.pl%3fnRuleID=59751" TargetMode="External"/><Relationship Id="rId1294" Type="http://schemas.openxmlformats.org/officeDocument/2006/relationships/hyperlink" Target="file:///C:\viewRule.pl%3fnRuleID=59776" TargetMode="External"/><Relationship Id="rId1308" Type="http://schemas.openxmlformats.org/officeDocument/2006/relationships/hyperlink" Target="file:///C:\viewRule.pl%3fnRuleID=59782" TargetMode="External"/><Relationship Id="rId664" Type="http://schemas.openxmlformats.org/officeDocument/2006/relationships/hyperlink" Target="file:///C:\viewRule.pl%3fnRuleID=58266" TargetMode="External"/><Relationship Id="rId871" Type="http://schemas.openxmlformats.org/officeDocument/2006/relationships/hyperlink" Target="file:///C:\viewRule.pl%3fnRuleID=59505" TargetMode="External"/><Relationship Id="rId969" Type="http://schemas.openxmlformats.org/officeDocument/2006/relationships/hyperlink" Target="file:///C:\viewRule.pl%3fnRuleID=59534" TargetMode="External"/><Relationship Id="rId14" Type="http://schemas.openxmlformats.org/officeDocument/2006/relationships/footer" Target="footer3.xml"/><Relationship Id="rId317" Type="http://schemas.openxmlformats.org/officeDocument/2006/relationships/hyperlink" Target="http://rats/viewRule.pl?nRuleID=57838" TargetMode="External"/><Relationship Id="rId524" Type="http://schemas.openxmlformats.org/officeDocument/2006/relationships/hyperlink" Target="file:///C:\viewRule.pl%3fnRuleID=58230" TargetMode="External"/><Relationship Id="rId731" Type="http://schemas.openxmlformats.org/officeDocument/2006/relationships/hyperlink" Target="file:///C:\viewRule.pl%3fnRuleID=59464" TargetMode="External"/><Relationship Id="rId1154" Type="http://schemas.openxmlformats.org/officeDocument/2006/relationships/hyperlink" Target="file:///C:\viewRule.pl%3fnRuleID=59737" TargetMode="External"/><Relationship Id="rId1361" Type="http://schemas.openxmlformats.org/officeDocument/2006/relationships/hyperlink" Target="http://rats/viewRule.pl?nRuleID=59684" TargetMode="External"/><Relationship Id="rId98" Type="http://schemas.openxmlformats.org/officeDocument/2006/relationships/hyperlink" Target="http://rats/viewRule.pl?nRuleID=61931" TargetMode="External"/><Relationship Id="rId163" Type="http://schemas.openxmlformats.org/officeDocument/2006/relationships/hyperlink" Target="http://rats/viewRule.pl?nRuleID=61947" TargetMode="External"/><Relationship Id="rId370" Type="http://schemas.openxmlformats.org/officeDocument/2006/relationships/hyperlink" Target="http://rats/viewRule.pl?nRuleID=60267" TargetMode="External"/><Relationship Id="rId829" Type="http://schemas.openxmlformats.org/officeDocument/2006/relationships/hyperlink" Target="file:///C:\viewRule.pl%3fnRuleID=59494" TargetMode="External"/><Relationship Id="rId1014" Type="http://schemas.openxmlformats.org/officeDocument/2006/relationships/hyperlink" Target="file:///C:\viewRule.pl%3fnRuleID=59545" TargetMode="External"/><Relationship Id="rId1221" Type="http://schemas.openxmlformats.org/officeDocument/2006/relationships/hyperlink" Target="file:///C:\viewRule.pl%3fnRuleID=59756" TargetMode="External"/><Relationship Id="rId230" Type="http://schemas.openxmlformats.org/officeDocument/2006/relationships/hyperlink" Target="http://rats/viewRule.pl?nRuleID=61957" TargetMode="External"/><Relationship Id="rId468" Type="http://schemas.openxmlformats.org/officeDocument/2006/relationships/hyperlink" Target="file:///C:\viewRule.pl%3fnRuleID=58216" TargetMode="External"/><Relationship Id="rId675" Type="http://schemas.openxmlformats.org/officeDocument/2006/relationships/hyperlink" Target="file:///C:\viewRule.pl%3fnRuleID=58268" TargetMode="External"/><Relationship Id="rId882" Type="http://schemas.openxmlformats.org/officeDocument/2006/relationships/hyperlink" Target="file:///C:\viewRule.pl%3fnRuleID=59510" TargetMode="External"/><Relationship Id="rId1098" Type="http://schemas.openxmlformats.org/officeDocument/2006/relationships/hyperlink" Target="file:///C:\viewRule.pl%3fnRuleID=59716" TargetMode="External"/><Relationship Id="rId1319" Type="http://schemas.openxmlformats.org/officeDocument/2006/relationships/hyperlink" Target="file:///C:\viewRule.pl%3fnRuleID=59785" TargetMode="External"/><Relationship Id="rId25" Type="http://schemas.openxmlformats.org/officeDocument/2006/relationships/header" Target="header8.xml"/><Relationship Id="rId328" Type="http://schemas.openxmlformats.org/officeDocument/2006/relationships/hyperlink" Target="http://rats/viewRule.pl?nRuleID=59460" TargetMode="External"/><Relationship Id="rId535" Type="http://schemas.openxmlformats.org/officeDocument/2006/relationships/hyperlink" Target="file:///C:\viewRule.pl%3fnRuleID=58232" TargetMode="External"/><Relationship Id="rId742" Type="http://schemas.openxmlformats.org/officeDocument/2006/relationships/hyperlink" Target="file:///C:\viewRule.pl%3fnRuleID=59469" TargetMode="External"/><Relationship Id="rId1165" Type="http://schemas.openxmlformats.org/officeDocument/2006/relationships/hyperlink" Target="file:///C:\viewRule.pl%3fnRuleID=59740" TargetMode="External"/><Relationship Id="rId1372" Type="http://schemas.openxmlformats.org/officeDocument/2006/relationships/hyperlink" Target="http://rats/viewRule.pl?nRuleID=59688" TargetMode="External"/><Relationship Id="rId174" Type="http://schemas.openxmlformats.org/officeDocument/2006/relationships/hyperlink" Target="http://rats/viewRule.pl?nRuleID=61950" TargetMode="External"/><Relationship Id="rId381" Type="http://schemas.openxmlformats.org/officeDocument/2006/relationships/hyperlink" Target="http://rats/viewRule.pl?nRuleID=60272" TargetMode="External"/><Relationship Id="rId602" Type="http://schemas.openxmlformats.org/officeDocument/2006/relationships/hyperlink" Target="file:///C:\viewRule.pl%3fnRuleID=58249" TargetMode="External"/><Relationship Id="rId1025" Type="http://schemas.openxmlformats.org/officeDocument/2006/relationships/hyperlink" Target="file:///C:\viewRule.pl%3fnRuleID=59687" TargetMode="External"/><Relationship Id="rId1232" Type="http://schemas.openxmlformats.org/officeDocument/2006/relationships/hyperlink" Target="file:///C:\viewRule.pl%3fnRuleID=59759" TargetMode="External"/><Relationship Id="rId241" Type="http://schemas.openxmlformats.org/officeDocument/2006/relationships/hyperlink" Target="http://rats/viewRule.pl?nRuleID=59419" TargetMode="External"/><Relationship Id="rId479" Type="http://schemas.openxmlformats.org/officeDocument/2006/relationships/hyperlink" Target="file:///C:\viewRule.pl%3fnRuleID=58218" TargetMode="External"/><Relationship Id="rId686" Type="http://schemas.openxmlformats.org/officeDocument/2006/relationships/hyperlink" Target="file:///C:\viewRule.pl%3fnRuleID=58271" TargetMode="External"/><Relationship Id="rId893" Type="http://schemas.openxmlformats.org/officeDocument/2006/relationships/hyperlink" Target="file:///C:\viewRule.pl%3fnRuleID=59514" TargetMode="External"/><Relationship Id="rId907" Type="http://schemas.openxmlformats.org/officeDocument/2006/relationships/hyperlink" Target="file:///C:\viewRule.pl%3fnRuleID=59517" TargetMode="External"/><Relationship Id="rId36" Type="http://schemas.openxmlformats.org/officeDocument/2006/relationships/hyperlink" Target="http://rats/viewRule.pl?nRuleID=61916" TargetMode="External"/><Relationship Id="rId339" Type="http://schemas.openxmlformats.org/officeDocument/2006/relationships/hyperlink" Target="http://rats/viewRule.pl?nRuleID=59468" TargetMode="External"/><Relationship Id="rId546" Type="http://schemas.openxmlformats.org/officeDocument/2006/relationships/hyperlink" Target="file:///C:\viewRule.pl%3fnRuleID=58235" TargetMode="External"/><Relationship Id="rId753" Type="http://schemas.openxmlformats.org/officeDocument/2006/relationships/hyperlink" Target="file:///C:\viewRule.pl%3fnRuleID=59473" TargetMode="External"/><Relationship Id="rId1176" Type="http://schemas.openxmlformats.org/officeDocument/2006/relationships/hyperlink" Target="file:///C:\viewRule.pl%3fnRuleID=59743" TargetMode="External"/><Relationship Id="rId1383" Type="http://schemas.openxmlformats.org/officeDocument/2006/relationships/hyperlink" Target="http://rats/viewRule.pl?nRuleID=59690" TargetMode="External"/><Relationship Id="rId101" Type="http://schemas.openxmlformats.org/officeDocument/2006/relationships/hyperlink" Target="http://rats/viewRule.pl?nRuleID=61932" TargetMode="External"/><Relationship Id="rId185" Type="http://schemas.openxmlformats.org/officeDocument/2006/relationships/hyperlink" Target="http://rats/viewRule.pl?nRuleID=61953" TargetMode="External"/><Relationship Id="rId406" Type="http://schemas.openxmlformats.org/officeDocument/2006/relationships/hyperlink" Target="http://rats/viewRule.pl?nRuleID=60278" TargetMode="External"/><Relationship Id="rId960" Type="http://schemas.openxmlformats.org/officeDocument/2006/relationships/hyperlink" Target="file:///C:\viewRule.pl%3fnRuleID=59532" TargetMode="External"/><Relationship Id="rId1036" Type="http://schemas.openxmlformats.org/officeDocument/2006/relationships/hyperlink" Target="file:///C:\viewRule.pl%3fnRuleID=59694" TargetMode="External"/><Relationship Id="rId1243" Type="http://schemas.openxmlformats.org/officeDocument/2006/relationships/hyperlink" Target="file:///C:\viewRule.pl%3fnRuleID=59761" TargetMode="External"/><Relationship Id="rId392" Type="http://schemas.openxmlformats.org/officeDocument/2006/relationships/hyperlink" Target="http://rats/viewRule.pl?nRuleID=60275" TargetMode="External"/><Relationship Id="rId613" Type="http://schemas.openxmlformats.org/officeDocument/2006/relationships/hyperlink" Target="file:///C:\viewRule.pl%3fnRuleID=58252" TargetMode="External"/><Relationship Id="rId697" Type="http://schemas.openxmlformats.org/officeDocument/2006/relationships/hyperlink" Target="file:///C:\viewRule.pl%3fnRuleID=58274" TargetMode="External"/><Relationship Id="rId820" Type="http://schemas.openxmlformats.org/officeDocument/2006/relationships/hyperlink" Target="file:///C:\viewRule.pl%3fnRuleID=59492" TargetMode="External"/><Relationship Id="rId918" Type="http://schemas.openxmlformats.org/officeDocument/2006/relationships/hyperlink" Target="file:///C:\viewRule.pl%3fnRuleID=59520" TargetMode="External"/><Relationship Id="rId1450" Type="http://schemas.openxmlformats.org/officeDocument/2006/relationships/footer" Target="footer10.xml"/><Relationship Id="rId252" Type="http://schemas.openxmlformats.org/officeDocument/2006/relationships/hyperlink" Target="http://rats/viewRule.pl?nRuleID=46346" TargetMode="External"/><Relationship Id="rId1103" Type="http://schemas.openxmlformats.org/officeDocument/2006/relationships/hyperlink" Target="file:///C:\viewRule.pl%3fnRuleID=59717" TargetMode="External"/><Relationship Id="rId1187" Type="http://schemas.openxmlformats.org/officeDocument/2006/relationships/hyperlink" Target="file:///C:\viewRule.pl%3fnRuleID=59745" TargetMode="External"/><Relationship Id="rId1310" Type="http://schemas.openxmlformats.org/officeDocument/2006/relationships/hyperlink" Target="file:///C:\viewRule.pl%3fnRuleID=59782" TargetMode="External"/><Relationship Id="rId1408" Type="http://schemas.openxmlformats.org/officeDocument/2006/relationships/hyperlink" Target="http://rats/viewRule.pl?nRuleID=59715" TargetMode="External"/><Relationship Id="rId47" Type="http://schemas.openxmlformats.org/officeDocument/2006/relationships/hyperlink" Target="http://rats/viewRule.pl?nRuleID=61918" TargetMode="External"/><Relationship Id="rId112" Type="http://schemas.openxmlformats.org/officeDocument/2006/relationships/hyperlink" Target="http://rats/viewRule.pl?nRuleID=61935" TargetMode="External"/><Relationship Id="rId557" Type="http://schemas.openxmlformats.org/officeDocument/2006/relationships/hyperlink" Target="file:///C:\viewRule.pl%3fnRuleID=58238" TargetMode="External"/><Relationship Id="rId764" Type="http://schemas.openxmlformats.org/officeDocument/2006/relationships/hyperlink" Target="file:///C:\viewRule.pl%3fnRuleID=59476" TargetMode="External"/><Relationship Id="rId971" Type="http://schemas.openxmlformats.org/officeDocument/2006/relationships/hyperlink" Target="file:///C:\viewRule.pl%3fnRuleID=59534" TargetMode="External"/><Relationship Id="rId1394" Type="http://schemas.openxmlformats.org/officeDocument/2006/relationships/hyperlink" Target="http://rats/viewRule.pl?nRuleID=59700" TargetMode="External"/><Relationship Id="rId196" Type="http://schemas.openxmlformats.org/officeDocument/2006/relationships/hyperlink" Target="http://rats/viewRule.pl?nRuleID=59413" TargetMode="External"/><Relationship Id="rId417" Type="http://schemas.openxmlformats.org/officeDocument/2006/relationships/hyperlink" Target="http://rats/viewRule.pl?nRuleID=60281" TargetMode="External"/><Relationship Id="rId624" Type="http://schemas.openxmlformats.org/officeDocument/2006/relationships/hyperlink" Target="file:///C:\viewRule.pl%3fnRuleID=58255" TargetMode="External"/><Relationship Id="rId831" Type="http://schemas.openxmlformats.org/officeDocument/2006/relationships/hyperlink" Target="file:///C:\viewRule.pl%3fnRuleID=59494" TargetMode="External"/><Relationship Id="rId1047" Type="http://schemas.openxmlformats.org/officeDocument/2006/relationships/hyperlink" Target="file:///C:\viewRule.pl%3fnRuleID=59697" TargetMode="External"/><Relationship Id="rId1254" Type="http://schemas.openxmlformats.org/officeDocument/2006/relationships/hyperlink" Target="file:///C:\viewRule.pl%3fnRuleID=59764" TargetMode="External"/><Relationship Id="rId263" Type="http://schemas.openxmlformats.org/officeDocument/2006/relationships/hyperlink" Target="http://rats/viewRule.pl?nRuleID=46348" TargetMode="External"/><Relationship Id="rId470" Type="http://schemas.openxmlformats.org/officeDocument/2006/relationships/hyperlink" Target="file:///C:\viewRule.pl%3fnRuleID=58216" TargetMode="External"/><Relationship Id="rId929" Type="http://schemas.openxmlformats.org/officeDocument/2006/relationships/hyperlink" Target="file:///C:\viewRule.pl%3fnRuleID=59523" TargetMode="External"/><Relationship Id="rId1114" Type="http://schemas.openxmlformats.org/officeDocument/2006/relationships/hyperlink" Target="file:///C:\viewRule.pl%3fnRuleID=59726" TargetMode="External"/><Relationship Id="rId1321" Type="http://schemas.openxmlformats.org/officeDocument/2006/relationships/hyperlink" Target="file:///C:\viewRule.pl%3fnRuleID=59786" TargetMode="External"/><Relationship Id="rId58" Type="http://schemas.openxmlformats.org/officeDocument/2006/relationships/hyperlink" Target="http://rats/viewRule.pl?nRuleID=61921" TargetMode="External"/><Relationship Id="rId123" Type="http://schemas.openxmlformats.org/officeDocument/2006/relationships/hyperlink" Target="http://rats/viewRule.pl?nRuleID=61937" TargetMode="External"/><Relationship Id="rId330" Type="http://schemas.openxmlformats.org/officeDocument/2006/relationships/hyperlink" Target="http://rats/viewRule.pl?nRuleID=59460" TargetMode="External"/><Relationship Id="rId568" Type="http://schemas.openxmlformats.org/officeDocument/2006/relationships/hyperlink" Target="file:///C:\viewRule.pl%3fnRuleID=58241" TargetMode="External"/><Relationship Id="rId775" Type="http://schemas.openxmlformats.org/officeDocument/2006/relationships/hyperlink" Target="file:///C:\viewRule.pl%3fnRuleID=59479" TargetMode="External"/><Relationship Id="rId982" Type="http://schemas.openxmlformats.org/officeDocument/2006/relationships/hyperlink" Target="file:///C:\viewRule.pl%3fnRuleID=59537" TargetMode="External"/><Relationship Id="rId1198" Type="http://schemas.openxmlformats.org/officeDocument/2006/relationships/hyperlink" Target="file:///C:\viewRule.pl%3fnRuleID=59748" TargetMode="External"/><Relationship Id="rId1419" Type="http://schemas.openxmlformats.org/officeDocument/2006/relationships/hyperlink" Target="http://rats/viewRule.pl?nRuleID=59721" TargetMode="External"/><Relationship Id="rId428" Type="http://schemas.openxmlformats.org/officeDocument/2006/relationships/hyperlink" Target="http://rats/viewRule.pl?nRuleID=59698" TargetMode="External"/><Relationship Id="rId635" Type="http://schemas.openxmlformats.org/officeDocument/2006/relationships/hyperlink" Target="file:///C:\viewRule.pl%3fnRuleID=58257" TargetMode="External"/><Relationship Id="rId842" Type="http://schemas.openxmlformats.org/officeDocument/2006/relationships/hyperlink" Target="file:///C:\viewRule.pl%3fnRuleID=59498" TargetMode="External"/><Relationship Id="rId1058" Type="http://schemas.openxmlformats.org/officeDocument/2006/relationships/hyperlink" Target="file:///C:\viewRule.pl%3fnRuleID=59702" TargetMode="External"/><Relationship Id="rId1265" Type="http://schemas.openxmlformats.org/officeDocument/2006/relationships/hyperlink" Target="file:///C:\viewRule.pl%3fnRuleID=59767" TargetMode="External"/><Relationship Id="rId274" Type="http://schemas.openxmlformats.org/officeDocument/2006/relationships/hyperlink" Target="http://rats/viewRule.pl?nRuleID=46351" TargetMode="External"/><Relationship Id="rId481" Type="http://schemas.openxmlformats.org/officeDocument/2006/relationships/hyperlink" Target="file:///C:\viewRule.pl%3fnRuleID=58219" TargetMode="External"/><Relationship Id="rId702" Type="http://schemas.openxmlformats.org/officeDocument/2006/relationships/hyperlink" Target="file:///C:\viewRule.pl%3fnRuleID=57834" TargetMode="External"/><Relationship Id="rId1125" Type="http://schemas.openxmlformats.org/officeDocument/2006/relationships/hyperlink" Target="file:///C:\viewRule.pl%3fnRuleID=59730" TargetMode="External"/><Relationship Id="rId1332" Type="http://schemas.openxmlformats.org/officeDocument/2006/relationships/hyperlink" Target="file:///C:\viewRule.pl%3fnRuleID=59789" TargetMode="External"/><Relationship Id="rId69" Type="http://schemas.openxmlformats.org/officeDocument/2006/relationships/hyperlink" Target="http://rats/viewRule.pl?nRuleID=61924" TargetMode="External"/><Relationship Id="rId134" Type="http://schemas.openxmlformats.org/officeDocument/2006/relationships/hyperlink" Target="http://rats/viewRule.pl?nRuleID=61940" TargetMode="External"/><Relationship Id="rId579" Type="http://schemas.openxmlformats.org/officeDocument/2006/relationships/hyperlink" Target="file:///C:\viewRule.pl%3fnRuleID=58243" TargetMode="External"/><Relationship Id="rId786" Type="http://schemas.openxmlformats.org/officeDocument/2006/relationships/hyperlink" Target="file:///C:\viewRule.pl%3fnRuleID=59482" TargetMode="External"/><Relationship Id="rId993" Type="http://schemas.openxmlformats.org/officeDocument/2006/relationships/hyperlink" Target="file:///C:\viewRule.pl%3fnRuleID=59540" TargetMode="External"/><Relationship Id="rId341" Type="http://schemas.openxmlformats.org/officeDocument/2006/relationships/hyperlink" Target="http://rats/viewRule.pl?nRuleID=59471" TargetMode="External"/><Relationship Id="rId439" Type="http://schemas.openxmlformats.org/officeDocument/2006/relationships/hyperlink" Target="http://rats/viewRule.pl?nRuleID=59772" TargetMode="External"/><Relationship Id="rId646" Type="http://schemas.openxmlformats.org/officeDocument/2006/relationships/hyperlink" Target="file:///C:\viewRule.pl%3fnRuleID=58260" TargetMode="External"/><Relationship Id="rId1069" Type="http://schemas.openxmlformats.org/officeDocument/2006/relationships/hyperlink" Target="file:///C:\viewRule.pl%3fnRuleID=59705" TargetMode="External"/><Relationship Id="rId1276" Type="http://schemas.openxmlformats.org/officeDocument/2006/relationships/hyperlink" Target="file:///C:\viewRule.pl%3fnRuleID=59771" TargetMode="External"/><Relationship Id="rId201" Type="http://schemas.openxmlformats.org/officeDocument/2006/relationships/hyperlink" Target="http://rats/viewRule.pl?nRuleID=59450" TargetMode="External"/><Relationship Id="rId285" Type="http://schemas.openxmlformats.org/officeDocument/2006/relationships/hyperlink" Target="http://rats/viewRule.pl?nRuleID=46354" TargetMode="External"/><Relationship Id="rId506" Type="http://schemas.openxmlformats.org/officeDocument/2006/relationships/hyperlink" Target="file:///C:\viewRule.pl%3fnRuleID=58225" TargetMode="External"/><Relationship Id="rId853" Type="http://schemas.openxmlformats.org/officeDocument/2006/relationships/hyperlink" Target="file:///C:\viewRule.pl%3fnRuleID=59501" TargetMode="External"/><Relationship Id="rId1136" Type="http://schemas.openxmlformats.org/officeDocument/2006/relationships/hyperlink" Target="file:///C:\viewRule.pl%3fnRuleID=59733" TargetMode="External"/><Relationship Id="rId492" Type="http://schemas.openxmlformats.org/officeDocument/2006/relationships/hyperlink" Target="file:///C:\viewRule.pl%3fnRuleID=58222" TargetMode="External"/><Relationship Id="rId713" Type="http://schemas.openxmlformats.org/officeDocument/2006/relationships/hyperlink" Target="file:///C:\viewRule.pl%3fnRuleID=59455" TargetMode="External"/><Relationship Id="rId797" Type="http://schemas.openxmlformats.org/officeDocument/2006/relationships/hyperlink" Target="file:///C:\viewRule.pl%3fnRuleID=59485" TargetMode="External"/><Relationship Id="rId920" Type="http://schemas.openxmlformats.org/officeDocument/2006/relationships/hyperlink" Target="file:///C:\viewRule.pl%3fnRuleID=59521" TargetMode="External"/><Relationship Id="rId1343" Type="http://schemas.openxmlformats.org/officeDocument/2006/relationships/hyperlink" Target="http://rats/viewRule.pl?nRuleID=59457" TargetMode="External"/><Relationship Id="rId145" Type="http://schemas.openxmlformats.org/officeDocument/2006/relationships/hyperlink" Target="http://rats/viewRule.pl?nRuleID=61943" TargetMode="External"/><Relationship Id="rId352" Type="http://schemas.openxmlformats.org/officeDocument/2006/relationships/hyperlink" Target="http://rats/viewRule.pl?nRuleID=59496" TargetMode="External"/><Relationship Id="rId1203" Type="http://schemas.openxmlformats.org/officeDocument/2006/relationships/hyperlink" Target="file:///C:\viewRule.pl%3fnRuleID=59749" TargetMode="External"/><Relationship Id="rId1287" Type="http://schemas.openxmlformats.org/officeDocument/2006/relationships/hyperlink" Target="file:///C:\viewRule.pl%3fnRuleID=59774" TargetMode="External"/><Relationship Id="rId1410" Type="http://schemas.openxmlformats.org/officeDocument/2006/relationships/hyperlink" Target="http://rats/viewRule.pl?nRuleID=59715" TargetMode="External"/><Relationship Id="rId212" Type="http://schemas.openxmlformats.org/officeDocument/2006/relationships/hyperlink" Target="http://rats/viewRule.pl?nRuleID=59273" TargetMode="External"/><Relationship Id="rId657" Type="http://schemas.openxmlformats.org/officeDocument/2006/relationships/hyperlink" Target="file:///C:\viewRule.pl%3fnRuleID=58264" TargetMode="External"/><Relationship Id="rId864" Type="http://schemas.openxmlformats.org/officeDocument/2006/relationships/hyperlink" Target="file:///C:\viewRule.pl%3fnRuleID=59504" TargetMode="External"/><Relationship Id="rId296" Type="http://schemas.openxmlformats.org/officeDocument/2006/relationships/hyperlink" Target="http://rats/viewRule.pl?nRuleID=59418" TargetMode="External"/><Relationship Id="rId517" Type="http://schemas.openxmlformats.org/officeDocument/2006/relationships/hyperlink" Target="file:///C:\viewRule.pl%3fnRuleID=58228" TargetMode="External"/><Relationship Id="rId724" Type="http://schemas.openxmlformats.org/officeDocument/2006/relationships/hyperlink" Target="file:///C:\viewRule.pl%3fnRuleID=59461" TargetMode="External"/><Relationship Id="rId931" Type="http://schemas.openxmlformats.org/officeDocument/2006/relationships/hyperlink" Target="file:///C:\viewRule.pl%3fnRuleID=59523" TargetMode="External"/><Relationship Id="rId1147" Type="http://schemas.openxmlformats.org/officeDocument/2006/relationships/hyperlink" Target="file:///C:\viewRule.pl%3fnRuleID=59735" TargetMode="External"/><Relationship Id="rId1354" Type="http://schemas.openxmlformats.org/officeDocument/2006/relationships/hyperlink" Target="http://rats/viewRule.pl?nRuleID=59509" TargetMode="External"/><Relationship Id="rId60" Type="http://schemas.openxmlformats.org/officeDocument/2006/relationships/hyperlink" Target="http://rats/viewRule.pl?nRuleID=61922" TargetMode="External"/><Relationship Id="rId156" Type="http://schemas.openxmlformats.org/officeDocument/2006/relationships/hyperlink" Target="http://rats/viewRule.pl?nRuleID=61946" TargetMode="External"/><Relationship Id="rId363" Type="http://schemas.openxmlformats.org/officeDocument/2006/relationships/hyperlink" Target="http://rats/viewRule.pl?nRuleID=59511" TargetMode="External"/><Relationship Id="rId570" Type="http://schemas.openxmlformats.org/officeDocument/2006/relationships/hyperlink" Target="file:///C:\viewRule.pl%3fnRuleID=58241" TargetMode="External"/><Relationship Id="rId1007" Type="http://schemas.openxmlformats.org/officeDocument/2006/relationships/hyperlink" Target="file:///C:\viewRule.pl%3fnRuleID=59543" TargetMode="External"/><Relationship Id="rId1214" Type="http://schemas.openxmlformats.org/officeDocument/2006/relationships/hyperlink" Target="file:///C:\viewRule.pl%3fnRuleID=59754" TargetMode="External"/><Relationship Id="rId1421" Type="http://schemas.openxmlformats.org/officeDocument/2006/relationships/hyperlink" Target="http://rats/viewRule.pl?nRuleID=59722" TargetMode="External"/><Relationship Id="rId223" Type="http://schemas.openxmlformats.org/officeDocument/2006/relationships/hyperlink" Target="http://rats/viewRule.pl?nRuleID=61955" TargetMode="External"/><Relationship Id="rId430" Type="http://schemas.openxmlformats.org/officeDocument/2006/relationships/hyperlink" Target="http://rats/viewRule.pl?nRuleID=59698" TargetMode="External"/><Relationship Id="rId668" Type="http://schemas.openxmlformats.org/officeDocument/2006/relationships/hyperlink" Target="file:///C:\viewRule.pl%3fnRuleID=58267" TargetMode="External"/><Relationship Id="rId875" Type="http://schemas.openxmlformats.org/officeDocument/2006/relationships/hyperlink" Target="file:///C:\viewRule.pl%3fnRuleID=59506" TargetMode="External"/><Relationship Id="rId1060" Type="http://schemas.openxmlformats.org/officeDocument/2006/relationships/hyperlink" Target="file:///C:\viewRule.pl%3fnRuleID=59703" TargetMode="External"/><Relationship Id="rId1298" Type="http://schemas.openxmlformats.org/officeDocument/2006/relationships/hyperlink" Target="file:///C:\viewRule.pl%3fnRuleID=59778" TargetMode="External"/><Relationship Id="rId18" Type="http://schemas.openxmlformats.org/officeDocument/2006/relationships/image" Target="media/image3.jpeg"/><Relationship Id="rId528" Type="http://schemas.openxmlformats.org/officeDocument/2006/relationships/hyperlink" Target="file:///C:\viewRule.pl%3fnRuleID=58231" TargetMode="External"/><Relationship Id="rId735" Type="http://schemas.openxmlformats.org/officeDocument/2006/relationships/hyperlink" Target="file:///C:\viewRule.pl%3fnRuleID=59465" TargetMode="External"/><Relationship Id="rId942" Type="http://schemas.openxmlformats.org/officeDocument/2006/relationships/hyperlink" Target="file:///C:\viewRule.pl%3fnRuleID=59527" TargetMode="External"/><Relationship Id="rId1158" Type="http://schemas.openxmlformats.org/officeDocument/2006/relationships/hyperlink" Target="file:///C:\viewRule.pl%3fnRuleID=59738" TargetMode="External"/><Relationship Id="rId1365" Type="http://schemas.openxmlformats.org/officeDocument/2006/relationships/hyperlink" Target="http://rats/viewRule.pl?nRuleID=59685" TargetMode="External"/><Relationship Id="rId167" Type="http://schemas.openxmlformats.org/officeDocument/2006/relationships/hyperlink" Target="http://rats/viewRule.pl?nRuleID=61948" TargetMode="External"/><Relationship Id="rId374" Type="http://schemas.openxmlformats.org/officeDocument/2006/relationships/hyperlink" Target="http://rats/viewRule.pl?nRuleID=60268" TargetMode="External"/><Relationship Id="rId581" Type="http://schemas.openxmlformats.org/officeDocument/2006/relationships/hyperlink" Target="file:///C:\viewRule.pl%3fnRuleID=58244" TargetMode="External"/><Relationship Id="rId1018" Type="http://schemas.openxmlformats.org/officeDocument/2006/relationships/hyperlink" Target="file:///C:\viewRule.pl%3fnRuleID=59546" TargetMode="External"/><Relationship Id="rId1225" Type="http://schemas.openxmlformats.org/officeDocument/2006/relationships/hyperlink" Target="file:///C:\viewRule.pl%3fnRuleID=59757" TargetMode="External"/><Relationship Id="rId1432" Type="http://schemas.openxmlformats.org/officeDocument/2006/relationships/hyperlink" Target="http://rats/viewRule.pl?nRuleID=59725" TargetMode="External"/><Relationship Id="rId71" Type="http://schemas.openxmlformats.org/officeDocument/2006/relationships/hyperlink" Target="http://rats/viewRule.pl?nRuleID=61924" TargetMode="External"/><Relationship Id="rId234" Type="http://schemas.openxmlformats.org/officeDocument/2006/relationships/hyperlink" Target="http://rats/viewRule.pl?nRuleID=61958" TargetMode="External"/><Relationship Id="rId679" Type="http://schemas.openxmlformats.org/officeDocument/2006/relationships/hyperlink" Target="file:///C:\viewRule.pl%3fnRuleID=58269" TargetMode="External"/><Relationship Id="rId802" Type="http://schemas.openxmlformats.org/officeDocument/2006/relationships/hyperlink" Target="file:///C:\viewRule.pl%3fnRuleID=59486" TargetMode="External"/><Relationship Id="rId886" Type="http://schemas.openxmlformats.org/officeDocument/2006/relationships/hyperlink" Target="file:///C:\viewRule.pl%3fnRuleID=59512" TargetMode="External"/><Relationship Id="rId2" Type="http://schemas.openxmlformats.org/officeDocument/2006/relationships/numbering" Target="numbering.xml"/><Relationship Id="rId29" Type="http://schemas.openxmlformats.org/officeDocument/2006/relationships/image" Target="media/image6.emf"/><Relationship Id="rId441" Type="http://schemas.openxmlformats.org/officeDocument/2006/relationships/hyperlink" Target="http://rats/viewRule.pl?nRuleID=59777" TargetMode="External"/><Relationship Id="rId539" Type="http://schemas.openxmlformats.org/officeDocument/2006/relationships/hyperlink" Target="file:///C:\viewRule.pl%3fnRuleID=58233" TargetMode="External"/><Relationship Id="rId746" Type="http://schemas.openxmlformats.org/officeDocument/2006/relationships/hyperlink" Target="file:///C:\viewRule.pl%3fnRuleID=59470" TargetMode="External"/><Relationship Id="rId1071" Type="http://schemas.openxmlformats.org/officeDocument/2006/relationships/hyperlink" Target="file:///C:\viewRule.pl%3fnRuleID=59705" TargetMode="External"/><Relationship Id="rId1169" Type="http://schemas.openxmlformats.org/officeDocument/2006/relationships/hyperlink" Target="file:///C:\viewRule.pl%3fnRuleID=59741" TargetMode="External"/><Relationship Id="rId1376" Type="http://schemas.openxmlformats.org/officeDocument/2006/relationships/hyperlink" Target="http://rats/viewRule.pl?nRuleID=59689" TargetMode="External"/><Relationship Id="rId178" Type="http://schemas.openxmlformats.org/officeDocument/2006/relationships/hyperlink" Target="http://rats/viewRule.pl?nRuleID=61951" TargetMode="External"/><Relationship Id="rId301" Type="http://schemas.openxmlformats.org/officeDocument/2006/relationships/hyperlink" Target="http://rats/viewRule.pl?nRuleID=61959" TargetMode="External"/><Relationship Id="rId953" Type="http://schemas.openxmlformats.org/officeDocument/2006/relationships/hyperlink" Target="file:///C:\viewRule.pl%3fnRuleID=59530" TargetMode="External"/><Relationship Id="rId1029" Type="http://schemas.openxmlformats.org/officeDocument/2006/relationships/hyperlink" Target="file:///C:\viewRule.pl%3fnRuleID=59692" TargetMode="External"/><Relationship Id="rId1236" Type="http://schemas.openxmlformats.org/officeDocument/2006/relationships/hyperlink" Target="file:///C:\viewRule.pl%3fnRuleID=59760" TargetMode="External"/><Relationship Id="rId82" Type="http://schemas.openxmlformats.org/officeDocument/2006/relationships/hyperlink" Target="http://rats/viewRule.pl?nRuleID=61927" TargetMode="External"/><Relationship Id="rId385" Type="http://schemas.openxmlformats.org/officeDocument/2006/relationships/hyperlink" Target="http://rats/viewRule.pl?nRuleID=60273" TargetMode="External"/><Relationship Id="rId592" Type="http://schemas.openxmlformats.org/officeDocument/2006/relationships/hyperlink" Target="file:///C:\viewRule.pl%3fnRuleID=58247" TargetMode="External"/><Relationship Id="rId606" Type="http://schemas.openxmlformats.org/officeDocument/2006/relationships/hyperlink" Target="file:///C:\viewRule.pl%3fnRuleID=58250" TargetMode="External"/><Relationship Id="rId813" Type="http://schemas.openxmlformats.org/officeDocument/2006/relationships/hyperlink" Target="file:///C:\viewRule.pl%3fnRuleID=59490" TargetMode="External"/><Relationship Id="rId1443" Type="http://schemas.openxmlformats.org/officeDocument/2006/relationships/hyperlink" Target="http://rats/viewRule.pl?nRuleID=59753" TargetMode="External"/><Relationship Id="rId245" Type="http://schemas.openxmlformats.org/officeDocument/2006/relationships/hyperlink" Target="http://rats/viewRule.pl?nRuleID=46312" TargetMode="External"/><Relationship Id="rId452" Type="http://schemas.openxmlformats.org/officeDocument/2006/relationships/hyperlink" Target="file:///C:\viewRule.pl%3fnRuleID=58212" TargetMode="External"/><Relationship Id="rId897" Type="http://schemas.openxmlformats.org/officeDocument/2006/relationships/hyperlink" Target="file:///C:\viewRule.pl%3fnRuleID=59515" TargetMode="External"/><Relationship Id="rId1082" Type="http://schemas.openxmlformats.org/officeDocument/2006/relationships/hyperlink" Target="file:///C:\viewRule.pl%3fnRuleID=59709" TargetMode="External"/><Relationship Id="rId1303" Type="http://schemas.openxmlformats.org/officeDocument/2006/relationships/hyperlink" Target="file:///C:\viewRule.pl%3fnRuleID=59779" TargetMode="External"/><Relationship Id="rId105" Type="http://schemas.openxmlformats.org/officeDocument/2006/relationships/hyperlink" Target="http://rats/viewRule.pl?nRuleID=61933" TargetMode="External"/><Relationship Id="rId312" Type="http://schemas.openxmlformats.org/officeDocument/2006/relationships/hyperlink" Target="http://rats/viewRule.pl?nRuleID=57836" TargetMode="External"/><Relationship Id="rId757" Type="http://schemas.openxmlformats.org/officeDocument/2006/relationships/hyperlink" Target="file:///C:\viewRule.pl%3fnRuleID=59474" TargetMode="External"/><Relationship Id="rId964" Type="http://schemas.openxmlformats.org/officeDocument/2006/relationships/hyperlink" Target="file:///C:\viewRule.pl%3fnRuleID=59533" TargetMode="External"/><Relationship Id="rId1387" Type="http://schemas.openxmlformats.org/officeDocument/2006/relationships/hyperlink" Target="http://rats/viewRule.pl?nRuleID=59691" TargetMode="External"/><Relationship Id="rId93" Type="http://schemas.openxmlformats.org/officeDocument/2006/relationships/hyperlink" Target="http://rats/viewRule.pl?nRuleID=61930" TargetMode="External"/><Relationship Id="rId189" Type="http://schemas.openxmlformats.org/officeDocument/2006/relationships/hyperlink" Target="http://rats/viewRule.pl?nRuleID=61954" TargetMode="External"/><Relationship Id="rId396" Type="http://schemas.openxmlformats.org/officeDocument/2006/relationships/hyperlink" Target="http://rats/viewRule.pl?nRuleID=60276" TargetMode="External"/><Relationship Id="rId617" Type="http://schemas.openxmlformats.org/officeDocument/2006/relationships/hyperlink" Target="file:///C:\viewRule.pl%3fnRuleID=58253" TargetMode="External"/><Relationship Id="rId824" Type="http://schemas.openxmlformats.org/officeDocument/2006/relationships/hyperlink" Target="file:///C:\viewRule.pl%3fnRuleID=59493" TargetMode="External"/><Relationship Id="rId1247" Type="http://schemas.openxmlformats.org/officeDocument/2006/relationships/hyperlink" Target="file:///C:\viewRule.pl%3fnRuleID=59762" TargetMode="External"/><Relationship Id="rId256" Type="http://schemas.openxmlformats.org/officeDocument/2006/relationships/hyperlink" Target="http://rats/viewRule.pl?nRuleID=46347" TargetMode="External"/><Relationship Id="rId463" Type="http://schemas.openxmlformats.org/officeDocument/2006/relationships/hyperlink" Target="file:///C:\viewRule.pl%3fnRuleID=58214" TargetMode="External"/><Relationship Id="rId670" Type="http://schemas.openxmlformats.org/officeDocument/2006/relationships/hyperlink" Target="file:///C:\viewRule.pl%3fnRuleID=58267" TargetMode="External"/><Relationship Id="rId1093" Type="http://schemas.openxmlformats.org/officeDocument/2006/relationships/hyperlink" Target="file:///C:\viewRule.pl%3fnRuleID=59712" TargetMode="External"/><Relationship Id="rId1107" Type="http://schemas.openxmlformats.org/officeDocument/2006/relationships/hyperlink" Target="file:///C:\viewRule.pl%3fnRuleID=59718" TargetMode="External"/><Relationship Id="rId1314" Type="http://schemas.openxmlformats.org/officeDocument/2006/relationships/hyperlink" Target="file:///C:\viewRule.pl%3fnRuleID=59783" TargetMode="External"/><Relationship Id="rId116" Type="http://schemas.openxmlformats.org/officeDocument/2006/relationships/hyperlink" Target="http://rats/viewRule.pl?nRuleID=61936" TargetMode="External"/><Relationship Id="rId323" Type="http://schemas.openxmlformats.org/officeDocument/2006/relationships/hyperlink" Target="http://rats/viewRule.pl?nRuleID=58190" TargetMode="External"/><Relationship Id="rId530" Type="http://schemas.openxmlformats.org/officeDocument/2006/relationships/hyperlink" Target="file:///C:\viewRule.pl%3fnRuleID=58231" TargetMode="External"/><Relationship Id="rId768" Type="http://schemas.openxmlformats.org/officeDocument/2006/relationships/hyperlink" Target="file:///C:\viewRule.pl%3fnRuleID=59478" TargetMode="External"/><Relationship Id="rId975" Type="http://schemas.openxmlformats.org/officeDocument/2006/relationships/hyperlink" Target="file:///C:\viewRule.pl%3fnRuleID=59535" TargetMode="External"/><Relationship Id="rId1160" Type="http://schemas.openxmlformats.org/officeDocument/2006/relationships/hyperlink" Target="file:///C:\viewRule.pl%3fnRuleID=59739" TargetMode="External"/><Relationship Id="rId1398" Type="http://schemas.openxmlformats.org/officeDocument/2006/relationships/hyperlink" Target="http://rats/viewRule.pl?nRuleID=59707" TargetMode="External"/><Relationship Id="rId20" Type="http://schemas.openxmlformats.org/officeDocument/2006/relationships/footer" Target="footer5.xml"/><Relationship Id="rId628" Type="http://schemas.openxmlformats.org/officeDocument/2006/relationships/hyperlink" Target="file:///C:\viewRule.pl%3fnRuleID=58256" TargetMode="External"/><Relationship Id="rId835" Type="http://schemas.openxmlformats.org/officeDocument/2006/relationships/hyperlink" Target="file:///C:\viewRule.pl%3fnRuleID=59495" TargetMode="External"/><Relationship Id="rId1258" Type="http://schemas.openxmlformats.org/officeDocument/2006/relationships/hyperlink" Target="file:///C:\viewRule.pl%3fnRuleID=59765" TargetMode="External"/><Relationship Id="rId267" Type="http://schemas.openxmlformats.org/officeDocument/2006/relationships/hyperlink" Target="http://rats/viewRule.pl?nRuleID=46349" TargetMode="External"/><Relationship Id="rId474" Type="http://schemas.openxmlformats.org/officeDocument/2006/relationships/hyperlink" Target="file:///C:\viewRule.pl%3fnRuleID=58217" TargetMode="External"/><Relationship Id="rId1020" Type="http://schemas.openxmlformats.org/officeDocument/2006/relationships/hyperlink" Target="file:///C:\viewRule.pl%3fnRuleID=59682" TargetMode="External"/><Relationship Id="rId1118" Type="http://schemas.openxmlformats.org/officeDocument/2006/relationships/hyperlink" Target="file:///C:\viewRule.pl%3fnRuleID=59727" TargetMode="External"/><Relationship Id="rId1325" Type="http://schemas.openxmlformats.org/officeDocument/2006/relationships/hyperlink" Target="file:///C:\viewRule.pl%3fnRuleID=59787" TargetMode="External"/><Relationship Id="rId127" Type="http://schemas.openxmlformats.org/officeDocument/2006/relationships/hyperlink" Target="http://rats/viewRule.pl?nRuleID=61938" TargetMode="External"/><Relationship Id="rId681" Type="http://schemas.openxmlformats.org/officeDocument/2006/relationships/hyperlink" Target="file:///C:\viewRule.pl%3fnRuleID=58270" TargetMode="External"/><Relationship Id="rId779" Type="http://schemas.openxmlformats.org/officeDocument/2006/relationships/hyperlink" Target="file:///C:\viewRule.pl%3fnRuleID=59480" TargetMode="External"/><Relationship Id="rId902" Type="http://schemas.openxmlformats.org/officeDocument/2006/relationships/hyperlink" Target="file:///C:\viewRule.pl%3fnRuleID=59516" TargetMode="External"/><Relationship Id="rId986" Type="http://schemas.openxmlformats.org/officeDocument/2006/relationships/hyperlink" Target="file:///C:\viewRule.pl%3fnRuleID=59538" TargetMode="External"/><Relationship Id="rId31" Type="http://schemas.openxmlformats.org/officeDocument/2006/relationships/image" Target="media/image8.emf"/><Relationship Id="rId334" Type="http://schemas.openxmlformats.org/officeDocument/2006/relationships/hyperlink" Target="http://rats/viewRule.pl?nRuleID=59462" TargetMode="External"/><Relationship Id="rId541" Type="http://schemas.openxmlformats.org/officeDocument/2006/relationships/hyperlink" Target="file:///C:\viewRule.pl%3fnRuleID=58234" TargetMode="External"/><Relationship Id="rId639" Type="http://schemas.openxmlformats.org/officeDocument/2006/relationships/hyperlink" Target="file:///C:\viewRule.pl%3fnRuleID=58258" TargetMode="External"/><Relationship Id="rId1171" Type="http://schemas.openxmlformats.org/officeDocument/2006/relationships/hyperlink" Target="file:///C:\viewRule.pl%3fnRuleID=59741" TargetMode="External"/><Relationship Id="rId1269" Type="http://schemas.openxmlformats.org/officeDocument/2006/relationships/hyperlink" Target="file:///C:\viewRule.pl%3fnRuleID=59768" TargetMode="External"/><Relationship Id="rId180" Type="http://schemas.openxmlformats.org/officeDocument/2006/relationships/hyperlink" Target="http://rats/viewRule.pl?nRuleID=61952" TargetMode="External"/><Relationship Id="rId278" Type="http://schemas.openxmlformats.org/officeDocument/2006/relationships/hyperlink" Target="http://rats/viewRule.pl?nRuleID=46352" TargetMode="External"/><Relationship Id="rId401" Type="http://schemas.openxmlformats.org/officeDocument/2006/relationships/hyperlink" Target="http://rats/viewRule.pl?nRuleID=60277" TargetMode="External"/><Relationship Id="rId846" Type="http://schemas.openxmlformats.org/officeDocument/2006/relationships/hyperlink" Target="file:///C:\viewRule.pl%3fnRuleID=59499" TargetMode="External"/><Relationship Id="rId1031" Type="http://schemas.openxmlformats.org/officeDocument/2006/relationships/hyperlink" Target="file:///C:\viewRule.pl%3fnRuleID=59692" TargetMode="External"/><Relationship Id="rId1129" Type="http://schemas.openxmlformats.org/officeDocument/2006/relationships/hyperlink" Target="file:///C:\viewRule.pl%3fnRuleID=59731" TargetMode="External"/><Relationship Id="rId485" Type="http://schemas.openxmlformats.org/officeDocument/2006/relationships/hyperlink" Target="file:///C:\viewRule.pl%3fnRuleID=58220" TargetMode="External"/><Relationship Id="rId692" Type="http://schemas.openxmlformats.org/officeDocument/2006/relationships/hyperlink" Target="file:///C:\viewRule.pl%3fnRuleID=58273" TargetMode="External"/><Relationship Id="rId706" Type="http://schemas.openxmlformats.org/officeDocument/2006/relationships/hyperlink" Target="file:///C:\viewRule.pl%3fnRuleID=57837" TargetMode="External"/><Relationship Id="rId913" Type="http://schemas.openxmlformats.org/officeDocument/2006/relationships/hyperlink" Target="file:///C:\viewRule.pl%3fnRuleID=59519" TargetMode="External"/><Relationship Id="rId1336" Type="http://schemas.openxmlformats.org/officeDocument/2006/relationships/hyperlink" Target="http://rats/viewRule.pl?nRuleID=58263" TargetMode="External"/><Relationship Id="rId42" Type="http://schemas.openxmlformats.org/officeDocument/2006/relationships/hyperlink" Target="http://rats/viewRule.pl?nRuleID=61917" TargetMode="External"/><Relationship Id="rId138" Type="http://schemas.openxmlformats.org/officeDocument/2006/relationships/hyperlink" Target="http://rats/viewRule.pl?nRuleID=61941" TargetMode="External"/><Relationship Id="rId345" Type="http://schemas.openxmlformats.org/officeDocument/2006/relationships/hyperlink" Target="http://rats/viewRule.pl?nRuleID=59477" TargetMode="External"/><Relationship Id="rId552" Type="http://schemas.openxmlformats.org/officeDocument/2006/relationships/hyperlink" Target="file:///C:\viewRule.pl%3fnRuleID=58237" TargetMode="External"/><Relationship Id="rId997" Type="http://schemas.openxmlformats.org/officeDocument/2006/relationships/hyperlink" Target="file:///C:\viewRule.pl%3fnRuleID=59541" TargetMode="External"/><Relationship Id="rId1182" Type="http://schemas.openxmlformats.org/officeDocument/2006/relationships/hyperlink" Target="file:///C:\viewRule.pl%3fnRuleID=59744" TargetMode="External"/><Relationship Id="rId1403" Type="http://schemas.openxmlformats.org/officeDocument/2006/relationships/hyperlink" Target="http://rats/viewRule.pl?nRuleID=59713" TargetMode="External"/><Relationship Id="rId191" Type="http://schemas.openxmlformats.org/officeDocument/2006/relationships/hyperlink" Target="http://rats/viewRule.pl?nRuleID=61954" TargetMode="External"/><Relationship Id="rId205" Type="http://schemas.openxmlformats.org/officeDocument/2006/relationships/hyperlink" Target="http://rats/viewRule.pl?nRuleID=59269" TargetMode="External"/><Relationship Id="rId412" Type="http://schemas.openxmlformats.org/officeDocument/2006/relationships/hyperlink" Target="http://rats/viewRule.pl?nRuleID=60280" TargetMode="External"/><Relationship Id="rId857" Type="http://schemas.openxmlformats.org/officeDocument/2006/relationships/hyperlink" Target="file:///C:\viewRule.pl%3fnRuleID=59502" TargetMode="External"/><Relationship Id="rId1042" Type="http://schemas.openxmlformats.org/officeDocument/2006/relationships/hyperlink" Target="file:///C:\viewRule.pl%3fnRuleID=59696" TargetMode="External"/><Relationship Id="rId289" Type="http://schemas.openxmlformats.org/officeDocument/2006/relationships/hyperlink" Target="http://rats/viewRule.pl?nRuleID=59417" TargetMode="External"/><Relationship Id="rId496" Type="http://schemas.openxmlformats.org/officeDocument/2006/relationships/hyperlink" Target="file:///C:\viewRule.pl%3fnRuleID=58223" TargetMode="External"/><Relationship Id="rId717" Type="http://schemas.openxmlformats.org/officeDocument/2006/relationships/hyperlink" Target="file:///C:\viewRule.pl%3fnRuleID=59456" TargetMode="External"/><Relationship Id="rId924" Type="http://schemas.openxmlformats.org/officeDocument/2006/relationships/hyperlink" Target="file:///C:\viewRule.pl%3fnRuleID=59522" TargetMode="External"/><Relationship Id="rId1347" Type="http://schemas.openxmlformats.org/officeDocument/2006/relationships/hyperlink" Target="http://rats/viewRule.pl?nRuleID=59463" TargetMode="External"/><Relationship Id="rId53" Type="http://schemas.openxmlformats.org/officeDocument/2006/relationships/hyperlink" Target="http://rats/viewRule.pl?nRuleID=61920" TargetMode="External"/><Relationship Id="rId149" Type="http://schemas.openxmlformats.org/officeDocument/2006/relationships/hyperlink" Target="http://rats/viewRule.pl?nRuleID=61944" TargetMode="External"/><Relationship Id="rId356" Type="http://schemas.openxmlformats.org/officeDocument/2006/relationships/hyperlink" Target="http://rats/viewRule.pl?nRuleID=59508" TargetMode="External"/><Relationship Id="rId563" Type="http://schemas.openxmlformats.org/officeDocument/2006/relationships/hyperlink" Target="file:///C:\viewRule.pl%3fnRuleID=58239" TargetMode="External"/><Relationship Id="rId770" Type="http://schemas.openxmlformats.org/officeDocument/2006/relationships/hyperlink" Target="file:///C:\viewRule.pl%3fnRuleID=59478" TargetMode="External"/><Relationship Id="rId1193" Type="http://schemas.openxmlformats.org/officeDocument/2006/relationships/hyperlink" Target="file:///C:\viewRule.pl%3fnRuleID=59747" TargetMode="External"/><Relationship Id="rId1207" Type="http://schemas.openxmlformats.org/officeDocument/2006/relationships/hyperlink" Target="file:///C:\viewRule.pl%3fnRuleID=59750" TargetMode="External"/><Relationship Id="rId1414" Type="http://schemas.openxmlformats.org/officeDocument/2006/relationships/hyperlink" Target="http://rats/viewRule.pl?nRuleID=59719" TargetMode="External"/><Relationship Id="rId216" Type="http://schemas.openxmlformats.org/officeDocument/2006/relationships/hyperlink" Target="http://rats/viewRule.pl?nRuleID=59274" TargetMode="External"/><Relationship Id="rId423" Type="http://schemas.openxmlformats.org/officeDocument/2006/relationships/hyperlink" Target="http://rats/viewRule.pl?nRuleID=60290" TargetMode="External"/><Relationship Id="rId868" Type="http://schemas.openxmlformats.org/officeDocument/2006/relationships/hyperlink" Target="file:///C:\viewRule.pl%3fnRuleID=59505" TargetMode="External"/><Relationship Id="rId1053" Type="http://schemas.openxmlformats.org/officeDocument/2006/relationships/hyperlink" Target="file:///C:\viewRule.pl%3fnRuleID=59701" TargetMode="External"/><Relationship Id="rId1260" Type="http://schemas.openxmlformats.org/officeDocument/2006/relationships/hyperlink" Target="file:///C:\viewRule.pl%3fnRuleID=59766" TargetMode="External"/><Relationship Id="rId630" Type="http://schemas.openxmlformats.org/officeDocument/2006/relationships/hyperlink" Target="file:///C:\viewRule.pl%3fnRuleID=58256" TargetMode="External"/><Relationship Id="rId728" Type="http://schemas.openxmlformats.org/officeDocument/2006/relationships/hyperlink" Target="file:///C:\viewRule.pl%3fnRuleID=59464" TargetMode="External"/><Relationship Id="rId935" Type="http://schemas.openxmlformats.org/officeDocument/2006/relationships/hyperlink" Target="file:///C:\viewRule.pl%3fnRuleID=59525" TargetMode="External"/><Relationship Id="rId1358" Type="http://schemas.openxmlformats.org/officeDocument/2006/relationships/hyperlink" Target="http://rats/viewRule.pl?nRuleID=59683" TargetMode="External"/><Relationship Id="rId64" Type="http://schemas.openxmlformats.org/officeDocument/2006/relationships/hyperlink" Target="http://rats/viewRule.pl?nRuleID=61923" TargetMode="External"/><Relationship Id="rId367" Type="http://schemas.openxmlformats.org/officeDocument/2006/relationships/hyperlink" Target="http://rats/viewRule.pl?nRuleID=59524" TargetMode="External"/><Relationship Id="rId574" Type="http://schemas.openxmlformats.org/officeDocument/2006/relationships/hyperlink" Target="file:///C:\viewRule.pl%3fnRuleID=58242" TargetMode="External"/><Relationship Id="rId1120" Type="http://schemas.openxmlformats.org/officeDocument/2006/relationships/hyperlink" Target="file:///C:\viewRule.pl%3fnRuleID=59729" TargetMode="External"/><Relationship Id="rId1218" Type="http://schemas.openxmlformats.org/officeDocument/2006/relationships/hyperlink" Target="file:///C:\viewRule.pl%3fnRuleID=59755" TargetMode="External"/><Relationship Id="rId1425" Type="http://schemas.openxmlformats.org/officeDocument/2006/relationships/hyperlink" Target="http://rats/viewRule.pl?nRuleID=59723" TargetMode="External"/><Relationship Id="rId227" Type="http://schemas.openxmlformats.org/officeDocument/2006/relationships/hyperlink" Target="http://rats/viewRule.pl?nRuleID=61956" TargetMode="External"/><Relationship Id="rId781" Type="http://schemas.openxmlformats.org/officeDocument/2006/relationships/hyperlink" Target="file:///C:\viewRule.pl%3fnRuleID=59481" TargetMode="External"/><Relationship Id="rId879" Type="http://schemas.openxmlformats.org/officeDocument/2006/relationships/hyperlink" Target="file:///C:\viewRule.pl%3fnRuleID=59507" TargetMode="External"/><Relationship Id="rId434" Type="http://schemas.openxmlformats.org/officeDocument/2006/relationships/hyperlink" Target="http://rats/viewRule.pl?nRuleID=59728" TargetMode="External"/><Relationship Id="rId641" Type="http://schemas.openxmlformats.org/officeDocument/2006/relationships/hyperlink" Target="file:///C:\viewRule.pl%3fnRuleID=58259" TargetMode="External"/><Relationship Id="rId739" Type="http://schemas.openxmlformats.org/officeDocument/2006/relationships/hyperlink" Target="file:///C:\viewRule.pl%3fnRuleID=59467" TargetMode="External"/><Relationship Id="rId1064" Type="http://schemas.openxmlformats.org/officeDocument/2006/relationships/hyperlink" Target="file:///C:\viewRule.pl%3fnRuleID=59704" TargetMode="External"/><Relationship Id="rId1271" Type="http://schemas.openxmlformats.org/officeDocument/2006/relationships/hyperlink" Target="file:///C:\viewRule.pl%3fnRuleID=59768" TargetMode="External"/><Relationship Id="rId1369" Type="http://schemas.openxmlformats.org/officeDocument/2006/relationships/hyperlink" Target="http://rats/viewRule.pl?nRuleID=59686" TargetMode="External"/><Relationship Id="rId280" Type="http://schemas.openxmlformats.org/officeDocument/2006/relationships/hyperlink" Target="http://rats/viewRule.pl?nRuleID=46353" TargetMode="External"/><Relationship Id="rId501" Type="http://schemas.openxmlformats.org/officeDocument/2006/relationships/hyperlink" Target="file:///C:\viewRule.pl%3fnRuleID=58224" TargetMode="External"/><Relationship Id="rId946" Type="http://schemas.openxmlformats.org/officeDocument/2006/relationships/hyperlink" Target="file:///C:\viewRule.pl%3fnRuleID=59528" TargetMode="External"/><Relationship Id="rId1131" Type="http://schemas.openxmlformats.org/officeDocument/2006/relationships/hyperlink" Target="file:///C:\viewRule.pl%3fnRuleID=59731" TargetMode="External"/><Relationship Id="rId1229" Type="http://schemas.openxmlformats.org/officeDocument/2006/relationships/hyperlink" Target="file:///C:\viewRule.pl%3fnRuleID=59758" TargetMode="External"/><Relationship Id="rId75" Type="http://schemas.openxmlformats.org/officeDocument/2006/relationships/hyperlink" Target="http://rats/viewRule.pl?nRuleID=61925" TargetMode="External"/><Relationship Id="rId140" Type="http://schemas.openxmlformats.org/officeDocument/2006/relationships/hyperlink" Target="http://rats/viewRule.pl?nRuleID=61942" TargetMode="External"/><Relationship Id="rId378" Type="http://schemas.openxmlformats.org/officeDocument/2006/relationships/hyperlink" Target="http://rats/viewRule.pl?nRuleID=61915" TargetMode="External"/><Relationship Id="rId585" Type="http://schemas.openxmlformats.org/officeDocument/2006/relationships/hyperlink" Target="file:///C:\viewRule.pl%3fnRuleID=58245" TargetMode="External"/><Relationship Id="rId792" Type="http://schemas.openxmlformats.org/officeDocument/2006/relationships/hyperlink" Target="file:///C:\viewRule.pl%3fnRuleID=59484" TargetMode="External"/><Relationship Id="rId806" Type="http://schemas.openxmlformats.org/officeDocument/2006/relationships/hyperlink" Target="file:///C:\viewRule.pl%3fnRuleID=59487" TargetMode="External"/><Relationship Id="rId1436" Type="http://schemas.openxmlformats.org/officeDocument/2006/relationships/hyperlink" Target="http://rats/viewRule.pl?nRuleID=59752" TargetMode="External"/><Relationship Id="rId6" Type="http://schemas.openxmlformats.org/officeDocument/2006/relationships/footnotes" Target="footnotes.xml"/><Relationship Id="rId238" Type="http://schemas.openxmlformats.org/officeDocument/2006/relationships/hyperlink" Target="http://rats/viewRule.pl?nRuleID=59451" TargetMode="External"/><Relationship Id="rId445" Type="http://schemas.openxmlformats.org/officeDocument/2006/relationships/hyperlink" Target="http://rats/viewRule.pl?nRuleID=59781" TargetMode="External"/><Relationship Id="rId652" Type="http://schemas.openxmlformats.org/officeDocument/2006/relationships/hyperlink" Target="file:///C:\viewRule.pl%3fnRuleID=58262" TargetMode="External"/><Relationship Id="rId1075" Type="http://schemas.openxmlformats.org/officeDocument/2006/relationships/hyperlink" Target="file:///C:\viewRule.pl%3fnRuleID=59706" TargetMode="External"/><Relationship Id="rId1282" Type="http://schemas.openxmlformats.org/officeDocument/2006/relationships/hyperlink" Target="file:///C:\viewRule.pl%3fnRuleID=59773" TargetMode="External"/><Relationship Id="rId291" Type="http://schemas.openxmlformats.org/officeDocument/2006/relationships/hyperlink" Target="http://rats/viewRule.pl?nRuleID=59417" TargetMode="External"/><Relationship Id="rId305" Type="http://schemas.openxmlformats.org/officeDocument/2006/relationships/hyperlink" Target="http://rats/viewRule.pl?nRuleID=57833" TargetMode="External"/><Relationship Id="rId512" Type="http://schemas.openxmlformats.org/officeDocument/2006/relationships/hyperlink" Target="file:///C:\viewRule.pl%3fnRuleID=58227" TargetMode="External"/><Relationship Id="rId957" Type="http://schemas.openxmlformats.org/officeDocument/2006/relationships/hyperlink" Target="file:///C:\viewRule.pl%3fnRuleID=59531" TargetMode="External"/><Relationship Id="rId1142" Type="http://schemas.openxmlformats.org/officeDocument/2006/relationships/hyperlink" Target="file:///C:\viewRule.pl%3fnRuleID=59734" TargetMode="External"/><Relationship Id="rId86" Type="http://schemas.openxmlformats.org/officeDocument/2006/relationships/hyperlink" Target="http://rats/viewRule.pl?nRuleID=61928" TargetMode="External"/><Relationship Id="rId151" Type="http://schemas.openxmlformats.org/officeDocument/2006/relationships/hyperlink" Target="http://rats/viewRule.pl?nRuleID=61944" TargetMode="External"/><Relationship Id="rId389" Type="http://schemas.openxmlformats.org/officeDocument/2006/relationships/hyperlink" Target="http://rats/viewRule.pl?nRuleID=60274" TargetMode="External"/><Relationship Id="rId596" Type="http://schemas.openxmlformats.org/officeDocument/2006/relationships/hyperlink" Target="file:///C:\viewRule.pl%3fnRuleID=58248" TargetMode="External"/><Relationship Id="rId817" Type="http://schemas.openxmlformats.org/officeDocument/2006/relationships/hyperlink" Target="file:///C:\viewRule.pl%3fnRuleID=59491" TargetMode="External"/><Relationship Id="rId1002" Type="http://schemas.openxmlformats.org/officeDocument/2006/relationships/hyperlink" Target="file:///C:\viewRule.pl%3fnRuleID=59542" TargetMode="External"/><Relationship Id="rId1447" Type="http://schemas.openxmlformats.org/officeDocument/2006/relationships/hyperlink" Target="http://rats/viewRule.pl?nRuleID=59770" TargetMode="External"/><Relationship Id="rId249" Type="http://schemas.openxmlformats.org/officeDocument/2006/relationships/hyperlink" Target="http://rats/viewRule.pl?nRuleID=46313" TargetMode="External"/><Relationship Id="rId456" Type="http://schemas.openxmlformats.org/officeDocument/2006/relationships/hyperlink" Target="file:///C:\viewRule.pl%3fnRuleID=58213" TargetMode="External"/><Relationship Id="rId663" Type="http://schemas.openxmlformats.org/officeDocument/2006/relationships/hyperlink" Target="file:///C:\viewRule.pl%3fnRuleID=58265" TargetMode="External"/><Relationship Id="rId870" Type="http://schemas.openxmlformats.org/officeDocument/2006/relationships/hyperlink" Target="file:///C:\viewRule.pl%3fnRuleID=59505" TargetMode="External"/><Relationship Id="rId1086" Type="http://schemas.openxmlformats.org/officeDocument/2006/relationships/hyperlink" Target="file:///C:\viewRule.pl%3fnRuleID=59710" TargetMode="External"/><Relationship Id="rId1293" Type="http://schemas.openxmlformats.org/officeDocument/2006/relationships/hyperlink" Target="file:///C:\viewRule.pl%3fnRuleID=59776" TargetMode="External"/><Relationship Id="rId1307" Type="http://schemas.openxmlformats.org/officeDocument/2006/relationships/hyperlink" Target="file:///C:\viewRule.pl%3fnRuleID=59780" TargetMode="External"/><Relationship Id="rId13" Type="http://schemas.openxmlformats.org/officeDocument/2006/relationships/header" Target="header3.xml"/><Relationship Id="rId109" Type="http://schemas.openxmlformats.org/officeDocument/2006/relationships/hyperlink" Target="http://rats/viewRule.pl?nRuleID=61934" TargetMode="External"/><Relationship Id="rId316" Type="http://schemas.openxmlformats.org/officeDocument/2006/relationships/hyperlink" Target="http://rats/viewRule.pl?nRuleID=57838" TargetMode="External"/><Relationship Id="rId523" Type="http://schemas.openxmlformats.org/officeDocument/2006/relationships/hyperlink" Target="file:///C:\viewRule.pl%3fnRuleID=58229" TargetMode="External"/><Relationship Id="rId968" Type="http://schemas.openxmlformats.org/officeDocument/2006/relationships/hyperlink" Target="file:///C:\viewRule.pl%3fnRuleID=59534" TargetMode="External"/><Relationship Id="rId1153" Type="http://schemas.openxmlformats.org/officeDocument/2006/relationships/hyperlink" Target="file:///C:\viewRule.pl%3fnRuleID=59737" TargetMode="External"/><Relationship Id="rId97" Type="http://schemas.openxmlformats.org/officeDocument/2006/relationships/hyperlink" Target="http://rats/viewRule.pl?nRuleID=61931" TargetMode="External"/><Relationship Id="rId730" Type="http://schemas.openxmlformats.org/officeDocument/2006/relationships/hyperlink" Target="file:///C:\viewRule.pl%3fnRuleID=59464" TargetMode="External"/><Relationship Id="rId828" Type="http://schemas.openxmlformats.org/officeDocument/2006/relationships/hyperlink" Target="file:///C:\viewRule.pl%3fnRuleID=59494" TargetMode="External"/><Relationship Id="rId1013" Type="http://schemas.openxmlformats.org/officeDocument/2006/relationships/hyperlink" Target="file:///C:\viewRule.pl%3fnRuleID=59545" TargetMode="External"/><Relationship Id="rId1360" Type="http://schemas.openxmlformats.org/officeDocument/2006/relationships/hyperlink" Target="http://rats/viewRule.pl?nRuleID=59684" TargetMode="External"/><Relationship Id="rId162" Type="http://schemas.openxmlformats.org/officeDocument/2006/relationships/hyperlink" Target="http://rats/viewRule.pl?nRuleID=61947" TargetMode="External"/><Relationship Id="rId467" Type="http://schemas.openxmlformats.org/officeDocument/2006/relationships/hyperlink" Target="file:///C:\viewRule.pl%3fnRuleID=58215" TargetMode="External"/><Relationship Id="rId1097" Type="http://schemas.openxmlformats.org/officeDocument/2006/relationships/hyperlink" Target="file:///C:\viewRule.pl%3fnRuleID=59716" TargetMode="External"/><Relationship Id="rId1220" Type="http://schemas.openxmlformats.org/officeDocument/2006/relationships/hyperlink" Target="file:///C:\viewRule.pl%3fnRuleID=59756" TargetMode="External"/><Relationship Id="rId1318" Type="http://schemas.openxmlformats.org/officeDocument/2006/relationships/hyperlink" Target="file:///C:\viewRule.pl%3fnRuleID=59785" TargetMode="External"/><Relationship Id="rId674" Type="http://schemas.openxmlformats.org/officeDocument/2006/relationships/hyperlink" Target="file:///C:\viewRule.pl%3fnRuleID=58268" TargetMode="External"/><Relationship Id="rId881" Type="http://schemas.openxmlformats.org/officeDocument/2006/relationships/hyperlink" Target="file:///C:\viewRule.pl%3fnRuleID=59510" TargetMode="External"/><Relationship Id="rId979" Type="http://schemas.openxmlformats.org/officeDocument/2006/relationships/hyperlink" Target="file:///C:\viewRule.pl%3fnRuleID=61914" TargetMode="External"/><Relationship Id="rId24" Type="http://schemas.openxmlformats.org/officeDocument/2006/relationships/footer" Target="footer7.xml"/><Relationship Id="rId327" Type="http://schemas.openxmlformats.org/officeDocument/2006/relationships/hyperlink" Target="http://rats/viewRule.pl?nRuleID=59459" TargetMode="External"/><Relationship Id="rId534" Type="http://schemas.openxmlformats.org/officeDocument/2006/relationships/hyperlink" Target="file:///C:\viewRule.pl%3fnRuleID=58232" TargetMode="External"/><Relationship Id="rId741" Type="http://schemas.openxmlformats.org/officeDocument/2006/relationships/hyperlink" Target="file:///C:\viewRule.pl%3fnRuleID=59469" TargetMode="External"/><Relationship Id="rId839" Type="http://schemas.openxmlformats.org/officeDocument/2006/relationships/hyperlink" Target="file:///C:\viewRule.pl%3fnRuleID=59497" TargetMode="External"/><Relationship Id="rId1164" Type="http://schemas.openxmlformats.org/officeDocument/2006/relationships/hyperlink" Target="file:///C:\viewRule.pl%3fnRuleID=59740" TargetMode="External"/><Relationship Id="rId1371" Type="http://schemas.openxmlformats.org/officeDocument/2006/relationships/hyperlink" Target="http://rats/viewRule.pl?nRuleID=59686" TargetMode="External"/><Relationship Id="rId173" Type="http://schemas.openxmlformats.org/officeDocument/2006/relationships/hyperlink" Target="http://rats/viewRule.pl?nRuleID=61950" TargetMode="External"/><Relationship Id="rId380" Type="http://schemas.openxmlformats.org/officeDocument/2006/relationships/hyperlink" Target="http://rats/viewRule.pl?nRuleID=60272" TargetMode="External"/><Relationship Id="rId601" Type="http://schemas.openxmlformats.org/officeDocument/2006/relationships/hyperlink" Target="file:///C:\viewRule.pl%3fnRuleID=58249" TargetMode="External"/><Relationship Id="rId1024" Type="http://schemas.openxmlformats.org/officeDocument/2006/relationships/hyperlink" Target="file:///C:\viewRule.pl%3fnRuleID=59687" TargetMode="External"/><Relationship Id="rId1231" Type="http://schemas.openxmlformats.org/officeDocument/2006/relationships/hyperlink" Target="file:///C:\viewRule.pl%3fnRuleID=59758" TargetMode="External"/><Relationship Id="rId240" Type="http://schemas.openxmlformats.org/officeDocument/2006/relationships/hyperlink" Target="http://rats/viewRule.pl?nRuleID=59419" TargetMode="External"/><Relationship Id="rId478" Type="http://schemas.openxmlformats.org/officeDocument/2006/relationships/hyperlink" Target="file:///C:\viewRule.pl%3fnRuleID=58218" TargetMode="External"/><Relationship Id="rId685" Type="http://schemas.openxmlformats.org/officeDocument/2006/relationships/hyperlink" Target="file:///C:\viewRule.pl%3fnRuleID=58271" TargetMode="External"/><Relationship Id="rId892" Type="http://schemas.openxmlformats.org/officeDocument/2006/relationships/hyperlink" Target="file:///C:\viewRule.pl%3fnRuleID=59514" TargetMode="External"/><Relationship Id="rId906" Type="http://schemas.openxmlformats.org/officeDocument/2006/relationships/hyperlink" Target="file:///C:\viewRule.pl%3fnRuleID=59517" TargetMode="External"/><Relationship Id="rId1329" Type="http://schemas.openxmlformats.org/officeDocument/2006/relationships/hyperlink" Target="file:///C:\viewRule.pl%3fnRuleID=59788" TargetMode="External"/><Relationship Id="rId35" Type="http://schemas.openxmlformats.org/officeDocument/2006/relationships/image" Target="media/image12.emf"/><Relationship Id="rId100" Type="http://schemas.openxmlformats.org/officeDocument/2006/relationships/hyperlink" Target="http://rats/viewRule.pl?nRuleID=61932" TargetMode="External"/><Relationship Id="rId338" Type="http://schemas.openxmlformats.org/officeDocument/2006/relationships/hyperlink" Target="http://rats/viewRule.pl?nRuleID=59468" TargetMode="External"/><Relationship Id="rId545" Type="http://schemas.openxmlformats.org/officeDocument/2006/relationships/hyperlink" Target="file:///C:\viewRule.pl%3fnRuleID=58235" TargetMode="External"/><Relationship Id="rId752" Type="http://schemas.openxmlformats.org/officeDocument/2006/relationships/hyperlink" Target="file:///C:\viewRule.pl%3fnRuleID=59473" TargetMode="External"/><Relationship Id="rId1175" Type="http://schemas.openxmlformats.org/officeDocument/2006/relationships/hyperlink" Target="file:///C:\viewRule.pl%3fnRuleID=59742" TargetMode="External"/><Relationship Id="rId1382" Type="http://schemas.openxmlformats.org/officeDocument/2006/relationships/hyperlink" Target="http://rats/viewRule.pl?nRuleID=59690" TargetMode="External"/><Relationship Id="rId184" Type="http://schemas.openxmlformats.org/officeDocument/2006/relationships/hyperlink" Target="http://rats/viewRule.pl?nRuleID=61953" TargetMode="External"/><Relationship Id="rId391" Type="http://schemas.openxmlformats.org/officeDocument/2006/relationships/hyperlink" Target="http://rats/viewRule.pl?nRuleID=60274" TargetMode="External"/><Relationship Id="rId405" Type="http://schemas.openxmlformats.org/officeDocument/2006/relationships/hyperlink" Target="http://rats/viewRule.pl?nRuleID=60278" TargetMode="External"/><Relationship Id="rId612" Type="http://schemas.openxmlformats.org/officeDocument/2006/relationships/hyperlink" Target="file:///C:\viewRule.pl%3fnRuleID=58252" TargetMode="External"/><Relationship Id="rId1035" Type="http://schemas.openxmlformats.org/officeDocument/2006/relationships/hyperlink" Target="file:///C:\viewRule.pl%3fnRuleID=59693" TargetMode="External"/><Relationship Id="rId1242" Type="http://schemas.openxmlformats.org/officeDocument/2006/relationships/hyperlink" Target="file:///C:\viewRule.pl%3fnRuleID=59761" TargetMode="External"/><Relationship Id="rId251" Type="http://schemas.openxmlformats.org/officeDocument/2006/relationships/hyperlink" Target="http://rats/viewRule.pl?nRuleID=46313" TargetMode="External"/><Relationship Id="rId489" Type="http://schemas.openxmlformats.org/officeDocument/2006/relationships/hyperlink" Target="file:///C:\viewRule.pl%3fnRuleID=58221" TargetMode="External"/><Relationship Id="rId696" Type="http://schemas.openxmlformats.org/officeDocument/2006/relationships/hyperlink" Target="file:///C:\viewRule.pl%3fnRuleID=58274" TargetMode="External"/><Relationship Id="rId917" Type="http://schemas.openxmlformats.org/officeDocument/2006/relationships/hyperlink" Target="file:///C:\viewRule.pl%3fnRuleID=59520" TargetMode="External"/><Relationship Id="rId1102" Type="http://schemas.openxmlformats.org/officeDocument/2006/relationships/hyperlink" Target="file:///C:\viewRule.pl%3fnRuleID=59717" TargetMode="External"/><Relationship Id="rId46" Type="http://schemas.openxmlformats.org/officeDocument/2006/relationships/hyperlink" Target="http://rats/viewRule.pl?nRuleID=61918" TargetMode="External"/><Relationship Id="rId349" Type="http://schemas.openxmlformats.org/officeDocument/2006/relationships/hyperlink" Target="http://rats/viewRule.pl?nRuleID=59488" TargetMode="External"/><Relationship Id="rId556" Type="http://schemas.openxmlformats.org/officeDocument/2006/relationships/hyperlink" Target="file:///C:\viewRule.pl%3fnRuleID=58238" TargetMode="External"/><Relationship Id="rId763" Type="http://schemas.openxmlformats.org/officeDocument/2006/relationships/hyperlink" Target="file:///C:\viewRule.pl%3fnRuleID=59475" TargetMode="External"/><Relationship Id="rId1186" Type="http://schemas.openxmlformats.org/officeDocument/2006/relationships/hyperlink" Target="file:///C:\viewRule.pl%3fnRuleID=59745" TargetMode="External"/><Relationship Id="rId1393" Type="http://schemas.openxmlformats.org/officeDocument/2006/relationships/hyperlink" Target="http://rats/viewRule.pl?nRuleID=59700" TargetMode="External"/><Relationship Id="rId1407" Type="http://schemas.openxmlformats.org/officeDocument/2006/relationships/hyperlink" Target="http://rats/viewRule.pl?nRuleID=59714" TargetMode="External"/><Relationship Id="rId111" Type="http://schemas.openxmlformats.org/officeDocument/2006/relationships/hyperlink" Target="http://rats/viewRule.pl?nRuleID=61934" TargetMode="External"/><Relationship Id="rId195" Type="http://schemas.openxmlformats.org/officeDocument/2006/relationships/hyperlink" Target="http://rats/viewRule.pl?nRuleID=53454" TargetMode="External"/><Relationship Id="rId209" Type="http://schemas.openxmlformats.org/officeDocument/2006/relationships/hyperlink" Target="http://rats/viewRule.pl?nRuleID=59272" TargetMode="External"/><Relationship Id="rId416" Type="http://schemas.openxmlformats.org/officeDocument/2006/relationships/hyperlink" Target="http://rats/viewRule.pl?nRuleID=60281" TargetMode="External"/><Relationship Id="rId970" Type="http://schemas.openxmlformats.org/officeDocument/2006/relationships/hyperlink" Target="file:///C:\viewRule.pl%3fnRuleID=59534" TargetMode="External"/><Relationship Id="rId1046" Type="http://schemas.openxmlformats.org/officeDocument/2006/relationships/hyperlink" Target="file:///C:\viewRule.pl%3fnRuleID=59697" TargetMode="External"/><Relationship Id="rId1253" Type="http://schemas.openxmlformats.org/officeDocument/2006/relationships/hyperlink" Target="file:///C:\viewRule.pl%3fnRuleID=59764" TargetMode="External"/><Relationship Id="rId623" Type="http://schemas.openxmlformats.org/officeDocument/2006/relationships/hyperlink" Target="file:///C:\viewRule.pl%3fnRuleID=58254" TargetMode="External"/><Relationship Id="rId830" Type="http://schemas.openxmlformats.org/officeDocument/2006/relationships/hyperlink" Target="file:///C:\viewRule.pl%3fnRuleID=59494" TargetMode="External"/><Relationship Id="rId928" Type="http://schemas.openxmlformats.org/officeDocument/2006/relationships/hyperlink" Target="file:///C:\viewRule.pl%3fnRuleID=59523" TargetMode="External"/><Relationship Id="rId57" Type="http://schemas.openxmlformats.org/officeDocument/2006/relationships/hyperlink" Target="http://rats/viewRule.pl?nRuleID=61921" TargetMode="External"/><Relationship Id="rId262" Type="http://schemas.openxmlformats.org/officeDocument/2006/relationships/hyperlink" Target="http://rats/viewRule.pl?nRuleID=46348" TargetMode="External"/><Relationship Id="rId567" Type="http://schemas.openxmlformats.org/officeDocument/2006/relationships/hyperlink" Target="file:///C:\viewRule.pl%3fnRuleID=58240" TargetMode="External"/><Relationship Id="rId1113" Type="http://schemas.openxmlformats.org/officeDocument/2006/relationships/hyperlink" Target="file:///C:\viewRule.pl%3fnRuleID=59726" TargetMode="External"/><Relationship Id="rId1197" Type="http://schemas.openxmlformats.org/officeDocument/2006/relationships/hyperlink" Target="file:///C:\viewRule.pl%3fnRuleID=59748" TargetMode="External"/><Relationship Id="rId1320" Type="http://schemas.openxmlformats.org/officeDocument/2006/relationships/hyperlink" Target="file:///C:\viewRule.pl%3fnRuleID=59786" TargetMode="External"/><Relationship Id="rId1418" Type="http://schemas.openxmlformats.org/officeDocument/2006/relationships/hyperlink" Target="http://rats/viewRule.pl?nRuleID=59721" TargetMode="External"/><Relationship Id="rId122" Type="http://schemas.openxmlformats.org/officeDocument/2006/relationships/hyperlink" Target="http://rats/viewRule.pl?nRuleID=61937" TargetMode="External"/><Relationship Id="rId774" Type="http://schemas.openxmlformats.org/officeDocument/2006/relationships/hyperlink" Target="file:///C:\viewRule.pl%3fnRuleID=59479" TargetMode="External"/><Relationship Id="rId981" Type="http://schemas.openxmlformats.org/officeDocument/2006/relationships/hyperlink" Target="file:///C:\viewRule.pl%3fnRuleID=59537" TargetMode="External"/><Relationship Id="rId1057" Type="http://schemas.openxmlformats.org/officeDocument/2006/relationships/hyperlink" Target="file:///C:\viewRule.pl%3fnRuleID=59702" TargetMode="External"/><Relationship Id="rId427" Type="http://schemas.openxmlformats.org/officeDocument/2006/relationships/hyperlink" Target="http://rats/viewRule.pl?nRuleID=60291" TargetMode="External"/><Relationship Id="rId634" Type="http://schemas.openxmlformats.org/officeDocument/2006/relationships/hyperlink" Target="file:///C:\viewRule.pl%3fnRuleID=58257" TargetMode="External"/><Relationship Id="rId841" Type="http://schemas.openxmlformats.org/officeDocument/2006/relationships/hyperlink" Target="file:///C:\viewRule.pl%3fnRuleID=59498" TargetMode="External"/><Relationship Id="rId1264" Type="http://schemas.openxmlformats.org/officeDocument/2006/relationships/hyperlink" Target="file:///C:\viewRule.pl%3fnRuleID=59767" TargetMode="External"/><Relationship Id="rId273" Type="http://schemas.openxmlformats.org/officeDocument/2006/relationships/hyperlink" Target="http://rats/viewRule.pl?nRuleID=46351" TargetMode="External"/><Relationship Id="rId480" Type="http://schemas.openxmlformats.org/officeDocument/2006/relationships/hyperlink" Target="file:///C:\viewRule.pl%3fnRuleID=58219" TargetMode="External"/><Relationship Id="rId701" Type="http://schemas.openxmlformats.org/officeDocument/2006/relationships/hyperlink" Target="file:///C:\viewRule.pl%3fnRuleID=57834" TargetMode="External"/><Relationship Id="rId939" Type="http://schemas.openxmlformats.org/officeDocument/2006/relationships/hyperlink" Target="file:///C:\viewRule.pl%3fnRuleID=59526" TargetMode="External"/><Relationship Id="rId1124" Type="http://schemas.openxmlformats.org/officeDocument/2006/relationships/hyperlink" Target="file:///C:\viewRule.pl%3fnRuleID=59730" TargetMode="External"/><Relationship Id="rId1331" Type="http://schemas.openxmlformats.org/officeDocument/2006/relationships/hyperlink" Target="file:///C:\viewRule.pl%3fnRuleID=59788" TargetMode="External"/><Relationship Id="rId68" Type="http://schemas.openxmlformats.org/officeDocument/2006/relationships/hyperlink" Target="http://rats/viewRule.pl?nRuleID=61924" TargetMode="External"/><Relationship Id="rId133" Type="http://schemas.openxmlformats.org/officeDocument/2006/relationships/hyperlink" Target="http://rats/viewRule.pl?nRuleID=61940" TargetMode="External"/><Relationship Id="rId340" Type="http://schemas.openxmlformats.org/officeDocument/2006/relationships/hyperlink" Target="http://rats/viewRule.pl?nRuleID=59471" TargetMode="External"/><Relationship Id="rId578" Type="http://schemas.openxmlformats.org/officeDocument/2006/relationships/hyperlink" Target="file:///C:\viewRule.pl%3fnRuleID=58243" TargetMode="External"/><Relationship Id="rId785" Type="http://schemas.openxmlformats.org/officeDocument/2006/relationships/hyperlink" Target="file:///C:\viewRule.pl%3fnRuleID=59482" TargetMode="External"/><Relationship Id="rId992" Type="http://schemas.openxmlformats.org/officeDocument/2006/relationships/hyperlink" Target="file:///C:\viewRule.pl%3fnRuleID=59540" TargetMode="External"/><Relationship Id="rId1429" Type="http://schemas.openxmlformats.org/officeDocument/2006/relationships/hyperlink" Target="http://rats/viewRule.pl?nRuleID=59724" TargetMode="External"/><Relationship Id="rId200" Type="http://schemas.openxmlformats.org/officeDocument/2006/relationships/hyperlink" Target="http://rats/viewRule.pl?nRuleID=59450" TargetMode="External"/><Relationship Id="rId438" Type="http://schemas.openxmlformats.org/officeDocument/2006/relationships/hyperlink" Target="http://rats/viewRule.pl?nRuleID=59772" TargetMode="External"/><Relationship Id="rId645" Type="http://schemas.openxmlformats.org/officeDocument/2006/relationships/hyperlink" Target="file:///C:\viewRule.pl%3fnRuleID=58260" TargetMode="External"/><Relationship Id="rId852" Type="http://schemas.openxmlformats.org/officeDocument/2006/relationships/hyperlink" Target="file:///C:\viewRule.pl%3fnRuleID=59501" TargetMode="External"/><Relationship Id="rId1068" Type="http://schemas.openxmlformats.org/officeDocument/2006/relationships/hyperlink" Target="file:///C:\viewRule.pl%3fnRuleID=59705" TargetMode="External"/><Relationship Id="rId1275" Type="http://schemas.openxmlformats.org/officeDocument/2006/relationships/hyperlink" Target="file:///C:\viewRule.pl%3fnRuleID=59769" TargetMode="External"/><Relationship Id="rId284" Type="http://schemas.openxmlformats.org/officeDocument/2006/relationships/hyperlink" Target="http://rats/viewRule.pl?nRuleID=46354" TargetMode="External"/><Relationship Id="rId491" Type="http://schemas.openxmlformats.org/officeDocument/2006/relationships/hyperlink" Target="file:///C:\viewRule.pl%3fnRuleID=58221" TargetMode="External"/><Relationship Id="rId505" Type="http://schemas.openxmlformats.org/officeDocument/2006/relationships/hyperlink" Target="file:///C:\viewRule.pl%3fnRuleID=58225" TargetMode="External"/><Relationship Id="rId712" Type="http://schemas.openxmlformats.org/officeDocument/2006/relationships/hyperlink" Target="file:///C:\viewRule.pl%3fnRuleID=59455" TargetMode="External"/><Relationship Id="rId1135" Type="http://schemas.openxmlformats.org/officeDocument/2006/relationships/hyperlink" Target="file:///C:\viewRule.pl%3fnRuleID=59732" TargetMode="External"/><Relationship Id="rId1342" Type="http://schemas.openxmlformats.org/officeDocument/2006/relationships/hyperlink" Target="http://rats/viewRule.pl?nRuleID=59457" TargetMode="External"/><Relationship Id="rId79" Type="http://schemas.openxmlformats.org/officeDocument/2006/relationships/hyperlink" Target="http://rats/viewRule.pl?nRuleID=61926" TargetMode="External"/><Relationship Id="rId144" Type="http://schemas.openxmlformats.org/officeDocument/2006/relationships/hyperlink" Target="http://rats/viewRule.pl?nRuleID=61943" TargetMode="External"/><Relationship Id="rId589" Type="http://schemas.openxmlformats.org/officeDocument/2006/relationships/hyperlink" Target="file:///C:\viewRule.pl%3fnRuleID=58246" TargetMode="External"/><Relationship Id="rId796" Type="http://schemas.openxmlformats.org/officeDocument/2006/relationships/hyperlink" Target="file:///C:\viewRule.pl%3fnRuleID=59485" TargetMode="External"/><Relationship Id="rId1202" Type="http://schemas.openxmlformats.org/officeDocument/2006/relationships/hyperlink" Target="file:///C:\viewRule.pl%3fnRuleID=59749" TargetMode="External"/><Relationship Id="rId351" Type="http://schemas.openxmlformats.org/officeDocument/2006/relationships/hyperlink" Target="http://rats/viewRule.pl?nRuleID=59488" TargetMode="External"/><Relationship Id="rId449" Type="http://schemas.openxmlformats.org/officeDocument/2006/relationships/hyperlink" Target="http://rats/viewRule.pl?nRuleID=59784" TargetMode="External"/><Relationship Id="rId656" Type="http://schemas.openxmlformats.org/officeDocument/2006/relationships/hyperlink" Target="file:///C:\viewRule.pl%3fnRuleID=58264" TargetMode="External"/><Relationship Id="rId863" Type="http://schemas.openxmlformats.org/officeDocument/2006/relationships/hyperlink" Target="file:///C:\viewRule.pl%3fnRuleID=59503" TargetMode="External"/><Relationship Id="rId1079" Type="http://schemas.openxmlformats.org/officeDocument/2006/relationships/hyperlink" Target="file:///C:\viewRule.pl%3fnRuleID=59708" TargetMode="External"/><Relationship Id="rId1286" Type="http://schemas.openxmlformats.org/officeDocument/2006/relationships/hyperlink" Target="file:///C:\viewRule.pl%3fnRuleID=59774" TargetMode="External"/><Relationship Id="rId211" Type="http://schemas.openxmlformats.org/officeDocument/2006/relationships/hyperlink" Target="http://rats/viewRule.pl?nRuleID=59272" TargetMode="External"/><Relationship Id="rId295" Type="http://schemas.openxmlformats.org/officeDocument/2006/relationships/hyperlink" Target="http://rats/viewRule.pl?nRuleID=46365" TargetMode="External"/><Relationship Id="rId309" Type="http://schemas.openxmlformats.org/officeDocument/2006/relationships/hyperlink" Target="http://rats/viewRule.pl?nRuleID=57835" TargetMode="External"/><Relationship Id="rId516" Type="http://schemas.openxmlformats.org/officeDocument/2006/relationships/hyperlink" Target="file:///C:\viewRule.pl%3fnRuleID=58228" TargetMode="External"/><Relationship Id="rId1146" Type="http://schemas.openxmlformats.org/officeDocument/2006/relationships/hyperlink" Target="file:///C:\viewRule.pl%3fnRuleID=59735" TargetMode="External"/><Relationship Id="rId723" Type="http://schemas.openxmlformats.org/officeDocument/2006/relationships/hyperlink" Target="file:///C:\viewRule.pl%3fnRuleID=59458" TargetMode="External"/><Relationship Id="rId930" Type="http://schemas.openxmlformats.org/officeDocument/2006/relationships/hyperlink" Target="file:///C:\viewRule.pl%3fnRuleID=59523" TargetMode="External"/><Relationship Id="rId1006" Type="http://schemas.openxmlformats.org/officeDocument/2006/relationships/hyperlink" Target="file:///C:\viewRule.pl%3fnRuleID=59543" TargetMode="External"/><Relationship Id="rId1353" Type="http://schemas.openxmlformats.org/officeDocument/2006/relationships/hyperlink" Target="http://rats/viewRule.pl?nRuleID=59509" TargetMode="External"/><Relationship Id="rId155" Type="http://schemas.openxmlformats.org/officeDocument/2006/relationships/hyperlink" Target="http://rats/viewRule.pl?nRuleID=61945" TargetMode="External"/><Relationship Id="rId362" Type="http://schemas.openxmlformats.org/officeDocument/2006/relationships/hyperlink" Target="http://rats/viewRule.pl?nRuleID=59511" TargetMode="External"/><Relationship Id="rId1213" Type="http://schemas.openxmlformats.org/officeDocument/2006/relationships/hyperlink" Target="file:///C:\viewRule.pl%3fnRuleID=59754" TargetMode="External"/><Relationship Id="rId1297" Type="http://schemas.openxmlformats.org/officeDocument/2006/relationships/hyperlink" Target="file:///C:\viewRule.pl%3fnRuleID=59778" TargetMode="External"/><Relationship Id="rId1420" Type="http://schemas.openxmlformats.org/officeDocument/2006/relationships/hyperlink" Target="http://rats/viewRule.pl?nRuleID=59722" TargetMode="External"/><Relationship Id="rId222" Type="http://schemas.openxmlformats.org/officeDocument/2006/relationships/hyperlink" Target="http://rats/viewRule.pl?nRuleID=61955" TargetMode="External"/><Relationship Id="rId667" Type="http://schemas.openxmlformats.org/officeDocument/2006/relationships/hyperlink" Target="file:///C:\viewRule.pl%3fnRuleID=58266" TargetMode="External"/><Relationship Id="rId874" Type="http://schemas.openxmlformats.org/officeDocument/2006/relationships/hyperlink" Target="file:///C:\viewRule.pl%3fnRuleID=59506" TargetMode="External"/><Relationship Id="rId17" Type="http://schemas.openxmlformats.org/officeDocument/2006/relationships/image" Target="media/image2.jpeg"/><Relationship Id="rId527" Type="http://schemas.openxmlformats.org/officeDocument/2006/relationships/hyperlink" Target="file:///C:\viewRule.pl%3fnRuleID=58230" TargetMode="External"/><Relationship Id="rId734" Type="http://schemas.openxmlformats.org/officeDocument/2006/relationships/hyperlink" Target="file:///C:\viewRule.pl%3fnRuleID=59465" TargetMode="External"/><Relationship Id="rId941" Type="http://schemas.openxmlformats.org/officeDocument/2006/relationships/hyperlink" Target="file:///C:\viewRule.pl%3fnRuleID=59527" TargetMode="External"/><Relationship Id="rId1157" Type="http://schemas.openxmlformats.org/officeDocument/2006/relationships/hyperlink" Target="file:///C:\viewRule.pl%3fnRuleID=59738" TargetMode="External"/><Relationship Id="rId1364" Type="http://schemas.openxmlformats.org/officeDocument/2006/relationships/hyperlink" Target="http://rats/viewRule.pl?nRuleID=59685" TargetMode="External"/><Relationship Id="rId70" Type="http://schemas.openxmlformats.org/officeDocument/2006/relationships/hyperlink" Target="http://rats/viewRule.pl?nRuleID=61924" TargetMode="External"/><Relationship Id="rId166" Type="http://schemas.openxmlformats.org/officeDocument/2006/relationships/hyperlink" Target="http://rats/viewRule.pl?nRuleID=61948" TargetMode="External"/><Relationship Id="rId373" Type="http://schemas.openxmlformats.org/officeDocument/2006/relationships/hyperlink" Target="http://rats/viewRule.pl?nRuleID=60268" TargetMode="External"/><Relationship Id="rId580" Type="http://schemas.openxmlformats.org/officeDocument/2006/relationships/hyperlink" Target="file:///C:\viewRule.pl%3fnRuleID=58244" TargetMode="External"/><Relationship Id="rId801" Type="http://schemas.openxmlformats.org/officeDocument/2006/relationships/hyperlink" Target="file:///C:\viewRule.pl%3fnRuleID=59486" TargetMode="External"/><Relationship Id="rId1017" Type="http://schemas.openxmlformats.org/officeDocument/2006/relationships/hyperlink" Target="file:///C:\viewRule.pl%3fnRuleID=59546" TargetMode="External"/><Relationship Id="rId1224" Type="http://schemas.openxmlformats.org/officeDocument/2006/relationships/hyperlink" Target="file:///C:\viewRule.pl%3fnRuleID=59757" TargetMode="External"/><Relationship Id="rId1431" Type="http://schemas.openxmlformats.org/officeDocument/2006/relationships/hyperlink" Target="http://rats/viewRule.pl?nRuleID=59724" TargetMode="External"/><Relationship Id="rId1" Type="http://schemas.openxmlformats.org/officeDocument/2006/relationships/customXml" Target="../customXml/item1.xml"/><Relationship Id="rId233" Type="http://schemas.openxmlformats.org/officeDocument/2006/relationships/hyperlink" Target="http://rats/viewRule.pl?nRuleID=61958" TargetMode="External"/><Relationship Id="rId440" Type="http://schemas.openxmlformats.org/officeDocument/2006/relationships/hyperlink" Target="http://rats/viewRule.pl?nRuleID=59777" TargetMode="External"/><Relationship Id="rId678" Type="http://schemas.openxmlformats.org/officeDocument/2006/relationships/hyperlink" Target="file:///C:\viewRule.pl%3fnRuleID=58269" TargetMode="External"/><Relationship Id="rId885" Type="http://schemas.openxmlformats.org/officeDocument/2006/relationships/hyperlink" Target="file:///C:\viewRule.pl%3fnRuleID=59512" TargetMode="External"/><Relationship Id="rId1070" Type="http://schemas.openxmlformats.org/officeDocument/2006/relationships/hyperlink" Target="file:///C:\viewRule.pl%3fnRuleID=59705" TargetMode="External"/><Relationship Id="rId28" Type="http://schemas.openxmlformats.org/officeDocument/2006/relationships/image" Target="media/image5.emf"/><Relationship Id="rId300" Type="http://schemas.openxmlformats.org/officeDocument/2006/relationships/hyperlink" Target="http://rats/viewRule.pl?nRuleID=61959" TargetMode="External"/><Relationship Id="rId538" Type="http://schemas.openxmlformats.org/officeDocument/2006/relationships/hyperlink" Target="file:///C:\viewRule.pl%3fnRuleID=58233" TargetMode="External"/><Relationship Id="rId745" Type="http://schemas.openxmlformats.org/officeDocument/2006/relationships/hyperlink" Target="file:///C:\viewRule.pl%3fnRuleID=59470" TargetMode="External"/><Relationship Id="rId952" Type="http://schemas.openxmlformats.org/officeDocument/2006/relationships/hyperlink" Target="file:///C:\viewRule.pl%3fnRuleID=59530" TargetMode="External"/><Relationship Id="rId1168" Type="http://schemas.openxmlformats.org/officeDocument/2006/relationships/hyperlink" Target="file:///C:\viewRule.pl%3fnRuleID=59741" TargetMode="External"/><Relationship Id="rId1375" Type="http://schemas.openxmlformats.org/officeDocument/2006/relationships/hyperlink" Target="http://rats/viewRule.pl?nRuleID=59688" TargetMode="External"/><Relationship Id="rId81" Type="http://schemas.openxmlformats.org/officeDocument/2006/relationships/hyperlink" Target="http://rats/viewRule.pl?nRuleID=61927" TargetMode="External"/><Relationship Id="rId177" Type="http://schemas.openxmlformats.org/officeDocument/2006/relationships/hyperlink" Target="http://rats/viewRule.pl?nRuleID=61951" TargetMode="External"/><Relationship Id="rId384" Type="http://schemas.openxmlformats.org/officeDocument/2006/relationships/hyperlink" Target="http://rats/viewRule.pl?nRuleID=60273" TargetMode="External"/><Relationship Id="rId591" Type="http://schemas.openxmlformats.org/officeDocument/2006/relationships/hyperlink" Target="file:///C:\viewRule.pl%3fnRuleID=58246" TargetMode="External"/><Relationship Id="rId605" Type="http://schemas.openxmlformats.org/officeDocument/2006/relationships/hyperlink" Target="file:///C:\viewRule.pl%3fnRuleID=58250" TargetMode="External"/><Relationship Id="rId812" Type="http://schemas.openxmlformats.org/officeDocument/2006/relationships/hyperlink" Target="file:///C:\viewRule.pl%3fnRuleID=59490" TargetMode="External"/><Relationship Id="rId1028" Type="http://schemas.openxmlformats.org/officeDocument/2006/relationships/hyperlink" Target="file:///C:\viewRule.pl%3fnRuleID=59692" TargetMode="External"/><Relationship Id="rId1235" Type="http://schemas.openxmlformats.org/officeDocument/2006/relationships/hyperlink" Target="file:///C:\viewRule.pl%3fnRuleID=59759" TargetMode="External"/><Relationship Id="rId1442" Type="http://schemas.openxmlformats.org/officeDocument/2006/relationships/hyperlink" Target="http://rats/viewRule.pl?nRuleID=59753" TargetMode="External"/><Relationship Id="rId244" Type="http://schemas.openxmlformats.org/officeDocument/2006/relationships/hyperlink" Target="http://rats/viewRule.pl?nRuleID=46312" TargetMode="External"/><Relationship Id="rId689" Type="http://schemas.openxmlformats.org/officeDocument/2006/relationships/hyperlink" Target="file:///C:\viewRule.pl%3fnRuleID=58272" TargetMode="External"/><Relationship Id="rId896" Type="http://schemas.openxmlformats.org/officeDocument/2006/relationships/hyperlink" Target="file:///C:\viewRule.pl%3fnRuleID=59515" TargetMode="External"/><Relationship Id="rId1081" Type="http://schemas.openxmlformats.org/officeDocument/2006/relationships/hyperlink" Target="file:///C:\viewRule.pl%3fnRuleID=59709" TargetMode="External"/><Relationship Id="rId1302" Type="http://schemas.openxmlformats.org/officeDocument/2006/relationships/hyperlink" Target="file:///C:\viewRule.pl%3fnRuleID=59779" TargetMode="External"/><Relationship Id="rId39" Type="http://schemas.openxmlformats.org/officeDocument/2006/relationships/hyperlink" Target="http://rats/viewRule.pl?nRuleID=61916" TargetMode="External"/><Relationship Id="rId451" Type="http://schemas.openxmlformats.org/officeDocument/2006/relationships/hyperlink" Target="http://rats/viewRule.pl?nRuleID=59784" TargetMode="External"/><Relationship Id="rId549" Type="http://schemas.openxmlformats.org/officeDocument/2006/relationships/hyperlink" Target="file:///C:\viewRule.pl%3fnRuleID=58236" TargetMode="External"/><Relationship Id="rId756" Type="http://schemas.openxmlformats.org/officeDocument/2006/relationships/hyperlink" Target="file:///C:\viewRule.pl%3fnRuleID=59474" TargetMode="External"/><Relationship Id="rId1179" Type="http://schemas.openxmlformats.org/officeDocument/2006/relationships/hyperlink" Target="file:///C:\viewRule.pl%3fnRuleID=59743" TargetMode="External"/><Relationship Id="rId1386" Type="http://schemas.openxmlformats.org/officeDocument/2006/relationships/hyperlink" Target="http://rats/viewRule.pl?nRuleID=59691" TargetMode="External"/><Relationship Id="rId104" Type="http://schemas.openxmlformats.org/officeDocument/2006/relationships/hyperlink" Target="http://rats/viewRule.pl?nRuleID=61933" TargetMode="External"/><Relationship Id="rId188" Type="http://schemas.openxmlformats.org/officeDocument/2006/relationships/hyperlink" Target="http://rats/viewRule.pl?nRuleID=61954" TargetMode="External"/><Relationship Id="rId311" Type="http://schemas.openxmlformats.org/officeDocument/2006/relationships/hyperlink" Target="http://rats/viewRule.pl?nRuleID=57835" TargetMode="External"/><Relationship Id="rId395" Type="http://schemas.openxmlformats.org/officeDocument/2006/relationships/hyperlink" Target="http://rats/viewRule.pl?nRuleID=60275" TargetMode="External"/><Relationship Id="rId409" Type="http://schemas.openxmlformats.org/officeDocument/2006/relationships/hyperlink" Target="http://rats/viewRule.pl?nRuleID=60279" TargetMode="External"/><Relationship Id="rId963" Type="http://schemas.openxmlformats.org/officeDocument/2006/relationships/hyperlink" Target="file:///C:\viewRule.pl%3fnRuleID=59532" TargetMode="External"/><Relationship Id="rId1039" Type="http://schemas.openxmlformats.org/officeDocument/2006/relationships/hyperlink" Target="file:///C:\viewRule.pl%3fnRuleID=59694" TargetMode="External"/><Relationship Id="rId1246" Type="http://schemas.openxmlformats.org/officeDocument/2006/relationships/hyperlink" Target="file:///C:\viewRule.pl%3fnRuleID=59762" TargetMode="External"/><Relationship Id="rId92" Type="http://schemas.openxmlformats.org/officeDocument/2006/relationships/hyperlink" Target="http://rats/viewRule.pl?nRuleID=61930" TargetMode="External"/><Relationship Id="rId213" Type="http://schemas.openxmlformats.org/officeDocument/2006/relationships/hyperlink" Target="http://rats/viewRule.pl?nRuleID=59273" TargetMode="External"/><Relationship Id="rId420" Type="http://schemas.openxmlformats.org/officeDocument/2006/relationships/hyperlink" Target="http://rats/viewRule.pl?nRuleID=60290" TargetMode="External"/><Relationship Id="rId616" Type="http://schemas.openxmlformats.org/officeDocument/2006/relationships/hyperlink" Target="file:///C:\viewRule.pl%3fnRuleID=58253" TargetMode="External"/><Relationship Id="rId658" Type="http://schemas.openxmlformats.org/officeDocument/2006/relationships/hyperlink" Target="file:///C:\viewRule.pl%3fnRuleID=58264" TargetMode="External"/><Relationship Id="rId823" Type="http://schemas.openxmlformats.org/officeDocument/2006/relationships/hyperlink" Target="file:///C:\viewRule.pl%3fnRuleID=59492" TargetMode="External"/><Relationship Id="rId865" Type="http://schemas.openxmlformats.org/officeDocument/2006/relationships/hyperlink" Target="file:///C:\viewRule.pl%3fnRuleID=59504" TargetMode="External"/><Relationship Id="rId1050" Type="http://schemas.openxmlformats.org/officeDocument/2006/relationships/hyperlink" Target="file:///C:\viewRule.pl%3fnRuleID=59699" TargetMode="External"/><Relationship Id="rId1288" Type="http://schemas.openxmlformats.org/officeDocument/2006/relationships/hyperlink" Target="file:///C:\viewRule.pl%3fnRuleID=59775" TargetMode="External"/><Relationship Id="rId255" Type="http://schemas.openxmlformats.org/officeDocument/2006/relationships/hyperlink" Target="http://rats/viewRule.pl?nRuleID=46346" TargetMode="External"/><Relationship Id="rId297" Type="http://schemas.openxmlformats.org/officeDocument/2006/relationships/hyperlink" Target="http://rats/viewRule.pl?nRuleID=59418" TargetMode="External"/><Relationship Id="rId462" Type="http://schemas.openxmlformats.org/officeDocument/2006/relationships/hyperlink" Target="file:///C:\viewRule.pl%3fnRuleID=58214" TargetMode="External"/><Relationship Id="rId518" Type="http://schemas.openxmlformats.org/officeDocument/2006/relationships/hyperlink" Target="file:///C:\viewRule.pl%3fnRuleID=58228" TargetMode="External"/><Relationship Id="rId725" Type="http://schemas.openxmlformats.org/officeDocument/2006/relationships/hyperlink" Target="file:///C:\viewRule.pl%3fnRuleID=59461" TargetMode="External"/><Relationship Id="rId932" Type="http://schemas.openxmlformats.org/officeDocument/2006/relationships/hyperlink" Target="file:///C:\viewRule.pl%3fnRuleID=59525" TargetMode="External"/><Relationship Id="rId1092" Type="http://schemas.openxmlformats.org/officeDocument/2006/relationships/hyperlink" Target="file:///C:\viewRule.pl%3fnRuleID=59712" TargetMode="External"/><Relationship Id="rId1106" Type="http://schemas.openxmlformats.org/officeDocument/2006/relationships/hyperlink" Target="file:///C:\viewRule.pl%3fnRuleID=59718" TargetMode="External"/><Relationship Id="rId1148" Type="http://schemas.openxmlformats.org/officeDocument/2006/relationships/hyperlink" Target="file:///C:\viewRule.pl%3fnRuleID=59736" TargetMode="External"/><Relationship Id="rId1313" Type="http://schemas.openxmlformats.org/officeDocument/2006/relationships/hyperlink" Target="file:///C:\viewRule.pl%3fnRuleID=59783" TargetMode="External"/><Relationship Id="rId1355" Type="http://schemas.openxmlformats.org/officeDocument/2006/relationships/hyperlink" Target="http://rats/viewRule.pl?nRuleID=59509" TargetMode="External"/><Relationship Id="rId1397" Type="http://schemas.openxmlformats.org/officeDocument/2006/relationships/hyperlink" Target="http://rats/viewRule.pl?nRuleID=59707" TargetMode="External"/><Relationship Id="rId115" Type="http://schemas.openxmlformats.org/officeDocument/2006/relationships/hyperlink" Target="http://rats/viewRule.pl?nRuleID=61935" TargetMode="External"/><Relationship Id="rId157" Type="http://schemas.openxmlformats.org/officeDocument/2006/relationships/hyperlink" Target="http://rats/viewRule.pl?nRuleID=61946" TargetMode="External"/><Relationship Id="rId322" Type="http://schemas.openxmlformats.org/officeDocument/2006/relationships/hyperlink" Target="http://rats/viewRule.pl?nRuleID=58190" TargetMode="External"/><Relationship Id="rId364" Type="http://schemas.openxmlformats.org/officeDocument/2006/relationships/hyperlink" Target="http://rats/viewRule.pl?nRuleID=59524" TargetMode="External"/><Relationship Id="rId767" Type="http://schemas.openxmlformats.org/officeDocument/2006/relationships/hyperlink" Target="file:///C:\viewRule.pl%3fnRuleID=59476" TargetMode="External"/><Relationship Id="rId974" Type="http://schemas.openxmlformats.org/officeDocument/2006/relationships/hyperlink" Target="file:///C:\viewRule.pl%3fnRuleID=59535" TargetMode="External"/><Relationship Id="rId1008" Type="http://schemas.openxmlformats.org/officeDocument/2006/relationships/hyperlink" Target="file:///C:\viewRule.pl%3fnRuleID=59544" TargetMode="External"/><Relationship Id="rId1215" Type="http://schemas.openxmlformats.org/officeDocument/2006/relationships/hyperlink" Target="file:///C:\viewRule.pl%3fnRuleID=59754" TargetMode="External"/><Relationship Id="rId1422" Type="http://schemas.openxmlformats.org/officeDocument/2006/relationships/hyperlink" Target="http://rats/viewRule.pl?nRuleID=59722" TargetMode="External"/><Relationship Id="rId61" Type="http://schemas.openxmlformats.org/officeDocument/2006/relationships/hyperlink" Target="http://rats/viewRule.pl?nRuleID=61922" TargetMode="External"/><Relationship Id="rId199" Type="http://schemas.openxmlformats.org/officeDocument/2006/relationships/hyperlink" Target="http://rats/viewRule.pl?nRuleID=59413" TargetMode="External"/><Relationship Id="rId571" Type="http://schemas.openxmlformats.org/officeDocument/2006/relationships/hyperlink" Target="file:///C:\viewRule.pl%3fnRuleID=58241" TargetMode="External"/><Relationship Id="rId627" Type="http://schemas.openxmlformats.org/officeDocument/2006/relationships/hyperlink" Target="file:///C:\viewRule.pl%3fnRuleID=58255" TargetMode="External"/><Relationship Id="rId669" Type="http://schemas.openxmlformats.org/officeDocument/2006/relationships/hyperlink" Target="file:///C:\viewRule.pl%3fnRuleID=58267" TargetMode="External"/><Relationship Id="rId834" Type="http://schemas.openxmlformats.org/officeDocument/2006/relationships/hyperlink" Target="file:///C:\viewRule.pl%3fnRuleID=59495" TargetMode="External"/><Relationship Id="rId876" Type="http://schemas.openxmlformats.org/officeDocument/2006/relationships/hyperlink" Target="file:///C:\viewRule.pl%3fnRuleID=59507" TargetMode="External"/><Relationship Id="rId1257" Type="http://schemas.openxmlformats.org/officeDocument/2006/relationships/hyperlink" Target="file:///C:\viewRule.pl%3fnRuleID=59765" TargetMode="External"/><Relationship Id="rId1299" Type="http://schemas.openxmlformats.org/officeDocument/2006/relationships/hyperlink" Target="file:///C:\viewRule.pl%3fnRuleID=59778" TargetMode="External"/><Relationship Id="rId19" Type="http://schemas.openxmlformats.org/officeDocument/2006/relationships/header" Target="header5.xml"/><Relationship Id="rId224" Type="http://schemas.openxmlformats.org/officeDocument/2006/relationships/hyperlink" Target="http://rats/viewRule.pl?nRuleID=61956" TargetMode="External"/><Relationship Id="rId266" Type="http://schemas.openxmlformats.org/officeDocument/2006/relationships/hyperlink" Target="http://rats/viewRule.pl?nRuleID=46349" TargetMode="External"/><Relationship Id="rId431" Type="http://schemas.openxmlformats.org/officeDocument/2006/relationships/hyperlink" Target="http://rats/viewRule.pl?nRuleID=59698" TargetMode="External"/><Relationship Id="rId473" Type="http://schemas.openxmlformats.org/officeDocument/2006/relationships/hyperlink" Target="file:///C:\viewRule.pl%3fnRuleID=58217" TargetMode="External"/><Relationship Id="rId529" Type="http://schemas.openxmlformats.org/officeDocument/2006/relationships/hyperlink" Target="file:///C:\viewRule.pl%3fnRuleID=58231" TargetMode="External"/><Relationship Id="rId680" Type="http://schemas.openxmlformats.org/officeDocument/2006/relationships/hyperlink" Target="file:///C:\viewRule.pl%3fnRuleID=58270" TargetMode="External"/><Relationship Id="rId736" Type="http://schemas.openxmlformats.org/officeDocument/2006/relationships/hyperlink" Target="file:///C:\viewRule.pl%3fnRuleID=59467" TargetMode="External"/><Relationship Id="rId901" Type="http://schemas.openxmlformats.org/officeDocument/2006/relationships/hyperlink" Target="file:///C:\viewRule.pl%3fnRuleID=59516" TargetMode="External"/><Relationship Id="rId1061" Type="http://schemas.openxmlformats.org/officeDocument/2006/relationships/hyperlink" Target="file:///C:\viewRule.pl%3fnRuleID=59703" TargetMode="External"/><Relationship Id="rId1117" Type="http://schemas.openxmlformats.org/officeDocument/2006/relationships/hyperlink" Target="file:///C:\viewRule.pl%3fnRuleID=59727" TargetMode="External"/><Relationship Id="rId1159" Type="http://schemas.openxmlformats.org/officeDocument/2006/relationships/hyperlink" Target="file:///C:\viewRule.pl%3fnRuleID=59738" TargetMode="External"/><Relationship Id="rId1324" Type="http://schemas.openxmlformats.org/officeDocument/2006/relationships/hyperlink" Target="file:///C:\viewRule.pl%3fnRuleID=59787" TargetMode="External"/><Relationship Id="rId1366" Type="http://schemas.openxmlformats.org/officeDocument/2006/relationships/hyperlink" Target="http://rats/viewRule.pl?nRuleID=59685" TargetMode="External"/><Relationship Id="rId30" Type="http://schemas.openxmlformats.org/officeDocument/2006/relationships/image" Target="media/image7.emf"/><Relationship Id="rId126" Type="http://schemas.openxmlformats.org/officeDocument/2006/relationships/hyperlink" Target="http://rats/viewRule.pl?nRuleID=61938" TargetMode="External"/><Relationship Id="rId168" Type="http://schemas.openxmlformats.org/officeDocument/2006/relationships/hyperlink" Target="http://rats/viewRule.pl?nRuleID=61949" TargetMode="External"/><Relationship Id="rId333" Type="http://schemas.openxmlformats.org/officeDocument/2006/relationships/hyperlink" Target="http://rats/viewRule.pl?nRuleID=59462" TargetMode="External"/><Relationship Id="rId540" Type="http://schemas.openxmlformats.org/officeDocument/2006/relationships/hyperlink" Target="file:///C:\viewRule.pl%3fnRuleID=58234" TargetMode="External"/><Relationship Id="rId778" Type="http://schemas.openxmlformats.org/officeDocument/2006/relationships/hyperlink" Target="file:///C:\viewRule.pl%3fnRuleID=59480" TargetMode="External"/><Relationship Id="rId943" Type="http://schemas.openxmlformats.org/officeDocument/2006/relationships/hyperlink" Target="file:///C:\viewRule.pl%3fnRuleID=59527" TargetMode="External"/><Relationship Id="rId985" Type="http://schemas.openxmlformats.org/officeDocument/2006/relationships/hyperlink" Target="file:///C:\viewRule.pl%3fnRuleID=59538" TargetMode="External"/><Relationship Id="rId1019" Type="http://schemas.openxmlformats.org/officeDocument/2006/relationships/hyperlink" Target="file:///C:\viewRule.pl%3fnRuleID=59546" TargetMode="External"/><Relationship Id="rId1170" Type="http://schemas.openxmlformats.org/officeDocument/2006/relationships/hyperlink" Target="file:///C:\viewRule.pl%3fnRuleID=59741" TargetMode="External"/><Relationship Id="rId72" Type="http://schemas.openxmlformats.org/officeDocument/2006/relationships/hyperlink" Target="http://rats/viewRule.pl?nRuleID=61925" TargetMode="External"/><Relationship Id="rId375" Type="http://schemas.openxmlformats.org/officeDocument/2006/relationships/hyperlink" Target="http://rats/viewRule.pl?nRuleID=60268" TargetMode="External"/><Relationship Id="rId582" Type="http://schemas.openxmlformats.org/officeDocument/2006/relationships/hyperlink" Target="file:///C:\viewRule.pl%3fnRuleID=58244" TargetMode="External"/><Relationship Id="rId638" Type="http://schemas.openxmlformats.org/officeDocument/2006/relationships/hyperlink" Target="file:///C:\viewRule.pl%3fnRuleID=58258" TargetMode="External"/><Relationship Id="rId803" Type="http://schemas.openxmlformats.org/officeDocument/2006/relationships/hyperlink" Target="file:///C:\viewRule.pl%3fnRuleID=59486" TargetMode="External"/><Relationship Id="rId845" Type="http://schemas.openxmlformats.org/officeDocument/2006/relationships/hyperlink" Target="file:///C:\viewRule.pl%3fnRuleID=59499" TargetMode="External"/><Relationship Id="rId1030" Type="http://schemas.openxmlformats.org/officeDocument/2006/relationships/hyperlink" Target="file:///C:\viewRule.pl%3fnRuleID=59692" TargetMode="External"/><Relationship Id="rId1226" Type="http://schemas.openxmlformats.org/officeDocument/2006/relationships/hyperlink" Target="file:///C:\viewRule.pl%3fnRuleID=59757" TargetMode="External"/><Relationship Id="rId1268" Type="http://schemas.openxmlformats.org/officeDocument/2006/relationships/hyperlink" Target="file:///C:\viewRule.pl%3fnRuleID=59768" TargetMode="External"/><Relationship Id="rId1433" Type="http://schemas.openxmlformats.org/officeDocument/2006/relationships/hyperlink" Target="http://rats/viewRule.pl?nRuleID=59725" TargetMode="External"/><Relationship Id="rId3" Type="http://schemas.openxmlformats.org/officeDocument/2006/relationships/styles" Target="styles.xml"/><Relationship Id="rId235" Type="http://schemas.openxmlformats.org/officeDocument/2006/relationships/hyperlink" Target="http://rats/viewRule.pl?nRuleID=61958" TargetMode="External"/><Relationship Id="rId277" Type="http://schemas.openxmlformats.org/officeDocument/2006/relationships/hyperlink" Target="http://rats/viewRule.pl?nRuleID=46352" TargetMode="External"/><Relationship Id="rId400" Type="http://schemas.openxmlformats.org/officeDocument/2006/relationships/hyperlink" Target="http://rats/viewRule.pl?nRuleID=60277" TargetMode="External"/><Relationship Id="rId442" Type="http://schemas.openxmlformats.org/officeDocument/2006/relationships/hyperlink" Target="http://rats/viewRule.pl?nRuleID=59777" TargetMode="External"/><Relationship Id="rId484" Type="http://schemas.openxmlformats.org/officeDocument/2006/relationships/hyperlink" Target="file:///C:\viewRule.pl%3fnRuleID=58220" TargetMode="External"/><Relationship Id="rId705" Type="http://schemas.openxmlformats.org/officeDocument/2006/relationships/hyperlink" Target="file:///C:\viewRule.pl%3fnRuleID=57837" TargetMode="External"/><Relationship Id="rId887" Type="http://schemas.openxmlformats.org/officeDocument/2006/relationships/hyperlink" Target="file:///C:\viewRule.pl%3fnRuleID=59512" TargetMode="External"/><Relationship Id="rId1072" Type="http://schemas.openxmlformats.org/officeDocument/2006/relationships/hyperlink" Target="file:///C:\viewRule.pl%3fnRuleID=59706" TargetMode="External"/><Relationship Id="rId1128" Type="http://schemas.openxmlformats.org/officeDocument/2006/relationships/hyperlink" Target="file:///C:\viewRule.pl%3fnRuleID=59731" TargetMode="External"/><Relationship Id="rId1335" Type="http://schemas.openxmlformats.org/officeDocument/2006/relationships/hyperlink" Target="file:///C:\viewRule.pl%3fnRuleID=59789" TargetMode="External"/><Relationship Id="rId137" Type="http://schemas.openxmlformats.org/officeDocument/2006/relationships/hyperlink" Target="http://rats/viewRule.pl?nRuleID=61941" TargetMode="External"/><Relationship Id="rId302" Type="http://schemas.openxmlformats.org/officeDocument/2006/relationships/hyperlink" Target="http://rats/viewRule.pl?nRuleID=61959" TargetMode="External"/><Relationship Id="rId344" Type="http://schemas.openxmlformats.org/officeDocument/2006/relationships/hyperlink" Target="http://rats/viewRule.pl?nRuleID=59477" TargetMode="External"/><Relationship Id="rId691" Type="http://schemas.openxmlformats.org/officeDocument/2006/relationships/hyperlink" Target="file:///C:\viewRule.pl%3fnRuleID=58272" TargetMode="External"/><Relationship Id="rId747" Type="http://schemas.openxmlformats.org/officeDocument/2006/relationships/hyperlink" Target="file:///C:\viewRule.pl%3fnRuleID=59470" TargetMode="External"/><Relationship Id="rId789" Type="http://schemas.openxmlformats.org/officeDocument/2006/relationships/hyperlink" Target="file:///C:\viewRule.pl%3fnRuleID=59483" TargetMode="External"/><Relationship Id="rId912" Type="http://schemas.openxmlformats.org/officeDocument/2006/relationships/hyperlink" Target="file:///C:\viewRule.pl%3fnRuleID=59519" TargetMode="External"/><Relationship Id="rId954" Type="http://schemas.openxmlformats.org/officeDocument/2006/relationships/hyperlink" Target="file:///C:\viewRule.pl%3fnRuleID=59530" TargetMode="External"/><Relationship Id="rId996" Type="http://schemas.openxmlformats.org/officeDocument/2006/relationships/hyperlink" Target="file:///C:\viewRule.pl%3fnRuleID=59541" TargetMode="External"/><Relationship Id="rId1377" Type="http://schemas.openxmlformats.org/officeDocument/2006/relationships/hyperlink" Target="http://rats/viewRule.pl?nRuleID=59689" TargetMode="External"/><Relationship Id="rId41" Type="http://schemas.openxmlformats.org/officeDocument/2006/relationships/hyperlink" Target="http://rats/viewRule.pl?nRuleID=61917" TargetMode="External"/><Relationship Id="rId83" Type="http://schemas.openxmlformats.org/officeDocument/2006/relationships/hyperlink" Target="http://rats/viewRule.pl?nRuleID=61927" TargetMode="External"/><Relationship Id="rId179" Type="http://schemas.openxmlformats.org/officeDocument/2006/relationships/hyperlink" Target="http://rats/viewRule.pl?nRuleID=61951" TargetMode="External"/><Relationship Id="rId386" Type="http://schemas.openxmlformats.org/officeDocument/2006/relationships/hyperlink" Target="http://rats/viewRule.pl?nRuleID=60273" TargetMode="External"/><Relationship Id="rId551" Type="http://schemas.openxmlformats.org/officeDocument/2006/relationships/hyperlink" Target="file:///C:\viewRule.pl%3fnRuleID=58236" TargetMode="External"/><Relationship Id="rId593" Type="http://schemas.openxmlformats.org/officeDocument/2006/relationships/hyperlink" Target="file:///C:\viewRule.pl%3fnRuleID=58247" TargetMode="External"/><Relationship Id="rId607" Type="http://schemas.openxmlformats.org/officeDocument/2006/relationships/hyperlink" Target="file:///C:\viewRule.pl%3fnRuleID=58250" TargetMode="External"/><Relationship Id="rId649" Type="http://schemas.openxmlformats.org/officeDocument/2006/relationships/hyperlink" Target="file:///C:\viewRule.pl%3fnRuleID=58261" TargetMode="External"/><Relationship Id="rId814" Type="http://schemas.openxmlformats.org/officeDocument/2006/relationships/hyperlink" Target="file:///C:\viewRule.pl%3fnRuleID=59490" TargetMode="External"/><Relationship Id="rId856" Type="http://schemas.openxmlformats.org/officeDocument/2006/relationships/hyperlink" Target="file:///C:\viewRule.pl%3fnRuleID=59502" TargetMode="External"/><Relationship Id="rId1181" Type="http://schemas.openxmlformats.org/officeDocument/2006/relationships/hyperlink" Target="file:///C:\viewRule.pl%3fnRuleID=59744" TargetMode="External"/><Relationship Id="rId1237" Type="http://schemas.openxmlformats.org/officeDocument/2006/relationships/hyperlink" Target="file:///C:\viewRule.pl%3fnRuleID=59760" TargetMode="External"/><Relationship Id="rId1279" Type="http://schemas.openxmlformats.org/officeDocument/2006/relationships/hyperlink" Target="file:///C:\viewRule.pl%3fnRuleID=59771" TargetMode="External"/><Relationship Id="rId1402" Type="http://schemas.openxmlformats.org/officeDocument/2006/relationships/hyperlink" Target="http://rats/viewRule.pl?nRuleID=59713" TargetMode="External"/><Relationship Id="rId1444" Type="http://schemas.openxmlformats.org/officeDocument/2006/relationships/hyperlink" Target="http://rats/viewRule.pl?nRuleID=59770" TargetMode="External"/><Relationship Id="rId190" Type="http://schemas.openxmlformats.org/officeDocument/2006/relationships/hyperlink" Target="http://rats/viewRule.pl?nRuleID=61954" TargetMode="External"/><Relationship Id="rId204" Type="http://schemas.openxmlformats.org/officeDocument/2006/relationships/hyperlink" Target="http://rats/viewRule.pl?nRuleID=59269" TargetMode="External"/><Relationship Id="rId246" Type="http://schemas.openxmlformats.org/officeDocument/2006/relationships/hyperlink" Target="http://rats/viewRule.pl?nRuleID=46312" TargetMode="External"/><Relationship Id="rId288" Type="http://schemas.openxmlformats.org/officeDocument/2006/relationships/hyperlink" Target="http://rats/viewRule.pl?nRuleID=59417" TargetMode="External"/><Relationship Id="rId411" Type="http://schemas.openxmlformats.org/officeDocument/2006/relationships/hyperlink" Target="http://rats/viewRule.pl?nRuleID=60279" TargetMode="External"/><Relationship Id="rId453" Type="http://schemas.openxmlformats.org/officeDocument/2006/relationships/hyperlink" Target="file:///C:\viewRule.pl%3fnRuleID=58212" TargetMode="External"/><Relationship Id="rId509" Type="http://schemas.openxmlformats.org/officeDocument/2006/relationships/hyperlink" Target="file:///C:\viewRule.pl%3fnRuleID=58226" TargetMode="External"/><Relationship Id="rId660" Type="http://schemas.openxmlformats.org/officeDocument/2006/relationships/hyperlink" Target="file:///C:\viewRule.pl%3fnRuleID=58265" TargetMode="External"/><Relationship Id="rId898" Type="http://schemas.openxmlformats.org/officeDocument/2006/relationships/hyperlink" Target="file:///C:\viewRule.pl%3fnRuleID=59515" TargetMode="External"/><Relationship Id="rId1041" Type="http://schemas.openxmlformats.org/officeDocument/2006/relationships/hyperlink" Target="file:///C:\viewRule.pl%3fnRuleID=59696" TargetMode="External"/><Relationship Id="rId1083" Type="http://schemas.openxmlformats.org/officeDocument/2006/relationships/hyperlink" Target="file:///C:\viewRule.pl%3fnRuleID=59709" TargetMode="External"/><Relationship Id="rId1139" Type="http://schemas.openxmlformats.org/officeDocument/2006/relationships/hyperlink" Target="file:///C:\viewRule.pl%3fnRuleID=59733" TargetMode="External"/><Relationship Id="rId1290" Type="http://schemas.openxmlformats.org/officeDocument/2006/relationships/hyperlink" Target="file:///C:\viewRule.pl%3fnRuleID=59775" TargetMode="External"/><Relationship Id="rId1304" Type="http://schemas.openxmlformats.org/officeDocument/2006/relationships/hyperlink" Target="file:///C:\viewRule.pl%3fnRuleID=59780" TargetMode="External"/><Relationship Id="rId1346" Type="http://schemas.openxmlformats.org/officeDocument/2006/relationships/hyperlink" Target="http://rats/viewRule.pl?nRuleID=59463" TargetMode="External"/><Relationship Id="rId106" Type="http://schemas.openxmlformats.org/officeDocument/2006/relationships/hyperlink" Target="http://rats/viewRule.pl?nRuleID=61933" TargetMode="External"/><Relationship Id="rId313" Type="http://schemas.openxmlformats.org/officeDocument/2006/relationships/hyperlink" Target="http://rats/viewRule.pl?nRuleID=57836" TargetMode="External"/><Relationship Id="rId495" Type="http://schemas.openxmlformats.org/officeDocument/2006/relationships/hyperlink" Target="file:///C:\viewRule.pl%3fnRuleID=58222" TargetMode="External"/><Relationship Id="rId716" Type="http://schemas.openxmlformats.org/officeDocument/2006/relationships/hyperlink" Target="file:///C:\viewRule.pl%3fnRuleID=59456" TargetMode="External"/><Relationship Id="rId758" Type="http://schemas.openxmlformats.org/officeDocument/2006/relationships/hyperlink" Target="file:///C:\viewRule.pl%3fnRuleID=59474" TargetMode="External"/><Relationship Id="rId923" Type="http://schemas.openxmlformats.org/officeDocument/2006/relationships/hyperlink" Target="file:///C:\viewRule.pl%3fnRuleID=59521" TargetMode="External"/><Relationship Id="rId965" Type="http://schemas.openxmlformats.org/officeDocument/2006/relationships/hyperlink" Target="file:///C:\viewRule.pl%3fnRuleID=59533" TargetMode="External"/><Relationship Id="rId1150" Type="http://schemas.openxmlformats.org/officeDocument/2006/relationships/hyperlink" Target="file:///C:\viewRule.pl%3fnRuleID=59736" TargetMode="External"/><Relationship Id="rId1388" Type="http://schemas.openxmlformats.org/officeDocument/2006/relationships/hyperlink" Target="http://rats/viewRule.pl?nRuleID=59695" TargetMode="External"/><Relationship Id="rId10" Type="http://schemas.openxmlformats.org/officeDocument/2006/relationships/header" Target="header2.xml"/><Relationship Id="rId52" Type="http://schemas.openxmlformats.org/officeDocument/2006/relationships/hyperlink" Target="http://rats/viewRule.pl?nRuleID=61920" TargetMode="External"/><Relationship Id="rId94" Type="http://schemas.openxmlformats.org/officeDocument/2006/relationships/hyperlink" Target="http://rats/viewRule.pl?nRuleID=61930" TargetMode="External"/><Relationship Id="rId148" Type="http://schemas.openxmlformats.org/officeDocument/2006/relationships/hyperlink" Target="http://rats/viewRule.pl?nRuleID=61944" TargetMode="External"/><Relationship Id="rId355" Type="http://schemas.openxmlformats.org/officeDocument/2006/relationships/hyperlink" Target="http://rats/viewRule.pl?nRuleID=59496" TargetMode="External"/><Relationship Id="rId397" Type="http://schemas.openxmlformats.org/officeDocument/2006/relationships/hyperlink" Target="http://rats/viewRule.pl?nRuleID=60276" TargetMode="External"/><Relationship Id="rId520" Type="http://schemas.openxmlformats.org/officeDocument/2006/relationships/hyperlink" Target="file:///C:\viewRule.pl%3fnRuleID=58229" TargetMode="External"/><Relationship Id="rId562" Type="http://schemas.openxmlformats.org/officeDocument/2006/relationships/hyperlink" Target="file:///C:\viewRule.pl%3fnRuleID=58239" TargetMode="External"/><Relationship Id="rId618" Type="http://schemas.openxmlformats.org/officeDocument/2006/relationships/hyperlink" Target="file:///C:\viewRule.pl%3fnRuleID=58253" TargetMode="External"/><Relationship Id="rId825" Type="http://schemas.openxmlformats.org/officeDocument/2006/relationships/hyperlink" Target="file:///C:\viewRule.pl%3fnRuleID=59493" TargetMode="External"/><Relationship Id="rId1192" Type="http://schemas.openxmlformats.org/officeDocument/2006/relationships/hyperlink" Target="file:///C:\viewRule.pl%3fnRuleID=59747" TargetMode="External"/><Relationship Id="rId1206" Type="http://schemas.openxmlformats.org/officeDocument/2006/relationships/hyperlink" Target="file:///C:\viewRule.pl%3fnRuleID=59750" TargetMode="External"/><Relationship Id="rId1248" Type="http://schemas.openxmlformats.org/officeDocument/2006/relationships/hyperlink" Target="file:///C:\viewRule.pl%3fnRuleID=59763" TargetMode="External"/><Relationship Id="rId1413" Type="http://schemas.openxmlformats.org/officeDocument/2006/relationships/hyperlink" Target="http://rats/viewRule.pl?nRuleID=59719" TargetMode="External"/><Relationship Id="rId215" Type="http://schemas.openxmlformats.org/officeDocument/2006/relationships/hyperlink" Target="http://rats/viewRule.pl?nRuleID=59273" TargetMode="External"/><Relationship Id="rId257" Type="http://schemas.openxmlformats.org/officeDocument/2006/relationships/hyperlink" Target="http://rats/viewRule.pl?nRuleID=46347" TargetMode="External"/><Relationship Id="rId422" Type="http://schemas.openxmlformats.org/officeDocument/2006/relationships/hyperlink" Target="http://rats/viewRule.pl?nRuleID=60290" TargetMode="External"/><Relationship Id="rId464" Type="http://schemas.openxmlformats.org/officeDocument/2006/relationships/hyperlink" Target="file:///C:\viewRule.pl%3fnRuleID=58215" TargetMode="External"/><Relationship Id="rId867" Type="http://schemas.openxmlformats.org/officeDocument/2006/relationships/hyperlink" Target="file:///C:\viewRule.pl%3fnRuleID=59504" TargetMode="External"/><Relationship Id="rId1010" Type="http://schemas.openxmlformats.org/officeDocument/2006/relationships/hyperlink" Target="file:///C:\viewRule.pl%3fnRuleID=59544" TargetMode="External"/><Relationship Id="rId1052" Type="http://schemas.openxmlformats.org/officeDocument/2006/relationships/hyperlink" Target="file:///C:\viewRule.pl%3fnRuleID=59701" TargetMode="External"/><Relationship Id="rId1094" Type="http://schemas.openxmlformats.org/officeDocument/2006/relationships/hyperlink" Target="file:///C:\viewRule.pl%3fnRuleID=59712" TargetMode="External"/><Relationship Id="rId1108" Type="http://schemas.openxmlformats.org/officeDocument/2006/relationships/hyperlink" Target="file:///C:\viewRule.pl%3fnRuleID=59720" TargetMode="External"/><Relationship Id="rId1315" Type="http://schemas.openxmlformats.org/officeDocument/2006/relationships/hyperlink" Target="file:///C:\viewRule.pl%3fnRuleID=59783" TargetMode="External"/><Relationship Id="rId299" Type="http://schemas.openxmlformats.org/officeDocument/2006/relationships/hyperlink" Target="http://rats/viewRule.pl?nRuleID=59418" TargetMode="External"/><Relationship Id="rId727" Type="http://schemas.openxmlformats.org/officeDocument/2006/relationships/hyperlink" Target="file:///C:\viewRule.pl%3fnRuleID=59461" TargetMode="External"/><Relationship Id="rId934" Type="http://schemas.openxmlformats.org/officeDocument/2006/relationships/hyperlink" Target="file:///C:\viewRule.pl%3fnRuleID=59525" TargetMode="External"/><Relationship Id="rId1357" Type="http://schemas.openxmlformats.org/officeDocument/2006/relationships/hyperlink" Target="http://rats/viewRule.pl?nRuleID=59683" TargetMode="External"/><Relationship Id="rId63" Type="http://schemas.openxmlformats.org/officeDocument/2006/relationships/hyperlink" Target="http://rats/viewRule.pl?nRuleID=61922" TargetMode="External"/><Relationship Id="rId159" Type="http://schemas.openxmlformats.org/officeDocument/2006/relationships/hyperlink" Target="http://rats/viewRule.pl?nRuleID=61946" TargetMode="External"/><Relationship Id="rId366" Type="http://schemas.openxmlformats.org/officeDocument/2006/relationships/hyperlink" Target="http://rats/viewRule.pl?nRuleID=59524" TargetMode="External"/><Relationship Id="rId573" Type="http://schemas.openxmlformats.org/officeDocument/2006/relationships/hyperlink" Target="file:///C:\viewRule.pl%3fnRuleID=58242" TargetMode="External"/><Relationship Id="rId780" Type="http://schemas.openxmlformats.org/officeDocument/2006/relationships/hyperlink" Target="file:///C:\viewRule.pl%3fnRuleID=59481" TargetMode="External"/><Relationship Id="rId1217" Type="http://schemas.openxmlformats.org/officeDocument/2006/relationships/hyperlink" Target="file:///C:\viewRule.pl%3fnRuleID=59755" TargetMode="External"/><Relationship Id="rId1424" Type="http://schemas.openxmlformats.org/officeDocument/2006/relationships/hyperlink" Target="http://rats/viewRule.pl?nRuleID=59723" TargetMode="External"/><Relationship Id="rId226" Type="http://schemas.openxmlformats.org/officeDocument/2006/relationships/hyperlink" Target="http://rats/viewRule.pl?nRuleID=61956" TargetMode="External"/><Relationship Id="rId433" Type="http://schemas.openxmlformats.org/officeDocument/2006/relationships/hyperlink" Target="http://rats/viewRule.pl?nRuleID=59728" TargetMode="External"/><Relationship Id="rId878" Type="http://schemas.openxmlformats.org/officeDocument/2006/relationships/hyperlink" Target="file:///C:\viewRule.pl%3fnRuleID=59507" TargetMode="External"/><Relationship Id="rId1063" Type="http://schemas.openxmlformats.org/officeDocument/2006/relationships/hyperlink" Target="file:///C:\viewRule.pl%3fnRuleID=59703" TargetMode="External"/><Relationship Id="rId1270" Type="http://schemas.openxmlformats.org/officeDocument/2006/relationships/hyperlink" Target="file:///C:\viewRule.pl%3fnRuleID=59768" TargetMode="External"/><Relationship Id="rId640" Type="http://schemas.openxmlformats.org/officeDocument/2006/relationships/hyperlink" Target="file:///C:\viewRule.pl%3fnRuleID=58259" TargetMode="External"/><Relationship Id="rId738" Type="http://schemas.openxmlformats.org/officeDocument/2006/relationships/hyperlink" Target="file:///C:\viewRule.pl%3fnRuleID=59467" TargetMode="External"/><Relationship Id="rId945" Type="http://schemas.openxmlformats.org/officeDocument/2006/relationships/hyperlink" Target="file:///C:\viewRule.pl%3fnRuleID=59528" TargetMode="External"/><Relationship Id="rId1368" Type="http://schemas.openxmlformats.org/officeDocument/2006/relationships/hyperlink" Target="http://rats/viewRule.pl?nRuleID=59686" TargetMode="External"/><Relationship Id="rId74" Type="http://schemas.openxmlformats.org/officeDocument/2006/relationships/hyperlink" Target="http://rats/viewRule.pl?nRuleID=61925" TargetMode="External"/><Relationship Id="rId377" Type="http://schemas.openxmlformats.org/officeDocument/2006/relationships/hyperlink" Target="http://rats/viewRule.pl?nRuleID=61915" TargetMode="External"/><Relationship Id="rId500" Type="http://schemas.openxmlformats.org/officeDocument/2006/relationships/hyperlink" Target="file:///C:\viewRule.pl%3fnRuleID=58224" TargetMode="External"/><Relationship Id="rId584" Type="http://schemas.openxmlformats.org/officeDocument/2006/relationships/hyperlink" Target="file:///C:\viewRule.pl%3fnRuleID=58245" TargetMode="External"/><Relationship Id="rId805" Type="http://schemas.openxmlformats.org/officeDocument/2006/relationships/hyperlink" Target="file:///C:\viewRule.pl%3fnRuleID=59487" TargetMode="External"/><Relationship Id="rId1130" Type="http://schemas.openxmlformats.org/officeDocument/2006/relationships/hyperlink" Target="file:///C:\viewRule.pl%3fnRuleID=59731" TargetMode="External"/><Relationship Id="rId1228" Type="http://schemas.openxmlformats.org/officeDocument/2006/relationships/hyperlink" Target="file:///C:\viewRule.pl%3fnRuleID=59758" TargetMode="External"/><Relationship Id="rId1435" Type="http://schemas.openxmlformats.org/officeDocument/2006/relationships/hyperlink" Target="http://rats/viewRule.pl?nRuleID=59725" TargetMode="External"/><Relationship Id="rId5" Type="http://schemas.openxmlformats.org/officeDocument/2006/relationships/webSettings" Target="webSettings.xml"/><Relationship Id="rId237" Type="http://schemas.openxmlformats.org/officeDocument/2006/relationships/hyperlink" Target="http://rats/viewRule.pl?nRuleID=59451" TargetMode="External"/><Relationship Id="rId791" Type="http://schemas.openxmlformats.org/officeDocument/2006/relationships/hyperlink" Target="file:///C:\viewRule.pl%3fnRuleID=59483" TargetMode="External"/><Relationship Id="rId889" Type="http://schemas.openxmlformats.org/officeDocument/2006/relationships/hyperlink" Target="file:///C:\viewRule.pl%3fnRuleID=59513" TargetMode="External"/><Relationship Id="rId1074" Type="http://schemas.openxmlformats.org/officeDocument/2006/relationships/hyperlink" Target="file:///C:\viewRule.pl%3fnRuleID=59706" TargetMode="External"/><Relationship Id="rId444" Type="http://schemas.openxmlformats.org/officeDocument/2006/relationships/hyperlink" Target="http://rats/viewRule.pl?nRuleID=59781" TargetMode="External"/><Relationship Id="rId651" Type="http://schemas.openxmlformats.org/officeDocument/2006/relationships/hyperlink" Target="file:///C:\viewRule.pl%3fnRuleID=58261" TargetMode="External"/><Relationship Id="rId749" Type="http://schemas.openxmlformats.org/officeDocument/2006/relationships/hyperlink" Target="file:///C:\viewRule.pl%3fnRuleID=59472" TargetMode="External"/><Relationship Id="rId1281" Type="http://schemas.openxmlformats.org/officeDocument/2006/relationships/hyperlink" Target="file:///C:\viewRule.pl%3fnRuleID=59773" TargetMode="External"/><Relationship Id="rId1379" Type="http://schemas.openxmlformats.org/officeDocument/2006/relationships/hyperlink" Target="http://rats/viewRule.pl?nRuleID=59689" TargetMode="External"/><Relationship Id="rId290" Type="http://schemas.openxmlformats.org/officeDocument/2006/relationships/hyperlink" Target="http://rats/viewRule.pl?nRuleID=59417" TargetMode="External"/><Relationship Id="rId304" Type="http://schemas.openxmlformats.org/officeDocument/2006/relationships/hyperlink" Target="http://rats/viewRule.pl?nRuleID=57833" TargetMode="External"/><Relationship Id="rId388" Type="http://schemas.openxmlformats.org/officeDocument/2006/relationships/hyperlink" Target="http://rats/viewRule.pl?nRuleID=60274" TargetMode="External"/><Relationship Id="rId511" Type="http://schemas.openxmlformats.org/officeDocument/2006/relationships/hyperlink" Target="file:///C:\viewRule.pl%3fnRuleID=58226" TargetMode="External"/><Relationship Id="rId609" Type="http://schemas.openxmlformats.org/officeDocument/2006/relationships/hyperlink" Target="file:///C:\viewRule.pl%3fnRuleID=58251" TargetMode="External"/><Relationship Id="rId956" Type="http://schemas.openxmlformats.org/officeDocument/2006/relationships/hyperlink" Target="file:///C:\viewRule.pl%3fnRuleID=59531" TargetMode="External"/><Relationship Id="rId1141" Type="http://schemas.openxmlformats.org/officeDocument/2006/relationships/hyperlink" Target="file:///C:\viewRule.pl%3fnRuleID=59734" TargetMode="External"/><Relationship Id="rId1239" Type="http://schemas.openxmlformats.org/officeDocument/2006/relationships/hyperlink" Target="file:///C:\viewRule.pl%3fnRuleID=59760" TargetMode="External"/><Relationship Id="rId85" Type="http://schemas.openxmlformats.org/officeDocument/2006/relationships/hyperlink" Target="http://rats/viewRule.pl?nRuleID=61928" TargetMode="External"/><Relationship Id="rId150" Type="http://schemas.openxmlformats.org/officeDocument/2006/relationships/hyperlink" Target="http://rats/viewRule.pl?nRuleID=61944" TargetMode="External"/><Relationship Id="rId595" Type="http://schemas.openxmlformats.org/officeDocument/2006/relationships/hyperlink" Target="file:///C:\viewRule.pl%3fnRuleID=58247" TargetMode="External"/><Relationship Id="rId816" Type="http://schemas.openxmlformats.org/officeDocument/2006/relationships/hyperlink" Target="file:///C:\viewRule.pl%3fnRuleID=59491" TargetMode="External"/><Relationship Id="rId1001" Type="http://schemas.openxmlformats.org/officeDocument/2006/relationships/hyperlink" Target="file:///C:\viewRule.pl%3fnRuleID=59542" TargetMode="External"/><Relationship Id="rId1446" Type="http://schemas.openxmlformats.org/officeDocument/2006/relationships/hyperlink" Target="http://rats/viewRule.pl?nRuleID=59770" TargetMode="External"/><Relationship Id="rId248" Type="http://schemas.openxmlformats.org/officeDocument/2006/relationships/hyperlink" Target="http://rats/viewRule.pl?nRuleID=46313" TargetMode="External"/><Relationship Id="rId455" Type="http://schemas.openxmlformats.org/officeDocument/2006/relationships/hyperlink" Target="file:///C:\viewRule.pl%3fnRuleID=58212" TargetMode="External"/><Relationship Id="rId662" Type="http://schemas.openxmlformats.org/officeDocument/2006/relationships/hyperlink" Target="file:///C:\viewRule.pl%3fnRuleID=58265" TargetMode="External"/><Relationship Id="rId1085" Type="http://schemas.openxmlformats.org/officeDocument/2006/relationships/hyperlink" Target="file:///C:\viewRule.pl%3fnRuleID=59710" TargetMode="External"/><Relationship Id="rId1292" Type="http://schemas.openxmlformats.org/officeDocument/2006/relationships/hyperlink" Target="file:///C:\viewRule.pl%3fnRuleID=59776" TargetMode="External"/><Relationship Id="rId1306" Type="http://schemas.openxmlformats.org/officeDocument/2006/relationships/hyperlink" Target="file:///C:\viewRule.pl%3fnRuleID=59780" TargetMode="External"/><Relationship Id="rId12" Type="http://schemas.openxmlformats.org/officeDocument/2006/relationships/footer" Target="footer2.xml"/><Relationship Id="rId108" Type="http://schemas.openxmlformats.org/officeDocument/2006/relationships/hyperlink" Target="http://rats/viewRule.pl?nRuleID=61934" TargetMode="External"/><Relationship Id="rId315" Type="http://schemas.openxmlformats.org/officeDocument/2006/relationships/hyperlink" Target="http://rats/viewRule.pl?nRuleID=57836" TargetMode="External"/><Relationship Id="rId522" Type="http://schemas.openxmlformats.org/officeDocument/2006/relationships/hyperlink" Target="file:///C:\viewRule.pl%3fnRuleID=58229" TargetMode="External"/><Relationship Id="rId967" Type="http://schemas.openxmlformats.org/officeDocument/2006/relationships/hyperlink" Target="file:///C:\viewRule.pl%3fnRuleID=59533" TargetMode="External"/><Relationship Id="rId1152" Type="http://schemas.openxmlformats.org/officeDocument/2006/relationships/hyperlink" Target="file:///C:\viewRule.pl%3fnRuleID=59737" TargetMode="External"/><Relationship Id="rId96" Type="http://schemas.openxmlformats.org/officeDocument/2006/relationships/hyperlink" Target="http://rats/viewRule.pl?nRuleID=61931" TargetMode="External"/><Relationship Id="rId161" Type="http://schemas.openxmlformats.org/officeDocument/2006/relationships/hyperlink" Target="http://rats/viewRule.pl?nRuleID=61947" TargetMode="External"/><Relationship Id="rId399" Type="http://schemas.openxmlformats.org/officeDocument/2006/relationships/hyperlink" Target="http://rats/viewRule.pl?nRuleID=60276" TargetMode="External"/><Relationship Id="rId827" Type="http://schemas.openxmlformats.org/officeDocument/2006/relationships/hyperlink" Target="file:///C:\viewRule.pl%3fnRuleID=59493" TargetMode="External"/><Relationship Id="rId1012" Type="http://schemas.openxmlformats.org/officeDocument/2006/relationships/hyperlink" Target="file:///C:\viewRule.pl%3fnRuleID=59545" TargetMode="External"/><Relationship Id="rId259" Type="http://schemas.openxmlformats.org/officeDocument/2006/relationships/hyperlink" Target="http://rats/viewRule.pl?nRuleID=46347" TargetMode="External"/><Relationship Id="rId466" Type="http://schemas.openxmlformats.org/officeDocument/2006/relationships/hyperlink" Target="file:///C:\viewRule.pl%3fnRuleID=58215" TargetMode="External"/><Relationship Id="rId673" Type="http://schemas.openxmlformats.org/officeDocument/2006/relationships/hyperlink" Target="file:///C:\viewRule.pl%3fnRuleID=58268" TargetMode="External"/><Relationship Id="rId880" Type="http://schemas.openxmlformats.org/officeDocument/2006/relationships/hyperlink" Target="file:///C:\viewRule.pl%3fnRuleID=59510" TargetMode="External"/><Relationship Id="rId1096" Type="http://schemas.openxmlformats.org/officeDocument/2006/relationships/hyperlink" Target="file:///C:\viewRule.pl%3fnRuleID=59716" TargetMode="External"/><Relationship Id="rId1317" Type="http://schemas.openxmlformats.org/officeDocument/2006/relationships/hyperlink" Target="file:///C:\viewRule.pl%3fnRuleID=59785" TargetMode="External"/><Relationship Id="rId23" Type="http://schemas.openxmlformats.org/officeDocument/2006/relationships/header" Target="header7.xml"/><Relationship Id="rId119" Type="http://schemas.openxmlformats.org/officeDocument/2006/relationships/hyperlink" Target="http://rats/viewRule.pl?nRuleID=61936" TargetMode="External"/><Relationship Id="rId326" Type="http://schemas.openxmlformats.org/officeDocument/2006/relationships/hyperlink" Target="http://rats/viewRule.pl?nRuleID=59459" TargetMode="External"/><Relationship Id="rId533" Type="http://schemas.openxmlformats.org/officeDocument/2006/relationships/hyperlink" Target="file:///C:\viewRule.pl%3fnRuleID=58232" TargetMode="External"/><Relationship Id="rId978" Type="http://schemas.openxmlformats.org/officeDocument/2006/relationships/hyperlink" Target="file:///C:\viewRule.pl%3fnRuleID=61914" TargetMode="External"/><Relationship Id="rId1163" Type="http://schemas.openxmlformats.org/officeDocument/2006/relationships/hyperlink" Target="file:///C:\viewRule.pl%3fnRuleID=59739" TargetMode="External"/><Relationship Id="rId1370" Type="http://schemas.openxmlformats.org/officeDocument/2006/relationships/hyperlink" Target="http://rats/viewRule.pl?nRuleID=59686" TargetMode="External"/><Relationship Id="rId740" Type="http://schemas.openxmlformats.org/officeDocument/2006/relationships/hyperlink" Target="file:///C:\viewRule.pl%3fnRuleID=59469" TargetMode="External"/><Relationship Id="rId838" Type="http://schemas.openxmlformats.org/officeDocument/2006/relationships/hyperlink" Target="file:///C:\viewRule.pl%3fnRuleID=59497" TargetMode="External"/><Relationship Id="rId1023" Type="http://schemas.openxmlformats.org/officeDocument/2006/relationships/hyperlink" Target="file:///C:\viewRule.pl%3fnRuleID=59682" TargetMode="External"/><Relationship Id="rId172" Type="http://schemas.openxmlformats.org/officeDocument/2006/relationships/hyperlink" Target="http://rats/viewRule.pl?nRuleID=61950" TargetMode="External"/><Relationship Id="rId477" Type="http://schemas.openxmlformats.org/officeDocument/2006/relationships/hyperlink" Target="file:///C:\viewRule.pl%3fnRuleID=58218" TargetMode="External"/><Relationship Id="rId600" Type="http://schemas.openxmlformats.org/officeDocument/2006/relationships/hyperlink" Target="file:///C:\viewRule.pl%3fnRuleID=58249" TargetMode="External"/><Relationship Id="rId684" Type="http://schemas.openxmlformats.org/officeDocument/2006/relationships/hyperlink" Target="file:///C:\viewRule.pl%3fnRuleID=58271" TargetMode="External"/><Relationship Id="rId1230" Type="http://schemas.openxmlformats.org/officeDocument/2006/relationships/hyperlink" Target="file:///C:\viewRule.pl%3fnRuleID=59758" TargetMode="External"/><Relationship Id="rId1328" Type="http://schemas.openxmlformats.org/officeDocument/2006/relationships/hyperlink" Target="file:///C:\viewRule.pl%3fnRuleID=59788" TargetMode="External"/><Relationship Id="rId337" Type="http://schemas.openxmlformats.org/officeDocument/2006/relationships/hyperlink" Target="http://rats/viewRule.pl?nRuleID=59468" TargetMode="External"/><Relationship Id="rId891" Type="http://schemas.openxmlformats.org/officeDocument/2006/relationships/hyperlink" Target="file:///C:\viewRule.pl%3fnRuleID=59513" TargetMode="External"/><Relationship Id="rId905" Type="http://schemas.openxmlformats.org/officeDocument/2006/relationships/hyperlink" Target="file:///C:\viewRule.pl%3fnRuleID=59517" TargetMode="External"/><Relationship Id="rId989" Type="http://schemas.openxmlformats.org/officeDocument/2006/relationships/hyperlink" Target="file:///C:\viewRule.pl%3fnRuleID=59539" TargetMode="External"/><Relationship Id="rId34" Type="http://schemas.openxmlformats.org/officeDocument/2006/relationships/image" Target="media/image11.emf"/><Relationship Id="rId544" Type="http://schemas.openxmlformats.org/officeDocument/2006/relationships/hyperlink" Target="file:///C:\viewRule.pl%3fnRuleID=58235" TargetMode="External"/><Relationship Id="rId751" Type="http://schemas.openxmlformats.org/officeDocument/2006/relationships/hyperlink" Target="file:///C:\viewRule.pl%3fnRuleID=59472" TargetMode="External"/><Relationship Id="rId849" Type="http://schemas.openxmlformats.org/officeDocument/2006/relationships/hyperlink" Target="file:///C:\viewRule.pl%3fnRuleID=59500" TargetMode="External"/><Relationship Id="rId1174" Type="http://schemas.openxmlformats.org/officeDocument/2006/relationships/hyperlink" Target="file:///C:\viewRule.pl%3fnRuleID=59742" TargetMode="External"/><Relationship Id="rId1381" Type="http://schemas.openxmlformats.org/officeDocument/2006/relationships/hyperlink" Target="http://rats/viewRule.pl?nRuleID=59690" TargetMode="External"/><Relationship Id="rId183" Type="http://schemas.openxmlformats.org/officeDocument/2006/relationships/hyperlink" Target="http://rats/viewRule.pl?nRuleID=61952" TargetMode="External"/><Relationship Id="rId390" Type="http://schemas.openxmlformats.org/officeDocument/2006/relationships/hyperlink" Target="http://rats/viewRule.pl?nRuleID=60274" TargetMode="External"/><Relationship Id="rId404" Type="http://schemas.openxmlformats.org/officeDocument/2006/relationships/hyperlink" Target="http://rats/viewRule.pl?nRuleID=60278" TargetMode="External"/><Relationship Id="rId611" Type="http://schemas.openxmlformats.org/officeDocument/2006/relationships/hyperlink" Target="file:///C:\viewRule.pl%3fnRuleID=58251" TargetMode="External"/><Relationship Id="rId1034" Type="http://schemas.openxmlformats.org/officeDocument/2006/relationships/hyperlink" Target="file:///C:\viewRule.pl%3fnRuleID=59693" TargetMode="External"/><Relationship Id="rId1241" Type="http://schemas.openxmlformats.org/officeDocument/2006/relationships/hyperlink" Target="file:///C:\viewRule.pl%3fnRuleID=59761" TargetMode="External"/><Relationship Id="rId1339" Type="http://schemas.openxmlformats.org/officeDocument/2006/relationships/hyperlink" Target="http://rats/viewRule.pl?nRuleID=58263" TargetMode="External"/><Relationship Id="rId250" Type="http://schemas.openxmlformats.org/officeDocument/2006/relationships/hyperlink" Target="http://rats/viewRule.pl?nRuleID=46313" TargetMode="External"/><Relationship Id="rId488" Type="http://schemas.openxmlformats.org/officeDocument/2006/relationships/hyperlink" Target="file:///C:\viewRule.pl%3fnRuleID=58221" TargetMode="External"/><Relationship Id="rId695" Type="http://schemas.openxmlformats.org/officeDocument/2006/relationships/hyperlink" Target="file:///C:\viewRule.pl%3fnRuleID=58273" TargetMode="External"/><Relationship Id="rId709" Type="http://schemas.openxmlformats.org/officeDocument/2006/relationships/hyperlink" Target="file:///C:\viewRule.pl%3fnRuleID=59454" TargetMode="External"/><Relationship Id="rId916" Type="http://schemas.openxmlformats.org/officeDocument/2006/relationships/hyperlink" Target="file:///C:\viewRule.pl%3fnRuleID=59520" TargetMode="External"/><Relationship Id="rId1101" Type="http://schemas.openxmlformats.org/officeDocument/2006/relationships/hyperlink" Target="file:///C:\viewRule.pl%3fnRuleID=59717" TargetMode="External"/><Relationship Id="rId45" Type="http://schemas.openxmlformats.org/officeDocument/2006/relationships/hyperlink" Target="http://rats/viewRule.pl?nRuleID=61918" TargetMode="External"/><Relationship Id="rId110" Type="http://schemas.openxmlformats.org/officeDocument/2006/relationships/hyperlink" Target="http://rats/viewRule.pl?nRuleID=61934" TargetMode="External"/><Relationship Id="rId348" Type="http://schemas.openxmlformats.org/officeDocument/2006/relationships/hyperlink" Target="http://rats/viewRule.pl?nRuleID=59488" TargetMode="External"/><Relationship Id="rId555" Type="http://schemas.openxmlformats.org/officeDocument/2006/relationships/hyperlink" Target="file:///C:\viewRule.pl%3fnRuleID=58237" TargetMode="External"/><Relationship Id="rId762" Type="http://schemas.openxmlformats.org/officeDocument/2006/relationships/hyperlink" Target="file:///C:\viewRule.pl%3fnRuleID=59475" TargetMode="External"/><Relationship Id="rId1185" Type="http://schemas.openxmlformats.org/officeDocument/2006/relationships/hyperlink" Target="file:///C:\viewRule.pl%3fnRuleID=59745" TargetMode="External"/><Relationship Id="rId1392" Type="http://schemas.openxmlformats.org/officeDocument/2006/relationships/hyperlink" Target="http://rats/viewRule.pl?nRuleID=59700" TargetMode="External"/><Relationship Id="rId1406" Type="http://schemas.openxmlformats.org/officeDocument/2006/relationships/hyperlink" Target="http://rats/viewRule.pl?nRuleID=59714" TargetMode="External"/><Relationship Id="rId194" Type="http://schemas.openxmlformats.org/officeDocument/2006/relationships/hyperlink" Target="http://rats/viewRule.pl?nRuleID=53454" TargetMode="External"/><Relationship Id="rId208" Type="http://schemas.openxmlformats.org/officeDocument/2006/relationships/hyperlink" Target="http://rats/viewRule.pl?nRuleID=59272" TargetMode="External"/><Relationship Id="rId415" Type="http://schemas.openxmlformats.org/officeDocument/2006/relationships/hyperlink" Target="http://rats/viewRule.pl?nRuleID=60280" TargetMode="External"/><Relationship Id="rId622" Type="http://schemas.openxmlformats.org/officeDocument/2006/relationships/hyperlink" Target="file:///C:\viewRule.pl%3fnRuleID=58254" TargetMode="External"/><Relationship Id="rId1045" Type="http://schemas.openxmlformats.org/officeDocument/2006/relationships/hyperlink" Target="file:///C:\viewRule.pl%3fnRuleID=59697" TargetMode="External"/><Relationship Id="rId1252" Type="http://schemas.openxmlformats.org/officeDocument/2006/relationships/hyperlink" Target="file:///C:\viewRule.pl%3fnRuleID=59764" TargetMode="External"/><Relationship Id="rId261" Type="http://schemas.openxmlformats.org/officeDocument/2006/relationships/hyperlink" Target="http://rats/viewRule.pl?nRuleID=46348" TargetMode="External"/><Relationship Id="rId499" Type="http://schemas.openxmlformats.org/officeDocument/2006/relationships/hyperlink" Target="file:///C:\viewRule.pl%3fnRuleID=58223" TargetMode="External"/><Relationship Id="rId927" Type="http://schemas.openxmlformats.org/officeDocument/2006/relationships/hyperlink" Target="file:///C:\viewRule.pl%3fnRuleID=59522" TargetMode="External"/><Relationship Id="rId1112" Type="http://schemas.openxmlformats.org/officeDocument/2006/relationships/hyperlink" Target="file:///C:\viewRule.pl%3fnRuleID=59726" TargetMode="External"/><Relationship Id="rId56" Type="http://schemas.openxmlformats.org/officeDocument/2006/relationships/hyperlink" Target="http://rats/viewRule.pl?nRuleID=61921" TargetMode="External"/><Relationship Id="rId359" Type="http://schemas.openxmlformats.org/officeDocument/2006/relationships/hyperlink" Target="http://rats/viewRule.pl?nRuleID=59508" TargetMode="External"/><Relationship Id="rId566" Type="http://schemas.openxmlformats.org/officeDocument/2006/relationships/hyperlink" Target="file:///C:\viewRule.pl%3fnRuleID=58240" TargetMode="External"/><Relationship Id="rId773" Type="http://schemas.openxmlformats.org/officeDocument/2006/relationships/hyperlink" Target="file:///C:\viewRule.pl%3fnRuleID=59479" TargetMode="External"/><Relationship Id="rId1196" Type="http://schemas.openxmlformats.org/officeDocument/2006/relationships/hyperlink" Target="file:///C:\viewRule.pl%3fnRuleID=59748" TargetMode="External"/><Relationship Id="rId1417" Type="http://schemas.openxmlformats.org/officeDocument/2006/relationships/hyperlink" Target="http://rats/viewRule.pl?nRuleID=59721" TargetMode="External"/><Relationship Id="rId121" Type="http://schemas.openxmlformats.org/officeDocument/2006/relationships/hyperlink" Target="http://rats/viewRule.pl?nRuleID=61937" TargetMode="External"/><Relationship Id="rId219" Type="http://schemas.openxmlformats.org/officeDocument/2006/relationships/hyperlink" Target="http://rats/viewRule.pl?nRuleID=59274" TargetMode="External"/><Relationship Id="rId426" Type="http://schemas.openxmlformats.org/officeDocument/2006/relationships/hyperlink" Target="http://rats/viewRule.pl?nRuleID=60291" TargetMode="External"/><Relationship Id="rId633" Type="http://schemas.openxmlformats.org/officeDocument/2006/relationships/hyperlink" Target="file:///C:\viewRule.pl%3fnRuleID=58257" TargetMode="External"/><Relationship Id="rId980" Type="http://schemas.openxmlformats.org/officeDocument/2006/relationships/hyperlink" Target="file:///C:\viewRule.pl%3fnRuleID=59537" TargetMode="External"/><Relationship Id="rId1056" Type="http://schemas.openxmlformats.org/officeDocument/2006/relationships/hyperlink" Target="file:///C:\viewRule.pl%3fnRuleID=59702" TargetMode="External"/><Relationship Id="rId1263" Type="http://schemas.openxmlformats.org/officeDocument/2006/relationships/hyperlink" Target="file:///C:\viewRule.pl%3fnRuleID=59766" TargetMode="External"/><Relationship Id="rId840" Type="http://schemas.openxmlformats.org/officeDocument/2006/relationships/hyperlink" Target="file:///C:\viewRule.pl%3fnRuleID=59498" TargetMode="External"/><Relationship Id="rId938" Type="http://schemas.openxmlformats.org/officeDocument/2006/relationships/hyperlink" Target="file:///C:\viewRule.pl%3fnRuleID=59526" TargetMode="External"/><Relationship Id="rId67" Type="http://schemas.openxmlformats.org/officeDocument/2006/relationships/hyperlink" Target="http://rats/viewRule.pl?nRuleID=61923" TargetMode="External"/><Relationship Id="rId272" Type="http://schemas.openxmlformats.org/officeDocument/2006/relationships/hyperlink" Target="http://rats/viewRule.pl?nRuleID=46351" TargetMode="External"/><Relationship Id="rId577" Type="http://schemas.openxmlformats.org/officeDocument/2006/relationships/hyperlink" Target="file:///C:\viewRule.pl%3fnRuleID=58243" TargetMode="External"/><Relationship Id="rId700" Type="http://schemas.openxmlformats.org/officeDocument/2006/relationships/hyperlink" Target="file:///C:\viewRule.pl%3fnRuleID=57834" TargetMode="External"/><Relationship Id="rId1123" Type="http://schemas.openxmlformats.org/officeDocument/2006/relationships/hyperlink" Target="file:///C:\viewRule.pl%3fnRuleID=59729" TargetMode="External"/><Relationship Id="rId1330" Type="http://schemas.openxmlformats.org/officeDocument/2006/relationships/hyperlink" Target="file:///C:\viewRule.pl%3fnRuleID=59788" TargetMode="External"/><Relationship Id="rId1428" Type="http://schemas.openxmlformats.org/officeDocument/2006/relationships/hyperlink" Target="http://rats/viewRule.pl?nRuleID=59724" TargetMode="External"/><Relationship Id="rId132" Type="http://schemas.openxmlformats.org/officeDocument/2006/relationships/hyperlink" Target="http://rats/viewRule.pl?nRuleID=61940" TargetMode="External"/><Relationship Id="rId784" Type="http://schemas.openxmlformats.org/officeDocument/2006/relationships/hyperlink" Target="file:///C:\viewRule.pl%3fnRuleID=59482" TargetMode="External"/><Relationship Id="rId991" Type="http://schemas.openxmlformats.org/officeDocument/2006/relationships/hyperlink" Target="file:///C:\viewRule.pl%3fnRuleID=59539" TargetMode="External"/><Relationship Id="rId1067" Type="http://schemas.openxmlformats.org/officeDocument/2006/relationships/hyperlink" Target="file:///C:\viewRule.pl%3fnRuleID=59704" TargetMode="External"/><Relationship Id="rId437" Type="http://schemas.openxmlformats.org/officeDocument/2006/relationships/hyperlink" Target="http://rats/viewRule.pl?nRuleID=59772" TargetMode="External"/><Relationship Id="rId644" Type="http://schemas.openxmlformats.org/officeDocument/2006/relationships/hyperlink" Target="file:///C:\viewRule.pl%3fnRuleID=58260" TargetMode="External"/><Relationship Id="rId851" Type="http://schemas.openxmlformats.org/officeDocument/2006/relationships/hyperlink" Target="file:///C:\viewRule.pl%3fnRuleID=59500" TargetMode="External"/><Relationship Id="rId1274" Type="http://schemas.openxmlformats.org/officeDocument/2006/relationships/hyperlink" Target="file:///C:\viewRule.pl%3fnRuleID=59769" TargetMode="External"/><Relationship Id="rId283" Type="http://schemas.openxmlformats.org/officeDocument/2006/relationships/hyperlink" Target="http://rats/viewRule.pl?nRuleID=46353" TargetMode="External"/><Relationship Id="rId490" Type="http://schemas.openxmlformats.org/officeDocument/2006/relationships/hyperlink" Target="file:///C:\viewRule.pl%3fnRuleID=58221" TargetMode="External"/><Relationship Id="rId504" Type="http://schemas.openxmlformats.org/officeDocument/2006/relationships/hyperlink" Target="file:///C:\viewRule.pl%3fnRuleID=58225" TargetMode="External"/><Relationship Id="rId711" Type="http://schemas.openxmlformats.org/officeDocument/2006/relationships/hyperlink" Target="file:///C:\viewRule.pl%3fnRuleID=59454" TargetMode="External"/><Relationship Id="rId949" Type="http://schemas.openxmlformats.org/officeDocument/2006/relationships/hyperlink" Target="file:///C:\viewRule.pl%3fnRuleID=59529" TargetMode="External"/><Relationship Id="rId1134" Type="http://schemas.openxmlformats.org/officeDocument/2006/relationships/hyperlink" Target="file:///C:\viewRule.pl%3fnRuleID=59732" TargetMode="External"/><Relationship Id="rId1341" Type="http://schemas.openxmlformats.org/officeDocument/2006/relationships/hyperlink" Target="http://rats/viewRule.pl?nRuleID=59457" TargetMode="External"/><Relationship Id="rId78" Type="http://schemas.openxmlformats.org/officeDocument/2006/relationships/hyperlink" Target="http://rats/viewRule.pl?nRuleID=61926" TargetMode="External"/><Relationship Id="rId143" Type="http://schemas.openxmlformats.org/officeDocument/2006/relationships/hyperlink" Target="http://rats/viewRule.pl?nRuleID=61942" TargetMode="External"/><Relationship Id="rId350" Type="http://schemas.openxmlformats.org/officeDocument/2006/relationships/hyperlink" Target="http://rats/viewRule.pl?nRuleID=59488" TargetMode="External"/><Relationship Id="rId588" Type="http://schemas.openxmlformats.org/officeDocument/2006/relationships/hyperlink" Target="file:///C:\viewRule.pl%3fnRuleID=58246" TargetMode="External"/><Relationship Id="rId795" Type="http://schemas.openxmlformats.org/officeDocument/2006/relationships/hyperlink" Target="file:///C:\viewRule.pl%3fnRuleID=59484" TargetMode="External"/><Relationship Id="rId809" Type="http://schemas.openxmlformats.org/officeDocument/2006/relationships/hyperlink" Target="file:///C:\viewRule.pl%3fnRuleID=59489" TargetMode="External"/><Relationship Id="rId1201" Type="http://schemas.openxmlformats.org/officeDocument/2006/relationships/hyperlink" Target="file:///C:\viewRule.pl%3fnRuleID=59749" TargetMode="External"/><Relationship Id="rId1439" Type="http://schemas.openxmlformats.org/officeDocument/2006/relationships/hyperlink" Target="http://rats/viewRule.pl?nRuleID=59752" TargetMode="External"/><Relationship Id="rId9" Type="http://schemas.openxmlformats.org/officeDocument/2006/relationships/header" Target="header1.xml"/><Relationship Id="rId210" Type="http://schemas.openxmlformats.org/officeDocument/2006/relationships/hyperlink" Target="http://rats/viewRule.pl?nRuleID=59272" TargetMode="External"/><Relationship Id="rId448" Type="http://schemas.openxmlformats.org/officeDocument/2006/relationships/hyperlink" Target="http://rats/viewRule.pl?nRuleID=59784" TargetMode="External"/><Relationship Id="rId655" Type="http://schemas.openxmlformats.org/officeDocument/2006/relationships/hyperlink" Target="file:///C:\viewRule.pl%3fnRuleID=58262" TargetMode="External"/><Relationship Id="rId862" Type="http://schemas.openxmlformats.org/officeDocument/2006/relationships/hyperlink" Target="file:///C:\viewRule.pl%3fnRuleID=59503" TargetMode="External"/><Relationship Id="rId1078" Type="http://schemas.openxmlformats.org/officeDocument/2006/relationships/hyperlink" Target="file:///C:\viewRule.pl%3fnRuleID=59708" TargetMode="External"/><Relationship Id="rId1285" Type="http://schemas.openxmlformats.org/officeDocument/2006/relationships/hyperlink" Target="file:///C:\viewRule.pl%3fnRuleID=59774" TargetMode="External"/><Relationship Id="rId294" Type="http://schemas.openxmlformats.org/officeDocument/2006/relationships/hyperlink" Target="http://rats/viewRule.pl?nRuleID=46365" TargetMode="External"/><Relationship Id="rId308" Type="http://schemas.openxmlformats.org/officeDocument/2006/relationships/hyperlink" Target="http://rats/viewRule.pl?nRuleID=57835" TargetMode="External"/><Relationship Id="rId515" Type="http://schemas.openxmlformats.org/officeDocument/2006/relationships/hyperlink" Target="file:///C:\viewRule.pl%3fnRuleID=58227" TargetMode="External"/><Relationship Id="rId722" Type="http://schemas.openxmlformats.org/officeDocument/2006/relationships/hyperlink" Target="file:///C:\viewRule.pl%3fnRuleID=59458" TargetMode="External"/><Relationship Id="rId1145" Type="http://schemas.openxmlformats.org/officeDocument/2006/relationships/hyperlink" Target="file:///C:\viewRule.pl%3fnRuleID=59735" TargetMode="External"/><Relationship Id="rId1352" Type="http://schemas.openxmlformats.org/officeDocument/2006/relationships/hyperlink" Target="http://rats/viewRule.pl?nRuleID=59509" TargetMode="External"/><Relationship Id="rId89" Type="http://schemas.openxmlformats.org/officeDocument/2006/relationships/hyperlink" Target="http://rats/viewRule.pl?nRuleID=61929" TargetMode="External"/><Relationship Id="rId154" Type="http://schemas.openxmlformats.org/officeDocument/2006/relationships/hyperlink" Target="http://rats/viewRule.pl?nRuleID=61945" TargetMode="External"/><Relationship Id="rId361" Type="http://schemas.openxmlformats.org/officeDocument/2006/relationships/hyperlink" Target="http://rats/viewRule.pl?nRuleID=59511" TargetMode="External"/><Relationship Id="rId599" Type="http://schemas.openxmlformats.org/officeDocument/2006/relationships/hyperlink" Target="file:///C:\viewRule.pl%3fnRuleID=58248" TargetMode="External"/><Relationship Id="rId1005" Type="http://schemas.openxmlformats.org/officeDocument/2006/relationships/hyperlink" Target="file:///C:\viewRule.pl%3fnRuleID=59543" TargetMode="External"/><Relationship Id="rId1212" Type="http://schemas.openxmlformats.org/officeDocument/2006/relationships/hyperlink" Target="file:///C:\viewRule.pl%3fnRuleID=59754" TargetMode="External"/><Relationship Id="rId459" Type="http://schemas.openxmlformats.org/officeDocument/2006/relationships/hyperlink" Target="file:///C:\viewRule.pl%3fnRuleID=58213" TargetMode="External"/><Relationship Id="rId666" Type="http://schemas.openxmlformats.org/officeDocument/2006/relationships/hyperlink" Target="file:///C:\viewRule.pl%3fnRuleID=58266" TargetMode="External"/><Relationship Id="rId873" Type="http://schemas.openxmlformats.org/officeDocument/2006/relationships/hyperlink" Target="file:///C:\viewRule.pl%3fnRuleID=59506" TargetMode="External"/><Relationship Id="rId1089" Type="http://schemas.openxmlformats.org/officeDocument/2006/relationships/hyperlink" Target="file:///C:\viewRule.pl%3fnRuleID=59711" TargetMode="External"/><Relationship Id="rId1296" Type="http://schemas.openxmlformats.org/officeDocument/2006/relationships/hyperlink" Target="file:///C:\viewRule.pl%3fnRuleID=59778" TargetMode="External"/><Relationship Id="rId16" Type="http://schemas.openxmlformats.org/officeDocument/2006/relationships/footer" Target="footer4.xml"/><Relationship Id="rId221" Type="http://schemas.openxmlformats.org/officeDocument/2006/relationships/hyperlink" Target="http://rats/viewRule.pl?nRuleID=61955" TargetMode="External"/><Relationship Id="rId319" Type="http://schemas.openxmlformats.org/officeDocument/2006/relationships/hyperlink" Target="http://rats/viewRule.pl?nRuleID=57838" TargetMode="External"/><Relationship Id="rId526" Type="http://schemas.openxmlformats.org/officeDocument/2006/relationships/hyperlink" Target="file:///C:\viewRule.pl%3fnRuleID=58230" TargetMode="External"/><Relationship Id="rId1156" Type="http://schemas.openxmlformats.org/officeDocument/2006/relationships/hyperlink" Target="file:///C:\viewRule.pl%3fnRuleID=59738" TargetMode="External"/><Relationship Id="rId1363" Type="http://schemas.openxmlformats.org/officeDocument/2006/relationships/hyperlink" Target="http://rats/viewRule.pl?nRuleID=59684" TargetMode="External"/><Relationship Id="rId733" Type="http://schemas.openxmlformats.org/officeDocument/2006/relationships/hyperlink" Target="file:///C:\viewRule.pl%3fnRuleID=59465" TargetMode="External"/><Relationship Id="rId940" Type="http://schemas.openxmlformats.org/officeDocument/2006/relationships/hyperlink" Target="file:///C:\viewRule.pl%3fnRuleID=59527" TargetMode="External"/><Relationship Id="rId1016" Type="http://schemas.openxmlformats.org/officeDocument/2006/relationships/hyperlink" Target="file:///C:\viewRule.pl%3fnRuleID=59546" TargetMode="External"/><Relationship Id="rId165" Type="http://schemas.openxmlformats.org/officeDocument/2006/relationships/hyperlink" Target="http://rats/viewRule.pl?nRuleID=61948" TargetMode="External"/><Relationship Id="rId372" Type="http://schemas.openxmlformats.org/officeDocument/2006/relationships/hyperlink" Target="http://rats/viewRule.pl?nRuleID=60268" TargetMode="External"/><Relationship Id="rId677" Type="http://schemas.openxmlformats.org/officeDocument/2006/relationships/hyperlink" Target="file:///C:\viewRule.pl%3fnRuleID=58269" TargetMode="External"/><Relationship Id="rId800" Type="http://schemas.openxmlformats.org/officeDocument/2006/relationships/hyperlink" Target="file:///C:\viewRule.pl%3fnRuleID=59486" TargetMode="External"/><Relationship Id="rId1223" Type="http://schemas.openxmlformats.org/officeDocument/2006/relationships/hyperlink" Target="file:///C:\viewRule.pl%3fnRuleID=59756" TargetMode="External"/><Relationship Id="rId1430" Type="http://schemas.openxmlformats.org/officeDocument/2006/relationships/hyperlink" Target="http://rats/viewRule.pl?nRuleID=59724" TargetMode="External"/><Relationship Id="rId232" Type="http://schemas.openxmlformats.org/officeDocument/2006/relationships/hyperlink" Target="http://rats/viewRule.pl?nRuleID=61958" TargetMode="External"/><Relationship Id="rId884" Type="http://schemas.openxmlformats.org/officeDocument/2006/relationships/hyperlink" Target="file:///C:\viewRule.pl%3fnRuleID=59512" TargetMode="External"/><Relationship Id="rId27" Type="http://schemas.openxmlformats.org/officeDocument/2006/relationships/image" Target="media/image4.emf"/><Relationship Id="rId537" Type="http://schemas.openxmlformats.org/officeDocument/2006/relationships/hyperlink" Target="file:///C:\viewRule.pl%3fnRuleID=58233" TargetMode="External"/><Relationship Id="rId744" Type="http://schemas.openxmlformats.org/officeDocument/2006/relationships/hyperlink" Target="file:///C:\viewRule.pl%3fnRuleID=59470" TargetMode="External"/><Relationship Id="rId951" Type="http://schemas.openxmlformats.org/officeDocument/2006/relationships/hyperlink" Target="file:///C:\viewRule.pl%3fnRuleID=59529" TargetMode="External"/><Relationship Id="rId1167" Type="http://schemas.openxmlformats.org/officeDocument/2006/relationships/hyperlink" Target="file:///C:\viewRule.pl%3fnRuleID=59740" TargetMode="External"/><Relationship Id="rId1374" Type="http://schemas.openxmlformats.org/officeDocument/2006/relationships/hyperlink" Target="http://rats/viewRule.pl?nRuleID=59688" TargetMode="External"/><Relationship Id="rId80" Type="http://schemas.openxmlformats.org/officeDocument/2006/relationships/hyperlink" Target="http://rats/viewRule.pl?nRuleID=61927" TargetMode="External"/><Relationship Id="rId176" Type="http://schemas.openxmlformats.org/officeDocument/2006/relationships/hyperlink" Target="http://rats/viewRule.pl?nRuleID=61951" TargetMode="External"/><Relationship Id="rId383" Type="http://schemas.openxmlformats.org/officeDocument/2006/relationships/hyperlink" Target="http://rats/viewRule.pl?nRuleID=60272" TargetMode="External"/><Relationship Id="rId590" Type="http://schemas.openxmlformats.org/officeDocument/2006/relationships/hyperlink" Target="file:///C:\viewRule.pl%3fnRuleID=58246" TargetMode="External"/><Relationship Id="rId604" Type="http://schemas.openxmlformats.org/officeDocument/2006/relationships/hyperlink" Target="file:///C:\viewRule.pl%3fnRuleID=58250" TargetMode="External"/><Relationship Id="rId811" Type="http://schemas.openxmlformats.org/officeDocument/2006/relationships/hyperlink" Target="file:///C:\viewRule.pl%3fnRuleID=59489" TargetMode="External"/><Relationship Id="rId1027" Type="http://schemas.openxmlformats.org/officeDocument/2006/relationships/hyperlink" Target="file:///C:\viewRule.pl%3fnRuleID=59687" TargetMode="External"/><Relationship Id="rId1234" Type="http://schemas.openxmlformats.org/officeDocument/2006/relationships/hyperlink" Target="file:///C:\viewRule.pl%3fnRuleID=59759" TargetMode="External"/><Relationship Id="rId1441" Type="http://schemas.openxmlformats.org/officeDocument/2006/relationships/hyperlink" Target="http://rats/viewRule.pl?nRuleID=59753" TargetMode="External"/><Relationship Id="rId243" Type="http://schemas.openxmlformats.org/officeDocument/2006/relationships/hyperlink" Target="http://rats/viewRule.pl?nRuleID=59419" TargetMode="External"/><Relationship Id="rId450" Type="http://schemas.openxmlformats.org/officeDocument/2006/relationships/hyperlink" Target="http://rats/viewRule.pl?nRuleID=59784" TargetMode="External"/><Relationship Id="rId688" Type="http://schemas.openxmlformats.org/officeDocument/2006/relationships/hyperlink" Target="file:///C:\viewRule.pl%3fnRuleID=58272" TargetMode="External"/><Relationship Id="rId895" Type="http://schemas.openxmlformats.org/officeDocument/2006/relationships/hyperlink" Target="file:///C:\viewRule.pl%3fnRuleID=59514" TargetMode="External"/><Relationship Id="rId909" Type="http://schemas.openxmlformats.org/officeDocument/2006/relationships/hyperlink" Target="file:///C:\viewRule.pl%3fnRuleID=59518" TargetMode="External"/><Relationship Id="rId1080" Type="http://schemas.openxmlformats.org/officeDocument/2006/relationships/hyperlink" Target="file:///C:\viewRule.pl%3fnRuleID=59709" TargetMode="External"/><Relationship Id="rId1301" Type="http://schemas.openxmlformats.org/officeDocument/2006/relationships/hyperlink" Target="file:///C:\viewRule.pl%3fnRuleID=59779" TargetMode="External"/><Relationship Id="rId38" Type="http://schemas.openxmlformats.org/officeDocument/2006/relationships/hyperlink" Target="http://rats/viewRule.pl?nRuleID=61916" TargetMode="External"/><Relationship Id="rId103" Type="http://schemas.openxmlformats.org/officeDocument/2006/relationships/hyperlink" Target="http://rats/viewRule.pl?nRuleID=61932" TargetMode="External"/><Relationship Id="rId310" Type="http://schemas.openxmlformats.org/officeDocument/2006/relationships/hyperlink" Target="http://rats/viewRule.pl?nRuleID=57835" TargetMode="External"/><Relationship Id="rId548" Type="http://schemas.openxmlformats.org/officeDocument/2006/relationships/hyperlink" Target="file:///C:\viewRule.pl%3fnRuleID=58236" TargetMode="External"/><Relationship Id="rId755" Type="http://schemas.openxmlformats.org/officeDocument/2006/relationships/hyperlink" Target="file:///C:\viewRule.pl%3fnRuleID=59473" TargetMode="External"/><Relationship Id="rId962" Type="http://schemas.openxmlformats.org/officeDocument/2006/relationships/hyperlink" Target="file:///C:\viewRule.pl%3fnRuleID=59532" TargetMode="External"/><Relationship Id="rId1178" Type="http://schemas.openxmlformats.org/officeDocument/2006/relationships/hyperlink" Target="file:///C:\viewRule.pl%3fnRuleID=59743" TargetMode="External"/><Relationship Id="rId1385" Type="http://schemas.openxmlformats.org/officeDocument/2006/relationships/hyperlink" Target="http://rats/viewRule.pl?nRuleID=59691" TargetMode="External"/><Relationship Id="rId91" Type="http://schemas.openxmlformats.org/officeDocument/2006/relationships/hyperlink" Target="http://rats/viewRule.pl?nRuleID=61929" TargetMode="External"/><Relationship Id="rId187" Type="http://schemas.openxmlformats.org/officeDocument/2006/relationships/hyperlink" Target="http://rats/viewRule.pl?nRuleID=61953" TargetMode="External"/><Relationship Id="rId394" Type="http://schemas.openxmlformats.org/officeDocument/2006/relationships/hyperlink" Target="http://rats/viewRule.pl?nRuleID=60275" TargetMode="External"/><Relationship Id="rId408" Type="http://schemas.openxmlformats.org/officeDocument/2006/relationships/hyperlink" Target="http://rats/viewRule.pl?nRuleID=60279" TargetMode="External"/><Relationship Id="rId615" Type="http://schemas.openxmlformats.org/officeDocument/2006/relationships/hyperlink" Target="file:///C:\viewRule.pl%3fnRuleID=58252" TargetMode="External"/><Relationship Id="rId822" Type="http://schemas.openxmlformats.org/officeDocument/2006/relationships/hyperlink" Target="file:///C:\viewRule.pl%3fnRuleID=59492" TargetMode="External"/><Relationship Id="rId1038" Type="http://schemas.openxmlformats.org/officeDocument/2006/relationships/hyperlink" Target="file:///C:\viewRule.pl%3fnRuleID=59694" TargetMode="External"/><Relationship Id="rId1245" Type="http://schemas.openxmlformats.org/officeDocument/2006/relationships/hyperlink" Target="file:///C:\viewRule.pl%3fnRuleID=59762" TargetMode="External"/><Relationship Id="rId1452" Type="http://schemas.openxmlformats.org/officeDocument/2006/relationships/theme" Target="theme/theme1.xml"/><Relationship Id="rId254" Type="http://schemas.openxmlformats.org/officeDocument/2006/relationships/hyperlink" Target="http://rats/viewRule.pl?nRuleID=46346" TargetMode="External"/><Relationship Id="rId699" Type="http://schemas.openxmlformats.org/officeDocument/2006/relationships/hyperlink" Target="file:///C:\viewRule.pl%3fnRuleID=58274" TargetMode="External"/><Relationship Id="rId1091" Type="http://schemas.openxmlformats.org/officeDocument/2006/relationships/hyperlink" Target="file:///C:\viewRule.pl%3fnRuleID=59711" TargetMode="External"/><Relationship Id="rId1105" Type="http://schemas.openxmlformats.org/officeDocument/2006/relationships/hyperlink" Target="file:///C:\viewRule.pl%3fnRuleID=59718" TargetMode="External"/><Relationship Id="rId1312" Type="http://schemas.openxmlformats.org/officeDocument/2006/relationships/hyperlink" Target="file:///C:\viewRule.pl%3fnRuleID=59783" TargetMode="External"/><Relationship Id="rId49" Type="http://schemas.openxmlformats.org/officeDocument/2006/relationships/hyperlink" Target="http://rats/viewRule.pl?nRuleID=61919" TargetMode="External"/><Relationship Id="rId114" Type="http://schemas.openxmlformats.org/officeDocument/2006/relationships/hyperlink" Target="http://rats/viewRule.pl?nRuleID=61935" TargetMode="External"/><Relationship Id="rId461" Type="http://schemas.openxmlformats.org/officeDocument/2006/relationships/hyperlink" Target="file:///C:\viewRule.pl%3fnRuleID=58214" TargetMode="External"/><Relationship Id="rId559" Type="http://schemas.openxmlformats.org/officeDocument/2006/relationships/hyperlink" Target="file:///C:\viewRule.pl%3fnRuleID=58238" TargetMode="External"/><Relationship Id="rId766" Type="http://schemas.openxmlformats.org/officeDocument/2006/relationships/hyperlink" Target="file:///C:\viewRule.pl%3fnRuleID=59476" TargetMode="External"/><Relationship Id="rId1189" Type="http://schemas.openxmlformats.org/officeDocument/2006/relationships/hyperlink" Target="file:///C:\viewRule.pl%3fnRuleID=59746" TargetMode="External"/><Relationship Id="rId1396" Type="http://schemas.openxmlformats.org/officeDocument/2006/relationships/hyperlink" Target="http://rats/viewRule.pl?nRuleID=59707" TargetMode="External"/><Relationship Id="rId198" Type="http://schemas.openxmlformats.org/officeDocument/2006/relationships/hyperlink" Target="http://rats/viewRule.pl?nRuleID=59413" TargetMode="External"/><Relationship Id="rId321" Type="http://schemas.openxmlformats.org/officeDocument/2006/relationships/hyperlink" Target="http://rats/viewRule.pl?nRuleID=58190" TargetMode="External"/><Relationship Id="rId419" Type="http://schemas.openxmlformats.org/officeDocument/2006/relationships/hyperlink" Target="http://rats/viewRule.pl?nRuleID=60281" TargetMode="External"/><Relationship Id="rId626" Type="http://schemas.openxmlformats.org/officeDocument/2006/relationships/hyperlink" Target="file:///C:\viewRule.pl%3fnRuleID=58255" TargetMode="External"/><Relationship Id="rId973" Type="http://schemas.openxmlformats.org/officeDocument/2006/relationships/hyperlink" Target="file:///C:\viewRule.pl%3fnRuleID=59535" TargetMode="External"/><Relationship Id="rId1049" Type="http://schemas.openxmlformats.org/officeDocument/2006/relationships/hyperlink" Target="file:///C:\viewRule.pl%3fnRuleID=59699" TargetMode="External"/><Relationship Id="rId1256" Type="http://schemas.openxmlformats.org/officeDocument/2006/relationships/hyperlink" Target="file:///C:\viewRule.pl%3fnRuleID=59765" TargetMode="External"/><Relationship Id="rId833" Type="http://schemas.openxmlformats.org/officeDocument/2006/relationships/hyperlink" Target="file:///C:\viewRule.pl%3fnRuleID=59495" TargetMode="External"/><Relationship Id="rId1116" Type="http://schemas.openxmlformats.org/officeDocument/2006/relationships/hyperlink" Target="file:///C:\viewRule.pl%3fnRuleID=59727" TargetMode="External"/><Relationship Id="rId265" Type="http://schemas.openxmlformats.org/officeDocument/2006/relationships/hyperlink" Target="http://rats/viewRule.pl?nRuleID=46349" TargetMode="External"/><Relationship Id="rId472" Type="http://schemas.openxmlformats.org/officeDocument/2006/relationships/hyperlink" Target="file:///C:\viewRule.pl%3fnRuleID=58217" TargetMode="External"/><Relationship Id="rId900" Type="http://schemas.openxmlformats.org/officeDocument/2006/relationships/hyperlink" Target="file:///C:\viewRule.pl%3fnRuleID=59516" TargetMode="External"/><Relationship Id="rId1323" Type="http://schemas.openxmlformats.org/officeDocument/2006/relationships/hyperlink" Target="file:///C:\viewRule.pl%3fnRuleID=59786" TargetMode="External"/><Relationship Id="rId125" Type="http://schemas.openxmlformats.org/officeDocument/2006/relationships/hyperlink" Target="http://rats/viewRule.pl?nRuleID=61938" TargetMode="External"/><Relationship Id="rId332" Type="http://schemas.openxmlformats.org/officeDocument/2006/relationships/hyperlink" Target="http://rats/viewRule.pl?nRuleID=59462" TargetMode="External"/><Relationship Id="rId777" Type="http://schemas.openxmlformats.org/officeDocument/2006/relationships/hyperlink" Target="file:///C:\viewRule.pl%3fnRuleID=59480" TargetMode="External"/><Relationship Id="rId984" Type="http://schemas.openxmlformats.org/officeDocument/2006/relationships/hyperlink" Target="file:///C:\viewRule.pl%3fnRuleID=59538" TargetMode="External"/><Relationship Id="rId637" Type="http://schemas.openxmlformats.org/officeDocument/2006/relationships/hyperlink" Target="file:///C:\viewRule.pl%3fnRuleID=58258" TargetMode="External"/><Relationship Id="rId844" Type="http://schemas.openxmlformats.org/officeDocument/2006/relationships/hyperlink" Target="file:///C:\viewRule.pl%3fnRuleID=59499" TargetMode="External"/><Relationship Id="rId1267" Type="http://schemas.openxmlformats.org/officeDocument/2006/relationships/hyperlink" Target="file:///C:\viewRule.pl%3fnRuleID=59767" TargetMode="External"/><Relationship Id="rId276" Type="http://schemas.openxmlformats.org/officeDocument/2006/relationships/hyperlink" Target="http://rats/viewRule.pl?nRuleID=46352" TargetMode="External"/><Relationship Id="rId483" Type="http://schemas.openxmlformats.org/officeDocument/2006/relationships/hyperlink" Target="file:///C:\viewRule.pl%3fnRuleID=58219" TargetMode="External"/><Relationship Id="rId690" Type="http://schemas.openxmlformats.org/officeDocument/2006/relationships/hyperlink" Target="file:///C:\viewRule.pl%3fnRuleID=58272" TargetMode="External"/><Relationship Id="rId704" Type="http://schemas.openxmlformats.org/officeDocument/2006/relationships/hyperlink" Target="file:///C:\viewRule.pl%3fnRuleID=57837" TargetMode="External"/><Relationship Id="rId911" Type="http://schemas.openxmlformats.org/officeDocument/2006/relationships/hyperlink" Target="file:///C:\viewRule.pl%3fnRuleID=59518" TargetMode="External"/><Relationship Id="rId1127" Type="http://schemas.openxmlformats.org/officeDocument/2006/relationships/hyperlink" Target="file:///C:\viewRule.pl%3fnRuleID=59730" TargetMode="External"/><Relationship Id="rId1334" Type="http://schemas.openxmlformats.org/officeDocument/2006/relationships/hyperlink" Target="file:///C:\viewRule.pl%3fnRuleID=59789" TargetMode="External"/><Relationship Id="rId40" Type="http://schemas.openxmlformats.org/officeDocument/2006/relationships/hyperlink" Target="http://rats/viewRule.pl?nRuleID=61917" TargetMode="External"/><Relationship Id="rId136" Type="http://schemas.openxmlformats.org/officeDocument/2006/relationships/hyperlink" Target="http://rats/viewRule.pl?nRuleID=61941" TargetMode="External"/><Relationship Id="rId343" Type="http://schemas.openxmlformats.org/officeDocument/2006/relationships/hyperlink" Target="http://rats/viewRule.pl?nRuleID=59471" TargetMode="External"/><Relationship Id="rId550" Type="http://schemas.openxmlformats.org/officeDocument/2006/relationships/hyperlink" Target="file:///C:\viewRule.pl%3fnRuleID=58236" TargetMode="External"/><Relationship Id="rId788" Type="http://schemas.openxmlformats.org/officeDocument/2006/relationships/hyperlink" Target="file:///C:\viewRule.pl%3fnRuleID=59483" TargetMode="External"/><Relationship Id="rId995" Type="http://schemas.openxmlformats.org/officeDocument/2006/relationships/hyperlink" Target="file:///C:\viewRule.pl%3fnRuleID=59540" TargetMode="External"/><Relationship Id="rId1180" Type="http://schemas.openxmlformats.org/officeDocument/2006/relationships/hyperlink" Target="file:///C:\viewRule.pl%3fnRuleID=59744" TargetMode="External"/><Relationship Id="rId1401" Type="http://schemas.openxmlformats.org/officeDocument/2006/relationships/hyperlink" Target="http://rats/viewRule.pl?nRuleID=59713" TargetMode="External"/><Relationship Id="rId203" Type="http://schemas.openxmlformats.org/officeDocument/2006/relationships/hyperlink" Target="http://rats/viewRule.pl?nRuleID=59450" TargetMode="External"/><Relationship Id="rId648" Type="http://schemas.openxmlformats.org/officeDocument/2006/relationships/hyperlink" Target="file:///C:\viewRule.pl%3fnRuleID=58261" TargetMode="External"/><Relationship Id="rId855" Type="http://schemas.openxmlformats.org/officeDocument/2006/relationships/hyperlink" Target="file:///C:\viewRule.pl%3fnRuleID=59501" TargetMode="External"/><Relationship Id="rId1040" Type="http://schemas.openxmlformats.org/officeDocument/2006/relationships/hyperlink" Target="file:///C:\viewRule.pl%3fnRuleID=59696" TargetMode="External"/><Relationship Id="rId1278" Type="http://schemas.openxmlformats.org/officeDocument/2006/relationships/hyperlink" Target="file:///C:\viewRule.pl%3fnRuleID=59771" TargetMode="External"/><Relationship Id="rId287" Type="http://schemas.openxmlformats.org/officeDocument/2006/relationships/hyperlink" Target="http://rats/viewRule.pl?nRuleID=46354" TargetMode="External"/><Relationship Id="rId410" Type="http://schemas.openxmlformats.org/officeDocument/2006/relationships/hyperlink" Target="http://rats/viewRule.pl?nRuleID=60279" TargetMode="External"/><Relationship Id="rId494" Type="http://schemas.openxmlformats.org/officeDocument/2006/relationships/hyperlink" Target="file:///C:\viewRule.pl%3fnRuleID=58222" TargetMode="External"/><Relationship Id="rId508" Type="http://schemas.openxmlformats.org/officeDocument/2006/relationships/hyperlink" Target="file:///C:\viewRule.pl%3fnRuleID=58226" TargetMode="External"/><Relationship Id="rId715" Type="http://schemas.openxmlformats.org/officeDocument/2006/relationships/hyperlink" Target="file:///C:\viewRule.pl%3fnRuleID=59455" TargetMode="External"/><Relationship Id="rId922" Type="http://schemas.openxmlformats.org/officeDocument/2006/relationships/hyperlink" Target="file:///C:\viewRule.pl%3fnRuleID=59521" TargetMode="External"/><Relationship Id="rId1138" Type="http://schemas.openxmlformats.org/officeDocument/2006/relationships/hyperlink" Target="file:///C:\viewRule.pl%3fnRuleID=59733" TargetMode="External"/><Relationship Id="rId1345" Type="http://schemas.openxmlformats.org/officeDocument/2006/relationships/hyperlink" Target="http://rats/viewRule.pl?nRuleID=59463" TargetMode="External"/><Relationship Id="rId147" Type="http://schemas.openxmlformats.org/officeDocument/2006/relationships/hyperlink" Target="http://rats/viewRule.pl?nRuleID=61943" TargetMode="External"/><Relationship Id="rId354" Type="http://schemas.openxmlformats.org/officeDocument/2006/relationships/hyperlink" Target="http://rats/viewRule.pl?nRuleID=59496" TargetMode="External"/><Relationship Id="rId799" Type="http://schemas.openxmlformats.org/officeDocument/2006/relationships/hyperlink" Target="file:///C:\viewRule.pl%3fnRuleID=59485" TargetMode="External"/><Relationship Id="rId1191" Type="http://schemas.openxmlformats.org/officeDocument/2006/relationships/hyperlink" Target="file:///C:\viewRule.pl%3fnRuleID=59746" TargetMode="External"/><Relationship Id="rId1205" Type="http://schemas.openxmlformats.org/officeDocument/2006/relationships/hyperlink" Target="file:///C:\viewRule.pl%3fnRuleID=59750" TargetMode="External"/><Relationship Id="rId51" Type="http://schemas.openxmlformats.org/officeDocument/2006/relationships/hyperlink" Target="http://rats/viewRule.pl?nRuleID=61919" TargetMode="External"/><Relationship Id="rId561" Type="http://schemas.openxmlformats.org/officeDocument/2006/relationships/hyperlink" Target="file:///C:\viewRule.pl%3fnRuleID=58239" TargetMode="External"/><Relationship Id="rId659" Type="http://schemas.openxmlformats.org/officeDocument/2006/relationships/hyperlink" Target="file:///C:\viewRule.pl%3fnRuleID=58264" TargetMode="External"/><Relationship Id="rId866" Type="http://schemas.openxmlformats.org/officeDocument/2006/relationships/hyperlink" Target="file:///C:\viewRule.pl%3fnRuleID=59504" TargetMode="External"/><Relationship Id="rId1289" Type="http://schemas.openxmlformats.org/officeDocument/2006/relationships/hyperlink" Target="file:///C:\viewRule.pl%3fnRuleID=59775" TargetMode="External"/><Relationship Id="rId1412" Type="http://schemas.openxmlformats.org/officeDocument/2006/relationships/hyperlink" Target="http://rats/viewRule.pl?nRuleID=59719" TargetMode="External"/><Relationship Id="rId214" Type="http://schemas.openxmlformats.org/officeDocument/2006/relationships/hyperlink" Target="http://rats/viewRule.pl?nRuleID=59273" TargetMode="External"/><Relationship Id="rId298" Type="http://schemas.openxmlformats.org/officeDocument/2006/relationships/hyperlink" Target="http://rats/viewRule.pl?nRuleID=59418" TargetMode="External"/><Relationship Id="rId421" Type="http://schemas.openxmlformats.org/officeDocument/2006/relationships/hyperlink" Target="http://rats/viewRule.pl?nRuleID=60290" TargetMode="External"/><Relationship Id="rId519" Type="http://schemas.openxmlformats.org/officeDocument/2006/relationships/hyperlink" Target="file:///C:\viewRule.pl%3fnRuleID=58228" TargetMode="External"/><Relationship Id="rId1051" Type="http://schemas.openxmlformats.org/officeDocument/2006/relationships/hyperlink" Target="file:///C:\viewRule.pl%3fnRuleID=59699" TargetMode="External"/><Relationship Id="rId1149" Type="http://schemas.openxmlformats.org/officeDocument/2006/relationships/hyperlink" Target="file:///C:\viewRule.pl%3fnRuleID=59736" TargetMode="External"/><Relationship Id="rId1356" Type="http://schemas.openxmlformats.org/officeDocument/2006/relationships/hyperlink" Target="http://rats/viewRule.pl?nRuleID=59683" TargetMode="External"/><Relationship Id="rId158" Type="http://schemas.openxmlformats.org/officeDocument/2006/relationships/hyperlink" Target="http://rats/viewRule.pl?nRuleID=61946" TargetMode="External"/><Relationship Id="rId726" Type="http://schemas.openxmlformats.org/officeDocument/2006/relationships/hyperlink" Target="file:///C:\viewRule.pl%3fnRuleID=59461" TargetMode="External"/><Relationship Id="rId933" Type="http://schemas.openxmlformats.org/officeDocument/2006/relationships/hyperlink" Target="file:///C:\viewRule.pl%3fnRuleID=59525" TargetMode="External"/><Relationship Id="rId1009" Type="http://schemas.openxmlformats.org/officeDocument/2006/relationships/hyperlink" Target="file:///C:\viewRule.pl%3fnRuleID=59544" TargetMode="External"/><Relationship Id="rId62" Type="http://schemas.openxmlformats.org/officeDocument/2006/relationships/hyperlink" Target="http://rats/viewRule.pl?nRuleID=61922" TargetMode="External"/><Relationship Id="rId365" Type="http://schemas.openxmlformats.org/officeDocument/2006/relationships/hyperlink" Target="http://rats/viewRule.pl?nRuleID=59524" TargetMode="External"/><Relationship Id="rId572" Type="http://schemas.openxmlformats.org/officeDocument/2006/relationships/hyperlink" Target="file:///C:\viewRule.pl%3fnRuleID=58242" TargetMode="External"/><Relationship Id="rId1216" Type="http://schemas.openxmlformats.org/officeDocument/2006/relationships/hyperlink" Target="file:///C:\viewRule.pl%3fnRuleID=59755" TargetMode="External"/><Relationship Id="rId1423" Type="http://schemas.openxmlformats.org/officeDocument/2006/relationships/hyperlink" Target="http://rats/viewRule.pl?nRuleID=59722" TargetMode="External"/><Relationship Id="rId225" Type="http://schemas.openxmlformats.org/officeDocument/2006/relationships/hyperlink" Target="http://rats/viewRule.pl?nRuleID=61956" TargetMode="External"/><Relationship Id="rId432" Type="http://schemas.openxmlformats.org/officeDocument/2006/relationships/hyperlink" Target="http://rats/viewRule.pl?nRuleID=59728" TargetMode="External"/><Relationship Id="rId877" Type="http://schemas.openxmlformats.org/officeDocument/2006/relationships/hyperlink" Target="file:///C:\viewRule.pl%3fnRuleID=59507" TargetMode="External"/><Relationship Id="rId1062" Type="http://schemas.openxmlformats.org/officeDocument/2006/relationships/hyperlink" Target="file:///C:\viewRule.pl%3fnRuleID=59703" TargetMode="External"/><Relationship Id="rId737" Type="http://schemas.openxmlformats.org/officeDocument/2006/relationships/hyperlink" Target="file:///C:\viewRule.pl%3fnRuleID=59467" TargetMode="External"/><Relationship Id="rId944" Type="http://schemas.openxmlformats.org/officeDocument/2006/relationships/hyperlink" Target="file:///C:\viewRule.pl%3fnRuleID=59528" TargetMode="External"/><Relationship Id="rId1367" Type="http://schemas.openxmlformats.org/officeDocument/2006/relationships/hyperlink" Target="http://rats/viewRule.pl?nRuleID=59685" TargetMode="External"/><Relationship Id="rId73" Type="http://schemas.openxmlformats.org/officeDocument/2006/relationships/hyperlink" Target="http://rats/viewRule.pl?nRuleID=61925" TargetMode="External"/><Relationship Id="rId169" Type="http://schemas.openxmlformats.org/officeDocument/2006/relationships/hyperlink" Target="http://rats/viewRule.pl?nRuleID=61949" TargetMode="External"/><Relationship Id="rId376" Type="http://schemas.openxmlformats.org/officeDocument/2006/relationships/hyperlink" Target="http://rats/viewRule.pl?nRuleID=61915" TargetMode="External"/><Relationship Id="rId583" Type="http://schemas.openxmlformats.org/officeDocument/2006/relationships/hyperlink" Target="file:///C:\viewRule.pl%3fnRuleID=58244" TargetMode="External"/><Relationship Id="rId790" Type="http://schemas.openxmlformats.org/officeDocument/2006/relationships/hyperlink" Target="file:///C:\viewRule.pl%3fnRuleID=59483" TargetMode="External"/><Relationship Id="rId804" Type="http://schemas.openxmlformats.org/officeDocument/2006/relationships/hyperlink" Target="file:///C:\viewRule.pl%3fnRuleID=59487" TargetMode="External"/><Relationship Id="rId1227" Type="http://schemas.openxmlformats.org/officeDocument/2006/relationships/hyperlink" Target="file:///C:\viewRule.pl%3fnRuleID=59757" TargetMode="External"/><Relationship Id="rId1434" Type="http://schemas.openxmlformats.org/officeDocument/2006/relationships/hyperlink" Target="http://rats/viewRule.pl?nRuleID=59725" TargetMode="External"/><Relationship Id="rId4" Type="http://schemas.openxmlformats.org/officeDocument/2006/relationships/settings" Target="settings.xml"/><Relationship Id="rId236" Type="http://schemas.openxmlformats.org/officeDocument/2006/relationships/hyperlink" Target="http://rats/viewRule.pl?nRuleID=59451" TargetMode="External"/><Relationship Id="rId443" Type="http://schemas.openxmlformats.org/officeDocument/2006/relationships/hyperlink" Target="http://rats/viewRule.pl?nRuleID=59777" TargetMode="External"/><Relationship Id="rId650" Type="http://schemas.openxmlformats.org/officeDocument/2006/relationships/hyperlink" Target="file:///C:\viewRule.pl%3fnRuleID=58261" TargetMode="External"/><Relationship Id="rId888" Type="http://schemas.openxmlformats.org/officeDocument/2006/relationships/hyperlink" Target="file:///C:\viewRule.pl%3fnRuleID=59513" TargetMode="External"/><Relationship Id="rId1073" Type="http://schemas.openxmlformats.org/officeDocument/2006/relationships/hyperlink" Target="file:///C:\viewRule.pl%3fnRuleID=59706" TargetMode="External"/><Relationship Id="rId1280" Type="http://schemas.openxmlformats.org/officeDocument/2006/relationships/hyperlink" Target="file:///C:\viewRule.pl%3fnRuleID=59773" TargetMode="External"/><Relationship Id="rId303" Type="http://schemas.openxmlformats.org/officeDocument/2006/relationships/hyperlink" Target="http://rats/viewRule.pl?nRuleID=61959" TargetMode="External"/><Relationship Id="rId748" Type="http://schemas.openxmlformats.org/officeDocument/2006/relationships/hyperlink" Target="file:///C:\viewRule.pl%3fnRuleID=59472" TargetMode="External"/><Relationship Id="rId955" Type="http://schemas.openxmlformats.org/officeDocument/2006/relationships/hyperlink" Target="file:///C:\viewRule.pl%3fnRuleID=59530" TargetMode="External"/><Relationship Id="rId1140" Type="http://schemas.openxmlformats.org/officeDocument/2006/relationships/hyperlink" Target="file:///C:\viewRule.pl%3fnRuleID=59734" TargetMode="External"/><Relationship Id="rId1378" Type="http://schemas.openxmlformats.org/officeDocument/2006/relationships/hyperlink" Target="http://rats/viewRule.pl?nRuleID=59689" TargetMode="External"/><Relationship Id="rId84" Type="http://schemas.openxmlformats.org/officeDocument/2006/relationships/hyperlink" Target="http://rats/viewRule.pl?nRuleID=61928" TargetMode="External"/><Relationship Id="rId387" Type="http://schemas.openxmlformats.org/officeDocument/2006/relationships/hyperlink" Target="http://rats/viewRule.pl?nRuleID=60273" TargetMode="External"/><Relationship Id="rId510" Type="http://schemas.openxmlformats.org/officeDocument/2006/relationships/hyperlink" Target="file:///C:\viewRule.pl%3fnRuleID=58226" TargetMode="External"/><Relationship Id="rId594" Type="http://schemas.openxmlformats.org/officeDocument/2006/relationships/hyperlink" Target="file:///C:\viewRule.pl%3fnRuleID=58247" TargetMode="External"/><Relationship Id="rId608" Type="http://schemas.openxmlformats.org/officeDocument/2006/relationships/hyperlink" Target="file:///C:\viewRule.pl%3fnRuleID=58251" TargetMode="External"/><Relationship Id="rId815" Type="http://schemas.openxmlformats.org/officeDocument/2006/relationships/hyperlink" Target="file:///C:\viewRule.pl%3fnRuleID=59490" TargetMode="External"/><Relationship Id="rId1238" Type="http://schemas.openxmlformats.org/officeDocument/2006/relationships/hyperlink" Target="file:///C:\viewRule.pl%3fnRuleID=59760" TargetMode="External"/><Relationship Id="rId1445" Type="http://schemas.openxmlformats.org/officeDocument/2006/relationships/hyperlink" Target="http://rats/viewRule.pl?nRuleID=59770" TargetMode="External"/><Relationship Id="rId247" Type="http://schemas.openxmlformats.org/officeDocument/2006/relationships/hyperlink" Target="http://rats/viewRule.pl?nRuleID=46312" TargetMode="External"/><Relationship Id="rId899" Type="http://schemas.openxmlformats.org/officeDocument/2006/relationships/hyperlink" Target="file:///C:\viewRule.pl%3fnRuleID=59515" TargetMode="External"/><Relationship Id="rId1000" Type="http://schemas.openxmlformats.org/officeDocument/2006/relationships/hyperlink" Target="file:///C:\viewRule.pl%3fnRuleID=59542" TargetMode="External"/><Relationship Id="rId1084" Type="http://schemas.openxmlformats.org/officeDocument/2006/relationships/hyperlink" Target="file:///C:\viewRule.pl%3fnRuleID=59710" TargetMode="External"/><Relationship Id="rId1305" Type="http://schemas.openxmlformats.org/officeDocument/2006/relationships/hyperlink" Target="file:///C:\viewRule.pl%3fnRuleID=59780" TargetMode="External"/><Relationship Id="rId107" Type="http://schemas.openxmlformats.org/officeDocument/2006/relationships/hyperlink" Target="http://rats/viewRule.pl?nRuleID=61933" TargetMode="External"/><Relationship Id="rId454" Type="http://schemas.openxmlformats.org/officeDocument/2006/relationships/hyperlink" Target="file:///C:\viewRule.pl%3fnRuleID=58212" TargetMode="External"/><Relationship Id="rId661" Type="http://schemas.openxmlformats.org/officeDocument/2006/relationships/hyperlink" Target="file:///C:\viewRule.pl%3fnRuleID=58265" TargetMode="External"/><Relationship Id="rId759" Type="http://schemas.openxmlformats.org/officeDocument/2006/relationships/hyperlink" Target="file:///C:\viewRule.pl%3fnRuleID=59474" TargetMode="External"/><Relationship Id="rId966" Type="http://schemas.openxmlformats.org/officeDocument/2006/relationships/hyperlink" Target="file:///C:\viewRule.pl%3fnRuleID=59533" TargetMode="External"/><Relationship Id="rId1291" Type="http://schemas.openxmlformats.org/officeDocument/2006/relationships/hyperlink" Target="file:///C:\viewRule.pl%3fnRuleID=59775" TargetMode="External"/><Relationship Id="rId1389" Type="http://schemas.openxmlformats.org/officeDocument/2006/relationships/hyperlink" Target="http://rats/viewRule.pl?nRuleID=59695" TargetMode="External"/><Relationship Id="rId11" Type="http://schemas.openxmlformats.org/officeDocument/2006/relationships/footer" Target="footer1.xml"/><Relationship Id="rId314" Type="http://schemas.openxmlformats.org/officeDocument/2006/relationships/hyperlink" Target="http://rats/viewRule.pl?nRuleID=57836" TargetMode="External"/><Relationship Id="rId398" Type="http://schemas.openxmlformats.org/officeDocument/2006/relationships/hyperlink" Target="http://rats/viewRule.pl?nRuleID=60276" TargetMode="External"/><Relationship Id="rId521" Type="http://schemas.openxmlformats.org/officeDocument/2006/relationships/hyperlink" Target="file:///C:\viewRule.pl%3fnRuleID=58229" TargetMode="External"/><Relationship Id="rId619" Type="http://schemas.openxmlformats.org/officeDocument/2006/relationships/hyperlink" Target="file:///C:\viewRule.pl%3fnRuleID=58253" TargetMode="External"/><Relationship Id="rId1151" Type="http://schemas.openxmlformats.org/officeDocument/2006/relationships/hyperlink" Target="file:///C:\viewRule.pl%3fnRuleID=59736" TargetMode="External"/><Relationship Id="rId1249" Type="http://schemas.openxmlformats.org/officeDocument/2006/relationships/hyperlink" Target="file:///C:\viewRule.pl%3fnRuleID=59763" TargetMode="External"/><Relationship Id="rId95" Type="http://schemas.openxmlformats.org/officeDocument/2006/relationships/hyperlink" Target="http://rats/viewRule.pl?nRuleID=61930" TargetMode="External"/><Relationship Id="rId160" Type="http://schemas.openxmlformats.org/officeDocument/2006/relationships/hyperlink" Target="http://rats/viewRule.pl?nRuleID=61947" TargetMode="External"/><Relationship Id="rId826" Type="http://schemas.openxmlformats.org/officeDocument/2006/relationships/hyperlink" Target="file:///C:\viewRule.pl%3fnRuleID=59493" TargetMode="External"/><Relationship Id="rId1011" Type="http://schemas.openxmlformats.org/officeDocument/2006/relationships/hyperlink" Target="file:///C:\viewRule.pl%3fnRuleID=59544" TargetMode="External"/><Relationship Id="rId1109" Type="http://schemas.openxmlformats.org/officeDocument/2006/relationships/hyperlink" Target="file:///C:\viewRule.pl%3fnRuleID=59720" TargetMode="External"/><Relationship Id="rId258" Type="http://schemas.openxmlformats.org/officeDocument/2006/relationships/hyperlink" Target="http://rats/viewRule.pl?nRuleID=46347" TargetMode="External"/><Relationship Id="rId465" Type="http://schemas.openxmlformats.org/officeDocument/2006/relationships/hyperlink" Target="file:///C:\viewRule.pl%3fnRuleID=58215" TargetMode="External"/><Relationship Id="rId672" Type="http://schemas.openxmlformats.org/officeDocument/2006/relationships/hyperlink" Target="file:///C:\viewRule.pl%3fnRuleID=58268" TargetMode="External"/><Relationship Id="rId1095" Type="http://schemas.openxmlformats.org/officeDocument/2006/relationships/hyperlink" Target="file:///C:\viewRule.pl%3fnRuleID=59712" TargetMode="External"/><Relationship Id="rId1316" Type="http://schemas.openxmlformats.org/officeDocument/2006/relationships/hyperlink" Target="file:///C:\viewRule.pl%3fnRuleID=59785" TargetMode="External"/><Relationship Id="rId22" Type="http://schemas.openxmlformats.org/officeDocument/2006/relationships/footer" Target="footer6.xml"/><Relationship Id="rId118" Type="http://schemas.openxmlformats.org/officeDocument/2006/relationships/hyperlink" Target="http://rats/viewRule.pl?nRuleID=61936" TargetMode="External"/><Relationship Id="rId325" Type="http://schemas.openxmlformats.org/officeDocument/2006/relationships/hyperlink" Target="http://rats/viewRule.pl?nRuleID=59459" TargetMode="External"/><Relationship Id="rId532" Type="http://schemas.openxmlformats.org/officeDocument/2006/relationships/hyperlink" Target="file:///C:\viewRule.pl%3fnRuleID=58232" TargetMode="External"/><Relationship Id="rId977" Type="http://schemas.openxmlformats.org/officeDocument/2006/relationships/hyperlink" Target="file:///C:\viewRule.pl%3fnRuleID=61914" TargetMode="External"/><Relationship Id="rId1162" Type="http://schemas.openxmlformats.org/officeDocument/2006/relationships/hyperlink" Target="file:///C:\viewRule.pl%3fnRuleID=59739" TargetMode="External"/><Relationship Id="rId171" Type="http://schemas.openxmlformats.org/officeDocument/2006/relationships/hyperlink" Target="http://rats/viewRule.pl?nRuleID=61949" TargetMode="External"/><Relationship Id="rId837" Type="http://schemas.openxmlformats.org/officeDocument/2006/relationships/hyperlink" Target="file:///C:\viewRule.pl%3fnRuleID=59497" TargetMode="External"/><Relationship Id="rId1022" Type="http://schemas.openxmlformats.org/officeDocument/2006/relationships/hyperlink" Target="file:///C:\viewRule.pl%3fnRuleID=59682" TargetMode="External"/><Relationship Id="rId269" Type="http://schemas.openxmlformats.org/officeDocument/2006/relationships/hyperlink" Target="http://rats/viewRule.pl?nRuleID=46350" TargetMode="External"/><Relationship Id="rId476" Type="http://schemas.openxmlformats.org/officeDocument/2006/relationships/hyperlink" Target="file:///C:\viewRule.pl%3fnRuleID=58218" TargetMode="External"/><Relationship Id="rId683" Type="http://schemas.openxmlformats.org/officeDocument/2006/relationships/hyperlink" Target="file:///C:\viewRule.pl%3fnRuleID=58270" TargetMode="External"/><Relationship Id="rId890" Type="http://schemas.openxmlformats.org/officeDocument/2006/relationships/hyperlink" Target="file:///C:\viewRule.pl%3fnRuleID=59513" TargetMode="External"/><Relationship Id="rId904" Type="http://schemas.openxmlformats.org/officeDocument/2006/relationships/hyperlink" Target="file:///C:\viewRule.pl%3fnRuleID=59517" TargetMode="External"/><Relationship Id="rId1327" Type="http://schemas.openxmlformats.org/officeDocument/2006/relationships/hyperlink" Target="file:///C:\viewRule.pl%3fnRuleID=59787" TargetMode="External"/><Relationship Id="rId33" Type="http://schemas.openxmlformats.org/officeDocument/2006/relationships/image" Target="media/image10.emf"/><Relationship Id="rId129" Type="http://schemas.openxmlformats.org/officeDocument/2006/relationships/hyperlink" Target="http://rats/viewRule.pl?nRuleID=61939" TargetMode="External"/><Relationship Id="rId336" Type="http://schemas.openxmlformats.org/officeDocument/2006/relationships/hyperlink" Target="http://rats/viewRule.pl?nRuleID=59468" TargetMode="External"/><Relationship Id="rId543" Type="http://schemas.openxmlformats.org/officeDocument/2006/relationships/hyperlink" Target="file:///C:\viewRule.pl%3fnRuleID=58234" TargetMode="External"/><Relationship Id="rId988" Type="http://schemas.openxmlformats.org/officeDocument/2006/relationships/hyperlink" Target="file:///C:\viewRule.pl%3fnRuleID=59539" TargetMode="External"/><Relationship Id="rId1173" Type="http://schemas.openxmlformats.org/officeDocument/2006/relationships/hyperlink" Target="file:///C:\viewRule.pl%3fnRuleID=59742" TargetMode="External"/><Relationship Id="rId1380" Type="http://schemas.openxmlformats.org/officeDocument/2006/relationships/hyperlink" Target="http://rats/viewRule.pl?nRuleID=59690" TargetMode="External"/><Relationship Id="rId182" Type="http://schemas.openxmlformats.org/officeDocument/2006/relationships/hyperlink" Target="http://rats/viewRule.pl?nRuleID=61952" TargetMode="External"/><Relationship Id="rId403" Type="http://schemas.openxmlformats.org/officeDocument/2006/relationships/hyperlink" Target="http://rats/viewRule.pl?nRuleID=60277" TargetMode="External"/><Relationship Id="rId750" Type="http://schemas.openxmlformats.org/officeDocument/2006/relationships/hyperlink" Target="file:///C:\viewRule.pl%3fnRuleID=59472" TargetMode="External"/><Relationship Id="rId848" Type="http://schemas.openxmlformats.org/officeDocument/2006/relationships/hyperlink" Target="file:///C:\viewRule.pl%3fnRuleID=59500" TargetMode="External"/><Relationship Id="rId1033" Type="http://schemas.openxmlformats.org/officeDocument/2006/relationships/hyperlink" Target="file:///C:\viewRule.pl%3fnRuleID=59693" TargetMode="External"/><Relationship Id="rId487" Type="http://schemas.openxmlformats.org/officeDocument/2006/relationships/hyperlink" Target="file:///C:\viewRule.pl%3fnRuleID=58220" TargetMode="External"/><Relationship Id="rId610" Type="http://schemas.openxmlformats.org/officeDocument/2006/relationships/hyperlink" Target="file:///C:\viewRule.pl%3fnRuleID=58251" TargetMode="External"/><Relationship Id="rId694" Type="http://schemas.openxmlformats.org/officeDocument/2006/relationships/hyperlink" Target="file:///C:\viewRule.pl%3fnRuleID=58273" TargetMode="External"/><Relationship Id="rId708" Type="http://schemas.openxmlformats.org/officeDocument/2006/relationships/hyperlink" Target="file:///C:\viewRule.pl%3fnRuleID=59454" TargetMode="External"/><Relationship Id="rId915" Type="http://schemas.openxmlformats.org/officeDocument/2006/relationships/hyperlink" Target="file:///C:\viewRule.pl%3fnRuleID=59519" TargetMode="External"/><Relationship Id="rId1240" Type="http://schemas.openxmlformats.org/officeDocument/2006/relationships/hyperlink" Target="file:///C:\viewRule.pl%3fnRuleID=59761" TargetMode="External"/><Relationship Id="rId1338" Type="http://schemas.openxmlformats.org/officeDocument/2006/relationships/hyperlink" Target="http://rats/viewRule.pl?nRuleID=58263" TargetMode="External"/><Relationship Id="rId347" Type="http://schemas.openxmlformats.org/officeDocument/2006/relationships/hyperlink" Target="http://rats/viewRule.pl?nRuleID=59477" TargetMode="External"/><Relationship Id="rId999" Type="http://schemas.openxmlformats.org/officeDocument/2006/relationships/hyperlink" Target="file:///C:\viewRule.pl%3fnRuleID=59541" TargetMode="External"/><Relationship Id="rId1100" Type="http://schemas.openxmlformats.org/officeDocument/2006/relationships/hyperlink" Target="file:///C:\viewRule.pl%3fnRuleID=59717" TargetMode="External"/><Relationship Id="rId1184" Type="http://schemas.openxmlformats.org/officeDocument/2006/relationships/hyperlink" Target="file:///C:\viewRule.pl%3fnRuleID=59745" TargetMode="External"/><Relationship Id="rId1405" Type="http://schemas.openxmlformats.org/officeDocument/2006/relationships/hyperlink" Target="http://rats/viewRule.pl?nRuleID=59714" TargetMode="External"/><Relationship Id="rId44" Type="http://schemas.openxmlformats.org/officeDocument/2006/relationships/hyperlink" Target="http://rats/viewRule.pl?nRuleID=61918" TargetMode="External"/><Relationship Id="rId554" Type="http://schemas.openxmlformats.org/officeDocument/2006/relationships/hyperlink" Target="file:///C:\viewRule.pl%3fnRuleID=58237" TargetMode="External"/><Relationship Id="rId761" Type="http://schemas.openxmlformats.org/officeDocument/2006/relationships/hyperlink" Target="file:///C:\viewRule.pl%3fnRuleID=59475" TargetMode="External"/><Relationship Id="rId859" Type="http://schemas.openxmlformats.org/officeDocument/2006/relationships/hyperlink" Target="file:///C:\viewRule.pl%3fnRuleID=59502" TargetMode="External"/><Relationship Id="rId1391" Type="http://schemas.openxmlformats.org/officeDocument/2006/relationships/hyperlink" Target="http://rats/viewRule.pl?nRuleID=59695" TargetMode="External"/><Relationship Id="rId193" Type="http://schemas.openxmlformats.org/officeDocument/2006/relationships/hyperlink" Target="http://rats/viewRule.pl?nRuleID=53454" TargetMode="External"/><Relationship Id="rId207" Type="http://schemas.openxmlformats.org/officeDocument/2006/relationships/hyperlink" Target="http://rats/viewRule.pl?nRuleID=59269" TargetMode="External"/><Relationship Id="rId414" Type="http://schemas.openxmlformats.org/officeDocument/2006/relationships/hyperlink" Target="http://rats/viewRule.pl?nRuleID=60280" TargetMode="External"/><Relationship Id="rId498" Type="http://schemas.openxmlformats.org/officeDocument/2006/relationships/hyperlink" Target="file:///C:\viewRule.pl%3fnRuleID=58223" TargetMode="External"/><Relationship Id="rId621" Type="http://schemas.openxmlformats.org/officeDocument/2006/relationships/hyperlink" Target="file:///C:\viewRule.pl%3fnRuleID=58254" TargetMode="External"/><Relationship Id="rId1044" Type="http://schemas.openxmlformats.org/officeDocument/2006/relationships/hyperlink" Target="file:///C:\viewRule.pl%3fnRuleID=59697" TargetMode="External"/><Relationship Id="rId1251" Type="http://schemas.openxmlformats.org/officeDocument/2006/relationships/hyperlink" Target="file:///C:\viewRule.pl%3fnRuleID=59763" TargetMode="External"/><Relationship Id="rId1349" Type="http://schemas.openxmlformats.org/officeDocument/2006/relationships/hyperlink" Target="http://rats/viewRule.pl?nRuleID=59466" TargetMode="External"/><Relationship Id="rId260" Type="http://schemas.openxmlformats.org/officeDocument/2006/relationships/hyperlink" Target="http://rats/viewRule.pl?nRuleID=46348" TargetMode="External"/><Relationship Id="rId719" Type="http://schemas.openxmlformats.org/officeDocument/2006/relationships/hyperlink" Target="file:///C:\viewRule.pl%3fnRuleID=59456" TargetMode="External"/><Relationship Id="rId926" Type="http://schemas.openxmlformats.org/officeDocument/2006/relationships/hyperlink" Target="file:///C:\viewRule.pl%3fnRuleID=59522" TargetMode="External"/><Relationship Id="rId1111" Type="http://schemas.openxmlformats.org/officeDocument/2006/relationships/hyperlink" Target="file:///C:\viewRule.pl%3fnRuleID=59720" TargetMode="External"/><Relationship Id="rId55" Type="http://schemas.openxmlformats.org/officeDocument/2006/relationships/hyperlink" Target="http://rats/viewRule.pl?nRuleID=61920" TargetMode="External"/><Relationship Id="rId120" Type="http://schemas.openxmlformats.org/officeDocument/2006/relationships/hyperlink" Target="http://rats/viewRule.pl?nRuleID=61937" TargetMode="External"/><Relationship Id="rId358" Type="http://schemas.openxmlformats.org/officeDocument/2006/relationships/hyperlink" Target="http://rats/viewRule.pl?nRuleID=59508" TargetMode="External"/><Relationship Id="rId565" Type="http://schemas.openxmlformats.org/officeDocument/2006/relationships/hyperlink" Target="file:///C:\viewRule.pl%3fnRuleID=58240" TargetMode="External"/><Relationship Id="rId772" Type="http://schemas.openxmlformats.org/officeDocument/2006/relationships/hyperlink" Target="file:///C:\viewRule.pl%3fnRuleID=59479" TargetMode="External"/><Relationship Id="rId1195" Type="http://schemas.openxmlformats.org/officeDocument/2006/relationships/hyperlink" Target="file:///C:\viewRule.pl%3fnRuleID=59747" TargetMode="External"/><Relationship Id="rId1209" Type="http://schemas.openxmlformats.org/officeDocument/2006/relationships/hyperlink" Target="file:///C:\viewRule.pl%3fnRuleID=59751" TargetMode="External"/><Relationship Id="rId1416" Type="http://schemas.openxmlformats.org/officeDocument/2006/relationships/hyperlink" Target="http://rats/viewRule.pl?nRuleID=59721" TargetMode="External"/><Relationship Id="rId218" Type="http://schemas.openxmlformats.org/officeDocument/2006/relationships/hyperlink" Target="http://rats/viewRule.pl?nRuleID=59274" TargetMode="External"/><Relationship Id="rId425" Type="http://schemas.openxmlformats.org/officeDocument/2006/relationships/hyperlink" Target="http://rats/viewRule.pl?nRuleID=60291" TargetMode="External"/><Relationship Id="rId632" Type="http://schemas.openxmlformats.org/officeDocument/2006/relationships/hyperlink" Target="file:///C:\viewRule.pl%3fnRuleID=58257" TargetMode="External"/><Relationship Id="rId1055" Type="http://schemas.openxmlformats.org/officeDocument/2006/relationships/hyperlink" Target="file:///C:\viewRule.pl%3fnRuleID=59701" TargetMode="External"/><Relationship Id="rId1262" Type="http://schemas.openxmlformats.org/officeDocument/2006/relationships/hyperlink" Target="file:///C:\viewRule.pl%3fnRuleID=59766" TargetMode="External"/><Relationship Id="rId271" Type="http://schemas.openxmlformats.org/officeDocument/2006/relationships/hyperlink" Target="http://rats/viewRule.pl?nRuleID=46350" TargetMode="External"/><Relationship Id="rId937" Type="http://schemas.openxmlformats.org/officeDocument/2006/relationships/hyperlink" Target="file:///C:\viewRule.pl%3fnRuleID=59526" TargetMode="External"/><Relationship Id="rId1122" Type="http://schemas.openxmlformats.org/officeDocument/2006/relationships/hyperlink" Target="file:///C:\viewRule.pl%3fnRuleID=59729" TargetMode="External"/><Relationship Id="rId66" Type="http://schemas.openxmlformats.org/officeDocument/2006/relationships/hyperlink" Target="http://rats/viewRule.pl?nRuleID=61923" TargetMode="External"/><Relationship Id="rId131" Type="http://schemas.openxmlformats.org/officeDocument/2006/relationships/hyperlink" Target="http://rats/viewRule.pl?nRuleID=61939" TargetMode="External"/><Relationship Id="rId369" Type="http://schemas.openxmlformats.org/officeDocument/2006/relationships/hyperlink" Target="http://rats/viewRule.pl?nRuleID=60267" TargetMode="External"/><Relationship Id="rId576" Type="http://schemas.openxmlformats.org/officeDocument/2006/relationships/hyperlink" Target="file:///C:\viewRule.pl%3fnRuleID=58243" TargetMode="External"/><Relationship Id="rId783" Type="http://schemas.openxmlformats.org/officeDocument/2006/relationships/hyperlink" Target="file:///C:\viewRule.pl%3fnRuleID=59481" TargetMode="External"/><Relationship Id="rId990" Type="http://schemas.openxmlformats.org/officeDocument/2006/relationships/hyperlink" Target="file:///C:\viewRule.pl%3fnRuleID=59539" TargetMode="External"/><Relationship Id="rId1427" Type="http://schemas.openxmlformats.org/officeDocument/2006/relationships/hyperlink" Target="http://rats/viewRule.pl?nRuleID=59723" TargetMode="External"/><Relationship Id="rId229" Type="http://schemas.openxmlformats.org/officeDocument/2006/relationships/hyperlink" Target="http://rats/viewRule.pl?nRuleID=61957" TargetMode="External"/><Relationship Id="rId436" Type="http://schemas.openxmlformats.org/officeDocument/2006/relationships/hyperlink" Target="http://rats/viewRule.pl?nRuleID=59772" TargetMode="External"/><Relationship Id="rId643" Type="http://schemas.openxmlformats.org/officeDocument/2006/relationships/hyperlink" Target="file:///C:\viewRule.pl%3fnRuleID=58259" TargetMode="External"/><Relationship Id="rId1066" Type="http://schemas.openxmlformats.org/officeDocument/2006/relationships/hyperlink" Target="file:///C:\viewRule.pl%3fnRuleID=59704" TargetMode="External"/><Relationship Id="rId1273" Type="http://schemas.openxmlformats.org/officeDocument/2006/relationships/hyperlink" Target="file:///C:\viewRule.pl%3fnRuleID=59769" TargetMode="External"/><Relationship Id="rId850" Type="http://schemas.openxmlformats.org/officeDocument/2006/relationships/hyperlink" Target="file:///C:\viewRule.pl%3fnRuleID=59500" TargetMode="External"/><Relationship Id="rId948" Type="http://schemas.openxmlformats.org/officeDocument/2006/relationships/hyperlink" Target="file:///C:\viewRule.pl%3fnRuleID=59529" TargetMode="External"/><Relationship Id="rId1133" Type="http://schemas.openxmlformats.org/officeDocument/2006/relationships/hyperlink" Target="file:///C:\viewRule.pl%3fnRuleID=59732" TargetMode="External"/><Relationship Id="rId77" Type="http://schemas.openxmlformats.org/officeDocument/2006/relationships/hyperlink" Target="http://rats/viewRule.pl?nRuleID=61926" TargetMode="External"/><Relationship Id="rId282" Type="http://schemas.openxmlformats.org/officeDocument/2006/relationships/hyperlink" Target="http://rats/viewRule.pl?nRuleID=46353" TargetMode="External"/><Relationship Id="rId503" Type="http://schemas.openxmlformats.org/officeDocument/2006/relationships/hyperlink" Target="file:///C:\viewRule.pl%3fnRuleID=58224" TargetMode="External"/><Relationship Id="rId587" Type="http://schemas.openxmlformats.org/officeDocument/2006/relationships/hyperlink" Target="file:///C:\viewRule.pl%3fnRuleID=58245" TargetMode="External"/><Relationship Id="rId710" Type="http://schemas.openxmlformats.org/officeDocument/2006/relationships/hyperlink" Target="file:///C:\viewRule.pl%3fnRuleID=59454" TargetMode="External"/><Relationship Id="rId808" Type="http://schemas.openxmlformats.org/officeDocument/2006/relationships/hyperlink" Target="file:///C:\viewRule.pl%3fnRuleID=59489" TargetMode="External"/><Relationship Id="rId1340" Type="http://schemas.openxmlformats.org/officeDocument/2006/relationships/hyperlink" Target="http://rats/viewRule.pl?nRuleID=59457" TargetMode="External"/><Relationship Id="rId1438" Type="http://schemas.openxmlformats.org/officeDocument/2006/relationships/hyperlink" Target="http://rats/viewRule.pl?nRuleID=59752" TargetMode="External"/><Relationship Id="rId8" Type="http://schemas.openxmlformats.org/officeDocument/2006/relationships/image" Target="media/image1.png"/><Relationship Id="rId142" Type="http://schemas.openxmlformats.org/officeDocument/2006/relationships/hyperlink" Target="http://rats/viewRule.pl?nRuleID=61942" TargetMode="External"/><Relationship Id="rId447" Type="http://schemas.openxmlformats.org/officeDocument/2006/relationships/hyperlink" Target="http://rats/viewRule.pl?nRuleID=59781" TargetMode="External"/><Relationship Id="rId794" Type="http://schemas.openxmlformats.org/officeDocument/2006/relationships/hyperlink" Target="file:///C:\viewRule.pl%3fnRuleID=59484" TargetMode="External"/><Relationship Id="rId1077" Type="http://schemas.openxmlformats.org/officeDocument/2006/relationships/hyperlink" Target="file:///C:\viewRule.pl%3fnRuleID=59708" TargetMode="External"/><Relationship Id="rId1200" Type="http://schemas.openxmlformats.org/officeDocument/2006/relationships/hyperlink" Target="file:///C:\viewRule.pl%3fnRuleID=59749" TargetMode="External"/><Relationship Id="rId654" Type="http://schemas.openxmlformats.org/officeDocument/2006/relationships/hyperlink" Target="file:///C:\viewRule.pl%3fnRuleID=58262" TargetMode="External"/><Relationship Id="rId861" Type="http://schemas.openxmlformats.org/officeDocument/2006/relationships/hyperlink" Target="file:///C:\viewRule.pl%3fnRuleID=59503" TargetMode="External"/><Relationship Id="rId959" Type="http://schemas.openxmlformats.org/officeDocument/2006/relationships/hyperlink" Target="file:///C:\viewRule.pl%3fnRuleID=59531" TargetMode="External"/><Relationship Id="rId1284" Type="http://schemas.openxmlformats.org/officeDocument/2006/relationships/hyperlink" Target="file:///C:\viewRule.pl%3fnRuleID=59774" TargetMode="External"/><Relationship Id="rId293" Type="http://schemas.openxmlformats.org/officeDocument/2006/relationships/hyperlink" Target="http://rats/viewRule.pl?nRuleID=46365" TargetMode="External"/><Relationship Id="rId307" Type="http://schemas.openxmlformats.org/officeDocument/2006/relationships/hyperlink" Target="http://rats/viewRule.pl?nRuleID=57833" TargetMode="External"/><Relationship Id="rId514" Type="http://schemas.openxmlformats.org/officeDocument/2006/relationships/hyperlink" Target="file:///C:\viewRule.pl%3fnRuleID=58227" TargetMode="External"/><Relationship Id="rId721" Type="http://schemas.openxmlformats.org/officeDocument/2006/relationships/hyperlink" Target="file:///C:\viewRule.pl%3fnRuleID=59458" TargetMode="External"/><Relationship Id="rId1144" Type="http://schemas.openxmlformats.org/officeDocument/2006/relationships/hyperlink" Target="file:///C:\viewRule.pl%3fnRuleID=59735" TargetMode="External"/><Relationship Id="rId1351" Type="http://schemas.openxmlformats.org/officeDocument/2006/relationships/hyperlink" Target="http://rats/viewRule.pl?nRuleID=59466" TargetMode="External"/><Relationship Id="rId1449" Type="http://schemas.openxmlformats.org/officeDocument/2006/relationships/footer" Target="footer9.xml"/><Relationship Id="rId88" Type="http://schemas.openxmlformats.org/officeDocument/2006/relationships/hyperlink" Target="http://rats/viewRule.pl?nRuleID=61929" TargetMode="External"/><Relationship Id="rId153" Type="http://schemas.openxmlformats.org/officeDocument/2006/relationships/hyperlink" Target="http://rats/viewRule.pl?nRuleID=61945" TargetMode="External"/><Relationship Id="rId360" Type="http://schemas.openxmlformats.org/officeDocument/2006/relationships/hyperlink" Target="http://rats/viewRule.pl?nRuleID=59511" TargetMode="External"/><Relationship Id="rId598" Type="http://schemas.openxmlformats.org/officeDocument/2006/relationships/hyperlink" Target="file:///C:\viewRule.pl%3fnRuleID=58248" TargetMode="External"/><Relationship Id="rId819" Type="http://schemas.openxmlformats.org/officeDocument/2006/relationships/hyperlink" Target="file:///C:\viewRule.pl%3fnRuleID=59491" TargetMode="External"/><Relationship Id="rId1004" Type="http://schemas.openxmlformats.org/officeDocument/2006/relationships/hyperlink" Target="file:///C:\viewRule.pl%3fnRuleID=59543" TargetMode="External"/><Relationship Id="rId1211" Type="http://schemas.openxmlformats.org/officeDocument/2006/relationships/hyperlink" Target="file:///C:\viewRule.pl%3fnRuleID=59751" TargetMode="External"/><Relationship Id="rId220" Type="http://schemas.openxmlformats.org/officeDocument/2006/relationships/hyperlink" Target="http://rats/viewRule.pl?nRuleID=61955" TargetMode="External"/><Relationship Id="rId458" Type="http://schemas.openxmlformats.org/officeDocument/2006/relationships/hyperlink" Target="file:///C:\viewRule.pl%3fnRuleID=58213" TargetMode="External"/><Relationship Id="rId665" Type="http://schemas.openxmlformats.org/officeDocument/2006/relationships/hyperlink" Target="file:///C:\viewRule.pl%3fnRuleID=58266" TargetMode="External"/><Relationship Id="rId872" Type="http://schemas.openxmlformats.org/officeDocument/2006/relationships/hyperlink" Target="file:///C:\viewRule.pl%3fnRuleID=59506" TargetMode="External"/><Relationship Id="rId1088" Type="http://schemas.openxmlformats.org/officeDocument/2006/relationships/hyperlink" Target="file:///C:\viewRule.pl%3fnRuleID=59711" TargetMode="External"/><Relationship Id="rId1295" Type="http://schemas.openxmlformats.org/officeDocument/2006/relationships/hyperlink" Target="file:///C:\viewRule.pl%3fnRuleID=59776" TargetMode="External"/><Relationship Id="rId1309" Type="http://schemas.openxmlformats.org/officeDocument/2006/relationships/hyperlink" Target="file:///C:\viewRule.pl%3fnRuleID=59782" TargetMode="External"/><Relationship Id="rId15" Type="http://schemas.openxmlformats.org/officeDocument/2006/relationships/header" Target="header4.xml"/><Relationship Id="rId318" Type="http://schemas.openxmlformats.org/officeDocument/2006/relationships/hyperlink" Target="http://rats/viewRule.pl?nRuleID=57838" TargetMode="External"/><Relationship Id="rId525" Type="http://schemas.openxmlformats.org/officeDocument/2006/relationships/hyperlink" Target="file:///C:\viewRule.pl%3fnRuleID=58230" TargetMode="External"/><Relationship Id="rId732" Type="http://schemas.openxmlformats.org/officeDocument/2006/relationships/hyperlink" Target="file:///C:\viewRule.pl%3fnRuleID=59465" TargetMode="External"/><Relationship Id="rId1155" Type="http://schemas.openxmlformats.org/officeDocument/2006/relationships/hyperlink" Target="file:///C:\viewRule.pl%3fnRuleID=59737" TargetMode="External"/><Relationship Id="rId1362" Type="http://schemas.openxmlformats.org/officeDocument/2006/relationships/hyperlink" Target="http://rats/viewRule.pl?nRuleID=59684" TargetMode="External"/><Relationship Id="rId99" Type="http://schemas.openxmlformats.org/officeDocument/2006/relationships/hyperlink" Target="http://rats/viewRule.pl?nRuleID=61931" TargetMode="External"/><Relationship Id="rId164" Type="http://schemas.openxmlformats.org/officeDocument/2006/relationships/hyperlink" Target="http://rats/viewRule.pl?nRuleID=61948" TargetMode="External"/><Relationship Id="rId371" Type="http://schemas.openxmlformats.org/officeDocument/2006/relationships/hyperlink" Target="http://rats/viewRule.pl?nRuleID=60267" TargetMode="External"/><Relationship Id="rId1015" Type="http://schemas.openxmlformats.org/officeDocument/2006/relationships/hyperlink" Target="file:///C:\viewRule.pl%3fnRuleID=59545" TargetMode="External"/><Relationship Id="rId1222" Type="http://schemas.openxmlformats.org/officeDocument/2006/relationships/hyperlink" Target="file:///C:\viewRule.pl%3fnRuleID=59756" TargetMode="External"/><Relationship Id="rId469" Type="http://schemas.openxmlformats.org/officeDocument/2006/relationships/hyperlink" Target="file:///C:\viewRule.pl%3fnRuleID=58216" TargetMode="External"/><Relationship Id="rId676" Type="http://schemas.openxmlformats.org/officeDocument/2006/relationships/hyperlink" Target="file:///C:\viewRule.pl%3fnRuleID=58269" TargetMode="External"/><Relationship Id="rId883" Type="http://schemas.openxmlformats.org/officeDocument/2006/relationships/hyperlink" Target="file:///C:\viewRule.pl%3fnRuleID=59510" TargetMode="External"/><Relationship Id="rId1099" Type="http://schemas.openxmlformats.org/officeDocument/2006/relationships/hyperlink" Target="file:///C:\viewRule.pl%3fnRuleID=59716" TargetMode="External"/><Relationship Id="rId26" Type="http://schemas.openxmlformats.org/officeDocument/2006/relationships/footer" Target="footer8.xml"/><Relationship Id="rId231" Type="http://schemas.openxmlformats.org/officeDocument/2006/relationships/hyperlink" Target="http://rats/viewRule.pl?nRuleID=61957" TargetMode="External"/><Relationship Id="rId329" Type="http://schemas.openxmlformats.org/officeDocument/2006/relationships/hyperlink" Target="http://rats/viewRule.pl?nRuleID=59460" TargetMode="External"/><Relationship Id="rId536" Type="http://schemas.openxmlformats.org/officeDocument/2006/relationships/hyperlink" Target="file:///C:\viewRule.pl%3fnRuleID=58233" TargetMode="External"/><Relationship Id="rId1166" Type="http://schemas.openxmlformats.org/officeDocument/2006/relationships/hyperlink" Target="file:///C:\viewRule.pl%3fnRuleID=59740" TargetMode="External"/><Relationship Id="rId1373" Type="http://schemas.openxmlformats.org/officeDocument/2006/relationships/hyperlink" Target="http://rats/viewRule.pl?nRuleID=59688" TargetMode="External"/><Relationship Id="rId175" Type="http://schemas.openxmlformats.org/officeDocument/2006/relationships/hyperlink" Target="http://rats/viewRule.pl?nRuleID=61950" TargetMode="External"/><Relationship Id="rId743" Type="http://schemas.openxmlformats.org/officeDocument/2006/relationships/hyperlink" Target="file:///C:\viewRule.pl%3fnRuleID=59469" TargetMode="External"/><Relationship Id="rId950" Type="http://schemas.openxmlformats.org/officeDocument/2006/relationships/hyperlink" Target="file:///C:\viewRule.pl%3fnRuleID=59529" TargetMode="External"/><Relationship Id="rId1026" Type="http://schemas.openxmlformats.org/officeDocument/2006/relationships/hyperlink" Target="file:///C:\viewRule.pl%3fnRuleID=59687" TargetMode="External"/><Relationship Id="rId382" Type="http://schemas.openxmlformats.org/officeDocument/2006/relationships/hyperlink" Target="http://rats/viewRule.pl?nRuleID=60272" TargetMode="External"/><Relationship Id="rId603" Type="http://schemas.openxmlformats.org/officeDocument/2006/relationships/hyperlink" Target="file:///C:\viewRule.pl%3fnRuleID=58249" TargetMode="External"/><Relationship Id="rId687" Type="http://schemas.openxmlformats.org/officeDocument/2006/relationships/hyperlink" Target="file:///C:\viewRule.pl%3fnRuleID=58271" TargetMode="External"/><Relationship Id="rId810" Type="http://schemas.openxmlformats.org/officeDocument/2006/relationships/hyperlink" Target="file:///C:\viewRule.pl%3fnRuleID=59489" TargetMode="External"/><Relationship Id="rId908" Type="http://schemas.openxmlformats.org/officeDocument/2006/relationships/hyperlink" Target="file:///C:\viewRule.pl%3fnRuleID=59518" TargetMode="External"/><Relationship Id="rId1233" Type="http://schemas.openxmlformats.org/officeDocument/2006/relationships/hyperlink" Target="file:///C:\viewRule.pl%3fnRuleID=59759" TargetMode="External"/><Relationship Id="rId1440" Type="http://schemas.openxmlformats.org/officeDocument/2006/relationships/hyperlink" Target="http://rats/viewRule.pl?nRuleID=59753" TargetMode="External"/><Relationship Id="rId242" Type="http://schemas.openxmlformats.org/officeDocument/2006/relationships/hyperlink" Target="http://rats/viewRule.pl?nRuleID=59419" TargetMode="External"/><Relationship Id="rId894" Type="http://schemas.openxmlformats.org/officeDocument/2006/relationships/hyperlink" Target="file:///C:\viewRule.pl%3fnRuleID=59514" TargetMode="External"/><Relationship Id="rId1177" Type="http://schemas.openxmlformats.org/officeDocument/2006/relationships/hyperlink" Target="file:///C:\viewRule.pl%3fnRuleID=59743" TargetMode="External"/><Relationship Id="rId1300" Type="http://schemas.openxmlformats.org/officeDocument/2006/relationships/hyperlink" Target="file:///C:\viewRule.pl%3fnRuleID=59779" TargetMode="External"/><Relationship Id="rId37" Type="http://schemas.openxmlformats.org/officeDocument/2006/relationships/hyperlink" Target="http://rats/viewRule.pl?nRuleID=61916" TargetMode="External"/><Relationship Id="rId102" Type="http://schemas.openxmlformats.org/officeDocument/2006/relationships/hyperlink" Target="http://rats/viewRule.pl?nRuleID=61932" TargetMode="External"/><Relationship Id="rId547" Type="http://schemas.openxmlformats.org/officeDocument/2006/relationships/hyperlink" Target="file:///C:\viewRule.pl%3fnRuleID=58235" TargetMode="External"/><Relationship Id="rId754" Type="http://schemas.openxmlformats.org/officeDocument/2006/relationships/hyperlink" Target="file:///C:\viewRule.pl%3fnRuleID=59473" TargetMode="External"/><Relationship Id="rId961" Type="http://schemas.openxmlformats.org/officeDocument/2006/relationships/hyperlink" Target="file:///C:\viewRule.pl%3fnRuleID=59532" TargetMode="External"/><Relationship Id="rId1384" Type="http://schemas.openxmlformats.org/officeDocument/2006/relationships/hyperlink" Target="http://rats/viewRule.pl?nRuleID=59691" TargetMode="External"/><Relationship Id="rId90" Type="http://schemas.openxmlformats.org/officeDocument/2006/relationships/hyperlink" Target="http://rats/viewRule.pl?nRuleID=61929" TargetMode="External"/><Relationship Id="rId186" Type="http://schemas.openxmlformats.org/officeDocument/2006/relationships/hyperlink" Target="http://rats/viewRule.pl?nRuleID=61953" TargetMode="External"/><Relationship Id="rId393" Type="http://schemas.openxmlformats.org/officeDocument/2006/relationships/hyperlink" Target="http://rats/viewRule.pl?nRuleID=60275" TargetMode="External"/><Relationship Id="rId407" Type="http://schemas.openxmlformats.org/officeDocument/2006/relationships/hyperlink" Target="http://rats/viewRule.pl?nRuleID=60278" TargetMode="External"/><Relationship Id="rId614" Type="http://schemas.openxmlformats.org/officeDocument/2006/relationships/hyperlink" Target="file:///C:\viewRule.pl%3fnRuleID=58252" TargetMode="External"/><Relationship Id="rId821" Type="http://schemas.openxmlformats.org/officeDocument/2006/relationships/hyperlink" Target="file:///C:\viewRule.pl%3fnRuleID=59492" TargetMode="External"/><Relationship Id="rId1037" Type="http://schemas.openxmlformats.org/officeDocument/2006/relationships/hyperlink" Target="file:///C:\viewRule.pl%3fnRuleID=59694" TargetMode="External"/><Relationship Id="rId1244" Type="http://schemas.openxmlformats.org/officeDocument/2006/relationships/hyperlink" Target="file:///C:\viewRule.pl%3fnRuleID=59762" TargetMode="External"/><Relationship Id="rId1451" Type="http://schemas.openxmlformats.org/officeDocument/2006/relationships/fontTable" Target="fontTable.xml"/><Relationship Id="rId253" Type="http://schemas.openxmlformats.org/officeDocument/2006/relationships/hyperlink" Target="http://rats/viewRule.pl?nRuleID=46346" TargetMode="External"/><Relationship Id="rId460" Type="http://schemas.openxmlformats.org/officeDocument/2006/relationships/hyperlink" Target="file:///C:\viewRule.pl%3fnRuleID=58214" TargetMode="External"/><Relationship Id="rId698" Type="http://schemas.openxmlformats.org/officeDocument/2006/relationships/hyperlink" Target="file:///C:\viewRule.pl%3fnRuleID=58274" TargetMode="External"/><Relationship Id="rId919" Type="http://schemas.openxmlformats.org/officeDocument/2006/relationships/hyperlink" Target="file:///C:\viewRule.pl%3fnRuleID=59520" TargetMode="External"/><Relationship Id="rId1090" Type="http://schemas.openxmlformats.org/officeDocument/2006/relationships/hyperlink" Target="file:///C:\viewRule.pl%3fnRuleID=59711" TargetMode="External"/><Relationship Id="rId1104" Type="http://schemas.openxmlformats.org/officeDocument/2006/relationships/hyperlink" Target="file:///C:\viewRule.pl%3fnRuleID=59718" TargetMode="External"/><Relationship Id="rId1311" Type="http://schemas.openxmlformats.org/officeDocument/2006/relationships/hyperlink" Target="file:///C:\viewRule.pl%3fnRuleID=59782" TargetMode="External"/><Relationship Id="rId48" Type="http://schemas.openxmlformats.org/officeDocument/2006/relationships/hyperlink" Target="http://rats/viewRule.pl?nRuleID=61919" TargetMode="External"/><Relationship Id="rId113" Type="http://schemas.openxmlformats.org/officeDocument/2006/relationships/hyperlink" Target="http://rats/viewRule.pl?nRuleID=61935" TargetMode="External"/><Relationship Id="rId320" Type="http://schemas.openxmlformats.org/officeDocument/2006/relationships/hyperlink" Target="http://rats/viewRule.pl?nRuleID=58190" TargetMode="External"/><Relationship Id="rId558" Type="http://schemas.openxmlformats.org/officeDocument/2006/relationships/hyperlink" Target="file:///C:\viewRule.pl%3fnRuleID=58238" TargetMode="External"/><Relationship Id="rId765" Type="http://schemas.openxmlformats.org/officeDocument/2006/relationships/hyperlink" Target="file:///C:\viewRule.pl%3fnRuleID=59476" TargetMode="External"/><Relationship Id="rId972" Type="http://schemas.openxmlformats.org/officeDocument/2006/relationships/hyperlink" Target="file:///C:\viewRule.pl%3fnRuleID=59535" TargetMode="External"/><Relationship Id="rId1188" Type="http://schemas.openxmlformats.org/officeDocument/2006/relationships/hyperlink" Target="file:///C:\viewRule.pl%3fnRuleID=59746" TargetMode="External"/><Relationship Id="rId1395" Type="http://schemas.openxmlformats.org/officeDocument/2006/relationships/hyperlink" Target="http://rats/viewRule.pl?nRuleID=59700" TargetMode="External"/><Relationship Id="rId1409" Type="http://schemas.openxmlformats.org/officeDocument/2006/relationships/hyperlink" Target="http://rats/viewRule.pl?nRuleID=59715" TargetMode="External"/><Relationship Id="rId197" Type="http://schemas.openxmlformats.org/officeDocument/2006/relationships/hyperlink" Target="http://rats/viewRule.pl?nRuleID=59413" TargetMode="External"/><Relationship Id="rId418" Type="http://schemas.openxmlformats.org/officeDocument/2006/relationships/hyperlink" Target="http://rats/viewRule.pl?nRuleID=60281" TargetMode="External"/><Relationship Id="rId625" Type="http://schemas.openxmlformats.org/officeDocument/2006/relationships/hyperlink" Target="file:///C:\viewRule.pl%3fnRuleID=58255" TargetMode="External"/><Relationship Id="rId832" Type="http://schemas.openxmlformats.org/officeDocument/2006/relationships/hyperlink" Target="file:///C:\viewRule.pl%3fnRuleID=59495" TargetMode="External"/><Relationship Id="rId1048" Type="http://schemas.openxmlformats.org/officeDocument/2006/relationships/hyperlink" Target="file:///C:\viewRule.pl%3fnRuleID=59699" TargetMode="External"/><Relationship Id="rId1255" Type="http://schemas.openxmlformats.org/officeDocument/2006/relationships/hyperlink" Target="file:///C:\viewRule.pl%3fnRuleID=59764" TargetMode="External"/><Relationship Id="rId264" Type="http://schemas.openxmlformats.org/officeDocument/2006/relationships/hyperlink" Target="http://rats/viewRule.pl?nRuleID=46349" TargetMode="External"/><Relationship Id="rId471" Type="http://schemas.openxmlformats.org/officeDocument/2006/relationships/hyperlink" Target="file:///C:\viewRule.pl%3fnRuleID=58216" TargetMode="External"/><Relationship Id="rId1115" Type="http://schemas.openxmlformats.org/officeDocument/2006/relationships/hyperlink" Target="file:///C:\viewRule.pl%3fnRuleID=59726" TargetMode="External"/><Relationship Id="rId1322" Type="http://schemas.openxmlformats.org/officeDocument/2006/relationships/hyperlink" Target="file:///C:\viewRule.pl%3fnRuleID=59786" TargetMode="External"/><Relationship Id="rId59" Type="http://schemas.openxmlformats.org/officeDocument/2006/relationships/hyperlink" Target="http://rats/viewRule.pl?nRuleID=61921" TargetMode="External"/><Relationship Id="rId124" Type="http://schemas.openxmlformats.org/officeDocument/2006/relationships/hyperlink" Target="http://rats/viewRule.pl?nRuleID=61938" TargetMode="External"/><Relationship Id="rId569" Type="http://schemas.openxmlformats.org/officeDocument/2006/relationships/hyperlink" Target="file:///C:\viewRule.pl%3fnRuleID=58241" TargetMode="External"/><Relationship Id="rId776" Type="http://schemas.openxmlformats.org/officeDocument/2006/relationships/hyperlink" Target="file:///C:\viewRule.pl%3fnRuleID=59480" TargetMode="External"/><Relationship Id="rId983" Type="http://schemas.openxmlformats.org/officeDocument/2006/relationships/hyperlink" Target="file:///C:\viewRule.pl%3fnRuleID=59537" TargetMode="External"/><Relationship Id="rId1199" Type="http://schemas.openxmlformats.org/officeDocument/2006/relationships/hyperlink" Target="file:///C:\viewRule.pl%3fnRuleID=59748" TargetMode="External"/><Relationship Id="rId331" Type="http://schemas.openxmlformats.org/officeDocument/2006/relationships/hyperlink" Target="http://rats/viewRule.pl?nRuleID=59460" TargetMode="External"/><Relationship Id="rId429" Type="http://schemas.openxmlformats.org/officeDocument/2006/relationships/hyperlink" Target="http://rats/viewRule.pl?nRuleID=59698" TargetMode="External"/><Relationship Id="rId636" Type="http://schemas.openxmlformats.org/officeDocument/2006/relationships/hyperlink" Target="file:///C:\viewRule.pl%3fnRuleID=58258" TargetMode="External"/><Relationship Id="rId1059" Type="http://schemas.openxmlformats.org/officeDocument/2006/relationships/hyperlink" Target="file:///C:\viewRule.pl%3fnRuleID=59702" TargetMode="External"/><Relationship Id="rId1266" Type="http://schemas.openxmlformats.org/officeDocument/2006/relationships/hyperlink" Target="file:///C:\viewRule.pl%3fnRuleID=59767" TargetMode="External"/><Relationship Id="rId843" Type="http://schemas.openxmlformats.org/officeDocument/2006/relationships/hyperlink" Target="file:///C:\viewRule.pl%3fnRuleID=59498" TargetMode="External"/><Relationship Id="rId1126" Type="http://schemas.openxmlformats.org/officeDocument/2006/relationships/hyperlink" Target="file:///C:\viewRule.pl%3fnRuleID=59730" TargetMode="External"/><Relationship Id="rId275" Type="http://schemas.openxmlformats.org/officeDocument/2006/relationships/hyperlink" Target="http://rats/viewRule.pl?nRuleID=46351" TargetMode="External"/><Relationship Id="rId482" Type="http://schemas.openxmlformats.org/officeDocument/2006/relationships/hyperlink" Target="file:///C:\viewRule.pl%3fnRuleID=58219" TargetMode="External"/><Relationship Id="rId703" Type="http://schemas.openxmlformats.org/officeDocument/2006/relationships/hyperlink" Target="file:///C:\viewRule.pl%3fnRuleID=57834" TargetMode="External"/><Relationship Id="rId910" Type="http://schemas.openxmlformats.org/officeDocument/2006/relationships/hyperlink" Target="file:///C:\viewRule.pl%3fnRuleID=59518" TargetMode="External"/><Relationship Id="rId1333" Type="http://schemas.openxmlformats.org/officeDocument/2006/relationships/hyperlink" Target="file:///C:\viewRule.pl%3fnRuleID=59789" TargetMode="External"/><Relationship Id="rId135" Type="http://schemas.openxmlformats.org/officeDocument/2006/relationships/hyperlink" Target="http://rats/viewRule.pl?nRuleID=61940" TargetMode="External"/><Relationship Id="rId342" Type="http://schemas.openxmlformats.org/officeDocument/2006/relationships/hyperlink" Target="http://rats/viewRule.pl?nRuleID=59471" TargetMode="External"/><Relationship Id="rId787" Type="http://schemas.openxmlformats.org/officeDocument/2006/relationships/hyperlink" Target="file:///C:\viewRule.pl%3fnRuleID=59482" TargetMode="External"/><Relationship Id="rId994" Type="http://schemas.openxmlformats.org/officeDocument/2006/relationships/hyperlink" Target="file:///C:\viewRule.pl%3fnRuleID=59540" TargetMode="External"/><Relationship Id="rId1400" Type="http://schemas.openxmlformats.org/officeDocument/2006/relationships/hyperlink" Target="http://rats/viewRule.pl?nRuleID=59713" TargetMode="External"/><Relationship Id="rId202" Type="http://schemas.openxmlformats.org/officeDocument/2006/relationships/hyperlink" Target="http://rats/viewRule.pl?nRuleID=59450" TargetMode="External"/><Relationship Id="rId647" Type="http://schemas.openxmlformats.org/officeDocument/2006/relationships/hyperlink" Target="file:///C:\viewRule.pl%3fnRuleID=58260" TargetMode="External"/><Relationship Id="rId854" Type="http://schemas.openxmlformats.org/officeDocument/2006/relationships/hyperlink" Target="file:///C:\viewRule.pl%3fnRuleID=59501" TargetMode="External"/><Relationship Id="rId1277" Type="http://schemas.openxmlformats.org/officeDocument/2006/relationships/hyperlink" Target="file:///C:\viewRule.pl%3fnRuleID=59771" TargetMode="External"/><Relationship Id="rId286" Type="http://schemas.openxmlformats.org/officeDocument/2006/relationships/hyperlink" Target="http://rats/viewRule.pl?nRuleID=46354" TargetMode="External"/><Relationship Id="rId493" Type="http://schemas.openxmlformats.org/officeDocument/2006/relationships/hyperlink" Target="file:///C:\viewRule.pl%3fnRuleID=58222" TargetMode="External"/><Relationship Id="rId507" Type="http://schemas.openxmlformats.org/officeDocument/2006/relationships/hyperlink" Target="file:///C:\viewRule.pl%3fnRuleID=58225" TargetMode="External"/><Relationship Id="rId714" Type="http://schemas.openxmlformats.org/officeDocument/2006/relationships/hyperlink" Target="file:///C:\viewRule.pl%3fnRuleID=59455" TargetMode="External"/><Relationship Id="rId921" Type="http://schemas.openxmlformats.org/officeDocument/2006/relationships/hyperlink" Target="file:///C:\viewRule.pl%3fnRuleID=59521" TargetMode="External"/><Relationship Id="rId1137" Type="http://schemas.openxmlformats.org/officeDocument/2006/relationships/hyperlink" Target="file:///C:\viewRule.pl%3fnRuleID=59733" TargetMode="External"/><Relationship Id="rId1344" Type="http://schemas.openxmlformats.org/officeDocument/2006/relationships/hyperlink" Target="http://rats/viewRule.pl?nRuleID=59463" TargetMode="External"/><Relationship Id="rId50" Type="http://schemas.openxmlformats.org/officeDocument/2006/relationships/hyperlink" Target="http://rats/viewRule.pl?nRuleID=61919" TargetMode="External"/><Relationship Id="rId146" Type="http://schemas.openxmlformats.org/officeDocument/2006/relationships/hyperlink" Target="http://rats/viewRule.pl?nRuleID=61943" TargetMode="External"/><Relationship Id="rId353" Type="http://schemas.openxmlformats.org/officeDocument/2006/relationships/hyperlink" Target="http://rats/viewRule.pl?nRuleID=59496" TargetMode="External"/><Relationship Id="rId560" Type="http://schemas.openxmlformats.org/officeDocument/2006/relationships/hyperlink" Target="file:///C:\viewRule.pl%3fnRuleID=58239" TargetMode="External"/><Relationship Id="rId798" Type="http://schemas.openxmlformats.org/officeDocument/2006/relationships/hyperlink" Target="file:///C:\viewRule.pl%3fnRuleID=59485" TargetMode="External"/><Relationship Id="rId1190" Type="http://schemas.openxmlformats.org/officeDocument/2006/relationships/hyperlink" Target="file:///C:\viewRule.pl%3fnRuleID=59746" TargetMode="External"/><Relationship Id="rId1204" Type="http://schemas.openxmlformats.org/officeDocument/2006/relationships/hyperlink" Target="file:///C:\viewRule.pl%3fnRuleID=59750" TargetMode="External"/><Relationship Id="rId1411" Type="http://schemas.openxmlformats.org/officeDocument/2006/relationships/hyperlink" Target="http://rats/viewRule.pl?nRuleID=5971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woy\AppData\Roaming\Microsoft\Templates\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800A7-E938-4D98-B461-F8BA19489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91</TotalTime>
  <Pages>49</Pages>
  <Words>19287</Words>
  <Characters>185433</Characters>
  <Application>Microsoft Office Word</Application>
  <DocSecurity>0</DocSecurity>
  <Lines>1545</Lines>
  <Paragraphs>408</Paragraphs>
  <ScaleCrop>false</ScaleCrop>
  <HeadingPairs>
    <vt:vector size="2" baseType="variant">
      <vt:variant>
        <vt:lpstr>Title</vt:lpstr>
      </vt:variant>
      <vt:variant>
        <vt:i4>1</vt:i4>
      </vt:variant>
    </vt:vector>
  </HeadingPairs>
  <TitlesOfParts>
    <vt:vector size="1" baseType="lpstr">
      <vt:lpstr/>
    </vt:vector>
  </TitlesOfParts>
  <Company>NC State Government</Company>
  <LinksUpToDate>false</LinksUpToDate>
  <CharactersWithSpaces>204312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DeVincenzo, Sondra M</dc:creator>
  <cp:keywords/>
  <cp:lastModifiedBy>Woy, Lindsay R</cp:lastModifiedBy>
  <cp:revision>38</cp:revision>
  <cp:lastPrinted>2017-07-12T12:04:00Z</cp:lastPrinted>
  <dcterms:created xsi:type="dcterms:W3CDTF">2017-07-10T18:14:00Z</dcterms:created>
  <dcterms:modified xsi:type="dcterms:W3CDTF">2017-07-12T12:05:00Z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32</vt:lpwstr>
  </property>
  <property fmtid="{D5CDD505-2E9C-101B-9397-08002B2CF9AE}" pid="3" name="Issue">
    <vt:lpwstr>2</vt:lpwstr>
  </property>
  <property fmtid="{D5CDD505-2E9C-101B-9397-08002B2CF9AE}" pid="4" name="IssueDate">
    <vt:lpwstr>July 17, 2017</vt:lpwstr>
  </property>
  <property fmtid="{D5CDD505-2E9C-101B-9397-08002B2CF9AE}" pid="5" name="StartPage">
    <vt:lpwstr>55</vt:lpwstr>
  </property>
</Properties>
</file>