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3EEB13E4"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7C4E86">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7C4E86">
        <w:rPr>
          <w:b/>
          <w:bCs/>
          <w:sz w:val="30"/>
          <w:szCs w:val="30"/>
        </w:rPr>
        <w:t>06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7C4E86">
        <w:rPr>
          <w:b/>
          <w:bCs/>
          <w:sz w:val="30"/>
          <w:szCs w:val="30"/>
        </w:rPr>
        <w:t>641</w:t>
      </w:r>
      <w:r>
        <w:rPr>
          <w:b/>
          <w:bCs/>
          <w:sz w:val="30"/>
          <w:szCs w:val="30"/>
        </w:rPr>
        <w:fldChar w:fldCharType="end"/>
      </w:r>
      <w:r>
        <w:rPr>
          <w:b/>
          <w:bCs/>
          <w:sz w:val="30"/>
          <w:szCs w:val="30"/>
        </w:rPr>
        <w:t xml:space="preserve"> – </w:t>
      </w:r>
      <w:r w:rsidR="00980ED4">
        <w:rPr>
          <w:b/>
          <w:bCs/>
          <w:sz w:val="30"/>
          <w:szCs w:val="30"/>
        </w:rPr>
        <w:t>701</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76C57B0F"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7C4E86">
        <w:rPr>
          <w:b/>
          <w:sz w:val="24"/>
        </w:rPr>
        <w:t>September 15, 2020</w:t>
      </w:r>
      <w:r>
        <w:rPr>
          <w:b/>
          <w:sz w:val="24"/>
        </w:rPr>
        <w:fldChar w:fldCharType="end"/>
      </w:r>
    </w:p>
    <w:p w14:paraId="06290F74" w14:textId="77777777" w:rsidR="00D52FD0" w:rsidRDefault="00D52FD0" w:rsidP="00D52FD0">
      <w:pPr>
        <w:jc w:val="center"/>
        <w:rPr>
          <w:b/>
        </w:rPr>
      </w:pPr>
    </w:p>
    <w:p w14:paraId="2AD914AF" w14:textId="77777777" w:rsidR="00C5346F" w:rsidRDefault="00C5346F" w:rsidP="00C5346F">
      <w:pPr>
        <w:pStyle w:val="oahRegisterTOC1"/>
      </w:pPr>
    </w:p>
    <w:p w14:paraId="75098665" w14:textId="4C1A5FC6" w:rsidR="00C5346F" w:rsidRDefault="00C5346F" w:rsidP="00C5346F">
      <w:pPr>
        <w:pStyle w:val="oahRegisterTOC1"/>
      </w:pPr>
      <w:r>
        <w:tab/>
        <w:t>I.</w:t>
      </w:r>
      <w:r>
        <w:tab/>
        <w:t>EXECUTIVE ORDERS</w:t>
      </w:r>
    </w:p>
    <w:p w14:paraId="04C81661" w14:textId="0C355E48" w:rsidR="00C5346F" w:rsidRDefault="00C5346F" w:rsidP="00C5346F">
      <w:pPr>
        <w:pStyle w:val="oahRegisterTOC3"/>
      </w:pPr>
      <w:r>
        <w:tab/>
      </w:r>
      <w:r>
        <w:tab/>
      </w:r>
      <w:r>
        <w:tab/>
        <w:t xml:space="preserve">Executive Order No. </w:t>
      </w:r>
      <w:r w:rsidR="002A7A2A">
        <w:t>156-158</w:t>
      </w:r>
      <w:r>
        <w:tab/>
        <w:t>641 – 651</w:t>
      </w:r>
    </w:p>
    <w:p w14:paraId="2287BAEA" w14:textId="77777777" w:rsidR="00C5346F" w:rsidRDefault="00C5346F" w:rsidP="00C5346F">
      <w:pPr>
        <w:pStyle w:val="oahRegisterTOC1"/>
      </w:pPr>
    </w:p>
    <w:p w14:paraId="6004CA67" w14:textId="64E439BC" w:rsidR="00C5346F" w:rsidRDefault="00C5346F" w:rsidP="00C5346F">
      <w:pPr>
        <w:pStyle w:val="oahRegisterTOC1"/>
      </w:pPr>
      <w:r>
        <w:tab/>
        <w:t>II.</w:t>
      </w:r>
      <w:r>
        <w:tab/>
        <w:t>PROPOSED RULES</w:t>
      </w:r>
    </w:p>
    <w:p w14:paraId="3FDEA66A" w14:textId="77777777" w:rsidR="00C5346F" w:rsidRDefault="00C5346F" w:rsidP="00C5346F">
      <w:pPr>
        <w:pStyle w:val="oahRegisterTOC2"/>
      </w:pPr>
      <w:r>
        <w:tab/>
      </w:r>
      <w:r>
        <w:tab/>
        <w:t>Health and Human Services, Department of</w:t>
      </w:r>
    </w:p>
    <w:p w14:paraId="1A605808" w14:textId="77777777" w:rsidR="00C5346F" w:rsidRDefault="00C5346F" w:rsidP="00C5346F">
      <w:pPr>
        <w:pStyle w:val="oahRegisterTOC3"/>
      </w:pPr>
      <w:r>
        <w:tab/>
      </w:r>
      <w:r>
        <w:tab/>
      </w:r>
      <w:r>
        <w:tab/>
        <w:t>Medical Care Commission</w:t>
      </w:r>
      <w:r>
        <w:tab/>
        <w:t>652 – 653</w:t>
      </w:r>
    </w:p>
    <w:p w14:paraId="7E3C8385" w14:textId="77777777" w:rsidR="00C5346F" w:rsidRDefault="00C5346F" w:rsidP="00C5346F">
      <w:pPr>
        <w:pStyle w:val="oahRegisterTOC2"/>
      </w:pPr>
      <w:r>
        <w:tab/>
      </w:r>
      <w:r>
        <w:tab/>
        <w:t>Justice, Department of</w:t>
      </w:r>
    </w:p>
    <w:p w14:paraId="25F1FA3F" w14:textId="0D4ED21D" w:rsidR="00C5346F" w:rsidRDefault="00C5346F" w:rsidP="00C5346F">
      <w:pPr>
        <w:pStyle w:val="oahRegisterTOC3"/>
      </w:pPr>
      <w:r>
        <w:tab/>
      </w:r>
      <w:r>
        <w:tab/>
      </w:r>
      <w:r>
        <w:tab/>
        <w:t>Criminal Justice Education and Training Standards Commission</w:t>
      </w:r>
      <w:r>
        <w:tab/>
        <w:t>65</w:t>
      </w:r>
      <w:r w:rsidR="002A7A2A">
        <w:t>3</w:t>
      </w:r>
      <w:r>
        <w:t xml:space="preserve"> – 664</w:t>
      </w:r>
    </w:p>
    <w:p w14:paraId="32E4B5C2" w14:textId="77777777" w:rsidR="00C5346F" w:rsidRDefault="00C5346F" w:rsidP="00C5346F">
      <w:pPr>
        <w:pStyle w:val="oahRegisterTOC2"/>
      </w:pPr>
      <w:r>
        <w:tab/>
      </w:r>
      <w:r>
        <w:tab/>
        <w:t>Public Safety, Department of</w:t>
      </w:r>
    </w:p>
    <w:p w14:paraId="0C2A32A1" w14:textId="77777777" w:rsidR="00C5346F" w:rsidRDefault="00C5346F" w:rsidP="00C5346F">
      <w:pPr>
        <w:pStyle w:val="oahRegisterTOC3"/>
      </w:pPr>
      <w:r>
        <w:tab/>
      </w:r>
      <w:r>
        <w:tab/>
      </w:r>
      <w:r>
        <w:tab/>
        <w:t>Alcoholic Beverage Control Commission</w:t>
      </w:r>
      <w:r>
        <w:tab/>
        <w:t>664 – 668</w:t>
      </w:r>
    </w:p>
    <w:p w14:paraId="6F7CEF15" w14:textId="77777777" w:rsidR="00C5346F" w:rsidRDefault="00C5346F" w:rsidP="00C5346F">
      <w:pPr>
        <w:pStyle w:val="oahRegisterTOC2"/>
      </w:pPr>
      <w:r>
        <w:tab/>
      </w:r>
      <w:r>
        <w:tab/>
        <w:t>Environmental Quality, Department of</w:t>
      </w:r>
    </w:p>
    <w:p w14:paraId="6B2FBF44" w14:textId="77777777" w:rsidR="00C5346F" w:rsidRDefault="00C5346F" w:rsidP="00C5346F">
      <w:pPr>
        <w:pStyle w:val="oahRegisterTOC3"/>
      </w:pPr>
      <w:r>
        <w:tab/>
      </w:r>
      <w:r>
        <w:tab/>
      </w:r>
      <w:r>
        <w:tab/>
        <w:t>Wildlife Resources Commission</w:t>
      </w:r>
      <w:r>
        <w:tab/>
        <w:t>668 – 670</w:t>
      </w:r>
    </w:p>
    <w:p w14:paraId="4A36BFE4" w14:textId="23DF5B68" w:rsidR="00C5346F" w:rsidRDefault="00C5346F" w:rsidP="00C5346F">
      <w:pPr>
        <w:pStyle w:val="oahRegisterTOC2"/>
      </w:pPr>
      <w:r>
        <w:tab/>
      </w:r>
      <w:r>
        <w:tab/>
        <w:t>Occupational Licensing Boards and Commissions</w:t>
      </w:r>
    </w:p>
    <w:p w14:paraId="3435962B" w14:textId="77777777" w:rsidR="00C5346F" w:rsidRDefault="00C5346F" w:rsidP="00C5346F">
      <w:pPr>
        <w:pStyle w:val="oahRegisterTOC3"/>
      </w:pPr>
      <w:r>
        <w:tab/>
      </w:r>
      <w:r>
        <w:tab/>
      </w:r>
      <w:r>
        <w:tab/>
        <w:t>Funeral Service, Board of</w:t>
      </w:r>
      <w:r>
        <w:tab/>
        <w:t>670 – 675</w:t>
      </w:r>
    </w:p>
    <w:p w14:paraId="42C66B90" w14:textId="6C3EE1FF" w:rsidR="00C5346F" w:rsidRDefault="00C5346F" w:rsidP="00C5346F">
      <w:pPr>
        <w:pStyle w:val="oahRegisterTOC3"/>
      </w:pPr>
      <w:r>
        <w:tab/>
      </w:r>
      <w:r>
        <w:tab/>
      </w:r>
      <w:r>
        <w:tab/>
        <w:t>Nursing Home Administrators, Board of</w:t>
      </w:r>
      <w:r w:rsidR="009156CF">
        <w:t xml:space="preserve"> Examiners for</w:t>
      </w:r>
      <w:r>
        <w:tab/>
        <w:t>675 – 677</w:t>
      </w:r>
    </w:p>
    <w:p w14:paraId="261186B2" w14:textId="77777777" w:rsidR="00C5346F" w:rsidRDefault="00C5346F" w:rsidP="00C5346F">
      <w:pPr>
        <w:pStyle w:val="oahRegisterTOC3"/>
      </w:pPr>
      <w:r>
        <w:tab/>
      </w:r>
      <w:r>
        <w:tab/>
      </w:r>
      <w:r>
        <w:tab/>
        <w:t>Real Estate Commission</w:t>
      </w:r>
      <w:r>
        <w:tab/>
        <w:t>677 – 682</w:t>
      </w:r>
    </w:p>
    <w:p w14:paraId="2F8A3A1D" w14:textId="77777777" w:rsidR="00C5346F" w:rsidRDefault="00C5346F" w:rsidP="00C5346F">
      <w:pPr>
        <w:pStyle w:val="oahRegisterTOC1"/>
      </w:pPr>
    </w:p>
    <w:p w14:paraId="20D9EF86" w14:textId="1F378230" w:rsidR="00C5346F" w:rsidRDefault="00C5346F" w:rsidP="00C5346F">
      <w:pPr>
        <w:pStyle w:val="oahRegisterTOC1"/>
      </w:pPr>
      <w:r>
        <w:tab/>
        <w:t>III.</w:t>
      </w:r>
      <w:r>
        <w:tab/>
        <w:t>TEMPORARY RULES</w:t>
      </w:r>
    </w:p>
    <w:p w14:paraId="64BF8D30" w14:textId="3DFC3502" w:rsidR="00C5346F" w:rsidRDefault="00C5346F" w:rsidP="00C5346F">
      <w:pPr>
        <w:pStyle w:val="oahRegisterTOC2"/>
      </w:pPr>
      <w:r>
        <w:tab/>
      </w:r>
      <w:r>
        <w:tab/>
        <w:t>Insurance</w:t>
      </w:r>
      <w:r w:rsidR="002A7A2A">
        <w:t>, Department of</w:t>
      </w:r>
    </w:p>
    <w:p w14:paraId="4591E760" w14:textId="77777777" w:rsidR="00C5346F" w:rsidRDefault="00C5346F" w:rsidP="00C5346F">
      <w:pPr>
        <w:pStyle w:val="oahRegisterTOC3"/>
      </w:pPr>
      <w:r>
        <w:tab/>
      </w:r>
      <w:r>
        <w:tab/>
      </w:r>
      <w:r>
        <w:tab/>
        <w:t>Manufactured Housing Board</w:t>
      </w:r>
      <w:r>
        <w:tab/>
        <w:t>683</w:t>
      </w:r>
    </w:p>
    <w:p w14:paraId="2DDAD6FE" w14:textId="77777777" w:rsidR="00C5346F" w:rsidRDefault="00C5346F" w:rsidP="00C5346F">
      <w:pPr>
        <w:pStyle w:val="oahRegisterTOC3"/>
      </w:pPr>
      <w:r>
        <w:tab/>
      </w:r>
      <w:r>
        <w:tab/>
      </w:r>
      <w:r>
        <w:tab/>
        <w:t>Industrial Commission</w:t>
      </w:r>
      <w:r>
        <w:tab/>
        <w:t>683 – 685</w:t>
      </w:r>
    </w:p>
    <w:p w14:paraId="4322747A" w14:textId="663FE9C8" w:rsidR="00C5346F" w:rsidRDefault="00C5346F" w:rsidP="00C5346F">
      <w:pPr>
        <w:pStyle w:val="oahRegisterTOC2"/>
      </w:pPr>
      <w:r>
        <w:tab/>
      </w:r>
      <w:r>
        <w:tab/>
        <w:t>Public Safety</w:t>
      </w:r>
      <w:r w:rsidR="002A7A2A">
        <w:t>, Department of</w:t>
      </w:r>
    </w:p>
    <w:p w14:paraId="48BD266F" w14:textId="77777777" w:rsidR="00C5346F" w:rsidRDefault="00C5346F" w:rsidP="00C5346F">
      <w:pPr>
        <w:pStyle w:val="oahRegisterTOC3"/>
      </w:pPr>
      <w:r>
        <w:tab/>
      </w:r>
      <w:r>
        <w:tab/>
      </w:r>
      <w:r>
        <w:tab/>
        <w:t>Alarm Systems Licensing Board</w:t>
      </w:r>
      <w:r>
        <w:tab/>
        <w:t>685 – 686</w:t>
      </w:r>
    </w:p>
    <w:p w14:paraId="7085A1A5" w14:textId="705CAE5E" w:rsidR="00C5346F" w:rsidRDefault="00C5346F" w:rsidP="00C5346F">
      <w:pPr>
        <w:pStyle w:val="oahRegisterTOC2"/>
      </w:pPr>
      <w:r>
        <w:tab/>
      </w:r>
      <w:r>
        <w:tab/>
        <w:t>Environmental Quality</w:t>
      </w:r>
      <w:r w:rsidR="002A7A2A">
        <w:t>, Department of</w:t>
      </w:r>
    </w:p>
    <w:p w14:paraId="2CD2EA2A" w14:textId="49210C09" w:rsidR="00C5346F" w:rsidRDefault="00C5346F" w:rsidP="00C5346F">
      <w:pPr>
        <w:pStyle w:val="oahRegisterTOC3"/>
      </w:pPr>
      <w:r>
        <w:tab/>
      </w:r>
      <w:r>
        <w:tab/>
      </w:r>
      <w:r>
        <w:tab/>
        <w:t>Wildlife Resources Commission</w:t>
      </w:r>
      <w:r>
        <w:tab/>
        <w:t>686 – 68</w:t>
      </w:r>
      <w:r w:rsidR="002A7A2A">
        <w:t>7</w:t>
      </w:r>
    </w:p>
    <w:p w14:paraId="7DF2A31A" w14:textId="2E9A4C21" w:rsidR="00C5346F" w:rsidRDefault="00C5346F" w:rsidP="00C5346F">
      <w:pPr>
        <w:pStyle w:val="oahRegisterTOC2"/>
      </w:pPr>
      <w:r>
        <w:tab/>
      </w:r>
      <w:r>
        <w:tab/>
        <w:t>Occupational Licensing Boards and Commissions</w:t>
      </w:r>
    </w:p>
    <w:p w14:paraId="155FB0D4" w14:textId="77777777" w:rsidR="00C5346F" w:rsidRDefault="00C5346F" w:rsidP="00C5346F">
      <w:pPr>
        <w:pStyle w:val="oahRegisterTOC3"/>
      </w:pPr>
      <w:r>
        <w:tab/>
      </w:r>
      <w:r>
        <w:tab/>
      </w:r>
      <w:r>
        <w:tab/>
        <w:t>Landscape Architects, Board of</w:t>
      </w:r>
      <w:r>
        <w:tab/>
        <w:t>688</w:t>
      </w:r>
    </w:p>
    <w:p w14:paraId="22D34CD6" w14:textId="77777777" w:rsidR="00C5346F" w:rsidRDefault="00C5346F" w:rsidP="00C5346F">
      <w:pPr>
        <w:pStyle w:val="oahRegisterTOC1"/>
      </w:pPr>
    </w:p>
    <w:p w14:paraId="51FA5201" w14:textId="733712A6" w:rsidR="00C5346F" w:rsidRPr="00C5346F" w:rsidRDefault="00C5346F" w:rsidP="00C5346F">
      <w:pPr>
        <w:pStyle w:val="oahRegisterTOC1"/>
        <w:rPr>
          <w:b w:val="0"/>
        </w:rPr>
      </w:pPr>
      <w:r>
        <w:tab/>
        <w:t>IV.</w:t>
      </w:r>
      <w:r>
        <w:tab/>
        <w:t>RULES REVIEW COMMISSION</w:t>
      </w:r>
      <w:r w:rsidRPr="00C5346F">
        <w:rPr>
          <w:b w:val="0"/>
        </w:rPr>
        <w:tab/>
        <w:t>689 – 698</w:t>
      </w:r>
    </w:p>
    <w:p w14:paraId="7FEAF146" w14:textId="77777777" w:rsidR="00C5346F" w:rsidRDefault="00C5346F" w:rsidP="00C5346F">
      <w:pPr>
        <w:pStyle w:val="oahRegisterTOC1"/>
      </w:pPr>
    </w:p>
    <w:p w14:paraId="37B994DD" w14:textId="579B67D3" w:rsidR="00C5346F" w:rsidRDefault="00C5346F" w:rsidP="00C5346F">
      <w:pPr>
        <w:pStyle w:val="oahRegisterTOC1"/>
      </w:pPr>
      <w:r>
        <w:tab/>
        <w:t>V.</w:t>
      </w:r>
      <w:r>
        <w:tab/>
        <w:t>CONTESTED CASE DECISIONS</w:t>
      </w:r>
    </w:p>
    <w:p w14:paraId="7C294DD2" w14:textId="77777777" w:rsidR="00C5346F" w:rsidRDefault="00C5346F" w:rsidP="00C5346F">
      <w:pPr>
        <w:pStyle w:val="oahRegisterTOC3"/>
      </w:pPr>
      <w:r>
        <w:tab/>
      </w:r>
      <w:r>
        <w:tab/>
      </w:r>
      <w:r>
        <w:tab/>
        <w:t>Index to ALJ Decisions</w:t>
      </w:r>
      <w:r>
        <w:tab/>
        <w:t>699 – 701</w:t>
      </w:r>
    </w:p>
    <w:p w14:paraId="02041196" w14:textId="6590B980" w:rsidR="00C5346F" w:rsidRDefault="00C5346F" w:rsidP="00D52FD0">
      <w:pPr>
        <w:tabs>
          <w:tab w:val="decimal" w:pos="2160"/>
          <w:tab w:val="left" w:pos="2340"/>
          <w:tab w:val="left" w:pos="2520"/>
          <w:tab w:val="left" w:leader="dot" w:pos="8640"/>
        </w:tabs>
        <w:outlineLvl w:val="0"/>
        <w:rPr>
          <w:b/>
          <w:bCs/>
        </w:rPr>
      </w:pPr>
    </w:p>
    <w:p w14:paraId="4213D4EE" w14:textId="0DDC7F50" w:rsidR="00C5346F" w:rsidRDefault="00C5346F" w:rsidP="00D52FD0">
      <w:pPr>
        <w:tabs>
          <w:tab w:val="decimal" w:pos="2160"/>
          <w:tab w:val="left" w:pos="2340"/>
          <w:tab w:val="left" w:pos="2520"/>
          <w:tab w:val="left" w:leader="dot" w:pos="8640"/>
        </w:tabs>
        <w:outlineLvl w:val="0"/>
        <w:rPr>
          <w:b/>
          <w:bCs/>
        </w:rPr>
      </w:pPr>
    </w:p>
    <w:p w14:paraId="5F0CEA2A" w14:textId="0D803FC0" w:rsidR="00C5346F" w:rsidRDefault="00C5346F" w:rsidP="00D52FD0">
      <w:pPr>
        <w:tabs>
          <w:tab w:val="decimal" w:pos="2160"/>
          <w:tab w:val="left" w:pos="2340"/>
          <w:tab w:val="left" w:pos="2520"/>
          <w:tab w:val="left" w:leader="dot" w:pos="8640"/>
        </w:tabs>
        <w:outlineLvl w:val="0"/>
        <w:rPr>
          <w:b/>
          <w:bCs/>
        </w:rPr>
      </w:pPr>
    </w:p>
    <w:p w14:paraId="0C1A7136" w14:textId="77777777" w:rsidR="00C5346F" w:rsidRDefault="00C5346F"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77777777" w:rsidR="00262BBC" w:rsidRDefault="00262BBC" w:rsidP="00262BBC">
      <w:pPr>
        <w:tabs>
          <w:tab w:val="right" w:pos="9630"/>
        </w:tabs>
        <w:ind w:left="1260"/>
        <w:rPr>
          <w:b/>
          <w:i/>
        </w:rPr>
      </w:pPr>
      <w:r>
        <w:rPr>
          <w:b/>
          <w:i/>
        </w:rPr>
        <w:t>6714 Mail Service Center</w:t>
      </w:r>
      <w:r>
        <w:rPr>
          <w:b/>
          <w:i/>
        </w:rPr>
        <w:tab/>
        <w:t>Molly Masich, Codifier of Rules</w:t>
      </w:r>
    </w:p>
    <w:p w14:paraId="01CCAE81" w14:textId="77777777" w:rsidR="00262BBC" w:rsidRDefault="00262BBC" w:rsidP="00262BBC">
      <w:pPr>
        <w:tabs>
          <w:tab w:val="right" w:pos="9630"/>
        </w:tabs>
        <w:ind w:left="1260"/>
        <w:rPr>
          <w:b/>
          <w:i/>
        </w:rPr>
      </w:pPr>
      <w:r>
        <w:rPr>
          <w:b/>
          <w:i/>
        </w:rPr>
        <w:t>Raleigh, NC  27699-6714</w:t>
      </w:r>
      <w:r>
        <w:rPr>
          <w:b/>
          <w:i/>
        </w:rPr>
        <w:tab/>
        <w:t>Dana McGhee, Publications Coordinator</w:t>
      </w:r>
    </w:p>
    <w:p w14:paraId="244F4D54" w14:textId="17314AF8" w:rsidR="00262BBC" w:rsidRDefault="00262BBC" w:rsidP="00262BBC">
      <w:pPr>
        <w:tabs>
          <w:tab w:val="right" w:pos="9630"/>
        </w:tabs>
        <w:ind w:left="1260"/>
        <w:rPr>
          <w:b/>
          <w:i/>
        </w:rPr>
      </w:pPr>
      <w:r>
        <w:rPr>
          <w:b/>
          <w:i/>
        </w:rPr>
        <w:t xml:space="preserve">Telephone </w:t>
      </w:r>
      <w:bookmarkStart w:id="0" w:name="_Hlk38444297"/>
      <w:r w:rsidR="00FE2E7C" w:rsidRPr="00FE2E7C">
        <w:rPr>
          <w:b/>
          <w:i/>
        </w:rPr>
        <w:t>984-236-1850</w:t>
      </w:r>
      <w:bookmarkEnd w:id="0"/>
      <w:r>
        <w:rPr>
          <w:b/>
          <w:i/>
        </w:rPr>
        <w:tab/>
        <w:t xml:space="preserve">Lindsay </w:t>
      </w:r>
      <w:r w:rsidR="00851281">
        <w:rPr>
          <w:b/>
          <w:i/>
        </w:rPr>
        <w:t>Silvester</w:t>
      </w:r>
      <w:r>
        <w:rPr>
          <w:b/>
          <w:i/>
        </w:rPr>
        <w:t>, Editorial Assistant</w:t>
      </w:r>
    </w:p>
    <w:p w14:paraId="1156476B" w14:textId="57FEBE65" w:rsidR="00262BBC" w:rsidRDefault="00262BBC" w:rsidP="00262BBC">
      <w:pPr>
        <w:tabs>
          <w:tab w:val="right" w:pos="9630"/>
        </w:tabs>
        <w:ind w:left="1260"/>
        <w:rPr>
          <w:b/>
          <w:i/>
        </w:rPr>
      </w:pPr>
      <w:r>
        <w:rPr>
          <w:b/>
          <w:i/>
        </w:rPr>
        <w:t xml:space="preserve">Fax </w:t>
      </w:r>
      <w:r w:rsidR="00FE2E7C">
        <w:rPr>
          <w:b/>
          <w:i/>
        </w:rPr>
        <w:t>984-236-194</w:t>
      </w:r>
      <w:r w:rsidR="00E81FEE">
        <w:rPr>
          <w:b/>
          <w:i/>
        </w:rPr>
        <w:t>7</w:t>
      </w:r>
      <w:r>
        <w:rPr>
          <w:b/>
          <w:i/>
        </w:rPr>
        <w:tab/>
        <w:t>Cathy Matthews-Thayer, Editorial Assistant</w:t>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4F8794D0" w14:textId="1D51B7E9"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r>
      <w:r w:rsidR="00064B2E" w:rsidRPr="00064B2E">
        <w:t>984-236-1934</w:t>
      </w:r>
    </w:p>
    <w:p w14:paraId="1F64C821" w14:textId="3FF30730"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1F2407B9" w14:textId="5F0EE631" w:rsidR="004F7AD1" w:rsidRDefault="004F7AD1"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 xml:space="preserve">Karlene </w:t>
      </w:r>
      <w:proofErr w:type="spellStart"/>
      <w:r>
        <w:t>Turrentine</w:t>
      </w:r>
      <w:proofErr w:type="spellEnd"/>
      <w:r>
        <w:t>, Commission Counsel</w:t>
      </w:r>
      <w:r>
        <w:tab/>
      </w:r>
      <w:r w:rsidRPr="004F7AD1">
        <w:t>karlene.turrentine@oah.nc.gov</w:t>
      </w:r>
      <w:r>
        <w:tab/>
        <w:t>984-236-1948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55176D13"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w:t>
      </w:r>
      <w:r w:rsidR="005B1380">
        <w:t>-</w:t>
      </w:r>
      <w:r>
        <w:t>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6B1EE912" w14:textId="77777777" w:rsidR="002B1DDA" w:rsidRPr="00154994" w:rsidRDefault="002B1DDA" w:rsidP="002B1DDA">
      <w:pPr>
        <w:jc w:val="center"/>
        <w:rPr>
          <w:b/>
          <w:bCs/>
          <w:kern w:val="0"/>
          <w:szCs w:val="24"/>
        </w:rPr>
      </w:pPr>
      <w:r w:rsidRPr="00154994">
        <w:rPr>
          <w:b/>
          <w:bCs/>
          <w:kern w:val="0"/>
          <w:szCs w:val="24"/>
        </w:rPr>
        <w:lastRenderedPageBreak/>
        <w:t>NORTH CAROLINA REGISTER</w:t>
      </w:r>
    </w:p>
    <w:p w14:paraId="1BE03C9F" w14:textId="77777777" w:rsidR="002B1DDA" w:rsidRPr="00154994" w:rsidRDefault="002B1DDA" w:rsidP="002B1DDA">
      <w:pPr>
        <w:jc w:val="center"/>
        <w:rPr>
          <w:kern w:val="0"/>
          <w:szCs w:val="24"/>
        </w:rPr>
      </w:pPr>
      <w:r w:rsidRPr="00154994">
        <w:rPr>
          <w:kern w:val="0"/>
          <w:szCs w:val="24"/>
        </w:rPr>
        <w:t>Publication Schedule for January 2020 – December 2020</w:t>
      </w:r>
    </w:p>
    <w:p w14:paraId="04825497" w14:textId="77777777" w:rsidR="002B1DDA" w:rsidRPr="00154994" w:rsidRDefault="002B1DDA" w:rsidP="002B1DDA">
      <w:pPr>
        <w:jc w:val="center"/>
        <w:rPr>
          <w:kern w:val="0"/>
          <w:sz w:val="8"/>
          <w:szCs w:val="8"/>
        </w:rPr>
      </w:pPr>
    </w:p>
    <w:tbl>
      <w:tblPr>
        <w:tblW w:w="12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800"/>
      </w:tblGrid>
      <w:tr w:rsidR="002B1DDA" w:rsidRPr="00154994" w14:paraId="66CA84DE" w14:textId="77777777" w:rsidTr="0037178F">
        <w:trPr>
          <w:cantSplit/>
          <w:trHeight w:val="863"/>
          <w:jc w:val="center"/>
        </w:trPr>
        <w:tc>
          <w:tcPr>
            <w:tcW w:w="3235" w:type="dxa"/>
            <w:gridSpan w:val="3"/>
            <w:tcBorders>
              <w:right w:val="single" w:sz="4" w:space="0" w:color="auto"/>
            </w:tcBorders>
            <w:vAlign w:val="center"/>
          </w:tcPr>
          <w:p w14:paraId="16F3DA82" w14:textId="77777777" w:rsidR="002B1DDA" w:rsidRPr="00154994" w:rsidRDefault="002B1DDA" w:rsidP="0037178F">
            <w:pPr>
              <w:jc w:val="center"/>
              <w:rPr>
                <w:kern w:val="0"/>
                <w:sz w:val="19"/>
                <w:szCs w:val="24"/>
              </w:rPr>
            </w:pPr>
            <w:r w:rsidRPr="00154994">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241262CD" w14:textId="77777777" w:rsidR="002B1DDA" w:rsidRPr="00154994" w:rsidRDefault="002B1DDA" w:rsidP="0037178F">
            <w:pPr>
              <w:jc w:val="center"/>
              <w:rPr>
                <w:b/>
                <w:kern w:val="0"/>
                <w:sz w:val="22"/>
                <w:szCs w:val="22"/>
              </w:rPr>
            </w:pPr>
            <w:r w:rsidRPr="00154994">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70652770" w14:textId="77777777" w:rsidR="002B1DDA" w:rsidRPr="00154994" w:rsidRDefault="002B1DDA" w:rsidP="0037178F">
            <w:pPr>
              <w:jc w:val="center"/>
              <w:rPr>
                <w:b/>
                <w:kern w:val="0"/>
                <w:sz w:val="22"/>
                <w:szCs w:val="22"/>
              </w:rPr>
            </w:pPr>
            <w:r w:rsidRPr="00154994">
              <w:rPr>
                <w:b/>
                <w:kern w:val="0"/>
                <w:sz w:val="22"/>
                <w:szCs w:val="22"/>
              </w:rPr>
              <w:t>PERMANENT RULE</w:t>
            </w:r>
          </w:p>
        </w:tc>
        <w:tc>
          <w:tcPr>
            <w:tcW w:w="1800" w:type="dxa"/>
            <w:vAlign w:val="center"/>
          </w:tcPr>
          <w:p w14:paraId="73A6F323" w14:textId="77777777" w:rsidR="002B1DDA" w:rsidRPr="00154994" w:rsidRDefault="002B1DDA" w:rsidP="0037178F">
            <w:pPr>
              <w:jc w:val="center"/>
              <w:rPr>
                <w:b/>
                <w:kern w:val="0"/>
                <w:sz w:val="22"/>
                <w:szCs w:val="22"/>
              </w:rPr>
            </w:pPr>
            <w:r w:rsidRPr="00154994">
              <w:rPr>
                <w:b/>
                <w:kern w:val="0"/>
                <w:sz w:val="22"/>
                <w:szCs w:val="22"/>
              </w:rPr>
              <w:t>TEMPORARY RULES</w:t>
            </w:r>
          </w:p>
        </w:tc>
      </w:tr>
      <w:tr w:rsidR="002B1DDA" w:rsidRPr="00154994" w14:paraId="611673E9" w14:textId="77777777" w:rsidTr="0037178F">
        <w:trPr>
          <w:cantSplit/>
          <w:trHeight w:val="1304"/>
          <w:jc w:val="center"/>
        </w:trPr>
        <w:tc>
          <w:tcPr>
            <w:tcW w:w="1075" w:type="dxa"/>
            <w:vAlign w:val="center"/>
          </w:tcPr>
          <w:p w14:paraId="02581BEF" w14:textId="77777777" w:rsidR="002B1DDA" w:rsidRPr="00154994" w:rsidRDefault="002B1DDA" w:rsidP="0037178F">
            <w:pPr>
              <w:jc w:val="center"/>
              <w:rPr>
                <w:kern w:val="0"/>
                <w:sz w:val="19"/>
                <w:szCs w:val="24"/>
              </w:rPr>
            </w:pPr>
            <w:r w:rsidRPr="00154994">
              <w:rPr>
                <w:kern w:val="0"/>
                <w:sz w:val="19"/>
                <w:szCs w:val="24"/>
              </w:rPr>
              <w:t>Volume &amp; issue number</w:t>
            </w:r>
          </w:p>
        </w:tc>
        <w:tc>
          <w:tcPr>
            <w:tcW w:w="1080" w:type="dxa"/>
            <w:vAlign w:val="center"/>
          </w:tcPr>
          <w:p w14:paraId="093446CA" w14:textId="77777777" w:rsidR="002B1DDA" w:rsidRPr="00154994" w:rsidRDefault="002B1DDA" w:rsidP="0037178F">
            <w:pPr>
              <w:jc w:val="center"/>
              <w:rPr>
                <w:kern w:val="0"/>
                <w:sz w:val="19"/>
                <w:szCs w:val="24"/>
              </w:rPr>
            </w:pPr>
            <w:r w:rsidRPr="00154994">
              <w:rPr>
                <w:kern w:val="0"/>
                <w:sz w:val="19"/>
                <w:szCs w:val="24"/>
              </w:rPr>
              <w:t>Issue date</w:t>
            </w:r>
          </w:p>
        </w:tc>
        <w:tc>
          <w:tcPr>
            <w:tcW w:w="1080" w:type="dxa"/>
            <w:tcBorders>
              <w:right w:val="single" w:sz="4" w:space="0" w:color="auto"/>
            </w:tcBorders>
            <w:vAlign w:val="center"/>
          </w:tcPr>
          <w:p w14:paraId="358C783F" w14:textId="77777777" w:rsidR="002B1DDA" w:rsidRPr="00154994" w:rsidRDefault="002B1DDA" w:rsidP="0037178F">
            <w:pPr>
              <w:jc w:val="center"/>
              <w:rPr>
                <w:kern w:val="0"/>
                <w:sz w:val="19"/>
                <w:szCs w:val="24"/>
              </w:rPr>
            </w:pPr>
            <w:r w:rsidRPr="00154994">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68EDD095" w14:textId="77777777" w:rsidR="002B1DDA" w:rsidRPr="00154994" w:rsidRDefault="002B1DDA" w:rsidP="0037178F">
            <w:pPr>
              <w:jc w:val="center"/>
              <w:rPr>
                <w:kern w:val="0"/>
                <w:sz w:val="19"/>
                <w:szCs w:val="24"/>
              </w:rPr>
            </w:pPr>
            <w:r w:rsidRPr="00154994">
              <w:rPr>
                <w:kern w:val="0"/>
                <w:sz w:val="19"/>
                <w:szCs w:val="24"/>
              </w:rPr>
              <w:t>Earliest date for public hearing</w:t>
            </w:r>
          </w:p>
        </w:tc>
        <w:tc>
          <w:tcPr>
            <w:tcW w:w="1440" w:type="dxa"/>
            <w:tcBorders>
              <w:left w:val="single" w:sz="4" w:space="0" w:color="auto"/>
            </w:tcBorders>
            <w:vAlign w:val="center"/>
          </w:tcPr>
          <w:p w14:paraId="0667CE88" w14:textId="77777777" w:rsidR="002B1DDA" w:rsidRPr="00154994" w:rsidRDefault="002B1DDA" w:rsidP="0037178F">
            <w:pPr>
              <w:jc w:val="center"/>
              <w:rPr>
                <w:kern w:val="0"/>
                <w:sz w:val="19"/>
                <w:szCs w:val="24"/>
              </w:rPr>
            </w:pPr>
            <w:r w:rsidRPr="00154994">
              <w:rPr>
                <w:kern w:val="0"/>
                <w:sz w:val="19"/>
                <w:szCs w:val="24"/>
              </w:rPr>
              <w:t>End of required comment</w:t>
            </w:r>
          </w:p>
          <w:p w14:paraId="576AE82F" w14:textId="77777777" w:rsidR="002B1DDA" w:rsidRPr="00154994" w:rsidRDefault="002B1DDA" w:rsidP="0037178F">
            <w:pPr>
              <w:jc w:val="center"/>
              <w:rPr>
                <w:kern w:val="0"/>
                <w:sz w:val="19"/>
                <w:szCs w:val="24"/>
              </w:rPr>
            </w:pPr>
            <w:r w:rsidRPr="00154994">
              <w:rPr>
                <w:kern w:val="0"/>
                <w:sz w:val="19"/>
                <w:szCs w:val="24"/>
              </w:rPr>
              <w:t>Period</w:t>
            </w:r>
          </w:p>
        </w:tc>
        <w:tc>
          <w:tcPr>
            <w:tcW w:w="1710" w:type="dxa"/>
            <w:vAlign w:val="center"/>
          </w:tcPr>
          <w:p w14:paraId="3B5A366E" w14:textId="77777777" w:rsidR="002B1DDA" w:rsidRPr="00154994" w:rsidRDefault="002B1DDA" w:rsidP="0037178F">
            <w:pPr>
              <w:jc w:val="center"/>
              <w:rPr>
                <w:kern w:val="0"/>
                <w:sz w:val="19"/>
                <w:szCs w:val="24"/>
              </w:rPr>
            </w:pPr>
            <w:r w:rsidRPr="00154994">
              <w:rPr>
                <w:kern w:val="0"/>
                <w:sz w:val="19"/>
                <w:szCs w:val="24"/>
              </w:rPr>
              <w:t>Deadline to submit to RRC</w:t>
            </w:r>
          </w:p>
          <w:p w14:paraId="0EE6EE42" w14:textId="77777777" w:rsidR="002B1DDA" w:rsidRPr="00154994" w:rsidRDefault="002B1DDA" w:rsidP="0037178F">
            <w:pPr>
              <w:jc w:val="center"/>
              <w:rPr>
                <w:kern w:val="0"/>
                <w:sz w:val="19"/>
                <w:szCs w:val="24"/>
              </w:rPr>
            </w:pPr>
            <w:r w:rsidRPr="00154994">
              <w:rPr>
                <w:kern w:val="0"/>
                <w:sz w:val="19"/>
                <w:szCs w:val="24"/>
              </w:rPr>
              <w:t>for review at</w:t>
            </w:r>
          </w:p>
          <w:p w14:paraId="4C4F1AB7" w14:textId="77777777" w:rsidR="002B1DDA" w:rsidRPr="00154994" w:rsidRDefault="002B1DDA" w:rsidP="0037178F">
            <w:pPr>
              <w:jc w:val="center"/>
              <w:rPr>
                <w:kern w:val="0"/>
                <w:sz w:val="19"/>
                <w:szCs w:val="24"/>
              </w:rPr>
            </w:pPr>
            <w:r w:rsidRPr="00154994">
              <w:rPr>
                <w:kern w:val="0"/>
                <w:sz w:val="19"/>
                <w:szCs w:val="24"/>
              </w:rPr>
              <w:t>next meeting</w:t>
            </w:r>
          </w:p>
        </w:tc>
        <w:tc>
          <w:tcPr>
            <w:tcW w:w="1080" w:type="dxa"/>
            <w:vAlign w:val="center"/>
          </w:tcPr>
          <w:p w14:paraId="11C0B5ED" w14:textId="77777777" w:rsidR="002B1DDA" w:rsidRPr="00154994" w:rsidRDefault="002B1DDA" w:rsidP="0037178F">
            <w:pPr>
              <w:jc w:val="center"/>
              <w:rPr>
                <w:kern w:val="0"/>
                <w:sz w:val="19"/>
                <w:szCs w:val="24"/>
              </w:rPr>
            </w:pPr>
            <w:r w:rsidRPr="00154994">
              <w:rPr>
                <w:kern w:val="0"/>
                <w:sz w:val="19"/>
                <w:szCs w:val="24"/>
              </w:rPr>
              <w:t>RRC Meeting Date</w:t>
            </w:r>
          </w:p>
        </w:tc>
        <w:tc>
          <w:tcPr>
            <w:tcW w:w="1440" w:type="dxa"/>
            <w:vAlign w:val="center"/>
          </w:tcPr>
          <w:p w14:paraId="290FF79A" w14:textId="77777777" w:rsidR="002B1DDA" w:rsidRPr="00154994" w:rsidRDefault="002B1DDA" w:rsidP="0037178F">
            <w:pPr>
              <w:jc w:val="center"/>
              <w:rPr>
                <w:kern w:val="0"/>
                <w:sz w:val="19"/>
                <w:szCs w:val="24"/>
              </w:rPr>
            </w:pPr>
            <w:r w:rsidRPr="00154994">
              <w:rPr>
                <w:kern w:val="0"/>
                <w:sz w:val="19"/>
                <w:szCs w:val="24"/>
              </w:rPr>
              <w:t xml:space="preserve">Earliest Eff. </w:t>
            </w:r>
          </w:p>
          <w:p w14:paraId="649A92C1" w14:textId="77777777" w:rsidR="002B1DDA" w:rsidRPr="00154994" w:rsidRDefault="002B1DDA" w:rsidP="0037178F">
            <w:pPr>
              <w:jc w:val="center"/>
              <w:rPr>
                <w:kern w:val="0"/>
                <w:sz w:val="19"/>
                <w:szCs w:val="24"/>
              </w:rPr>
            </w:pPr>
            <w:r w:rsidRPr="00154994">
              <w:rPr>
                <w:kern w:val="0"/>
                <w:sz w:val="19"/>
                <w:szCs w:val="24"/>
              </w:rPr>
              <w:t>Date of</w:t>
            </w:r>
          </w:p>
          <w:p w14:paraId="18FCDEB7" w14:textId="77777777" w:rsidR="002B1DDA" w:rsidRPr="00154994" w:rsidRDefault="002B1DDA" w:rsidP="0037178F">
            <w:pPr>
              <w:jc w:val="center"/>
              <w:rPr>
                <w:kern w:val="0"/>
                <w:sz w:val="19"/>
                <w:szCs w:val="24"/>
              </w:rPr>
            </w:pPr>
            <w:r w:rsidRPr="00154994">
              <w:rPr>
                <w:kern w:val="0"/>
                <w:sz w:val="19"/>
                <w:szCs w:val="24"/>
              </w:rPr>
              <w:t>Permanent Rule</w:t>
            </w:r>
          </w:p>
        </w:tc>
        <w:tc>
          <w:tcPr>
            <w:tcW w:w="1800" w:type="dxa"/>
            <w:vAlign w:val="center"/>
          </w:tcPr>
          <w:p w14:paraId="37F8DBD6" w14:textId="77777777" w:rsidR="002B1DDA" w:rsidRPr="00154994" w:rsidRDefault="002B1DDA" w:rsidP="0037178F">
            <w:pPr>
              <w:jc w:val="center"/>
              <w:rPr>
                <w:kern w:val="0"/>
                <w:sz w:val="19"/>
                <w:szCs w:val="24"/>
              </w:rPr>
            </w:pPr>
            <w:r w:rsidRPr="00154994">
              <w:rPr>
                <w:kern w:val="0"/>
                <w:sz w:val="19"/>
                <w:szCs w:val="24"/>
              </w:rPr>
              <w:t>270</w:t>
            </w:r>
            <w:r w:rsidRPr="00154994">
              <w:rPr>
                <w:kern w:val="0"/>
                <w:sz w:val="19"/>
                <w:szCs w:val="24"/>
                <w:vertAlign w:val="superscript"/>
              </w:rPr>
              <w:t>th</w:t>
            </w:r>
            <w:r w:rsidRPr="00154994">
              <w:rPr>
                <w:kern w:val="0"/>
                <w:sz w:val="19"/>
                <w:szCs w:val="24"/>
              </w:rPr>
              <w:t xml:space="preserve"> day from publication in the Register</w:t>
            </w:r>
          </w:p>
        </w:tc>
      </w:tr>
      <w:tr w:rsidR="002B1DDA" w:rsidRPr="00154994" w14:paraId="2FD50F68" w14:textId="77777777" w:rsidTr="0037178F">
        <w:trPr>
          <w:trHeight w:val="332"/>
          <w:jc w:val="center"/>
        </w:trPr>
        <w:tc>
          <w:tcPr>
            <w:tcW w:w="1075" w:type="dxa"/>
            <w:vAlign w:val="center"/>
          </w:tcPr>
          <w:p w14:paraId="3569A350" w14:textId="77777777" w:rsidR="002B1DDA" w:rsidRPr="00154994" w:rsidRDefault="002B1DDA" w:rsidP="0037178F">
            <w:pPr>
              <w:jc w:val="center"/>
              <w:rPr>
                <w:kern w:val="0"/>
                <w:sz w:val="18"/>
                <w:szCs w:val="18"/>
              </w:rPr>
            </w:pPr>
            <w:r w:rsidRPr="00154994">
              <w:rPr>
                <w:kern w:val="0"/>
                <w:sz w:val="18"/>
                <w:szCs w:val="18"/>
              </w:rPr>
              <w:t>34:13</w:t>
            </w:r>
          </w:p>
        </w:tc>
        <w:tc>
          <w:tcPr>
            <w:tcW w:w="1080" w:type="dxa"/>
            <w:vAlign w:val="center"/>
          </w:tcPr>
          <w:p w14:paraId="30AAFC98" w14:textId="77777777" w:rsidR="002B1DDA" w:rsidRPr="00154994" w:rsidRDefault="002B1DDA" w:rsidP="0037178F">
            <w:pPr>
              <w:jc w:val="center"/>
              <w:rPr>
                <w:kern w:val="0"/>
                <w:sz w:val="18"/>
                <w:szCs w:val="18"/>
              </w:rPr>
            </w:pPr>
            <w:r w:rsidRPr="00154994">
              <w:rPr>
                <w:kern w:val="0"/>
                <w:sz w:val="18"/>
                <w:szCs w:val="18"/>
              </w:rPr>
              <w:t>01/02/20</w:t>
            </w:r>
          </w:p>
        </w:tc>
        <w:tc>
          <w:tcPr>
            <w:tcW w:w="1080" w:type="dxa"/>
            <w:tcBorders>
              <w:right w:val="single" w:sz="4" w:space="0" w:color="auto"/>
            </w:tcBorders>
            <w:vAlign w:val="center"/>
          </w:tcPr>
          <w:p w14:paraId="2AA92677" w14:textId="77777777" w:rsidR="002B1DDA" w:rsidRPr="00154994" w:rsidRDefault="002B1DDA" w:rsidP="0037178F">
            <w:pPr>
              <w:jc w:val="center"/>
              <w:rPr>
                <w:kern w:val="0"/>
                <w:sz w:val="18"/>
                <w:szCs w:val="18"/>
              </w:rPr>
            </w:pPr>
            <w:r w:rsidRPr="00154994">
              <w:rPr>
                <w:kern w:val="0"/>
                <w:sz w:val="18"/>
                <w:szCs w:val="18"/>
              </w:rPr>
              <w:t>12/06/19</w:t>
            </w:r>
          </w:p>
        </w:tc>
        <w:tc>
          <w:tcPr>
            <w:tcW w:w="1350" w:type="dxa"/>
            <w:tcBorders>
              <w:top w:val="single" w:sz="4" w:space="0" w:color="auto"/>
              <w:left w:val="single" w:sz="4" w:space="0" w:color="auto"/>
              <w:bottom w:val="single" w:sz="4" w:space="0" w:color="auto"/>
              <w:right w:val="single" w:sz="4" w:space="0" w:color="auto"/>
            </w:tcBorders>
            <w:vAlign w:val="center"/>
          </w:tcPr>
          <w:p w14:paraId="36357581" w14:textId="77777777" w:rsidR="002B1DDA" w:rsidRPr="00154994" w:rsidRDefault="002B1DDA" w:rsidP="0037178F">
            <w:pPr>
              <w:jc w:val="center"/>
              <w:rPr>
                <w:kern w:val="0"/>
                <w:sz w:val="18"/>
                <w:szCs w:val="18"/>
              </w:rPr>
            </w:pPr>
            <w:r w:rsidRPr="00154994">
              <w:rPr>
                <w:kern w:val="0"/>
                <w:sz w:val="18"/>
                <w:szCs w:val="18"/>
              </w:rPr>
              <w:t>01/17/20</w:t>
            </w:r>
          </w:p>
        </w:tc>
        <w:tc>
          <w:tcPr>
            <w:tcW w:w="1440" w:type="dxa"/>
            <w:tcBorders>
              <w:left w:val="single" w:sz="4" w:space="0" w:color="auto"/>
            </w:tcBorders>
            <w:vAlign w:val="center"/>
          </w:tcPr>
          <w:p w14:paraId="3BE99A46" w14:textId="77777777" w:rsidR="002B1DDA" w:rsidRPr="00154994" w:rsidRDefault="002B1DDA" w:rsidP="0037178F">
            <w:pPr>
              <w:jc w:val="center"/>
              <w:rPr>
                <w:kern w:val="0"/>
                <w:sz w:val="18"/>
                <w:szCs w:val="18"/>
              </w:rPr>
            </w:pPr>
            <w:r w:rsidRPr="00154994">
              <w:rPr>
                <w:kern w:val="0"/>
                <w:sz w:val="18"/>
                <w:szCs w:val="18"/>
              </w:rPr>
              <w:t>03/02/20</w:t>
            </w:r>
          </w:p>
        </w:tc>
        <w:tc>
          <w:tcPr>
            <w:tcW w:w="1710" w:type="dxa"/>
            <w:vAlign w:val="center"/>
          </w:tcPr>
          <w:p w14:paraId="0BD0430E" w14:textId="77777777" w:rsidR="002B1DDA" w:rsidRPr="00154994" w:rsidRDefault="002B1DDA" w:rsidP="0037178F">
            <w:pPr>
              <w:jc w:val="center"/>
              <w:rPr>
                <w:kern w:val="0"/>
                <w:sz w:val="18"/>
                <w:szCs w:val="18"/>
              </w:rPr>
            </w:pPr>
            <w:r w:rsidRPr="00154994">
              <w:rPr>
                <w:kern w:val="0"/>
                <w:sz w:val="18"/>
                <w:szCs w:val="18"/>
              </w:rPr>
              <w:t>03/20/20</w:t>
            </w:r>
          </w:p>
        </w:tc>
        <w:tc>
          <w:tcPr>
            <w:tcW w:w="1080" w:type="dxa"/>
            <w:vAlign w:val="center"/>
          </w:tcPr>
          <w:p w14:paraId="4FA91879" w14:textId="77777777" w:rsidR="002B1DDA" w:rsidRPr="00154994" w:rsidRDefault="002B1DDA" w:rsidP="0037178F">
            <w:pPr>
              <w:jc w:val="center"/>
              <w:rPr>
                <w:kern w:val="0"/>
                <w:sz w:val="18"/>
                <w:szCs w:val="18"/>
              </w:rPr>
            </w:pPr>
            <w:r w:rsidRPr="00154994">
              <w:rPr>
                <w:kern w:val="0"/>
                <w:sz w:val="18"/>
                <w:szCs w:val="18"/>
              </w:rPr>
              <w:t>04/16/20</w:t>
            </w:r>
          </w:p>
        </w:tc>
        <w:tc>
          <w:tcPr>
            <w:tcW w:w="1440" w:type="dxa"/>
            <w:vAlign w:val="center"/>
          </w:tcPr>
          <w:p w14:paraId="251CB020" w14:textId="77777777" w:rsidR="002B1DDA" w:rsidRPr="00154994" w:rsidRDefault="002B1DDA" w:rsidP="0037178F">
            <w:pPr>
              <w:jc w:val="center"/>
              <w:rPr>
                <w:kern w:val="0"/>
                <w:sz w:val="18"/>
                <w:szCs w:val="18"/>
              </w:rPr>
            </w:pPr>
            <w:r w:rsidRPr="00154994">
              <w:rPr>
                <w:kern w:val="0"/>
                <w:sz w:val="18"/>
                <w:szCs w:val="18"/>
              </w:rPr>
              <w:t>05/01/20</w:t>
            </w:r>
          </w:p>
        </w:tc>
        <w:tc>
          <w:tcPr>
            <w:tcW w:w="1800" w:type="dxa"/>
            <w:vAlign w:val="center"/>
          </w:tcPr>
          <w:p w14:paraId="589D911E" w14:textId="77777777" w:rsidR="002B1DDA" w:rsidRPr="00154994" w:rsidRDefault="002B1DDA" w:rsidP="0037178F">
            <w:pPr>
              <w:jc w:val="center"/>
              <w:rPr>
                <w:kern w:val="0"/>
                <w:sz w:val="18"/>
                <w:szCs w:val="18"/>
              </w:rPr>
            </w:pPr>
            <w:r w:rsidRPr="00154994">
              <w:rPr>
                <w:kern w:val="0"/>
                <w:sz w:val="18"/>
                <w:szCs w:val="18"/>
              </w:rPr>
              <w:t>09/28/20</w:t>
            </w:r>
          </w:p>
        </w:tc>
      </w:tr>
      <w:tr w:rsidR="002B1DDA" w:rsidRPr="00154994" w14:paraId="7A2B464B" w14:textId="77777777" w:rsidTr="0037178F">
        <w:trPr>
          <w:trHeight w:val="288"/>
          <w:jc w:val="center"/>
        </w:trPr>
        <w:tc>
          <w:tcPr>
            <w:tcW w:w="1075" w:type="dxa"/>
            <w:vAlign w:val="center"/>
          </w:tcPr>
          <w:p w14:paraId="1BBCC4A7" w14:textId="77777777" w:rsidR="002B1DDA" w:rsidRPr="00154994" w:rsidRDefault="002B1DDA" w:rsidP="0037178F">
            <w:pPr>
              <w:jc w:val="center"/>
              <w:rPr>
                <w:kern w:val="0"/>
                <w:sz w:val="18"/>
                <w:szCs w:val="18"/>
              </w:rPr>
            </w:pPr>
            <w:r w:rsidRPr="00154994">
              <w:rPr>
                <w:kern w:val="0"/>
                <w:sz w:val="18"/>
                <w:szCs w:val="18"/>
              </w:rPr>
              <w:t>34:14</w:t>
            </w:r>
          </w:p>
        </w:tc>
        <w:tc>
          <w:tcPr>
            <w:tcW w:w="1080" w:type="dxa"/>
            <w:vAlign w:val="center"/>
          </w:tcPr>
          <w:p w14:paraId="33D0F32A" w14:textId="77777777" w:rsidR="002B1DDA" w:rsidRPr="00154994" w:rsidRDefault="002B1DDA" w:rsidP="0037178F">
            <w:pPr>
              <w:jc w:val="center"/>
              <w:rPr>
                <w:kern w:val="0"/>
                <w:sz w:val="18"/>
                <w:szCs w:val="18"/>
              </w:rPr>
            </w:pPr>
            <w:r w:rsidRPr="00154994">
              <w:rPr>
                <w:kern w:val="0"/>
                <w:sz w:val="18"/>
                <w:szCs w:val="18"/>
              </w:rPr>
              <w:t>01/15/20</w:t>
            </w:r>
          </w:p>
        </w:tc>
        <w:tc>
          <w:tcPr>
            <w:tcW w:w="1080" w:type="dxa"/>
            <w:tcBorders>
              <w:right w:val="single" w:sz="4" w:space="0" w:color="auto"/>
            </w:tcBorders>
            <w:vAlign w:val="center"/>
          </w:tcPr>
          <w:p w14:paraId="720D6A72" w14:textId="77777777" w:rsidR="002B1DDA" w:rsidRPr="00154994" w:rsidRDefault="002B1DDA" w:rsidP="0037178F">
            <w:pPr>
              <w:jc w:val="center"/>
              <w:rPr>
                <w:kern w:val="0"/>
                <w:sz w:val="18"/>
                <w:szCs w:val="18"/>
              </w:rPr>
            </w:pPr>
            <w:r w:rsidRPr="00154994">
              <w:rPr>
                <w:kern w:val="0"/>
                <w:sz w:val="18"/>
                <w:szCs w:val="18"/>
              </w:rPr>
              <w:t>12/19/19</w:t>
            </w:r>
          </w:p>
        </w:tc>
        <w:tc>
          <w:tcPr>
            <w:tcW w:w="1350" w:type="dxa"/>
            <w:tcBorders>
              <w:top w:val="single" w:sz="4" w:space="0" w:color="auto"/>
              <w:left w:val="single" w:sz="4" w:space="0" w:color="auto"/>
              <w:bottom w:val="single" w:sz="4" w:space="0" w:color="auto"/>
              <w:right w:val="single" w:sz="4" w:space="0" w:color="auto"/>
            </w:tcBorders>
            <w:vAlign w:val="center"/>
          </w:tcPr>
          <w:p w14:paraId="07B98F9A" w14:textId="77777777" w:rsidR="002B1DDA" w:rsidRPr="00154994" w:rsidRDefault="002B1DDA" w:rsidP="0037178F">
            <w:pPr>
              <w:jc w:val="center"/>
              <w:rPr>
                <w:kern w:val="0"/>
                <w:sz w:val="18"/>
                <w:szCs w:val="18"/>
              </w:rPr>
            </w:pPr>
            <w:r w:rsidRPr="00154994">
              <w:rPr>
                <w:kern w:val="0"/>
                <w:sz w:val="18"/>
                <w:szCs w:val="18"/>
              </w:rPr>
              <w:t>01/30/20</w:t>
            </w:r>
          </w:p>
        </w:tc>
        <w:tc>
          <w:tcPr>
            <w:tcW w:w="1440" w:type="dxa"/>
            <w:tcBorders>
              <w:left w:val="single" w:sz="4" w:space="0" w:color="auto"/>
            </w:tcBorders>
            <w:vAlign w:val="center"/>
          </w:tcPr>
          <w:p w14:paraId="74C6C7E8" w14:textId="77777777" w:rsidR="002B1DDA" w:rsidRPr="00154994" w:rsidRDefault="002B1DDA" w:rsidP="0037178F">
            <w:pPr>
              <w:jc w:val="center"/>
              <w:rPr>
                <w:kern w:val="0"/>
                <w:sz w:val="18"/>
                <w:szCs w:val="18"/>
              </w:rPr>
            </w:pPr>
            <w:r w:rsidRPr="00154994">
              <w:rPr>
                <w:kern w:val="0"/>
                <w:sz w:val="18"/>
                <w:szCs w:val="18"/>
              </w:rPr>
              <w:t>03/16/20</w:t>
            </w:r>
          </w:p>
        </w:tc>
        <w:tc>
          <w:tcPr>
            <w:tcW w:w="1710" w:type="dxa"/>
            <w:vAlign w:val="center"/>
          </w:tcPr>
          <w:p w14:paraId="08EFFBA2" w14:textId="77777777" w:rsidR="002B1DDA" w:rsidRPr="00154994" w:rsidRDefault="002B1DDA" w:rsidP="0037178F">
            <w:pPr>
              <w:jc w:val="center"/>
              <w:rPr>
                <w:kern w:val="0"/>
                <w:sz w:val="18"/>
                <w:szCs w:val="18"/>
              </w:rPr>
            </w:pPr>
            <w:r w:rsidRPr="00154994">
              <w:rPr>
                <w:kern w:val="0"/>
                <w:sz w:val="18"/>
                <w:szCs w:val="18"/>
              </w:rPr>
              <w:t>03/20/20</w:t>
            </w:r>
          </w:p>
        </w:tc>
        <w:tc>
          <w:tcPr>
            <w:tcW w:w="1080" w:type="dxa"/>
            <w:vAlign w:val="center"/>
          </w:tcPr>
          <w:p w14:paraId="79951C23" w14:textId="77777777" w:rsidR="002B1DDA" w:rsidRPr="00154994" w:rsidRDefault="002B1DDA" w:rsidP="0037178F">
            <w:pPr>
              <w:jc w:val="center"/>
              <w:rPr>
                <w:kern w:val="0"/>
                <w:sz w:val="18"/>
                <w:szCs w:val="18"/>
              </w:rPr>
            </w:pPr>
            <w:r w:rsidRPr="00154994">
              <w:rPr>
                <w:kern w:val="0"/>
                <w:sz w:val="18"/>
                <w:szCs w:val="18"/>
              </w:rPr>
              <w:t>04/16/20</w:t>
            </w:r>
          </w:p>
        </w:tc>
        <w:tc>
          <w:tcPr>
            <w:tcW w:w="1440" w:type="dxa"/>
            <w:vAlign w:val="center"/>
          </w:tcPr>
          <w:p w14:paraId="686563F2" w14:textId="77777777" w:rsidR="002B1DDA" w:rsidRPr="00154994" w:rsidRDefault="002B1DDA" w:rsidP="0037178F">
            <w:pPr>
              <w:jc w:val="center"/>
              <w:rPr>
                <w:kern w:val="0"/>
                <w:sz w:val="18"/>
                <w:szCs w:val="18"/>
              </w:rPr>
            </w:pPr>
            <w:r w:rsidRPr="00154994">
              <w:rPr>
                <w:kern w:val="0"/>
                <w:sz w:val="18"/>
                <w:szCs w:val="18"/>
              </w:rPr>
              <w:t>05/01/20</w:t>
            </w:r>
          </w:p>
        </w:tc>
        <w:tc>
          <w:tcPr>
            <w:tcW w:w="1800" w:type="dxa"/>
            <w:vAlign w:val="center"/>
          </w:tcPr>
          <w:p w14:paraId="14B83739" w14:textId="77777777" w:rsidR="002B1DDA" w:rsidRPr="00154994" w:rsidRDefault="002B1DDA" w:rsidP="0037178F">
            <w:pPr>
              <w:jc w:val="center"/>
              <w:rPr>
                <w:kern w:val="0"/>
                <w:sz w:val="18"/>
                <w:szCs w:val="18"/>
              </w:rPr>
            </w:pPr>
            <w:r w:rsidRPr="00154994">
              <w:rPr>
                <w:kern w:val="0"/>
                <w:sz w:val="18"/>
                <w:szCs w:val="18"/>
              </w:rPr>
              <w:t>10/11/20</w:t>
            </w:r>
          </w:p>
        </w:tc>
      </w:tr>
      <w:tr w:rsidR="002B1DDA" w:rsidRPr="00154994" w14:paraId="7106F9EE" w14:textId="77777777" w:rsidTr="0037178F">
        <w:trPr>
          <w:trHeight w:val="288"/>
          <w:jc w:val="center"/>
        </w:trPr>
        <w:tc>
          <w:tcPr>
            <w:tcW w:w="1075" w:type="dxa"/>
            <w:vAlign w:val="center"/>
          </w:tcPr>
          <w:p w14:paraId="69349B1D" w14:textId="77777777" w:rsidR="002B1DDA" w:rsidRPr="00154994" w:rsidRDefault="002B1DDA" w:rsidP="0037178F">
            <w:pPr>
              <w:jc w:val="center"/>
              <w:rPr>
                <w:kern w:val="0"/>
                <w:sz w:val="18"/>
                <w:szCs w:val="18"/>
              </w:rPr>
            </w:pPr>
            <w:r w:rsidRPr="00154994">
              <w:rPr>
                <w:kern w:val="0"/>
                <w:sz w:val="18"/>
                <w:szCs w:val="18"/>
              </w:rPr>
              <w:t>34:15</w:t>
            </w:r>
          </w:p>
        </w:tc>
        <w:tc>
          <w:tcPr>
            <w:tcW w:w="1080" w:type="dxa"/>
            <w:vAlign w:val="center"/>
          </w:tcPr>
          <w:p w14:paraId="222F88B8" w14:textId="77777777" w:rsidR="002B1DDA" w:rsidRPr="00154994" w:rsidRDefault="002B1DDA" w:rsidP="0037178F">
            <w:pPr>
              <w:jc w:val="center"/>
              <w:rPr>
                <w:kern w:val="0"/>
                <w:sz w:val="18"/>
                <w:szCs w:val="18"/>
              </w:rPr>
            </w:pPr>
            <w:r w:rsidRPr="00154994">
              <w:rPr>
                <w:kern w:val="0"/>
                <w:sz w:val="18"/>
                <w:szCs w:val="18"/>
              </w:rPr>
              <w:t>02/03/20</w:t>
            </w:r>
          </w:p>
        </w:tc>
        <w:tc>
          <w:tcPr>
            <w:tcW w:w="1080" w:type="dxa"/>
            <w:tcBorders>
              <w:right w:val="single" w:sz="4" w:space="0" w:color="auto"/>
            </w:tcBorders>
            <w:vAlign w:val="center"/>
          </w:tcPr>
          <w:p w14:paraId="149CC4E0" w14:textId="77777777" w:rsidR="002B1DDA" w:rsidRPr="00154994" w:rsidRDefault="002B1DDA" w:rsidP="0037178F">
            <w:pPr>
              <w:jc w:val="center"/>
              <w:rPr>
                <w:kern w:val="0"/>
                <w:sz w:val="18"/>
                <w:szCs w:val="18"/>
              </w:rPr>
            </w:pPr>
            <w:r w:rsidRPr="00154994">
              <w:rPr>
                <w:kern w:val="0"/>
                <w:sz w:val="18"/>
                <w:szCs w:val="18"/>
              </w:rPr>
              <w:t>01/10/20</w:t>
            </w:r>
          </w:p>
        </w:tc>
        <w:tc>
          <w:tcPr>
            <w:tcW w:w="1350" w:type="dxa"/>
            <w:tcBorders>
              <w:top w:val="single" w:sz="4" w:space="0" w:color="auto"/>
              <w:left w:val="single" w:sz="4" w:space="0" w:color="auto"/>
              <w:bottom w:val="single" w:sz="4" w:space="0" w:color="auto"/>
              <w:right w:val="single" w:sz="4" w:space="0" w:color="auto"/>
            </w:tcBorders>
            <w:vAlign w:val="center"/>
          </w:tcPr>
          <w:p w14:paraId="5D398A88" w14:textId="77777777" w:rsidR="002B1DDA" w:rsidRPr="00154994" w:rsidRDefault="002B1DDA" w:rsidP="0037178F">
            <w:pPr>
              <w:jc w:val="center"/>
              <w:rPr>
                <w:kern w:val="0"/>
                <w:sz w:val="18"/>
                <w:szCs w:val="18"/>
              </w:rPr>
            </w:pPr>
            <w:r w:rsidRPr="00154994">
              <w:rPr>
                <w:kern w:val="0"/>
                <w:sz w:val="18"/>
                <w:szCs w:val="18"/>
              </w:rPr>
              <w:t>02/18/20</w:t>
            </w:r>
          </w:p>
        </w:tc>
        <w:tc>
          <w:tcPr>
            <w:tcW w:w="1440" w:type="dxa"/>
            <w:tcBorders>
              <w:left w:val="single" w:sz="4" w:space="0" w:color="auto"/>
            </w:tcBorders>
            <w:vAlign w:val="center"/>
          </w:tcPr>
          <w:p w14:paraId="0384765A" w14:textId="77777777" w:rsidR="002B1DDA" w:rsidRPr="00154994" w:rsidRDefault="002B1DDA" w:rsidP="0037178F">
            <w:pPr>
              <w:jc w:val="center"/>
              <w:rPr>
                <w:kern w:val="0"/>
                <w:sz w:val="18"/>
                <w:szCs w:val="18"/>
              </w:rPr>
            </w:pPr>
            <w:r w:rsidRPr="00154994">
              <w:rPr>
                <w:kern w:val="0"/>
                <w:sz w:val="18"/>
                <w:szCs w:val="18"/>
              </w:rPr>
              <w:t>04/03/20</w:t>
            </w:r>
          </w:p>
        </w:tc>
        <w:tc>
          <w:tcPr>
            <w:tcW w:w="1710" w:type="dxa"/>
            <w:vAlign w:val="center"/>
          </w:tcPr>
          <w:p w14:paraId="0BBD003D" w14:textId="77777777" w:rsidR="002B1DDA" w:rsidRPr="00154994" w:rsidRDefault="002B1DDA" w:rsidP="0037178F">
            <w:pPr>
              <w:jc w:val="center"/>
              <w:rPr>
                <w:kern w:val="0"/>
                <w:sz w:val="18"/>
                <w:szCs w:val="18"/>
              </w:rPr>
            </w:pPr>
            <w:r w:rsidRPr="00154994">
              <w:rPr>
                <w:kern w:val="0"/>
                <w:sz w:val="18"/>
                <w:szCs w:val="18"/>
              </w:rPr>
              <w:t>04/20/20</w:t>
            </w:r>
          </w:p>
        </w:tc>
        <w:tc>
          <w:tcPr>
            <w:tcW w:w="1080" w:type="dxa"/>
            <w:vAlign w:val="center"/>
          </w:tcPr>
          <w:p w14:paraId="6CBED7B5" w14:textId="77777777" w:rsidR="002B1DDA" w:rsidRPr="00154994" w:rsidRDefault="002B1DDA" w:rsidP="0037178F">
            <w:pPr>
              <w:jc w:val="center"/>
              <w:rPr>
                <w:kern w:val="0"/>
                <w:sz w:val="18"/>
                <w:szCs w:val="18"/>
              </w:rPr>
            </w:pPr>
            <w:r w:rsidRPr="00154994">
              <w:rPr>
                <w:kern w:val="0"/>
                <w:sz w:val="18"/>
                <w:szCs w:val="18"/>
              </w:rPr>
              <w:t>05/21/20</w:t>
            </w:r>
          </w:p>
        </w:tc>
        <w:tc>
          <w:tcPr>
            <w:tcW w:w="1440" w:type="dxa"/>
            <w:vAlign w:val="center"/>
          </w:tcPr>
          <w:p w14:paraId="706639C1" w14:textId="77777777" w:rsidR="002B1DDA" w:rsidRPr="00154994" w:rsidRDefault="002B1DDA" w:rsidP="0037178F">
            <w:pPr>
              <w:jc w:val="center"/>
              <w:rPr>
                <w:kern w:val="0"/>
                <w:sz w:val="18"/>
                <w:szCs w:val="18"/>
              </w:rPr>
            </w:pPr>
            <w:r w:rsidRPr="00154994">
              <w:rPr>
                <w:kern w:val="0"/>
                <w:sz w:val="18"/>
                <w:szCs w:val="18"/>
              </w:rPr>
              <w:t>06/01/20</w:t>
            </w:r>
          </w:p>
        </w:tc>
        <w:tc>
          <w:tcPr>
            <w:tcW w:w="1800" w:type="dxa"/>
            <w:vAlign w:val="center"/>
          </w:tcPr>
          <w:p w14:paraId="1CC29CD3" w14:textId="77777777" w:rsidR="002B1DDA" w:rsidRPr="00154994" w:rsidRDefault="002B1DDA" w:rsidP="0037178F">
            <w:pPr>
              <w:jc w:val="center"/>
              <w:rPr>
                <w:kern w:val="0"/>
                <w:sz w:val="18"/>
                <w:szCs w:val="18"/>
              </w:rPr>
            </w:pPr>
            <w:r w:rsidRPr="00154994">
              <w:rPr>
                <w:kern w:val="0"/>
                <w:sz w:val="18"/>
                <w:szCs w:val="18"/>
              </w:rPr>
              <w:t>10/30/20</w:t>
            </w:r>
          </w:p>
        </w:tc>
      </w:tr>
      <w:tr w:rsidR="002B1DDA" w:rsidRPr="00154994" w14:paraId="771D7CD3" w14:textId="77777777" w:rsidTr="0037178F">
        <w:trPr>
          <w:trHeight w:val="288"/>
          <w:jc w:val="center"/>
        </w:trPr>
        <w:tc>
          <w:tcPr>
            <w:tcW w:w="1075" w:type="dxa"/>
            <w:vAlign w:val="center"/>
          </w:tcPr>
          <w:p w14:paraId="33AF10E7" w14:textId="77777777" w:rsidR="002B1DDA" w:rsidRPr="00154994" w:rsidRDefault="002B1DDA" w:rsidP="0037178F">
            <w:pPr>
              <w:jc w:val="center"/>
              <w:rPr>
                <w:kern w:val="0"/>
                <w:sz w:val="18"/>
                <w:szCs w:val="18"/>
              </w:rPr>
            </w:pPr>
            <w:r w:rsidRPr="00154994">
              <w:rPr>
                <w:kern w:val="0"/>
                <w:sz w:val="18"/>
                <w:szCs w:val="18"/>
              </w:rPr>
              <w:t>34:16</w:t>
            </w:r>
          </w:p>
        </w:tc>
        <w:tc>
          <w:tcPr>
            <w:tcW w:w="1080" w:type="dxa"/>
            <w:vAlign w:val="center"/>
          </w:tcPr>
          <w:p w14:paraId="5E28480E" w14:textId="77777777" w:rsidR="002B1DDA" w:rsidRPr="00154994" w:rsidRDefault="002B1DDA" w:rsidP="0037178F">
            <w:pPr>
              <w:jc w:val="center"/>
              <w:rPr>
                <w:kern w:val="0"/>
                <w:sz w:val="18"/>
                <w:szCs w:val="18"/>
              </w:rPr>
            </w:pPr>
            <w:r w:rsidRPr="00154994">
              <w:rPr>
                <w:kern w:val="0"/>
                <w:sz w:val="18"/>
                <w:szCs w:val="18"/>
              </w:rPr>
              <w:t>02/17/20</w:t>
            </w:r>
          </w:p>
        </w:tc>
        <w:tc>
          <w:tcPr>
            <w:tcW w:w="1080" w:type="dxa"/>
            <w:tcBorders>
              <w:right w:val="single" w:sz="4" w:space="0" w:color="auto"/>
            </w:tcBorders>
            <w:vAlign w:val="center"/>
          </w:tcPr>
          <w:p w14:paraId="4A612EA1" w14:textId="77777777" w:rsidR="002B1DDA" w:rsidRPr="00154994" w:rsidRDefault="002B1DDA" w:rsidP="0037178F">
            <w:pPr>
              <w:jc w:val="center"/>
              <w:rPr>
                <w:kern w:val="0"/>
                <w:sz w:val="18"/>
                <w:szCs w:val="18"/>
              </w:rPr>
            </w:pPr>
            <w:r w:rsidRPr="00154994">
              <w:rPr>
                <w:kern w:val="0"/>
                <w:sz w:val="18"/>
                <w:szCs w:val="18"/>
              </w:rPr>
              <w:t>01/27/20</w:t>
            </w:r>
          </w:p>
        </w:tc>
        <w:tc>
          <w:tcPr>
            <w:tcW w:w="1350" w:type="dxa"/>
            <w:tcBorders>
              <w:top w:val="single" w:sz="4" w:space="0" w:color="auto"/>
              <w:left w:val="single" w:sz="4" w:space="0" w:color="auto"/>
              <w:bottom w:val="single" w:sz="4" w:space="0" w:color="auto"/>
              <w:right w:val="single" w:sz="4" w:space="0" w:color="auto"/>
            </w:tcBorders>
            <w:vAlign w:val="center"/>
          </w:tcPr>
          <w:p w14:paraId="0D46C5C3" w14:textId="77777777" w:rsidR="002B1DDA" w:rsidRPr="00154994" w:rsidRDefault="002B1DDA" w:rsidP="0037178F">
            <w:pPr>
              <w:jc w:val="center"/>
              <w:rPr>
                <w:kern w:val="0"/>
                <w:sz w:val="18"/>
                <w:szCs w:val="18"/>
              </w:rPr>
            </w:pPr>
            <w:r w:rsidRPr="00154994">
              <w:rPr>
                <w:kern w:val="0"/>
                <w:sz w:val="18"/>
                <w:szCs w:val="18"/>
              </w:rPr>
              <w:t>03/03/20</w:t>
            </w:r>
          </w:p>
        </w:tc>
        <w:tc>
          <w:tcPr>
            <w:tcW w:w="1440" w:type="dxa"/>
            <w:tcBorders>
              <w:left w:val="single" w:sz="4" w:space="0" w:color="auto"/>
            </w:tcBorders>
            <w:vAlign w:val="center"/>
          </w:tcPr>
          <w:p w14:paraId="6F1D7333" w14:textId="77777777" w:rsidR="002B1DDA" w:rsidRPr="00154994" w:rsidRDefault="002B1DDA" w:rsidP="0037178F">
            <w:pPr>
              <w:jc w:val="center"/>
              <w:rPr>
                <w:kern w:val="0"/>
                <w:sz w:val="18"/>
                <w:szCs w:val="18"/>
              </w:rPr>
            </w:pPr>
            <w:r w:rsidRPr="00154994">
              <w:rPr>
                <w:kern w:val="0"/>
                <w:sz w:val="18"/>
                <w:szCs w:val="18"/>
              </w:rPr>
              <w:t>04/17/20</w:t>
            </w:r>
          </w:p>
        </w:tc>
        <w:tc>
          <w:tcPr>
            <w:tcW w:w="1710" w:type="dxa"/>
            <w:vAlign w:val="center"/>
          </w:tcPr>
          <w:p w14:paraId="57D94F8E" w14:textId="77777777" w:rsidR="002B1DDA" w:rsidRPr="00154994" w:rsidRDefault="002B1DDA" w:rsidP="0037178F">
            <w:pPr>
              <w:jc w:val="center"/>
              <w:rPr>
                <w:kern w:val="0"/>
                <w:sz w:val="18"/>
                <w:szCs w:val="18"/>
              </w:rPr>
            </w:pPr>
            <w:r w:rsidRPr="00154994">
              <w:rPr>
                <w:kern w:val="0"/>
                <w:sz w:val="18"/>
                <w:szCs w:val="18"/>
              </w:rPr>
              <w:t>04/20/20</w:t>
            </w:r>
          </w:p>
        </w:tc>
        <w:tc>
          <w:tcPr>
            <w:tcW w:w="1080" w:type="dxa"/>
            <w:vAlign w:val="center"/>
          </w:tcPr>
          <w:p w14:paraId="46CDE74F" w14:textId="77777777" w:rsidR="002B1DDA" w:rsidRPr="00154994" w:rsidRDefault="002B1DDA" w:rsidP="0037178F">
            <w:pPr>
              <w:jc w:val="center"/>
              <w:rPr>
                <w:kern w:val="0"/>
                <w:sz w:val="18"/>
                <w:szCs w:val="18"/>
              </w:rPr>
            </w:pPr>
            <w:r w:rsidRPr="00154994">
              <w:rPr>
                <w:kern w:val="0"/>
                <w:sz w:val="18"/>
                <w:szCs w:val="18"/>
              </w:rPr>
              <w:t>05/21/20</w:t>
            </w:r>
          </w:p>
        </w:tc>
        <w:tc>
          <w:tcPr>
            <w:tcW w:w="1440" w:type="dxa"/>
            <w:vAlign w:val="center"/>
          </w:tcPr>
          <w:p w14:paraId="642F8AAD" w14:textId="77777777" w:rsidR="002B1DDA" w:rsidRPr="00154994" w:rsidRDefault="002B1DDA" w:rsidP="0037178F">
            <w:pPr>
              <w:jc w:val="center"/>
              <w:rPr>
                <w:kern w:val="0"/>
                <w:sz w:val="18"/>
                <w:szCs w:val="18"/>
              </w:rPr>
            </w:pPr>
            <w:r w:rsidRPr="00154994">
              <w:rPr>
                <w:kern w:val="0"/>
                <w:sz w:val="18"/>
                <w:szCs w:val="18"/>
              </w:rPr>
              <w:t>06/01/20</w:t>
            </w:r>
          </w:p>
        </w:tc>
        <w:tc>
          <w:tcPr>
            <w:tcW w:w="1800" w:type="dxa"/>
            <w:vAlign w:val="center"/>
          </w:tcPr>
          <w:p w14:paraId="0EE80BE8" w14:textId="77777777" w:rsidR="002B1DDA" w:rsidRPr="00154994" w:rsidRDefault="002B1DDA" w:rsidP="0037178F">
            <w:pPr>
              <w:jc w:val="center"/>
              <w:rPr>
                <w:kern w:val="0"/>
                <w:sz w:val="18"/>
                <w:szCs w:val="18"/>
              </w:rPr>
            </w:pPr>
            <w:r w:rsidRPr="00154994">
              <w:rPr>
                <w:kern w:val="0"/>
                <w:sz w:val="18"/>
                <w:szCs w:val="18"/>
              </w:rPr>
              <w:t>11/13/20</w:t>
            </w:r>
          </w:p>
        </w:tc>
      </w:tr>
      <w:tr w:rsidR="002B1DDA" w:rsidRPr="00154994" w14:paraId="61F871D9" w14:textId="77777777" w:rsidTr="0037178F">
        <w:trPr>
          <w:trHeight w:val="288"/>
          <w:jc w:val="center"/>
        </w:trPr>
        <w:tc>
          <w:tcPr>
            <w:tcW w:w="1075" w:type="dxa"/>
            <w:vAlign w:val="center"/>
          </w:tcPr>
          <w:p w14:paraId="414A97AC" w14:textId="77777777" w:rsidR="002B1DDA" w:rsidRPr="00154994" w:rsidRDefault="002B1DDA" w:rsidP="0037178F">
            <w:pPr>
              <w:jc w:val="center"/>
              <w:rPr>
                <w:kern w:val="0"/>
                <w:sz w:val="18"/>
                <w:szCs w:val="18"/>
              </w:rPr>
            </w:pPr>
            <w:r w:rsidRPr="00154994">
              <w:rPr>
                <w:kern w:val="0"/>
                <w:sz w:val="18"/>
                <w:szCs w:val="18"/>
              </w:rPr>
              <w:t>34:17</w:t>
            </w:r>
          </w:p>
        </w:tc>
        <w:tc>
          <w:tcPr>
            <w:tcW w:w="1080" w:type="dxa"/>
            <w:vAlign w:val="center"/>
          </w:tcPr>
          <w:p w14:paraId="65A98669" w14:textId="77777777" w:rsidR="002B1DDA" w:rsidRPr="00154994" w:rsidRDefault="002B1DDA" w:rsidP="0037178F">
            <w:pPr>
              <w:jc w:val="center"/>
              <w:rPr>
                <w:kern w:val="0"/>
                <w:sz w:val="18"/>
                <w:szCs w:val="18"/>
              </w:rPr>
            </w:pPr>
            <w:r w:rsidRPr="00154994">
              <w:rPr>
                <w:kern w:val="0"/>
                <w:sz w:val="18"/>
                <w:szCs w:val="18"/>
              </w:rPr>
              <w:t>03/02/20</w:t>
            </w:r>
          </w:p>
        </w:tc>
        <w:tc>
          <w:tcPr>
            <w:tcW w:w="1080" w:type="dxa"/>
            <w:tcBorders>
              <w:right w:val="single" w:sz="4" w:space="0" w:color="auto"/>
            </w:tcBorders>
            <w:vAlign w:val="center"/>
          </w:tcPr>
          <w:p w14:paraId="33965DAF" w14:textId="77777777" w:rsidR="002B1DDA" w:rsidRPr="00154994" w:rsidRDefault="002B1DDA" w:rsidP="0037178F">
            <w:pPr>
              <w:jc w:val="center"/>
              <w:rPr>
                <w:kern w:val="0"/>
                <w:sz w:val="18"/>
                <w:szCs w:val="18"/>
              </w:rPr>
            </w:pPr>
            <w:r w:rsidRPr="00154994">
              <w:rPr>
                <w:kern w:val="0"/>
                <w:sz w:val="18"/>
                <w:szCs w:val="18"/>
              </w:rPr>
              <w:t>02/10/20</w:t>
            </w:r>
          </w:p>
        </w:tc>
        <w:tc>
          <w:tcPr>
            <w:tcW w:w="1350" w:type="dxa"/>
            <w:tcBorders>
              <w:top w:val="single" w:sz="4" w:space="0" w:color="auto"/>
              <w:left w:val="single" w:sz="4" w:space="0" w:color="auto"/>
              <w:bottom w:val="single" w:sz="4" w:space="0" w:color="auto"/>
              <w:right w:val="single" w:sz="4" w:space="0" w:color="auto"/>
            </w:tcBorders>
            <w:vAlign w:val="center"/>
          </w:tcPr>
          <w:p w14:paraId="2A94DFDD" w14:textId="77777777" w:rsidR="002B1DDA" w:rsidRPr="00154994" w:rsidRDefault="002B1DDA" w:rsidP="0037178F">
            <w:pPr>
              <w:jc w:val="center"/>
              <w:rPr>
                <w:kern w:val="0"/>
                <w:sz w:val="18"/>
                <w:szCs w:val="18"/>
              </w:rPr>
            </w:pPr>
            <w:r w:rsidRPr="00154994">
              <w:rPr>
                <w:kern w:val="0"/>
                <w:sz w:val="18"/>
                <w:szCs w:val="18"/>
              </w:rPr>
              <w:t>03/17/20</w:t>
            </w:r>
          </w:p>
        </w:tc>
        <w:tc>
          <w:tcPr>
            <w:tcW w:w="1440" w:type="dxa"/>
            <w:tcBorders>
              <w:left w:val="single" w:sz="4" w:space="0" w:color="auto"/>
            </w:tcBorders>
            <w:vAlign w:val="center"/>
          </w:tcPr>
          <w:p w14:paraId="2C5CDA3B" w14:textId="77777777" w:rsidR="002B1DDA" w:rsidRPr="00154994" w:rsidRDefault="002B1DDA" w:rsidP="0037178F">
            <w:pPr>
              <w:jc w:val="center"/>
              <w:rPr>
                <w:kern w:val="0"/>
                <w:sz w:val="18"/>
                <w:szCs w:val="18"/>
              </w:rPr>
            </w:pPr>
            <w:r w:rsidRPr="00154994">
              <w:rPr>
                <w:kern w:val="0"/>
                <w:sz w:val="18"/>
                <w:szCs w:val="18"/>
              </w:rPr>
              <w:t>05/01/20</w:t>
            </w:r>
          </w:p>
        </w:tc>
        <w:tc>
          <w:tcPr>
            <w:tcW w:w="1710" w:type="dxa"/>
            <w:vAlign w:val="center"/>
          </w:tcPr>
          <w:p w14:paraId="012CE513" w14:textId="77777777" w:rsidR="002B1DDA" w:rsidRPr="00154994" w:rsidRDefault="002B1DDA" w:rsidP="0037178F">
            <w:pPr>
              <w:jc w:val="center"/>
              <w:rPr>
                <w:kern w:val="0"/>
                <w:sz w:val="18"/>
                <w:szCs w:val="18"/>
              </w:rPr>
            </w:pPr>
            <w:r w:rsidRPr="00154994">
              <w:rPr>
                <w:kern w:val="0"/>
                <w:sz w:val="18"/>
                <w:szCs w:val="18"/>
              </w:rPr>
              <w:t>05/20/20</w:t>
            </w:r>
          </w:p>
        </w:tc>
        <w:tc>
          <w:tcPr>
            <w:tcW w:w="1080" w:type="dxa"/>
            <w:vAlign w:val="center"/>
          </w:tcPr>
          <w:p w14:paraId="325CC300" w14:textId="77777777" w:rsidR="002B1DDA" w:rsidRPr="00154994" w:rsidRDefault="002B1DDA" w:rsidP="0037178F">
            <w:pPr>
              <w:jc w:val="center"/>
              <w:rPr>
                <w:kern w:val="0"/>
                <w:sz w:val="18"/>
                <w:szCs w:val="18"/>
              </w:rPr>
            </w:pPr>
            <w:r w:rsidRPr="00154994">
              <w:rPr>
                <w:kern w:val="0"/>
                <w:sz w:val="18"/>
                <w:szCs w:val="18"/>
              </w:rPr>
              <w:t>06/18/20</w:t>
            </w:r>
          </w:p>
        </w:tc>
        <w:tc>
          <w:tcPr>
            <w:tcW w:w="1440" w:type="dxa"/>
            <w:vAlign w:val="center"/>
          </w:tcPr>
          <w:p w14:paraId="2BB19A37" w14:textId="77777777" w:rsidR="002B1DDA" w:rsidRPr="00154994" w:rsidRDefault="002B1DDA" w:rsidP="0037178F">
            <w:pPr>
              <w:jc w:val="center"/>
              <w:rPr>
                <w:kern w:val="0"/>
                <w:sz w:val="18"/>
                <w:szCs w:val="18"/>
              </w:rPr>
            </w:pPr>
            <w:r w:rsidRPr="00154994">
              <w:rPr>
                <w:kern w:val="0"/>
                <w:sz w:val="18"/>
                <w:szCs w:val="18"/>
              </w:rPr>
              <w:t>07/01/20</w:t>
            </w:r>
          </w:p>
        </w:tc>
        <w:tc>
          <w:tcPr>
            <w:tcW w:w="1800" w:type="dxa"/>
            <w:vAlign w:val="center"/>
          </w:tcPr>
          <w:p w14:paraId="5775EC56" w14:textId="77777777" w:rsidR="002B1DDA" w:rsidRPr="00154994" w:rsidRDefault="002B1DDA" w:rsidP="0037178F">
            <w:pPr>
              <w:jc w:val="center"/>
              <w:rPr>
                <w:kern w:val="0"/>
                <w:sz w:val="18"/>
                <w:szCs w:val="18"/>
              </w:rPr>
            </w:pPr>
            <w:r w:rsidRPr="00154994">
              <w:rPr>
                <w:kern w:val="0"/>
                <w:sz w:val="18"/>
                <w:szCs w:val="18"/>
              </w:rPr>
              <w:t>11/27/20</w:t>
            </w:r>
          </w:p>
        </w:tc>
      </w:tr>
      <w:tr w:rsidR="002B1DDA" w:rsidRPr="00154994" w14:paraId="5C7934E4" w14:textId="77777777" w:rsidTr="0037178F">
        <w:trPr>
          <w:trHeight w:val="288"/>
          <w:jc w:val="center"/>
        </w:trPr>
        <w:tc>
          <w:tcPr>
            <w:tcW w:w="1075" w:type="dxa"/>
            <w:vAlign w:val="center"/>
          </w:tcPr>
          <w:p w14:paraId="133488D2" w14:textId="77777777" w:rsidR="002B1DDA" w:rsidRPr="00154994" w:rsidRDefault="002B1DDA" w:rsidP="0037178F">
            <w:pPr>
              <w:jc w:val="center"/>
              <w:rPr>
                <w:kern w:val="0"/>
                <w:sz w:val="18"/>
                <w:szCs w:val="18"/>
              </w:rPr>
            </w:pPr>
            <w:r w:rsidRPr="00154994">
              <w:rPr>
                <w:kern w:val="0"/>
                <w:sz w:val="18"/>
                <w:szCs w:val="18"/>
              </w:rPr>
              <w:t>34:18</w:t>
            </w:r>
          </w:p>
        </w:tc>
        <w:tc>
          <w:tcPr>
            <w:tcW w:w="1080" w:type="dxa"/>
            <w:vAlign w:val="center"/>
          </w:tcPr>
          <w:p w14:paraId="6171A4D9" w14:textId="77777777" w:rsidR="002B1DDA" w:rsidRPr="00154994" w:rsidRDefault="002B1DDA" w:rsidP="0037178F">
            <w:pPr>
              <w:jc w:val="center"/>
              <w:rPr>
                <w:kern w:val="0"/>
                <w:sz w:val="18"/>
                <w:szCs w:val="18"/>
              </w:rPr>
            </w:pPr>
            <w:r w:rsidRPr="00154994">
              <w:rPr>
                <w:kern w:val="0"/>
                <w:sz w:val="18"/>
                <w:szCs w:val="18"/>
              </w:rPr>
              <w:t>03/16/20</w:t>
            </w:r>
          </w:p>
        </w:tc>
        <w:tc>
          <w:tcPr>
            <w:tcW w:w="1080" w:type="dxa"/>
            <w:tcBorders>
              <w:right w:val="single" w:sz="4" w:space="0" w:color="auto"/>
            </w:tcBorders>
            <w:vAlign w:val="center"/>
          </w:tcPr>
          <w:p w14:paraId="5FCDFA63" w14:textId="77777777" w:rsidR="002B1DDA" w:rsidRPr="00154994" w:rsidRDefault="002B1DDA" w:rsidP="0037178F">
            <w:pPr>
              <w:jc w:val="center"/>
              <w:rPr>
                <w:kern w:val="0"/>
                <w:sz w:val="18"/>
                <w:szCs w:val="18"/>
              </w:rPr>
            </w:pPr>
            <w:r w:rsidRPr="00154994">
              <w:rPr>
                <w:kern w:val="0"/>
                <w:sz w:val="18"/>
                <w:szCs w:val="18"/>
              </w:rPr>
              <w:t>02/24/20</w:t>
            </w:r>
          </w:p>
        </w:tc>
        <w:tc>
          <w:tcPr>
            <w:tcW w:w="1350" w:type="dxa"/>
            <w:tcBorders>
              <w:top w:val="single" w:sz="4" w:space="0" w:color="auto"/>
              <w:left w:val="single" w:sz="4" w:space="0" w:color="auto"/>
              <w:bottom w:val="single" w:sz="4" w:space="0" w:color="auto"/>
              <w:right w:val="single" w:sz="4" w:space="0" w:color="auto"/>
            </w:tcBorders>
            <w:vAlign w:val="center"/>
          </w:tcPr>
          <w:p w14:paraId="7C0B94D5" w14:textId="77777777" w:rsidR="002B1DDA" w:rsidRPr="00154994" w:rsidRDefault="002B1DDA" w:rsidP="0037178F">
            <w:pPr>
              <w:jc w:val="center"/>
              <w:rPr>
                <w:kern w:val="0"/>
                <w:sz w:val="18"/>
                <w:szCs w:val="18"/>
              </w:rPr>
            </w:pPr>
            <w:r w:rsidRPr="00154994">
              <w:rPr>
                <w:kern w:val="0"/>
                <w:sz w:val="18"/>
                <w:szCs w:val="18"/>
              </w:rPr>
              <w:t>03/31/20</w:t>
            </w:r>
          </w:p>
        </w:tc>
        <w:tc>
          <w:tcPr>
            <w:tcW w:w="1440" w:type="dxa"/>
            <w:tcBorders>
              <w:left w:val="single" w:sz="4" w:space="0" w:color="auto"/>
            </w:tcBorders>
            <w:vAlign w:val="center"/>
          </w:tcPr>
          <w:p w14:paraId="6359ACA8" w14:textId="77777777" w:rsidR="002B1DDA" w:rsidRPr="00154994" w:rsidRDefault="002B1DDA" w:rsidP="0037178F">
            <w:pPr>
              <w:jc w:val="center"/>
              <w:rPr>
                <w:kern w:val="0"/>
                <w:sz w:val="18"/>
                <w:szCs w:val="18"/>
              </w:rPr>
            </w:pPr>
            <w:r w:rsidRPr="00154994">
              <w:rPr>
                <w:kern w:val="0"/>
                <w:sz w:val="18"/>
                <w:szCs w:val="18"/>
              </w:rPr>
              <w:t>05/15/20</w:t>
            </w:r>
          </w:p>
        </w:tc>
        <w:tc>
          <w:tcPr>
            <w:tcW w:w="1710" w:type="dxa"/>
            <w:vAlign w:val="center"/>
          </w:tcPr>
          <w:p w14:paraId="02419DD9" w14:textId="77777777" w:rsidR="002B1DDA" w:rsidRPr="00154994" w:rsidRDefault="002B1DDA" w:rsidP="0037178F">
            <w:pPr>
              <w:jc w:val="center"/>
              <w:rPr>
                <w:kern w:val="0"/>
                <w:sz w:val="18"/>
                <w:szCs w:val="18"/>
              </w:rPr>
            </w:pPr>
            <w:r w:rsidRPr="00154994">
              <w:rPr>
                <w:kern w:val="0"/>
                <w:sz w:val="18"/>
                <w:szCs w:val="18"/>
              </w:rPr>
              <w:t>05/20/20</w:t>
            </w:r>
          </w:p>
        </w:tc>
        <w:tc>
          <w:tcPr>
            <w:tcW w:w="1080" w:type="dxa"/>
            <w:vAlign w:val="center"/>
          </w:tcPr>
          <w:p w14:paraId="2A514821" w14:textId="77777777" w:rsidR="002B1DDA" w:rsidRPr="00154994" w:rsidRDefault="002B1DDA" w:rsidP="0037178F">
            <w:pPr>
              <w:jc w:val="center"/>
              <w:rPr>
                <w:kern w:val="0"/>
                <w:sz w:val="18"/>
                <w:szCs w:val="18"/>
              </w:rPr>
            </w:pPr>
            <w:r w:rsidRPr="00154994">
              <w:rPr>
                <w:kern w:val="0"/>
                <w:sz w:val="18"/>
                <w:szCs w:val="18"/>
              </w:rPr>
              <w:t>06/18/20</w:t>
            </w:r>
          </w:p>
        </w:tc>
        <w:tc>
          <w:tcPr>
            <w:tcW w:w="1440" w:type="dxa"/>
            <w:vAlign w:val="center"/>
          </w:tcPr>
          <w:p w14:paraId="0B48D99C" w14:textId="77777777" w:rsidR="002B1DDA" w:rsidRPr="00154994" w:rsidRDefault="002B1DDA" w:rsidP="0037178F">
            <w:pPr>
              <w:jc w:val="center"/>
              <w:rPr>
                <w:kern w:val="0"/>
                <w:sz w:val="18"/>
                <w:szCs w:val="18"/>
              </w:rPr>
            </w:pPr>
            <w:r w:rsidRPr="00154994">
              <w:rPr>
                <w:kern w:val="0"/>
                <w:sz w:val="18"/>
                <w:szCs w:val="18"/>
              </w:rPr>
              <w:t>07/01/20</w:t>
            </w:r>
          </w:p>
        </w:tc>
        <w:tc>
          <w:tcPr>
            <w:tcW w:w="1800" w:type="dxa"/>
            <w:vAlign w:val="center"/>
          </w:tcPr>
          <w:p w14:paraId="04D0E1F5" w14:textId="77777777" w:rsidR="002B1DDA" w:rsidRPr="00154994" w:rsidRDefault="002B1DDA" w:rsidP="0037178F">
            <w:pPr>
              <w:jc w:val="center"/>
              <w:rPr>
                <w:kern w:val="0"/>
                <w:sz w:val="18"/>
                <w:szCs w:val="18"/>
              </w:rPr>
            </w:pPr>
            <w:r w:rsidRPr="00154994">
              <w:rPr>
                <w:kern w:val="0"/>
                <w:sz w:val="18"/>
                <w:szCs w:val="18"/>
              </w:rPr>
              <w:t>12/11/20</w:t>
            </w:r>
          </w:p>
        </w:tc>
      </w:tr>
      <w:tr w:rsidR="002B1DDA" w:rsidRPr="00154994" w14:paraId="11BD7977" w14:textId="77777777" w:rsidTr="0037178F">
        <w:trPr>
          <w:trHeight w:val="288"/>
          <w:jc w:val="center"/>
        </w:trPr>
        <w:tc>
          <w:tcPr>
            <w:tcW w:w="1075" w:type="dxa"/>
            <w:vAlign w:val="center"/>
          </w:tcPr>
          <w:p w14:paraId="30EEF435" w14:textId="77777777" w:rsidR="002B1DDA" w:rsidRPr="00154994" w:rsidRDefault="002B1DDA" w:rsidP="0037178F">
            <w:pPr>
              <w:jc w:val="center"/>
              <w:rPr>
                <w:kern w:val="0"/>
                <w:sz w:val="18"/>
                <w:szCs w:val="18"/>
              </w:rPr>
            </w:pPr>
            <w:r w:rsidRPr="00154994">
              <w:rPr>
                <w:kern w:val="0"/>
                <w:sz w:val="18"/>
                <w:szCs w:val="18"/>
              </w:rPr>
              <w:t>34:19</w:t>
            </w:r>
          </w:p>
        </w:tc>
        <w:tc>
          <w:tcPr>
            <w:tcW w:w="1080" w:type="dxa"/>
            <w:vAlign w:val="center"/>
          </w:tcPr>
          <w:p w14:paraId="5A1B65E0" w14:textId="77777777" w:rsidR="002B1DDA" w:rsidRPr="00154994" w:rsidRDefault="002B1DDA" w:rsidP="0037178F">
            <w:pPr>
              <w:jc w:val="center"/>
              <w:rPr>
                <w:kern w:val="0"/>
                <w:sz w:val="18"/>
                <w:szCs w:val="18"/>
              </w:rPr>
            </w:pPr>
            <w:r w:rsidRPr="00154994">
              <w:rPr>
                <w:kern w:val="0"/>
                <w:sz w:val="18"/>
                <w:szCs w:val="18"/>
              </w:rPr>
              <w:t>04/01/20</w:t>
            </w:r>
          </w:p>
        </w:tc>
        <w:tc>
          <w:tcPr>
            <w:tcW w:w="1080" w:type="dxa"/>
            <w:tcBorders>
              <w:right w:val="single" w:sz="4" w:space="0" w:color="auto"/>
            </w:tcBorders>
            <w:vAlign w:val="center"/>
          </w:tcPr>
          <w:p w14:paraId="68202D4C" w14:textId="77777777" w:rsidR="002B1DDA" w:rsidRPr="00154994" w:rsidRDefault="002B1DDA" w:rsidP="0037178F">
            <w:pPr>
              <w:jc w:val="center"/>
              <w:rPr>
                <w:kern w:val="0"/>
                <w:sz w:val="18"/>
                <w:szCs w:val="18"/>
              </w:rPr>
            </w:pPr>
            <w:r w:rsidRPr="00154994">
              <w:rPr>
                <w:kern w:val="0"/>
                <w:sz w:val="18"/>
                <w:szCs w:val="18"/>
              </w:rPr>
              <w:t>03/11/20</w:t>
            </w:r>
          </w:p>
        </w:tc>
        <w:tc>
          <w:tcPr>
            <w:tcW w:w="1350" w:type="dxa"/>
            <w:tcBorders>
              <w:top w:val="single" w:sz="4" w:space="0" w:color="auto"/>
              <w:left w:val="single" w:sz="4" w:space="0" w:color="auto"/>
              <w:bottom w:val="single" w:sz="4" w:space="0" w:color="auto"/>
              <w:right w:val="single" w:sz="4" w:space="0" w:color="auto"/>
            </w:tcBorders>
            <w:vAlign w:val="center"/>
          </w:tcPr>
          <w:p w14:paraId="35769E2B" w14:textId="77777777" w:rsidR="002B1DDA" w:rsidRPr="00154994" w:rsidRDefault="002B1DDA" w:rsidP="0037178F">
            <w:pPr>
              <w:jc w:val="center"/>
              <w:rPr>
                <w:kern w:val="0"/>
                <w:sz w:val="18"/>
                <w:szCs w:val="18"/>
              </w:rPr>
            </w:pPr>
            <w:r w:rsidRPr="00154994">
              <w:rPr>
                <w:kern w:val="0"/>
                <w:sz w:val="18"/>
                <w:szCs w:val="18"/>
              </w:rPr>
              <w:t>04/16/20</w:t>
            </w:r>
          </w:p>
        </w:tc>
        <w:tc>
          <w:tcPr>
            <w:tcW w:w="1440" w:type="dxa"/>
            <w:tcBorders>
              <w:left w:val="single" w:sz="4" w:space="0" w:color="auto"/>
            </w:tcBorders>
            <w:vAlign w:val="center"/>
          </w:tcPr>
          <w:p w14:paraId="229E9E21" w14:textId="77777777" w:rsidR="002B1DDA" w:rsidRPr="00154994" w:rsidRDefault="002B1DDA" w:rsidP="0037178F">
            <w:pPr>
              <w:jc w:val="center"/>
              <w:rPr>
                <w:kern w:val="0"/>
                <w:sz w:val="18"/>
                <w:szCs w:val="18"/>
              </w:rPr>
            </w:pPr>
            <w:r w:rsidRPr="00154994">
              <w:rPr>
                <w:kern w:val="0"/>
                <w:sz w:val="18"/>
                <w:szCs w:val="18"/>
              </w:rPr>
              <w:t>06/01/20</w:t>
            </w:r>
          </w:p>
        </w:tc>
        <w:tc>
          <w:tcPr>
            <w:tcW w:w="1710" w:type="dxa"/>
            <w:vAlign w:val="center"/>
          </w:tcPr>
          <w:p w14:paraId="3A252EE8" w14:textId="77777777" w:rsidR="002B1DDA" w:rsidRPr="00154994" w:rsidRDefault="002B1DDA" w:rsidP="0037178F">
            <w:pPr>
              <w:jc w:val="center"/>
              <w:rPr>
                <w:kern w:val="0"/>
                <w:sz w:val="18"/>
                <w:szCs w:val="18"/>
              </w:rPr>
            </w:pPr>
            <w:r w:rsidRPr="00154994">
              <w:rPr>
                <w:kern w:val="0"/>
                <w:sz w:val="18"/>
                <w:szCs w:val="18"/>
              </w:rPr>
              <w:t>06/22/20</w:t>
            </w:r>
          </w:p>
        </w:tc>
        <w:tc>
          <w:tcPr>
            <w:tcW w:w="1080" w:type="dxa"/>
            <w:vAlign w:val="center"/>
          </w:tcPr>
          <w:p w14:paraId="3F8548BB" w14:textId="77777777" w:rsidR="002B1DDA" w:rsidRPr="00154994" w:rsidRDefault="002B1DDA" w:rsidP="0037178F">
            <w:pPr>
              <w:jc w:val="center"/>
              <w:rPr>
                <w:kern w:val="0"/>
                <w:sz w:val="18"/>
                <w:szCs w:val="18"/>
              </w:rPr>
            </w:pPr>
            <w:r w:rsidRPr="00154994">
              <w:rPr>
                <w:kern w:val="0"/>
                <w:sz w:val="18"/>
                <w:szCs w:val="18"/>
              </w:rPr>
              <w:t>07/16/20</w:t>
            </w:r>
          </w:p>
        </w:tc>
        <w:tc>
          <w:tcPr>
            <w:tcW w:w="1440" w:type="dxa"/>
            <w:vAlign w:val="center"/>
          </w:tcPr>
          <w:p w14:paraId="77440E97" w14:textId="77777777" w:rsidR="002B1DDA" w:rsidRPr="00154994" w:rsidRDefault="002B1DDA" w:rsidP="0037178F">
            <w:pPr>
              <w:jc w:val="center"/>
              <w:rPr>
                <w:kern w:val="0"/>
                <w:sz w:val="18"/>
                <w:szCs w:val="18"/>
              </w:rPr>
            </w:pPr>
            <w:r w:rsidRPr="00154994">
              <w:rPr>
                <w:kern w:val="0"/>
                <w:sz w:val="18"/>
                <w:szCs w:val="18"/>
              </w:rPr>
              <w:t>08/01/20</w:t>
            </w:r>
          </w:p>
        </w:tc>
        <w:tc>
          <w:tcPr>
            <w:tcW w:w="1800" w:type="dxa"/>
            <w:vAlign w:val="center"/>
          </w:tcPr>
          <w:p w14:paraId="08F09CD6" w14:textId="77777777" w:rsidR="002B1DDA" w:rsidRPr="00154994" w:rsidRDefault="002B1DDA" w:rsidP="0037178F">
            <w:pPr>
              <w:jc w:val="center"/>
              <w:rPr>
                <w:kern w:val="0"/>
                <w:sz w:val="18"/>
                <w:szCs w:val="18"/>
              </w:rPr>
            </w:pPr>
            <w:r w:rsidRPr="00154994">
              <w:rPr>
                <w:kern w:val="0"/>
                <w:sz w:val="18"/>
                <w:szCs w:val="18"/>
              </w:rPr>
              <w:t>12/27/20</w:t>
            </w:r>
          </w:p>
        </w:tc>
      </w:tr>
      <w:tr w:rsidR="002B1DDA" w:rsidRPr="00154994" w14:paraId="0F1F217C" w14:textId="77777777" w:rsidTr="0037178F">
        <w:trPr>
          <w:trHeight w:val="288"/>
          <w:jc w:val="center"/>
        </w:trPr>
        <w:tc>
          <w:tcPr>
            <w:tcW w:w="1075" w:type="dxa"/>
            <w:vAlign w:val="center"/>
          </w:tcPr>
          <w:p w14:paraId="2CE974CB" w14:textId="77777777" w:rsidR="002B1DDA" w:rsidRPr="00154994" w:rsidRDefault="002B1DDA" w:rsidP="0037178F">
            <w:pPr>
              <w:jc w:val="center"/>
              <w:rPr>
                <w:kern w:val="0"/>
                <w:sz w:val="18"/>
                <w:szCs w:val="18"/>
              </w:rPr>
            </w:pPr>
            <w:r w:rsidRPr="00154994">
              <w:rPr>
                <w:kern w:val="0"/>
                <w:sz w:val="18"/>
                <w:szCs w:val="18"/>
              </w:rPr>
              <w:t>34:20</w:t>
            </w:r>
          </w:p>
        </w:tc>
        <w:tc>
          <w:tcPr>
            <w:tcW w:w="1080" w:type="dxa"/>
            <w:vAlign w:val="center"/>
          </w:tcPr>
          <w:p w14:paraId="133249D2" w14:textId="77777777" w:rsidR="002B1DDA" w:rsidRPr="00154994" w:rsidRDefault="002B1DDA" w:rsidP="0037178F">
            <w:pPr>
              <w:jc w:val="center"/>
              <w:rPr>
                <w:kern w:val="0"/>
                <w:sz w:val="18"/>
                <w:szCs w:val="18"/>
              </w:rPr>
            </w:pPr>
            <w:r w:rsidRPr="00154994">
              <w:rPr>
                <w:kern w:val="0"/>
                <w:sz w:val="18"/>
                <w:szCs w:val="18"/>
              </w:rPr>
              <w:t>04/15/20</w:t>
            </w:r>
          </w:p>
        </w:tc>
        <w:tc>
          <w:tcPr>
            <w:tcW w:w="1080" w:type="dxa"/>
            <w:tcBorders>
              <w:right w:val="single" w:sz="4" w:space="0" w:color="auto"/>
            </w:tcBorders>
            <w:vAlign w:val="center"/>
          </w:tcPr>
          <w:p w14:paraId="0B46A800" w14:textId="77777777" w:rsidR="002B1DDA" w:rsidRPr="00154994" w:rsidRDefault="002B1DDA" w:rsidP="0037178F">
            <w:pPr>
              <w:jc w:val="center"/>
              <w:rPr>
                <w:kern w:val="0"/>
                <w:sz w:val="18"/>
                <w:szCs w:val="18"/>
              </w:rPr>
            </w:pPr>
            <w:r w:rsidRPr="00154994">
              <w:rPr>
                <w:kern w:val="0"/>
                <w:sz w:val="18"/>
                <w:szCs w:val="18"/>
              </w:rPr>
              <w:t>03/24/20</w:t>
            </w:r>
          </w:p>
        </w:tc>
        <w:tc>
          <w:tcPr>
            <w:tcW w:w="1350" w:type="dxa"/>
            <w:tcBorders>
              <w:top w:val="single" w:sz="4" w:space="0" w:color="auto"/>
              <w:left w:val="single" w:sz="4" w:space="0" w:color="auto"/>
              <w:bottom w:val="single" w:sz="4" w:space="0" w:color="auto"/>
              <w:right w:val="single" w:sz="4" w:space="0" w:color="auto"/>
            </w:tcBorders>
            <w:vAlign w:val="center"/>
          </w:tcPr>
          <w:p w14:paraId="30A7D002" w14:textId="77777777" w:rsidR="002B1DDA" w:rsidRPr="00154994" w:rsidRDefault="002B1DDA" w:rsidP="0037178F">
            <w:pPr>
              <w:jc w:val="center"/>
              <w:rPr>
                <w:kern w:val="0"/>
                <w:sz w:val="18"/>
                <w:szCs w:val="18"/>
              </w:rPr>
            </w:pPr>
            <w:r w:rsidRPr="00154994">
              <w:rPr>
                <w:kern w:val="0"/>
                <w:sz w:val="18"/>
                <w:szCs w:val="18"/>
              </w:rPr>
              <w:t>04/30/20</w:t>
            </w:r>
          </w:p>
        </w:tc>
        <w:tc>
          <w:tcPr>
            <w:tcW w:w="1440" w:type="dxa"/>
            <w:tcBorders>
              <w:left w:val="single" w:sz="4" w:space="0" w:color="auto"/>
            </w:tcBorders>
            <w:vAlign w:val="center"/>
          </w:tcPr>
          <w:p w14:paraId="30E3A58F" w14:textId="77777777" w:rsidR="002B1DDA" w:rsidRPr="00154994" w:rsidRDefault="002B1DDA" w:rsidP="0037178F">
            <w:pPr>
              <w:jc w:val="center"/>
              <w:rPr>
                <w:kern w:val="0"/>
                <w:sz w:val="18"/>
                <w:szCs w:val="18"/>
              </w:rPr>
            </w:pPr>
            <w:r w:rsidRPr="00154994">
              <w:rPr>
                <w:kern w:val="0"/>
                <w:sz w:val="18"/>
                <w:szCs w:val="18"/>
              </w:rPr>
              <w:t>06/15/20</w:t>
            </w:r>
          </w:p>
        </w:tc>
        <w:tc>
          <w:tcPr>
            <w:tcW w:w="1710" w:type="dxa"/>
            <w:vAlign w:val="center"/>
          </w:tcPr>
          <w:p w14:paraId="285327B5" w14:textId="77777777" w:rsidR="002B1DDA" w:rsidRPr="00154994" w:rsidRDefault="002B1DDA" w:rsidP="0037178F">
            <w:pPr>
              <w:jc w:val="center"/>
              <w:rPr>
                <w:kern w:val="0"/>
                <w:sz w:val="18"/>
                <w:szCs w:val="18"/>
              </w:rPr>
            </w:pPr>
            <w:r w:rsidRPr="00154994">
              <w:rPr>
                <w:kern w:val="0"/>
                <w:sz w:val="18"/>
                <w:szCs w:val="18"/>
              </w:rPr>
              <w:t>06/22/20</w:t>
            </w:r>
          </w:p>
        </w:tc>
        <w:tc>
          <w:tcPr>
            <w:tcW w:w="1080" w:type="dxa"/>
            <w:vAlign w:val="center"/>
          </w:tcPr>
          <w:p w14:paraId="19270C8B" w14:textId="77777777" w:rsidR="002B1DDA" w:rsidRPr="00154994" w:rsidRDefault="002B1DDA" w:rsidP="0037178F">
            <w:pPr>
              <w:jc w:val="center"/>
              <w:rPr>
                <w:kern w:val="0"/>
                <w:sz w:val="18"/>
                <w:szCs w:val="18"/>
              </w:rPr>
            </w:pPr>
            <w:r w:rsidRPr="00154994">
              <w:rPr>
                <w:kern w:val="0"/>
                <w:sz w:val="18"/>
                <w:szCs w:val="18"/>
              </w:rPr>
              <w:t>07/16/20</w:t>
            </w:r>
          </w:p>
        </w:tc>
        <w:tc>
          <w:tcPr>
            <w:tcW w:w="1440" w:type="dxa"/>
            <w:vAlign w:val="center"/>
          </w:tcPr>
          <w:p w14:paraId="0A18F668" w14:textId="77777777" w:rsidR="002B1DDA" w:rsidRPr="00154994" w:rsidRDefault="002B1DDA" w:rsidP="0037178F">
            <w:pPr>
              <w:jc w:val="center"/>
              <w:rPr>
                <w:kern w:val="0"/>
                <w:sz w:val="18"/>
                <w:szCs w:val="18"/>
              </w:rPr>
            </w:pPr>
            <w:r w:rsidRPr="00154994">
              <w:rPr>
                <w:kern w:val="0"/>
                <w:sz w:val="18"/>
                <w:szCs w:val="18"/>
              </w:rPr>
              <w:t>08/01/20</w:t>
            </w:r>
          </w:p>
        </w:tc>
        <w:tc>
          <w:tcPr>
            <w:tcW w:w="1800" w:type="dxa"/>
            <w:vAlign w:val="center"/>
          </w:tcPr>
          <w:p w14:paraId="7AB1B950" w14:textId="77777777" w:rsidR="002B1DDA" w:rsidRPr="00154994" w:rsidRDefault="002B1DDA" w:rsidP="0037178F">
            <w:pPr>
              <w:jc w:val="center"/>
              <w:rPr>
                <w:kern w:val="0"/>
                <w:sz w:val="18"/>
                <w:szCs w:val="18"/>
              </w:rPr>
            </w:pPr>
            <w:r w:rsidRPr="00154994">
              <w:rPr>
                <w:kern w:val="0"/>
                <w:sz w:val="18"/>
                <w:szCs w:val="18"/>
              </w:rPr>
              <w:t>01/10/21</w:t>
            </w:r>
          </w:p>
        </w:tc>
      </w:tr>
      <w:tr w:rsidR="002B1DDA" w:rsidRPr="00154994" w14:paraId="78735FE6" w14:textId="77777777" w:rsidTr="0037178F">
        <w:trPr>
          <w:trHeight w:val="288"/>
          <w:jc w:val="center"/>
        </w:trPr>
        <w:tc>
          <w:tcPr>
            <w:tcW w:w="1075" w:type="dxa"/>
            <w:vAlign w:val="center"/>
          </w:tcPr>
          <w:p w14:paraId="3854496B" w14:textId="77777777" w:rsidR="002B1DDA" w:rsidRPr="00154994" w:rsidRDefault="002B1DDA" w:rsidP="0037178F">
            <w:pPr>
              <w:jc w:val="center"/>
              <w:rPr>
                <w:kern w:val="0"/>
                <w:sz w:val="18"/>
                <w:szCs w:val="18"/>
              </w:rPr>
            </w:pPr>
            <w:r w:rsidRPr="00154994">
              <w:rPr>
                <w:kern w:val="0"/>
                <w:sz w:val="18"/>
                <w:szCs w:val="18"/>
              </w:rPr>
              <w:t>34:21</w:t>
            </w:r>
          </w:p>
        </w:tc>
        <w:tc>
          <w:tcPr>
            <w:tcW w:w="1080" w:type="dxa"/>
            <w:vAlign w:val="center"/>
          </w:tcPr>
          <w:p w14:paraId="149170A1" w14:textId="77777777" w:rsidR="002B1DDA" w:rsidRPr="00154994" w:rsidRDefault="002B1DDA" w:rsidP="0037178F">
            <w:pPr>
              <w:jc w:val="center"/>
              <w:rPr>
                <w:kern w:val="0"/>
                <w:sz w:val="18"/>
                <w:szCs w:val="18"/>
              </w:rPr>
            </w:pPr>
            <w:r w:rsidRPr="00154994">
              <w:rPr>
                <w:kern w:val="0"/>
                <w:sz w:val="18"/>
                <w:szCs w:val="18"/>
              </w:rPr>
              <w:t>05/01/20</w:t>
            </w:r>
          </w:p>
        </w:tc>
        <w:tc>
          <w:tcPr>
            <w:tcW w:w="1080" w:type="dxa"/>
            <w:tcBorders>
              <w:right w:val="single" w:sz="4" w:space="0" w:color="auto"/>
            </w:tcBorders>
            <w:vAlign w:val="center"/>
          </w:tcPr>
          <w:p w14:paraId="2A9A9367" w14:textId="77777777" w:rsidR="002B1DDA" w:rsidRPr="00154994" w:rsidRDefault="002B1DDA" w:rsidP="0037178F">
            <w:pPr>
              <w:jc w:val="center"/>
              <w:rPr>
                <w:kern w:val="0"/>
                <w:sz w:val="18"/>
                <w:szCs w:val="18"/>
              </w:rPr>
            </w:pPr>
            <w:r w:rsidRPr="00154994">
              <w:rPr>
                <w:kern w:val="0"/>
                <w:sz w:val="18"/>
                <w:szCs w:val="18"/>
              </w:rPr>
              <w:t>04/09/20</w:t>
            </w:r>
          </w:p>
        </w:tc>
        <w:tc>
          <w:tcPr>
            <w:tcW w:w="1350" w:type="dxa"/>
            <w:tcBorders>
              <w:top w:val="single" w:sz="4" w:space="0" w:color="auto"/>
              <w:left w:val="single" w:sz="4" w:space="0" w:color="auto"/>
              <w:bottom w:val="single" w:sz="4" w:space="0" w:color="auto"/>
              <w:right w:val="single" w:sz="4" w:space="0" w:color="auto"/>
            </w:tcBorders>
            <w:vAlign w:val="center"/>
          </w:tcPr>
          <w:p w14:paraId="071591C4" w14:textId="77777777" w:rsidR="002B1DDA" w:rsidRPr="00154994" w:rsidRDefault="002B1DDA" w:rsidP="0037178F">
            <w:pPr>
              <w:jc w:val="center"/>
              <w:rPr>
                <w:kern w:val="0"/>
                <w:sz w:val="18"/>
                <w:szCs w:val="18"/>
              </w:rPr>
            </w:pPr>
            <w:r w:rsidRPr="00154994">
              <w:rPr>
                <w:kern w:val="0"/>
                <w:sz w:val="18"/>
                <w:szCs w:val="18"/>
              </w:rPr>
              <w:t>05/16/20</w:t>
            </w:r>
          </w:p>
        </w:tc>
        <w:tc>
          <w:tcPr>
            <w:tcW w:w="1440" w:type="dxa"/>
            <w:tcBorders>
              <w:left w:val="single" w:sz="4" w:space="0" w:color="auto"/>
            </w:tcBorders>
            <w:vAlign w:val="center"/>
          </w:tcPr>
          <w:p w14:paraId="6185BA48" w14:textId="77777777" w:rsidR="002B1DDA" w:rsidRPr="00154994" w:rsidRDefault="002B1DDA" w:rsidP="0037178F">
            <w:pPr>
              <w:jc w:val="center"/>
              <w:rPr>
                <w:kern w:val="0"/>
                <w:sz w:val="18"/>
                <w:szCs w:val="18"/>
              </w:rPr>
            </w:pPr>
            <w:r w:rsidRPr="00154994">
              <w:rPr>
                <w:kern w:val="0"/>
                <w:sz w:val="18"/>
                <w:szCs w:val="18"/>
              </w:rPr>
              <w:t>06/30/20</w:t>
            </w:r>
          </w:p>
        </w:tc>
        <w:tc>
          <w:tcPr>
            <w:tcW w:w="1710" w:type="dxa"/>
            <w:vAlign w:val="center"/>
          </w:tcPr>
          <w:p w14:paraId="62485131" w14:textId="77777777" w:rsidR="002B1DDA" w:rsidRPr="00154994" w:rsidRDefault="002B1DDA" w:rsidP="0037178F">
            <w:pPr>
              <w:jc w:val="center"/>
              <w:rPr>
                <w:kern w:val="0"/>
                <w:sz w:val="18"/>
                <w:szCs w:val="18"/>
              </w:rPr>
            </w:pPr>
            <w:r w:rsidRPr="00154994">
              <w:rPr>
                <w:kern w:val="0"/>
                <w:sz w:val="18"/>
                <w:szCs w:val="18"/>
              </w:rPr>
              <w:t>07/20/20</w:t>
            </w:r>
          </w:p>
        </w:tc>
        <w:tc>
          <w:tcPr>
            <w:tcW w:w="1080" w:type="dxa"/>
            <w:vAlign w:val="center"/>
          </w:tcPr>
          <w:p w14:paraId="0B5FBA5E" w14:textId="77777777" w:rsidR="002B1DDA" w:rsidRPr="00154994" w:rsidRDefault="002B1DDA" w:rsidP="0037178F">
            <w:pPr>
              <w:jc w:val="center"/>
              <w:rPr>
                <w:kern w:val="0"/>
                <w:sz w:val="18"/>
                <w:szCs w:val="18"/>
              </w:rPr>
            </w:pPr>
            <w:r w:rsidRPr="00154994">
              <w:rPr>
                <w:kern w:val="0"/>
                <w:sz w:val="18"/>
                <w:szCs w:val="18"/>
              </w:rPr>
              <w:t>08/20/20</w:t>
            </w:r>
          </w:p>
        </w:tc>
        <w:tc>
          <w:tcPr>
            <w:tcW w:w="1440" w:type="dxa"/>
            <w:vAlign w:val="center"/>
          </w:tcPr>
          <w:p w14:paraId="727D5B66" w14:textId="77777777" w:rsidR="002B1DDA" w:rsidRPr="00154994" w:rsidRDefault="002B1DDA" w:rsidP="0037178F">
            <w:pPr>
              <w:jc w:val="center"/>
              <w:rPr>
                <w:kern w:val="0"/>
                <w:sz w:val="18"/>
                <w:szCs w:val="18"/>
              </w:rPr>
            </w:pPr>
            <w:r w:rsidRPr="00154994">
              <w:rPr>
                <w:kern w:val="0"/>
                <w:sz w:val="18"/>
                <w:szCs w:val="18"/>
              </w:rPr>
              <w:t>09/01/20</w:t>
            </w:r>
          </w:p>
        </w:tc>
        <w:tc>
          <w:tcPr>
            <w:tcW w:w="1800" w:type="dxa"/>
            <w:vAlign w:val="center"/>
          </w:tcPr>
          <w:p w14:paraId="4E283B2F" w14:textId="77777777" w:rsidR="002B1DDA" w:rsidRPr="00154994" w:rsidRDefault="002B1DDA" w:rsidP="0037178F">
            <w:pPr>
              <w:jc w:val="center"/>
              <w:rPr>
                <w:kern w:val="0"/>
                <w:sz w:val="18"/>
                <w:szCs w:val="18"/>
              </w:rPr>
            </w:pPr>
            <w:r w:rsidRPr="00154994">
              <w:rPr>
                <w:kern w:val="0"/>
                <w:sz w:val="18"/>
                <w:szCs w:val="18"/>
              </w:rPr>
              <w:t>01/26/21</w:t>
            </w:r>
          </w:p>
        </w:tc>
      </w:tr>
      <w:tr w:rsidR="002B1DDA" w:rsidRPr="00154994" w14:paraId="62357333" w14:textId="77777777" w:rsidTr="0037178F">
        <w:trPr>
          <w:trHeight w:val="288"/>
          <w:jc w:val="center"/>
        </w:trPr>
        <w:tc>
          <w:tcPr>
            <w:tcW w:w="1075" w:type="dxa"/>
            <w:vAlign w:val="center"/>
          </w:tcPr>
          <w:p w14:paraId="7D32F4FC" w14:textId="77777777" w:rsidR="002B1DDA" w:rsidRPr="00154994" w:rsidRDefault="002B1DDA" w:rsidP="0037178F">
            <w:pPr>
              <w:jc w:val="center"/>
              <w:rPr>
                <w:kern w:val="0"/>
                <w:sz w:val="18"/>
                <w:szCs w:val="18"/>
              </w:rPr>
            </w:pPr>
            <w:r w:rsidRPr="00154994">
              <w:rPr>
                <w:kern w:val="0"/>
                <w:sz w:val="18"/>
                <w:szCs w:val="18"/>
              </w:rPr>
              <w:t>34:22</w:t>
            </w:r>
          </w:p>
        </w:tc>
        <w:tc>
          <w:tcPr>
            <w:tcW w:w="1080" w:type="dxa"/>
            <w:vAlign w:val="center"/>
          </w:tcPr>
          <w:p w14:paraId="26ED6042" w14:textId="77777777" w:rsidR="002B1DDA" w:rsidRPr="00154994" w:rsidRDefault="002B1DDA" w:rsidP="0037178F">
            <w:pPr>
              <w:jc w:val="center"/>
              <w:rPr>
                <w:kern w:val="0"/>
                <w:sz w:val="18"/>
                <w:szCs w:val="18"/>
              </w:rPr>
            </w:pPr>
            <w:r w:rsidRPr="00154994">
              <w:rPr>
                <w:kern w:val="0"/>
                <w:sz w:val="18"/>
                <w:szCs w:val="18"/>
              </w:rPr>
              <w:t>05/15/20</w:t>
            </w:r>
          </w:p>
        </w:tc>
        <w:tc>
          <w:tcPr>
            <w:tcW w:w="1080" w:type="dxa"/>
            <w:tcBorders>
              <w:right w:val="single" w:sz="4" w:space="0" w:color="auto"/>
            </w:tcBorders>
            <w:vAlign w:val="center"/>
          </w:tcPr>
          <w:p w14:paraId="7B928F6D" w14:textId="77777777" w:rsidR="002B1DDA" w:rsidRPr="00154994" w:rsidRDefault="002B1DDA" w:rsidP="0037178F">
            <w:pPr>
              <w:jc w:val="center"/>
              <w:rPr>
                <w:kern w:val="0"/>
                <w:sz w:val="18"/>
                <w:szCs w:val="18"/>
              </w:rPr>
            </w:pPr>
            <w:r w:rsidRPr="00154994">
              <w:rPr>
                <w:kern w:val="0"/>
                <w:sz w:val="18"/>
                <w:szCs w:val="18"/>
              </w:rPr>
              <w:t>04/24/20</w:t>
            </w:r>
          </w:p>
        </w:tc>
        <w:tc>
          <w:tcPr>
            <w:tcW w:w="1350" w:type="dxa"/>
            <w:tcBorders>
              <w:top w:val="single" w:sz="4" w:space="0" w:color="auto"/>
              <w:left w:val="single" w:sz="4" w:space="0" w:color="auto"/>
              <w:bottom w:val="single" w:sz="4" w:space="0" w:color="auto"/>
              <w:right w:val="single" w:sz="4" w:space="0" w:color="auto"/>
            </w:tcBorders>
            <w:vAlign w:val="center"/>
          </w:tcPr>
          <w:p w14:paraId="4095456E" w14:textId="77777777" w:rsidR="002B1DDA" w:rsidRPr="00154994" w:rsidRDefault="002B1DDA" w:rsidP="0037178F">
            <w:pPr>
              <w:jc w:val="center"/>
              <w:rPr>
                <w:kern w:val="0"/>
                <w:sz w:val="18"/>
                <w:szCs w:val="18"/>
              </w:rPr>
            </w:pPr>
            <w:r w:rsidRPr="00154994">
              <w:rPr>
                <w:kern w:val="0"/>
                <w:sz w:val="18"/>
                <w:szCs w:val="18"/>
              </w:rPr>
              <w:t>05/30/20</w:t>
            </w:r>
          </w:p>
        </w:tc>
        <w:tc>
          <w:tcPr>
            <w:tcW w:w="1440" w:type="dxa"/>
            <w:tcBorders>
              <w:left w:val="single" w:sz="4" w:space="0" w:color="auto"/>
            </w:tcBorders>
            <w:vAlign w:val="center"/>
          </w:tcPr>
          <w:p w14:paraId="3995581D" w14:textId="77777777" w:rsidR="002B1DDA" w:rsidRPr="00154994" w:rsidRDefault="002B1DDA" w:rsidP="0037178F">
            <w:pPr>
              <w:jc w:val="center"/>
              <w:rPr>
                <w:kern w:val="0"/>
                <w:sz w:val="18"/>
                <w:szCs w:val="18"/>
              </w:rPr>
            </w:pPr>
            <w:r w:rsidRPr="00154994">
              <w:rPr>
                <w:kern w:val="0"/>
                <w:sz w:val="18"/>
                <w:szCs w:val="18"/>
              </w:rPr>
              <w:t>07/14/20</w:t>
            </w:r>
          </w:p>
        </w:tc>
        <w:tc>
          <w:tcPr>
            <w:tcW w:w="1710" w:type="dxa"/>
            <w:vAlign w:val="center"/>
          </w:tcPr>
          <w:p w14:paraId="3162317E" w14:textId="77777777" w:rsidR="002B1DDA" w:rsidRPr="00154994" w:rsidRDefault="002B1DDA" w:rsidP="0037178F">
            <w:pPr>
              <w:jc w:val="center"/>
              <w:rPr>
                <w:kern w:val="0"/>
                <w:sz w:val="18"/>
                <w:szCs w:val="18"/>
              </w:rPr>
            </w:pPr>
            <w:r w:rsidRPr="00154994">
              <w:rPr>
                <w:kern w:val="0"/>
                <w:sz w:val="18"/>
                <w:szCs w:val="18"/>
              </w:rPr>
              <w:t>07/20/20</w:t>
            </w:r>
          </w:p>
        </w:tc>
        <w:tc>
          <w:tcPr>
            <w:tcW w:w="1080" w:type="dxa"/>
            <w:vAlign w:val="center"/>
          </w:tcPr>
          <w:p w14:paraId="1F118A43" w14:textId="77777777" w:rsidR="002B1DDA" w:rsidRPr="00154994" w:rsidRDefault="002B1DDA" w:rsidP="0037178F">
            <w:pPr>
              <w:jc w:val="center"/>
              <w:rPr>
                <w:kern w:val="0"/>
                <w:sz w:val="18"/>
                <w:szCs w:val="18"/>
              </w:rPr>
            </w:pPr>
            <w:r w:rsidRPr="00154994">
              <w:rPr>
                <w:kern w:val="0"/>
                <w:sz w:val="18"/>
                <w:szCs w:val="18"/>
              </w:rPr>
              <w:t>08/20/20</w:t>
            </w:r>
          </w:p>
        </w:tc>
        <w:tc>
          <w:tcPr>
            <w:tcW w:w="1440" w:type="dxa"/>
            <w:vAlign w:val="center"/>
          </w:tcPr>
          <w:p w14:paraId="7EF1FDDC" w14:textId="77777777" w:rsidR="002B1DDA" w:rsidRPr="00154994" w:rsidRDefault="002B1DDA" w:rsidP="0037178F">
            <w:pPr>
              <w:jc w:val="center"/>
              <w:rPr>
                <w:kern w:val="0"/>
                <w:sz w:val="18"/>
                <w:szCs w:val="18"/>
              </w:rPr>
            </w:pPr>
            <w:r w:rsidRPr="00154994">
              <w:rPr>
                <w:kern w:val="0"/>
                <w:sz w:val="18"/>
                <w:szCs w:val="18"/>
              </w:rPr>
              <w:t>09/01/20</w:t>
            </w:r>
          </w:p>
        </w:tc>
        <w:tc>
          <w:tcPr>
            <w:tcW w:w="1800" w:type="dxa"/>
            <w:vAlign w:val="center"/>
          </w:tcPr>
          <w:p w14:paraId="24A4D2BD" w14:textId="77777777" w:rsidR="002B1DDA" w:rsidRPr="00154994" w:rsidRDefault="002B1DDA" w:rsidP="0037178F">
            <w:pPr>
              <w:jc w:val="center"/>
              <w:rPr>
                <w:kern w:val="0"/>
                <w:sz w:val="18"/>
                <w:szCs w:val="18"/>
              </w:rPr>
            </w:pPr>
            <w:r w:rsidRPr="00154994">
              <w:rPr>
                <w:kern w:val="0"/>
                <w:sz w:val="18"/>
                <w:szCs w:val="18"/>
              </w:rPr>
              <w:t>02/09/21</w:t>
            </w:r>
          </w:p>
        </w:tc>
      </w:tr>
      <w:tr w:rsidR="002B1DDA" w:rsidRPr="00154994" w14:paraId="03391912" w14:textId="77777777" w:rsidTr="0037178F">
        <w:trPr>
          <w:trHeight w:val="288"/>
          <w:jc w:val="center"/>
        </w:trPr>
        <w:tc>
          <w:tcPr>
            <w:tcW w:w="1075" w:type="dxa"/>
            <w:vAlign w:val="center"/>
          </w:tcPr>
          <w:p w14:paraId="379163DD" w14:textId="77777777" w:rsidR="002B1DDA" w:rsidRPr="00154994" w:rsidRDefault="002B1DDA" w:rsidP="0037178F">
            <w:pPr>
              <w:jc w:val="center"/>
              <w:rPr>
                <w:kern w:val="0"/>
                <w:sz w:val="18"/>
                <w:szCs w:val="18"/>
              </w:rPr>
            </w:pPr>
            <w:r w:rsidRPr="00154994">
              <w:rPr>
                <w:kern w:val="0"/>
                <w:sz w:val="18"/>
                <w:szCs w:val="18"/>
              </w:rPr>
              <w:t>34:23</w:t>
            </w:r>
          </w:p>
        </w:tc>
        <w:tc>
          <w:tcPr>
            <w:tcW w:w="1080" w:type="dxa"/>
            <w:vAlign w:val="center"/>
          </w:tcPr>
          <w:p w14:paraId="5FB0E42F" w14:textId="77777777" w:rsidR="002B1DDA" w:rsidRPr="00154994" w:rsidRDefault="002B1DDA" w:rsidP="0037178F">
            <w:pPr>
              <w:jc w:val="center"/>
              <w:rPr>
                <w:kern w:val="0"/>
                <w:sz w:val="18"/>
                <w:szCs w:val="18"/>
              </w:rPr>
            </w:pPr>
            <w:r w:rsidRPr="00154994">
              <w:rPr>
                <w:kern w:val="0"/>
                <w:sz w:val="18"/>
                <w:szCs w:val="18"/>
              </w:rPr>
              <w:t>06/01/20</w:t>
            </w:r>
          </w:p>
        </w:tc>
        <w:tc>
          <w:tcPr>
            <w:tcW w:w="1080" w:type="dxa"/>
            <w:tcBorders>
              <w:right w:val="single" w:sz="4" w:space="0" w:color="auto"/>
            </w:tcBorders>
            <w:vAlign w:val="center"/>
          </w:tcPr>
          <w:p w14:paraId="202EC32E" w14:textId="77777777" w:rsidR="002B1DDA" w:rsidRPr="00154994" w:rsidRDefault="002B1DDA" w:rsidP="0037178F">
            <w:pPr>
              <w:jc w:val="center"/>
              <w:rPr>
                <w:kern w:val="0"/>
                <w:sz w:val="18"/>
                <w:szCs w:val="18"/>
              </w:rPr>
            </w:pPr>
            <w:r w:rsidRPr="00154994">
              <w:rPr>
                <w:kern w:val="0"/>
                <w:sz w:val="18"/>
                <w:szCs w:val="18"/>
              </w:rPr>
              <w:t>05/08/20</w:t>
            </w:r>
          </w:p>
        </w:tc>
        <w:tc>
          <w:tcPr>
            <w:tcW w:w="1350" w:type="dxa"/>
            <w:tcBorders>
              <w:top w:val="single" w:sz="4" w:space="0" w:color="auto"/>
              <w:left w:val="single" w:sz="4" w:space="0" w:color="auto"/>
              <w:bottom w:val="single" w:sz="4" w:space="0" w:color="auto"/>
              <w:right w:val="single" w:sz="4" w:space="0" w:color="auto"/>
            </w:tcBorders>
            <w:vAlign w:val="center"/>
          </w:tcPr>
          <w:p w14:paraId="3D0288F6" w14:textId="77777777" w:rsidR="002B1DDA" w:rsidRPr="00154994" w:rsidRDefault="002B1DDA" w:rsidP="0037178F">
            <w:pPr>
              <w:jc w:val="center"/>
              <w:rPr>
                <w:kern w:val="0"/>
                <w:sz w:val="18"/>
                <w:szCs w:val="18"/>
              </w:rPr>
            </w:pPr>
            <w:r w:rsidRPr="00154994">
              <w:rPr>
                <w:kern w:val="0"/>
                <w:sz w:val="18"/>
                <w:szCs w:val="18"/>
              </w:rPr>
              <w:t>06/16/20</w:t>
            </w:r>
          </w:p>
        </w:tc>
        <w:tc>
          <w:tcPr>
            <w:tcW w:w="1440" w:type="dxa"/>
            <w:tcBorders>
              <w:left w:val="single" w:sz="4" w:space="0" w:color="auto"/>
            </w:tcBorders>
            <w:vAlign w:val="center"/>
          </w:tcPr>
          <w:p w14:paraId="254D29A0" w14:textId="77777777" w:rsidR="002B1DDA" w:rsidRPr="00154994" w:rsidRDefault="002B1DDA" w:rsidP="0037178F">
            <w:pPr>
              <w:jc w:val="center"/>
              <w:rPr>
                <w:kern w:val="0"/>
                <w:sz w:val="18"/>
                <w:szCs w:val="18"/>
              </w:rPr>
            </w:pPr>
            <w:r w:rsidRPr="00154994">
              <w:rPr>
                <w:kern w:val="0"/>
                <w:sz w:val="18"/>
                <w:szCs w:val="18"/>
              </w:rPr>
              <w:t>07/31/20</w:t>
            </w:r>
          </w:p>
        </w:tc>
        <w:tc>
          <w:tcPr>
            <w:tcW w:w="1710" w:type="dxa"/>
            <w:vAlign w:val="center"/>
          </w:tcPr>
          <w:p w14:paraId="1C4293F4" w14:textId="77777777" w:rsidR="002B1DDA" w:rsidRPr="00154994" w:rsidRDefault="002B1DDA" w:rsidP="0037178F">
            <w:pPr>
              <w:jc w:val="center"/>
              <w:rPr>
                <w:kern w:val="0"/>
                <w:sz w:val="18"/>
                <w:szCs w:val="18"/>
              </w:rPr>
            </w:pPr>
            <w:r w:rsidRPr="00154994">
              <w:rPr>
                <w:kern w:val="0"/>
                <w:sz w:val="18"/>
                <w:szCs w:val="18"/>
              </w:rPr>
              <w:t>08/20/20</w:t>
            </w:r>
          </w:p>
        </w:tc>
        <w:tc>
          <w:tcPr>
            <w:tcW w:w="1080" w:type="dxa"/>
            <w:vAlign w:val="center"/>
          </w:tcPr>
          <w:p w14:paraId="4132AD4A" w14:textId="77777777" w:rsidR="002B1DDA" w:rsidRPr="00154994" w:rsidRDefault="002B1DDA" w:rsidP="0037178F">
            <w:pPr>
              <w:jc w:val="center"/>
              <w:rPr>
                <w:kern w:val="0"/>
                <w:sz w:val="18"/>
                <w:szCs w:val="18"/>
              </w:rPr>
            </w:pPr>
            <w:r w:rsidRPr="00154994">
              <w:rPr>
                <w:kern w:val="0"/>
                <w:sz w:val="18"/>
                <w:szCs w:val="18"/>
              </w:rPr>
              <w:t>09/17/20</w:t>
            </w:r>
          </w:p>
        </w:tc>
        <w:tc>
          <w:tcPr>
            <w:tcW w:w="1440" w:type="dxa"/>
            <w:vAlign w:val="center"/>
          </w:tcPr>
          <w:p w14:paraId="502ECBD2" w14:textId="77777777" w:rsidR="002B1DDA" w:rsidRPr="00154994" w:rsidRDefault="002B1DDA" w:rsidP="0037178F">
            <w:pPr>
              <w:jc w:val="center"/>
              <w:rPr>
                <w:kern w:val="0"/>
                <w:sz w:val="18"/>
                <w:szCs w:val="18"/>
              </w:rPr>
            </w:pPr>
            <w:r w:rsidRPr="00154994">
              <w:rPr>
                <w:kern w:val="0"/>
                <w:sz w:val="18"/>
                <w:szCs w:val="18"/>
              </w:rPr>
              <w:t>10/01/20</w:t>
            </w:r>
          </w:p>
        </w:tc>
        <w:tc>
          <w:tcPr>
            <w:tcW w:w="1800" w:type="dxa"/>
            <w:vAlign w:val="center"/>
          </w:tcPr>
          <w:p w14:paraId="2E4E0C42" w14:textId="77777777" w:rsidR="002B1DDA" w:rsidRPr="00154994" w:rsidRDefault="002B1DDA" w:rsidP="0037178F">
            <w:pPr>
              <w:jc w:val="center"/>
              <w:rPr>
                <w:kern w:val="0"/>
                <w:sz w:val="18"/>
                <w:szCs w:val="18"/>
              </w:rPr>
            </w:pPr>
            <w:r w:rsidRPr="00154994">
              <w:rPr>
                <w:kern w:val="0"/>
                <w:sz w:val="18"/>
                <w:szCs w:val="18"/>
              </w:rPr>
              <w:t>02/26/21</w:t>
            </w:r>
          </w:p>
        </w:tc>
      </w:tr>
      <w:tr w:rsidR="002B1DDA" w:rsidRPr="00154994" w14:paraId="07B993C9" w14:textId="77777777" w:rsidTr="0037178F">
        <w:trPr>
          <w:trHeight w:val="288"/>
          <w:jc w:val="center"/>
        </w:trPr>
        <w:tc>
          <w:tcPr>
            <w:tcW w:w="1075" w:type="dxa"/>
            <w:vAlign w:val="center"/>
          </w:tcPr>
          <w:p w14:paraId="408379E4" w14:textId="77777777" w:rsidR="002B1DDA" w:rsidRPr="00154994" w:rsidRDefault="002B1DDA" w:rsidP="0037178F">
            <w:pPr>
              <w:jc w:val="center"/>
              <w:rPr>
                <w:kern w:val="0"/>
                <w:sz w:val="18"/>
                <w:szCs w:val="18"/>
              </w:rPr>
            </w:pPr>
            <w:r w:rsidRPr="00154994">
              <w:rPr>
                <w:kern w:val="0"/>
                <w:sz w:val="18"/>
                <w:szCs w:val="18"/>
              </w:rPr>
              <w:t>34:24</w:t>
            </w:r>
          </w:p>
        </w:tc>
        <w:tc>
          <w:tcPr>
            <w:tcW w:w="1080" w:type="dxa"/>
            <w:vAlign w:val="center"/>
          </w:tcPr>
          <w:p w14:paraId="0EE7FC12" w14:textId="77777777" w:rsidR="002B1DDA" w:rsidRPr="00154994" w:rsidRDefault="002B1DDA" w:rsidP="0037178F">
            <w:pPr>
              <w:jc w:val="center"/>
              <w:rPr>
                <w:kern w:val="0"/>
                <w:sz w:val="18"/>
                <w:szCs w:val="18"/>
              </w:rPr>
            </w:pPr>
            <w:r w:rsidRPr="00154994">
              <w:rPr>
                <w:kern w:val="0"/>
                <w:sz w:val="18"/>
                <w:szCs w:val="18"/>
              </w:rPr>
              <w:t>06/15/20</w:t>
            </w:r>
          </w:p>
        </w:tc>
        <w:tc>
          <w:tcPr>
            <w:tcW w:w="1080" w:type="dxa"/>
            <w:tcBorders>
              <w:right w:val="single" w:sz="4" w:space="0" w:color="auto"/>
            </w:tcBorders>
            <w:vAlign w:val="center"/>
          </w:tcPr>
          <w:p w14:paraId="74BDF9A8" w14:textId="77777777" w:rsidR="002B1DDA" w:rsidRPr="00154994" w:rsidRDefault="002B1DDA" w:rsidP="0037178F">
            <w:pPr>
              <w:jc w:val="center"/>
              <w:rPr>
                <w:kern w:val="0"/>
                <w:sz w:val="18"/>
                <w:szCs w:val="18"/>
              </w:rPr>
            </w:pPr>
            <w:r w:rsidRPr="00154994">
              <w:rPr>
                <w:kern w:val="0"/>
                <w:sz w:val="18"/>
                <w:szCs w:val="18"/>
              </w:rPr>
              <w:t>05/22/20</w:t>
            </w:r>
          </w:p>
        </w:tc>
        <w:tc>
          <w:tcPr>
            <w:tcW w:w="1350" w:type="dxa"/>
            <w:tcBorders>
              <w:top w:val="single" w:sz="4" w:space="0" w:color="auto"/>
              <w:left w:val="single" w:sz="4" w:space="0" w:color="auto"/>
              <w:bottom w:val="single" w:sz="4" w:space="0" w:color="auto"/>
              <w:right w:val="single" w:sz="4" w:space="0" w:color="auto"/>
            </w:tcBorders>
            <w:vAlign w:val="center"/>
          </w:tcPr>
          <w:p w14:paraId="371F87EF" w14:textId="77777777" w:rsidR="002B1DDA" w:rsidRPr="00154994" w:rsidRDefault="002B1DDA" w:rsidP="0037178F">
            <w:pPr>
              <w:jc w:val="center"/>
              <w:rPr>
                <w:kern w:val="0"/>
                <w:sz w:val="18"/>
                <w:szCs w:val="18"/>
              </w:rPr>
            </w:pPr>
            <w:r w:rsidRPr="00154994">
              <w:rPr>
                <w:kern w:val="0"/>
                <w:sz w:val="18"/>
                <w:szCs w:val="18"/>
              </w:rPr>
              <w:t>06/30/20</w:t>
            </w:r>
          </w:p>
        </w:tc>
        <w:tc>
          <w:tcPr>
            <w:tcW w:w="1440" w:type="dxa"/>
            <w:tcBorders>
              <w:left w:val="single" w:sz="4" w:space="0" w:color="auto"/>
            </w:tcBorders>
            <w:vAlign w:val="center"/>
          </w:tcPr>
          <w:p w14:paraId="4FAEB6DD" w14:textId="77777777" w:rsidR="002B1DDA" w:rsidRPr="00154994" w:rsidRDefault="002B1DDA" w:rsidP="0037178F">
            <w:pPr>
              <w:jc w:val="center"/>
              <w:rPr>
                <w:kern w:val="0"/>
                <w:sz w:val="18"/>
                <w:szCs w:val="18"/>
              </w:rPr>
            </w:pPr>
            <w:r w:rsidRPr="00154994">
              <w:rPr>
                <w:kern w:val="0"/>
                <w:sz w:val="18"/>
                <w:szCs w:val="18"/>
              </w:rPr>
              <w:t>08/14/20</w:t>
            </w:r>
          </w:p>
        </w:tc>
        <w:tc>
          <w:tcPr>
            <w:tcW w:w="1710" w:type="dxa"/>
            <w:vAlign w:val="center"/>
          </w:tcPr>
          <w:p w14:paraId="7CAA0A5B" w14:textId="77777777" w:rsidR="002B1DDA" w:rsidRPr="00154994" w:rsidRDefault="002B1DDA" w:rsidP="0037178F">
            <w:pPr>
              <w:jc w:val="center"/>
              <w:rPr>
                <w:kern w:val="0"/>
                <w:sz w:val="18"/>
                <w:szCs w:val="18"/>
              </w:rPr>
            </w:pPr>
            <w:r w:rsidRPr="00154994">
              <w:rPr>
                <w:kern w:val="0"/>
                <w:sz w:val="18"/>
                <w:szCs w:val="18"/>
              </w:rPr>
              <w:t>08/20/20</w:t>
            </w:r>
          </w:p>
        </w:tc>
        <w:tc>
          <w:tcPr>
            <w:tcW w:w="1080" w:type="dxa"/>
            <w:vAlign w:val="center"/>
          </w:tcPr>
          <w:p w14:paraId="225C4F9A" w14:textId="77777777" w:rsidR="002B1DDA" w:rsidRPr="00154994" w:rsidRDefault="002B1DDA" w:rsidP="0037178F">
            <w:pPr>
              <w:jc w:val="center"/>
              <w:rPr>
                <w:kern w:val="0"/>
                <w:sz w:val="18"/>
                <w:szCs w:val="18"/>
              </w:rPr>
            </w:pPr>
            <w:r w:rsidRPr="00154994">
              <w:rPr>
                <w:kern w:val="0"/>
                <w:sz w:val="18"/>
                <w:szCs w:val="18"/>
              </w:rPr>
              <w:t>09/17/20</w:t>
            </w:r>
          </w:p>
        </w:tc>
        <w:tc>
          <w:tcPr>
            <w:tcW w:w="1440" w:type="dxa"/>
            <w:vAlign w:val="center"/>
          </w:tcPr>
          <w:p w14:paraId="4A669B3D" w14:textId="77777777" w:rsidR="002B1DDA" w:rsidRPr="00154994" w:rsidRDefault="002B1DDA" w:rsidP="0037178F">
            <w:pPr>
              <w:jc w:val="center"/>
              <w:rPr>
                <w:kern w:val="0"/>
                <w:sz w:val="18"/>
                <w:szCs w:val="18"/>
              </w:rPr>
            </w:pPr>
            <w:r w:rsidRPr="00154994">
              <w:rPr>
                <w:kern w:val="0"/>
                <w:sz w:val="18"/>
                <w:szCs w:val="18"/>
              </w:rPr>
              <w:t>10/01/20</w:t>
            </w:r>
          </w:p>
        </w:tc>
        <w:tc>
          <w:tcPr>
            <w:tcW w:w="1800" w:type="dxa"/>
            <w:vAlign w:val="center"/>
          </w:tcPr>
          <w:p w14:paraId="5D5E5A43" w14:textId="77777777" w:rsidR="002B1DDA" w:rsidRPr="00154994" w:rsidRDefault="002B1DDA" w:rsidP="0037178F">
            <w:pPr>
              <w:jc w:val="center"/>
              <w:rPr>
                <w:kern w:val="0"/>
                <w:sz w:val="18"/>
                <w:szCs w:val="18"/>
              </w:rPr>
            </w:pPr>
            <w:r w:rsidRPr="00154994">
              <w:rPr>
                <w:kern w:val="0"/>
                <w:sz w:val="18"/>
                <w:szCs w:val="18"/>
              </w:rPr>
              <w:t>03/12/21</w:t>
            </w:r>
          </w:p>
        </w:tc>
      </w:tr>
      <w:tr w:rsidR="002B1DDA" w:rsidRPr="00154994" w14:paraId="29F2D0D4" w14:textId="77777777" w:rsidTr="0037178F">
        <w:trPr>
          <w:trHeight w:val="288"/>
          <w:jc w:val="center"/>
        </w:trPr>
        <w:tc>
          <w:tcPr>
            <w:tcW w:w="1075" w:type="dxa"/>
            <w:vAlign w:val="center"/>
          </w:tcPr>
          <w:p w14:paraId="75673885" w14:textId="77777777" w:rsidR="002B1DDA" w:rsidRPr="00154994" w:rsidRDefault="002B1DDA" w:rsidP="0037178F">
            <w:pPr>
              <w:jc w:val="center"/>
              <w:rPr>
                <w:kern w:val="0"/>
                <w:sz w:val="18"/>
                <w:szCs w:val="18"/>
              </w:rPr>
            </w:pPr>
            <w:r w:rsidRPr="00154994">
              <w:rPr>
                <w:kern w:val="0"/>
                <w:sz w:val="18"/>
                <w:szCs w:val="18"/>
              </w:rPr>
              <w:t>35:01</w:t>
            </w:r>
          </w:p>
        </w:tc>
        <w:tc>
          <w:tcPr>
            <w:tcW w:w="1080" w:type="dxa"/>
            <w:vAlign w:val="center"/>
          </w:tcPr>
          <w:p w14:paraId="13F0307E" w14:textId="77777777" w:rsidR="002B1DDA" w:rsidRPr="00154994" w:rsidRDefault="002B1DDA" w:rsidP="0037178F">
            <w:pPr>
              <w:jc w:val="center"/>
              <w:rPr>
                <w:kern w:val="0"/>
                <w:sz w:val="18"/>
                <w:szCs w:val="18"/>
              </w:rPr>
            </w:pPr>
            <w:r w:rsidRPr="00154994">
              <w:rPr>
                <w:kern w:val="0"/>
                <w:sz w:val="18"/>
                <w:szCs w:val="18"/>
              </w:rPr>
              <w:t>07/01/20</w:t>
            </w:r>
          </w:p>
        </w:tc>
        <w:tc>
          <w:tcPr>
            <w:tcW w:w="1080" w:type="dxa"/>
            <w:tcBorders>
              <w:right w:val="single" w:sz="4" w:space="0" w:color="auto"/>
            </w:tcBorders>
            <w:vAlign w:val="center"/>
          </w:tcPr>
          <w:p w14:paraId="00811417" w14:textId="77777777" w:rsidR="002B1DDA" w:rsidRPr="00154994" w:rsidRDefault="002B1DDA" w:rsidP="0037178F">
            <w:pPr>
              <w:jc w:val="center"/>
              <w:rPr>
                <w:kern w:val="0"/>
                <w:sz w:val="18"/>
                <w:szCs w:val="18"/>
              </w:rPr>
            </w:pPr>
            <w:r w:rsidRPr="00154994">
              <w:rPr>
                <w:kern w:val="0"/>
                <w:sz w:val="18"/>
                <w:szCs w:val="18"/>
              </w:rPr>
              <w:t>06/10/20</w:t>
            </w:r>
          </w:p>
        </w:tc>
        <w:tc>
          <w:tcPr>
            <w:tcW w:w="1350" w:type="dxa"/>
            <w:tcBorders>
              <w:top w:val="single" w:sz="4" w:space="0" w:color="auto"/>
              <w:left w:val="single" w:sz="4" w:space="0" w:color="auto"/>
              <w:bottom w:val="single" w:sz="4" w:space="0" w:color="auto"/>
              <w:right w:val="single" w:sz="4" w:space="0" w:color="auto"/>
            </w:tcBorders>
            <w:vAlign w:val="center"/>
          </w:tcPr>
          <w:p w14:paraId="72EC6050" w14:textId="77777777" w:rsidR="002B1DDA" w:rsidRPr="00154994" w:rsidRDefault="002B1DDA" w:rsidP="0037178F">
            <w:pPr>
              <w:jc w:val="center"/>
              <w:rPr>
                <w:kern w:val="0"/>
                <w:sz w:val="18"/>
                <w:szCs w:val="18"/>
              </w:rPr>
            </w:pPr>
            <w:r w:rsidRPr="00154994">
              <w:rPr>
                <w:kern w:val="0"/>
                <w:sz w:val="18"/>
                <w:szCs w:val="18"/>
              </w:rPr>
              <w:t>07/16/20</w:t>
            </w:r>
          </w:p>
        </w:tc>
        <w:tc>
          <w:tcPr>
            <w:tcW w:w="1440" w:type="dxa"/>
            <w:tcBorders>
              <w:left w:val="single" w:sz="4" w:space="0" w:color="auto"/>
            </w:tcBorders>
            <w:vAlign w:val="center"/>
          </w:tcPr>
          <w:p w14:paraId="7137D279" w14:textId="77777777" w:rsidR="002B1DDA" w:rsidRPr="00154994" w:rsidRDefault="002B1DDA" w:rsidP="0037178F">
            <w:pPr>
              <w:jc w:val="center"/>
              <w:rPr>
                <w:kern w:val="0"/>
                <w:sz w:val="18"/>
                <w:szCs w:val="18"/>
              </w:rPr>
            </w:pPr>
            <w:r w:rsidRPr="00154994">
              <w:rPr>
                <w:kern w:val="0"/>
                <w:sz w:val="18"/>
                <w:szCs w:val="18"/>
              </w:rPr>
              <w:t>08/31/20</w:t>
            </w:r>
          </w:p>
        </w:tc>
        <w:tc>
          <w:tcPr>
            <w:tcW w:w="1710" w:type="dxa"/>
            <w:vAlign w:val="center"/>
          </w:tcPr>
          <w:p w14:paraId="0592699E" w14:textId="77777777" w:rsidR="002B1DDA" w:rsidRPr="00154994" w:rsidRDefault="002B1DDA" w:rsidP="0037178F">
            <w:pPr>
              <w:jc w:val="center"/>
              <w:rPr>
                <w:kern w:val="0"/>
                <w:sz w:val="18"/>
                <w:szCs w:val="18"/>
              </w:rPr>
            </w:pPr>
            <w:r w:rsidRPr="00154994">
              <w:rPr>
                <w:kern w:val="0"/>
                <w:sz w:val="18"/>
                <w:szCs w:val="18"/>
              </w:rPr>
              <w:t>09/21/20</w:t>
            </w:r>
          </w:p>
        </w:tc>
        <w:tc>
          <w:tcPr>
            <w:tcW w:w="1080" w:type="dxa"/>
            <w:vAlign w:val="center"/>
          </w:tcPr>
          <w:p w14:paraId="5CEA7709" w14:textId="77777777" w:rsidR="002B1DDA" w:rsidRPr="00154994" w:rsidRDefault="002B1DDA" w:rsidP="0037178F">
            <w:pPr>
              <w:jc w:val="center"/>
              <w:rPr>
                <w:kern w:val="0"/>
                <w:sz w:val="18"/>
                <w:szCs w:val="18"/>
              </w:rPr>
            </w:pPr>
            <w:r w:rsidRPr="00154994">
              <w:rPr>
                <w:kern w:val="0"/>
                <w:sz w:val="18"/>
                <w:szCs w:val="18"/>
              </w:rPr>
              <w:t>10/15/20</w:t>
            </w:r>
          </w:p>
        </w:tc>
        <w:tc>
          <w:tcPr>
            <w:tcW w:w="1440" w:type="dxa"/>
            <w:vAlign w:val="center"/>
          </w:tcPr>
          <w:p w14:paraId="29E58DA8" w14:textId="77777777" w:rsidR="002B1DDA" w:rsidRPr="00154994" w:rsidRDefault="002B1DDA" w:rsidP="0037178F">
            <w:pPr>
              <w:jc w:val="center"/>
              <w:rPr>
                <w:kern w:val="0"/>
                <w:sz w:val="18"/>
                <w:szCs w:val="18"/>
              </w:rPr>
            </w:pPr>
            <w:r w:rsidRPr="00154994">
              <w:rPr>
                <w:kern w:val="0"/>
                <w:sz w:val="18"/>
                <w:szCs w:val="18"/>
              </w:rPr>
              <w:t>11/01/20</w:t>
            </w:r>
          </w:p>
        </w:tc>
        <w:tc>
          <w:tcPr>
            <w:tcW w:w="1800" w:type="dxa"/>
            <w:vAlign w:val="center"/>
          </w:tcPr>
          <w:p w14:paraId="66782365" w14:textId="77777777" w:rsidR="002B1DDA" w:rsidRPr="00154994" w:rsidRDefault="002B1DDA" w:rsidP="0037178F">
            <w:pPr>
              <w:jc w:val="center"/>
              <w:rPr>
                <w:kern w:val="0"/>
                <w:sz w:val="18"/>
                <w:szCs w:val="18"/>
              </w:rPr>
            </w:pPr>
            <w:r w:rsidRPr="00154994">
              <w:rPr>
                <w:kern w:val="0"/>
                <w:sz w:val="18"/>
                <w:szCs w:val="18"/>
              </w:rPr>
              <w:t>03/28/21</w:t>
            </w:r>
          </w:p>
        </w:tc>
      </w:tr>
      <w:tr w:rsidR="002B1DDA" w:rsidRPr="00154994" w14:paraId="1CDAB72D" w14:textId="77777777" w:rsidTr="0037178F">
        <w:trPr>
          <w:trHeight w:val="288"/>
          <w:jc w:val="center"/>
        </w:trPr>
        <w:tc>
          <w:tcPr>
            <w:tcW w:w="1075" w:type="dxa"/>
            <w:vAlign w:val="center"/>
          </w:tcPr>
          <w:p w14:paraId="63422783" w14:textId="77777777" w:rsidR="002B1DDA" w:rsidRPr="00154994" w:rsidRDefault="002B1DDA" w:rsidP="0037178F">
            <w:pPr>
              <w:jc w:val="center"/>
              <w:rPr>
                <w:kern w:val="0"/>
                <w:sz w:val="18"/>
                <w:szCs w:val="18"/>
              </w:rPr>
            </w:pPr>
            <w:r w:rsidRPr="00154994">
              <w:rPr>
                <w:kern w:val="0"/>
                <w:sz w:val="18"/>
                <w:szCs w:val="18"/>
              </w:rPr>
              <w:t>35:02</w:t>
            </w:r>
          </w:p>
        </w:tc>
        <w:tc>
          <w:tcPr>
            <w:tcW w:w="1080" w:type="dxa"/>
            <w:vAlign w:val="center"/>
          </w:tcPr>
          <w:p w14:paraId="7BF2A5E7" w14:textId="77777777" w:rsidR="002B1DDA" w:rsidRPr="00154994" w:rsidRDefault="002B1DDA" w:rsidP="0037178F">
            <w:pPr>
              <w:jc w:val="center"/>
              <w:rPr>
                <w:kern w:val="0"/>
                <w:sz w:val="18"/>
                <w:szCs w:val="18"/>
              </w:rPr>
            </w:pPr>
            <w:r w:rsidRPr="00154994">
              <w:rPr>
                <w:kern w:val="0"/>
                <w:sz w:val="18"/>
                <w:szCs w:val="18"/>
              </w:rPr>
              <w:t>07/15/20</w:t>
            </w:r>
          </w:p>
        </w:tc>
        <w:tc>
          <w:tcPr>
            <w:tcW w:w="1080" w:type="dxa"/>
            <w:tcBorders>
              <w:right w:val="single" w:sz="4" w:space="0" w:color="auto"/>
            </w:tcBorders>
            <w:vAlign w:val="center"/>
          </w:tcPr>
          <w:p w14:paraId="26D37C8A" w14:textId="77777777" w:rsidR="002B1DDA" w:rsidRPr="00154994" w:rsidRDefault="002B1DDA" w:rsidP="0037178F">
            <w:pPr>
              <w:jc w:val="center"/>
              <w:rPr>
                <w:kern w:val="0"/>
                <w:sz w:val="18"/>
                <w:szCs w:val="18"/>
              </w:rPr>
            </w:pPr>
            <w:r w:rsidRPr="00154994">
              <w:rPr>
                <w:kern w:val="0"/>
                <w:sz w:val="18"/>
                <w:szCs w:val="18"/>
              </w:rPr>
              <w:t>06/23/20</w:t>
            </w:r>
          </w:p>
        </w:tc>
        <w:tc>
          <w:tcPr>
            <w:tcW w:w="1350" w:type="dxa"/>
            <w:tcBorders>
              <w:top w:val="single" w:sz="4" w:space="0" w:color="auto"/>
              <w:left w:val="single" w:sz="4" w:space="0" w:color="auto"/>
              <w:bottom w:val="single" w:sz="4" w:space="0" w:color="auto"/>
              <w:right w:val="single" w:sz="4" w:space="0" w:color="auto"/>
            </w:tcBorders>
            <w:vAlign w:val="center"/>
          </w:tcPr>
          <w:p w14:paraId="1A5D8A15" w14:textId="77777777" w:rsidR="002B1DDA" w:rsidRPr="00154994" w:rsidRDefault="002B1DDA" w:rsidP="0037178F">
            <w:pPr>
              <w:jc w:val="center"/>
              <w:rPr>
                <w:kern w:val="0"/>
                <w:sz w:val="18"/>
                <w:szCs w:val="18"/>
              </w:rPr>
            </w:pPr>
            <w:r w:rsidRPr="00154994">
              <w:rPr>
                <w:kern w:val="0"/>
                <w:sz w:val="18"/>
                <w:szCs w:val="18"/>
              </w:rPr>
              <w:t>07/30/20</w:t>
            </w:r>
          </w:p>
        </w:tc>
        <w:tc>
          <w:tcPr>
            <w:tcW w:w="1440" w:type="dxa"/>
            <w:tcBorders>
              <w:left w:val="single" w:sz="4" w:space="0" w:color="auto"/>
            </w:tcBorders>
            <w:vAlign w:val="center"/>
          </w:tcPr>
          <w:p w14:paraId="11871A34" w14:textId="77777777" w:rsidR="002B1DDA" w:rsidRPr="00154994" w:rsidRDefault="002B1DDA" w:rsidP="0037178F">
            <w:pPr>
              <w:jc w:val="center"/>
              <w:rPr>
                <w:kern w:val="0"/>
                <w:sz w:val="18"/>
                <w:szCs w:val="18"/>
              </w:rPr>
            </w:pPr>
            <w:r w:rsidRPr="00154994">
              <w:rPr>
                <w:kern w:val="0"/>
                <w:sz w:val="18"/>
                <w:szCs w:val="18"/>
              </w:rPr>
              <w:t>09/14/20</w:t>
            </w:r>
          </w:p>
        </w:tc>
        <w:tc>
          <w:tcPr>
            <w:tcW w:w="1710" w:type="dxa"/>
            <w:vAlign w:val="center"/>
          </w:tcPr>
          <w:p w14:paraId="0704F6D0" w14:textId="77777777" w:rsidR="002B1DDA" w:rsidRPr="00154994" w:rsidRDefault="002B1DDA" w:rsidP="0037178F">
            <w:pPr>
              <w:jc w:val="center"/>
              <w:rPr>
                <w:kern w:val="0"/>
                <w:sz w:val="18"/>
                <w:szCs w:val="18"/>
              </w:rPr>
            </w:pPr>
            <w:r w:rsidRPr="00154994">
              <w:rPr>
                <w:kern w:val="0"/>
                <w:sz w:val="18"/>
                <w:szCs w:val="18"/>
              </w:rPr>
              <w:t>09/21/20</w:t>
            </w:r>
          </w:p>
        </w:tc>
        <w:tc>
          <w:tcPr>
            <w:tcW w:w="1080" w:type="dxa"/>
            <w:vAlign w:val="center"/>
          </w:tcPr>
          <w:p w14:paraId="647D4CB2" w14:textId="77777777" w:rsidR="002B1DDA" w:rsidRPr="00154994" w:rsidRDefault="002B1DDA" w:rsidP="0037178F">
            <w:pPr>
              <w:jc w:val="center"/>
              <w:rPr>
                <w:kern w:val="0"/>
                <w:sz w:val="18"/>
                <w:szCs w:val="18"/>
              </w:rPr>
            </w:pPr>
            <w:r w:rsidRPr="00154994">
              <w:rPr>
                <w:kern w:val="0"/>
                <w:sz w:val="18"/>
                <w:szCs w:val="18"/>
              </w:rPr>
              <w:t>10/15/20</w:t>
            </w:r>
          </w:p>
        </w:tc>
        <w:tc>
          <w:tcPr>
            <w:tcW w:w="1440" w:type="dxa"/>
            <w:vAlign w:val="center"/>
          </w:tcPr>
          <w:p w14:paraId="35F43F47" w14:textId="77777777" w:rsidR="002B1DDA" w:rsidRPr="00154994" w:rsidRDefault="002B1DDA" w:rsidP="0037178F">
            <w:pPr>
              <w:jc w:val="center"/>
              <w:rPr>
                <w:kern w:val="0"/>
                <w:sz w:val="18"/>
                <w:szCs w:val="18"/>
              </w:rPr>
            </w:pPr>
            <w:r w:rsidRPr="00154994">
              <w:rPr>
                <w:kern w:val="0"/>
                <w:sz w:val="18"/>
                <w:szCs w:val="18"/>
              </w:rPr>
              <w:t>11/01/20</w:t>
            </w:r>
          </w:p>
        </w:tc>
        <w:tc>
          <w:tcPr>
            <w:tcW w:w="1800" w:type="dxa"/>
            <w:vAlign w:val="center"/>
          </w:tcPr>
          <w:p w14:paraId="762C4EDF" w14:textId="77777777" w:rsidR="002B1DDA" w:rsidRPr="00154994" w:rsidRDefault="002B1DDA" w:rsidP="0037178F">
            <w:pPr>
              <w:jc w:val="center"/>
              <w:rPr>
                <w:kern w:val="0"/>
                <w:sz w:val="18"/>
                <w:szCs w:val="18"/>
              </w:rPr>
            </w:pPr>
            <w:r w:rsidRPr="00154994">
              <w:rPr>
                <w:kern w:val="0"/>
                <w:sz w:val="18"/>
                <w:szCs w:val="18"/>
              </w:rPr>
              <w:t>04/11/21</w:t>
            </w:r>
          </w:p>
        </w:tc>
      </w:tr>
      <w:tr w:rsidR="002B1DDA" w:rsidRPr="00154994" w14:paraId="4584F1E2" w14:textId="77777777" w:rsidTr="0037178F">
        <w:trPr>
          <w:trHeight w:val="288"/>
          <w:jc w:val="center"/>
        </w:trPr>
        <w:tc>
          <w:tcPr>
            <w:tcW w:w="1075" w:type="dxa"/>
            <w:vAlign w:val="center"/>
          </w:tcPr>
          <w:p w14:paraId="0DB1FE0F" w14:textId="77777777" w:rsidR="002B1DDA" w:rsidRPr="00154994" w:rsidRDefault="002B1DDA" w:rsidP="0037178F">
            <w:pPr>
              <w:jc w:val="center"/>
              <w:rPr>
                <w:kern w:val="0"/>
                <w:sz w:val="18"/>
                <w:szCs w:val="18"/>
              </w:rPr>
            </w:pPr>
            <w:r w:rsidRPr="00154994">
              <w:rPr>
                <w:kern w:val="0"/>
                <w:sz w:val="18"/>
                <w:szCs w:val="18"/>
              </w:rPr>
              <w:t>35:03</w:t>
            </w:r>
          </w:p>
        </w:tc>
        <w:tc>
          <w:tcPr>
            <w:tcW w:w="1080" w:type="dxa"/>
            <w:vAlign w:val="center"/>
          </w:tcPr>
          <w:p w14:paraId="006C4E95" w14:textId="77777777" w:rsidR="002B1DDA" w:rsidRPr="00154994" w:rsidRDefault="002B1DDA" w:rsidP="0037178F">
            <w:pPr>
              <w:jc w:val="center"/>
              <w:rPr>
                <w:kern w:val="0"/>
                <w:sz w:val="18"/>
                <w:szCs w:val="18"/>
              </w:rPr>
            </w:pPr>
            <w:r w:rsidRPr="00154994">
              <w:rPr>
                <w:kern w:val="0"/>
                <w:sz w:val="18"/>
                <w:szCs w:val="18"/>
              </w:rPr>
              <w:t>08/03/20</w:t>
            </w:r>
          </w:p>
        </w:tc>
        <w:tc>
          <w:tcPr>
            <w:tcW w:w="1080" w:type="dxa"/>
            <w:tcBorders>
              <w:right w:val="single" w:sz="4" w:space="0" w:color="auto"/>
            </w:tcBorders>
            <w:vAlign w:val="center"/>
          </w:tcPr>
          <w:p w14:paraId="560F6865" w14:textId="77777777" w:rsidR="002B1DDA" w:rsidRPr="00154994" w:rsidRDefault="002B1DDA" w:rsidP="0037178F">
            <w:pPr>
              <w:jc w:val="center"/>
              <w:rPr>
                <w:kern w:val="0"/>
                <w:sz w:val="18"/>
                <w:szCs w:val="18"/>
              </w:rPr>
            </w:pPr>
            <w:r w:rsidRPr="00154994">
              <w:rPr>
                <w:kern w:val="0"/>
                <w:sz w:val="18"/>
                <w:szCs w:val="18"/>
              </w:rPr>
              <w:t>07/13/20</w:t>
            </w:r>
          </w:p>
        </w:tc>
        <w:tc>
          <w:tcPr>
            <w:tcW w:w="1350" w:type="dxa"/>
            <w:tcBorders>
              <w:top w:val="single" w:sz="4" w:space="0" w:color="auto"/>
              <w:left w:val="single" w:sz="4" w:space="0" w:color="auto"/>
              <w:bottom w:val="single" w:sz="4" w:space="0" w:color="auto"/>
              <w:right w:val="single" w:sz="4" w:space="0" w:color="auto"/>
            </w:tcBorders>
            <w:vAlign w:val="center"/>
          </w:tcPr>
          <w:p w14:paraId="2824C25C" w14:textId="77777777" w:rsidR="002B1DDA" w:rsidRPr="00154994" w:rsidRDefault="002B1DDA" w:rsidP="0037178F">
            <w:pPr>
              <w:jc w:val="center"/>
              <w:rPr>
                <w:kern w:val="0"/>
                <w:sz w:val="18"/>
                <w:szCs w:val="18"/>
              </w:rPr>
            </w:pPr>
            <w:r w:rsidRPr="00154994">
              <w:rPr>
                <w:kern w:val="0"/>
                <w:sz w:val="18"/>
                <w:szCs w:val="18"/>
              </w:rPr>
              <w:t>08/18/20</w:t>
            </w:r>
          </w:p>
        </w:tc>
        <w:tc>
          <w:tcPr>
            <w:tcW w:w="1440" w:type="dxa"/>
            <w:tcBorders>
              <w:left w:val="single" w:sz="4" w:space="0" w:color="auto"/>
            </w:tcBorders>
            <w:vAlign w:val="center"/>
          </w:tcPr>
          <w:p w14:paraId="2541164B" w14:textId="77777777" w:rsidR="002B1DDA" w:rsidRPr="00154994" w:rsidRDefault="002B1DDA" w:rsidP="0037178F">
            <w:pPr>
              <w:jc w:val="center"/>
              <w:rPr>
                <w:kern w:val="0"/>
                <w:sz w:val="18"/>
                <w:szCs w:val="18"/>
              </w:rPr>
            </w:pPr>
            <w:r w:rsidRPr="00154994">
              <w:rPr>
                <w:kern w:val="0"/>
                <w:sz w:val="18"/>
                <w:szCs w:val="18"/>
              </w:rPr>
              <w:t>10/02/20</w:t>
            </w:r>
          </w:p>
        </w:tc>
        <w:tc>
          <w:tcPr>
            <w:tcW w:w="1710" w:type="dxa"/>
            <w:vAlign w:val="center"/>
          </w:tcPr>
          <w:p w14:paraId="4D01110A" w14:textId="77777777" w:rsidR="002B1DDA" w:rsidRPr="00154994" w:rsidRDefault="002B1DDA" w:rsidP="0037178F">
            <w:pPr>
              <w:jc w:val="center"/>
              <w:rPr>
                <w:kern w:val="0"/>
                <w:sz w:val="18"/>
                <w:szCs w:val="18"/>
              </w:rPr>
            </w:pPr>
            <w:r w:rsidRPr="00154994">
              <w:rPr>
                <w:kern w:val="0"/>
                <w:sz w:val="18"/>
                <w:szCs w:val="18"/>
              </w:rPr>
              <w:t>10/20/20</w:t>
            </w:r>
          </w:p>
        </w:tc>
        <w:tc>
          <w:tcPr>
            <w:tcW w:w="1080" w:type="dxa"/>
            <w:vAlign w:val="center"/>
          </w:tcPr>
          <w:p w14:paraId="3CF785A6" w14:textId="77777777" w:rsidR="002B1DDA" w:rsidRPr="00154994" w:rsidRDefault="002B1DDA" w:rsidP="0037178F">
            <w:pPr>
              <w:jc w:val="center"/>
              <w:rPr>
                <w:kern w:val="0"/>
                <w:sz w:val="18"/>
                <w:szCs w:val="18"/>
              </w:rPr>
            </w:pPr>
            <w:r w:rsidRPr="00154994">
              <w:rPr>
                <w:kern w:val="0"/>
                <w:sz w:val="18"/>
                <w:szCs w:val="18"/>
              </w:rPr>
              <w:t>11/19/20</w:t>
            </w:r>
          </w:p>
        </w:tc>
        <w:tc>
          <w:tcPr>
            <w:tcW w:w="1440" w:type="dxa"/>
            <w:vAlign w:val="center"/>
          </w:tcPr>
          <w:p w14:paraId="7ECF030C" w14:textId="77777777" w:rsidR="002B1DDA" w:rsidRPr="00154994" w:rsidRDefault="002B1DDA" w:rsidP="0037178F">
            <w:pPr>
              <w:jc w:val="center"/>
              <w:rPr>
                <w:kern w:val="0"/>
                <w:sz w:val="18"/>
                <w:szCs w:val="18"/>
              </w:rPr>
            </w:pPr>
            <w:r w:rsidRPr="00154994">
              <w:rPr>
                <w:kern w:val="0"/>
                <w:sz w:val="18"/>
                <w:szCs w:val="18"/>
              </w:rPr>
              <w:t>12/01/20</w:t>
            </w:r>
          </w:p>
        </w:tc>
        <w:tc>
          <w:tcPr>
            <w:tcW w:w="1800" w:type="dxa"/>
            <w:vAlign w:val="center"/>
          </w:tcPr>
          <w:p w14:paraId="66B4EA14" w14:textId="77777777" w:rsidR="002B1DDA" w:rsidRPr="00154994" w:rsidRDefault="002B1DDA" w:rsidP="0037178F">
            <w:pPr>
              <w:jc w:val="center"/>
              <w:rPr>
                <w:kern w:val="0"/>
                <w:sz w:val="18"/>
                <w:szCs w:val="18"/>
              </w:rPr>
            </w:pPr>
            <w:r w:rsidRPr="00154994">
              <w:rPr>
                <w:kern w:val="0"/>
                <w:sz w:val="18"/>
                <w:szCs w:val="18"/>
              </w:rPr>
              <w:t>04/30/21</w:t>
            </w:r>
          </w:p>
        </w:tc>
      </w:tr>
      <w:tr w:rsidR="002B1DDA" w:rsidRPr="00154994" w14:paraId="6E1D7BC6" w14:textId="77777777" w:rsidTr="0037178F">
        <w:trPr>
          <w:trHeight w:val="288"/>
          <w:jc w:val="center"/>
        </w:trPr>
        <w:tc>
          <w:tcPr>
            <w:tcW w:w="1075" w:type="dxa"/>
            <w:vAlign w:val="center"/>
          </w:tcPr>
          <w:p w14:paraId="1840452B" w14:textId="77777777" w:rsidR="002B1DDA" w:rsidRPr="00154994" w:rsidRDefault="002B1DDA" w:rsidP="0037178F">
            <w:pPr>
              <w:jc w:val="center"/>
              <w:rPr>
                <w:kern w:val="0"/>
                <w:sz w:val="18"/>
                <w:szCs w:val="18"/>
              </w:rPr>
            </w:pPr>
            <w:r w:rsidRPr="00154994">
              <w:rPr>
                <w:kern w:val="0"/>
                <w:sz w:val="18"/>
                <w:szCs w:val="18"/>
              </w:rPr>
              <w:t>35:04</w:t>
            </w:r>
          </w:p>
        </w:tc>
        <w:tc>
          <w:tcPr>
            <w:tcW w:w="1080" w:type="dxa"/>
            <w:vAlign w:val="center"/>
          </w:tcPr>
          <w:p w14:paraId="74AA42D5" w14:textId="77777777" w:rsidR="002B1DDA" w:rsidRPr="00154994" w:rsidRDefault="002B1DDA" w:rsidP="0037178F">
            <w:pPr>
              <w:jc w:val="center"/>
              <w:rPr>
                <w:kern w:val="0"/>
                <w:sz w:val="18"/>
                <w:szCs w:val="18"/>
              </w:rPr>
            </w:pPr>
            <w:r w:rsidRPr="00154994">
              <w:rPr>
                <w:kern w:val="0"/>
                <w:sz w:val="18"/>
                <w:szCs w:val="18"/>
              </w:rPr>
              <w:t>08/17/20</w:t>
            </w:r>
          </w:p>
        </w:tc>
        <w:tc>
          <w:tcPr>
            <w:tcW w:w="1080" w:type="dxa"/>
            <w:tcBorders>
              <w:right w:val="single" w:sz="4" w:space="0" w:color="auto"/>
            </w:tcBorders>
            <w:vAlign w:val="center"/>
          </w:tcPr>
          <w:p w14:paraId="42D2D8C5" w14:textId="77777777" w:rsidR="002B1DDA" w:rsidRPr="00154994" w:rsidRDefault="002B1DDA" w:rsidP="0037178F">
            <w:pPr>
              <w:jc w:val="center"/>
              <w:rPr>
                <w:kern w:val="0"/>
                <w:sz w:val="18"/>
                <w:szCs w:val="18"/>
              </w:rPr>
            </w:pPr>
            <w:r w:rsidRPr="00154994">
              <w:rPr>
                <w:kern w:val="0"/>
                <w:sz w:val="18"/>
                <w:szCs w:val="18"/>
              </w:rPr>
              <w:t>07/27/20</w:t>
            </w:r>
          </w:p>
        </w:tc>
        <w:tc>
          <w:tcPr>
            <w:tcW w:w="1350" w:type="dxa"/>
            <w:tcBorders>
              <w:top w:val="single" w:sz="4" w:space="0" w:color="auto"/>
              <w:left w:val="single" w:sz="4" w:space="0" w:color="auto"/>
              <w:bottom w:val="single" w:sz="4" w:space="0" w:color="auto"/>
              <w:right w:val="single" w:sz="4" w:space="0" w:color="auto"/>
            </w:tcBorders>
            <w:vAlign w:val="center"/>
          </w:tcPr>
          <w:p w14:paraId="2DD2CCEB" w14:textId="77777777" w:rsidR="002B1DDA" w:rsidRPr="00154994" w:rsidRDefault="002B1DDA" w:rsidP="0037178F">
            <w:pPr>
              <w:jc w:val="center"/>
              <w:rPr>
                <w:kern w:val="0"/>
                <w:sz w:val="18"/>
                <w:szCs w:val="18"/>
              </w:rPr>
            </w:pPr>
            <w:r w:rsidRPr="00154994">
              <w:rPr>
                <w:kern w:val="0"/>
                <w:sz w:val="18"/>
                <w:szCs w:val="18"/>
              </w:rPr>
              <w:t>09/01/20</w:t>
            </w:r>
          </w:p>
        </w:tc>
        <w:tc>
          <w:tcPr>
            <w:tcW w:w="1440" w:type="dxa"/>
            <w:tcBorders>
              <w:left w:val="single" w:sz="4" w:space="0" w:color="auto"/>
            </w:tcBorders>
            <w:vAlign w:val="center"/>
          </w:tcPr>
          <w:p w14:paraId="0B0C1490" w14:textId="77777777" w:rsidR="002B1DDA" w:rsidRPr="00154994" w:rsidRDefault="002B1DDA" w:rsidP="0037178F">
            <w:pPr>
              <w:jc w:val="center"/>
              <w:rPr>
                <w:kern w:val="0"/>
                <w:sz w:val="18"/>
                <w:szCs w:val="18"/>
              </w:rPr>
            </w:pPr>
            <w:r w:rsidRPr="00154994">
              <w:rPr>
                <w:kern w:val="0"/>
                <w:sz w:val="18"/>
                <w:szCs w:val="18"/>
              </w:rPr>
              <w:t>10/16/20</w:t>
            </w:r>
          </w:p>
        </w:tc>
        <w:tc>
          <w:tcPr>
            <w:tcW w:w="1710" w:type="dxa"/>
            <w:vAlign w:val="center"/>
          </w:tcPr>
          <w:p w14:paraId="697D8CD6" w14:textId="77777777" w:rsidR="002B1DDA" w:rsidRPr="00154994" w:rsidRDefault="002B1DDA" w:rsidP="0037178F">
            <w:pPr>
              <w:jc w:val="center"/>
              <w:rPr>
                <w:kern w:val="0"/>
                <w:sz w:val="18"/>
                <w:szCs w:val="18"/>
              </w:rPr>
            </w:pPr>
            <w:r w:rsidRPr="00154994">
              <w:rPr>
                <w:kern w:val="0"/>
                <w:sz w:val="18"/>
                <w:szCs w:val="18"/>
              </w:rPr>
              <w:t>10/20/20</w:t>
            </w:r>
          </w:p>
        </w:tc>
        <w:tc>
          <w:tcPr>
            <w:tcW w:w="1080" w:type="dxa"/>
            <w:vAlign w:val="center"/>
          </w:tcPr>
          <w:p w14:paraId="1090D43F" w14:textId="77777777" w:rsidR="002B1DDA" w:rsidRPr="00154994" w:rsidRDefault="002B1DDA" w:rsidP="0037178F">
            <w:pPr>
              <w:jc w:val="center"/>
              <w:rPr>
                <w:kern w:val="0"/>
                <w:sz w:val="18"/>
                <w:szCs w:val="18"/>
              </w:rPr>
            </w:pPr>
            <w:r w:rsidRPr="00154994">
              <w:rPr>
                <w:kern w:val="0"/>
                <w:sz w:val="18"/>
                <w:szCs w:val="18"/>
              </w:rPr>
              <w:t>11/19/20</w:t>
            </w:r>
          </w:p>
        </w:tc>
        <w:tc>
          <w:tcPr>
            <w:tcW w:w="1440" w:type="dxa"/>
            <w:vAlign w:val="center"/>
          </w:tcPr>
          <w:p w14:paraId="1F2B3AF2" w14:textId="77777777" w:rsidR="002B1DDA" w:rsidRPr="00154994" w:rsidRDefault="002B1DDA" w:rsidP="0037178F">
            <w:pPr>
              <w:jc w:val="center"/>
              <w:rPr>
                <w:kern w:val="0"/>
                <w:sz w:val="18"/>
                <w:szCs w:val="18"/>
              </w:rPr>
            </w:pPr>
            <w:r w:rsidRPr="00154994">
              <w:rPr>
                <w:kern w:val="0"/>
                <w:sz w:val="18"/>
                <w:szCs w:val="18"/>
              </w:rPr>
              <w:t>12/01/20</w:t>
            </w:r>
          </w:p>
        </w:tc>
        <w:tc>
          <w:tcPr>
            <w:tcW w:w="1800" w:type="dxa"/>
            <w:vAlign w:val="center"/>
          </w:tcPr>
          <w:p w14:paraId="58812962" w14:textId="77777777" w:rsidR="002B1DDA" w:rsidRPr="00154994" w:rsidRDefault="002B1DDA" w:rsidP="0037178F">
            <w:pPr>
              <w:jc w:val="center"/>
              <w:rPr>
                <w:kern w:val="0"/>
                <w:sz w:val="18"/>
                <w:szCs w:val="18"/>
              </w:rPr>
            </w:pPr>
            <w:r w:rsidRPr="00154994">
              <w:rPr>
                <w:kern w:val="0"/>
                <w:sz w:val="18"/>
                <w:szCs w:val="18"/>
              </w:rPr>
              <w:t>05/14/21</w:t>
            </w:r>
          </w:p>
        </w:tc>
      </w:tr>
      <w:tr w:rsidR="002B1DDA" w:rsidRPr="00154994" w14:paraId="5D6675AA" w14:textId="77777777" w:rsidTr="0037178F">
        <w:trPr>
          <w:trHeight w:val="288"/>
          <w:jc w:val="center"/>
        </w:trPr>
        <w:tc>
          <w:tcPr>
            <w:tcW w:w="1075" w:type="dxa"/>
            <w:vAlign w:val="center"/>
          </w:tcPr>
          <w:p w14:paraId="7C225FB3" w14:textId="77777777" w:rsidR="002B1DDA" w:rsidRPr="00154994" w:rsidRDefault="002B1DDA" w:rsidP="0037178F">
            <w:pPr>
              <w:jc w:val="center"/>
              <w:rPr>
                <w:kern w:val="0"/>
                <w:sz w:val="18"/>
                <w:szCs w:val="18"/>
              </w:rPr>
            </w:pPr>
            <w:r w:rsidRPr="00154994">
              <w:rPr>
                <w:kern w:val="0"/>
                <w:sz w:val="18"/>
                <w:szCs w:val="18"/>
              </w:rPr>
              <w:t>35:05</w:t>
            </w:r>
          </w:p>
        </w:tc>
        <w:tc>
          <w:tcPr>
            <w:tcW w:w="1080" w:type="dxa"/>
            <w:vAlign w:val="center"/>
          </w:tcPr>
          <w:p w14:paraId="4DBE5122" w14:textId="77777777" w:rsidR="002B1DDA" w:rsidRPr="00154994" w:rsidRDefault="002B1DDA" w:rsidP="0037178F">
            <w:pPr>
              <w:jc w:val="center"/>
              <w:rPr>
                <w:kern w:val="0"/>
                <w:sz w:val="18"/>
                <w:szCs w:val="18"/>
              </w:rPr>
            </w:pPr>
            <w:r w:rsidRPr="00154994">
              <w:rPr>
                <w:kern w:val="0"/>
                <w:sz w:val="18"/>
                <w:szCs w:val="18"/>
              </w:rPr>
              <w:t>09/01/20</w:t>
            </w:r>
          </w:p>
        </w:tc>
        <w:tc>
          <w:tcPr>
            <w:tcW w:w="1080" w:type="dxa"/>
            <w:tcBorders>
              <w:right w:val="single" w:sz="4" w:space="0" w:color="auto"/>
            </w:tcBorders>
            <w:vAlign w:val="center"/>
          </w:tcPr>
          <w:p w14:paraId="193B6FFA" w14:textId="77777777" w:rsidR="002B1DDA" w:rsidRPr="00154994" w:rsidRDefault="002B1DDA" w:rsidP="0037178F">
            <w:pPr>
              <w:jc w:val="center"/>
              <w:rPr>
                <w:kern w:val="0"/>
                <w:sz w:val="18"/>
                <w:szCs w:val="18"/>
              </w:rPr>
            </w:pPr>
            <w:r w:rsidRPr="00154994">
              <w:rPr>
                <w:kern w:val="0"/>
                <w:sz w:val="18"/>
                <w:szCs w:val="18"/>
              </w:rPr>
              <w:t>08/11/20</w:t>
            </w:r>
          </w:p>
        </w:tc>
        <w:tc>
          <w:tcPr>
            <w:tcW w:w="1350" w:type="dxa"/>
            <w:tcBorders>
              <w:top w:val="single" w:sz="4" w:space="0" w:color="auto"/>
              <w:left w:val="single" w:sz="4" w:space="0" w:color="auto"/>
              <w:bottom w:val="single" w:sz="4" w:space="0" w:color="auto"/>
              <w:right w:val="single" w:sz="4" w:space="0" w:color="auto"/>
            </w:tcBorders>
            <w:vAlign w:val="center"/>
          </w:tcPr>
          <w:p w14:paraId="18438F82" w14:textId="77777777" w:rsidR="002B1DDA" w:rsidRPr="00154994" w:rsidRDefault="002B1DDA" w:rsidP="0037178F">
            <w:pPr>
              <w:jc w:val="center"/>
              <w:rPr>
                <w:kern w:val="0"/>
                <w:sz w:val="18"/>
                <w:szCs w:val="18"/>
              </w:rPr>
            </w:pPr>
            <w:r w:rsidRPr="00154994">
              <w:rPr>
                <w:kern w:val="0"/>
                <w:sz w:val="18"/>
                <w:szCs w:val="18"/>
              </w:rPr>
              <w:t>09/16/20</w:t>
            </w:r>
          </w:p>
        </w:tc>
        <w:tc>
          <w:tcPr>
            <w:tcW w:w="1440" w:type="dxa"/>
            <w:tcBorders>
              <w:left w:val="single" w:sz="4" w:space="0" w:color="auto"/>
            </w:tcBorders>
            <w:vAlign w:val="center"/>
          </w:tcPr>
          <w:p w14:paraId="72E51EDA" w14:textId="77777777" w:rsidR="002B1DDA" w:rsidRPr="00154994" w:rsidRDefault="002B1DDA" w:rsidP="0037178F">
            <w:pPr>
              <w:jc w:val="center"/>
              <w:rPr>
                <w:kern w:val="0"/>
                <w:sz w:val="18"/>
                <w:szCs w:val="18"/>
              </w:rPr>
            </w:pPr>
            <w:r w:rsidRPr="00154994">
              <w:rPr>
                <w:kern w:val="0"/>
                <w:sz w:val="18"/>
                <w:szCs w:val="18"/>
              </w:rPr>
              <w:t>11/02/20</w:t>
            </w:r>
          </w:p>
        </w:tc>
        <w:tc>
          <w:tcPr>
            <w:tcW w:w="1710" w:type="dxa"/>
            <w:vAlign w:val="center"/>
          </w:tcPr>
          <w:p w14:paraId="5ADD8CFA" w14:textId="77777777" w:rsidR="002B1DDA" w:rsidRPr="00154994" w:rsidRDefault="002B1DDA" w:rsidP="0037178F">
            <w:pPr>
              <w:jc w:val="center"/>
              <w:rPr>
                <w:kern w:val="0"/>
                <w:sz w:val="18"/>
                <w:szCs w:val="18"/>
              </w:rPr>
            </w:pPr>
            <w:r w:rsidRPr="00154994">
              <w:rPr>
                <w:kern w:val="0"/>
                <w:sz w:val="18"/>
                <w:szCs w:val="18"/>
              </w:rPr>
              <w:t>11/20/20</w:t>
            </w:r>
          </w:p>
        </w:tc>
        <w:tc>
          <w:tcPr>
            <w:tcW w:w="1080" w:type="dxa"/>
            <w:vAlign w:val="center"/>
          </w:tcPr>
          <w:p w14:paraId="00762F5C" w14:textId="77777777" w:rsidR="002B1DDA" w:rsidRPr="00154994" w:rsidRDefault="002B1DDA" w:rsidP="0037178F">
            <w:pPr>
              <w:jc w:val="center"/>
              <w:rPr>
                <w:kern w:val="0"/>
                <w:sz w:val="18"/>
                <w:szCs w:val="18"/>
              </w:rPr>
            </w:pPr>
            <w:r w:rsidRPr="00154994">
              <w:rPr>
                <w:kern w:val="0"/>
                <w:sz w:val="18"/>
                <w:szCs w:val="18"/>
              </w:rPr>
              <w:t>12/17/20</w:t>
            </w:r>
          </w:p>
        </w:tc>
        <w:tc>
          <w:tcPr>
            <w:tcW w:w="1440" w:type="dxa"/>
            <w:vAlign w:val="center"/>
          </w:tcPr>
          <w:p w14:paraId="51039C69" w14:textId="77777777" w:rsidR="002B1DDA" w:rsidRPr="00154994" w:rsidRDefault="002B1DDA" w:rsidP="0037178F">
            <w:pPr>
              <w:jc w:val="center"/>
              <w:rPr>
                <w:kern w:val="0"/>
                <w:sz w:val="18"/>
                <w:szCs w:val="18"/>
              </w:rPr>
            </w:pPr>
            <w:r w:rsidRPr="00154994">
              <w:rPr>
                <w:kern w:val="0"/>
                <w:sz w:val="18"/>
                <w:szCs w:val="18"/>
              </w:rPr>
              <w:t>01/01/21</w:t>
            </w:r>
          </w:p>
        </w:tc>
        <w:tc>
          <w:tcPr>
            <w:tcW w:w="1800" w:type="dxa"/>
            <w:vAlign w:val="center"/>
          </w:tcPr>
          <w:p w14:paraId="129446A2" w14:textId="77777777" w:rsidR="002B1DDA" w:rsidRPr="00154994" w:rsidRDefault="002B1DDA" w:rsidP="0037178F">
            <w:pPr>
              <w:jc w:val="center"/>
              <w:rPr>
                <w:kern w:val="0"/>
                <w:sz w:val="18"/>
                <w:szCs w:val="18"/>
              </w:rPr>
            </w:pPr>
            <w:r w:rsidRPr="00154994">
              <w:rPr>
                <w:kern w:val="0"/>
                <w:sz w:val="18"/>
                <w:szCs w:val="18"/>
              </w:rPr>
              <w:t>05/29/21</w:t>
            </w:r>
          </w:p>
        </w:tc>
      </w:tr>
      <w:tr w:rsidR="002B1DDA" w:rsidRPr="00154994" w14:paraId="166C1491" w14:textId="77777777" w:rsidTr="0037178F">
        <w:trPr>
          <w:trHeight w:val="288"/>
          <w:jc w:val="center"/>
        </w:trPr>
        <w:tc>
          <w:tcPr>
            <w:tcW w:w="1075" w:type="dxa"/>
            <w:vAlign w:val="center"/>
          </w:tcPr>
          <w:p w14:paraId="3EBCD92B" w14:textId="77777777" w:rsidR="002B1DDA" w:rsidRPr="00154994" w:rsidRDefault="002B1DDA" w:rsidP="0037178F">
            <w:pPr>
              <w:jc w:val="center"/>
              <w:rPr>
                <w:kern w:val="0"/>
                <w:sz w:val="18"/>
                <w:szCs w:val="18"/>
              </w:rPr>
            </w:pPr>
            <w:r w:rsidRPr="00154994">
              <w:rPr>
                <w:kern w:val="0"/>
                <w:sz w:val="18"/>
                <w:szCs w:val="18"/>
              </w:rPr>
              <w:t>35:06</w:t>
            </w:r>
          </w:p>
        </w:tc>
        <w:tc>
          <w:tcPr>
            <w:tcW w:w="1080" w:type="dxa"/>
            <w:vAlign w:val="center"/>
          </w:tcPr>
          <w:p w14:paraId="6DE41B5D" w14:textId="77777777" w:rsidR="002B1DDA" w:rsidRPr="00154994" w:rsidRDefault="002B1DDA" w:rsidP="0037178F">
            <w:pPr>
              <w:jc w:val="center"/>
              <w:rPr>
                <w:kern w:val="0"/>
                <w:sz w:val="18"/>
                <w:szCs w:val="18"/>
              </w:rPr>
            </w:pPr>
            <w:r w:rsidRPr="00154994">
              <w:rPr>
                <w:kern w:val="0"/>
                <w:sz w:val="18"/>
                <w:szCs w:val="18"/>
              </w:rPr>
              <w:t>09/15/20</w:t>
            </w:r>
          </w:p>
        </w:tc>
        <w:tc>
          <w:tcPr>
            <w:tcW w:w="1080" w:type="dxa"/>
            <w:tcBorders>
              <w:right w:val="single" w:sz="4" w:space="0" w:color="auto"/>
            </w:tcBorders>
            <w:vAlign w:val="center"/>
          </w:tcPr>
          <w:p w14:paraId="62FAA955" w14:textId="77777777" w:rsidR="002B1DDA" w:rsidRPr="00154994" w:rsidRDefault="002B1DDA" w:rsidP="0037178F">
            <w:pPr>
              <w:jc w:val="center"/>
              <w:rPr>
                <w:kern w:val="0"/>
                <w:sz w:val="18"/>
                <w:szCs w:val="18"/>
              </w:rPr>
            </w:pPr>
            <w:r w:rsidRPr="00154994">
              <w:rPr>
                <w:kern w:val="0"/>
                <w:sz w:val="18"/>
                <w:szCs w:val="18"/>
              </w:rPr>
              <w:t>08/24/20</w:t>
            </w:r>
          </w:p>
        </w:tc>
        <w:tc>
          <w:tcPr>
            <w:tcW w:w="1350" w:type="dxa"/>
            <w:tcBorders>
              <w:top w:val="single" w:sz="4" w:space="0" w:color="auto"/>
              <w:left w:val="single" w:sz="4" w:space="0" w:color="auto"/>
              <w:bottom w:val="single" w:sz="4" w:space="0" w:color="auto"/>
              <w:right w:val="single" w:sz="4" w:space="0" w:color="auto"/>
            </w:tcBorders>
            <w:vAlign w:val="center"/>
          </w:tcPr>
          <w:p w14:paraId="453F071B" w14:textId="77777777" w:rsidR="002B1DDA" w:rsidRPr="00154994" w:rsidRDefault="002B1DDA" w:rsidP="0037178F">
            <w:pPr>
              <w:jc w:val="center"/>
              <w:rPr>
                <w:kern w:val="0"/>
                <w:sz w:val="18"/>
                <w:szCs w:val="18"/>
              </w:rPr>
            </w:pPr>
            <w:r w:rsidRPr="00154994">
              <w:rPr>
                <w:kern w:val="0"/>
                <w:sz w:val="18"/>
                <w:szCs w:val="18"/>
              </w:rPr>
              <w:t>09/30/20</w:t>
            </w:r>
          </w:p>
        </w:tc>
        <w:tc>
          <w:tcPr>
            <w:tcW w:w="1440" w:type="dxa"/>
            <w:tcBorders>
              <w:left w:val="single" w:sz="4" w:space="0" w:color="auto"/>
            </w:tcBorders>
            <w:vAlign w:val="center"/>
          </w:tcPr>
          <w:p w14:paraId="1E007FDC" w14:textId="77777777" w:rsidR="002B1DDA" w:rsidRPr="00154994" w:rsidRDefault="002B1DDA" w:rsidP="0037178F">
            <w:pPr>
              <w:jc w:val="center"/>
              <w:rPr>
                <w:kern w:val="0"/>
                <w:sz w:val="18"/>
                <w:szCs w:val="18"/>
              </w:rPr>
            </w:pPr>
            <w:r w:rsidRPr="00154994">
              <w:rPr>
                <w:kern w:val="0"/>
                <w:sz w:val="18"/>
                <w:szCs w:val="18"/>
              </w:rPr>
              <w:t>11/16/20</w:t>
            </w:r>
          </w:p>
        </w:tc>
        <w:tc>
          <w:tcPr>
            <w:tcW w:w="1710" w:type="dxa"/>
            <w:vAlign w:val="center"/>
          </w:tcPr>
          <w:p w14:paraId="1435E7BA" w14:textId="77777777" w:rsidR="002B1DDA" w:rsidRPr="00154994" w:rsidRDefault="002B1DDA" w:rsidP="0037178F">
            <w:pPr>
              <w:jc w:val="center"/>
              <w:rPr>
                <w:kern w:val="0"/>
                <w:sz w:val="18"/>
                <w:szCs w:val="18"/>
              </w:rPr>
            </w:pPr>
            <w:r w:rsidRPr="00154994">
              <w:rPr>
                <w:kern w:val="0"/>
                <w:sz w:val="18"/>
                <w:szCs w:val="18"/>
              </w:rPr>
              <w:t>11/20/20</w:t>
            </w:r>
          </w:p>
        </w:tc>
        <w:tc>
          <w:tcPr>
            <w:tcW w:w="1080" w:type="dxa"/>
            <w:vAlign w:val="center"/>
          </w:tcPr>
          <w:p w14:paraId="73078503" w14:textId="77777777" w:rsidR="002B1DDA" w:rsidRPr="00154994" w:rsidRDefault="002B1DDA" w:rsidP="0037178F">
            <w:pPr>
              <w:jc w:val="center"/>
              <w:rPr>
                <w:kern w:val="0"/>
                <w:sz w:val="18"/>
                <w:szCs w:val="18"/>
              </w:rPr>
            </w:pPr>
            <w:r w:rsidRPr="00154994">
              <w:rPr>
                <w:kern w:val="0"/>
                <w:sz w:val="18"/>
                <w:szCs w:val="18"/>
              </w:rPr>
              <w:t>12/17/20</w:t>
            </w:r>
          </w:p>
        </w:tc>
        <w:tc>
          <w:tcPr>
            <w:tcW w:w="1440" w:type="dxa"/>
            <w:vAlign w:val="center"/>
          </w:tcPr>
          <w:p w14:paraId="0286B802" w14:textId="77777777" w:rsidR="002B1DDA" w:rsidRPr="00154994" w:rsidRDefault="002B1DDA" w:rsidP="0037178F">
            <w:pPr>
              <w:jc w:val="center"/>
              <w:rPr>
                <w:kern w:val="0"/>
                <w:sz w:val="18"/>
                <w:szCs w:val="18"/>
              </w:rPr>
            </w:pPr>
            <w:r w:rsidRPr="00154994">
              <w:rPr>
                <w:kern w:val="0"/>
                <w:sz w:val="18"/>
                <w:szCs w:val="18"/>
              </w:rPr>
              <w:t>01/01/21</w:t>
            </w:r>
          </w:p>
        </w:tc>
        <w:tc>
          <w:tcPr>
            <w:tcW w:w="1800" w:type="dxa"/>
            <w:vAlign w:val="center"/>
          </w:tcPr>
          <w:p w14:paraId="054DD835" w14:textId="77777777" w:rsidR="002B1DDA" w:rsidRPr="00154994" w:rsidRDefault="002B1DDA" w:rsidP="0037178F">
            <w:pPr>
              <w:jc w:val="center"/>
              <w:rPr>
                <w:kern w:val="0"/>
                <w:sz w:val="18"/>
                <w:szCs w:val="18"/>
              </w:rPr>
            </w:pPr>
            <w:r w:rsidRPr="00154994">
              <w:rPr>
                <w:kern w:val="0"/>
                <w:sz w:val="18"/>
                <w:szCs w:val="18"/>
              </w:rPr>
              <w:t>06/12/21</w:t>
            </w:r>
          </w:p>
        </w:tc>
      </w:tr>
      <w:tr w:rsidR="002B1DDA" w:rsidRPr="00154994" w14:paraId="4B70746D" w14:textId="77777777" w:rsidTr="0037178F">
        <w:trPr>
          <w:trHeight w:val="288"/>
          <w:jc w:val="center"/>
        </w:trPr>
        <w:tc>
          <w:tcPr>
            <w:tcW w:w="1075" w:type="dxa"/>
            <w:vAlign w:val="center"/>
          </w:tcPr>
          <w:p w14:paraId="4B5DC8B2" w14:textId="77777777" w:rsidR="002B1DDA" w:rsidRPr="00154994" w:rsidRDefault="002B1DDA" w:rsidP="0037178F">
            <w:pPr>
              <w:jc w:val="center"/>
              <w:rPr>
                <w:kern w:val="0"/>
                <w:sz w:val="18"/>
                <w:szCs w:val="18"/>
              </w:rPr>
            </w:pPr>
            <w:r w:rsidRPr="00154994">
              <w:rPr>
                <w:kern w:val="0"/>
                <w:sz w:val="18"/>
                <w:szCs w:val="18"/>
              </w:rPr>
              <w:t>35:07</w:t>
            </w:r>
          </w:p>
        </w:tc>
        <w:tc>
          <w:tcPr>
            <w:tcW w:w="1080" w:type="dxa"/>
            <w:vAlign w:val="center"/>
          </w:tcPr>
          <w:p w14:paraId="67E930F0" w14:textId="77777777" w:rsidR="002B1DDA" w:rsidRPr="00154994" w:rsidRDefault="002B1DDA" w:rsidP="0037178F">
            <w:pPr>
              <w:jc w:val="center"/>
              <w:rPr>
                <w:kern w:val="0"/>
                <w:sz w:val="18"/>
                <w:szCs w:val="18"/>
              </w:rPr>
            </w:pPr>
            <w:r w:rsidRPr="00154994">
              <w:rPr>
                <w:kern w:val="0"/>
                <w:sz w:val="18"/>
                <w:szCs w:val="18"/>
              </w:rPr>
              <w:t>10/01/20</w:t>
            </w:r>
          </w:p>
        </w:tc>
        <w:tc>
          <w:tcPr>
            <w:tcW w:w="1080" w:type="dxa"/>
            <w:tcBorders>
              <w:right w:val="single" w:sz="4" w:space="0" w:color="auto"/>
            </w:tcBorders>
            <w:vAlign w:val="center"/>
          </w:tcPr>
          <w:p w14:paraId="7807484B" w14:textId="77777777" w:rsidR="002B1DDA" w:rsidRPr="00154994" w:rsidRDefault="002B1DDA" w:rsidP="0037178F">
            <w:pPr>
              <w:jc w:val="center"/>
              <w:rPr>
                <w:kern w:val="0"/>
                <w:sz w:val="18"/>
                <w:szCs w:val="18"/>
              </w:rPr>
            </w:pPr>
            <w:r w:rsidRPr="00154994">
              <w:rPr>
                <w:kern w:val="0"/>
                <w:sz w:val="18"/>
                <w:szCs w:val="18"/>
              </w:rPr>
              <w:t>09/10/20</w:t>
            </w:r>
          </w:p>
        </w:tc>
        <w:tc>
          <w:tcPr>
            <w:tcW w:w="1350" w:type="dxa"/>
            <w:tcBorders>
              <w:top w:val="single" w:sz="4" w:space="0" w:color="auto"/>
              <w:left w:val="single" w:sz="4" w:space="0" w:color="auto"/>
              <w:bottom w:val="single" w:sz="4" w:space="0" w:color="auto"/>
              <w:right w:val="single" w:sz="4" w:space="0" w:color="auto"/>
            </w:tcBorders>
            <w:vAlign w:val="center"/>
          </w:tcPr>
          <w:p w14:paraId="4A6D4EAB" w14:textId="77777777" w:rsidR="002B1DDA" w:rsidRPr="00154994" w:rsidRDefault="002B1DDA" w:rsidP="0037178F">
            <w:pPr>
              <w:jc w:val="center"/>
              <w:rPr>
                <w:kern w:val="0"/>
                <w:sz w:val="18"/>
                <w:szCs w:val="18"/>
              </w:rPr>
            </w:pPr>
            <w:r w:rsidRPr="00154994">
              <w:rPr>
                <w:kern w:val="0"/>
                <w:sz w:val="18"/>
                <w:szCs w:val="18"/>
              </w:rPr>
              <w:t>10/16/20</w:t>
            </w:r>
          </w:p>
        </w:tc>
        <w:tc>
          <w:tcPr>
            <w:tcW w:w="1440" w:type="dxa"/>
            <w:tcBorders>
              <w:left w:val="single" w:sz="4" w:space="0" w:color="auto"/>
            </w:tcBorders>
            <w:vAlign w:val="center"/>
          </w:tcPr>
          <w:p w14:paraId="5E6FE5D6" w14:textId="77777777" w:rsidR="002B1DDA" w:rsidRPr="00154994" w:rsidRDefault="002B1DDA" w:rsidP="0037178F">
            <w:pPr>
              <w:jc w:val="center"/>
              <w:rPr>
                <w:kern w:val="0"/>
                <w:sz w:val="18"/>
                <w:szCs w:val="18"/>
              </w:rPr>
            </w:pPr>
            <w:r w:rsidRPr="00154994">
              <w:rPr>
                <w:kern w:val="0"/>
                <w:sz w:val="18"/>
                <w:szCs w:val="18"/>
              </w:rPr>
              <w:t>11/30/20</w:t>
            </w:r>
          </w:p>
        </w:tc>
        <w:tc>
          <w:tcPr>
            <w:tcW w:w="1710" w:type="dxa"/>
            <w:vAlign w:val="center"/>
          </w:tcPr>
          <w:p w14:paraId="05D13C48" w14:textId="77777777" w:rsidR="002B1DDA" w:rsidRPr="00154994" w:rsidRDefault="002B1DDA" w:rsidP="0037178F">
            <w:pPr>
              <w:jc w:val="center"/>
              <w:rPr>
                <w:kern w:val="0"/>
                <w:sz w:val="18"/>
                <w:szCs w:val="18"/>
              </w:rPr>
            </w:pPr>
            <w:r w:rsidRPr="00154994">
              <w:rPr>
                <w:kern w:val="0"/>
                <w:sz w:val="18"/>
                <w:szCs w:val="18"/>
              </w:rPr>
              <w:t>12/21/20</w:t>
            </w:r>
          </w:p>
        </w:tc>
        <w:tc>
          <w:tcPr>
            <w:tcW w:w="1080" w:type="dxa"/>
            <w:vAlign w:val="center"/>
          </w:tcPr>
          <w:p w14:paraId="47023B19" w14:textId="77777777" w:rsidR="002B1DDA" w:rsidRPr="00154994" w:rsidRDefault="002B1DDA" w:rsidP="0037178F">
            <w:pPr>
              <w:jc w:val="center"/>
              <w:rPr>
                <w:kern w:val="0"/>
                <w:sz w:val="18"/>
                <w:szCs w:val="18"/>
              </w:rPr>
            </w:pPr>
            <w:r w:rsidRPr="00154994">
              <w:rPr>
                <w:kern w:val="0"/>
                <w:sz w:val="18"/>
                <w:szCs w:val="18"/>
              </w:rPr>
              <w:t>01/21/21</w:t>
            </w:r>
          </w:p>
        </w:tc>
        <w:tc>
          <w:tcPr>
            <w:tcW w:w="1440" w:type="dxa"/>
            <w:vAlign w:val="center"/>
          </w:tcPr>
          <w:p w14:paraId="3BA1F69D" w14:textId="77777777" w:rsidR="002B1DDA" w:rsidRPr="00154994" w:rsidRDefault="002B1DDA" w:rsidP="0037178F">
            <w:pPr>
              <w:jc w:val="center"/>
              <w:rPr>
                <w:kern w:val="0"/>
                <w:sz w:val="18"/>
                <w:szCs w:val="18"/>
              </w:rPr>
            </w:pPr>
            <w:r w:rsidRPr="00154994">
              <w:rPr>
                <w:kern w:val="0"/>
                <w:sz w:val="18"/>
                <w:szCs w:val="18"/>
              </w:rPr>
              <w:t>02/01/21</w:t>
            </w:r>
          </w:p>
        </w:tc>
        <w:tc>
          <w:tcPr>
            <w:tcW w:w="1800" w:type="dxa"/>
            <w:vAlign w:val="center"/>
          </w:tcPr>
          <w:p w14:paraId="4F7EB848" w14:textId="77777777" w:rsidR="002B1DDA" w:rsidRPr="00154994" w:rsidRDefault="002B1DDA" w:rsidP="0037178F">
            <w:pPr>
              <w:jc w:val="center"/>
              <w:rPr>
                <w:kern w:val="0"/>
                <w:sz w:val="18"/>
                <w:szCs w:val="18"/>
              </w:rPr>
            </w:pPr>
            <w:r w:rsidRPr="00154994">
              <w:rPr>
                <w:kern w:val="0"/>
                <w:sz w:val="18"/>
                <w:szCs w:val="18"/>
              </w:rPr>
              <w:t>06/28/21</w:t>
            </w:r>
          </w:p>
        </w:tc>
      </w:tr>
      <w:tr w:rsidR="002B1DDA" w:rsidRPr="00154994" w14:paraId="72E85F91" w14:textId="77777777" w:rsidTr="0037178F">
        <w:trPr>
          <w:trHeight w:val="288"/>
          <w:jc w:val="center"/>
        </w:trPr>
        <w:tc>
          <w:tcPr>
            <w:tcW w:w="1075" w:type="dxa"/>
            <w:vAlign w:val="center"/>
          </w:tcPr>
          <w:p w14:paraId="342F645F" w14:textId="77777777" w:rsidR="002B1DDA" w:rsidRPr="00154994" w:rsidRDefault="002B1DDA" w:rsidP="0037178F">
            <w:pPr>
              <w:jc w:val="center"/>
              <w:rPr>
                <w:kern w:val="0"/>
                <w:sz w:val="18"/>
                <w:szCs w:val="18"/>
              </w:rPr>
            </w:pPr>
            <w:r w:rsidRPr="00154994">
              <w:rPr>
                <w:kern w:val="0"/>
                <w:sz w:val="18"/>
                <w:szCs w:val="18"/>
              </w:rPr>
              <w:t>35:08</w:t>
            </w:r>
          </w:p>
        </w:tc>
        <w:tc>
          <w:tcPr>
            <w:tcW w:w="1080" w:type="dxa"/>
            <w:vAlign w:val="center"/>
          </w:tcPr>
          <w:p w14:paraId="192A6422" w14:textId="77777777" w:rsidR="002B1DDA" w:rsidRPr="00154994" w:rsidRDefault="002B1DDA" w:rsidP="0037178F">
            <w:pPr>
              <w:jc w:val="center"/>
              <w:rPr>
                <w:kern w:val="0"/>
                <w:sz w:val="18"/>
                <w:szCs w:val="18"/>
              </w:rPr>
            </w:pPr>
            <w:r w:rsidRPr="00154994">
              <w:rPr>
                <w:kern w:val="0"/>
                <w:sz w:val="18"/>
                <w:szCs w:val="18"/>
              </w:rPr>
              <w:t>10/15/20</w:t>
            </w:r>
          </w:p>
        </w:tc>
        <w:tc>
          <w:tcPr>
            <w:tcW w:w="1080" w:type="dxa"/>
            <w:tcBorders>
              <w:right w:val="single" w:sz="4" w:space="0" w:color="auto"/>
            </w:tcBorders>
            <w:vAlign w:val="center"/>
          </w:tcPr>
          <w:p w14:paraId="0A503B1B" w14:textId="77777777" w:rsidR="002B1DDA" w:rsidRPr="00154994" w:rsidRDefault="002B1DDA" w:rsidP="0037178F">
            <w:pPr>
              <w:jc w:val="center"/>
              <w:rPr>
                <w:kern w:val="0"/>
                <w:sz w:val="18"/>
                <w:szCs w:val="18"/>
              </w:rPr>
            </w:pPr>
            <w:r w:rsidRPr="00154994">
              <w:rPr>
                <w:kern w:val="0"/>
                <w:sz w:val="18"/>
                <w:szCs w:val="18"/>
              </w:rPr>
              <w:t>09/24/20</w:t>
            </w:r>
          </w:p>
        </w:tc>
        <w:tc>
          <w:tcPr>
            <w:tcW w:w="1350" w:type="dxa"/>
            <w:tcBorders>
              <w:top w:val="single" w:sz="4" w:space="0" w:color="auto"/>
              <w:left w:val="single" w:sz="4" w:space="0" w:color="auto"/>
              <w:bottom w:val="single" w:sz="4" w:space="0" w:color="auto"/>
              <w:right w:val="single" w:sz="4" w:space="0" w:color="auto"/>
            </w:tcBorders>
            <w:vAlign w:val="center"/>
          </w:tcPr>
          <w:p w14:paraId="42F82A9D" w14:textId="77777777" w:rsidR="002B1DDA" w:rsidRPr="00154994" w:rsidRDefault="002B1DDA" w:rsidP="0037178F">
            <w:pPr>
              <w:jc w:val="center"/>
              <w:rPr>
                <w:kern w:val="0"/>
                <w:sz w:val="18"/>
                <w:szCs w:val="18"/>
              </w:rPr>
            </w:pPr>
            <w:r w:rsidRPr="00154994">
              <w:rPr>
                <w:kern w:val="0"/>
                <w:sz w:val="18"/>
                <w:szCs w:val="18"/>
              </w:rPr>
              <w:t>10/30/20</w:t>
            </w:r>
          </w:p>
        </w:tc>
        <w:tc>
          <w:tcPr>
            <w:tcW w:w="1440" w:type="dxa"/>
            <w:tcBorders>
              <w:left w:val="single" w:sz="4" w:space="0" w:color="auto"/>
            </w:tcBorders>
            <w:vAlign w:val="center"/>
          </w:tcPr>
          <w:p w14:paraId="45879E87" w14:textId="77777777" w:rsidR="002B1DDA" w:rsidRPr="00154994" w:rsidRDefault="002B1DDA" w:rsidP="0037178F">
            <w:pPr>
              <w:jc w:val="center"/>
              <w:rPr>
                <w:kern w:val="0"/>
                <w:sz w:val="18"/>
                <w:szCs w:val="18"/>
              </w:rPr>
            </w:pPr>
            <w:r w:rsidRPr="00154994">
              <w:rPr>
                <w:kern w:val="0"/>
                <w:sz w:val="18"/>
                <w:szCs w:val="18"/>
              </w:rPr>
              <w:t>12/14/20</w:t>
            </w:r>
          </w:p>
        </w:tc>
        <w:tc>
          <w:tcPr>
            <w:tcW w:w="1710" w:type="dxa"/>
            <w:vAlign w:val="center"/>
          </w:tcPr>
          <w:p w14:paraId="7ED9848B" w14:textId="77777777" w:rsidR="002B1DDA" w:rsidRPr="00154994" w:rsidRDefault="002B1DDA" w:rsidP="0037178F">
            <w:pPr>
              <w:jc w:val="center"/>
              <w:rPr>
                <w:kern w:val="0"/>
                <w:sz w:val="18"/>
                <w:szCs w:val="18"/>
              </w:rPr>
            </w:pPr>
            <w:r w:rsidRPr="00154994">
              <w:rPr>
                <w:kern w:val="0"/>
                <w:sz w:val="18"/>
                <w:szCs w:val="18"/>
              </w:rPr>
              <w:t>12/21/20</w:t>
            </w:r>
          </w:p>
        </w:tc>
        <w:tc>
          <w:tcPr>
            <w:tcW w:w="1080" w:type="dxa"/>
            <w:vAlign w:val="center"/>
          </w:tcPr>
          <w:p w14:paraId="79BED116" w14:textId="77777777" w:rsidR="002B1DDA" w:rsidRPr="00154994" w:rsidRDefault="002B1DDA" w:rsidP="0037178F">
            <w:pPr>
              <w:jc w:val="center"/>
              <w:rPr>
                <w:kern w:val="0"/>
                <w:sz w:val="18"/>
                <w:szCs w:val="18"/>
              </w:rPr>
            </w:pPr>
            <w:r w:rsidRPr="00154994">
              <w:rPr>
                <w:kern w:val="0"/>
                <w:sz w:val="18"/>
                <w:szCs w:val="18"/>
              </w:rPr>
              <w:t>01/21/21</w:t>
            </w:r>
          </w:p>
        </w:tc>
        <w:tc>
          <w:tcPr>
            <w:tcW w:w="1440" w:type="dxa"/>
            <w:vAlign w:val="center"/>
          </w:tcPr>
          <w:p w14:paraId="28683E4B" w14:textId="77777777" w:rsidR="002B1DDA" w:rsidRPr="00154994" w:rsidRDefault="002B1DDA" w:rsidP="0037178F">
            <w:pPr>
              <w:jc w:val="center"/>
              <w:rPr>
                <w:kern w:val="0"/>
                <w:sz w:val="18"/>
                <w:szCs w:val="18"/>
              </w:rPr>
            </w:pPr>
            <w:r w:rsidRPr="00154994">
              <w:rPr>
                <w:kern w:val="0"/>
                <w:sz w:val="18"/>
                <w:szCs w:val="18"/>
              </w:rPr>
              <w:t>02/01/21</w:t>
            </w:r>
          </w:p>
        </w:tc>
        <w:tc>
          <w:tcPr>
            <w:tcW w:w="1800" w:type="dxa"/>
            <w:vAlign w:val="center"/>
          </w:tcPr>
          <w:p w14:paraId="422A7C1E" w14:textId="77777777" w:rsidR="002B1DDA" w:rsidRPr="00154994" w:rsidRDefault="002B1DDA" w:rsidP="0037178F">
            <w:pPr>
              <w:jc w:val="center"/>
              <w:rPr>
                <w:kern w:val="0"/>
                <w:sz w:val="18"/>
                <w:szCs w:val="18"/>
              </w:rPr>
            </w:pPr>
            <w:r w:rsidRPr="00154994">
              <w:rPr>
                <w:kern w:val="0"/>
                <w:sz w:val="18"/>
                <w:szCs w:val="18"/>
              </w:rPr>
              <w:t>07/12/21</w:t>
            </w:r>
          </w:p>
        </w:tc>
      </w:tr>
      <w:tr w:rsidR="002B1DDA" w:rsidRPr="00154994" w14:paraId="0BC46408" w14:textId="77777777" w:rsidTr="0037178F">
        <w:trPr>
          <w:trHeight w:val="288"/>
          <w:jc w:val="center"/>
        </w:trPr>
        <w:tc>
          <w:tcPr>
            <w:tcW w:w="1075" w:type="dxa"/>
            <w:vAlign w:val="center"/>
          </w:tcPr>
          <w:p w14:paraId="57A72141" w14:textId="77777777" w:rsidR="002B1DDA" w:rsidRPr="00154994" w:rsidRDefault="002B1DDA" w:rsidP="0037178F">
            <w:pPr>
              <w:jc w:val="center"/>
              <w:rPr>
                <w:kern w:val="0"/>
                <w:sz w:val="18"/>
                <w:szCs w:val="18"/>
              </w:rPr>
            </w:pPr>
            <w:r w:rsidRPr="00154994">
              <w:rPr>
                <w:kern w:val="0"/>
                <w:sz w:val="18"/>
                <w:szCs w:val="18"/>
              </w:rPr>
              <w:t>35:09</w:t>
            </w:r>
          </w:p>
        </w:tc>
        <w:tc>
          <w:tcPr>
            <w:tcW w:w="1080" w:type="dxa"/>
            <w:vAlign w:val="center"/>
          </w:tcPr>
          <w:p w14:paraId="41B3A3E3" w14:textId="77777777" w:rsidR="002B1DDA" w:rsidRPr="00154994" w:rsidRDefault="002B1DDA" w:rsidP="0037178F">
            <w:pPr>
              <w:jc w:val="center"/>
              <w:rPr>
                <w:kern w:val="0"/>
                <w:sz w:val="18"/>
                <w:szCs w:val="18"/>
              </w:rPr>
            </w:pPr>
            <w:r w:rsidRPr="00154994">
              <w:rPr>
                <w:kern w:val="0"/>
                <w:sz w:val="18"/>
                <w:szCs w:val="18"/>
              </w:rPr>
              <w:t>11/02/20</w:t>
            </w:r>
          </w:p>
        </w:tc>
        <w:tc>
          <w:tcPr>
            <w:tcW w:w="1080" w:type="dxa"/>
            <w:tcBorders>
              <w:right w:val="single" w:sz="4" w:space="0" w:color="auto"/>
            </w:tcBorders>
            <w:vAlign w:val="center"/>
          </w:tcPr>
          <w:p w14:paraId="23A31D2C" w14:textId="77777777" w:rsidR="002B1DDA" w:rsidRPr="00154994" w:rsidRDefault="002B1DDA" w:rsidP="0037178F">
            <w:pPr>
              <w:jc w:val="center"/>
              <w:rPr>
                <w:kern w:val="0"/>
                <w:sz w:val="18"/>
                <w:szCs w:val="18"/>
              </w:rPr>
            </w:pPr>
            <w:r w:rsidRPr="00154994">
              <w:rPr>
                <w:kern w:val="0"/>
                <w:sz w:val="18"/>
                <w:szCs w:val="18"/>
              </w:rPr>
              <w:t>10/12/20</w:t>
            </w:r>
          </w:p>
        </w:tc>
        <w:tc>
          <w:tcPr>
            <w:tcW w:w="1350" w:type="dxa"/>
            <w:tcBorders>
              <w:top w:val="single" w:sz="4" w:space="0" w:color="auto"/>
              <w:left w:val="single" w:sz="4" w:space="0" w:color="auto"/>
              <w:bottom w:val="single" w:sz="4" w:space="0" w:color="auto"/>
              <w:right w:val="single" w:sz="4" w:space="0" w:color="auto"/>
            </w:tcBorders>
            <w:vAlign w:val="center"/>
          </w:tcPr>
          <w:p w14:paraId="43A2F56E" w14:textId="77777777" w:rsidR="002B1DDA" w:rsidRPr="00154994" w:rsidRDefault="002B1DDA" w:rsidP="0037178F">
            <w:pPr>
              <w:jc w:val="center"/>
              <w:rPr>
                <w:kern w:val="0"/>
                <w:sz w:val="18"/>
                <w:szCs w:val="18"/>
              </w:rPr>
            </w:pPr>
            <w:r w:rsidRPr="00154994">
              <w:rPr>
                <w:kern w:val="0"/>
                <w:sz w:val="18"/>
                <w:szCs w:val="18"/>
              </w:rPr>
              <w:t>11/17/20</w:t>
            </w:r>
          </w:p>
        </w:tc>
        <w:tc>
          <w:tcPr>
            <w:tcW w:w="1440" w:type="dxa"/>
            <w:tcBorders>
              <w:left w:val="single" w:sz="4" w:space="0" w:color="auto"/>
            </w:tcBorders>
            <w:vAlign w:val="center"/>
          </w:tcPr>
          <w:p w14:paraId="5DAE4BA2" w14:textId="77777777" w:rsidR="002B1DDA" w:rsidRPr="00154994" w:rsidRDefault="002B1DDA" w:rsidP="0037178F">
            <w:pPr>
              <w:jc w:val="center"/>
              <w:rPr>
                <w:kern w:val="0"/>
                <w:sz w:val="18"/>
                <w:szCs w:val="18"/>
              </w:rPr>
            </w:pPr>
            <w:r w:rsidRPr="00154994">
              <w:rPr>
                <w:kern w:val="0"/>
                <w:sz w:val="18"/>
                <w:szCs w:val="18"/>
              </w:rPr>
              <w:t>01/04/21</w:t>
            </w:r>
          </w:p>
        </w:tc>
        <w:tc>
          <w:tcPr>
            <w:tcW w:w="1710" w:type="dxa"/>
            <w:vAlign w:val="center"/>
          </w:tcPr>
          <w:p w14:paraId="02987B6B" w14:textId="77777777" w:rsidR="002B1DDA" w:rsidRPr="00154994" w:rsidRDefault="002B1DDA" w:rsidP="0037178F">
            <w:pPr>
              <w:jc w:val="center"/>
              <w:rPr>
                <w:kern w:val="0"/>
                <w:sz w:val="18"/>
                <w:szCs w:val="18"/>
              </w:rPr>
            </w:pPr>
            <w:r w:rsidRPr="00154994">
              <w:rPr>
                <w:kern w:val="0"/>
                <w:sz w:val="18"/>
                <w:szCs w:val="18"/>
              </w:rPr>
              <w:t>01/20/21</w:t>
            </w:r>
          </w:p>
        </w:tc>
        <w:tc>
          <w:tcPr>
            <w:tcW w:w="1080" w:type="dxa"/>
            <w:vAlign w:val="center"/>
          </w:tcPr>
          <w:p w14:paraId="2EC36B20" w14:textId="77777777" w:rsidR="002B1DDA" w:rsidRPr="00154994" w:rsidRDefault="002B1DDA" w:rsidP="0037178F">
            <w:pPr>
              <w:jc w:val="center"/>
              <w:rPr>
                <w:kern w:val="0"/>
                <w:sz w:val="18"/>
                <w:szCs w:val="18"/>
              </w:rPr>
            </w:pPr>
            <w:r w:rsidRPr="00154994">
              <w:rPr>
                <w:kern w:val="0"/>
                <w:sz w:val="18"/>
                <w:szCs w:val="18"/>
              </w:rPr>
              <w:t>02/18/21</w:t>
            </w:r>
          </w:p>
        </w:tc>
        <w:tc>
          <w:tcPr>
            <w:tcW w:w="1440" w:type="dxa"/>
            <w:vAlign w:val="center"/>
          </w:tcPr>
          <w:p w14:paraId="19F16766" w14:textId="77777777" w:rsidR="002B1DDA" w:rsidRPr="00154994" w:rsidRDefault="002B1DDA" w:rsidP="0037178F">
            <w:pPr>
              <w:jc w:val="center"/>
              <w:rPr>
                <w:kern w:val="0"/>
                <w:sz w:val="18"/>
                <w:szCs w:val="18"/>
              </w:rPr>
            </w:pPr>
            <w:r w:rsidRPr="00154994">
              <w:rPr>
                <w:kern w:val="0"/>
                <w:sz w:val="18"/>
                <w:szCs w:val="18"/>
              </w:rPr>
              <w:t>03/01/21</w:t>
            </w:r>
          </w:p>
        </w:tc>
        <w:tc>
          <w:tcPr>
            <w:tcW w:w="1800" w:type="dxa"/>
            <w:vAlign w:val="center"/>
          </w:tcPr>
          <w:p w14:paraId="5D186415" w14:textId="77777777" w:rsidR="002B1DDA" w:rsidRPr="00154994" w:rsidRDefault="002B1DDA" w:rsidP="0037178F">
            <w:pPr>
              <w:jc w:val="center"/>
              <w:rPr>
                <w:kern w:val="0"/>
                <w:sz w:val="18"/>
                <w:szCs w:val="18"/>
              </w:rPr>
            </w:pPr>
            <w:r w:rsidRPr="00154994">
              <w:rPr>
                <w:kern w:val="0"/>
                <w:sz w:val="18"/>
                <w:szCs w:val="18"/>
              </w:rPr>
              <w:t>07/30/21</w:t>
            </w:r>
          </w:p>
        </w:tc>
      </w:tr>
      <w:tr w:rsidR="002B1DDA" w:rsidRPr="00154994" w14:paraId="39F8456A" w14:textId="77777777" w:rsidTr="0037178F">
        <w:trPr>
          <w:trHeight w:val="288"/>
          <w:jc w:val="center"/>
        </w:trPr>
        <w:tc>
          <w:tcPr>
            <w:tcW w:w="1075" w:type="dxa"/>
            <w:vAlign w:val="center"/>
          </w:tcPr>
          <w:p w14:paraId="083E37B0" w14:textId="77777777" w:rsidR="002B1DDA" w:rsidRPr="00154994" w:rsidRDefault="002B1DDA" w:rsidP="0037178F">
            <w:pPr>
              <w:jc w:val="center"/>
              <w:rPr>
                <w:kern w:val="0"/>
                <w:sz w:val="18"/>
                <w:szCs w:val="18"/>
              </w:rPr>
            </w:pPr>
            <w:r w:rsidRPr="00154994">
              <w:rPr>
                <w:kern w:val="0"/>
                <w:sz w:val="18"/>
                <w:szCs w:val="18"/>
              </w:rPr>
              <w:t>35:10</w:t>
            </w:r>
          </w:p>
        </w:tc>
        <w:tc>
          <w:tcPr>
            <w:tcW w:w="1080" w:type="dxa"/>
            <w:vAlign w:val="center"/>
          </w:tcPr>
          <w:p w14:paraId="55EB17EE" w14:textId="77777777" w:rsidR="002B1DDA" w:rsidRPr="00154994" w:rsidRDefault="002B1DDA" w:rsidP="0037178F">
            <w:pPr>
              <w:jc w:val="center"/>
              <w:rPr>
                <w:kern w:val="0"/>
                <w:sz w:val="18"/>
                <w:szCs w:val="18"/>
              </w:rPr>
            </w:pPr>
            <w:r w:rsidRPr="00154994">
              <w:rPr>
                <w:kern w:val="0"/>
                <w:sz w:val="18"/>
                <w:szCs w:val="18"/>
              </w:rPr>
              <w:t>11/16/20</w:t>
            </w:r>
          </w:p>
        </w:tc>
        <w:tc>
          <w:tcPr>
            <w:tcW w:w="1080" w:type="dxa"/>
            <w:tcBorders>
              <w:right w:val="single" w:sz="4" w:space="0" w:color="auto"/>
            </w:tcBorders>
            <w:vAlign w:val="center"/>
          </w:tcPr>
          <w:p w14:paraId="3701D9C2" w14:textId="77777777" w:rsidR="002B1DDA" w:rsidRPr="00154994" w:rsidRDefault="002B1DDA" w:rsidP="0037178F">
            <w:pPr>
              <w:jc w:val="center"/>
              <w:rPr>
                <w:kern w:val="0"/>
                <w:sz w:val="18"/>
                <w:szCs w:val="18"/>
              </w:rPr>
            </w:pPr>
            <w:r w:rsidRPr="00154994">
              <w:rPr>
                <w:kern w:val="0"/>
                <w:sz w:val="18"/>
                <w:szCs w:val="18"/>
              </w:rPr>
              <w:t>10/23/20</w:t>
            </w:r>
          </w:p>
        </w:tc>
        <w:tc>
          <w:tcPr>
            <w:tcW w:w="1350" w:type="dxa"/>
            <w:tcBorders>
              <w:top w:val="single" w:sz="4" w:space="0" w:color="auto"/>
              <w:left w:val="single" w:sz="4" w:space="0" w:color="auto"/>
              <w:bottom w:val="single" w:sz="4" w:space="0" w:color="auto"/>
              <w:right w:val="single" w:sz="4" w:space="0" w:color="auto"/>
            </w:tcBorders>
            <w:vAlign w:val="center"/>
          </w:tcPr>
          <w:p w14:paraId="5D0BA837" w14:textId="77777777" w:rsidR="002B1DDA" w:rsidRPr="00154994" w:rsidRDefault="002B1DDA" w:rsidP="0037178F">
            <w:pPr>
              <w:jc w:val="center"/>
              <w:rPr>
                <w:kern w:val="0"/>
                <w:sz w:val="18"/>
                <w:szCs w:val="18"/>
              </w:rPr>
            </w:pPr>
            <w:r w:rsidRPr="00154994">
              <w:rPr>
                <w:kern w:val="0"/>
                <w:sz w:val="18"/>
                <w:szCs w:val="18"/>
              </w:rPr>
              <w:t>12/01/20</w:t>
            </w:r>
          </w:p>
        </w:tc>
        <w:tc>
          <w:tcPr>
            <w:tcW w:w="1440" w:type="dxa"/>
            <w:tcBorders>
              <w:left w:val="single" w:sz="4" w:space="0" w:color="auto"/>
            </w:tcBorders>
            <w:vAlign w:val="center"/>
          </w:tcPr>
          <w:p w14:paraId="23411D6D" w14:textId="77777777" w:rsidR="002B1DDA" w:rsidRPr="00154994" w:rsidRDefault="002B1DDA" w:rsidP="0037178F">
            <w:pPr>
              <w:jc w:val="center"/>
              <w:rPr>
                <w:kern w:val="0"/>
                <w:sz w:val="18"/>
                <w:szCs w:val="18"/>
              </w:rPr>
            </w:pPr>
            <w:r w:rsidRPr="00154994">
              <w:rPr>
                <w:kern w:val="0"/>
                <w:sz w:val="18"/>
                <w:szCs w:val="18"/>
              </w:rPr>
              <w:t>01/15/21</w:t>
            </w:r>
          </w:p>
        </w:tc>
        <w:tc>
          <w:tcPr>
            <w:tcW w:w="1710" w:type="dxa"/>
            <w:vAlign w:val="center"/>
          </w:tcPr>
          <w:p w14:paraId="1412911A" w14:textId="77777777" w:rsidR="002B1DDA" w:rsidRPr="00154994" w:rsidRDefault="002B1DDA" w:rsidP="0037178F">
            <w:pPr>
              <w:jc w:val="center"/>
              <w:rPr>
                <w:kern w:val="0"/>
                <w:sz w:val="18"/>
                <w:szCs w:val="18"/>
              </w:rPr>
            </w:pPr>
            <w:r w:rsidRPr="00154994">
              <w:rPr>
                <w:kern w:val="0"/>
                <w:sz w:val="18"/>
                <w:szCs w:val="18"/>
              </w:rPr>
              <w:t>01/20/21</w:t>
            </w:r>
          </w:p>
        </w:tc>
        <w:tc>
          <w:tcPr>
            <w:tcW w:w="1080" w:type="dxa"/>
            <w:vAlign w:val="center"/>
          </w:tcPr>
          <w:p w14:paraId="27555642" w14:textId="77777777" w:rsidR="002B1DDA" w:rsidRPr="00154994" w:rsidRDefault="002B1DDA" w:rsidP="0037178F">
            <w:pPr>
              <w:jc w:val="center"/>
              <w:rPr>
                <w:kern w:val="0"/>
                <w:sz w:val="18"/>
                <w:szCs w:val="18"/>
              </w:rPr>
            </w:pPr>
            <w:r w:rsidRPr="00154994">
              <w:rPr>
                <w:kern w:val="0"/>
                <w:sz w:val="18"/>
                <w:szCs w:val="18"/>
              </w:rPr>
              <w:t>02/18/21</w:t>
            </w:r>
          </w:p>
        </w:tc>
        <w:tc>
          <w:tcPr>
            <w:tcW w:w="1440" w:type="dxa"/>
            <w:vAlign w:val="center"/>
          </w:tcPr>
          <w:p w14:paraId="0FDAE437" w14:textId="77777777" w:rsidR="002B1DDA" w:rsidRPr="00154994" w:rsidRDefault="002B1DDA" w:rsidP="0037178F">
            <w:pPr>
              <w:jc w:val="center"/>
              <w:rPr>
                <w:kern w:val="0"/>
                <w:sz w:val="18"/>
                <w:szCs w:val="18"/>
              </w:rPr>
            </w:pPr>
            <w:r w:rsidRPr="00154994">
              <w:rPr>
                <w:kern w:val="0"/>
                <w:sz w:val="18"/>
                <w:szCs w:val="18"/>
              </w:rPr>
              <w:t>03/01/21</w:t>
            </w:r>
          </w:p>
        </w:tc>
        <w:tc>
          <w:tcPr>
            <w:tcW w:w="1800" w:type="dxa"/>
            <w:vAlign w:val="center"/>
          </w:tcPr>
          <w:p w14:paraId="5B71DB55" w14:textId="77777777" w:rsidR="002B1DDA" w:rsidRPr="00154994" w:rsidRDefault="002B1DDA" w:rsidP="0037178F">
            <w:pPr>
              <w:jc w:val="center"/>
              <w:rPr>
                <w:kern w:val="0"/>
                <w:sz w:val="18"/>
                <w:szCs w:val="18"/>
              </w:rPr>
            </w:pPr>
            <w:r w:rsidRPr="00154994">
              <w:rPr>
                <w:kern w:val="0"/>
                <w:sz w:val="18"/>
                <w:szCs w:val="18"/>
              </w:rPr>
              <w:t>08/13/21</w:t>
            </w:r>
          </w:p>
        </w:tc>
      </w:tr>
      <w:tr w:rsidR="002B1DDA" w:rsidRPr="00154994" w14:paraId="2F02AAF1" w14:textId="77777777" w:rsidTr="0037178F">
        <w:trPr>
          <w:trHeight w:val="288"/>
          <w:jc w:val="center"/>
        </w:trPr>
        <w:tc>
          <w:tcPr>
            <w:tcW w:w="1075" w:type="dxa"/>
            <w:vAlign w:val="center"/>
          </w:tcPr>
          <w:p w14:paraId="048BBED1" w14:textId="77777777" w:rsidR="002B1DDA" w:rsidRPr="00154994" w:rsidRDefault="002B1DDA" w:rsidP="0037178F">
            <w:pPr>
              <w:jc w:val="center"/>
              <w:rPr>
                <w:kern w:val="0"/>
                <w:sz w:val="18"/>
                <w:szCs w:val="18"/>
              </w:rPr>
            </w:pPr>
            <w:r w:rsidRPr="00154994">
              <w:rPr>
                <w:kern w:val="0"/>
                <w:sz w:val="18"/>
                <w:szCs w:val="18"/>
              </w:rPr>
              <w:t>35:11</w:t>
            </w:r>
          </w:p>
        </w:tc>
        <w:tc>
          <w:tcPr>
            <w:tcW w:w="1080" w:type="dxa"/>
            <w:vAlign w:val="center"/>
          </w:tcPr>
          <w:p w14:paraId="0023FA19" w14:textId="77777777" w:rsidR="002B1DDA" w:rsidRPr="00154994" w:rsidRDefault="002B1DDA" w:rsidP="0037178F">
            <w:pPr>
              <w:jc w:val="center"/>
              <w:rPr>
                <w:kern w:val="0"/>
                <w:sz w:val="18"/>
                <w:szCs w:val="18"/>
              </w:rPr>
            </w:pPr>
            <w:r w:rsidRPr="00154994">
              <w:rPr>
                <w:kern w:val="0"/>
                <w:sz w:val="18"/>
                <w:szCs w:val="18"/>
              </w:rPr>
              <w:t>12/01/20</w:t>
            </w:r>
          </w:p>
        </w:tc>
        <w:tc>
          <w:tcPr>
            <w:tcW w:w="1080" w:type="dxa"/>
            <w:tcBorders>
              <w:right w:val="single" w:sz="4" w:space="0" w:color="auto"/>
            </w:tcBorders>
            <w:vAlign w:val="center"/>
          </w:tcPr>
          <w:p w14:paraId="7F3E3DF6" w14:textId="77777777" w:rsidR="002B1DDA" w:rsidRPr="00154994" w:rsidRDefault="002B1DDA" w:rsidP="0037178F">
            <w:pPr>
              <w:jc w:val="center"/>
              <w:rPr>
                <w:kern w:val="0"/>
                <w:sz w:val="18"/>
                <w:szCs w:val="18"/>
              </w:rPr>
            </w:pPr>
            <w:r w:rsidRPr="00154994">
              <w:rPr>
                <w:kern w:val="0"/>
                <w:sz w:val="18"/>
                <w:szCs w:val="18"/>
              </w:rPr>
              <w:t>11/05/20</w:t>
            </w:r>
          </w:p>
        </w:tc>
        <w:tc>
          <w:tcPr>
            <w:tcW w:w="1350" w:type="dxa"/>
            <w:tcBorders>
              <w:top w:val="single" w:sz="4" w:space="0" w:color="auto"/>
              <w:left w:val="single" w:sz="4" w:space="0" w:color="auto"/>
              <w:bottom w:val="single" w:sz="4" w:space="0" w:color="auto"/>
              <w:right w:val="single" w:sz="4" w:space="0" w:color="auto"/>
            </w:tcBorders>
            <w:vAlign w:val="center"/>
          </w:tcPr>
          <w:p w14:paraId="11DBFF02" w14:textId="77777777" w:rsidR="002B1DDA" w:rsidRPr="00154994" w:rsidRDefault="002B1DDA" w:rsidP="0037178F">
            <w:pPr>
              <w:jc w:val="center"/>
              <w:rPr>
                <w:kern w:val="0"/>
                <w:sz w:val="18"/>
                <w:szCs w:val="18"/>
              </w:rPr>
            </w:pPr>
            <w:r w:rsidRPr="00154994">
              <w:rPr>
                <w:kern w:val="0"/>
                <w:sz w:val="18"/>
                <w:szCs w:val="18"/>
              </w:rPr>
              <w:t>12/16/20</w:t>
            </w:r>
          </w:p>
        </w:tc>
        <w:tc>
          <w:tcPr>
            <w:tcW w:w="1440" w:type="dxa"/>
            <w:tcBorders>
              <w:left w:val="single" w:sz="4" w:space="0" w:color="auto"/>
            </w:tcBorders>
            <w:vAlign w:val="center"/>
          </w:tcPr>
          <w:p w14:paraId="3FD29C29" w14:textId="77777777" w:rsidR="002B1DDA" w:rsidRPr="00154994" w:rsidRDefault="002B1DDA" w:rsidP="0037178F">
            <w:pPr>
              <w:jc w:val="center"/>
              <w:rPr>
                <w:kern w:val="0"/>
                <w:sz w:val="18"/>
                <w:szCs w:val="18"/>
              </w:rPr>
            </w:pPr>
            <w:r w:rsidRPr="00154994">
              <w:rPr>
                <w:kern w:val="0"/>
                <w:sz w:val="18"/>
                <w:szCs w:val="18"/>
              </w:rPr>
              <w:t>02/01/21</w:t>
            </w:r>
          </w:p>
        </w:tc>
        <w:tc>
          <w:tcPr>
            <w:tcW w:w="1710" w:type="dxa"/>
            <w:vAlign w:val="center"/>
          </w:tcPr>
          <w:p w14:paraId="0DBD9FB9" w14:textId="77777777" w:rsidR="002B1DDA" w:rsidRPr="00154994" w:rsidRDefault="002B1DDA" w:rsidP="0037178F">
            <w:pPr>
              <w:jc w:val="center"/>
              <w:rPr>
                <w:kern w:val="0"/>
                <w:sz w:val="18"/>
                <w:szCs w:val="18"/>
              </w:rPr>
            </w:pPr>
            <w:r w:rsidRPr="00154994">
              <w:rPr>
                <w:kern w:val="0"/>
                <w:sz w:val="18"/>
                <w:szCs w:val="18"/>
              </w:rPr>
              <w:t>02/22/21</w:t>
            </w:r>
          </w:p>
        </w:tc>
        <w:tc>
          <w:tcPr>
            <w:tcW w:w="1080" w:type="dxa"/>
            <w:vAlign w:val="center"/>
          </w:tcPr>
          <w:p w14:paraId="3EA532FB" w14:textId="77777777" w:rsidR="002B1DDA" w:rsidRPr="00154994" w:rsidRDefault="002B1DDA" w:rsidP="0037178F">
            <w:pPr>
              <w:jc w:val="center"/>
              <w:rPr>
                <w:kern w:val="0"/>
                <w:sz w:val="18"/>
                <w:szCs w:val="18"/>
              </w:rPr>
            </w:pPr>
            <w:r w:rsidRPr="00154994">
              <w:rPr>
                <w:kern w:val="0"/>
                <w:sz w:val="18"/>
                <w:szCs w:val="18"/>
              </w:rPr>
              <w:t>03/18/21</w:t>
            </w:r>
          </w:p>
        </w:tc>
        <w:tc>
          <w:tcPr>
            <w:tcW w:w="1440" w:type="dxa"/>
            <w:vAlign w:val="center"/>
          </w:tcPr>
          <w:p w14:paraId="62A1988E" w14:textId="77777777" w:rsidR="002B1DDA" w:rsidRPr="00154994" w:rsidRDefault="002B1DDA" w:rsidP="0037178F">
            <w:pPr>
              <w:jc w:val="center"/>
              <w:rPr>
                <w:kern w:val="0"/>
                <w:sz w:val="18"/>
                <w:szCs w:val="18"/>
              </w:rPr>
            </w:pPr>
            <w:r w:rsidRPr="00154994">
              <w:rPr>
                <w:kern w:val="0"/>
                <w:sz w:val="18"/>
                <w:szCs w:val="18"/>
              </w:rPr>
              <w:t>04/01/21</w:t>
            </w:r>
          </w:p>
        </w:tc>
        <w:tc>
          <w:tcPr>
            <w:tcW w:w="1800" w:type="dxa"/>
            <w:vAlign w:val="center"/>
          </w:tcPr>
          <w:p w14:paraId="6C666377" w14:textId="77777777" w:rsidR="002B1DDA" w:rsidRPr="00154994" w:rsidRDefault="002B1DDA" w:rsidP="0037178F">
            <w:pPr>
              <w:jc w:val="center"/>
              <w:rPr>
                <w:kern w:val="0"/>
                <w:sz w:val="18"/>
                <w:szCs w:val="18"/>
              </w:rPr>
            </w:pPr>
            <w:r w:rsidRPr="00154994">
              <w:rPr>
                <w:kern w:val="0"/>
                <w:sz w:val="18"/>
                <w:szCs w:val="18"/>
              </w:rPr>
              <w:t>08/28/21</w:t>
            </w:r>
          </w:p>
        </w:tc>
      </w:tr>
      <w:tr w:rsidR="002B1DDA" w:rsidRPr="00154994" w14:paraId="102AD7C7" w14:textId="77777777" w:rsidTr="0037178F">
        <w:trPr>
          <w:trHeight w:val="288"/>
          <w:jc w:val="center"/>
        </w:trPr>
        <w:tc>
          <w:tcPr>
            <w:tcW w:w="1075" w:type="dxa"/>
            <w:vAlign w:val="center"/>
          </w:tcPr>
          <w:p w14:paraId="1464A9CF" w14:textId="77777777" w:rsidR="002B1DDA" w:rsidRPr="00154994" w:rsidRDefault="002B1DDA" w:rsidP="0037178F">
            <w:pPr>
              <w:jc w:val="center"/>
              <w:rPr>
                <w:kern w:val="0"/>
                <w:sz w:val="18"/>
                <w:szCs w:val="18"/>
              </w:rPr>
            </w:pPr>
            <w:r w:rsidRPr="00154994">
              <w:rPr>
                <w:kern w:val="0"/>
                <w:sz w:val="18"/>
                <w:szCs w:val="18"/>
              </w:rPr>
              <w:t>35:12</w:t>
            </w:r>
          </w:p>
        </w:tc>
        <w:tc>
          <w:tcPr>
            <w:tcW w:w="1080" w:type="dxa"/>
            <w:vAlign w:val="center"/>
          </w:tcPr>
          <w:p w14:paraId="74D31DE6" w14:textId="77777777" w:rsidR="002B1DDA" w:rsidRPr="00154994" w:rsidRDefault="002B1DDA" w:rsidP="0037178F">
            <w:pPr>
              <w:jc w:val="center"/>
              <w:rPr>
                <w:kern w:val="0"/>
                <w:sz w:val="18"/>
                <w:szCs w:val="18"/>
              </w:rPr>
            </w:pPr>
            <w:r w:rsidRPr="00154994">
              <w:rPr>
                <w:kern w:val="0"/>
                <w:sz w:val="18"/>
                <w:szCs w:val="18"/>
              </w:rPr>
              <w:t>12/15/20</w:t>
            </w:r>
          </w:p>
        </w:tc>
        <w:tc>
          <w:tcPr>
            <w:tcW w:w="1080" w:type="dxa"/>
            <w:tcBorders>
              <w:right w:val="single" w:sz="4" w:space="0" w:color="auto"/>
            </w:tcBorders>
            <w:vAlign w:val="center"/>
          </w:tcPr>
          <w:p w14:paraId="622EE721" w14:textId="77777777" w:rsidR="002B1DDA" w:rsidRPr="00154994" w:rsidRDefault="002B1DDA" w:rsidP="0037178F">
            <w:pPr>
              <w:jc w:val="center"/>
              <w:rPr>
                <w:kern w:val="0"/>
                <w:sz w:val="18"/>
                <w:szCs w:val="18"/>
              </w:rPr>
            </w:pPr>
            <w:r w:rsidRPr="00154994">
              <w:rPr>
                <w:kern w:val="0"/>
                <w:sz w:val="18"/>
                <w:szCs w:val="18"/>
              </w:rPr>
              <w:t>11/20/20</w:t>
            </w:r>
          </w:p>
        </w:tc>
        <w:tc>
          <w:tcPr>
            <w:tcW w:w="1350" w:type="dxa"/>
            <w:tcBorders>
              <w:top w:val="single" w:sz="4" w:space="0" w:color="auto"/>
              <w:left w:val="single" w:sz="4" w:space="0" w:color="auto"/>
              <w:bottom w:val="single" w:sz="4" w:space="0" w:color="auto"/>
              <w:right w:val="single" w:sz="4" w:space="0" w:color="auto"/>
            </w:tcBorders>
            <w:vAlign w:val="center"/>
          </w:tcPr>
          <w:p w14:paraId="3C65D074" w14:textId="77777777" w:rsidR="002B1DDA" w:rsidRPr="00154994" w:rsidRDefault="002B1DDA" w:rsidP="0037178F">
            <w:pPr>
              <w:jc w:val="center"/>
              <w:rPr>
                <w:kern w:val="0"/>
                <w:sz w:val="18"/>
                <w:szCs w:val="18"/>
              </w:rPr>
            </w:pPr>
            <w:r w:rsidRPr="00154994">
              <w:rPr>
                <w:kern w:val="0"/>
                <w:sz w:val="18"/>
                <w:szCs w:val="18"/>
              </w:rPr>
              <w:t>12/30/20</w:t>
            </w:r>
          </w:p>
        </w:tc>
        <w:tc>
          <w:tcPr>
            <w:tcW w:w="1440" w:type="dxa"/>
            <w:tcBorders>
              <w:left w:val="single" w:sz="4" w:space="0" w:color="auto"/>
            </w:tcBorders>
            <w:vAlign w:val="center"/>
          </w:tcPr>
          <w:p w14:paraId="28FAC876" w14:textId="77777777" w:rsidR="002B1DDA" w:rsidRPr="00154994" w:rsidRDefault="002B1DDA" w:rsidP="0037178F">
            <w:pPr>
              <w:jc w:val="center"/>
              <w:rPr>
                <w:kern w:val="0"/>
                <w:sz w:val="18"/>
                <w:szCs w:val="18"/>
              </w:rPr>
            </w:pPr>
            <w:r w:rsidRPr="00154994">
              <w:rPr>
                <w:kern w:val="0"/>
                <w:sz w:val="18"/>
                <w:szCs w:val="18"/>
              </w:rPr>
              <w:t>02/15/21</w:t>
            </w:r>
          </w:p>
        </w:tc>
        <w:tc>
          <w:tcPr>
            <w:tcW w:w="1710" w:type="dxa"/>
            <w:vAlign w:val="center"/>
          </w:tcPr>
          <w:p w14:paraId="37E913EF" w14:textId="77777777" w:rsidR="002B1DDA" w:rsidRPr="00154994" w:rsidRDefault="002B1DDA" w:rsidP="0037178F">
            <w:pPr>
              <w:jc w:val="center"/>
              <w:rPr>
                <w:kern w:val="0"/>
                <w:sz w:val="18"/>
                <w:szCs w:val="18"/>
              </w:rPr>
            </w:pPr>
            <w:r w:rsidRPr="00154994">
              <w:rPr>
                <w:kern w:val="0"/>
                <w:sz w:val="18"/>
                <w:szCs w:val="18"/>
              </w:rPr>
              <w:t>02/22/21</w:t>
            </w:r>
          </w:p>
        </w:tc>
        <w:tc>
          <w:tcPr>
            <w:tcW w:w="1080" w:type="dxa"/>
            <w:vAlign w:val="center"/>
          </w:tcPr>
          <w:p w14:paraId="03AE9317" w14:textId="77777777" w:rsidR="002B1DDA" w:rsidRPr="00154994" w:rsidRDefault="002B1DDA" w:rsidP="0037178F">
            <w:pPr>
              <w:jc w:val="center"/>
              <w:rPr>
                <w:kern w:val="0"/>
                <w:sz w:val="18"/>
                <w:szCs w:val="18"/>
              </w:rPr>
            </w:pPr>
            <w:r w:rsidRPr="00154994">
              <w:rPr>
                <w:kern w:val="0"/>
                <w:sz w:val="18"/>
                <w:szCs w:val="18"/>
              </w:rPr>
              <w:t>03/18/21</w:t>
            </w:r>
          </w:p>
        </w:tc>
        <w:tc>
          <w:tcPr>
            <w:tcW w:w="1440" w:type="dxa"/>
            <w:vAlign w:val="center"/>
          </w:tcPr>
          <w:p w14:paraId="5B4D95F9" w14:textId="77777777" w:rsidR="002B1DDA" w:rsidRPr="00154994" w:rsidRDefault="002B1DDA" w:rsidP="0037178F">
            <w:pPr>
              <w:jc w:val="center"/>
              <w:rPr>
                <w:kern w:val="0"/>
                <w:sz w:val="18"/>
                <w:szCs w:val="18"/>
              </w:rPr>
            </w:pPr>
            <w:r w:rsidRPr="00154994">
              <w:rPr>
                <w:kern w:val="0"/>
                <w:sz w:val="18"/>
                <w:szCs w:val="18"/>
              </w:rPr>
              <w:t>04/01/21</w:t>
            </w:r>
          </w:p>
        </w:tc>
        <w:tc>
          <w:tcPr>
            <w:tcW w:w="1800" w:type="dxa"/>
            <w:vAlign w:val="center"/>
          </w:tcPr>
          <w:p w14:paraId="4A7F4946" w14:textId="77777777" w:rsidR="002B1DDA" w:rsidRPr="00154994" w:rsidRDefault="002B1DDA" w:rsidP="0037178F">
            <w:pPr>
              <w:jc w:val="center"/>
              <w:rPr>
                <w:kern w:val="0"/>
                <w:sz w:val="18"/>
                <w:szCs w:val="18"/>
              </w:rPr>
            </w:pPr>
            <w:r w:rsidRPr="00154994">
              <w:rPr>
                <w:kern w:val="0"/>
                <w:sz w:val="18"/>
                <w:szCs w:val="18"/>
              </w:rPr>
              <w:t>09/11/21</w:t>
            </w:r>
          </w:p>
        </w:tc>
      </w:tr>
    </w:tbl>
    <w:p w14:paraId="56A49C7F" w14:textId="77777777" w:rsidR="002B1DDA" w:rsidRPr="00154994" w:rsidRDefault="002B1DDA" w:rsidP="002B1DDA">
      <w:pPr>
        <w:tabs>
          <w:tab w:val="left" w:pos="0"/>
        </w:tabs>
        <w:jc w:val="left"/>
        <w:rPr>
          <w:kern w:val="0"/>
          <w:szCs w:val="24"/>
        </w:rPr>
      </w:pPr>
    </w:p>
    <w:p w14:paraId="04149E9D" w14:textId="77777777" w:rsidR="002B1DDA" w:rsidRPr="00154994" w:rsidRDefault="002B1DDA" w:rsidP="002B1DDA">
      <w:pPr>
        <w:tabs>
          <w:tab w:val="left" w:pos="0"/>
        </w:tabs>
        <w:jc w:val="center"/>
        <w:rPr>
          <w:kern w:val="0"/>
          <w:szCs w:val="24"/>
        </w:rPr>
      </w:pPr>
      <w:r w:rsidRPr="00154994">
        <w:rPr>
          <w:rFonts w:eastAsia="Calibri"/>
          <w:kern w:val="0"/>
          <w:sz w:val="16"/>
          <w:szCs w:val="16"/>
        </w:rPr>
        <w:t>This document is prepared by the Office of Administrative Hearings as a public service and is not to be deemed binding or controlling.</w:t>
      </w:r>
    </w:p>
    <w:p w14:paraId="2615A4C9" w14:textId="7F4102AD" w:rsidR="002B1DDA" w:rsidRDefault="002B1DDA" w:rsidP="002B1DDA">
      <w:pPr>
        <w:tabs>
          <w:tab w:val="left" w:pos="0"/>
        </w:tabs>
        <w:jc w:val="center"/>
        <w:rPr>
          <w:b/>
          <w:bCs/>
          <w:u w:val="single"/>
        </w:rPr>
      </w:pPr>
    </w:p>
    <w:p w14:paraId="7C10A7F2" w14:textId="77777777" w:rsidR="002B1DDA" w:rsidRDefault="002B1DDA" w:rsidP="002B1DDA">
      <w:pPr>
        <w:tabs>
          <w:tab w:val="left" w:pos="0"/>
        </w:tabs>
        <w:jc w:val="center"/>
        <w:rPr>
          <w:b/>
          <w:bCs/>
          <w:u w:val="single"/>
        </w:rPr>
      </w:pPr>
    </w:p>
    <w:p w14:paraId="275F6BE4" w14:textId="77777777" w:rsidR="002B1DDA" w:rsidRDefault="002B1DDA" w:rsidP="002B1DDA">
      <w:pPr>
        <w:tabs>
          <w:tab w:val="left" w:pos="0"/>
        </w:tabs>
        <w:jc w:val="center"/>
        <w:rPr>
          <w:b/>
          <w:bCs/>
          <w:u w:val="single"/>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094067F" w14:textId="77777777" w:rsidR="00971658" w:rsidRDefault="00971658" w:rsidP="0037178F">
      <w:pPr>
        <w:jc w:val="center"/>
      </w:pPr>
      <w:r>
        <w:rPr>
          <w:noProof/>
        </w:rPr>
        <w:lastRenderedPageBreak/>
        <w:drawing>
          <wp:inline distT="0" distB="0" distL="0" distR="0" wp14:anchorId="59CA0AE1" wp14:editId="3710444A">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618899A" wp14:editId="76638DB1">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43FBAB5" wp14:editId="7BEA91E2">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164CFB3" w14:textId="77777777" w:rsidR="00971658" w:rsidRDefault="00971658" w:rsidP="0037178F">
      <w:pPr>
        <w:jc w:val="center"/>
      </w:pPr>
      <w:r>
        <w:rPr>
          <w:noProof/>
        </w:rPr>
        <w:lastRenderedPageBreak/>
        <w:drawing>
          <wp:inline distT="0" distB="0" distL="0" distR="0" wp14:anchorId="2380EB42" wp14:editId="23CE05AA">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1BC178F" wp14:editId="17E0A9C2">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DD4508" wp14:editId="63ADF74E">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3F55C68" wp14:editId="16E6B8EE">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2CC2933" w14:textId="77777777" w:rsidR="00971658" w:rsidRDefault="00971658" w:rsidP="0037178F">
      <w:pPr>
        <w:jc w:val="center"/>
      </w:pPr>
      <w:r>
        <w:rPr>
          <w:noProof/>
        </w:rPr>
        <w:lastRenderedPageBreak/>
        <w:drawing>
          <wp:inline distT="0" distB="0" distL="0" distR="0" wp14:anchorId="0D555236" wp14:editId="1D3F9C70">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C613EB8" wp14:editId="29AFDE01">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AE498F0" wp14:editId="0ECC2175">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82C390E" wp14:editId="6395A6B9">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6C7C79">
          <w:headerReference w:type="default" r:id="rId23"/>
          <w:footerReference w:type="default" r:id="rId24"/>
          <w:type w:val="continuous"/>
          <w:pgSz w:w="12240" w:h="15840"/>
          <w:pgMar w:top="360" w:right="720" w:bottom="360" w:left="720" w:header="360" w:footer="360" w:gutter="0"/>
          <w:pgNumType w:start="641"/>
          <w:cols w:space="720"/>
        </w:sectPr>
      </w:pPr>
    </w:p>
    <w:p w14:paraId="4B6252A8" w14:textId="77777777" w:rsidR="002A056D" w:rsidRDefault="002A056D" w:rsidP="00D52FD0">
      <w:pPr>
        <w:rPr>
          <w:kern w:val="0"/>
        </w:rPr>
        <w:sectPr w:rsidR="002A056D" w:rsidSect="002A056D">
          <w:headerReference w:type="default" r:id="rId25"/>
          <w:footerReference w:type="default" r:id="rId26"/>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27"/>
          <w:footerReference w:type="default" r:id="rId28"/>
          <w:pgSz w:w="12240" w:h="15840"/>
          <w:pgMar w:top="360" w:right="720" w:bottom="360" w:left="720" w:header="360" w:footer="360" w:gutter="0"/>
          <w:cols w:space="720"/>
        </w:sectPr>
      </w:pPr>
    </w:p>
    <w:p w14:paraId="1AB28BE7" w14:textId="77777777" w:rsidR="00C7746B" w:rsidRDefault="00C7746B" w:rsidP="0037178F">
      <w:pPr>
        <w:pStyle w:val="Chapter"/>
        <w:rPr>
          <w:caps w:val="0"/>
        </w:rPr>
      </w:pPr>
      <w:r>
        <w:t>Title 10A – Department of Health and Human Services</w:t>
      </w:r>
    </w:p>
    <w:p w14:paraId="4EADDF14" w14:textId="77777777" w:rsidR="00C7746B" w:rsidRDefault="00C7746B" w:rsidP="0037178F">
      <w:pPr>
        <w:pStyle w:val="Chapter"/>
        <w:rPr>
          <w:caps w:val="0"/>
        </w:rPr>
      </w:pPr>
    </w:p>
    <w:p w14:paraId="7F53EB03"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Medical Care Commission</w:t>
      </w:r>
      <w:r w:rsidRPr="00B31E75">
        <w:rPr>
          <w:i/>
          <w:iCs/>
        </w:rPr>
        <w:t xml:space="preserve"> intends to</w:t>
      </w:r>
      <w:r>
        <w:rPr>
          <w:i/>
          <w:iCs/>
        </w:rPr>
        <w:t xml:space="preserve"> amend the rule cited as 10A NCAC 13O .0301</w:t>
      </w:r>
      <w:r w:rsidRPr="00B31E75">
        <w:rPr>
          <w:i/>
          <w:iCs/>
        </w:rPr>
        <w:t>.</w:t>
      </w:r>
    </w:p>
    <w:p w14:paraId="516BCFBE" w14:textId="77777777" w:rsidR="00C7746B" w:rsidRDefault="00C7746B">
      <w:pPr>
        <w:pStyle w:val="Paragraph"/>
        <w:rPr>
          <w:i/>
          <w:iCs/>
        </w:rPr>
      </w:pPr>
    </w:p>
    <w:p w14:paraId="300D9D64"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https://info.ncdhhs.gov/dhsr/ruleactions.html</w:t>
      </w:r>
    </w:p>
    <w:p w14:paraId="155BD85A" w14:textId="77777777" w:rsidR="00C7746B" w:rsidRPr="00B31E75" w:rsidRDefault="00C7746B" w:rsidP="0037178F">
      <w:pPr>
        <w:pStyle w:val="Paragraph"/>
        <w:rPr>
          <w:b/>
        </w:rPr>
      </w:pPr>
    </w:p>
    <w:p w14:paraId="7F87B20F"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April 1, 2021</w:t>
      </w:r>
    </w:p>
    <w:p w14:paraId="13C6E097" w14:textId="77777777" w:rsidR="00C7746B" w:rsidRPr="00B31E75" w:rsidRDefault="00C7746B">
      <w:pPr>
        <w:pStyle w:val="Base"/>
      </w:pPr>
    </w:p>
    <w:p w14:paraId="4FA2AD23" w14:textId="77777777" w:rsidR="00C7746B" w:rsidRDefault="00C7746B" w:rsidP="0037178F">
      <w:pPr>
        <w:pStyle w:val="Base"/>
        <w:tabs>
          <w:tab w:val="left" w:pos="936"/>
        </w:tabs>
        <w:rPr>
          <w:b/>
        </w:rPr>
      </w:pPr>
      <w:r>
        <w:rPr>
          <w:b/>
        </w:rPr>
        <w:t>Public Hearing:</w:t>
      </w:r>
    </w:p>
    <w:p w14:paraId="2ED8FEF8" w14:textId="77777777" w:rsidR="00C7746B" w:rsidRDefault="00C7746B" w:rsidP="0037178F">
      <w:pPr>
        <w:pStyle w:val="Base"/>
        <w:tabs>
          <w:tab w:val="left" w:pos="936"/>
        </w:tabs>
      </w:pPr>
      <w:r>
        <w:rPr>
          <w:b/>
        </w:rPr>
        <w:t>Date:</w:t>
      </w:r>
      <w:r>
        <w:rPr>
          <w:i/>
        </w:rPr>
        <w:t xml:space="preserve">  October 20, 2020</w:t>
      </w:r>
    </w:p>
    <w:p w14:paraId="55BA2F1C" w14:textId="77777777" w:rsidR="00C7746B" w:rsidRDefault="00C7746B" w:rsidP="0037178F">
      <w:pPr>
        <w:pStyle w:val="Base"/>
        <w:tabs>
          <w:tab w:val="left" w:pos="936"/>
        </w:tabs>
      </w:pPr>
      <w:r>
        <w:rPr>
          <w:b/>
        </w:rPr>
        <w:t>Time:</w:t>
      </w:r>
      <w:r>
        <w:rPr>
          <w:i/>
        </w:rPr>
        <w:t xml:space="preserve">  10:00 a.m.</w:t>
      </w:r>
    </w:p>
    <w:p w14:paraId="62AE15CB" w14:textId="77777777" w:rsidR="00C7746B" w:rsidRDefault="00C7746B" w:rsidP="0037178F">
      <w:pPr>
        <w:pStyle w:val="Base"/>
        <w:tabs>
          <w:tab w:val="left" w:pos="936"/>
        </w:tabs>
      </w:pPr>
      <w:r>
        <w:rPr>
          <w:b/>
        </w:rPr>
        <w:t>Location:</w:t>
      </w:r>
      <w:r>
        <w:rPr>
          <w:i/>
        </w:rPr>
        <w:t xml:space="preserve">  Dorothea Dix Park, Brown Building, Room 104, 801 Biggs Drive, Raleigh, NC 27603</w:t>
      </w:r>
    </w:p>
    <w:p w14:paraId="4B86F7AB" w14:textId="77777777" w:rsidR="00C7746B" w:rsidRDefault="00C7746B" w:rsidP="0037178F">
      <w:pPr>
        <w:pStyle w:val="Base"/>
        <w:tabs>
          <w:tab w:val="left" w:pos="936"/>
        </w:tabs>
      </w:pPr>
    </w:p>
    <w:p w14:paraId="13D83CAE" w14:textId="77777777" w:rsidR="00C7746B" w:rsidRPr="00B31E75" w:rsidRDefault="00C7746B">
      <w:pPr>
        <w:pStyle w:val="Paragraph"/>
        <w:rPr>
          <w:i/>
          <w:iCs/>
        </w:rPr>
      </w:pPr>
      <w:r w:rsidRPr="00B31E75">
        <w:rPr>
          <w:b/>
          <w:bCs/>
        </w:rPr>
        <w:t>Reason for Proposed Action:</w:t>
      </w:r>
      <w:r w:rsidRPr="00B31E75">
        <w:t xml:space="preserve">  </w:t>
      </w:r>
      <w:r>
        <w:rPr>
          <w:i/>
          <w:color w:val="000000"/>
          <w:highlight w:val="white"/>
        </w:rPr>
        <w:t>On March 10, 2020, the Governor of North Carolina, issued Executive Order No. 116, declaring a state of emergency to coordinate a response and enact protective measures to help prevent the spread of COVID-19, a respiratory disease that can result in serious illness or death. Because the vendor for nurse aide testing in North Carolina suspended operations in the State until conditions were deemed safe to reopen, an emergency and temporary rule amendment for this rule were made effective April 20, 2020 and June 26, 2020, respectively. Because of the continued need and to make this rule amendment permanent in the N.C. Administrative Code, the North Carolina Medical Care Commission proposes to assist the State's healthcare workforce and the citizens of North Carolina who need medical care by allowing the requesting of reciprocity for the N.C. Nurse Aide I Registry for out-of-state nurse aides who are active and in good standing on another State’s Nurse Aide I Registry.</w:t>
      </w:r>
    </w:p>
    <w:p w14:paraId="699CA5B7" w14:textId="77777777" w:rsidR="00C7746B" w:rsidRPr="00B31E75" w:rsidRDefault="00C7746B">
      <w:pPr>
        <w:pStyle w:val="Paragraph"/>
        <w:rPr>
          <w:i/>
          <w:iCs/>
        </w:rPr>
      </w:pPr>
    </w:p>
    <w:p w14:paraId="398E5AC3" w14:textId="77777777" w:rsidR="00C7746B" w:rsidRPr="00B31E75" w:rsidRDefault="00C7746B" w:rsidP="0037178F">
      <w:pPr>
        <w:pStyle w:val="Base"/>
      </w:pPr>
      <w:r w:rsidRPr="005F2ECD">
        <w:rPr>
          <w:b/>
          <w:bCs/>
        </w:rPr>
        <w:t xml:space="preserve">Comments may be submitted to:  </w:t>
      </w:r>
      <w:r w:rsidRPr="005F2ECD">
        <w:rPr>
          <w:i/>
          <w:highlight w:val="white"/>
        </w:rPr>
        <w:t>Nadine Pfeiffer, 809 Ruggles Drive, 2701 Mail Service Center, Raleigh, NC 27699-2701</w:t>
      </w:r>
    </w:p>
    <w:p w14:paraId="253CB94B" w14:textId="77777777" w:rsidR="00C7746B" w:rsidRPr="00B31E75" w:rsidRDefault="00C7746B" w:rsidP="0037178F">
      <w:pPr>
        <w:pStyle w:val="Paragraph"/>
        <w:rPr>
          <w:i/>
          <w:iCs/>
        </w:rPr>
      </w:pPr>
    </w:p>
    <w:p w14:paraId="259D2C8B"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19C2901D" w14:textId="77777777" w:rsidR="00C7746B" w:rsidRPr="00B31E75" w:rsidRDefault="00C7746B">
      <w:pPr>
        <w:pStyle w:val="Paragraph"/>
      </w:pPr>
    </w:p>
    <w:p w14:paraId="581F642D"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w:t>
      </w:r>
      <w:r w:rsidRPr="00B31E75">
        <w:t>service, hand delivery, or facsimile transmission. If you have any further questions concerning the submission of objections to the Commission, please call a Commission staff attorney at 919-431-3000.</w:t>
      </w:r>
    </w:p>
    <w:p w14:paraId="475302AA" w14:textId="77777777" w:rsidR="00C7746B" w:rsidRPr="00B31E75" w:rsidRDefault="00C7746B" w:rsidP="0037178F">
      <w:pPr>
        <w:pStyle w:val="Paragraph"/>
      </w:pPr>
    </w:p>
    <w:p w14:paraId="569A184F"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70A385C2"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4C4F555E"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1A8AD496"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5B0A455F"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3414474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08FF0247" w14:textId="77777777" w:rsidR="00C7746B" w:rsidRPr="00B31E75" w:rsidRDefault="00C7746B" w:rsidP="0037178F">
      <w:pPr>
        <w:pStyle w:val="Paragraph"/>
      </w:pPr>
    </w:p>
    <w:p w14:paraId="3A0719F6" w14:textId="77777777" w:rsidR="00C7746B" w:rsidRDefault="00C7746B" w:rsidP="0037178F">
      <w:pPr>
        <w:pStyle w:val="Chapter"/>
      </w:pPr>
      <w:r>
        <w:t>Chapter 13 - NC Medical Care Commission</w:t>
      </w:r>
    </w:p>
    <w:p w14:paraId="3D7BC6BD" w14:textId="77777777" w:rsidR="00C7746B" w:rsidRDefault="00C7746B" w:rsidP="0037178F">
      <w:pPr>
        <w:pStyle w:val="Base"/>
      </w:pPr>
    </w:p>
    <w:p w14:paraId="5084085E" w14:textId="77777777" w:rsidR="00C7746B" w:rsidRDefault="00C7746B" w:rsidP="0037178F">
      <w:pPr>
        <w:pStyle w:val="SubChapter"/>
      </w:pPr>
      <w:r>
        <w:t>SUBCHAPTER 13O – HEALTHCARE PERSONNEL REGISTRY</w:t>
      </w:r>
    </w:p>
    <w:p w14:paraId="7441D177" w14:textId="77777777" w:rsidR="00C7746B" w:rsidRDefault="00C7746B" w:rsidP="0037178F">
      <w:pPr>
        <w:pStyle w:val="Base"/>
      </w:pPr>
    </w:p>
    <w:p w14:paraId="1C0DC1D6" w14:textId="77777777" w:rsidR="00C7746B" w:rsidRDefault="00C7746B" w:rsidP="0037178F">
      <w:pPr>
        <w:pStyle w:val="Section"/>
      </w:pPr>
      <w:r>
        <w:t>SECTION .0300 - NURSE AIDE I REGISTRY</w:t>
      </w:r>
    </w:p>
    <w:p w14:paraId="56D1EF1B" w14:textId="77777777" w:rsidR="00C7746B" w:rsidRPr="00DA0D12" w:rsidRDefault="00C7746B" w:rsidP="0037178F">
      <w:pPr>
        <w:pStyle w:val="Base"/>
      </w:pPr>
    </w:p>
    <w:p w14:paraId="4ECEB9C5" w14:textId="77777777" w:rsidR="00C7746B" w:rsidRPr="00DA0D12" w:rsidRDefault="00C7746B" w:rsidP="0037178F">
      <w:pPr>
        <w:pStyle w:val="Rule"/>
      </w:pPr>
      <w:r w:rsidRPr="00DA0D12">
        <w:t>10A NCAC 13O .0301</w:t>
      </w:r>
      <w:r w:rsidRPr="00DA0D12">
        <w:tab/>
        <w:t>NURSE AIDE I TRAINING AND COMPETENCY EVALUATION</w:t>
      </w:r>
    </w:p>
    <w:p w14:paraId="6BB9A809" w14:textId="77777777" w:rsidR="00C7746B" w:rsidRPr="00DA0D12" w:rsidRDefault="00C7746B" w:rsidP="0037178F">
      <w:pPr>
        <w:pStyle w:val="Paragraph"/>
      </w:pPr>
      <w:r w:rsidRPr="00DA0D12">
        <w:t xml:space="preserve">(a)  To be eligible to be listed on the NC Nurse Aide I Registry by the Health Care Personnel Education and Credentialing Section, a person </w:t>
      </w:r>
      <w:r w:rsidRPr="00DA0D12">
        <w:rPr>
          <w:strike/>
        </w:rPr>
        <w:t>shall</w:t>
      </w:r>
      <w:r w:rsidRPr="00DA0D12">
        <w:t xml:space="preserve"> </w:t>
      </w:r>
      <w:proofErr w:type="spellStart"/>
      <w:r w:rsidRPr="00DA0D12">
        <w:rPr>
          <w:u w:val="single"/>
        </w:rPr>
        <w:t>shall</w:t>
      </w:r>
      <w:proofErr w:type="spellEnd"/>
      <w:r w:rsidRPr="00DA0D12">
        <w:rPr>
          <w:u w:val="single"/>
        </w:rPr>
        <w:t>:</w:t>
      </w:r>
    </w:p>
    <w:p w14:paraId="4C704992" w14:textId="77777777" w:rsidR="00C7746B" w:rsidRPr="00DA0D12" w:rsidRDefault="00C7746B" w:rsidP="0037178F">
      <w:pPr>
        <w:pStyle w:val="SubParagraph"/>
        <w:tabs>
          <w:tab w:val="clear" w:pos="1800"/>
        </w:tabs>
      </w:pPr>
      <w:r w:rsidRPr="00DA0D12">
        <w:rPr>
          <w:u w:val="single"/>
        </w:rPr>
        <w:t>(1)</w:t>
      </w:r>
      <w:r w:rsidRPr="00DA0D12">
        <w:tab/>
        <w:t xml:space="preserve">pass a Nurse Aide I training program approved by the Department in accordance with 42 CFR </w:t>
      </w:r>
      <w:r w:rsidRPr="00DA0D12">
        <w:rPr>
          <w:strike/>
        </w:rPr>
        <w:t>Part</w:t>
      </w:r>
      <w:r w:rsidRPr="00DA0D12">
        <w:t xml:space="preserve"> 483.151 through </w:t>
      </w:r>
      <w:r w:rsidRPr="00DA0D12">
        <w:rPr>
          <w:strike/>
        </w:rPr>
        <w:t>Part</w:t>
      </w:r>
      <w:r w:rsidRPr="00DA0D12">
        <w:t xml:space="preserve"> </w:t>
      </w:r>
      <w:r w:rsidRPr="00DA0D12">
        <w:rPr>
          <w:u w:val="single"/>
        </w:rPr>
        <w:t>42 CFR</w:t>
      </w:r>
      <w:r w:rsidRPr="00DA0D12">
        <w:t xml:space="preserve"> 483.152 and the State of North Carolina's Nurse Aide I competency </w:t>
      </w:r>
      <w:r w:rsidRPr="00DA0D12">
        <w:rPr>
          <w:strike/>
        </w:rPr>
        <w:t>exam.</w:t>
      </w:r>
      <w:r w:rsidRPr="00DA0D12">
        <w:t xml:space="preserve"> </w:t>
      </w:r>
      <w:r w:rsidRPr="00DA0D12">
        <w:rPr>
          <w:u w:val="single"/>
        </w:rPr>
        <w:t>exam; or</w:t>
      </w:r>
    </w:p>
    <w:p w14:paraId="0AC339E3" w14:textId="77777777" w:rsidR="00C7746B" w:rsidRPr="00DA0D12" w:rsidRDefault="00C7746B" w:rsidP="0037178F">
      <w:pPr>
        <w:pStyle w:val="SubParagraph"/>
        <w:tabs>
          <w:tab w:val="clear" w:pos="1800"/>
        </w:tabs>
      </w:pPr>
      <w:r w:rsidRPr="00DA0D12">
        <w:rPr>
          <w:u w:val="single"/>
        </w:rPr>
        <w:t>(2)</w:t>
      </w:r>
      <w:r w:rsidRPr="00DA0D12">
        <w:tab/>
      </w:r>
      <w:r w:rsidRPr="00DA0D12">
        <w:rPr>
          <w:u w:val="single"/>
        </w:rPr>
        <w:t>apply to the Department for approval to be listed on the NC Nurse Aide I Registry by reciprocity of a nurse aide certification or registration from another State to North Carolina.</w:t>
      </w:r>
    </w:p>
    <w:p w14:paraId="7E9076C1" w14:textId="77777777" w:rsidR="00C7746B" w:rsidRPr="00DA0D12" w:rsidRDefault="00C7746B" w:rsidP="0037178F">
      <w:pPr>
        <w:pStyle w:val="Paragraph"/>
      </w:pPr>
      <w:r w:rsidRPr="00DA0D12">
        <w:rPr>
          <w:u w:val="single"/>
        </w:rPr>
        <w:t>(b)  In applying for reciprocity of a nurse aide certification or registration to be listed on the NC Nurse Aide I Registry pursuant to Subparagraph (a)(2) of this Rule, the applicant shall:</w:t>
      </w:r>
    </w:p>
    <w:p w14:paraId="0728BA49" w14:textId="77777777" w:rsidR="00C7746B" w:rsidRPr="00DA0D12" w:rsidRDefault="00C7746B" w:rsidP="0037178F">
      <w:pPr>
        <w:pStyle w:val="SubParagraph"/>
        <w:tabs>
          <w:tab w:val="clear" w:pos="1800"/>
        </w:tabs>
      </w:pPr>
      <w:r w:rsidRPr="00DA0D12">
        <w:rPr>
          <w:u w:val="single"/>
        </w:rPr>
        <w:t>(1)</w:t>
      </w:r>
      <w:r w:rsidRPr="00DA0D12">
        <w:tab/>
      </w:r>
      <w:r w:rsidRPr="00DA0D12">
        <w:rPr>
          <w:u w:val="single"/>
        </w:rPr>
        <w:t>submit a completed application to the Department that includes the following:</w:t>
      </w:r>
    </w:p>
    <w:p w14:paraId="407F32D9" w14:textId="77777777" w:rsidR="00C7746B" w:rsidRPr="00DA0D12" w:rsidRDefault="00C7746B" w:rsidP="0037178F">
      <w:pPr>
        <w:pStyle w:val="Part"/>
        <w:tabs>
          <w:tab w:val="clear" w:pos="2520"/>
        </w:tabs>
      </w:pPr>
      <w:r w:rsidRPr="00DA0D12">
        <w:rPr>
          <w:u w:val="single"/>
        </w:rPr>
        <w:t>(A)</w:t>
      </w:r>
      <w:r w:rsidRPr="00DA0D12">
        <w:tab/>
      </w:r>
      <w:r w:rsidRPr="00DA0D12">
        <w:rPr>
          <w:u w:val="single"/>
        </w:rPr>
        <w:t>first, middle, and last name;</w:t>
      </w:r>
    </w:p>
    <w:p w14:paraId="6ACE8EBD" w14:textId="77777777" w:rsidR="00C7746B" w:rsidRPr="00DA0D12" w:rsidRDefault="00C7746B" w:rsidP="0037178F">
      <w:pPr>
        <w:pStyle w:val="Part"/>
        <w:tabs>
          <w:tab w:val="clear" w:pos="2520"/>
        </w:tabs>
      </w:pPr>
      <w:r w:rsidRPr="00DA0D12">
        <w:rPr>
          <w:u w:val="single"/>
        </w:rPr>
        <w:t>(B)</w:t>
      </w:r>
      <w:r w:rsidRPr="00DA0D12">
        <w:tab/>
      </w:r>
      <w:r w:rsidRPr="00DA0D12">
        <w:rPr>
          <w:u w:val="single"/>
        </w:rPr>
        <w:t>the applicant's prior name(s), if any;</w:t>
      </w:r>
    </w:p>
    <w:p w14:paraId="1146D5AF" w14:textId="77777777" w:rsidR="00C7746B" w:rsidRPr="00DA0D12" w:rsidRDefault="00C7746B" w:rsidP="0037178F">
      <w:pPr>
        <w:pStyle w:val="Part"/>
        <w:tabs>
          <w:tab w:val="clear" w:pos="2520"/>
        </w:tabs>
      </w:pPr>
      <w:r w:rsidRPr="00DA0D12">
        <w:rPr>
          <w:u w:val="single"/>
        </w:rPr>
        <w:t>(C)</w:t>
      </w:r>
      <w:r w:rsidRPr="00DA0D12">
        <w:tab/>
      </w:r>
      <w:r w:rsidRPr="00DA0D12">
        <w:rPr>
          <w:u w:val="single"/>
        </w:rPr>
        <w:t>mother's maiden name;</w:t>
      </w:r>
    </w:p>
    <w:p w14:paraId="65805923" w14:textId="77777777" w:rsidR="00C7746B" w:rsidRPr="00DA0D12" w:rsidRDefault="00C7746B" w:rsidP="0037178F">
      <w:pPr>
        <w:pStyle w:val="Part"/>
        <w:tabs>
          <w:tab w:val="clear" w:pos="2520"/>
        </w:tabs>
      </w:pPr>
      <w:r w:rsidRPr="00DA0D12">
        <w:rPr>
          <w:u w:val="single"/>
        </w:rPr>
        <w:t>(D)</w:t>
      </w:r>
      <w:r w:rsidRPr="00DA0D12">
        <w:tab/>
      </w:r>
      <w:r w:rsidRPr="00DA0D12">
        <w:rPr>
          <w:u w:val="single"/>
        </w:rPr>
        <w:t>gender;</w:t>
      </w:r>
    </w:p>
    <w:p w14:paraId="07E88742" w14:textId="77777777" w:rsidR="00C7746B" w:rsidRPr="00DA0D12" w:rsidRDefault="00C7746B" w:rsidP="0037178F">
      <w:pPr>
        <w:pStyle w:val="Part"/>
        <w:tabs>
          <w:tab w:val="clear" w:pos="2520"/>
        </w:tabs>
      </w:pPr>
      <w:r w:rsidRPr="00DA0D12">
        <w:rPr>
          <w:u w:val="single"/>
        </w:rPr>
        <w:t>(E)</w:t>
      </w:r>
      <w:r w:rsidRPr="00DA0D12">
        <w:tab/>
      </w:r>
      <w:r w:rsidRPr="00DA0D12">
        <w:rPr>
          <w:u w:val="single"/>
        </w:rPr>
        <w:t>social security number;</w:t>
      </w:r>
    </w:p>
    <w:p w14:paraId="7E99A5E5" w14:textId="77777777" w:rsidR="00C7746B" w:rsidRPr="00DA0D12" w:rsidRDefault="00C7746B" w:rsidP="0037178F">
      <w:pPr>
        <w:pStyle w:val="Part"/>
        <w:tabs>
          <w:tab w:val="clear" w:pos="2520"/>
        </w:tabs>
      </w:pPr>
      <w:r w:rsidRPr="00DA0D12">
        <w:rPr>
          <w:u w:val="single"/>
        </w:rPr>
        <w:t>(F)</w:t>
      </w:r>
      <w:r w:rsidRPr="00DA0D12">
        <w:tab/>
      </w:r>
      <w:r w:rsidRPr="00DA0D12">
        <w:rPr>
          <w:u w:val="single"/>
        </w:rPr>
        <w:t>date of birth;</w:t>
      </w:r>
    </w:p>
    <w:p w14:paraId="677E47DD" w14:textId="77777777" w:rsidR="00C7746B" w:rsidRPr="00DA0D12" w:rsidRDefault="00C7746B" w:rsidP="0037178F">
      <w:pPr>
        <w:pStyle w:val="Part"/>
        <w:tabs>
          <w:tab w:val="clear" w:pos="2520"/>
        </w:tabs>
      </w:pPr>
      <w:r w:rsidRPr="00DA0D12">
        <w:rPr>
          <w:u w:val="single"/>
        </w:rPr>
        <w:t>(G)</w:t>
      </w:r>
      <w:r w:rsidRPr="00DA0D12">
        <w:tab/>
      </w:r>
      <w:r w:rsidRPr="00DA0D12">
        <w:rPr>
          <w:u w:val="single"/>
        </w:rPr>
        <w:t>mailing address;</w:t>
      </w:r>
    </w:p>
    <w:p w14:paraId="7297C4EB" w14:textId="77777777" w:rsidR="00C7746B" w:rsidRPr="00DA0D12" w:rsidRDefault="00C7746B" w:rsidP="0037178F">
      <w:pPr>
        <w:pStyle w:val="Part"/>
        <w:tabs>
          <w:tab w:val="clear" w:pos="2520"/>
        </w:tabs>
      </w:pPr>
      <w:r w:rsidRPr="00DA0D12">
        <w:rPr>
          <w:u w:val="single"/>
        </w:rPr>
        <w:t>(H)</w:t>
      </w:r>
      <w:r w:rsidRPr="00DA0D12">
        <w:tab/>
      </w:r>
      <w:r w:rsidRPr="00DA0D12">
        <w:rPr>
          <w:u w:val="single"/>
        </w:rPr>
        <w:t>email address;</w:t>
      </w:r>
    </w:p>
    <w:p w14:paraId="436A7131" w14:textId="77777777" w:rsidR="00C7746B" w:rsidRPr="00DA0D12" w:rsidRDefault="00C7746B" w:rsidP="0037178F">
      <w:pPr>
        <w:pStyle w:val="Part"/>
        <w:tabs>
          <w:tab w:val="clear" w:pos="2520"/>
        </w:tabs>
      </w:pPr>
      <w:r w:rsidRPr="00DA0D12">
        <w:rPr>
          <w:u w:val="single"/>
        </w:rPr>
        <w:t>(I)</w:t>
      </w:r>
      <w:r w:rsidRPr="00DA0D12">
        <w:tab/>
      </w:r>
      <w:r w:rsidRPr="00DA0D12">
        <w:rPr>
          <w:u w:val="single"/>
        </w:rPr>
        <w:t>home telephone number;</w:t>
      </w:r>
    </w:p>
    <w:p w14:paraId="65854E86" w14:textId="77777777" w:rsidR="00C7746B" w:rsidRPr="00DA0D12" w:rsidRDefault="00C7746B" w:rsidP="0037178F">
      <w:pPr>
        <w:pStyle w:val="Part"/>
        <w:tabs>
          <w:tab w:val="clear" w:pos="2520"/>
        </w:tabs>
      </w:pPr>
      <w:r w:rsidRPr="00DA0D12">
        <w:rPr>
          <w:u w:val="single"/>
        </w:rPr>
        <w:t>(J)</w:t>
      </w:r>
      <w:r w:rsidRPr="00DA0D12">
        <w:tab/>
      </w:r>
      <w:r w:rsidRPr="00DA0D12">
        <w:rPr>
          <w:u w:val="single"/>
        </w:rPr>
        <w:t>any other State registries of nurse aides upon which the applicant is listed;</w:t>
      </w:r>
    </w:p>
    <w:p w14:paraId="46224FD5" w14:textId="77777777" w:rsidR="00C7746B" w:rsidRPr="00DA0D12" w:rsidRDefault="00C7746B" w:rsidP="0037178F">
      <w:pPr>
        <w:pStyle w:val="Part"/>
        <w:tabs>
          <w:tab w:val="clear" w:pos="2520"/>
        </w:tabs>
      </w:pPr>
      <w:r w:rsidRPr="00DA0D12">
        <w:rPr>
          <w:u w:val="single"/>
        </w:rPr>
        <w:lastRenderedPageBreak/>
        <w:t>(K)</w:t>
      </w:r>
      <w:r w:rsidRPr="00DA0D12">
        <w:tab/>
      </w:r>
      <w:r w:rsidRPr="00DA0D12">
        <w:rPr>
          <w:u w:val="single"/>
        </w:rPr>
        <w:t>certification or registration numbers for any State nurse aide registries identified in Part (b)(1)(J) of this Rule;</w:t>
      </w:r>
    </w:p>
    <w:p w14:paraId="2D5D8076" w14:textId="77777777" w:rsidR="00C7746B" w:rsidRPr="00DA0D12" w:rsidRDefault="00C7746B" w:rsidP="0037178F">
      <w:pPr>
        <w:pStyle w:val="Part"/>
        <w:tabs>
          <w:tab w:val="clear" w:pos="2520"/>
        </w:tabs>
      </w:pPr>
      <w:r w:rsidRPr="00DA0D12">
        <w:rPr>
          <w:u w:val="single"/>
        </w:rPr>
        <w:t>(L)</w:t>
      </w:r>
      <w:r w:rsidRPr="00DA0D12">
        <w:tab/>
      </w:r>
      <w:r w:rsidRPr="00DA0D12">
        <w:rPr>
          <w:u w:val="single"/>
        </w:rPr>
        <w:t>original issue dates for any certifications or registrations identified in Part (b)(1)(K) of this Rule;</w:t>
      </w:r>
    </w:p>
    <w:p w14:paraId="7715FFC9" w14:textId="77777777" w:rsidR="00C7746B" w:rsidRPr="00DA0D12" w:rsidRDefault="00C7746B" w:rsidP="0037178F">
      <w:pPr>
        <w:pStyle w:val="Part"/>
        <w:tabs>
          <w:tab w:val="clear" w:pos="2520"/>
        </w:tabs>
      </w:pPr>
      <w:r w:rsidRPr="00DA0D12">
        <w:rPr>
          <w:u w:val="single"/>
        </w:rPr>
        <w:t>(M)</w:t>
      </w:r>
      <w:r w:rsidRPr="00DA0D12">
        <w:tab/>
      </w:r>
      <w:r w:rsidRPr="00DA0D12">
        <w:rPr>
          <w:u w:val="single"/>
        </w:rPr>
        <w:t>expiration dates for any certifications or registrations identified in Part (b)(1)(K) of this Rule; and</w:t>
      </w:r>
    </w:p>
    <w:p w14:paraId="2202C8D1" w14:textId="77777777" w:rsidR="00C7746B" w:rsidRPr="00DA0D12" w:rsidRDefault="00C7746B" w:rsidP="0037178F">
      <w:pPr>
        <w:pStyle w:val="Part"/>
        <w:tabs>
          <w:tab w:val="clear" w:pos="2520"/>
        </w:tabs>
      </w:pPr>
      <w:r w:rsidRPr="00DA0D12">
        <w:rPr>
          <w:u w:val="single"/>
        </w:rPr>
        <w:t>(N)</w:t>
      </w:r>
      <w:r w:rsidRPr="00DA0D12">
        <w:tab/>
      </w:r>
      <w:r w:rsidRPr="00DA0D12">
        <w:rPr>
          <w:u w:val="single"/>
        </w:rPr>
        <w:t>employment history;</w:t>
      </w:r>
    </w:p>
    <w:p w14:paraId="5FDECB12" w14:textId="77777777" w:rsidR="00C7746B" w:rsidRPr="00DA0D12" w:rsidRDefault="00C7746B" w:rsidP="0037178F">
      <w:pPr>
        <w:pStyle w:val="SubParagraph"/>
        <w:tabs>
          <w:tab w:val="clear" w:pos="1800"/>
        </w:tabs>
      </w:pPr>
      <w:r w:rsidRPr="00DA0D12">
        <w:rPr>
          <w:u w:val="single"/>
        </w:rPr>
        <w:t>(2)</w:t>
      </w:r>
      <w:r w:rsidRPr="00DA0D12">
        <w:tab/>
      </w:r>
      <w:r w:rsidRPr="00DA0D12">
        <w:rPr>
          <w:u w:val="single"/>
        </w:rPr>
        <w:t>provide documentation verifying that his or her registry listing is active and in good standing in the State(s) of reciprocity, dated no older than 30 calendar days prior to the date the application is received by the Department; and</w:t>
      </w:r>
    </w:p>
    <w:p w14:paraId="012166E2" w14:textId="77777777" w:rsidR="00C7746B" w:rsidRPr="00DA0D12" w:rsidRDefault="00C7746B" w:rsidP="0037178F">
      <w:pPr>
        <w:pStyle w:val="SubParagraph"/>
        <w:tabs>
          <w:tab w:val="clear" w:pos="1800"/>
        </w:tabs>
      </w:pPr>
      <w:r w:rsidRPr="00DA0D12">
        <w:rPr>
          <w:u w:val="single"/>
        </w:rPr>
        <w:t>(3)</w:t>
      </w:r>
      <w:r w:rsidRPr="00DA0D12">
        <w:tab/>
      </w:r>
      <w:r w:rsidRPr="00DA0D12">
        <w:rPr>
          <w:u w:val="single"/>
        </w:rPr>
        <w:t>provide a copy of his or her Social Security card and an unexpired government-issued identification containing a photograph and signature.</w:t>
      </w:r>
    </w:p>
    <w:p w14:paraId="79748A72" w14:textId="77777777" w:rsidR="00C7746B" w:rsidRPr="00DA0D12" w:rsidRDefault="00C7746B" w:rsidP="0037178F">
      <w:pPr>
        <w:pStyle w:val="Paragraph"/>
      </w:pPr>
      <w:r w:rsidRPr="00DA0D12">
        <w:rPr>
          <w:u w:val="single"/>
        </w:rPr>
        <w:t>(c)  For the applicant to be approved for reciprocity of a nurse aide certification or registration and be listed on the NC Nurse Aide I Registry, the Department shall verify the following:</w:t>
      </w:r>
    </w:p>
    <w:p w14:paraId="06F026EA" w14:textId="77777777" w:rsidR="00C7746B" w:rsidRPr="00DA0D12" w:rsidRDefault="00C7746B" w:rsidP="0037178F">
      <w:pPr>
        <w:pStyle w:val="SubParagraph"/>
        <w:tabs>
          <w:tab w:val="clear" w:pos="1800"/>
        </w:tabs>
      </w:pPr>
      <w:r w:rsidRPr="00DA0D12">
        <w:rPr>
          <w:u w:val="single"/>
        </w:rPr>
        <w:t>(1)</w:t>
      </w:r>
      <w:r w:rsidRPr="00DA0D12">
        <w:tab/>
      </w:r>
      <w:r w:rsidRPr="00DA0D12">
        <w:rPr>
          <w:u w:val="single"/>
        </w:rPr>
        <w:t>the applicant has completed an application in accordance with Subparagraph (b)(1) of this Rule;</w:t>
      </w:r>
    </w:p>
    <w:p w14:paraId="46118273" w14:textId="77777777" w:rsidR="00C7746B" w:rsidRPr="00DA0D12" w:rsidRDefault="00C7746B" w:rsidP="0037178F">
      <w:pPr>
        <w:pStyle w:val="SubParagraph"/>
        <w:tabs>
          <w:tab w:val="clear" w:pos="1800"/>
        </w:tabs>
      </w:pPr>
      <w:r w:rsidRPr="00DA0D12">
        <w:rPr>
          <w:u w:val="single"/>
        </w:rPr>
        <w:t>(2)</w:t>
      </w:r>
      <w:r w:rsidRPr="00DA0D12">
        <w:tab/>
      </w:r>
      <w:r w:rsidRPr="00DA0D12">
        <w:rPr>
          <w:u w:val="single"/>
        </w:rPr>
        <w:t>the applicant is listed on another State's registry of nurse aides as active and in good standing;</w:t>
      </w:r>
    </w:p>
    <w:p w14:paraId="28C64C65" w14:textId="77777777" w:rsidR="00C7746B" w:rsidRPr="00DA0D12" w:rsidRDefault="00C7746B" w:rsidP="0037178F">
      <w:pPr>
        <w:pStyle w:val="SubParagraph"/>
        <w:tabs>
          <w:tab w:val="clear" w:pos="1800"/>
        </w:tabs>
      </w:pPr>
      <w:r w:rsidRPr="00DA0D12">
        <w:rPr>
          <w:u w:val="single"/>
        </w:rPr>
        <w:t>(3)</w:t>
      </w:r>
      <w:r w:rsidRPr="00DA0D12">
        <w:tab/>
      </w:r>
      <w:r w:rsidRPr="00DA0D12">
        <w:rPr>
          <w:u w:val="single"/>
        </w:rPr>
        <w:t>the applicant has no pending or substantiated findings of abuse, neglect, exploitation, or misappropriation of resident or patient property recorded on other State registries of nurse aides;</w:t>
      </w:r>
    </w:p>
    <w:p w14:paraId="5A6D97A1" w14:textId="77777777" w:rsidR="00C7746B" w:rsidRPr="00DA0D12" w:rsidRDefault="00C7746B" w:rsidP="0037178F">
      <w:pPr>
        <w:pStyle w:val="SubParagraph"/>
        <w:tabs>
          <w:tab w:val="clear" w:pos="1800"/>
        </w:tabs>
      </w:pPr>
      <w:r w:rsidRPr="00DA0D12">
        <w:rPr>
          <w:u w:val="single"/>
        </w:rPr>
        <w:t>(4)</w:t>
      </w:r>
      <w:r w:rsidRPr="00DA0D12">
        <w:tab/>
      </w:r>
      <w:r w:rsidRPr="00DA0D12">
        <w:rPr>
          <w:u w:val="single"/>
        </w:rPr>
        <w:t>if the applicant has been employed as a nurse aide for monetary compensation consisting of at least a total of eight hours of time worked performing nursing or nursing-related tasks delegated and supervised by a Registered Nurse, then the applicant shall provide the employer name, employer address, and dates of employment for the previous 24 consecutive months;</w:t>
      </w:r>
    </w:p>
    <w:p w14:paraId="395EECA1" w14:textId="77777777" w:rsidR="00C7746B" w:rsidRPr="00DA0D12" w:rsidRDefault="00C7746B" w:rsidP="0037178F">
      <w:pPr>
        <w:pStyle w:val="SubParagraph"/>
        <w:tabs>
          <w:tab w:val="clear" w:pos="1800"/>
        </w:tabs>
      </w:pPr>
      <w:r w:rsidRPr="00DA0D12">
        <w:rPr>
          <w:u w:val="single"/>
        </w:rPr>
        <w:t>(5)</w:t>
      </w:r>
      <w:r w:rsidRPr="00DA0D12">
        <w:tab/>
      </w:r>
      <w:r w:rsidRPr="00DA0D12">
        <w:rPr>
          <w:u w:val="single"/>
        </w:rPr>
        <w:t>the name listed on the Social Security card and government-issued identification containing a photograph and signature submitted with the application matches the name listed on another State's registry of nurse aides or that the applicant has submitted additional documentation verifying any name changes; and</w:t>
      </w:r>
    </w:p>
    <w:p w14:paraId="09A8C0F9" w14:textId="77777777" w:rsidR="00C7746B" w:rsidRPr="00DA0D12" w:rsidRDefault="00C7746B" w:rsidP="0037178F">
      <w:pPr>
        <w:pStyle w:val="SubParagraph"/>
        <w:tabs>
          <w:tab w:val="clear" w:pos="1800"/>
        </w:tabs>
      </w:pPr>
      <w:r w:rsidRPr="00DA0D12">
        <w:rPr>
          <w:u w:val="single"/>
        </w:rPr>
        <w:t>(6)</w:t>
      </w:r>
      <w:r w:rsidRPr="00DA0D12">
        <w:tab/>
      </w:r>
      <w:r w:rsidRPr="00DA0D12">
        <w:rPr>
          <w:u w:val="single"/>
        </w:rPr>
        <w:t>the applicant completed a State-approved nurse aide training and competency evaluation program that meets the requirements of 42 CFR 483.152 or a State-approved competency evaluation program that meets the requirements of 42 CFR 483.154.</w:t>
      </w:r>
    </w:p>
    <w:p w14:paraId="29FFB3D3" w14:textId="77777777" w:rsidR="00C7746B" w:rsidRPr="00DA0D12" w:rsidRDefault="00C7746B" w:rsidP="0037178F">
      <w:pPr>
        <w:pStyle w:val="Paragraph"/>
      </w:pPr>
      <w:r w:rsidRPr="00DA0D12">
        <w:rPr>
          <w:u w:val="single"/>
        </w:rPr>
        <w:t>(d)  The Department shall within 10 business days of receipt of an application for reciprocity of a nurse aide certification or registration or receipt of additional information from the applicant:</w:t>
      </w:r>
    </w:p>
    <w:p w14:paraId="51A2754D" w14:textId="77777777" w:rsidR="00C7746B" w:rsidRPr="00DA0D12" w:rsidRDefault="00C7746B" w:rsidP="0037178F">
      <w:pPr>
        <w:pStyle w:val="SubParagraph"/>
        <w:tabs>
          <w:tab w:val="clear" w:pos="1800"/>
        </w:tabs>
      </w:pPr>
      <w:r w:rsidRPr="00DA0D12">
        <w:rPr>
          <w:u w:val="single"/>
        </w:rPr>
        <w:t>(1)</w:t>
      </w:r>
      <w:r w:rsidRPr="00DA0D12">
        <w:tab/>
      </w:r>
      <w:r w:rsidRPr="00DA0D12">
        <w:rPr>
          <w:u w:val="single"/>
        </w:rPr>
        <w:t>inform the applicant by letter whether he or she has been approved; or</w:t>
      </w:r>
    </w:p>
    <w:p w14:paraId="607AE808" w14:textId="77777777" w:rsidR="00C7746B" w:rsidRPr="00DA0D12" w:rsidRDefault="00C7746B" w:rsidP="0037178F">
      <w:pPr>
        <w:pStyle w:val="SubParagraph"/>
        <w:tabs>
          <w:tab w:val="clear" w:pos="1800"/>
        </w:tabs>
      </w:pPr>
      <w:r w:rsidRPr="00DA0D12">
        <w:rPr>
          <w:u w:val="single"/>
        </w:rPr>
        <w:t>(2)</w:t>
      </w:r>
      <w:r w:rsidRPr="00DA0D12">
        <w:tab/>
      </w:r>
      <w:r w:rsidRPr="00DA0D12">
        <w:rPr>
          <w:u w:val="single"/>
        </w:rPr>
        <w:t>request additional information from the applicant.</w:t>
      </w:r>
    </w:p>
    <w:p w14:paraId="66246BAC" w14:textId="77777777" w:rsidR="00C7746B" w:rsidRPr="00DA0D12" w:rsidRDefault="00C7746B" w:rsidP="0037178F">
      <w:pPr>
        <w:pStyle w:val="Paragraph"/>
      </w:pPr>
      <w:r w:rsidRPr="00DA0D12">
        <w:rPr>
          <w:u w:val="single"/>
        </w:rPr>
        <w:t>The applicant shall be added to the NC Nurse Aide I Registry within three business days of Department approval.</w:t>
      </w:r>
    </w:p>
    <w:p w14:paraId="1E438D7D" w14:textId="77777777" w:rsidR="00C7746B" w:rsidRPr="00DA0D12" w:rsidRDefault="00C7746B" w:rsidP="0037178F">
      <w:pPr>
        <w:pStyle w:val="Paragraph"/>
      </w:pPr>
      <w:r w:rsidRPr="00DA0D12">
        <w:rPr>
          <w:strike/>
        </w:rPr>
        <w:t>(b)</w:t>
      </w:r>
      <w:r w:rsidRPr="00DA0D12">
        <w:rPr>
          <w:u w:val="single"/>
        </w:rPr>
        <w:t>(e)</w:t>
      </w:r>
      <w:r w:rsidRPr="00DA0D12">
        <w:t xml:space="preserve">  This Rule incorporates 42 CFR Part 483 Subpart D by reference, including all subsequent amendments and editions. Copies of the Code of Federal Regulations may be accessed electronically free of charge from www.gpo.gov/fdsys/browse/collectionCfr.action?collectionCode=CFR.</w:t>
      </w:r>
    </w:p>
    <w:p w14:paraId="2097AC62" w14:textId="77777777" w:rsidR="00C7746B" w:rsidRPr="00DA0D12" w:rsidRDefault="00C7746B" w:rsidP="0037178F">
      <w:pPr>
        <w:pStyle w:val="Paragraph"/>
      </w:pPr>
      <w:r w:rsidRPr="00DA0D12">
        <w:rPr>
          <w:strike/>
        </w:rPr>
        <w:t>(c)</w:t>
      </w:r>
      <w:r w:rsidRPr="00DA0D12">
        <w:rPr>
          <w:u w:val="single"/>
        </w:rPr>
        <w:t>(f)</w:t>
      </w:r>
      <w:r w:rsidRPr="00DA0D12">
        <w:t xml:space="preserve">  The State of North Carolina's Nurse Aide I competency exam shall include each course requirement specified in the Department-approved Nurse Aide I training program as provided for in 42 CFR </w:t>
      </w:r>
      <w:r w:rsidRPr="00DA0D12">
        <w:rPr>
          <w:strike/>
        </w:rPr>
        <w:t>Part</w:t>
      </w:r>
      <w:r w:rsidRPr="00DA0D12">
        <w:t xml:space="preserve"> 483.152.</w:t>
      </w:r>
    </w:p>
    <w:p w14:paraId="75BCF960" w14:textId="77777777" w:rsidR="00C7746B" w:rsidRPr="00DA0D12" w:rsidRDefault="00C7746B" w:rsidP="0037178F">
      <w:pPr>
        <w:pStyle w:val="Paragraph"/>
      </w:pPr>
      <w:r w:rsidRPr="00DA0D12">
        <w:rPr>
          <w:strike/>
        </w:rPr>
        <w:t>(d)</w:t>
      </w:r>
      <w:r w:rsidRPr="00DA0D12">
        <w:rPr>
          <w:u w:val="single"/>
        </w:rPr>
        <w:t>(g)</w:t>
      </w:r>
      <w:r w:rsidRPr="00DA0D12">
        <w:t xml:space="preserve">  The State of North Carolina's Nurse Aide I competency exam shall be administered and evaluated only by the Department or its contracted testing agent as provided for in 42 CFR </w:t>
      </w:r>
      <w:r w:rsidRPr="00DA0D12">
        <w:rPr>
          <w:strike/>
        </w:rPr>
        <w:t>Part</w:t>
      </w:r>
      <w:r w:rsidRPr="00DA0D12">
        <w:t xml:space="preserve"> 483.154.</w:t>
      </w:r>
    </w:p>
    <w:p w14:paraId="6DB7C68B" w14:textId="77777777" w:rsidR="00C7746B" w:rsidRPr="00DA0D12" w:rsidRDefault="00C7746B" w:rsidP="0037178F">
      <w:pPr>
        <w:pStyle w:val="Paragraph"/>
      </w:pPr>
      <w:r w:rsidRPr="00DA0D12">
        <w:rPr>
          <w:strike/>
        </w:rPr>
        <w:t>(e)</w:t>
      </w:r>
      <w:r w:rsidRPr="00DA0D12">
        <w:rPr>
          <w:u w:val="single"/>
        </w:rPr>
        <w:t>(h)</w:t>
      </w:r>
      <w:r w:rsidRPr="00DA0D12">
        <w:t xml:space="preserve">  The Department shall include a record of completion of the State of North Carolina's Nurse Aide I competency exam in the NC Nurse Aide I Registry within 30 </w:t>
      </w:r>
      <w:r w:rsidRPr="00DA0D12">
        <w:rPr>
          <w:strike/>
        </w:rPr>
        <w:t>business</w:t>
      </w:r>
      <w:r w:rsidRPr="00DA0D12">
        <w:t xml:space="preserve"> days of passing the written or oral exam and the skills demonstration as provided for in 42 CFR </w:t>
      </w:r>
      <w:r w:rsidRPr="00DA0D12">
        <w:rPr>
          <w:strike/>
        </w:rPr>
        <w:t>Part</w:t>
      </w:r>
      <w:r w:rsidRPr="00DA0D12">
        <w:t xml:space="preserve"> 483.154.</w:t>
      </w:r>
    </w:p>
    <w:p w14:paraId="3E48A746" w14:textId="77777777" w:rsidR="00C7746B" w:rsidRPr="00DA0D12" w:rsidRDefault="00C7746B" w:rsidP="0037178F">
      <w:pPr>
        <w:pStyle w:val="Paragraph"/>
      </w:pPr>
      <w:r w:rsidRPr="00DA0D12">
        <w:rPr>
          <w:strike/>
        </w:rPr>
        <w:t>(f)</w:t>
      </w:r>
      <w:r w:rsidRPr="00DA0D12">
        <w:rPr>
          <w:u w:val="single"/>
        </w:rPr>
        <w:t>(</w:t>
      </w:r>
      <w:proofErr w:type="spellStart"/>
      <w:r w:rsidRPr="00DA0D12">
        <w:rPr>
          <w:u w:val="single"/>
        </w:rPr>
        <w:t>i</w:t>
      </w:r>
      <w:proofErr w:type="spellEnd"/>
      <w:r w:rsidRPr="00DA0D12">
        <w:rPr>
          <w:u w:val="single"/>
        </w:rPr>
        <w:t>)</w:t>
      </w:r>
      <w:r w:rsidRPr="00DA0D12">
        <w:t xml:space="preserve">  If the State of North Carolina's Nurse Aide I competency exam candidate does not pass the written or oral exam and the skills demonstration as provided for in 42 CFR </w:t>
      </w:r>
      <w:r w:rsidRPr="00DA0D12">
        <w:rPr>
          <w:strike/>
        </w:rPr>
        <w:t>Part</w:t>
      </w:r>
      <w:r w:rsidRPr="00DA0D12">
        <w:t xml:space="preserve"> 483.154, the candidate shall be advised by the Department of the areas that the individual did not pass.</w:t>
      </w:r>
    </w:p>
    <w:p w14:paraId="04460E1D" w14:textId="77777777" w:rsidR="00C7746B" w:rsidRPr="00DA0D12" w:rsidRDefault="00C7746B" w:rsidP="0037178F">
      <w:pPr>
        <w:pStyle w:val="Paragraph"/>
      </w:pPr>
      <w:r w:rsidRPr="00DA0D12">
        <w:rPr>
          <w:strike/>
        </w:rPr>
        <w:t>(g)</w:t>
      </w:r>
      <w:r w:rsidRPr="00DA0D12">
        <w:rPr>
          <w:u w:val="single"/>
        </w:rPr>
        <w:t>(j)</w:t>
      </w:r>
      <w:r w:rsidRPr="00DA0D12">
        <w:t xml:space="preserve">  Every North Carolina's Nurse Aide I competency exam candidate shall </w:t>
      </w:r>
      <w:r w:rsidRPr="00DA0D12">
        <w:rPr>
          <w:strike/>
        </w:rPr>
        <w:t>have, as provided for in 42 CFR Part 483.154,</w:t>
      </w:r>
      <w:r w:rsidRPr="00DA0D12">
        <w:t xml:space="preserve"> </w:t>
      </w:r>
      <w:r w:rsidRPr="006F7F9D">
        <w:rPr>
          <w:u w:val="single"/>
        </w:rPr>
        <w:t>have</w:t>
      </w:r>
      <w:r w:rsidRPr="00DA0D12">
        <w:t xml:space="preserve"> the opportunity to take the exam </w:t>
      </w:r>
      <w:r w:rsidRPr="00DA0D12">
        <w:rPr>
          <w:u w:val="single"/>
        </w:rPr>
        <w:t>at maximum</w:t>
      </w:r>
      <w:r w:rsidRPr="00DA0D12">
        <w:t xml:space="preserve"> three times before being required to retake and pass a Nurse Aide I training program.</w:t>
      </w:r>
    </w:p>
    <w:p w14:paraId="0E980E4F" w14:textId="77777777" w:rsidR="00C7746B" w:rsidRPr="00DA0D12" w:rsidRDefault="00C7746B" w:rsidP="0037178F">
      <w:pPr>
        <w:pStyle w:val="Paragraph"/>
      </w:pPr>
      <w:r w:rsidRPr="00DA0D12">
        <w:rPr>
          <w:strike/>
        </w:rPr>
        <w:t>(h)  A person who is currently listed on any state's Nurse Aide I Registry shall not be required to take the Department-approved Nurse Aide I training program to be listed or, if his or her 24-month listing period has expired, relisted on the NC Nurse Aide I Registry, unless the person fails to pass the State of North Carolina's Nurse Aide I competency exam after three attempts.</w:t>
      </w:r>
    </w:p>
    <w:p w14:paraId="7A69A0C5" w14:textId="77777777" w:rsidR="00C7746B" w:rsidRPr="00DA0D12" w:rsidRDefault="00C7746B" w:rsidP="0037178F">
      <w:pPr>
        <w:pStyle w:val="Paragraph"/>
      </w:pPr>
      <w:r w:rsidRPr="00DA0D12">
        <w:rPr>
          <w:strike/>
        </w:rPr>
        <w:t>(</w:t>
      </w:r>
      <w:proofErr w:type="spellStart"/>
      <w:r w:rsidRPr="00DA0D12">
        <w:rPr>
          <w:strike/>
        </w:rPr>
        <w:t>i</w:t>
      </w:r>
      <w:proofErr w:type="spellEnd"/>
      <w:r w:rsidRPr="00DA0D12">
        <w:rPr>
          <w:strike/>
        </w:rPr>
        <w:t>)</w:t>
      </w:r>
      <w:r w:rsidRPr="00DA0D12">
        <w:rPr>
          <w:u w:val="single"/>
        </w:rPr>
        <w:t>(k)</w:t>
      </w:r>
      <w:r w:rsidRPr="00DA0D12">
        <w:t xml:space="preserve">  U.S. military personnel who have completed medical corpsman training and retired or non-practicing nurses shall not be required to take the Department-approved Nurse Aide I training program to be listed or relisted on the Nurse Aide I Registry, unless the person fails to pass the State of North Carolina's Nurse Aide I competency exam after three attempts.</w:t>
      </w:r>
    </w:p>
    <w:p w14:paraId="4149AEFC" w14:textId="77777777" w:rsidR="00C7746B" w:rsidRPr="00DA0D12" w:rsidRDefault="00C7746B" w:rsidP="0037178F">
      <w:pPr>
        <w:pStyle w:val="Base"/>
      </w:pPr>
    </w:p>
    <w:p w14:paraId="42CAD87B" w14:textId="6A5EC691" w:rsidR="00C7746B" w:rsidRPr="00DA0D12" w:rsidRDefault="00C7746B" w:rsidP="00C7746B">
      <w:pPr>
        <w:pStyle w:val="HistoryAuthority"/>
      </w:pPr>
      <w:r w:rsidRPr="00DA0D12">
        <w:t xml:space="preserve">Authority G.S. 131E-255; 42 CFR </w:t>
      </w:r>
      <w:r w:rsidRPr="00DA0D12">
        <w:rPr>
          <w:strike/>
        </w:rPr>
        <w:t>Part 483;</w:t>
      </w:r>
      <w:r w:rsidRPr="00DA0D12">
        <w:t xml:space="preserve"> 483.150; 42 CFR 483.151; 42 CFR 483 .152; 42 CFR 483.154; 42 CFR 483.156; 42 CFR 483.158</w:t>
      </w:r>
      <w:r>
        <w:t>.</w:t>
      </w:r>
    </w:p>
    <w:p w14:paraId="201B6B0F" w14:textId="77777777" w:rsidR="00C7746B" w:rsidRPr="005E4FB1" w:rsidRDefault="00C7746B" w:rsidP="0037178F">
      <w:pPr>
        <w:pStyle w:val="Base"/>
      </w:pPr>
    </w:p>
    <w:p w14:paraId="77C34BC7" w14:textId="7680489A" w:rsidR="00D52FD0" w:rsidRDefault="00D52FD0" w:rsidP="00C7746B">
      <w:pPr>
        <w:pStyle w:val="Base"/>
        <w:pBdr>
          <w:top w:val="single" w:sz="18" w:space="1" w:color="auto"/>
        </w:pBdr>
      </w:pPr>
    </w:p>
    <w:p w14:paraId="597BECD9" w14:textId="77777777" w:rsidR="00C7746B" w:rsidRDefault="00C7746B" w:rsidP="0037178F">
      <w:pPr>
        <w:pStyle w:val="Chapter"/>
        <w:rPr>
          <w:caps w:val="0"/>
        </w:rPr>
      </w:pPr>
      <w:r>
        <w:t>Title 12 – Department of Justice</w:t>
      </w:r>
    </w:p>
    <w:p w14:paraId="023A2C35" w14:textId="77777777" w:rsidR="00C7746B" w:rsidRDefault="00C7746B" w:rsidP="0037178F">
      <w:pPr>
        <w:pStyle w:val="Chapter"/>
        <w:rPr>
          <w:caps w:val="0"/>
        </w:rPr>
      </w:pPr>
    </w:p>
    <w:p w14:paraId="0CBEABE6"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Criminal Justice Education and Training Standards Commission</w:t>
      </w:r>
      <w:r w:rsidRPr="00B31E75">
        <w:rPr>
          <w:i/>
          <w:iCs/>
        </w:rPr>
        <w:t xml:space="preserve"> intends to</w:t>
      </w:r>
      <w:r>
        <w:rPr>
          <w:i/>
          <w:iCs/>
        </w:rPr>
        <w:t xml:space="preserve"> amend the rules cited as 12 NCAC 09A .0201; 09B </w:t>
      </w:r>
      <w:r>
        <w:rPr>
          <w:i/>
          <w:iCs/>
        </w:rPr>
        <w:lastRenderedPageBreak/>
        <w:t>.0202, .0209, .0226, .0227, .0232, .0233, .0314, .0409, .0417; and 09G .0414</w:t>
      </w:r>
      <w:r w:rsidRPr="00B31E75">
        <w:rPr>
          <w:i/>
          <w:iCs/>
        </w:rPr>
        <w:t>.</w:t>
      </w:r>
    </w:p>
    <w:p w14:paraId="09D54458" w14:textId="77777777" w:rsidR="00C7746B" w:rsidRPr="00133F72" w:rsidRDefault="00C7746B" w:rsidP="0037178F">
      <w:pPr>
        <w:pStyle w:val="Base"/>
        <w:rPr>
          <w:i/>
        </w:rPr>
      </w:pPr>
    </w:p>
    <w:p w14:paraId="55AB8766"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https://ncdoj.gov/law-enforcement-training/criminal-justice/forms-and-publications/</w:t>
      </w:r>
    </w:p>
    <w:p w14:paraId="307641C7" w14:textId="77777777" w:rsidR="00C7746B" w:rsidRPr="00133F72" w:rsidRDefault="00C7746B" w:rsidP="0037178F">
      <w:pPr>
        <w:pStyle w:val="Base"/>
        <w:rPr>
          <w:b/>
        </w:rPr>
      </w:pPr>
    </w:p>
    <w:p w14:paraId="43C64D8E"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January 1, 2021</w:t>
      </w:r>
    </w:p>
    <w:p w14:paraId="299A0765" w14:textId="77777777" w:rsidR="00C7746B" w:rsidRPr="00B31E75" w:rsidRDefault="00C7746B">
      <w:pPr>
        <w:pStyle w:val="Base"/>
      </w:pPr>
    </w:p>
    <w:p w14:paraId="151A7A1F" w14:textId="77777777" w:rsidR="00C7746B" w:rsidRDefault="00C7746B" w:rsidP="0037178F">
      <w:pPr>
        <w:pStyle w:val="Base"/>
        <w:tabs>
          <w:tab w:val="left" w:pos="936"/>
        </w:tabs>
        <w:rPr>
          <w:b/>
        </w:rPr>
      </w:pPr>
      <w:r>
        <w:rPr>
          <w:b/>
        </w:rPr>
        <w:t>Public Hearing:</w:t>
      </w:r>
    </w:p>
    <w:p w14:paraId="33CBB53A" w14:textId="77777777" w:rsidR="00C7746B" w:rsidRDefault="00C7746B" w:rsidP="0037178F">
      <w:pPr>
        <w:pStyle w:val="Base"/>
        <w:tabs>
          <w:tab w:val="left" w:pos="936"/>
        </w:tabs>
      </w:pPr>
      <w:r>
        <w:rPr>
          <w:b/>
        </w:rPr>
        <w:t>Date:</w:t>
      </w:r>
      <w:r>
        <w:rPr>
          <w:i/>
        </w:rPr>
        <w:t xml:space="preserve">  November 18, 2020</w:t>
      </w:r>
    </w:p>
    <w:p w14:paraId="28F4543A" w14:textId="77777777" w:rsidR="00C7746B" w:rsidRDefault="00C7746B" w:rsidP="0037178F">
      <w:pPr>
        <w:pStyle w:val="Base"/>
        <w:tabs>
          <w:tab w:val="left" w:pos="936"/>
        </w:tabs>
      </w:pPr>
      <w:r>
        <w:rPr>
          <w:b/>
        </w:rPr>
        <w:t>Time:</w:t>
      </w:r>
      <w:r>
        <w:rPr>
          <w:i/>
        </w:rPr>
        <w:t xml:space="preserve">  10:00 a.m.</w:t>
      </w:r>
    </w:p>
    <w:p w14:paraId="40500CF6" w14:textId="77777777" w:rsidR="00C7746B" w:rsidRDefault="00C7746B" w:rsidP="0037178F">
      <w:pPr>
        <w:pStyle w:val="Base"/>
        <w:tabs>
          <w:tab w:val="left" w:pos="936"/>
        </w:tabs>
      </w:pPr>
      <w:r>
        <w:rPr>
          <w:b/>
        </w:rPr>
        <w:t>Location:</w:t>
      </w:r>
      <w:r>
        <w:rPr>
          <w:i/>
        </w:rPr>
        <w:t xml:space="preserve">  Wake Technical Community College, 321 </w:t>
      </w:r>
      <w:proofErr w:type="spellStart"/>
      <w:r>
        <w:rPr>
          <w:i/>
        </w:rPr>
        <w:t>Chapanoke</w:t>
      </w:r>
      <w:proofErr w:type="spellEnd"/>
      <w:r>
        <w:rPr>
          <w:i/>
        </w:rPr>
        <w:t xml:space="preserve"> Rd., Raleigh NC 27502</w:t>
      </w:r>
    </w:p>
    <w:p w14:paraId="5A0E15AD" w14:textId="77777777" w:rsidR="00C7746B" w:rsidRDefault="00C7746B" w:rsidP="0037178F">
      <w:pPr>
        <w:pStyle w:val="Base"/>
        <w:tabs>
          <w:tab w:val="left" w:pos="936"/>
        </w:tabs>
      </w:pPr>
    </w:p>
    <w:p w14:paraId="696285A8" w14:textId="77777777" w:rsidR="00C7746B" w:rsidRPr="00B31E75" w:rsidRDefault="00C7746B">
      <w:pPr>
        <w:pStyle w:val="Paragraph"/>
        <w:rPr>
          <w:i/>
          <w:iCs/>
        </w:rPr>
      </w:pPr>
      <w:r w:rsidRPr="00B31E75">
        <w:rPr>
          <w:b/>
          <w:bCs/>
        </w:rPr>
        <w:t>Reason for Proposed Action:</w:t>
      </w:r>
      <w:r w:rsidRPr="00B31E75">
        <w:t xml:space="preserve">  </w:t>
      </w:r>
      <w:r>
        <w:rPr>
          <w:i/>
          <w:color w:val="000000"/>
          <w:highlight w:val="white"/>
        </w:rPr>
        <w:t>To remove language about the Attorney General authorizing the SBI to investigate, given that the SBI is no longer under the Department of Justice. To provide language respective of the various instructor curriculum specialized training and practical needs. To update the instructional hours for the Drug Diversion Investigator course and establish application submission guidelines for the Drug Diversion Investigator and the Drug Diversion Investigator Supervisor. To modify the supervised field practice hours due to the limited resources of smaller agencies.</w:t>
      </w:r>
    </w:p>
    <w:p w14:paraId="03AE68E2" w14:textId="77777777" w:rsidR="00C7746B" w:rsidRPr="00133F72" w:rsidRDefault="00C7746B" w:rsidP="0037178F">
      <w:pPr>
        <w:pStyle w:val="Base"/>
        <w:rPr>
          <w:i/>
        </w:rPr>
      </w:pPr>
    </w:p>
    <w:p w14:paraId="54FA5A53" w14:textId="77777777" w:rsidR="00C7746B" w:rsidRPr="00133F72" w:rsidRDefault="00C7746B" w:rsidP="0037178F">
      <w:pPr>
        <w:pStyle w:val="Paragraph"/>
        <w:rPr>
          <w:i/>
          <w:iCs/>
        </w:rPr>
      </w:pPr>
      <w:r w:rsidRPr="00133F72">
        <w:rPr>
          <w:b/>
          <w:bCs/>
        </w:rPr>
        <w:t xml:space="preserve">Comments may be submitted to:  </w:t>
      </w:r>
      <w:r w:rsidRPr="00133F72">
        <w:rPr>
          <w:i/>
          <w:iCs/>
          <w:highlight w:val="white"/>
        </w:rPr>
        <w:t>Charminique D. Williams, PO Box Drawer 149, Raleigh, NC 27602; phone (919) 779-8206; email cdwilliams@ncdoj.gov</w:t>
      </w:r>
    </w:p>
    <w:p w14:paraId="23681325" w14:textId="77777777" w:rsidR="00C7746B" w:rsidRPr="00133F72" w:rsidRDefault="00C7746B" w:rsidP="0037178F">
      <w:pPr>
        <w:pStyle w:val="Base"/>
        <w:rPr>
          <w:i/>
        </w:rPr>
      </w:pPr>
    </w:p>
    <w:p w14:paraId="6AB348FB"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18, 2020</w:t>
      </w:r>
    </w:p>
    <w:p w14:paraId="7B03BD84" w14:textId="77777777" w:rsidR="00C7746B" w:rsidRPr="00B31E75" w:rsidRDefault="00C7746B" w:rsidP="0037178F">
      <w:pPr>
        <w:pStyle w:val="Base"/>
      </w:pPr>
    </w:p>
    <w:p w14:paraId="598A6637"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2D803029" w14:textId="77777777" w:rsidR="00C7746B" w:rsidRPr="00B31E75" w:rsidRDefault="00C7746B" w:rsidP="0037178F">
      <w:pPr>
        <w:pStyle w:val="Base"/>
      </w:pPr>
    </w:p>
    <w:p w14:paraId="29C4691E"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6F015DAA"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227344B0"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3B1EC637"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26A70140"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6FE7C2D9"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292AED6E" w14:textId="77777777" w:rsidR="00C7746B" w:rsidRPr="00B31E75" w:rsidRDefault="00C7746B" w:rsidP="0037178F">
      <w:pPr>
        <w:pStyle w:val="Base"/>
      </w:pPr>
    </w:p>
    <w:p w14:paraId="6EE34C55" w14:textId="77777777" w:rsidR="00C7746B" w:rsidRDefault="00C7746B" w:rsidP="0037178F">
      <w:pPr>
        <w:pStyle w:val="Chapter"/>
      </w:pPr>
      <w:r>
        <w:t>Chapter 09 - Criminal Justice Education and Training Standards</w:t>
      </w:r>
    </w:p>
    <w:p w14:paraId="54A09F46" w14:textId="77777777" w:rsidR="00C7746B" w:rsidRDefault="00C7746B" w:rsidP="0037178F">
      <w:pPr>
        <w:pStyle w:val="SubChapter"/>
      </w:pPr>
      <w:r>
        <w:t xml:space="preserve">SUBCHAPTER 09A </w:t>
      </w:r>
      <w:r>
        <w:noBreakHyphen/>
        <w:t xml:space="preserve"> CRIMINAL JUSTICE EDUCATION AND TRAINING STANDARDS COMMISSION</w:t>
      </w:r>
    </w:p>
    <w:p w14:paraId="310B3013" w14:textId="77777777" w:rsidR="00C7746B" w:rsidRDefault="00C7746B" w:rsidP="0037178F">
      <w:pPr>
        <w:pStyle w:val="Base"/>
      </w:pPr>
    </w:p>
    <w:p w14:paraId="1540151B" w14:textId="77777777" w:rsidR="00C7746B" w:rsidRDefault="00C7746B" w:rsidP="0037178F">
      <w:pPr>
        <w:pStyle w:val="Section"/>
      </w:pPr>
      <w:r>
        <w:t xml:space="preserve">SECTION .0200 </w:t>
      </w:r>
      <w:r>
        <w:noBreakHyphen/>
        <w:t xml:space="preserve"> ENFORCEMENT OF RULES</w:t>
      </w:r>
    </w:p>
    <w:p w14:paraId="56767C3B" w14:textId="77777777" w:rsidR="00C7746B" w:rsidRPr="004B128D" w:rsidRDefault="00C7746B" w:rsidP="0037178F">
      <w:pPr>
        <w:pStyle w:val="Base"/>
      </w:pPr>
    </w:p>
    <w:p w14:paraId="1A88D1F5" w14:textId="77777777" w:rsidR="00C7746B" w:rsidRPr="004B128D" w:rsidRDefault="00C7746B" w:rsidP="0037178F">
      <w:pPr>
        <w:pStyle w:val="Rule"/>
      </w:pPr>
      <w:r w:rsidRPr="004B128D">
        <w:t>12 NCAC 09A .0201</w:t>
      </w:r>
      <w:r w:rsidRPr="004B128D">
        <w:tab/>
        <w:t>INVESTIGATION OF VIOLATION OF RULES</w:t>
      </w:r>
    </w:p>
    <w:p w14:paraId="0DEB5469" w14:textId="77777777" w:rsidR="00C7746B" w:rsidRPr="004B128D" w:rsidRDefault="00C7746B" w:rsidP="0037178F">
      <w:pPr>
        <w:pStyle w:val="Paragraph"/>
      </w:pPr>
      <w:r w:rsidRPr="004B128D">
        <w:t>(a)  If any criminal justice agency, school, authorized representative acting on behalf of either, or individual is reported to be or suspected of being in violation of any of the rules in this Chapter, the Commission may take action to correct the violation and to ensure that similar violations do not occur.</w:t>
      </w:r>
    </w:p>
    <w:p w14:paraId="181200A9" w14:textId="77777777" w:rsidR="00C7746B" w:rsidRPr="004B128D" w:rsidRDefault="00C7746B" w:rsidP="0037178F">
      <w:pPr>
        <w:pStyle w:val="Paragraph"/>
      </w:pPr>
      <w:r w:rsidRPr="004B128D">
        <w:t>(b)  Before taking action against an agency, school, or individual for a violation, the Standards Division shall investigate the alleged violation and present a report of its findings to the Probable Cause Committee of the Commission.</w:t>
      </w:r>
    </w:p>
    <w:p w14:paraId="05B015EF" w14:textId="77777777" w:rsidR="00C7746B" w:rsidRPr="004B128D" w:rsidRDefault="00C7746B" w:rsidP="0037178F">
      <w:pPr>
        <w:pStyle w:val="Paragraph"/>
      </w:pPr>
      <w:r w:rsidRPr="004B128D">
        <w:t>(c)  The Probable Cause Committee shall convene prior to the next regular meeting of the Commission, shall consider the report of the Standards Division, and shall make a determination as to whether or not probable cause exists that the Commission's rules have been violated.</w:t>
      </w:r>
    </w:p>
    <w:p w14:paraId="4F4630B0" w14:textId="77777777" w:rsidR="00C7746B" w:rsidRPr="004B128D" w:rsidRDefault="00C7746B" w:rsidP="0037178F">
      <w:pPr>
        <w:pStyle w:val="Paragraph"/>
      </w:pPr>
      <w:r w:rsidRPr="004B128D">
        <w:t>(d)  The Probable Cause Committee may:</w:t>
      </w:r>
    </w:p>
    <w:p w14:paraId="52C6B8FC" w14:textId="77777777" w:rsidR="00C7746B" w:rsidRPr="004B128D" w:rsidRDefault="00C7746B" w:rsidP="0037178F">
      <w:pPr>
        <w:pStyle w:val="SubParagraph"/>
        <w:tabs>
          <w:tab w:val="clear" w:pos="1800"/>
        </w:tabs>
      </w:pPr>
      <w:r w:rsidRPr="004B128D">
        <w:t>(1)</w:t>
      </w:r>
      <w:r w:rsidRPr="004B128D">
        <w:tab/>
        <w:t>direct the Standards Division to conduct a further investigation of the alleged violation;</w:t>
      </w:r>
    </w:p>
    <w:p w14:paraId="2CB38EB7" w14:textId="77777777" w:rsidR="00C7746B" w:rsidRPr="004B128D" w:rsidRDefault="00C7746B" w:rsidP="0037178F">
      <w:pPr>
        <w:pStyle w:val="SubParagraph"/>
        <w:tabs>
          <w:tab w:val="clear" w:pos="1800"/>
        </w:tabs>
      </w:pPr>
      <w:r w:rsidRPr="004B128D">
        <w:rPr>
          <w:strike/>
        </w:rPr>
        <w:t>(2)</w:t>
      </w:r>
      <w:r w:rsidRPr="004B128D">
        <w:tab/>
      </w:r>
      <w:r w:rsidRPr="004B128D">
        <w:rPr>
          <w:strike/>
        </w:rPr>
        <w:t>request the Attorney General to authorize an investigation by the State Bureau of Investigation of the alleged violation;</w:t>
      </w:r>
    </w:p>
    <w:p w14:paraId="7F76BCEC" w14:textId="77777777" w:rsidR="00C7746B" w:rsidRPr="004B128D" w:rsidRDefault="00C7746B" w:rsidP="0037178F">
      <w:pPr>
        <w:pStyle w:val="SubParagraph"/>
        <w:tabs>
          <w:tab w:val="clear" w:pos="1800"/>
        </w:tabs>
      </w:pPr>
      <w:r w:rsidRPr="004B128D">
        <w:rPr>
          <w:u w:val="single"/>
        </w:rPr>
        <w:t>(2)</w:t>
      </w:r>
      <w:r w:rsidRPr="004B128D">
        <w:rPr>
          <w:strike/>
        </w:rPr>
        <w:t>(3)</w:t>
      </w:r>
      <w:r w:rsidRPr="004B128D">
        <w:tab/>
        <w:t>direct the Standards Division to conduct an administrative hearing in the matter, pursuant to Rule .0107 of this Subchapter and 26 NCAC 03; or</w:t>
      </w:r>
    </w:p>
    <w:p w14:paraId="093A9DA7" w14:textId="77777777" w:rsidR="00C7746B" w:rsidRPr="004B128D" w:rsidRDefault="00C7746B" w:rsidP="0037178F">
      <w:pPr>
        <w:pStyle w:val="SubParagraph"/>
        <w:tabs>
          <w:tab w:val="clear" w:pos="1800"/>
        </w:tabs>
      </w:pPr>
      <w:r w:rsidRPr="004B128D">
        <w:rPr>
          <w:u w:val="single"/>
        </w:rPr>
        <w:t>(3)</w:t>
      </w:r>
      <w:r w:rsidRPr="004B128D">
        <w:rPr>
          <w:strike/>
        </w:rPr>
        <w:t>(4)</w:t>
      </w:r>
      <w:r w:rsidRPr="004B128D">
        <w:tab/>
        <w:t>determine the appropriate sanctions against the violator pursuant to the Commission's rules.</w:t>
      </w:r>
    </w:p>
    <w:p w14:paraId="28BEC325" w14:textId="77777777" w:rsidR="00C7746B" w:rsidRPr="004B128D" w:rsidRDefault="00C7746B" w:rsidP="0037178F">
      <w:pPr>
        <w:pStyle w:val="Base"/>
      </w:pPr>
    </w:p>
    <w:p w14:paraId="3951341D" w14:textId="6D8043B4" w:rsidR="00C7746B" w:rsidRPr="004B128D" w:rsidRDefault="00C7746B" w:rsidP="00C7746B">
      <w:pPr>
        <w:pStyle w:val="HistoryAuthority"/>
      </w:pPr>
      <w:r w:rsidRPr="004B128D">
        <w:t>Authority G.S. 17C</w:t>
      </w:r>
      <w:r w:rsidRPr="004B128D">
        <w:noBreakHyphen/>
        <w:t>6; 17C</w:t>
      </w:r>
      <w:r w:rsidRPr="004B128D">
        <w:noBreakHyphen/>
        <w:t>10</w:t>
      </w:r>
      <w:r>
        <w:t>.</w:t>
      </w:r>
    </w:p>
    <w:p w14:paraId="033B26DD" w14:textId="77777777" w:rsidR="00C7746B" w:rsidRPr="004B128D" w:rsidRDefault="00C7746B" w:rsidP="0037178F">
      <w:pPr>
        <w:pStyle w:val="Base"/>
      </w:pPr>
    </w:p>
    <w:p w14:paraId="0F4E9A72" w14:textId="77777777" w:rsidR="00C7746B" w:rsidRDefault="00C7746B" w:rsidP="0037178F">
      <w:pPr>
        <w:pStyle w:val="SubChapter"/>
      </w:pPr>
      <w:r>
        <w:t xml:space="preserve">SUBCHAPTER 09B </w:t>
      </w:r>
      <w:r>
        <w:noBreakHyphen/>
        <w:t xml:space="preserve"> STANDARDS FOR CRIMINAL JUSTICE EMPLOYMENT: EDUCATION: AND TRAINING</w:t>
      </w:r>
    </w:p>
    <w:p w14:paraId="5587B6B2" w14:textId="77777777" w:rsidR="00C7746B" w:rsidRDefault="00C7746B" w:rsidP="0037178F">
      <w:pPr>
        <w:pStyle w:val="Base"/>
      </w:pPr>
    </w:p>
    <w:p w14:paraId="5278ACBF" w14:textId="77777777" w:rsidR="00C7746B" w:rsidRDefault="00C7746B" w:rsidP="0037178F">
      <w:pPr>
        <w:pStyle w:val="Section"/>
      </w:pPr>
      <w:r>
        <w:t>SECTION .0200 – MINIMUM STANDARDS FOR CRIMINAL JUSTICE SCHOOLS AND CRIMINAL JUSTICE TRAINING PROGRAMS OR COURSES OF INSTRUCTION</w:t>
      </w:r>
    </w:p>
    <w:p w14:paraId="7A87EC4E" w14:textId="77777777" w:rsidR="00C7746B" w:rsidRPr="003D16BE" w:rsidRDefault="00C7746B" w:rsidP="0037178F">
      <w:pPr>
        <w:pStyle w:val="Base"/>
      </w:pPr>
    </w:p>
    <w:p w14:paraId="4B817322" w14:textId="77777777" w:rsidR="00C7746B" w:rsidRPr="009A783E" w:rsidRDefault="00C7746B" w:rsidP="0037178F">
      <w:pPr>
        <w:pStyle w:val="Rule"/>
        <w:rPr>
          <w:b w:val="0"/>
          <w:bCs/>
        </w:rPr>
      </w:pPr>
      <w:r w:rsidRPr="009A783E">
        <w:rPr>
          <w:b w:val="0"/>
          <w:bCs/>
        </w:rPr>
        <w:t xml:space="preserve">Note: </w:t>
      </w:r>
      <w:r w:rsidRPr="009A783E">
        <w:rPr>
          <w:b w:val="0"/>
          <w:bCs/>
          <w:caps w:val="0"/>
        </w:rPr>
        <w:t>The text in italics is pending review by the RRC at the September 17, 2020 meeting.</w:t>
      </w:r>
    </w:p>
    <w:p w14:paraId="402AB080" w14:textId="77777777" w:rsidR="00C7746B" w:rsidRPr="00F767F9" w:rsidRDefault="00C7746B" w:rsidP="0037178F">
      <w:pPr>
        <w:pStyle w:val="Base"/>
      </w:pPr>
    </w:p>
    <w:p w14:paraId="40C1ED7A" w14:textId="77777777" w:rsidR="00C7746B" w:rsidRPr="00F767F9" w:rsidRDefault="00C7746B" w:rsidP="0037178F">
      <w:pPr>
        <w:pStyle w:val="Rule"/>
      </w:pPr>
      <w:r w:rsidRPr="00F767F9">
        <w:t>12 NCAC 09B .0202</w:t>
      </w:r>
      <w:r w:rsidRPr="00F767F9">
        <w:tab/>
        <w:t>RESPONSIBILITIES OF THE SCHOOL DIRECTOR</w:t>
      </w:r>
    </w:p>
    <w:p w14:paraId="6AC02607" w14:textId="77777777" w:rsidR="00C7746B" w:rsidRPr="00F767F9" w:rsidRDefault="00C7746B" w:rsidP="0037178F">
      <w:pPr>
        <w:pStyle w:val="Paragraph"/>
      </w:pPr>
      <w:r w:rsidRPr="00F767F9">
        <w:t>(a)  In planning, developing, coordinating, and delivering each Commission-certified criminal justice training course, the School Director shall:</w:t>
      </w:r>
    </w:p>
    <w:p w14:paraId="687FCA09" w14:textId="77777777" w:rsidR="00C7746B" w:rsidRPr="00F767F9" w:rsidRDefault="00C7746B" w:rsidP="0037178F">
      <w:pPr>
        <w:pStyle w:val="SubParagraph"/>
        <w:tabs>
          <w:tab w:val="clear" w:pos="1800"/>
        </w:tabs>
      </w:pPr>
      <w:r w:rsidRPr="00F767F9">
        <w:t>(1)</w:t>
      </w:r>
      <w:r w:rsidRPr="00F767F9">
        <w:tab/>
        <w:t>Formalize and schedule the course curriculum in accordance with the curriculum standards established in this Subchapter;</w:t>
      </w:r>
    </w:p>
    <w:p w14:paraId="09769FE7" w14:textId="77777777" w:rsidR="00C7746B" w:rsidRPr="00F767F9" w:rsidRDefault="00C7746B" w:rsidP="0037178F">
      <w:pPr>
        <w:pStyle w:val="SubParagraph"/>
        <w:tabs>
          <w:tab w:val="clear" w:pos="1800"/>
        </w:tabs>
      </w:pPr>
      <w:r w:rsidRPr="00F767F9">
        <w:t>(2)</w:t>
      </w:r>
      <w:r w:rsidRPr="00F767F9">
        <w:tab/>
        <w:t>Select and schedule instructors who are certified by the Commission;</w:t>
      </w:r>
    </w:p>
    <w:p w14:paraId="26E11239" w14:textId="77777777" w:rsidR="00C7746B" w:rsidRPr="00F767F9" w:rsidRDefault="00C7746B" w:rsidP="0037178F">
      <w:pPr>
        <w:pStyle w:val="SubParagraph"/>
        <w:tabs>
          <w:tab w:val="clear" w:pos="1800"/>
        </w:tabs>
      </w:pPr>
      <w:r w:rsidRPr="00F767F9">
        <w:lastRenderedPageBreak/>
        <w:t>(3)</w:t>
      </w:r>
      <w:r w:rsidRPr="00F767F9">
        <w:tab/>
        <w:t>Provide each instructor with a current Commission course outline and all necessary additional information concerning the instructor's duties and responsibilities;</w:t>
      </w:r>
    </w:p>
    <w:p w14:paraId="2384DC1E" w14:textId="77777777" w:rsidR="00C7746B" w:rsidRPr="00F767F9" w:rsidRDefault="00C7746B" w:rsidP="0037178F">
      <w:pPr>
        <w:pStyle w:val="SubParagraph"/>
        <w:tabs>
          <w:tab w:val="clear" w:pos="1800"/>
        </w:tabs>
      </w:pPr>
      <w:r w:rsidRPr="00F767F9">
        <w:t>(4)</w:t>
      </w:r>
      <w:r w:rsidRPr="00F767F9">
        <w:tab/>
        <w:t>Notify each instructor that he or she shall comply with the Basic Law Enforcement Training Course Management Guide and provide him or her access to the most current version of the Course Management Guide;</w:t>
      </w:r>
    </w:p>
    <w:p w14:paraId="3AFD2259" w14:textId="77777777" w:rsidR="00C7746B" w:rsidRPr="00F767F9" w:rsidRDefault="00C7746B" w:rsidP="0037178F">
      <w:pPr>
        <w:pStyle w:val="SubParagraph"/>
        <w:tabs>
          <w:tab w:val="clear" w:pos="1800"/>
        </w:tabs>
      </w:pPr>
      <w:r w:rsidRPr="00F767F9">
        <w:t>(5)</w:t>
      </w:r>
      <w:r w:rsidRPr="00F767F9">
        <w:tab/>
        <w:t>Review each instructor's lesson plans and other instructional materials for conformance to Commission standards and to minimize repetition and duplication of subject matter;</w:t>
      </w:r>
    </w:p>
    <w:p w14:paraId="1C1B73B2" w14:textId="77777777" w:rsidR="00C7746B" w:rsidRPr="00F767F9" w:rsidRDefault="00C7746B" w:rsidP="0037178F">
      <w:pPr>
        <w:pStyle w:val="SubParagraph"/>
        <w:tabs>
          <w:tab w:val="clear" w:pos="1800"/>
        </w:tabs>
      </w:pPr>
      <w:r w:rsidRPr="00F767F9">
        <w:t>(6)</w:t>
      </w:r>
      <w:r w:rsidRPr="00F767F9">
        <w:tab/>
        <w:t>Arrange for the availability of appropriate audiovisual aids and materials, publications, facilities, and equipment for training in all topic areas;</w:t>
      </w:r>
    </w:p>
    <w:p w14:paraId="64323274" w14:textId="77777777" w:rsidR="00C7746B" w:rsidRPr="00F767F9" w:rsidRDefault="00C7746B" w:rsidP="0037178F">
      <w:pPr>
        <w:pStyle w:val="SubParagraph"/>
        <w:tabs>
          <w:tab w:val="clear" w:pos="1800"/>
        </w:tabs>
      </w:pPr>
      <w:r w:rsidRPr="00F767F9">
        <w:t>(7)</w:t>
      </w:r>
      <w:r w:rsidRPr="00F767F9">
        <w:tab/>
        <w:t>Develop, adopt, reproduce, and distribute any supplemental rules and requirements determined by the school to be necessary or appropriate for:</w:t>
      </w:r>
    </w:p>
    <w:p w14:paraId="74C66E38" w14:textId="77777777" w:rsidR="00C7746B" w:rsidRPr="00F767F9" w:rsidRDefault="00C7746B" w:rsidP="0037178F">
      <w:pPr>
        <w:pStyle w:val="Part"/>
        <w:tabs>
          <w:tab w:val="clear" w:pos="2520"/>
        </w:tabs>
      </w:pPr>
      <w:r w:rsidRPr="00F767F9">
        <w:t>(A)</w:t>
      </w:r>
      <w:r w:rsidRPr="00F767F9">
        <w:tab/>
        <w:t>effective course delivery;</w:t>
      </w:r>
    </w:p>
    <w:p w14:paraId="7B7F51A0" w14:textId="77777777" w:rsidR="00C7746B" w:rsidRPr="00F767F9" w:rsidRDefault="00C7746B" w:rsidP="0037178F">
      <w:pPr>
        <w:pStyle w:val="Part"/>
        <w:tabs>
          <w:tab w:val="clear" w:pos="2520"/>
        </w:tabs>
      </w:pPr>
      <w:r w:rsidRPr="00F767F9">
        <w:t>(B)</w:t>
      </w:r>
      <w:r w:rsidRPr="00F767F9">
        <w:tab/>
        <w:t>establishing responsibilities and obligations of agencies or departments employing or sponsoring course trainees; and</w:t>
      </w:r>
    </w:p>
    <w:p w14:paraId="5E6B6DEB" w14:textId="77777777" w:rsidR="00C7746B" w:rsidRPr="00F767F9" w:rsidRDefault="00C7746B" w:rsidP="0037178F">
      <w:pPr>
        <w:pStyle w:val="Part"/>
        <w:tabs>
          <w:tab w:val="clear" w:pos="2520"/>
        </w:tabs>
      </w:pPr>
      <w:r w:rsidRPr="00F767F9">
        <w:t>(C)</w:t>
      </w:r>
      <w:r w:rsidRPr="00F767F9">
        <w:tab/>
        <w:t>regulating trainee participation and demeanor, ensuring trainee attendance, and maintaining performance records;</w:t>
      </w:r>
    </w:p>
    <w:p w14:paraId="5A64C7E1" w14:textId="77777777" w:rsidR="00C7746B" w:rsidRPr="00F767F9" w:rsidRDefault="00C7746B" w:rsidP="0037178F">
      <w:pPr>
        <w:pStyle w:val="SubParagraph"/>
        <w:tabs>
          <w:tab w:val="clear" w:pos="1800"/>
        </w:tabs>
      </w:pPr>
      <w:r w:rsidRPr="00F767F9">
        <w:t>(8)</w:t>
      </w:r>
      <w:r w:rsidRPr="00F767F9">
        <w:tab/>
        <w:t>If appropriate, recommend housing and dining facilities for trainees;</w:t>
      </w:r>
    </w:p>
    <w:p w14:paraId="6754F813" w14:textId="77777777" w:rsidR="00C7746B" w:rsidRPr="00F767F9" w:rsidRDefault="00C7746B" w:rsidP="0037178F">
      <w:pPr>
        <w:pStyle w:val="SubParagraph"/>
        <w:tabs>
          <w:tab w:val="clear" w:pos="1800"/>
        </w:tabs>
      </w:pPr>
      <w:r w:rsidRPr="00F767F9">
        <w:t>(9)</w:t>
      </w:r>
      <w:r w:rsidRPr="00F767F9">
        <w:tab/>
        <w:t>Administer the course delivery in accordance with Commission procedures and standards, give consideration to advisory guidelines issued by the Commission, and ensure that the training offered is safe and effective;</w:t>
      </w:r>
    </w:p>
    <w:p w14:paraId="41BDDBFA" w14:textId="77777777" w:rsidR="00C7746B" w:rsidRPr="00F767F9" w:rsidRDefault="00C7746B" w:rsidP="0037178F">
      <w:pPr>
        <w:pStyle w:val="SubParagraph"/>
        <w:tabs>
          <w:tab w:val="clear" w:pos="1800"/>
        </w:tabs>
      </w:pPr>
      <w:r w:rsidRPr="00F767F9">
        <w:t>(10)</w:t>
      </w:r>
      <w:r w:rsidRPr="00F767F9">
        <w:tab/>
        <w:t>Maintain direct supervision, direction, and control over the performance of all persons to whom any portion of the planning, development, presentation, or administration of a course has been delegated. The comprehensive final examination shall be administered by the Criminal Justice Education and Training Standards Commission; and</w:t>
      </w:r>
    </w:p>
    <w:p w14:paraId="2BACCEF4" w14:textId="77777777" w:rsidR="00C7746B" w:rsidRPr="00F767F9" w:rsidRDefault="00C7746B" w:rsidP="0037178F">
      <w:pPr>
        <w:pStyle w:val="SubParagraph"/>
        <w:tabs>
          <w:tab w:val="clear" w:pos="1800"/>
        </w:tabs>
      </w:pPr>
      <w:r w:rsidRPr="00F767F9">
        <w:t>(11)</w:t>
      </w:r>
      <w:r w:rsidRPr="00F767F9">
        <w:tab/>
        <w:t>Report the completion of each presentation of a Commission-certified criminal justice training course to the Commission.</w:t>
      </w:r>
    </w:p>
    <w:p w14:paraId="1F8C24E9" w14:textId="77777777" w:rsidR="00C7746B" w:rsidRPr="00F767F9" w:rsidRDefault="00C7746B" w:rsidP="0037178F">
      <w:pPr>
        <w:pStyle w:val="SubParagraph"/>
        <w:tabs>
          <w:tab w:val="clear" w:pos="1800"/>
        </w:tabs>
      </w:pPr>
      <w:r w:rsidRPr="00F767F9">
        <w:t>(12)</w:t>
      </w:r>
      <w:r w:rsidRPr="00F767F9">
        <w:tab/>
        <w:t>All forms required for submission to the Commission are located on the Agency's website: http://www.ncdoj.gov/About-DOJ/Law-Enforcement-Training-and-Standards/Criminal-Justice-Education-and-Training-Standards/Forms-and-Publications.aspx.</w:t>
      </w:r>
    </w:p>
    <w:p w14:paraId="5E70AFF2" w14:textId="77777777" w:rsidR="00C7746B" w:rsidRPr="00F767F9" w:rsidRDefault="00C7746B" w:rsidP="0037178F">
      <w:pPr>
        <w:pStyle w:val="Paragraph"/>
      </w:pPr>
      <w:r w:rsidRPr="00F767F9">
        <w:t>(b)  In addition to Paragraph (a) of this Rule, in planning, developing, coordinating, and delivering each Commission-certified Basic Law Enforcement Training Course, the School Director shall:</w:t>
      </w:r>
    </w:p>
    <w:p w14:paraId="241AC4B0" w14:textId="77777777" w:rsidR="00C7746B" w:rsidRPr="00F767F9" w:rsidRDefault="00C7746B" w:rsidP="0037178F">
      <w:pPr>
        <w:pStyle w:val="SubParagraph"/>
        <w:tabs>
          <w:tab w:val="clear" w:pos="1800"/>
        </w:tabs>
      </w:pPr>
      <w:r w:rsidRPr="00F767F9">
        <w:t>(1)</w:t>
      </w:r>
      <w:r w:rsidRPr="00F767F9">
        <w:tab/>
        <w:t>Deliver training in accordance with the most current version of the Basic Law Enforcement Training Course Management Guide as published by the North Carolina Justice Academy;</w:t>
      </w:r>
    </w:p>
    <w:p w14:paraId="31F84B63" w14:textId="77777777" w:rsidR="00C7746B" w:rsidRPr="00F767F9" w:rsidRDefault="00C7746B" w:rsidP="0037178F">
      <w:pPr>
        <w:pStyle w:val="SubParagraph"/>
        <w:tabs>
          <w:tab w:val="clear" w:pos="1800"/>
        </w:tabs>
      </w:pPr>
      <w:r w:rsidRPr="00F767F9">
        <w:t>(2)</w:t>
      </w:r>
      <w:r w:rsidRPr="00F767F9">
        <w:tab/>
        <w:t xml:space="preserve">Schedule course presentation to include 12 hours of instruction each week during consecutive calendar weeks, except that there may be as many as </w:t>
      </w:r>
      <w:r>
        <w:t>three</w:t>
      </w:r>
      <w:r w:rsidRPr="00F767F9">
        <w:t xml:space="preserve"> one-week breaks until course requirements are completed;</w:t>
      </w:r>
    </w:p>
    <w:p w14:paraId="1D70D854" w14:textId="77777777" w:rsidR="00C7746B" w:rsidRPr="00F767F9" w:rsidRDefault="00C7746B" w:rsidP="0037178F">
      <w:pPr>
        <w:pStyle w:val="SubParagraph"/>
        <w:tabs>
          <w:tab w:val="clear" w:pos="1800"/>
        </w:tabs>
      </w:pPr>
      <w:r w:rsidRPr="00F767F9">
        <w:t>(3)</w:t>
      </w:r>
      <w:r w:rsidRPr="00F767F9">
        <w:tab/>
        <w:t>Schedule only specialized instructors certified by the Commission to teach those high-liability areas as specified in Rule .0304(a) of this Subchapter as either the lead instructor or as assistant instructors or role players;</w:t>
      </w:r>
    </w:p>
    <w:p w14:paraId="0D27CD4F" w14:textId="77777777" w:rsidR="00C7746B" w:rsidRPr="00F767F9" w:rsidRDefault="00C7746B" w:rsidP="0037178F">
      <w:pPr>
        <w:pStyle w:val="SubParagraph"/>
        <w:tabs>
          <w:tab w:val="clear" w:pos="1800"/>
        </w:tabs>
      </w:pPr>
      <w:r w:rsidRPr="00F767F9">
        <w:t>(4)</w:t>
      </w:r>
      <w:r w:rsidRPr="00F767F9">
        <w:tab/>
        <w:t xml:space="preserve">With the exception of the First Responder, Physical Fitness, Explosives and Hazardous Materials, and topical areas outlined in Rule .0304(a) of this Subchapter, schedule one specialized instructor certified by the Commission for </w:t>
      </w:r>
      <w:r w:rsidRPr="002374CA">
        <w:t>every</w:t>
      </w:r>
      <w:r w:rsidRPr="00F767F9">
        <w:t xml:space="preserve"> six trainees while actively engaged in a practical performance exercise;</w:t>
      </w:r>
    </w:p>
    <w:p w14:paraId="4AFC0B6B" w14:textId="77777777" w:rsidR="00C7746B" w:rsidRPr="00F767F9" w:rsidRDefault="00C7746B" w:rsidP="0037178F">
      <w:pPr>
        <w:pStyle w:val="SubParagraph"/>
        <w:tabs>
          <w:tab w:val="clear" w:pos="1800"/>
        </w:tabs>
      </w:pPr>
      <w:r w:rsidRPr="00F767F9">
        <w:t>(5)</w:t>
      </w:r>
      <w:r w:rsidRPr="00F767F9">
        <w:tab/>
        <w:t xml:space="preserve">Schedule one specialized instructor certified by the Commission for </w:t>
      </w:r>
      <w:r w:rsidRPr="002374CA">
        <w:t>every</w:t>
      </w:r>
      <w:r w:rsidRPr="00F767F9">
        <w:t xml:space="preserve"> eight trainees while actively engaged in a practical performance exercise in the topical area "Subject Control Arrest Techniques;"</w:t>
      </w:r>
    </w:p>
    <w:p w14:paraId="424ED8CB" w14:textId="77777777" w:rsidR="00C7746B" w:rsidRPr="00F767F9" w:rsidRDefault="00C7746B" w:rsidP="0037178F">
      <w:pPr>
        <w:pStyle w:val="SubParagraph"/>
        <w:tabs>
          <w:tab w:val="clear" w:pos="1800"/>
        </w:tabs>
      </w:pPr>
      <w:r w:rsidRPr="00F767F9">
        <w:t>(6)</w:t>
      </w:r>
      <w:r w:rsidRPr="00F767F9">
        <w:tab/>
        <w:t>Schedule no single individual to instruct more than 35 percent of the total hours of the curriculum during any one delivery of the Basic Law Enforcement Training Course presentation;</w:t>
      </w:r>
    </w:p>
    <w:p w14:paraId="65DFC42D" w14:textId="77777777" w:rsidR="00C7746B" w:rsidRPr="00F767F9" w:rsidRDefault="00C7746B" w:rsidP="0037178F">
      <w:pPr>
        <w:pStyle w:val="SubParagraph"/>
        <w:tabs>
          <w:tab w:val="clear" w:pos="1800"/>
        </w:tabs>
      </w:pPr>
      <w:r w:rsidRPr="00F767F9">
        <w:t>(7)</w:t>
      </w:r>
      <w:r w:rsidRPr="00F767F9">
        <w:tab/>
        <w:t xml:space="preserve">Not less than </w:t>
      </w:r>
      <w:r w:rsidRPr="002374CA">
        <w:t xml:space="preserve">30 </w:t>
      </w:r>
      <w:r w:rsidRPr="00F767F9">
        <w:t xml:space="preserve">days before commencing delivery of the Basic Law Enforcement Training Course, submit to the Commission a Pre-Delivery Report of Training Course Presentation </w:t>
      </w:r>
      <w:r w:rsidRPr="002374CA">
        <w:t>pursuant to</w:t>
      </w:r>
      <w:r w:rsidRPr="00F767F9">
        <w:t xml:space="preserve"> 12 NCAC 09C .0211. The Pre-Delivery Report (Form F-10A) shall indicate a requested date and location for the administration of the state comprehensive exam, and include the following attachments:</w:t>
      </w:r>
    </w:p>
    <w:p w14:paraId="5475E9C8" w14:textId="77777777" w:rsidR="00C7746B" w:rsidRPr="00F767F9" w:rsidRDefault="00C7746B" w:rsidP="0037178F">
      <w:pPr>
        <w:pStyle w:val="Part"/>
        <w:tabs>
          <w:tab w:val="clear" w:pos="2520"/>
        </w:tabs>
      </w:pPr>
      <w:r w:rsidRPr="00F767F9">
        <w:t>(A)</w:t>
      </w:r>
      <w:r w:rsidRPr="00F767F9">
        <w:tab/>
        <w:t xml:space="preserve">a course schedule showing </w:t>
      </w:r>
      <w:r w:rsidRPr="002374CA">
        <w:t xml:space="preserve">the </w:t>
      </w:r>
      <w:r w:rsidRPr="00F767F9">
        <w:t>arrangement of topical presentations and proposed instructional assignments; and</w:t>
      </w:r>
    </w:p>
    <w:p w14:paraId="4A968C06" w14:textId="77777777" w:rsidR="00C7746B" w:rsidRPr="00F767F9" w:rsidRDefault="00C7746B" w:rsidP="0037178F">
      <w:pPr>
        <w:pStyle w:val="Part"/>
        <w:tabs>
          <w:tab w:val="clear" w:pos="2520"/>
        </w:tabs>
      </w:pPr>
      <w:r w:rsidRPr="00F767F9">
        <w:t>(B)</w:t>
      </w:r>
      <w:r w:rsidRPr="00F767F9">
        <w:tab/>
        <w:t>a copy of any rules and requirements for the school. A copy of such rules shall also be given to each trainee and to the executive officer of each trainee's employing or sponsoring agency or department at the time the trainee enrolls in the course;</w:t>
      </w:r>
    </w:p>
    <w:p w14:paraId="0C86B160" w14:textId="77777777" w:rsidR="00C7746B" w:rsidRPr="00F767F9" w:rsidRDefault="00C7746B" w:rsidP="0037178F">
      <w:pPr>
        <w:pStyle w:val="SubParagraph"/>
        <w:tabs>
          <w:tab w:val="clear" w:pos="1800"/>
        </w:tabs>
      </w:pPr>
      <w:r w:rsidRPr="00F767F9">
        <w:t>(8)</w:t>
      </w:r>
      <w:r w:rsidRPr="00F767F9">
        <w:tab/>
        <w:t xml:space="preserve">Monitor, or designate an instructor certified by the Commission to monitor, a presentation of each instructor once during each three year certification period in each topic taught by the instructor and prepare a written evaluation on the instructor's performance and suitability for </w:t>
      </w:r>
      <w:r w:rsidRPr="00F767F9">
        <w:lastRenderedPageBreak/>
        <w:t xml:space="preserve">subsequent instructional assignments. The observations shall be of sufficient duration to ensure that the instructor is using the Instructional System Design model, and that the delivery is </w:t>
      </w:r>
      <w:r w:rsidRPr="00565245">
        <w:t>objective-based,</w:t>
      </w:r>
      <w:r w:rsidRPr="00F767F9">
        <w:t xml:space="preserve"> documented by, and consistent with a Commission-approved lesson plan. For each topic area, the School Director's evaluation shall be based upon the course delivery observations, the instructor's use of the approved lesson plan, and the results of the student evaluations of the instructor. For probationary instructors, the evaluations conducted by another instructor shall be prepared on the Criminal Justice Instructor Evaluation </w:t>
      </w:r>
      <w:r w:rsidRPr="00565245">
        <w:t>(Form F-16)</w:t>
      </w:r>
      <w:r w:rsidRPr="00F767F9">
        <w:t xml:space="preserve"> and forwarded to the Commission. Based on this evaluation, the School Director shall recommend approval or denial of requests for General Instructor Certification. For all other instructors, these evaluations shall be prepared on the Criminal Justice Instructor Evaluation (Form F-16), be kept on file by the school for a period of three years, and shall be made available for inspection by a representative of the Commission upon request. In the event the evaluation of an instructor indicates that his or her performance was less than acceptable, the School Director shall forward a copy of the evaluation to the Commission. Any instructor who is evaluating the instructional presentation of another instructor shall hold certification in the same instructional topic area as that for which the instructor is being evaluated;</w:t>
      </w:r>
    </w:p>
    <w:p w14:paraId="264F78A2" w14:textId="77777777" w:rsidR="00C7746B" w:rsidRPr="00F767F9" w:rsidRDefault="00C7746B" w:rsidP="0037178F">
      <w:pPr>
        <w:pStyle w:val="SubParagraph"/>
        <w:tabs>
          <w:tab w:val="clear" w:pos="1800"/>
        </w:tabs>
      </w:pPr>
      <w:r w:rsidRPr="00F767F9">
        <w:t>(9)</w:t>
      </w:r>
      <w:r w:rsidRPr="00F767F9">
        <w:tab/>
        <w:t>Administer or designate a staff person to administer appropriate tests during course delivery:</w:t>
      </w:r>
    </w:p>
    <w:p w14:paraId="51D3A0A3" w14:textId="77777777" w:rsidR="00C7746B" w:rsidRPr="00F767F9" w:rsidRDefault="00C7746B" w:rsidP="0037178F">
      <w:pPr>
        <w:pStyle w:val="Part"/>
        <w:tabs>
          <w:tab w:val="clear" w:pos="2520"/>
        </w:tabs>
      </w:pPr>
      <w:r w:rsidRPr="00F767F9">
        <w:t>(A)</w:t>
      </w:r>
      <w:r w:rsidRPr="00F767F9">
        <w:tab/>
        <w:t>to determine and record the level of trainee comprehension and retention of instructional subject- matter;</w:t>
      </w:r>
    </w:p>
    <w:p w14:paraId="3EC6797D" w14:textId="77777777" w:rsidR="00C7746B" w:rsidRPr="00F767F9" w:rsidRDefault="00C7746B" w:rsidP="0037178F">
      <w:pPr>
        <w:pStyle w:val="Part"/>
        <w:tabs>
          <w:tab w:val="clear" w:pos="2520"/>
        </w:tabs>
      </w:pPr>
      <w:r w:rsidRPr="00F767F9">
        <w:t>(B)</w:t>
      </w:r>
      <w:r w:rsidRPr="00F767F9">
        <w:tab/>
        <w:t>to provide a basis for a final determination or recommendation regarding the minimum degree of knowledge and skill of each trainee to function as an inexperienced law enforcement officer; and</w:t>
      </w:r>
    </w:p>
    <w:p w14:paraId="5F2F75F1" w14:textId="77777777" w:rsidR="00C7746B" w:rsidRPr="00F767F9" w:rsidRDefault="00C7746B" w:rsidP="0037178F">
      <w:pPr>
        <w:pStyle w:val="Part"/>
        <w:tabs>
          <w:tab w:val="clear" w:pos="2520"/>
        </w:tabs>
      </w:pPr>
      <w:r w:rsidRPr="00F767F9">
        <w:t>(C)</w:t>
      </w:r>
      <w:r w:rsidRPr="00F767F9">
        <w:tab/>
        <w:t>to determine subject or topic areas of deficiency for the application of Rule .0405(a)(3) of this Subchapter; and</w:t>
      </w:r>
    </w:p>
    <w:p w14:paraId="3ACC8DF8" w14:textId="77777777" w:rsidR="00C7746B" w:rsidRPr="00F767F9" w:rsidRDefault="00C7746B" w:rsidP="0037178F">
      <w:pPr>
        <w:pStyle w:val="SubParagraph"/>
        <w:tabs>
          <w:tab w:val="clear" w:pos="1800"/>
        </w:tabs>
      </w:pPr>
      <w:r w:rsidRPr="00F767F9">
        <w:t>(10)</w:t>
      </w:r>
      <w:r w:rsidRPr="00F767F9">
        <w:tab/>
        <w:t>Not more than 10 days after the conclusion of a school's offering of Basic Law Enforcement Training, submit to the Commission a Post-Delivery Report of Training Course Presentation (Form F-10B) that shall include:</w:t>
      </w:r>
    </w:p>
    <w:p w14:paraId="546F40C1" w14:textId="77777777" w:rsidR="00C7746B" w:rsidRPr="00F767F9" w:rsidRDefault="00C7746B" w:rsidP="0037178F">
      <w:pPr>
        <w:pStyle w:val="Part"/>
        <w:tabs>
          <w:tab w:val="clear" w:pos="2520"/>
        </w:tabs>
      </w:pPr>
      <w:r w:rsidRPr="00F767F9">
        <w:t>(A)</w:t>
      </w:r>
      <w:r w:rsidRPr="00F767F9">
        <w:tab/>
        <w:t xml:space="preserve">a "Student Course Completion" form for each individual enrolled on the day of orientation; </w:t>
      </w:r>
      <w:r w:rsidRPr="00F767F9">
        <w:rPr>
          <w:strike/>
        </w:rPr>
        <w:t>and</w:t>
      </w:r>
    </w:p>
    <w:p w14:paraId="4B1407E6" w14:textId="77777777" w:rsidR="00C7746B" w:rsidRPr="00F767F9" w:rsidRDefault="00C7746B" w:rsidP="0037178F">
      <w:pPr>
        <w:pStyle w:val="Part"/>
        <w:tabs>
          <w:tab w:val="clear" w:pos="2520"/>
        </w:tabs>
      </w:pPr>
      <w:r w:rsidRPr="00F767F9">
        <w:t>(B)</w:t>
      </w:r>
      <w:r w:rsidRPr="00F767F9">
        <w:tab/>
        <w:t xml:space="preserve">a "Certification and Test Score Release" </w:t>
      </w:r>
      <w:r w:rsidRPr="00F767F9">
        <w:rPr>
          <w:strike/>
        </w:rPr>
        <w:t>form.</w:t>
      </w:r>
      <w:r w:rsidRPr="00F767F9">
        <w:t xml:space="preserve"> form;</w:t>
      </w:r>
    </w:p>
    <w:p w14:paraId="5A7FEFF3" w14:textId="77777777" w:rsidR="00C7746B" w:rsidRPr="00565245" w:rsidRDefault="00C7746B" w:rsidP="0037178F">
      <w:pPr>
        <w:pStyle w:val="Part"/>
        <w:tabs>
          <w:tab w:val="clear" w:pos="2520"/>
        </w:tabs>
        <w:rPr>
          <w:i/>
          <w:iCs/>
        </w:rPr>
      </w:pPr>
      <w:r w:rsidRPr="00F767F9">
        <w:rPr>
          <w:u w:val="single"/>
        </w:rPr>
        <w:t>(</w:t>
      </w:r>
      <w:r w:rsidRPr="00565245">
        <w:rPr>
          <w:i/>
          <w:iCs/>
          <w:u w:val="single"/>
        </w:rPr>
        <w:t>C)</w:t>
      </w:r>
      <w:r w:rsidRPr="00565245">
        <w:rPr>
          <w:i/>
          <w:iCs/>
        </w:rPr>
        <w:tab/>
      </w:r>
      <w:r w:rsidRPr="00565245">
        <w:rPr>
          <w:i/>
          <w:iCs/>
          <w:u w:val="single"/>
        </w:rPr>
        <w:t>the "Police Office Physical Ability Test (POPAT) Post-Course" final form; and</w:t>
      </w:r>
    </w:p>
    <w:p w14:paraId="79251E9B" w14:textId="77777777" w:rsidR="00C7746B" w:rsidRPr="00565245" w:rsidRDefault="00C7746B" w:rsidP="0037178F">
      <w:pPr>
        <w:pStyle w:val="Part"/>
        <w:tabs>
          <w:tab w:val="clear" w:pos="2520"/>
        </w:tabs>
        <w:rPr>
          <w:i/>
          <w:iCs/>
        </w:rPr>
      </w:pPr>
      <w:r w:rsidRPr="00565245">
        <w:rPr>
          <w:i/>
          <w:iCs/>
          <w:u w:val="single"/>
        </w:rPr>
        <w:t>(D)</w:t>
      </w:r>
      <w:r w:rsidRPr="00565245">
        <w:rPr>
          <w:i/>
          <w:iCs/>
        </w:rPr>
        <w:tab/>
      </w:r>
      <w:r w:rsidRPr="00565245">
        <w:rPr>
          <w:i/>
          <w:iCs/>
          <w:u w:val="single"/>
        </w:rPr>
        <w:t>Orientation class enrollment roster.</w:t>
      </w:r>
    </w:p>
    <w:p w14:paraId="20141EA4" w14:textId="77777777" w:rsidR="00C7746B" w:rsidRPr="00F767F9" w:rsidRDefault="00C7746B" w:rsidP="0037178F">
      <w:pPr>
        <w:pStyle w:val="Paragraph"/>
      </w:pPr>
      <w:r w:rsidRPr="00F767F9">
        <w:t>(c)  In addition to Paragraph (a) of this Rule, in planning, developing, coordinating, and delivering each Commission-certified "Criminal Justice Instructor Training Course," the School Director shall:</w:t>
      </w:r>
    </w:p>
    <w:p w14:paraId="3EE836A5" w14:textId="77777777" w:rsidR="00C7746B" w:rsidRPr="00F767F9" w:rsidRDefault="00C7746B" w:rsidP="0037178F">
      <w:pPr>
        <w:pStyle w:val="SubParagraph"/>
        <w:tabs>
          <w:tab w:val="clear" w:pos="1800"/>
        </w:tabs>
      </w:pPr>
      <w:r w:rsidRPr="00F767F9">
        <w:t>(1)</w:t>
      </w:r>
      <w:r w:rsidRPr="00F767F9">
        <w:tab/>
        <w:t xml:space="preserve">Schedule course presentation </w:t>
      </w:r>
      <w:r w:rsidRPr="00F767F9">
        <w:rPr>
          <w:u w:val="single"/>
        </w:rPr>
        <w:t>pursuant</w:t>
      </w:r>
      <w:r w:rsidRPr="00F767F9">
        <w:t xml:space="preserve"> to </w:t>
      </w:r>
      <w:r w:rsidRPr="00F767F9">
        <w:rPr>
          <w:u w:val="single"/>
        </w:rPr>
        <w:t>Rule .0209 of this Subchapter;</w:t>
      </w:r>
      <w:r w:rsidRPr="00F767F9">
        <w:t xml:space="preserve"> </w:t>
      </w:r>
      <w:r w:rsidRPr="00E30453">
        <w:rPr>
          <w:strike/>
        </w:rPr>
        <w:t>include a minimum</w:t>
      </w:r>
      <w:r w:rsidRPr="00F767F9">
        <w:rPr>
          <w:strike/>
        </w:rPr>
        <w:t xml:space="preserve"> </w:t>
      </w:r>
      <w:r w:rsidRPr="00E30453">
        <w:rPr>
          <w:strike/>
        </w:rPr>
        <w:t>of 78 hours</w:t>
      </w:r>
      <w:r w:rsidRPr="00F767F9">
        <w:rPr>
          <w:strike/>
        </w:rPr>
        <w:t xml:space="preserve"> of</w:t>
      </w:r>
      <w:r w:rsidRPr="00F767F9">
        <w:t xml:space="preserve"> </w:t>
      </w:r>
      <w:r w:rsidRPr="00E30453">
        <w:rPr>
          <w:strike/>
        </w:rPr>
        <w:t>i</w:t>
      </w:r>
      <w:r w:rsidRPr="00F767F9">
        <w:rPr>
          <w:strike/>
        </w:rPr>
        <w:t>nstruction during the time period the class is taught until course requirements are completed</w:t>
      </w:r>
      <w:r w:rsidRPr="00E30453">
        <w:rPr>
          <w:strike/>
        </w:rPr>
        <w:t>.</w:t>
      </w:r>
    </w:p>
    <w:p w14:paraId="6D853334" w14:textId="77777777" w:rsidR="00C7746B" w:rsidRPr="00F767F9" w:rsidRDefault="00C7746B" w:rsidP="0037178F">
      <w:pPr>
        <w:pStyle w:val="SubParagraph"/>
        <w:tabs>
          <w:tab w:val="clear" w:pos="1800"/>
        </w:tabs>
      </w:pPr>
      <w:r w:rsidRPr="00F767F9">
        <w:t>(2)</w:t>
      </w:r>
      <w:r w:rsidRPr="00F767F9">
        <w:tab/>
        <w:t>Schedule at least one evaluator for each six trainees, as follows:</w:t>
      </w:r>
    </w:p>
    <w:p w14:paraId="2A0A34DF" w14:textId="77777777" w:rsidR="00C7746B" w:rsidRPr="00F767F9" w:rsidRDefault="00C7746B" w:rsidP="0037178F">
      <w:pPr>
        <w:pStyle w:val="Part"/>
        <w:tabs>
          <w:tab w:val="clear" w:pos="2520"/>
        </w:tabs>
      </w:pPr>
      <w:r w:rsidRPr="00F767F9">
        <w:t>(A)</w:t>
      </w:r>
      <w:r w:rsidRPr="00F767F9">
        <w:tab/>
        <w:t>no evaluator shall be assigned more than six trainees during a course delivery;</w:t>
      </w:r>
    </w:p>
    <w:p w14:paraId="649B26E7" w14:textId="77777777" w:rsidR="00C7746B" w:rsidRPr="00F767F9" w:rsidRDefault="00C7746B" w:rsidP="0037178F">
      <w:pPr>
        <w:pStyle w:val="Part"/>
        <w:tabs>
          <w:tab w:val="clear" w:pos="2520"/>
        </w:tabs>
      </w:pPr>
      <w:r w:rsidRPr="00F767F9">
        <w:t>(B)</w:t>
      </w:r>
      <w:r w:rsidRPr="00F767F9">
        <w:tab/>
        <w:t>each evaluator, as well as the instructors, shall have completed a Commission-certified instructor training course or an equivalent instructor training course utilizing the Instructional Systems Design model, an international model with applications in education, military training, and private enterprise; and</w:t>
      </w:r>
    </w:p>
    <w:p w14:paraId="2F30483B" w14:textId="77777777" w:rsidR="00C7746B" w:rsidRPr="009A783E" w:rsidRDefault="00C7746B" w:rsidP="0037178F">
      <w:pPr>
        <w:pStyle w:val="Part"/>
        <w:tabs>
          <w:tab w:val="clear" w:pos="2520"/>
        </w:tabs>
        <w:rPr>
          <w:u w:val="single"/>
        </w:rPr>
      </w:pPr>
      <w:r w:rsidRPr="00F767F9">
        <w:t>(C)</w:t>
      </w:r>
      <w:r w:rsidRPr="00F767F9">
        <w:tab/>
        <w:t xml:space="preserve">each instructor and evaluator shall document successful participation in a program presented by the North Carolina Justice Academy for purposes of familiarization and supplementation relevant to delivery of the instructor training course and trainee </w:t>
      </w:r>
      <w:r w:rsidRPr="00625F4E">
        <w:t>evaluation.</w:t>
      </w:r>
    </w:p>
    <w:p w14:paraId="6A4FD0E1" w14:textId="77777777" w:rsidR="00C7746B" w:rsidRPr="00F767F9" w:rsidRDefault="00C7746B" w:rsidP="0037178F">
      <w:pPr>
        <w:pStyle w:val="SubParagraph"/>
        <w:tabs>
          <w:tab w:val="clear" w:pos="1800"/>
        </w:tabs>
      </w:pPr>
      <w:r w:rsidRPr="00F767F9">
        <w:t>(3)</w:t>
      </w:r>
      <w:r w:rsidRPr="00F767F9">
        <w:tab/>
        <w:t>Not fewer than 30 days before commencing delivery of the course, submit to the Commission a Pre-Delivery Report of Training Course Presentation [Form F-10A(ITC)]</w:t>
      </w:r>
      <w:r>
        <w:t xml:space="preserve"> </w:t>
      </w:r>
      <w:r w:rsidRPr="00F767F9">
        <w:t>with the following attachments:</w:t>
      </w:r>
    </w:p>
    <w:p w14:paraId="130D3297" w14:textId="77777777" w:rsidR="00C7746B" w:rsidRPr="00F767F9" w:rsidRDefault="00C7746B" w:rsidP="0037178F">
      <w:pPr>
        <w:pStyle w:val="Part"/>
        <w:tabs>
          <w:tab w:val="clear" w:pos="2520"/>
        </w:tabs>
      </w:pPr>
      <w:r w:rsidRPr="00F767F9">
        <w:t>(A)</w:t>
      </w:r>
      <w:r w:rsidRPr="00F767F9">
        <w:tab/>
        <w:t xml:space="preserve">a course schedule showing </w:t>
      </w:r>
      <w:r w:rsidRPr="009A783E">
        <w:rPr>
          <w:u w:val="single"/>
        </w:rPr>
        <w:t>the</w:t>
      </w:r>
      <w:r w:rsidRPr="009A783E">
        <w:t xml:space="preserve"> </w:t>
      </w:r>
      <w:r w:rsidRPr="00F767F9">
        <w:t>arrangement of topical presentations and proposed instructional assignments;</w:t>
      </w:r>
    </w:p>
    <w:p w14:paraId="7C5A7F14" w14:textId="77777777" w:rsidR="00C7746B" w:rsidRPr="00F767F9" w:rsidRDefault="00C7746B" w:rsidP="0037178F">
      <w:pPr>
        <w:pStyle w:val="Part"/>
        <w:tabs>
          <w:tab w:val="clear" w:pos="2520"/>
        </w:tabs>
      </w:pPr>
      <w:r w:rsidRPr="00F767F9">
        <w:t>(B)</w:t>
      </w:r>
      <w:r w:rsidRPr="00F767F9">
        <w:tab/>
        <w:t>the names and last four digits of the social security numbers of all instructors and evaluators; and</w:t>
      </w:r>
    </w:p>
    <w:p w14:paraId="36CA1342" w14:textId="77777777" w:rsidR="00C7746B" w:rsidRPr="00F767F9" w:rsidRDefault="00C7746B" w:rsidP="0037178F">
      <w:pPr>
        <w:pStyle w:val="Part"/>
        <w:tabs>
          <w:tab w:val="clear" w:pos="2520"/>
        </w:tabs>
      </w:pPr>
      <w:r w:rsidRPr="00F767F9">
        <w:t>(C)</w:t>
      </w:r>
      <w:r w:rsidRPr="00F767F9">
        <w:tab/>
        <w:t>a copy of any rules, and requirements for the school; and</w:t>
      </w:r>
    </w:p>
    <w:p w14:paraId="0151A186" w14:textId="77777777" w:rsidR="00C7746B" w:rsidRPr="00F767F9" w:rsidRDefault="00C7746B" w:rsidP="0037178F">
      <w:pPr>
        <w:pStyle w:val="SubParagraph"/>
        <w:tabs>
          <w:tab w:val="clear" w:pos="1800"/>
        </w:tabs>
      </w:pPr>
      <w:r w:rsidRPr="00F767F9">
        <w:t>(4)</w:t>
      </w:r>
      <w:r w:rsidRPr="00F767F9">
        <w:tab/>
        <w:t>Not more than 10 days after course completion, submit to the Commission a Post-Delivery Report [Form F-10B(ITC)] containing the following:</w:t>
      </w:r>
    </w:p>
    <w:p w14:paraId="33AE3D4A" w14:textId="77777777" w:rsidR="00C7746B" w:rsidRPr="00F767F9" w:rsidRDefault="00C7746B" w:rsidP="0037178F">
      <w:pPr>
        <w:pStyle w:val="Part"/>
        <w:tabs>
          <w:tab w:val="clear" w:pos="2520"/>
        </w:tabs>
      </w:pPr>
      <w:r w:rsidRPr="00F767F9">
        <w:t>(A)</w:t>
      </w:r>
      <w:r w:rsidRPr="00F767F9">
        <w:tab/>
        <w:t>class enrollment roster;</w:t>
      </w:r>
    </w:p>
    <w:p w14:paraId="3E720EC9" w14:textId="77777777" w:rsidR="00C7746B" w:rsidRPr="00F767F9" w:rsidRDefault="00C7746B" w:rsidP="0037178F">
      <w:pPr>
        <w:pStyle w:val="Part"/>
        <w:tabs>
          <w:tab w:val="clear" w:pos="2520"/>
        </w:tabs>
      </w:pPr>
      <w:r w:rsidRPr="00F767F9">
        <w:t>(B)</w:t>
      </w:r>
      <w:r w:rsidRPr="00F767F9">
        <w:tab/>
        <w:t xml:space="preserve">a course schedule </w:t>
      </w:r>
      <w:r w:rsidRPr="009A783E">
        <w:t>with the</w:t>
      </w:r>
      <w:r w:rsidRPr="00F767F9">
        <w:t xml:space="preserve"> designation of instructors and evaluators utilized in delivery;</w:t>
      </w:r>
    </w:p>
    <w:p w14:paraId="38ADFE43" w14:textId="77777777" w:rsidR="00C7746B" w:rsidRPr="00F767F9" w:rsidRDefault="00C7746B" w:rsidP="0037178F">
      <w:pPr>
        <w:pStyle w:val="Part"/>
        <w:tabs>
          <w:tab w:val="clear" w:pos="2520"/>
        </w:tabs>
      </w:pPr>
      <w:r w:rsidRPr="00F767F9">
        <w:t>(C)</w:t>
      </w:r>
      <w:r w:rsidRPr="00F767F9">
        <w:tab/>
        <w:t xml:space="preserve">scores recorded for each trainee on the </w:t>
      </w:r>
      <w:r w:rsidRPr="009A783E">
        <w:t>70</w:t>
      </w:r>
      <w:r w:rsidRPr="00F767F9">
        <w:t xml:space="preserve"> minute skill presentation; and</w:t>
      </w:r>
    </w:p>
    <w:p w14:paraId="06002C35" w14:textId="77777777" w:rsidR="00C7746B" w:rsidRPr="00F767F9" w:rsidRDefault="00C7746B" w:rsidP="0037178F">
      <w:pPr>
        <w:pStyle w:val="Part"/>
        <w:tabs>
          <w:tab w:val="clear" w:pos="2520"/>
        </w:tabs>
      </w:pPr>
      <w:r w:rsidRPr="00F767F9">
        <w:lastRenderedPageBreak/>
        <w:t>(D)</w:t>
      </w:r>
      <w:r w:rsidRPr="00F767F9">
        <w:tab/>
        <w:t>designation of trainees who completed the course in its entirety and whom the School Director finds to be competent to instruct.</w:t>
      </w:r>
    </w:p>
    <w:p w14:paraId="4FAC94E4" w14:textId="77777777" w:rsidR="00C7746B" w:rsidRPr="00F767F9" w:rsidRDefault="00C7746B" w:rsidP="0037178F">
      <w:pPr>
        <w:pStyle w:val="Paragraph"/>
      </w:pPr>
      <w:r w:rsidRPr="00F767F9">
        <w:t xml:space="preserve">(d)  In addition to Paragraph (a) of this Rule, in planning, developing, coordinating, and delivering each Commission-certified </w:t>
      </w:r>
      <w:r w:rsidRPr="009A783E">
        <w:t>RADAR, RADAR and Time-Distance, Time-Distance, or LIDAR</w:t>
      </w:r>
      <w:r w:rsidRPr="00F767F9">
        <w:t xml:space="preserve"> speed measurement operator training course or re-certification course, the School Director shall:</w:t>
      </w:r>
    </w:p>
    <w:p w14:paraId="2AD8CC0A" w14:textId="77777777" w:rsidR="00C7746B" w:rsidRPr="00F767F9" w:rsidRDefault="00C7746B" w:rsidP="0037178F">
      <w:pPr>
        <w:pStyle w:val="SubParagraph"/>
        <w:tabs>
          <w:tab w:val="clear" w:pos="1800"/>
        </w:tabs>
      </w:pPr>
      <w:r w:rsidRPr="00F767F9">
        <w:t>(1)</w:t>
      </w:r>
      <w:r w:rsidRPr="00F767F9">
        <w:tab/>
        <w:t>select and schedule speed measurement instrument instructors who are certified by the Commission as instructors for the specific speed measurement instruments in which the trainees are to receive instruction as follows:</w:t>
      </w:r>
    </w:p>
    <w:p w14:paraId="5A1873F9" w14:textId="77777777" w:rsidR="00C7746B" w:rsidRPr="00F767F9" w:rsidRDefault="00C7746B" w:rsidP="0037178F">
      <w:pPr>
        <w:pStyle w:val="Part"/>
        <w:tabs>
          <w:tab w:val="clear" w:pos="2520"/>
        </w:tabs>
      </w:pPr>
      <w:r w:rsidRPr="00F767F9">
        <w:t>(A)</w:t>
      </w:r>
      <w:r w:rsidRPr="00F767F9">
        <w:tab/>
        <w:t>provide to the instructor the Commission form(s) for motor skill examination on each trainee;</w:t>
      </w:r>
    </w:p>
    <w:p w14:paraId="7725F736" w14:textId="77777777" w:rsidR="00C7746B" w:rsidRPr="00F767F9" w:rsidRDefault="00C7746B" w:rsidP="0037178F">
      <w:pPr>
        <w:pStyle w:val="Part"/>
        <w:tabs>
          <w:tab w:val="clear" w:pos="2520"/>
        </w:tabs>
      </w:pPr>
      <w:r w:rsidRPr="00F767F9">
        <w:t>(B)</w:t>
      </w:r>
      <w:r w:rsidRPr="00F767F9">
        <w:tab/>
        <w:t>require the instructor to complete the motor skill examination form on each trainee indicating the level of proficiency obtained on each specific instrument; and</w:t>
      </w:r>
    </w:p>
    <w:p w14:paraId="0689D811" w14:textId="77777777" w:rsidR="00C7746B" w:rsidRPr="00F767F9" w:rsidRDefault="00C7746B" w:rsidP="0037178F">
      <w:pPr>
        <w:pStyle w:val="Part"/>
        <w:tabs>
          <w:tab w:val="clear" w:pos="2520"/>
        </w:tabs>
      </w:pPr>
      <w:r w:rsidRPr="00F767F9">
        <w:t>(C)</w:t>
      </w:r>
      <w:r w:rsidRPr="00F767F9">
        <w:tab/>
        <w:t>require each instructor to sign each individual form and submit the original to the School Director;</w:t>
      </w:r>
    </w:p>
    <w:p w14:paraId="7132CAFB" w14:textId="77777777" w:rsidR="00C7746B" w:rsidRPr="00F767F9" w:rsidRDefault="00C7746B" w:rsidP="0037178F">
      <w:pPr>
        <w:pStyle w:val="SubParagraph"/>
        <w:tabs>
          <w:tab w:val="clear" w:pos="1800"/>
        </w:tabs>
      </w:pPr>
      <w:r w:rsidRPr="00F767F9">
        <w:t>(2)</w:t>
      </w:r>
      <w:r w:rsidRPr="00F767F9">
        <w:tab/>
        <w:t>not fewer than 30 days before the scheduled starting date, submit to the Director of the Standards Division a Pre-Delivery Report of Speed Measuring Instrument Course Presentation [Form F-10A (SMI)] that shall contain a period of course delivery including the proposed starting date, course location, requested date and location for the administration of the state exam, and the number of trainees to be trained on each type of approved speed measurement instrument. The Director of the Standards Division shall review the request and notify the School Director within thirty business days if the request is approved or denied; and</w:t>
      </w:r>
    </w:p>
    <w:p w14:paraId="44A1F1F9" w14:textId="77777777" w:rsidR="00C7746B" w:rsidRPr="00F767F9" w:rsidRDefault="00C7746B" w:rsidP="0037178F">
      <w:pPr>
        <w:pStyle w:val="SubParagraph"/>
        <w:tabs>
          <w:tab w:val="clear" w:pos="1800"/>
        </w:tabs>
      </w:pPr>
      <w:r w:rsidRPr="00F767F9">
        <w:t>(3)</w:t>
      </w:r>
      <w:r w:rsidRPr="00F767F9">
        <w:tab/>
        <w:t xml:space="preserve">upon completing delivery of the Commission-certified course, and not more than 10 days after the conclusion of a school's offering of a certified </w:t>
      </w:r>
      <w:r w:rsidRPr="00C649A7">
        <w:t>RADAR, RADAR and Time-Distance, Time-Distance, or LIDAR</w:t>
      </w:r>
      <w:r w:rsidRPr="00F767F9">
        <w:t xml:space="preserve"> speed measurement operator training course or re-certification course, the School Director shall notify the Commission regarding the progress and achievements of each trainee by submitting a Post-Delivery Report of Training Course Presentation [Form F-10B (SMI)]. This report shall include the original motor-skill examination form(s) completed and signed by the certified instructor responsible for administering the motor-skill examination to the respective trainee.</w:t>
      </w:r>
    </w:p>
    <w:p w14:paraId="13CCC1CA" w14:textId="77777777" w:rsidR="00C7746B" w:rsidRPr="00F767F9" w:rsidRDefault="00C7746B" w:rsidP="0037178F">
      <w:pPr>
        <w:pStyle w:val="Base"/>
      </w:pPr>
    </w:p>
    <w:p w14:paraId="31331E2D" w14:textId="323CD4F7" w:rsidR="00C7746B" w:rsidRPr="00F767F9" w:rsidRDefault="00C7746B" w:rsidP="00C7746B">
      <w:pPr>
        <w:pStyle w:val="HistoryAuthority"/>
      </w:pPr>
      <w:r w:rsidRPr="00F767F9">
        <w:t>Authority G.S. 17C-6</w:t>
      </w:r>
      <w:r>
        <w:t>.</w:t>
      </w:r>
    </w:p>
    <w:p w14:paraId="3938C1B1" w14:textId="77777777" w:rsidR="00C7746B" w:rsidRPr="00F767F9" w:rsidRDefault="00C7746B" w:rsidP="0037178F">
      <w:pPr>
        <w:pStyle w:val="Base"/>
      </w:pPr>
    </w:p>
    <w:p w14:paraId="516B8410" w14:textId="77777777" w:rsidR="00C7746B" w:rsidRPr="00C6647B" w:rsidRDefault="00C7746B" w:rsidP="0037178F">
      <w:pPr>
        <w:pStyle w:val="Rule"/>
      </w:pPr>
      <w:r w:rsidRPr="00C6647B">
        <w:t>12 NCAC 09B .0209</w:t>
      </w:r>
      <w:r w:rsidRPr="00C6647B">
        <w:tab/>
        <w:t>CRIMINAL JUSTICE INSTRUCTOR TRAINING</w:t>
      </w:r>
    </w:p>
    <w:p w14:paraId="24B627D1" w14:textId="77777777" w:rsidR="00C7746B" w:rsidRPr="00C6647B" w:rsidRDefault="00C7746B" w:rsidP="0037178F">
      <w:pPr>
        <w:pStyle w:val="Paragraph"/>
      </w:pPr>
      <w:r w:rsidRPr="00C6647B">
        <w:t xml:space="preserve">(a)  The </w:t>
      </w:r>
      <w:r w:rsidRPr="00C6647B">
        <w:rPr>
          <w:strike/>
        </w:rPr>
        <w:t>instructor training</w:t>
      </w:r>
      <w:r w:rsidRPr="00C6647B">
        <w:t xml:space="preserve"> </w:t>
      </w:r>
      <w:r w:rsidRPr="00C6647B">
        <w:rPr>
          <w:u w:val="single"/>
        </w:rPr>
        <w:t>Instructor Training</w:t>
      </w:r>
      <w:r w:rsidRPr="00C6647B">
        <w:t xml:space="preserve"> course required for </w:t>
      </w:r>
      <w:r w:rsidRPr="00C6647B">
        <w:rPr>
          <w:strike/>
        </w:rPr>
        <w:t>general instructor</w:t>
      </w:r>
      <w:r w:rsidRPr="00C6647B">
        <w:t xml:space="preserve"> </w:t>
      </w:r>
      <w:r w:rsidRPr="00C6647B">
        <w:rPr>
          <w:u w:val="single"/>
        </w:rPr>
        <w:t>General Instructor</w:t>
      </w:r>
      <w:r w:rsidRPr="00C6647B">
        <w:t xml:space="preserve"> certification shall consist of a minimum of </w:t>
      </w:r>
      <w:r w:rsidRPr="00C6647B">
        <w:rPr>
          <w:strike/>
        </w:rPr>
        <w:t>90 hours of instruction, as defined in subsection (c), within a 15-day period.</w:t>
      </w:r>
      <w:r w:rsidRPr="00C6647B">
        <w:t xml:space="preserve"> </w:t>
      </w:r>
      <w:r w:rsidRPr="00C6647B">
        <w:rPr>
          <w:u w:val="single"/>
        </w:rPr>
        <w:t xml:space="preserve">36 hours of classroom instruction plus the time required to conduct practical exercises, student presentations, and post testing presented during a continuous period of not more than </w:t>
      </w:r>
      <w:r>
        <w:rPr>
          <w:u w:val="single"/>
        </w:rPr>
        <w:t>two</w:t>
      </w:r>
      <w:r w:rsidRPr="00C6647B">
        <w:rPr>
          <w:u w:val="single"/>
        </w:rPr>
        <w:t xml:space="preserve"> weeks.</w:t>
      </w:r>
    </w:p>
    <w:p w14:paraId="7B2233C5" w14:textId="77777777" w:rsidR="00C7746B" w:rsidRPr="00C6647B" w:rsidRDefault="00C7746B" w:rsidP="0037178F">
      <w:pPr>
        <w:pStyle w:val="Paragraph"/>
      </w:pPr>
      <w:r w:rsidRPr="00C6647B">
        <w:t xml:space="preserve">(b)  Each </w:t>
      </w:r>
      <w:r w:rsidRPr="00C6647B">
        <w:rPr>
          <w:strike/>
        </w:rPr>
        <w:t>instructor training</w:t>
      </w:r>
      <w:r w:rsidRPr="00C6647B">
        <w:t xml:space="preserve"> </w:t>
      </w:r>
      <w:r w:rsidRPr="00C6647B">
        <w:rPr>
          <w:u w:val="single"/>
        </w:rPr>
        <w:t>Instructor Training</w:t>
      </w:r>
      <w:r w:rsidRPr="00C6647B">
        <w:t xml:space="preserve"> course shall be designed to provide the trainee with the skills and knowledge to perform the </w:t>
      </w:r>
      <w:r w:rsidRPr="00C6647B">
        <w:rPr>
          <w:strike/>
        </w:rPr>
        <w:t>function</w:t>
      </w:r>
      <w:r w:rsidRPr="00C6647B">
        <w:t xml:space="preserve"> </w:t>
      </w:r>
      <w:r w:rsidRPr="00C6647B">
        <w:rPr>
          <w:u w:val="single"/>
        </w:rPr>
        <w:t>functions</w:t>
      </w:r>
      <w:r w:rsidRPr="00C6647B">
        <w:t xml:space="preserve"> of a criminal justice instructor.</w:t>
      </w:r>
    </w:p>
    <w:p w14:paraId="6A290B45" w14:textId="77777777" w:rsidR="00C7746B" w:rsidRPr="00C6647B" w:rsidRDefault="00C7746B" w:rsidP="0037178F">
      <w:pPr>
        <w:pStyle w:val="Paragraph"/>
      </w:pPr>
      <w:r w:rsidRPr="00C6647B">
        <w:t xml:space="preserve">(c)  Each </w:t>
      </w:r>
      <w:r w:rsidRPr="00C6647B">
        <w:rPr>
          <w:strike/>
        </w:rPr>
        <w:t>instructor training</w:t>
      </w:r>
      <w:r w:rsidRPr="00C6647B">
        <w:t xml:space="preserve"> </w:t>
      </w:r>
      <w:r w:rsidRPr="00C6647B">
        <w:rPr>
          <w:u w:val="single"/>
        </w:rPr>
        <w:t>Instructor Training</w:t>
      </w:r>
      <w:r w:rsidRPr="00C6647B">
        <w:t xml:space="preserve"> course shall include the following identified topic areas and minimum instructional hours for each area:</w:t>
      </w:r>
    </w:p>
    <w:p w14:paraId="43A235E6" w14:textId="15646F92" w:rsidR="00C7746B" w:rsidRPr="00C6647B" w:rsidRDefault="00C7746B" w:rsidP="0037178F">
      <w:pPr>
        <w:pStyle w:val="SubParagraph"/>
        <w:tabs>
          <w:tab w:val="clear" w:pos="1800"/>
        </w:tabs>
      </w:pPr>
      <w:r w:rsidRPr="00C6647B">
        <w:t>(1)</w:t>
      </w:r>
      <w:r w:rsidRPr="00C6647B">
        <w:tab/>
        <w:t>Orientation and Pre-Test</w:t>
      </w:r>
      <w:r w:rsidRPr="00C6647B">
        <w:tab/>
      </w:r>
      <w:r w:rsidRPr="00C6647B">
        <w:tab/>
      </w:r>
      <w:r w:rsidR="00B21476">
        <w:t xml:space="preserve"> </w:t>
      </w:r>
      <w:r w:rsidRPr="00C6647B">
        <w:rPr>
          <w:strike/>
        </w:rPr>
        <w:t>4</w:t>
      </w:r>
      <w:r w:rsidRPr="00C6647B">
        <w:t xml:space="preserve"> </w:t>
      </w:r>
      <w:r w:rsidRPr="006531EC">
        <w:rPr>
          <w:u w:val="single"/>
        </w:rPr>
        <w:t>1</w:t>
      </w:r>
      <w:r w:rsidRPr="00C6647B">
        <w:t xml:space="preserve"> Hours</w:t>
      </w:r>
    </w:p>
    <w:p w14:paraId="40FA9E9B" w14:textId="413B276E" w:rsidR="00C7746B" w:rsidRPr="00C6647B" w:rsidRDefault="00C7746B" w:rsidP="0037178F">
      <w:pPr>
        <w:pStyle w:val="SubParagraph"/>
        <w:tabs>
          <w:tab w:val="clear" w:pos="1800"/>
        </w:tabs>
      </w:pPr>
      <w:r w:rsidRPr="00C6647B">
        <w:t>(2)</w:t>
      </w:r>
      <w:r w:rsidRPr="00C6647B">
        <w:tab/>
        <w:t>Instructional Systems Design (ISD)</w:t>
      </w:r>
      <w:r w:rsidRPr="00C6647B">
        <w:tab/>
      </w:r>
      <w:r w:rsidR="00B21476">
        <w:t xml:space="preserve"> </w:t>
      </w:r>
      <w:r w:rsidRPr="00C6647B">
        <w:rPr>
          <w:strike/>
        </w:rPr>
        <w:t>8</w:t>
      </w:r>
      <w:r w:rsidRPr="00C6647B">
        <w:t xml:space="preserve"> </w:t>
      </w:r>
      <w:r w:rsidRPr="006531EC">
        <w:rPr>
          <w:u w:val="single"/>
        </w:rPr>
        <w:t>5</w:t>
      </w:r>
      <w:r w:rsidRPr="00C6647B">
        <w:t xml:space="preserve"> Hours</w:t>
      </w:r>
    </w:p>
    <w:p w14:paraId="69A38948" w14:textId="0B2FBB90" w:rsidR="00C7746B" w:rsidRPr="00C6647B" w:rsidRDefault="00C7746B" w:rsidP="0037178F">
      <w:pPr>
        <w:pStyle w:val="SubParagraph"/>
        <w:tabs>
          <w:tab w:val="clear" w:pos="1800"/>
        </w:tabs>
      </w:pPr>
      <w:r w:rsidRPr="00C6647B">
        <w:t>(3)</w:t>
      </w:r>
      <w:r w:rsidRPr="00C6647B">
        <w:tab/>
        <w:t>Law Enforcement Instructor Liabilities and Legal Responsibilities</w:t>
      </w:r>
      <w:r w:rsidRPr="00C6647B">
        <w:tab/>
      </w:r>
      <w:r w:rsidR="00B21476">
        <w:tab/>
        <w:t xml:space="preserve"> </w:t>
      </w:r>
      <w:r w:rsidRPr="00C6647B">
        <w:rPr>
          <w:strike/>
        </w:rPr>
        <w:t>3</w:t>
      </w:r>
      <w:r w:rsidRPr="00C6647B">
        <w:t xml:space="preserve"> </w:t>
      </w:r>
      <w:r w:rsidRPr="006531EC">
        <w:rPr>
          <w:u w:val="single"/>
        </w:rPr>
        <w:t>2</w:t>
      </w:r>
      <w:r w:rsidRPr="00C6647B">
        <w:t xml:space="preserve"> Hours</w:t>
      </w:r>
    </w:p>
    <w:p w14:paraId="41D67B5A" w14:textId="493B837A" w:rsidR="00C7746B" w:rsidRPr="00C6647B" w:rsidRDefault="00C7746B" w:rsidP="0037178F">
      <w:pPr>
        <w:pStyle w:val="SubParagraph"/>
        <w:tabs>
          <w:tab w:val="clear" w:pos="1800"/>
        </w:tabs>
      </w:pPr>
      <w:r w:rsidRPr="00C6647B">
        <w:t>(4)</w:t>
      </w:r>
      <w:r w:rsidRPr="00C6647B">
        <w:tab/>
        <w:t>Criminal Justice Instructional Leadership</w:t>
      </w:r>
      <w:r w:rsidRPr="00C6647B">
        <w:tab/>
      </w:r>
      <w:r w:rsidRPr="00C6647B">
        <w:tab/>
      </w:r>
      <w:r w:rsidRPr="00C6647B">
        <w:tab/>
      </w:r>
      <w:r w:rsidRPr="00C6647B">
        <w:tab/>
      </w:r>
      <w:r w:rsidR="00B21476">
        <w:tab/>
        <w:t xml:space="preserve"> </w:t>
      </w:r>
      <w:r w:rsidRPr="00C6647B">
        <w:t>4 Hours</w:t>
      </w:r>
    </w:p>
    <w:p w14:paraId="5C47109F" w14:textId="4A76C39F" w:rsidR="00C7746B" w:rsidRPr="00C6647B" w:rsidRDefault="00C7746B" w:rsidP="0037178F">
      <w:pPr>
        <w:pStyle w:val="SubParagraph"/>
        <w:tabs>
          <w:tab w:val="clear" w:pos="1800"/>
        </w:tabs>
      </w:pPr>
      <w:r w:rsidRPr="00C6647B">
        <w:t>(5)</w:t>
      </w:r>
      <w:r w:rsidRPr="00C6647B">
        <w:tab/>
        <w:t>Lesson Plan Preparation: Professional Resources</w:t>
      </w:r>
      <w:r w:rsidRPr="00C6647B">
        <w:tab/>
      </w:r>
      <w:r w:rsidRPr="00C6647B">
        <w:tab/>
      </w:r>
      <w:r w:rsidRPr="00C6647B">
        <w:tab/>
      </w:r>
      <w:r w:rsidR="00B21476">
        <w:t xml:space="preserve"> </w:t>
      </w:r>
      <w:r w:rsidRPr="00C6647B">
        <w:rPr>
          <w:strike/>
        </w:rPr>
        <w:t>3</w:t>
      </w:r>
      <w:r w:rsidRPr="00C6647B">
        <w:t xml:space="preserve"> </w:t>
      </w:r>
      <w:r w:rsidRPr="006531EC">
        <w:rPr>
          <w:u w:val="single"/>
        </w:rPr>
        <w:t>2</w:t>
      </w:r>
      <w:r>
        <w:t xml:space="preserve"> </w:t>
      </w:r>
      <w:r w:rsidRPr="006531EC">
        <w:t>Hours</w:t>
      </w:r>
    </w:p>
    <w:p w14:paraId="2D55974D" w14:textId="095CDC29" w:rsidR="00C7746B" w:rsidRPr="00C6647B" w:rsidRDefault="00C7746B" w:rsidP="0037178F">
      <w:pPr>
        <w:pStyle w:val="SubParagraph"/>
        <w:tabs>
          <w:tab w:val="clear" w:pos="1800"/>
        </w:tabs>
      </w:pPr>
      <w:r w:rsidRPr="00C6647B">
        <w:t>(6)</w:t>
      </w:r>
      <w:r w:rsidRPr="00C6647B">
        <w:tab/>
        <w:t>Lesson Plan Development and Formatting</w:t>
      </w:r>
      <w:r w:rsidRPr="00C6647B">
        <w:tab/>
      </w:r>
      <w:r w:rsidRPr="00C6647B">
        <w:tab/>
      </w:r>
      <w:r w:rsidRPr="00C6647B">
        <w:tab/>
      </w:r>
      <w:r w:rsidRPr="00C6647B">
        <w:tab/>
      </w:r>
      <w:r w:rsidR="00B21476">
        <w:tab/>
        <w:t xml:space="preserve"> </w:t>
      </w:r>
      <w:r w:rsidRPr="006531EC">
        <w:t>4</w:t>
      </w:r>
      <w:r w:rsidRPr="00C6647B">
        <w:t xml:space="preserve"> </w:t>
      </w:r>
      <w:r w:rsidRPr="006531EC">
        <w:rPr>
          <w:u w:val="single"/>
        </w:rPr>
        <w:t>3</w:t>
      </w:r>
      <w:r w:rsidRPr="00C6647B">
        <w:t xml:space="preserve"> Hours</w:t>
      </w:r>
    </w:p>
    <w:p w14:paraId="479A4242" w14:textId="09FB50F1" w:rsidR="00C7746B" w:rsidRPr="00C6647B" w:rsidRDefault="00C7746B" w:rsidP="0037178F">
      <w:pPr>
        <w:pStyle w:val="SubParagraph"/>
        <w:tabs>
          <w:tab w:val="clear" w:pos="1800"/>
        </w:tabs>
      </w:pPr>
      <w:r w:rsidRPr="00C6647B">
        <w:t>(7)</w:t>
      </w:r>
      <w:r w:rsidRPr="00C6647B">
        <w:tab/>
        <w:t>Adult Learning</w:t>
      </w:r>
      <w:r w:rsidRPr="00C6647B">
        <w:tab/>
      </w:r>
      <w:r w:rsidRPr="00C6647B">
        <w:tab/>
      </w:r>
      <w:r w:rsidRPr="00C6647B">
        <w:tab/>
      </w:r>
      <w:r w:rsidR="00B21476">
        <w:t xml:space="preserve"> </w:t>
      </w:r>
      <w:r w:rsidRPr="00C6647B">
        <w:rPr>
          <w:strike/>
        </w:rPr>
        <w:t>4</w:t>
      </w:r>
      <w:r w:rsidRPr="00C6647B">
        <w:t xml:space="preserve"> </w:t>
      </w:r>
      <w:r w:rsidRPr="006531EC">
        <w:rPr>
          <w:u w:val="single"/>
        </w:rPr>
        <w:t>2</w:t>
      </w:r>
      <w:r w:rsidRPr="00C6647B">
        <w:t xml:space="preserve"> Hours</w:t>
      </w:r>
    </w:p>
    <w:p w14:paraId="03ECBD4A" w14:textId="5A36F900" w:rsidR="00C7746B" w:rsidRPr="00C6647B" w:rsidRDefault="00C7746B" w:rsidP="0037178F">
      <w:pPr>
        <w:pStyle w:val="SubParagraph"/>
        <w:tabs>
          <w:tab w:val="clear" w:pos="1800"/>
        </w:tabs>
      </w:pPr>
      <w:r w:rsidRPr="00C6647B">
        <w:t>(8)</w:t>
      </w:r>
      <w:r w:rsidRPr="00C6647B">
        <w:tab/>
        <w:t>Instructional Styles and Platform Skills</w:t>
      </w:r>
      <w:r w:rsidRPr="00C6647B">
        <w:tab/>
      </w:r>
      <w:r w:rsidRPr="00C6647B">
        <w:tab/>
      </w:r>
      <w:r w:rsidRPr="00C6647B">
        <w:tab/>
      </w:r>
      <w:r w:rsidRPr="00C6647B">
        <w:tab/>
      </w:r>
      <w:r w:rsidR="00B21476">
        <w:tab/>
        <w:t xml:space="preserve"> </w:t>
      </w:r>
      <w:r w:rsidRPr="00C6647B">
        <w:rPr>
          <w:strike/>
        </w:rPr>
        <w:t>8</w:t>
      </w:r>
      <w:r w:rsidRPr="00C6647B">
        <w:t xml:space="preserve"> </w:t>
      </w:r>
      <w:r w:rsidRPr="006531EC">
        <w:rPr>
          <w:u w:val="single"/>
        </w:rPr>
        <w:t>5</w:t>
      </w:r>
      <w:r w:rsidRPr="00C6647B">
        <w:t xml:space="preserve"> Hours</w:t>
      </w:r>
    </w:p>
    <w:p w14:paraId="2C267529" w14:textId="4FB12721" w:rsidR="00C7746B" w:rsidRPr="00C6647B" w:rsidRDefault="00C7746B" w:rsidP="0037178F">
      <w:pPr>
        <w:pStyle w:val="SubParagraph"/>
        <w:tabs>
          <w:tab w:val="clear" w:pos="1800"/>
        </w:tabs>
      </w:pPr>
      <w:r w:rsidRPr="00C6647B">
        <w:t>(9)</w:t>
      </w:r>
      <w:r w:rsidRPr="00C6647B">
        <w:tab/>
        <w:t>Classroom Management</w:t>
      </w:r>
      <w:r w:rsidRPr="00C6647B">
        <w:tab/>
      </w:r>
      <w:r w:rsidRPr="00C6647B">
        <w:tab/>
      </w:r>
      <w:r w:rsidR="00B21476">
        <w:t xml:space="preserve"> </w:t>
      </w:r>
      <w:r w:rsidRPr="006531EC">
        <w:t>4</w:t>
      </w:r>
      <w:r w:rsidRPr="00C6647B">
        <w:t xml:space="preserve"> </w:t>
      </w:r>
      <w:r w:rsidRPr="006531EC">
        <w:rPr>
          <w:u w:val="single"/>
        </w:rPr>
        <w:t>3</w:t>
      </w:r>
      <w:r w:rsidRPr="00C6647B">
        <w:t xml:space="preserve"> Hours</w:t>
      </w:r>
    </w:p>
    <w:p w14:paraId="5A695EFD" w14:textId="189CBAA6" w:rsidR="00C7746B" w:rsidRPr="00C6647B" w:rsidRDefault="00C7746B" w:rsidP="0037178F">
      <w:pPr>
        <w:pStyle w:val="SubParagraph"/>
        <w:tabs>
          <w:tab w:val="clear" w:pos="1800"/>
        </w:tabs>
      </w:pPr>
      <w:r w:rsidRPr="00C6647B">
        <w:rPr>
          <w:strike/>
        </w:rPr>
        <w:t>(10)</w:t>
      </w:r>
      <w:r w:rsidRPr="00C6647B">
        <w:tab/>
      </w:r>
      <w:r w:rsidRPr="00C6647B">
        <w:rPr>
          <w:strike/>
        </w:rPr>
        <w:t>Active Learning: Demonstration and Practical Exercises</w:t>
      </w:r>
      <w:r w:rsidRPr="00C6647B">
        <w:tab/>
      </w:r>
      <w:r w:rsidRPr="00C6647B">
        <w:tab/>
      </w:r>
      <w:r w:rsidR="00B21476">
        <w:tab/>
        <w:t xml:space="preserve"> </w:t>
      </w:r>
      <w:r w:rsidRPr="00D83312">
        <w:rPr>
          <w:strike/>
        </w:rPr>
        <w:t>8 H</w:t>
      </w:r>
      <w:r w:rsidRPr="00C6647B">
        <w:rPr>
          <w:strike/>
        </w:rPr>
        <w:t>ours</w:t>
      </w:r>
    </w:p>
    <w:p w14:paraId="176DF97D" w14:textId="6016D77C" w:rsidR="00C7746B" w:rsidRPr="00C6647B" w:rsidRDefault="00C7746B" w:rsidP="0037178F">
      <w:pPr>
        <w:pStyle w:val="SubParagraph"/>
        <w:tabs>
          <w:tab w:val="clear" w:pos="1800"/>
        </w:tabs>
      </w:pPr>
      <w:r w:rsidRPr="00C6647B">
        <w:rPr>
          <w:strike/>
        </w:rPr>
        <w:t>(11)</w:t>
      </w:r>
      <w:r w:rsidRPr="00C6647B">
        <w:rPr>
          <w:u w:val="single"/>
        </w:rPr>
        <w:t>(10)</w:t>
      </w:r>
      <w:r w:rsidRPr="00C6647B">
        <w:tab/>
        <w:t>The Evaluation Process of Learning</w:t>
      </w:r>
      <w:r w:rsidRPr="00C6647B">
        <w:tab/>
      </w:r>
      <w:r w:rsidR="00B21476">
        <w:t xml:space="preserve"> </w:t>
      </w:r>
      <w:r w:rsidRPr="00C6647B">
        <w:rPr>
          <w:strike/>
        </w:rPr>
        <w:t>5</w:t>
      </w:r>
      <w:r w:rsidRPr="00C6647B">
        <w:t xml:space="preserve"> </w:t>
      </w:r>
      <w:r w:rsidRPr="006531EC">
        <w:rPr>
          <w:u w:val="single"/>
        </w:rPr>
        <w:t>4</w:t>
      </w:r>
      <w:r w:rsidRPr="00C6647B">
        <w:t xml:space="preserve"> Hours</w:t>
      </w:r>
    </w:p>
    <w:p w14:paraId="7108E143" w14:textId="30A081B5" w:rsidR="00C7746B" w:rsidRPr="00C6647B" w:rsidRDefault="00C7746B" w:rsidP="0037178F">
      <w:pPr>
        <w:pStyle w:val="SubParagraph"/>
        <w:tabs>
          <w:tab w:val="clear" w:pos="1800"/>
        </w:tabs>
      </w:pPr>
      <w:r w:rsidRPr="00C6647B">
        <w:rPr>
          <w:strike/>
        </w:rPr>
        <w:t>(12)</w:t>
      </w:r>
      <w:r w:rsidRPr="00C6647B">
        <w:rPr>
          <w:u w:val="single"/>
        </w:rPr>
        <w:t>(11)</w:t>
      </w:r>
      <w:r w:rsidRPr="00C6647B">
        <w:tab/>
        <w:t>Audio Visual Aids</w:t>
      </w:r>
      <w:r w:rsidRPr="00C6647B">
        <w:tab/>
      </w:r>
      <w:r w:rsidRPr="00C6647B">
        <w:tab/>
      </w:r>
      <w:r w:rsidR="00B21476">
        <w:t xml:space="preserve"> </w:t>
      </w:r>
      <w:r w:rsidRPr="00C6647B">
        <w:rPr>
          <w:strike/>
        </w:rPr>
        <w:t>6</w:t>
      </w:r>
      <w:r w:rsidRPr="00C6647B">
        <w:t xml:space="preserve"> </w:t>
      </w:r>
      <w:r w:rsidRPr="006531EC">
        <w:rPr>
          <w:u w:val="single"/>
        </w:rPr>
        <w:t>5</w:t>
      </w:r>
      <w:r w:rsidRPr="00C6647B">
        <w:t xml:space="preserve"> Hours</w:t>
      </w:r>
    </w:p>
    <w:p w14:paraId="7CB6B1A9" w14:textId="5F17D703" w:rsidR="00C7746B" w:rsidRPr="00C6647B" w:rsidRDefault="00C7746B" w:rsidP="0037178F">
      <w:pPr>
        <w:pStyle w:val="SubParagraph"/>
        <w:tabs>
          <w:tab w:val="clear" w:pos="1800"/>
        </w:tabs>
      </w:pPr>
      <w:r w:rsidRPr="00C6647B">
        <w:rPr>
          <w:strike/>
        </w:rPr>
        <w:t>(13)</w:t>
      </w:r>
      <w:r w:rsidRPr="00C6647B">
        <w:tab/>
      </w:r>
      <w:r w:rsidRPr="00C6647B">
        <w:rPr>
          <w:strike/>
        </w:rPr>
        <w:t>Student 8-Minute Introductions and Video Critique</w:t>
      </w:r>
      <w:r w:rsidRPr="00C6647B">
        <w:tab/>
      </w:r>
      <w:r w:rsidRPr="00C6647B">
        <w:tab/>
      </w:r>
      <w:r w:rsidRPr="00C6647B">
        <w:tab/>
      </w:r>
      <w:r w:rsidR="00B21476">
        <w:tab/>
        <w:t xml:space="preserve"> </w:t>
      </w:r>
      <w:r w:rsidRPr="00C6647B">
        <w:rPr>
          <w:strike/>
        </w:rPr>
        <w:t>5 Hours</w:t>
      </w:r>
    </w:p>
    <w:p w14:paraId="07CA9703" w14:textId="78CCAD0D" w:rsidR="00C7746B" w:rsidRPr="00C6647B" w:rsidRDefault="00C7746B" w:rsidP="0037178F">
      <w:pPr>
        <w:pStyle w:val="SubParagraph"/>
        <w:tabs>
          <w:tab w:val="clear" w:pos="1800"/>
        </w:tabs>
      </w:pPr>
      <w:r w:rsidRPr="00C6647B">
        <w:rPr>
          <w:strike/>
        </w:rPr>
        <w:t>(14)</w:t>
      </w:r>
      <w:r w:rsidRPr="00C6647B">
        <w:tab/>
      </w:r>
      <w:r w:rsidRPr="00C6647B">
        <w:rPr>
          <w:strike/>
        </w:rPr>
        <w:t>Student Performance: First 35-Minute Presentation</w:t>
      </w:r>
      <w:r w:rsidRPr="00C6647B">
        <w:tab/>
      </w:r>
      <w:r w:rsidRPr="00C6647B">
        <w:tab/>
      </w:r>
      <w:r w:rsidRPr="00C6647B">
        <w:tab/>
      </w:r>
      <w:r w:rsidR="00B21476">
        <w:t xml:space="preserve"> </w:t>
      </w:r>
      <w:r w:rsidRPr="00C6647B">
        <w:rPr>
          <w:strike/>
        </w:rPr>
        <w:t>6 Hours</w:t>
      </w:r>
    </w:p>
    <w:p w14:paraId="020FEFE3" w14:textId="74338D9D" w:rsidR="00C7746B" w:rsidRPr="00D83312" w:rsidRDefault="00C7746B" w:rsidP="0037178F">
      <w:pPr>
        <w:pStyle w:val="SubParagraph"/>
        <w:ind w:firstLine="0"/>
        <w:rPr>
          <w:strike/>
        </w:rPr>
      </w:pPr>
      <w:r w:rsidRPr="00D83312">
        <w:rPr>
          <w:strike/>
        </w:rPr>
        <w:t>Second 35-Minute Presentation</w:t>
      </w:r>
      <w:r w:rsidRPr="00D83312">
        <w:rPr>
          <w:strike/>
        </w:rPr>
        <w:tab/>
      </w:r>
      <w:r w:rsidR="00B21476">
        <w:rPr>
          <w:strike/>
        </w:rPr>
        <w:t xml:space="preserve"> </w:t>
      </w:r>
      <w:r w:rsidRPr="00D83312">
        <w:rPr>
          <w:strike/>
        </w:rPr>
        <w:t>6 Hours</w:t>
      </w:r>
    </w:p>
    <w:p w14:paraId="387287DF" w14:textId="6DE48E4A" w:rsidR="00C7746B" w:rsidRPr="00D83312" w:rsidRDefault="00C7746B" w:rsidP="0037178F">
      <w:pPr>
        <w:pStyle w:val="SubParagraph"/>
        <w:ind w:firstLine="0"/>
        <w:rPr>
          <w:strike/>
        </w:rPr>
      </w:pPr>
      <w:r w:rsidRPr="00D83312">
        <w:rPr>
          <w:strike/>
        </w:rPr>
        <w:t>Final 70-Minute Presentation and Review</w:t>
      </w:r>
      <w:r w:rsidRPr="00B21476">
        <w:tab/>
      </w:r>
      <w:r w:rsidRPr="00B21476">
        <w:tab/>
      </w:r>
      <w:r w:rsidRPr="00B21476">
        <w:tab/>
      </w:r>
      <w:r w:rsidRPr="00B21476">
        <w:tab/>
      </w:r>
      <w:r w:rsidR="00B21476" w:rsidRPr="00B21476">
        <w:tab/>
      </w:r>
      <w:r w:rsidR="00B21476" w:rsidRPr="00B21476">
        <w:tab/>
      </w:r>
      <w:r w:rsidR="00B21476">
        <w:t xml:space="preserve"> </w:t>
      </w:r>
      <w:r w:rsidRPr="00D83312">
        <w:rPr>
          <w:strike/>
        </w:rPr>
        <w:t>8 Hours</w:t>
      </w:r>
    </w:p>
    <w:p w14:paraId="1CD33688" w14:textId="77777777" w:rsidR="00C7746B" w:rsidRPr="00C6647B" w:rsidRDefault="00C7746B" w:rsidP="0037178F">
      <w:pPr>
        <w:pStyle w:val="SubParagraph"/>
        <w:tabs>
          <w:tab w:val="clear" w:pos="1800"/>
        </w:tabs>
      </w:pPr>
      <w:r w:rsidRPr="00C6647B">
        <w:rPr>
          <w:u w:val="single"/>
        </w:rPr>
        <w:t>(12)</w:t>
      </w:r>
      <w:r w:rsidRPr="00C6647B">
        <w:tab/>
      </w:r>
      <w:r w:rsidRPr="00C6647B">
        <w:rPr>
          <w:u w:val="single"/>
        </w:rPr>
        <w:t>Completion of tasks associated with Practical Exercises and Student Presentations.</w:t>
      </w:r>
      <w:r>
        <w:rPr>
          <w:u w:val="single"/>
        </w:rPr>
        <w:t xml:space="preserve"> </w:t>
      </w:r>
      <w:r w:rsidRPr="00C6647B">
        <w:rPr>
          <w:u w:val="single"/>
        </w:rPr>
        <w:t>The number of hours required to complete this portion of the curriculum shall be</w:t>
      </w:r>
      <w:r>
        <w:rPr>
          <w:u w:val="single"/>
        </w:rPr>
        <w:t xml:space="preserve"> </w:t>
      </w:r>
      <w:r w:rsidRPr="00C6647B">
        <w:rPr>
          <w:u w:val="single"/>
        </w:rPr>
        <w:t>based on the number of enrolled students, available facilities, and number of instructors.</w:t>
      </w:r>
    </w:p>
    <w:p w14:paraId="6DDFB294" w14:textId="0673A250" w:rsidR="00C7746B" w:rsidRPr="00C6647B" w:rsidRDefault="00C7746B" w:rsidP="0037178F">
      <w:pPr>
        <w:pStyle w:val="SubParagraph"/>
        <w:tabs>
          <w:tab w:val="clear" w:pos="1800"/>
        </w:tabs>
      </w:pPr>
      <w:r w:rsidRPr="00C6647B">
        <w:rPr>
          <w:strike/>
        </w:rPr>
        <w:t>(15)</w:t>
      </w:r>
      <w:r w:rsidRPr="00C6647B">
        <w:tab/>
      </w:r>
      <w:r w:rsidRPr="00C6647B">
        <w:rPr>
          <w:strike/>
        </w:rPr>
        <w:t>Course Closing and Post-test</w:t>
      </w:r>
      <w:r w:rsidRPr="00C6647B">
        <w:tab/>
      </w:r>
      <w:r w:rsidR="00B21476">
        <w:t xml:space="preserve"> </w:t>
      </w:r>
      <w:r w:rsidRPr="00C6647B">
        <w:rPr>
          <w:strike/>
        </w:rPr>
        <w:t>4 Hours</w:t>
      </w:r>
    </w:p>
    <w:p w14:paraId="39D2DA4B" w14:textId="77777777" w:rsidR="00C7746B" w:rsidRPr="00C6647B" w:rsidRDefault="00C7746B" w:rsidP="0037178F">
      <w:pPr>
        <w:pStyle w:val="Paragraph"/>
      </w:pPr>
      <w:r w:rsidRPr="00C6647B">
        <w:t>(d)  The "Instructor Training" manual published by the North Carolina Justice Academy shall be the curriculum for instructor training courses. Copies of this publication may be inspected at the agency:</w:t>
      </w:r>
    </w:p>
    <w:p w14:paraId="690D32E7" w14:textId="77777777" w:rsidR="00C7746B" w:rsidRPr="00C6647B" w:rsidRDefault="00C7746B" w:rsidP="0037178F">
      <w:pPr>
        <w:pStyle w:val="Base"/>
        <w:jc w:val="center"/>
      </w:pPr>
      <w:r w:rsidRPr="00C6647B">
        <w:t>Criminal Justice Standards Division</w:t>
      </w:r>
    </w:p>
    <w:p w14:paraId="3A66C8F2" w14:textId="77777777" w:rsidR="00C7746B" w:rsidRPr="00C6647B" w:rsidRDefault="00C7746B" w:rsidP="0037178F">
      <w:pPr>
        <w:pStyle w:val="Base"/>
        <w:jc w:val="center"/>
      </w:pPr>
      <w:r w:rsidRPr="00C6647B">
        <w:t>North Carolina Department of Justice</w:t>
      </w:r>
    </w:p>
    <w:p w14:paraId="1437BD84" w14:textId="77777777" w:rsidR="00C7746B" w:rsidRPr="00C6647B" w:rsidRDefault="00C7746B" w:rsidP="0037178F">
      <w:pPr>
        <w:pStyle w:val="Base"/>
        <w:jc w:val="center"/>
      </w:pPr>
      <w:r w:rsidRPr="00C6647B">
        <w:t>1700 Tryon Park Drive</w:t>
      </w:r>
    </w:p>
    <w:p w14:paraId="396E1D03" w14:textId="77777777" w:rsidR="00C7746B" w:rsidRPr="00C6647B" w:rsidRDefault="00C7746B" w:rsidP="0037178F">
      <w:pPr>
        <w:pStyle w:val="Base"/>
        <w:jc w:val="center"/>
      </w:pPr>
      <w:r w:rsidRPr="00C6647B">
        <w:t>Post Office Drawer 149</w:t>
      </w:r>
    </w:p>
    <w:p w14:paraId="505BCE6F" w14:textId="77777777" w:rsidR="00C7746B" w:rsidRPr="00C6647B" w:rsidRDefault="00C7746B" w:rsidP="0037178F">
      <w:pPr>
        <w:pStyle w:val="Base"/>
        <w:jc w:val="center"/>
      </w:pPr>
      <w:r w:rsidRPr="00C6647B">
        <w:t>Raleigh, North Carolina 27602</w:t>
      </w:r>
    </w:p>
    <w:p w14:paraId="6D0B6A10" w14:textId="77777777" w:rsidR="00C7746B" w:rsidRPr="00C6647B" w:rsidRDefault="00C7746B" w:rsidP="0037178F">
      <w:pPr>
        <w:pStyle w:val="Paragraph"/>
        <w:jc w:val="center"/>
      </w:pPr>
      <w:r w:rsidRPr="00C6647B">
        <w:t>and may be purchased at the cost of printing and postage from the Academy at the following address:</w:t>
      </w:r>
    </w:p>
    <w:p w14:paraId="69F0DDAC" w14:textId="77777777" w:rsidR="00C7746B" w:rsidRPr="00C6647B" w:rsidRDefault="00C7746B" w:rsidP="0037178F">
      <w:pPr>
        <w:pStyle w:val="Base"/>
        <w:jc w:val="center"/>
      </w:pPr>
      <w:r w:rsidRPr="00C6647B">
        <w:t>North Carolina Justice Academy</w:t>
      </w:r>
    </w:p>
    <w:p w14:paraId="5875050C" w14:textId="77777777" w:rsidR="00C7746B" w:rsidRPr="00C6647B" w:rsidRDefault="00C7746B" w:rsidP="0037178F">
      <w:pPr>
        <w:pStyle w:val="Base"/>
        <w:jc w:val="center"/>
      </w:pPr>
      <w:r w:rsidRPr="00C6647B">
        <w:lastRenderedPageBreak/>
        <w:t>Post Office Drawer 99</w:t>
      </w:r>
    </w:p>
    <w:p w14:paraId="1C4F76FA" w14:textId="77777777" w:rsidR="00C7746B" w:rsidRPr="00C6647B" w:rsidRDefault="00C7746B" w:rsidP="0037178F">
      <w:pPr>
        <w:pStyle w:val="Base"/>
        <w:jc w:val="center"/>
      </w:pPr>
      <w:proofErr w:type="spellStart"/>
      <w:r w:rsidRPr="00C6647B">
        <w:t>Salemburg</w:t>
      </w:r>
      <w:proofErr w:type="spellEnd"/>
      <w:r w:rsidRPr="00C6647B">
        <w:t>, North Carolina 28385</w:t>
      </w:r>
    </w:p>
    <w:p w14:paraId="2F941197" w14:textId="77777777" w:rsidR="00C7746B" w:rsidRPr="00C6647B" w:rsidRDefault="00C7746B" w:rsidP="0037178F">
      <w:pPr>
        <w:pStyle w:val="Base"/>
        <w:jc w:val="center"/>
      </w:pPr>
    </w:p>
    <w:p w14:paraId="5E738D3E" w14:textId="0306F15E" w:rsidR="00C7746B" w:rsidRPr="00C6647B" w:rsidRDefault="00C7746B" w:rsidP="00C7746B">
      <w:pPr>
        <w:pStyle w:val="HistoryAuthority"/>
      </w:pPr>
      <w:r w:rsidRPr="00C6647B">
        <w:t>Authority G.S. 17C</w:t>
      </w:r>
      <w:r w:rsidRPr="00C6647B">
        <w:noBreakHyphen/>
        <w:t>6</w:t>
      </w:r>
      <w:r>
        <w:t>.</w:t>
      </w:r>
    </w:p>
    <w:p w14:paraId="158EAAD3" w14:textId="77777777" w:rsidR="00C7746B" w:rsidRPr="00C6647B" w:rsidRDefault="00C7746B" w:rsidP="0037178F">
      <w:pPr>
        <w:pStyle w:val="Base"/>
      </w:pPr>
    </w:p>
    <w:p w14:paraId="1D3C121C" w14:textId="77777777" w:rsidR="00C7746B" w:rsidRPr="00095C9F" w:rsidRDefault="00C7746B" w:rsidP="0037178F">
      <w:pPr>
        <w:pStyle w:val="Rule"/>
      </w:pPr>
      <w:r w:rsidRPr="00095C9F">
        <w:t>12 NCAC 09B .0226</w:t>
      </w:r>
      <w:r w:rsidRPr="00095C9F">
        <w:tab/>
        <w:t>SPECIALIZED FIREARMS INSTRUCTOR TRAINING</w:t>
      </w:r>
    </w:p>
    <w:p w14:paraId="248F6B27" w14:textId="77777777" w:rsidR="00C7746B" w:rsidRPr="00095C9F" w:rsidRDefault="00C7746B" w:rsidP="0037178F">
      <w:pPr>
        <w:pStyle w:val="Paragraph"/>
      </w:pPr>
      <w:r w:rsidRPr="00095C9F">
        <w:t xml:space="preserve">(a)  The instructor training course for </w:t>
      </w:r>
      <w:r w:rsidRPr="00095C9F">
        <w:rPr>
          <w:strike/>
        </w:rPr>
        <w:t>specialized firearms instructor certification</w:t>
      </w:r>
      <w:r w:rsidRPr="00095C9F">
        <w:t xml:space="preserve"> </w:t>
      </w:r>
      <w:r w:rsidRPr="00095C9F">
        <w:rPr>
          <w:u w:val="single"/>
        </w:rPr>
        <w:t>Specialized Firearms Instructor Training Certification</w:t>
      </w:r>
      <w:r w:rsidRPr="00095C9F">
        <w:t xml:space="preserve"> shall consist of a minimum of </w:t>
      </w:r>
      <w:r w:rsidRPr="00095C9F">
        <w:rPr>
          <w:strike/>
        </w:rPr>
        <w:t>81</w:t>
      </w:r>
      <w:r w:rsidRPr="00095C9F">
        <w:t xml:space="preserve"> </w:t>
      </w:r>
      <w:r w:rsidRPr="00095C9F">
        <w:rPr>
          <w:u w:val="single"/>
        </w:rPr>
        <w:t>50</w:t>
      </w:r>
      <w:r w:rsidRPr="00095C9F">
        <w:t xml:space="preserve"> hours of </w:t>
      </w:r>
      <w:r w:rsidRPr="00095C9F">
        <w:rPr>
          <w:u w:val="single"/>
        </w:rPr>
        <w:t>classroom and range</w:t>
      </w:r>
      <w:r w:rsidRPr="00095C9F">
        <w:t xml:space="preserve"> instruction </w:t>
      </w:r>
      <w:r w:rsidRPr="00095C9F">
        <w:rPr>
          <w:u w:val="single"/>
        </w:rPr>
        <w:t>plus time required to complete the tasks associated with Range Operations</w:t>
      </w:r>
      <w:r w:rsidRPr="00095C9F">
        <w:t xml:space="preserve"> presented during a continuous period of not more than </w:t>
      </w:r>
      <w:r>
        <w:t xml:space="preserve">two </w:t>
      </w:r>
      <w:r w:rsidRPr="00095C9F">
        <w:t>weeks.</w:t>
      </w:r>
    </w:p>
    <w:p w14:paraId="2D0E8CBD" w14:textId="77777777" w:rsidR="00C7746B" w:rsidRPr="00095C9F" w:rsidRDefault="00C7746B" w:rsidP="0037178F">
      <w:pPr>
        <w:pStyle w:val="Paragraph"/>
      </w:pPr>
      <w:r w:rsidRPr="00095C9F">
        <w:t xml:space="preserve">(b)  Each </w:t>
      </w:r>
      <w:r w:rsidRPr="00095C9F">
        <w:rPr>
          <w:strike/>
        </w:rPr>
        <w:t>specialized firearms instructor training</w:t>
      </w:r>
      <w:r w:rsidRPr="00095C9F">
        <w:t xml:space="preserve"> </w:t>
      </w:r>
      <w:r w:rsidRPr="00095C9F">
        <w:rPr>
          <w:u w:val="single"/>
        </w:rPr>
        <w:t>Specialized Firearms Instructor Training</w:t>
      </w:r>
      <w:r w:rsidRPr="00095C9F">
        <w:t xml:space="preserve"> course shall be designed to provide the trainee with the skills and knowledge to perform the function of a criminal justice firearms instructor in a Basic Law Enforcement Training </w:t>
      </w:r>
      <w:r w:rsidRPr="00095C9F">
        <w:rPr>
          <w:u w:val="single"/>
        </w:rPr>
        <w:t>(BLET)</w:t>
      </w:r>
      <w:r w:rsidRPr="00095C9F">
        <w:t xml:space="preserve"> Course or a law enforcement officer in-service firearms training program.</w:t>
      </w:r>
    </w:p>
    <w:p w14:paraId="2239F2C6" w14:textId="77777777" w:rsidR="00C7746B" w:rsidRPr="00095C9F" w:rsidRDefault="00C7746B" w:rsidP="0037178F">
      <w:pPr>
        <w:pStyle w:val="Paragraph"/>
      </w:pPr>
      <w:r w:rsidRPr="00095C9F">
        <w:t>(c)  Each applicant for specialized firearms instructor training shall:</w:t>
      </w:r>
    </w:p>
    <w:p w14:paraId="24234DAE" w14:textId="77777777" w:rsidR="00C7746B" w:rsidRPr="00095C9F" w:rsidRDefault="00C7746B" w:rsidP="0037178F">
      <w:pPr>
        <w:pStyle w:val="SubParagraph"/>
        <w:tabs>
          <w:tab w:val="clear" w:pos="1800"/>
        </w:tabs>
      </w:pPr>
      <w:r w:rsidRPr="00095C9F">
        <w:t>(1)</w:t>
      </w:r>
      <w:r w:rsidRPr="00095C9F">
        <w:tab/>
        <w:t xml:space="preserve">have completed the criminal justice </w:t>
      </w:r>
      <w:r w:rsidRPr="00095C9F">
        <w:rPr>
          <w:strike/>
        </w:rPr>
        <w:t>general</w:t>
      </w:r>
      <w:r w:rsidRPr="00095C9F">
        <w:t xml:space="preserve"> instructor training course; and</w:t>
      </w:r>
    </w:p>
    <w:p w14:paraId="7967C514" w14:textId="77777777" w:rsidR="00C7746B" w:rsidRPr="00095C9F" w:rsidRDefault="00C7746B" w:rsidP="0037178F">
      <w:pPr>
        <w:pStyle w:val="SubParagraph"/>
        <w:tabs>
          <w:tab w:val="clear" w:pos="1800"/>
        </w:tabs>
      </w:pPr>
      <w:r w:rsidRPr="00095C9F">
        <w:t>(2)</w:t>
      </w:r>
      <w:r w:rsidRPr="00095C9F">
        <w:tab/>
        <w:t>present a written endorsement by either</w:t>
      </w:r>
    </w:p>
    <w:p w14:paraId="1D008B4D" w14:textId="77777777" w:rsidR="00C7746B" w:rsidRPr="00095C9F" w:rsidRDefault="00C7746B" w:rsidP="0037178F">
      <w:pPr>
        <w:pStyle w:val="Part"/>
        <w:tabs>
          <w:tab w:val="clear" w:pos="2520"/>
        </w:tabs>
      </w:pPr>
      <w:r w:rsidRPr="00095C9F">
        <w:t>(A)</w:t>
      </w:r>
      <w:r w:rsidRPr="00095C9F">
        <w:tab/>
        <w:t>a certified school director indicating the student may be utilized to instruct firearms in the Basic Law Enforcement Training Course; or</w:t>
      </w:r>
    </w:p>
    <w:p w14:paraId="38ECC657" w14:textId="77777777" w:rsidR="00C7746B" w:rsidRPr="00095C9F" w:rsidRDefault="00C7746B" w:rsidP="0037178F">
      <w:pPr>
        <w:pStyle w:val="Part"/>
        <w:tabs>
          <w:tab w:val="clear" w:pos="2520"/>
        </w:tabs>
      </w:pPr>
      <w:r w:rsidRPr="00095C9F">
        <w:t>(B)</w:t>
      </w:r>
      <w:r w:rsidRPr="00095C9F">
        <w:tab/>
        <w:t xml:space="preserve">a department head, certified school director, or in-service training coordinator, indicating the student may be utilized to instruct firearms in a law enforcement officer in-service firearms training </w:t>
      </w:r>
      <w:r w:rsidRPr="00095C9F">
        <w:rPr>
          <w:strike/>
        </w:rPr>
        <w:t>program.</w:t>
      </w:r>
      <w:r w:rsidRPr="00095C9F">
        <w:t xml:space="preserve"> </w:t>
      </w:r>
      <w:r w:rsidRPr="00095C9F">
        <w:rPr>
          <w:u w:val="single"/>
        </w:rPr>
        <w:t>program; and</w:t>
      </w:r>
    </w:p>
    <w:p w14:paraId="6E81C860" w14:textId="77777777" w:rsidR="00C7746B" w:rsidRPr="00095C9F" w:rsidRDefault="00C7746B" w:rsidP="0037178F">
      <w:pPr>
        <w:pStyle w:val="SubParagraph"/>
        <w:tabs>
          <w:tab w:val="clear" w:pos="1800"/>
        </w:tabs>
      </w:pPr>
      <w:r w:rsidRPr="00095C9F">
        <w:rPr>
          <w:u w:val="single"/>
        </w:rPr>
        <w:t>(3)</w:t>
      </w:r>
      <w:r w:rsidRPr="00095C9F">
        <w:tab/>
      </w:r>
      <w:r w:rsidRPr="00095C9F">
        <w:rPr>
          <w:u w:val="single"/>
        </w:rPr>
        <w:t>Once within 365 days prior to enrollment each prospective student shall demonstrate proficiency during a qualification administered by the North Carolina Justice Academy.</w:t>
      </w:r>
      <w:r>
        <w:rPr>
          <w:u w:val="single"/>
        </w:rPr>
        <w:t xml:space="preserve"> </w:t>
      </w:r>
      <w:r w:rsidRPr="00095C9F">
        <w:rPr>
          <w:u w:val="single"/>
        </w:rPr>
        <w:t xml:space="preserve">To successfully complete this qualification each prospective student shall achieve a minimum score of 92 percent </w:t>
      </w:r>
      <w:r>
        <w:rPr>
          <w:u w:val="single"/>
        </w:rPr>
        <w:t>2</w:t>
      </w:r>
      <w:r w:rsidRPr="00095C9F">
        <w:rPr>
          <w:u w:val="single"/>
        </w:rPr>
        <w:t xml:space="preserve"> out of </w:t>
      </w:r>
      <w:r>
        <w:rPr>
          <w:u w:val="single"/>
        </w:rPr>
        <w:t>3</w:t>
      </w:r>
      <w:r w:rsidRPr="00095C9F">
        <w:rPr>
          <w:u w:val="single"/>
        </w:rPr>
        <w:t xml:space="preserve"> times on both the BLET Day and Night Courses of Fire while using a 'Sam Browne' type belt and security holster and agency-issued duty or ballistic-equivalent ammunition</w:t>
      </w:r>
      <w:r>
        <w:rPr>
          <w:u w:val="single"/>
        </w:rPr>
        <w:t>.</w:t>
      </w:r>
    </w:p>
    <w:p w14:paraId="03F103BD" w14:textId="77777777" w:rsidR="00C7746B" w:rsidRPr="00095C9F" w:rsidRDefault="00C7746B" w:rsidP="0037178F">
      <w:pPr>
        <w:pStyle w:val="Paragraph"/>
      </w:pPr>
      <w:r w:rsidRPr="00095C9F">
        <w:t xml:space="preserve">(d)  Each </w:t>
      </w:r>
      <w:r w:rsidRPr="00095C9F">
        <w:rPr>
          <w:strike/>
        </w:rPr>
        <w:t>specialized firearms instructor training</w:t>
      </w:r>
      <w:r w:rsidRPr="00095C9F">
        <w:t xml:space="preserve"> </w:t>
      </w:r>
      <w:r w:rsidRPr="00095C9F">
        <w:rPr>
          <w:u w:val="single"/>
        </w:rPr>
        <w:t>Specialized Firearms Instructor Training</w:t>
      </w:r>
      <w:r w:rsidRPr="00095C9F">
        <w:t xml:space="preserve"> course shall include the following identified topic areas and minimum instructional hours for each area:</w:t>
      </w:r>
    </w:p>
    <w:p w14:paraId="50291CB0" w14:textId="5CC03B6D" w:rsidR="00C7746B" w:rsidRPr="00095C9F" w:rsidRDefault="00C7746B" w:rsidP="0037178F">
      <w:pPr>
        <w:pStyle w:val="SubParagraph"/>
        <w:tabs>
          <w:tab w:val="clear" w:pos="1800"/>
        </w:tabs>
      </w:pPr>
      <w:r w:rsidRPr="00095C9F">
        <w:t>(1)</w:t>
      </w:r>
      <w:r w:rsidRPr="00095C9F">
        <w:tab/>
        <w:t>Orientation/Pretest</w:t>
      </w:r>
      <w:r w:rsidRPr="00095C9F">
        <w:tab/>
      </w:r>
      <w:r w:rsidRPr="00095C9F">
        <w:tab/>
      </w:r>
      <w:r w:rsidRPr="00095C9F">
        <w:rPr>
          <w:strike/>
        </w:rPr>
        <w:t>8</w:t>
      </w:r>
      <w:r w:rsidRPr="00095C9F">
        <w:t xml:space="preserve"> </w:t>
      </w:r>
      <w:r w:rsidRPr="004E58FC">
        <w:rPr>
          <w:u w:val="single"/>
        </w:rPr>
        <w:t>2</w:t>
      </w:r>
      <w:r w:rsidRPr="00095C9F">
        <w:t xml:space="preserve"> Hours</w:t>
      </w:r>
    </w:p>
    <w:p w14:paraId="543E5A29" w14:textId="7861EA92" w:rsidR="00C7746B" w:rsidRPr="00095C9F" w:rsidRDefault="00C7746B" w:rsidP="0037178F">
      <w:pPr>
        <w:pStyle w:val="SubParagraph"/>
        <w:tabs>
          <w:tab w:val="clear" w:pos="1800"/>
        </w:tabs>
      </w:pPr>
      <w:r w:rsidRPr="00095C9F">
        <w:t>(2)</w:t>
      </w:r>
      <w:r w:rsidRPr="00095C9F">
        <w:tab/>
        <w:t>Range Operations</w:t>
      </w:r>
      <w:r w:rsidRPr="00095C9F">
        <w:tab/>
      </w:r>
      <w:r w:rsidRPr="00095C9F">
        <w:tab/>
      </w:r>
      <w:r w:rsidRPr="00095C9F">
        <w:tab/>
      </w:r>
      <w:r w:rsidRPr="00095C9F">
        <w:rPr>
          <w:strike/>
        </w:rPr>
        <w:t>38</w:t>
      </w:r>
      <w:r w:rsidRPr="00095C9F">
        <w:t xml:space="preserve"> </w:t>
      </w:r>
      <w:r w:rsidRPr="004E58FC">
        <w:rPr>
          <w:u w:val="single"/>
        </w:rPr>
        <w:t>2</w:t>
      </w:r>
      <w:r w:rsidRPr="00095C9F">
        <w:t xml:space="preserve"> Hours</w:t>
      </w:r>
    </w:p>
    <w:p w14:paraId="7715C902" w14:textId="33214193" w:rsidR="00C7746B" w:rsidRPr="00095C9F" w:rsidRDefault="00C7746B" w:rsidP="0037178F">
      <w:pPr>
        <w:pStyle w:val="SubParagraph"/>
        <w:tabs>
          <w:tab w:val="clear" w:pos="1800"/>
        </w:tabs>
      </w:pPr>
      <w:r w:rsidRPr="004E58FC">
        <w:t>(3)</w:t>
      </w:r>
      <w:r w:rsidRPr="00095C9F">
        <w:tab/>
        <w:t>Civil Liability</w:t>
      </w:r>
      <w:r w:rsidRPr="00095C9F">
        <w:tab/>
      </w:r>
      <w:r w:rsidRPr="00095C9F">
        <w:tab/>
      </w:r>
      <w:r w:rsidRPr="00095C9F">
        <w:tab/>
        <w:t>4 Hours</w:t>
      </w:r>
    </w:p>
    <w:p w14:paraId="19CD4412" w14:textId="07D4BD7D" w:rsidR="00C7746B" w:rsidRPr="00095C9F" w:rsidRDefault="00C7746B" w:rsidP="0037178F">
      <w:pPr>
        <w:pStyle w:val="SubParagraph"/>
        <w:tabs>
          <w:tab w:val="clear" w:pos="1800"/>
        </w:tabs>
      </w:pPr>
      <w:r w:rsidRPr="004E58FC">
        <w:t>(4)</w:t>
      </w:r>
      <w:r w:rsidRPr="00095C9F">
        <w:tab/>
        <w:t>Night Firing</w:t>
      </w:r>
      <w:r w:rsidRPr="00095C9F">
        <w:tab/>
      </w:r>
      <w:r w:rsidRPr="00095C9F">
        <w:tab/>
      </w:r>
      <w:r w:rsidRPr="00095C9F">
        <w:tab/>
        <w:t>2 Hours</w:t>
      </w:r>
    </w:p>
    <w:p w14:paraId="72B92135" w14:textId="07760F59" w:rsidR="00C7746B" w:rsidRPr="00095C9F" w:rsidRDefault="00C7746B" w:rsidP="0037178F">
      <w:pPr>
        <w:pStyle w:val="SubParagraph"/>
        <w:tabs>
          <w:tab w:val="clear" w:pos="1800"/>
        </w:tabs>
      </w:pPr>
      <w:r w:rsidRPr="004E58FC">
        <w:t>(5)</w:t>
      </w:r>
      <w:r w:rsidRPr="00095C9F">
        <w:tab/>
        <w:t xml:space="preserve">Combat Shooting </w:t>
      </w:r>
      <w:r w:rsidRPr="00095C9F">
        <w:rPr>
          <w:u w:val="single"/>
        </w:rPr>
        <w:t>Classroom and Range</w:t>
      </w:r>
      <w:r w:rsidRPr="00095C9F">
        <w:tab/>
      </w:r>
      <w:r w:rsidRPr="00095C9F">
        <w:tab/>
      </w:r>
      <w:r w:rsidRPr="00095C9F">
        <w:tab/>
      </w:r>
      <w:r w:rsidRPr="00095C9F">
        <w:tab/>
      </w:r>
      <w:r w:rsidR="00B21476">
        <w:tab/>
      </w:r>
      <w:r w:rsidRPr="00095C9F">
        <w:t>8 Hours</w:t>
      </w:r>
    </w:p>
    <w:p w14:paraId="433BD0B6" w14:textId="7D9A3BF4" w:rsidR="00C7746B" w:rsidRPr="00095C9F" w:rsidRDefault="00C7746B" w:rsidP="0037178F">
      <w:pPr>
        <w:pStyle w:val="SubParagraph"/>
        <w:tabs>
          <w:tab w:val="clear" w:pos="1800"/>
        </w:tabs>
      </w:pPr>
      <w:r w:rsidRPr="004E58FC">
        <w:t>(6)</w:t>
      </w:r>
      <w:r w:rsidRPr="00095C9F">
        <w:tab/>
        <w:t>Mental Conditioning</w:t>
      </w:r>
      <w:r w:rsidRPr="00095C9F">
        <w:tab/>
      </w:r>
      <w:r w:rsidRPr="00095C9F">
        <w:tab/>
        <w:t>1 Hours</w:t>
      </w:r>
    </w:p>
    <w:p w14:paraId="68C2A3AA" w14:textId="3503FD3C" w:rsidR="00C7746B" w:rsidRPr="00095C9F" w:rsidRDefault="00C7746B" w:rsidP="0037178F">
      <w:pPr>
        <w:pStyle w:val="SubParagraph"/>
        <w:tabs>
          <w:tab w:val="clear" w:pos="1800"/>
        </w:tabs>
      </w:pPr>
      <w:r w:rsidRPr="004E58FC">
        <w:t>(7)</w:t>
      </w:r>
      <w:r w:rsidRPr="00095C9F">
        <w:tab/>
        <w:t>Shotgun Operation and Firing</w:t>
      </w:r>
      <w:r w:rsidRPr="00095C9F">
        <w:tab/>
        <w:t>4 Hours</w:t>
      </w:r>
    </w:p>
    <w:p w14:paraId="0E0DB0E3" w14:textId="7516B851" w:rsidR="00C7746B" w:rsidRPr="00095C9F" w:rsidRDefault="00C7746B" w:rsidP="0037178F">
      <w:pPr>
        <w:pStyle w:val="SubParagraph"/>
        <w:tabs>
          <w:tab w:val="clear" w:pos="1800"/>
        </w:tabs>
      </w:pPr>
      <w:r w:rsidRPr="00CD599B">
        <w:t>(8)</w:t>
      </w:r>
      <w:r w:rsidRPr="00095C9F">
        <w:tab/>
        <w:t xml:space="preserve">Service Handgun </w:t>
      </w:r>
      <w:r w:rsidRPr="00095C9F">
        <w:noBreakHyphen/>
        <w:t xml:space="preserve"> Operation and Use</w:t>
      </w:r>
      <w:r w:rsidRPr="00095C9F">
        <w:tab/>
      </w:r>
      <w:r w:rsidRPr="00095C9F">
        <w:tab/>
      </w:r>
      <w:r w:rsidRPr="00095C9F">
        <w:tab/>
      </w:r>
      <w:r w:rsidRPr="00095C9F">
        <w:tab/>
      </w:r>
      <w:r w:rsidR="00B21476">
        <w:tab/>
      </w:r>
      <w:r w:rsidRPr="00095C9F">
        <w:rPr>
          <w:strike/>
        </w:rPr>
        <w:t>5</w:t>
      </w:r>
      <w:r w:rsidRPr="00095C9F">
        <w:t xml:space="preserve"> </w:t>
      </w:r>
      <w:r w:rsidRPr="00CD599B">
        <w:rPr>
          <w:u w:val="single"/>
        </w:rPr>
        <w:t>8</w:t>
      </w:r>
      <w:r w:rsidRPr="00095C9F">
        <w:t xml:space="preserve"> Hours</w:t>
      </w:r>
    </w:p>
    <w:p w14:paraId="3E47BF2B" w14:textId="1BD230B5" w:rsidR="00C7746B" w:rsidRPr="00095C9F" w:rsidRDefault="00C7746B" w:rsidP="0037178F">
      <w:pPr>
        <w:pStyle w:val="SubParagraph"/>
        <w:tabs>
          <w:tab w:val="clear" w:pos="1800"/>
        </w:tabs>
      </w:pPr>
      <w:r w:rsidRPr="00CD599B">
        <w:t>(9)</w:t>
      </w:r>
      <w:r w:rsidRPr="00095C9F">
        <w:tab/>
        <w:t xml:space="preserve">Rifle </w:t>
      </w:r>
      <w:r w:rsidRPr="00095C9F">
        <w:noBreakHyphen/>
        <w:t xml:space="preserve"> Operation and Maintenance</w:t>
      </w:r>
      <w:r w:rsidRPr="00095C9F">
        <w:tab/>
        <w:t>4 Hours</w:t>
      </w:r>
    </w:p>
    <w:p w14:paraId="617DB221" w14:textId="69A34D7E" w:rsidR="00C7746B" w:rsidRPr="00095C9F" w:rsidRDefault="00C7746B" w:rsidP="0037178F">
      <w:pPr>
        <w:pStyle w:val="SubParagraph"/>
        <w:tabs>
          <w:tab w:val="clear" w:pos="1800"/>
        </w:tabs>
      </w:pPr>
      <w:r w:rsidRPr="00CD599B">
        <w:t>(10)</w:t>
      </w:r>
      <w:r w:rsidRPr="00095C9F">
        <w:tab/>
        <w:t xml:space="preserve">Service Handgun </w:t>
      </w:r>
      <w:r w:rsidRPr="00095C9F">
        <w:noBreakHyphen/>
        <w:t xml:space="preserve"> Maintenance and Cleaning</w:t>
      </w:r>
      <w:r w:rsidRPr="00095C9F">
        <w:tab/>
      </w:r>
      <w:r w:rsidRPr="00095C9F">
        <w:tab/>
      </w:r>
      <w:r w:rsidRPr="00095C9F">
        <w:tab/>
      </w:r>
      <w:r w:rsidR="00B21476">
        <w:tab/>
      </w:r>
      <w:r w:rsidRPr="00095C9F">
        <w:t>2 Hours</w:t>
      </w:r>
    </w:p>
    <w:p w14:paraId="2E279034" w14:textId="279E306C" w:rsidR="00C7746B" w:rsidRPr="00095C9F" w:rsidRDefault="00C7746B" w:rsidP="0037178F">
      <w:pPr>
        <w:pStyle w:val="SubParagraph"/>
        <w:tabs>
          <w:tab w:val="clear" w:pos="1800"/>
        </w:tabs>
      </w:pPr>
      <w:r w:rsidRPr="00CD599B">
        <w:t>(11)</w:t>
      </w:r>
      <w:r w:rsidRPr="00095C9F">
        <w:tab/>
        <w:t>Range Medical Emergencies</w:t>
      </w:r>
      <w:r w:rsidRPr="00095C9F">
        <w:tab/>
        <w:t>2 Hours</w:t>
      </w:r>
    </w:p>
    <w:p w14:paraId="3ED3EA2A" w14:textId="2CB18EA6" w:rsidR="00C7746B" w:rsidRPr="00095C9F" w:rsidRDefault="00C7746B" w:rsidP="0037178F">
      <w:pPr>
        <w:pStyle w:val="SubParagraph"/>
        <w:tabs>
          <w:tab w:val="clear" w:pos="1800"/>
        </w:tabs>
      </w:pPr>
      <w:r w:rsidRPr="00CD599B">
        <w:t>(12)</w:t>
      </w:r>
      <w:r w:rsidRPr="00095C9F">
        <w:tab/>
        <w:t>In</w:t>
      </w:r>
      <w:r w:rsidRPr="00095C9F">
        <w:noBreakHyphen/>
        <w:t>Service Firearms Requirements</w:t>
      </w:r>
      <w:r w:rsidRPr="00095C9F">
        <w:tab/>
        <w:t>2 Hours</w:t>
      </w:r>
    </w:p>
    <w:p w14:paraId="62CB2DD7" w14:textId="5E65675D" w:rsidR="00C7746B" w:rsidRPr="00095C9F" w:rsidRDefault="00C7746B" w:rsidP="0037178F">
      <w:pPr>
        <w:pStyle w:val="SubParagraph"/>
        <w:tabs>
          <w:tab w:val="clear" w:pos="1800"/>
        </w:tabs>
      </w:pPr>
      <w:r>
        <w:t>(13)</w:t>
      </w:r>
      <w:r w:rsidRPr="00095C9F">
        <w:tab/>
        <w:t>BLET Lesson Plan Review</w:t>
      </w:r>
      <w:r w:rsidRPr="00095C9F">
        <w:tab/>
        <w:t>1 Hour</w:t>
      </w:r>
    </w:p>
    <w:p w14:paraId="091FB957" w14:textId="3C9022C9" w:rsidR="00C7746B" w:rsidRPr="00095C9F" w:rsidRDefault="00C7746B" w:rsidP="009156CF">
      <w:pPr>
        <w:pStyle w:val="SubParagraph"/>
        <w:tabs>
          <w:tab w:val="clear" w:pos="1800"/>
        </w:tabs>
      </w:pPr>
      <w:r w:rsidRPr="008264E0">
        <w:rPr>
          <w:u w:val="single"/>
        </w:rPr>
        <w:t>(14)</w:t>
      </w:r>
      <w:r w:rsidRPr="00095C9F">
        <w:tab/>
      </w:r>
      <w:r w:rsidRPr="00095C9F">
        <w:rPr>
          <w:u w:val="single"/>
        </w:rPr>
        <w:t>Range Drills (as defined in the Specialized Firearms Instructor</w:t>
      </w:r>
      <w:r w:rsidR="009156CF">
        <w:rPr>
          <w:u w:val="single"/>
        </w:rPr>
        <w:t xml:space="preserve"> </w:t>
      </w:r>
      <w:r w:rsidRPr="00095C9F">
        <w:rPr>
          <w:u w:val="single"/>
        </w:rPr>
        <w:t>Training Manual and the Specialized Firearms Instructor Training</w:t>
      </w:r>
      <w:r w:rsidR="009156CF">
        <w:rPr>
          <w:u w:val="single"/>
        </w:rPr>
        <w:t xml:space="preserve"> </w:t>
      </w:r>
      <w:r w:rsidRPr="00095C9F">
        <w:rPr>
          <w:u w:val="single"/>
        </w:rPr>
        <w:t>Course Management Guide)</w:t>
      </w:r>
      <w:r w:rsidRPr="00095C9F">
        <w:tab/>
      </w:r>
      <w:r w:rsidRPr="00095C9F">
        <w:rPr>
          <w:u w:val="single"/>
        </w:rPr>
        <w:t>8 Hours</w:t>
      </w:r>
    </w:p>
    <w:p w14:paraId="21160052" w14:textId="77777777" w:rsidR="00C7746B" w:rsidRPr="00095C9F" w:rsidRDefault="00C7746B" w:rsidP="0037178F">
      <w:pPr>
        <w:pStyle w:val="SubParagraph"/>
        <w:tabs>
          <w:tab w:val="clear" w:pos="1800"/>
          <w:tab w:val="left" w:pos="720"/>
        </w:tabs>
      </w:pPr>
      <w:r w:rsidRPr="008264E0">
        <w:rPr>
          <w:u w:val="single"/>
        </w:rPr>
        <w:t>(15)</w:t>
      </w:r>
      <w:r w:rsidRPr="00095C9F">
        <w:tab/>
      </w:r>
      <w:r w:rsidRPr="00095C9F">
        <w:rPr>
          <w:u w:val="single"/>
        </w:rPr>
        <w:t>Completion of tasks associated with Range Operations.</w:t>
      </w:r>
      <w:r>
        <w:rPr>
          <w:u w:val="single"/>
        </w:rPr>
        <w:t xml:space="preserve"> </w:t>
      </w:r>
      <w:r w:rsidRPr="00095C9F">
        <w:rPr>
          <w:u w:val="single"/>
        </w:rPr>
        <w:t>Completion of tasks associated with Instructor Practicums (hours determined by number of students and instructors):</w:t>
      </w:r>
    </w:p>
    <w:p w14:paraId="641708BA" w14:textId="77777777" w:rsidR="00C7746B" w:rsidRPr="00095C9F" w:rsidRDefault="00C7746B" w:rsidP="0037178F">
      <w:pPr>
        <w:pStyle w:val="Part"/>
        <w:tabs>
          <w:tab w:val="clear" w:pos="2520"/>
        </w:tabs>
      </w:pPr>
      <w:r w:rsidRPr="00095C9F">
        <w:rPr>
          <w:u w:val="single"/>
        </w:rPr>
        <w:t>(A)</w:t>
      </w:r>
      <w:r w:rsidRPr="00095C9F">
        <w:tab/>
      </w:r>
      <w:r w:rsidRPr="00095C9F">
        <w:rPr>
          <w:u w:val="single"/>
        </w:rPr>
        <w:t>Conduct a BLET Day Course of Fire</w:t>
      </w:r>
    </w:p>
    <w:p w14:paraId="62B6B796" w14:textId="77777777" w:rsidR="00C7746B" w:rsidRPr="00095C9F" w:rsidRDefault="00C7746B" w:rsidP="0037178F">
      <w:pPr>
        <w:pStyle w:val="Part"/>
        <w:tabs>
          <w:tab w:val="clear" w:pos="2520"/>
        </w:tabs>
      </w:pPr>
      <w:r w:rsidRPr="00095C9F">
        <w:rPr>
          <w:u w:val="single"/>
        </w:rPr>
        <w:t>(B)</w:t>
      </w:r>
      <w:r w:rsidRPr="00095C9F">
        <w:tab/>
      </w:r>
      <w:r w:rsidRPr="00095C9F">
        <w:rPr>
          <w:u w:val="single"/>
        </w:rPr>
        <w:t>Conduct a BLET Night Course of Fire</w:t>
      </w:r>
    </w:p>
    <w:p w14:paraId="16ADE48A" w14:textId="77777777" w:rsidR="00C7746B" w:rsidRPr="00095C9F" w:rsidRDefault="00C7746B" w:rsidP="0037178F">
      <w:pPr>
        <w:pStyle w:val="Part"/>
        <w:tabs>
          <w:tab w:val="clear" w:pos="2520"/>
        </w:tabs>
      </w:pPr>
      <w:r w:rsidRPr="00095C9F">
        <w:rPr>
          <w:u w:val="single"/>
        </w:rPr>
        <w:t>(C)</w:t>
      </w:r>
      <w:r w:rsidRPr="00095C9F">
        <w:tab/>
      </w:r>
      <w:r w:rsidRPr="00095C9F">
        <w:rPr>
          <w:u w:val="single"/>
        </w:rPr>
        <w:t>Conduct a Long Gun Course of Fire</w:t>
      </w:r>
    </w:p>
    <w:p w14:paraId="28253CF4" w14:textId="77777777" w:rsidR="00C7746B" w:rsidRPr="00095C9F" w:rsidRDefault="00C7746B" w:rsidP="0037178F">
      <w:pPr>
        <w:pStyle w:val="Part"/>
        <w:tabs>
          <w:tab w:val="clear" w:pos="2520"/>
        </w:tabs>
      </w:pPr>
      <w:r w:rsidRPr="00095C9F">
        <w:rPr>
          <w:u w:val="single"/>
        </w:rPr>
        <w:t>(D)</w:t>
      </w:r>
      <w:r w:rsidRPr="00095C9F">
        <w:tab/>
      </w:r>
      <w:r w:rsidRPr="00095C9F">
        <w:rPr>
          <w:u w:val="single"/>
        </w:rPr>
        <w:t>Develop a Combat Course of Fire</w:t>
      </w:r>
    </w:p>
    <w:p w14:paraId="37A026AC" w14:textId="77777777" w:rsidR="00C7746B" w:rsidRPr="00095C9F" w:rsidRDefault="00C7746B" w:rsidP="0037178F">
      <w:pPr>
        <w:pStyle w:val="Paragraph"/>
      </w:pPr>
      <w:r w:rsidRPr="00095C9F">
        <w:t xml:space="preserve">(e)  The "Specialized Firearms Instructor Training Manual" published by the North Carolina Justice Academy shall be the curriculum for </w:t>
      </w:r>
      <w:r w:rsidRPr="00095C9F">
        <w:rPr>
          <w:strike/>
        </w:rPr>
        <w:t>specialized firearms instructor training courses.</w:t>
      </w:r>
      <w:r w:rsidRPr="00095C9F">
        <w:t xml:space="preserve"> </w:t>
      </w:r>
      <w:r w:rsidRPr="00095C9F">
        <w:rPr>
          <w:u w:val="single"/>
        </w:rPr>
        <w:t>the Specialized Firearms Instructor Training course.</w:t>
      </w:r>
      <w:r w:rsidRPr="00095C9F">
        <w:t xml:space="preserve"> Copies of </w:t>
      </w:r>
      <w:r w:rsidRPr="00CD599B">
        <w:t>this</w:t>
      </w:r>
      <w:r>
        <w:t xml:space="preserve"> </w:t>
      </w:r>
      <w:r w:rsidRPr="00CD599B">
        <w:t>publication</w:t>
      </w:r>
      <w:r w:rsidRPr="00095C9F">
        <w:t xml:space="preserve"> may be inspected at the:</w:t>
      </w:r>
    </w:p>
    <w:p w14:paraId="15F859A5" w14:textId="77777777" w:rsidR="00C7746B" w:rsidRPr="00095C9F" w:rsidRDefault="00C7746B" w:rsidP="0037178F">
      <w:pPr>
        <w:pStyle w:val="Base"/>
        <w:jc w:val="center"/>
      </w:pPr>
      <w:r w:rsidRPr="00095C9F">
        <w:t>Criminal Justice Standards Division</w:t>
      </w:r>
    </w:p>
    <w:p w14:paraId="7393DB84" w14:textId="77777777" w:rsidR="00C7746B" w:rsidRPr="00095C9F" w:rsidRDefault="00C7746B" w:rsidP="0037178F">
      <w:pPr>
        <w:pStyle w:val="Base"/>
        <w:jc w:val="center"/>
      </w:pPr>
      <w:r w:rsidRPr="00095C9F">
        <w:t>North Carolina Department of Justice</w:t>
      </w:r>
    </w:p>
    <w:p w14:paraId="0A594939" w14:textId="77777777" w:rsidR="00C7746B" w:rsidRPr="00095C9F" w:rsidRDefault="00C7746B" w:rsidP="0037178F">
      <w:pPr>
        <w:pStyle w:val="Base"/>
        <w:jc w:val="center"/>
      </w:pPr>
      <w:r w:rsidRPr="00095C9F">
        <w:t>1700 Tryon Park Drive</w:t>
      </w:r>
    </w:p>
    <w:p w14:paraId="1E5AC356" w14:textId="77777777" w:rsidR="00C7746B" w:rsidRPr="00095C9F" w:rsidRDefault="00C7746B" w:rsidP="0037178F">
      <w:pPr>
        <w:pStyle w:val="Base"/>
        <w:jc w:val="center"/>
      </w:pPr>
      <w:r w:rsidRPr="00095C9F">
        <w:t>Post Office Drawer 149</w:t>
      </w:r>
    </w:p>
    <w:p w14:paraId="1B04737D" w14:textId="77777777" w:rsidR="00C7746B" w:rsidRPr="00095C9F" w:rsidRDefault="00C7746B" w:rsidP="0037178F">
      <w:pPr>
        <w:pStyle w:val="Base"/>
        <w:jc w:val="center"/>
      </w:pPr>
      <w:r w:rsidRPr="00095C9F">
        <w:t>Raleigh, North Carolina 27610</w:t>
      </w:r>
    </w:p>
    <w:p w14:paraId="14CF538F" w14:textId="77777777" w:rsidR="00C7746B" w:rsidRPr="00095C9F" w:rsidRDefault="00C7746B" w:rsidP="0037178F">
      <w:pPr>
        <w:pStyle w:val="Base"/>
        <w:jc w:val="center"/>
      </w:pPr>
      <w:r w:rsidRPr="00095C9F">
        <w:t>and may be obtained at the cost of printing and postage from the Academy at the following address:</w:t>
      </w:r>
    </w:p>
    <w:p w14:paraId="70C563EC" w14:textId="77777777" w:rsidR="00C7746B" w:rsidRPr="00095C9F" w:rsidRDefault="00C7746B" w:rsidP="0037178F">
      <w:pPr>
        <w:pStyle w:val="Base"/>
        <w:jc w:val="center"/>
      </w:pPr>
      <w:r w:rsidRPr="00095C9F">
        <w:t>North Carolina Justice Academy</w:t>
      </w:r>
    </w:p>
    <w:p w14:paraId="5F973FCE" w14:textId="77777777" w:rsidR="00C7746B" w:rsidRPr="00095C9F" w:rsidRDefault="00C7746B" w:rsidP="0037178F">
      <w:pPr>
        <w:pStyle w:val="Base"/>
        <w:jc w:val="center"/>
      </w:pPr>
      <w:r w:rsidRPr="00095C9F">
        <w:t>Post Office Box 99</w:t>
      </w:r>
    </w:p>
    <w:p w14:paraId="4877B167" w14:textId="77777777" w:rsidR="00C7746B" w:rsidRPr="00095C9F" w:rsidRDefault="00C7746B" w:rsidP="0037178F">
      <w:pPr>
        <w:pStyle w:val="Base"/>
        <w:jc w:val="center"/>
      </w:pPr>
      <w:proofErr w:type="spellStart"/>
      <w:r w:rsidRPr="00095C9F">
        <w:t>Salemburg</w:t>
      </w:r>
      <w:proofErr w:type="spellEnd"/>
      <w:r w:rsidRPr="00095C9F">
        <w:t>, North Carolina 28385</w:t>
      </w:r>
    </w:p>
    <w:p w14:paraId="32DDA804" w14:textId="77777777" w:rsidR="00C7746B" w:rsidRPr="00095C9F" w:rsidRDefault="00C7746B" w:rsidP="0037178F">
      <w:pPr>
        <w:pStyle w:val="Paragraph"/>
      </w:pPr>
      <w:r w:rsidRPr="00095C9F">
        <w:t>(f)  The Commission-certified school that is certified to offer the "Specialized Firearms Instructor Training" course is the North Carolina Justice Academy.</w:t>
      </w:r>
    </w:p>
    <w:p w14:paraId="7C8374FF" w14:textId="77777777" w:rsidR="00C7746B" w:rsidRPr="00095C9F" w:rsidRDefault="00C7746B" w:rsidP="0037178F">
      <w:pPr>
        <w:pStyle w:val="Base"/>
      </w:pPr>
    </w:p>
    <w:p w14:paraId="5A2C48C8" w14:textId="644EECC0" w:rsidR="00C7746B" w:rsidRPr="00095C9F" w:rsidRDefault="00C7746B" w:rsidP="00C7746B">
      <w:pPr>
        <w:pStyle w:val="HistoryAuthority"/>
      </w:pPr>
      <w:r w:rsidRPr="00095C9F">
        <w:t>Authority G.S. 17C</w:t>
      </w:r>
      <w:r w:rsidRPr="00095C9F">
        <w:noBreakHyphen/>
        <w:t>6</w:t>
      </w:r>
      <w:r>
        <w:t>.</w:t>
      </w:r>
    </w:p>
    <w:p w14:paraId="4EAA9972" w14:textId="77777777" w:rsidR="00C7746B" w:rsidRPr="00095C9F" w:rsidRDefault="00C7746B" w:rsidP="0037178F">
      <w:pPr>
        <w:pStyle w:val="Base"/>
      </w:pPr>
    </w:p>
    <w:p w14:paraId="01CD7845" w14:textId="77777777" w:rsidR="00C7746B" w:rsidRPr="00C567F8" w:rsidRDefault="00C7746B" w:rsidP="0037178F">
      <w:pPr>
        <w:pStyle w:val="Rule"/>
      </w:pPr>
      <w:r w:rsidRPr="00C567F8">
        <w:t>12 NCAC 09B .0227</w:t>
      </w:r>
      <w:r w:rsidRPr="00C567F8">
        <w:tab/>
        <w:t>SPECIALIZED DRIVER INSTRUCTOR TRAINING</w:t>
      </w:r>
    </w:p>
    <w:p w14:paraId="428B97FA" w14:textId="77777777" w:rsidR="00C7746B" w:rsidRPr="00C567F8" w:rsidRDefault="00C7746B" w:rsidP="0037178F">
      <w:pPr>
        <w:pStyle w:val="Paragraph"/>
      </w:pPr>
      <w:r w:rsidRPr="00C567F8">
        <w:t xml:space="preserve">(a)  The instructor training course required for </w:t>
      </w:r>
      <w:r w:rsidRPr="00C567F8">
        <w:rPr>
          <w:strike/>
        </w:rPr>
        <w:t>specialized driver instructor certification</w:t>
      </w:r>
      <w:r w:rsidRPr="00C567F8">
        <w:t xml:space="preserve"> </w:t>
      </w:r>
      <w:r w:rsidRPr="00C567F8">
        <w:rPr>
          <w:u w:val="single"/>
        </w:rPr>
        <w:t>Specialized Driver Instructor Certification</w:t>
      </w:r>
      <w:r w:rsidRPr="00C567F8">
        <w:t xml:space="preserve"> shall consist of a minimum of </w:t>
      </w:r>
      <w:r w:rsidRPr="00C567F8">
        <w:rPr>
          <w:strike/>
        </w:rPr>
        <w:t>48</w:t>
      </w:r>
      <w:r w:rsidRPr="00C567F8">
        <w:t xml:space="preserve"> </w:t>
      </w:r>
      <w:r w:rsidRPr="00C567F8">
        <w:rPr>
          <w:u w:val="single"/>
        </w:rPr>
        <w:t>24</w:t>
      </w:r>
      <w:r w:rsidRPr="00C567F8">
        <w:t xml:space="preserve"> hours of </w:t>
      </w:r>
      <w:r w:rsidRPr="00C567F8">
        <w:rPr>
          <w:strike/>
        </w:rPr>
        <w:t>instruction.</w:t>
      </w:r>
      <w:r w:rsidRPr="00C567F8">
        <w:t xml:space="preserve"> </w:t>
      </w:r>
      <w:r w:rsidRPr="00C567F8">
        <w:rPr>
          <w:u w:val="single"/>
        </w:rPr>
        <w:t>classroom instruction plus the time required to conduct the tasks as required in the driver practicums based on number of students, available facilities, and number of instructors.</w:t>
      </w:r>
    </w:p>
    <w:p w14:paraId="00523269" w14:textId="77777777" w:rsidR="00C7746B" w:rsidRPr="00C567F8" w:rsidRDefault="00C7746B" w:rsidP="0037178F">
      <w:pPr>
        <w:pStyle w:val="Paragraph"/>
      </w:pPr>
      <w:r w:rsidRPr="00C567F8">
        <w:t xml:space="preserve">(b)  Each </w:t>
      </w:r>
      <w:r w:rsidRPr="00C567F8">
        <w:rPr>
          <w:strike/>
        </w:rPr>
        <w:t>specialized driver instructor training</w:t>
      </w:r>
      <w:r w:rsidRPr="00C567F8">
        <w:t xml:space="preserve"> </w:t>
      </w:r>
      <w:r w:rsidRPr="00C567F8">
        <w:rPr>
          <w:u w:val="single"/>
        </w:rPr>
        <w:t>Specialized Driver Instructor Training</w:t>
      </w:r>
      <w:r w:rsidRPr="00C567F8">
        <w:t xml:space="preserve"> course shall be designed to provide the trainee with the skills and knowledge to perform the function of a criminal justice driver instructor in a Basic Law Enforcement Training Course or a "Law Enforcement Officers' Annual In-Service Training Program."</w:t>
      </w:r>
    </w:p>
    <w:p w14:paraId="6C648F6D" w14:textId="77777777" w:rsidR="00C7746B" w:rsidRPr="00C567F8" w:rsidRDefault="00C7746B" w:rsidP="0037178F">
      <w:pPr>
        <w:pStyle w:val="Paragraph"/>
      </w:pPr>
      <w:r w:rsidRPr="00C567F8">
        <w:t xml:space="preserve">(c)  Each applicant for </w:t>
      </w:r>
      <w:r w:rsidRPr="00C567F8">
        <w:rPr>
          <w:strike/>
        </w:rPr>
        <w:t>specialized driver instructor training</w:t>
      </w:r>
      <w:r w:rsidRPr="00C567F8">
        <w:t xml:space="preserve"> </w:t>
      </w:r>
      <w:r w:rsidRPr="00C567F8">
        <w:rPr>
          <w:u w:val="single"/>
        </w:rPr>
        <w:t>Specialized Driver Instructor Training</w:t>
      </w:r>
      <w:r w:rsidRPr="00C567F8">
        <w:t xml:space="preserve"> shall:</w:t>
      </w:r>
    </w:p>
    <w:p w14:paraId="68DF4C05" w14:textId="77777777" w:rsidR="00C7746B" w:rsidRPr="00C567F8" w:rsidRDefault="00C7746B" w:rsidP="0037178F">
      <w:pPr>
        <w:pStyle w:val="SubParagraph"/>
        <w:tabs>
          <w:tab w:val="clear" w:pos="1800"/>
        </w:tabs>
      </w:pPr>
      <w:r w:rsidRPr="00C567F8">
        <w:t>(1)</w:t>
      </w:r>
      <w:r w:rsidRPr="00C567F8">
        <w:tab/>
        <w:t>have completed the criminal justice general instructor training course;</w:t>
      </w:r>
    </w:p>
    <w:p w14:paraId="59745AF8" w14:textId="77777777" w:rsidR="00C7746B" w:rsidRPr="00C567F8" w:rsidRDefault="00C7746B" w:rsidP="0037178F">
      <w:pPr>
        <w:pStyle w:val="SubParagraph"/>
        <w:tabs>
          <w:tab w:val="clear" w:pos="1800"/>
        </w:tabs>
      </w:pPr>
      <w:r w:rsidRPr="00C567F8">
        <w:lastRenderedPageBreak/>
        <w:t>(2)</w:t>
      </w:r>
      <w:r w:rsidRPr="00C567F8">
        <w:tab/>
        <w:t>present a written endorsement by either</w:t>
      </w:r>
    </w:p>
    <w:p w14:paraId="5FD2BF4C" w14:textId="77777777" w:rsidR="00C7746B" w:rsidRPr="00C567F8" w:rsidRDefault="00C7746B" w:rsidP="0037178F">
      <w:pPr>
        <w:pStyle w:val="Part"/>
        <w:tabs>
          <w:tab w:val="clear" w:pos="2520"/>
        </w:tabs>
      </w:pPr>
      <w:r w:rsidRPr="00C567F8">
        <w:t>(A)</w:t>
      </w:r>
      <w:r w:rsidRPr="00C567F8">
        <w:tab/>
        <w:t>a certified school director indicating the student may be utilized to instruct driving in Basic Law Enforcement Training Courses; or</w:t>
      </w:r>
    </w:p>
    <w:p w14:paraId="3301B355" w14:textId="77777777" w:rsidR="00C7746B" w:rsidRPr="00C567F8" w:rsidRDefault="00C7746B" w:rsidP="0037178F">
      <w:pPr>
        <w:pStyle w:val="Part"/>
        <w:tabs>
          <w:tab w:val="clear" w:pos="2520"/>
        </w:tabs>
      </w:pPr>
      <w:r w:rsidRPr="00C567F8">
        <w:t>(B)</w:t>
      </w:r>
      <w:r w:rsidRPr="00C567F8">
        <w:tab/>
        <w:t>a department head, certified school director, or in-service training coordinator, indicating the student may be utilized to instruct driver training in the "Law Enforcement Officer's Annual In</w:t>
      </w:r>
      <w:r w:rsidRPr="00C567F8">
        <w:noBreakHyphen/>
        <w:t>Service Training Program</w:t>
      </w:r>
      <w:r>
        <w:t>";</w:t>
      </w:r>
    </w:p>
    <w:p w14:paraId="63498CDB" w14:textId="77777777" w:rsidR="00C7746B" w:rsidRPr="00C567F8" w:rsidRDefault="00C7746B" w:rsidP="0037178F">
      <w:pPr>
        <w:pStyle w:val="SubParagraph"/>
        <w:tabs>
          <w:tab w:val="clear" w:pos="1800"/>
        </w:tabs>
      </w:pPr>
      <w:r w:rsidRPr="00C567F8">
        <w:t>(3)</w:t>
      </w:r>
      <w:r w:rsidRPr="00C567F8">
        <w:tab/>
        <w:t xml:space="preserve">possess a valid operator driver's license; </w:t>
      </w:r>
      <w:r w:rsidRPr="00C567F8">
        <w:rPr>
          <w:strike/>
        </w:rPr>
        <w:t>and</w:t>
      </w:r>
    </w:p>
    <w:p w14:paraId="17ADAA9E" w14:textId="77777777" w:rsidR="00C7746B" w:rsidRPr="00C567F8" w:rsidRDefault="00C7746B" w:rsidP="0037178F">
      <w:pPr>
        <w:pStyle w:val="SubParagraph"/>
        <w:tabs>
          <w:tab w:val="clear" w:pos="1800"/>
        </w:tabs>
      </w:pPr>
      <w:r w:rsidRPr="00C567F8">
        <w:t>(4)</w:t>
      </w:r>
      <w:r w:rsidRPr="00C567F8">
        <w:tab/>
        <w:t xml:space="preserve">maintain a safe driving record where no more than four points have been assigned against the driving record within the past three </w:t>
      </w:r>
      <w:r w:rsidRPr="00C567F8">
        <w:rPr>
          <w:strike/>
        </w:rPr>
        <w:t>years.</w:t>
      </w:r>
      <w:r w:rsidRPr="00C567F8">
        <w:t xml:space="preserve"> </w:t>
      </w:r>
      <w:r w:rsidRPr="00C567F8">
        <w:rPr>
          <w:u w:val="single"/>
        </w:rPr>
        <w:t>years; and</w:t>
      </w:r>
    </w:p>
    <w:p w14:paraId="7C7728F1" w14:textId="77777777" w:rsidR="00C7746B" w:rsidRPr="00C567F8" w:rsidRDefault="00C7746B" w:rsidP="0037178F">
      <w:pPr>
        <w:pStyle w:val="SubParagraph"/>
        <w:tabs>
          <w:tab w:val="clear" w:pos="1800"/>
        </w:tabs>
      </w:pPr>
      <w:r w:rsidRPr="00C567F8">
        <w:rPr>
          <w:u w:val="single"/>
        </w:rPr>
        <w:t>(5)</w:t>
      </w:r>
      <w:r w:rsidRPr="00C567F8">
        <w:tab/>
      </w:r>
      <w:r w:rsidRPr="00C567F8">
        <w:rPr>
          <w:u w:val="single"/>
        </w:rPr>
        <w:t>Within 365 days prior to enrollment in the Specialized Driver Instructor Training course, the prospective student shall complete a qualification administered by the North Carolina Justice Academy or the North Carolina State Highway Patrol Training Academy requiring the individual to achieve minimum scores on the following Basic Law Enforcement Training driving course exercises:</w:t>
      </w:r>
    </w:p>
    <w:p w14:paraId="026A9293" w14:textId="77777777" w:rsidR="00C7746B" w:rsidRPr="00C567F8" w:rsidRDefault="00C7746B" w:rsidP="0037178F">
      <w:pPr>
        <w:pStyle w:val="Part"/>
        <w:tabs>
          <w:tab w:val="clear" w:pos="2520"/>
        </w:tabs>
      </w:pPr>
      <w:r w:rsidRPr="00C567F8">
        <w:rPr>
          <w:u w:val="single"/>
        </w:rPr>
        <w:t>(A)</w:t>
      </w:r>
      <w:r w:rsidRPr="00C567F8">
        <w:tab/>
      </w:r>
      <w:r w:rsidRPr="00C567F8">
        <w:rPr>
          <w:u w:val="single"/>
        </w:rPr>
        <w:t xml:space="preserve">minimum score of 85 percent on </w:t>
      </w:r>
      <w:r>
        <w:rPr>
          <w:u w:val="single"/>
        </w:rPr>
        <w:t>2</w:t>
      </w:r>
      <w:r w:rsidRPr="00C567F8">
        <w:rPr>
          <w:u w:val="single"/>
        </w:rPr>
        <w:t xml:space="preserve"> out of </w:t>
      </w:r>
      <w:r>
        <w:rPr>
          <w:u w:val="single"/>
        </w:rPr>
        <w:t>3</w:t>
      </w:r>
      <w:r w:rsidRPr="00C567F8">
        <w:rPr>
          <w:u w:val="single"/>
        </w:rPr>
        <w:t xml:space="preserve"> attempts on the Off-set Lane Maneuver, Serpentine, and Precision Exercise during daylight conditions;</w:t>
      </w:r>
    </w:p>
    <w:p w14:paraId="4D85CFF8" w14:textId="77777777" w:rsidR="00C7746B" w:rsidRPr="00C567F8" w:rsidRDefault="00C7746B" w:rsidP="0037178F">
      <w:pPr>
        <w:pStyle w:val="Part"/>
        <w:tabs>
          <w:tab w:val="clear" w:pos="2520"/>
        </w:tabs>
      </w:pPr>
      <w:r w:rsidRPr="00C567F8">
        <w:rPr>
          <w:u w:val="single"/>
        </w:rPr>
        <w:t>(B)</w:t>
      </w:r>
      <w:r w:rsidRPr="00C567F8">
        <w:tab/>
      </w:r>
      <w:r w:rsidRPr="00C567F8">
        <w:rPr>
          <w:u w:val="single"/>
        </w:rPr>
        <w:t xml:space="preserve">minimum score of 85 percent on </w:t>
      </w:r>
      <w:r>
        <w:rPr>
          <w:u w:val="single"/>
        </w:rPr>
        <w:t>2</w:t>
      </w:r>
      <w:r w:rsidRPr="00C567F8">
        <w:rPr>
          <w:u w:val="single"/>
        </w:rPr>
        <w:t xml:space="preserve"> out of </w:t>
      </w:r>
      <w:r>
        <w:rPr>
          <w:u w:val="single"/>
        </w:rPr>
        <w:t>3</w:t>
      </w:r>
      <w:r w:rsidRPr="00C567F8">
        <w:rPr>
          <w:u w:val="single"/>
        </w:rPr>
        <w:t xml:space="preserve"> attempts on the Precision Exercise during nighttime conditions;</w:t>
      </w:r>
    </w:p>
    <w:p w14:paraId="21882A46" w14:textId="77777777" w:rsidR="00C7746B" w:rsidRPr="00C567F8" w:rsidRDefault="00C7746B" w:rsidP="0037178F">
      <w:pPr>
        <w:pStyle w:val="Part"/>
        <w:tabs>
          <w:tab w:val="clear" w:pos="2520"/>
        </w:tabs>
      </w:pPr>
      <w:r w:rsidRPr="00C567F8">
        <w:rPr>
          <w:u w:val="single"/>
        </w:rPr>
        <w:t>(C)</w:t>
      </w:r>
      <w:r w:rsidRPr="00C567F8">
        <w:tab/>
      </w:r>
      <w:r w:rsidRPr="00C567F8">
        <w:rPr>
          <w:u w:val="single"/>
        </w:rPr>
        <w:t xml:space="preserve">minimum score of 85 percent on one </w:t>
      </w:r>
      <w:r>
        <w:rPr>
          <w:u w:val="single"/>
        </w:rPr>
        <w:t>5</w:t>
      </w:r>
      <w:r w:rsidRPr="00C567F8">
        <w:rPr>
          <w:u w:val="single"/>
        </w:rPr>
        <w:t xml:space="preserve">-minute attempt during daytime conditions and one </w:t>
      </w:r>
      <w:r>
        <w:rPr>
          <w:u w:val="single"/>
        </w:rPr>
        <w:t>5</w:t>
      </w:r>
      <w:r w:rsidRPr="00C567F8">
        <w:rPr>
          <w:u w:val="single"/>
        </w:rPr>
        <w:t>-minute attempt during nighttime conditions on the Emergency Response exercise;</w:t>
      </w:r>
    </w:p>
    <w:p w14:paraId="7FCA8D5A" w14:textId="77777777" w:rsidR="00C7746B" w:rsidRPr="00C567F8" w:rsidRDefault="00C7746B" w:rsidP="0037178F">
      <w:pPr>
        <w:pStyle w:val="Part"/>
        <w:tabs>
          <w:tab w:val="clear" w:pos="2520"/>
        </w:tabs>
      </w:pPr>
      <w:r w:rsidRPr="00C567F8">
        <w:rPr>
          <w:u w:val="single"/>
        </w:rPr>
        <w:t>(D)</w:t>
      </w:r>
      <w:r w:rsidRPr="00C567F8">
        <w:tab/>
      </w:r>
      <w:r w:rsidRPr="00C567F8">
        <w:rPr>
          <w:u w:val="single"/>
        </w:rPr>
        <w:t xml:space="preserve">minimum score of 85 percent on one </w:t>
      </w:r>
      <w:r>
        <w:rPr>
          <w:u w:val="single"/>
        </w:rPr>
        <w:t>5</w:t>
      </w:r>
      <w:r w:rsidRPr="00C567F8">
        <w:rPr>
          <w:u w:val="single"/>
        </w:rPr>
        <w:t xml:space="preserve">-minute attempt during daytime conditions and one </w:t>
      </w:r>
      <w:r>
        <w:rPr>
          <w:u w:val="single"/>
        </w:rPr>
        <w:t>5</w:t>
      </w:r>
      <w:r w:rsidRPr="00C567F8">
        <w:rPr>
          <w:u w:val="single"/>
        </w:rPr>
        <w:t>-minute attempt during nighttime conditions on the Pursuit Exercise; and</w:t>
      </w:r>
    </w:p>
    <w:p w14:paraId="189DB24E" w14:textId="77777777" w:rsidR="00C7746B" w:rsidRPr="00C567F8" w:rsidRDefault="00C7746B" w:rsidP="0037178F">
      <w:pPr>
        <w:pStyle w:val="Part"/>
        <w:tabs>
          <w:tab w:val="clear" w:pos="2520"/>
        </w:tabs>
      </w:pPr>
      <w:r w:rsidRPr="00C567F8">
        <w:rPr>
          <w:u w:val="single"/>
        </w:rPr>
        <w:t>(E)</w:t>
      </w:r>
      <w:r w:rsidRPr="00C567F8">
        <w:tab/>
      </w:r>
      <w:r w:rsidRPr="00C567F8">
        <w:rPr>
          <w:u w:val="single"/>
        </w:rPr>
        <w:t xml:space="preserve">score 100 percent on </w:t>
      </w:r>
      <w:r>
        <w:rPr>
          <w:u w:val="single"/>
        </w:rPr>
        <w:t>2</w:t>
      </w:r>
      <w:r w:rsidRPr="00C567F8">
        <w:rPr>
          <w:u w:val="single"/>
        </w:rPr>
        <w:t xml:space="preserve"> out of </w:t>
      </w:r>
      <w:r>
        <w:rPr>
          <w:u w:val="single"/>
        </w:rPr>
        <w:t>3 a</w:t>
      </w:r>
      <w:r w:rsidRPr="00C567F8">
        <w:rPr>
          <w:u w:val="single"/>
        </w:rPr>
        <w:t>ttempts on all phases of the Fixed Radius Curve and Evasive Action Exercises.</w:t>
      </w:r>
    </w:p>
    <w:p w14:paraId="74CE1082" w14:textId="77777777" w:rsidR="00C7746B" w:rsidRPr="00C567F8" w:rsidRDefault="00C7746B" w:rsidP="0037178F">
      <w:pPr>
        <w:pStyle w:val="Paragraph"/>
      </w:pPr>
      <w:r w:rsidRPr="00C567F8">
        <w:t xml:space="preserve">(d)  Each </w:t>
      </w:r>
      <w:r w:rsidRPr="00C567F8">
        <w:rPr>
          <w:strike/>
        </w:rPr>
        <w:t>specialized driver instructor training</w:t>
      </w:r>
      <w:r w:rsidRPr="00C567F8">
        <w:t xml:space="preserve"> </w:t>
      </w:r>
      <w:r w:rsidRPr="00C567F8">
        <w:rPr>
          <w:u w:val="single"/>
        </w:rPr>
        <w:t>Specialized Driver Instructor Training</w:t>
      </w:r>
      <w:r w:rsidRPr="00C567F8">
        <w:t xml:space="preserve"> course shall include the following identified topic areas and instructional hours for each area:</w:t>
      </w:r>
    </w:p>
    <w:p w14:paraId="205C3195" w14:textId="78EF1496" w:rsidR="00C7746B" w:rsidRPr="00C567F8" w:rsidRDefault="00C7746B" w:rsidP="0037178F">
      <w:pPr>
        <w:pStyle w:val="SubParagraph"/>
        <w:tabs>
          <w:tab w:val="clear" w:pos="1800"/>
        </w:tabs>
      </w:pPr>
      <w:r w:rsidRPr="00C567F8">
        <w:t>(1)</w:t>
      </w:r>
      <w:r w:rsidRPr="00C567F8">
        <w:tab/>
        <w:t>Orientation</w:t>
      </w:r>
      <w:r w:rsidRPr="00C567F8">
        <w:tab/>
      </w:r>
      <w:r w:rsidRPr="00C567F8">
        <w:tab/>
      </w:r>
      <w:r w:rsidRPr="00C567F8">
        <w:tab/>
        <w:t>1 Hour</w:t>
      </w:r>
    </w:p>
    <w:p w14:paraId="0BE6D967" w14:textId="7B48621F" w:rsidR="00C7746B" w:rsidRPr="00C567F8" w:rsidRDefault="00C7746B" w:rsidP="0037178F">
      <w:pPr>
        <w:pStyle w:val="SubParagraph"/>
        <w:tabs>
          <w:tab w:val="clear" w:pos="1800"/>
        </w:tabs>
      </w:pPr>
      <w:r w:rsidRPr="00C567F8">
        <w:t>(2)</w:t>
      </w:r>
      <w:r w:rsidRPr="00C567F8">
        <w:tab/>
        <w:t>Lesson Plan Review (BLET)</w:t>
      </w:r>
      <w:r w:rsidRPr="00C567F8">
        <w:tab/>
      </w:r>
      <w:r w:rsidRPr="00C567F8">
        <w:rPr>
          <w:strike/>
        </w:rPr>
        <w:t>4</w:t>
      </w:r>
      <w:r w:rsidRPr="00C567F8">
        <w:t xml:space="preserve"> </w:t>
      </w:r>
      <w:r w:rsidRPr="00CD599B">
        <w:rPr>
          <w:u w:val="single"/>
        </w:rPr>
        <w:t>6</w:t>
      </w:r>
      <w:r w:rsidRPr="00C567F8">
        <w:t xml:space="preserve"> Hours</w:t>
      </w:r>
    </w:p>
    <w:p w14:paraId="322F07B4" w14:textId="2FE21F33" w:rsidR="00C7746B" w:rsidRPr="00C567F8" w:rsidRDefault="00C7746B" w:rsidP="0037178F">
      <w:pPr>
        <w:pStyle w:val="SubParagraph"/>
        <w:tabs>
          <w:tab w:val="clear" w:pos="1800"/>
        </w:tabs>
      </w:pPr>
      <w:r w:rsidRPr="00C567F8">
        <w:t>(3)</w:t>
      </w:r>
      <w:r w:rsidRPr="00C567F8">
        <w:tab/>
        <w:t>General Mechanical Knowledge</w:t>
      </w:r>
      <w:r w:rsidRPr="00C567F8">
        <w:tab/>
        <w:t>2 Hours</w:t>
      </w:r>
    </w:p>
    <w:p w14:paraId="51476293" w14:textId="45CFB42B" w:rsidR="00C7746B" w:rsidRPr="00C567F8" w:rsidRDefault="00C7746B" w:rsidP="0037178F">
      <w:pPr>
        <w:pStyle w:val="SubParagraph"/>
        <w:tabs>
          <w:tab w:val="clear" w:pos="1800"/>
        </w:tabs>
      </w:pPr>
      <w:r w:rsidRPr="00C567F8">
        <w:t>(4)</w:t>
      </w:r>
      <w:r w:rsidRPr="00C567F8">
        <w:tab/>
        <w:t xml:space="preserve">Before </w:t>
      </w:r>
      <w:r w:rsidRPr="00C567F8">
        <w:noBreakHyphen/>
        <w:t xml:space="preserve"> Operation Inspection</w:t>
      </w:r>
      <w:r w:rsidRPr="00C567F8">
        <w:tab/>
        <w:t>1 Hour</w:t>
      </w:r>
    </w:p>
    <w:p w14:paraId="3A9D879B" w14:textId="4C3FBBF9" w:rsidR="00C7746B" w:rsidRPr="00C567F8" w:rsidRDefault="00C7746B" w:rsidP="0037178F">
      <w:pPr>
        <w:pStyle w:val="SubParagraph"/>
        <w:tabs>
          <w:tab w:val="clear" w:pos="1800"/>
        </w:tabs>
      </w:pPr>
      <w:r w:rsidRPr="00C567F8">
        <w:t>(5)</w:t>
      </w:r>
      <w:r w:rsidRPr="00C567F8">
        <w:tab/>
        <w:t>Laws of Natural Force &amp; Operating Characteristics</w:t>
      </w:r>
      <w:r w:rsidRPr="00C567F8">
        <w:tab/>
      </w:r>
      <w:r w:rsidRPr="00C567F8">
        <w:tab/>
      </w:r>
      <w:r w:rsidRPr="00C567F8">
        <w:tab/>
      </w:r>
      <w:r w:rsidRPr="00C567F8">
        <w:rPr>
          <w:strike/>
        </w:rPr>
        <w:t>2</w:t>
      </w:r>
      <w:r w:rsidRPr="00C567F8">
        <w:t xml:space="preserve"> </w:t>
      </w:r>
      <w:r w:rsidRPr="00CD599B">
        <w:rPr>
          <w:u w:val="single"/>
        </w:rPr>
        <w:t>3</w:t>
      </w:r>
      <w:r w:rsidRPr="00C567F8">
        <w:t xml:space="preserve"> Hours</w:t>
      </w:r>
    </w:p>
    <w:p w14:paraId="486815DB" w14:textId="2C15B2A0" w:rsidR="00C7746B" w:rsidRPr="00C567F8" w:rsidRDefault="00C7746B" w:rsidP="0037178F">
      <w:pPr>
        <w:pStyle w:val="SubParagraph"/>
        <w:tabs>
          <w:tab w:val="clear" w:pos="1800"/>
        </w:tabs>
      </w:pPr>
      <w:r w:rsidRPr="00C567F8">
        <w:rPr>
          <w:strike/>
        </w:rPr>
        <w:t>(6)</w:t>
      </w:r>
      <w:r w:rsidRPr="00C567F8">
        <w:tab/>
      </w:r>
      <w:r w:rsidRPr="00C567F8">
        <w:rPr>
          <w:strike/>
        </w:rPr>
        <w:t>Driver Practicum/Pre-Qualification</w:t>
      </w:r>
      <w:r w:rsidRPr="00C567F8">
        <w:tab/>
      </w:r>
      <w:r w:rsidRPr="00C567F8">
        <w:rPr>
          <w:strike/>
        </w:rPr>
        <w:t>32 Hours</w:t>
      </w:r>
    </w:p>
    <w:p w14:paraId="5C1B5683" w14:textId="77777777" w:rsidR="00C7746B" w:rsidRPr="00C567F8" w:rsidRDefault="00C7746B" w:rsidP="0037178F">
      <w:pPr>
        <w:pStyle w:val="SubParagraph"/>
        <w:tabs>
          <w:tab w:val="clear" w:pos="1800"/>
        </w:tabs>
      </w:pPr>
      <w:r w:rsidRPr="00C567F8">
        <w:rPr>
          <w:strike/>
        </w:rPr>
        <w:t>(7)</w:t>
      </w:r>
      <w:r w:rsidRPr="00C567F8">
        <w:rPr>
          <w:u w:val="single"/>
        </w:rPr>
        <w:t>(6)</w:t>
      </w:r>
      <w:r w:rsidRPr="00C567F8">
        <w:tab/>
        <w:t>Legal and Operational Considerations for the Driver Instructor</w:t>
      </w:r>
      <w:r w:rsidRPr="00C567F8">
        <w:tab/>
      </w:r>
      <w:r w:rsidRPr="00C567F8">
        <w:tab/>
      </w:r>
      <w:r w:rsidRPr="00C567F8">
        <w:tab/>
        <w:t>4 Hours</w:t>
      </w:r>
    </w:p>
    <w:p w14:paraId="1FD2C545" w14:textId="77777777" w:rsidR="00C7746B" w:rsidRPr="00C567F8" w:rsidRDefault="00C7746B" w:rsidP="0037178F">
      <w:pPr>
        <w:pStyle w:val="SubParagraph"/>
        <w:tabs>
          <w:tab w:val="clear" w:pos="1800"/>
        </w:tabs>
      </w:pPr>
      <w:r w:rsidRPr="00C567F8">
        <w:rPr>
          <w:strike/>
        </w:rPr>
        <w:t>(8)</w:t>
      </w:r>
      <w:r w:rsidRPr="00C567F8">
        <w:rPr>
          <w:u w:val="single"/>
        </w:rPr>
        <w:t>(7)</w:t>
      </w:r>
      <w:r w:rsidRPr="00C567F8">
        <w:tab/>
        <w:t>Course Description Packet and Administrative Code Review</w:t>
      </w:r>
      <w:r w:rsidRPr="00C567F8">
        <w:tab/>
      </w:r>
      <w:r w:rsidRPr="00C567F8">
        <w:tab/>
      </w:r>
      <w:r w:rsidRPr="00C567F8">
        <w:tab/>
      </w:r>
      <w:r w:rsidRPr="00C567F8">
        <w:rPr>
          <w:strike/>
        </w:rPr>
        <w:t>1</w:t>
      </w:r>
      <w:r w:rsidRPr="00C567F8">
        <w:t xml:space="preserve"> </w:t>
      </w:r>
      <w:r w:rsidRPr="00CD599B">
        <w:rPr>
          <w:u w:val="single"/>
        </w:rPr>
        <w:t>2</w:t>
      </w:r>
      <w:r w:rsidRPr="00C567F8">
        <w:t xml:space="preserve"> Hour</w:t>
      </w:r>
    </w:p>
    <w:p w14:paraId="73E6AE32" w14:textId="30DE5443" w:rsidR="00C7746B" w:rsidRPr="00C567F8" w:rsidRDefault="00C7746B" w:rsidP="0037178F">
      <w:pPr>
        <w:pStyle w:val="SubParagraph"/>
        <w:tabs>
          <w:tab w:val="clear" w:pos="1800"/>
        </w:tabs>
      </w:pPr>
      <w:r w:rsidRPr="00C567F8">
        <w:rPr>
          <w:strike/>
        </w:rPr>
        <w:t>(9)</w:t>
      </w:r>
      <w:r w:rsidRPr="00C567F8">
        <w:rPr>
          <w:u w:val="single"/>
        </w:rPr>
        <w:t>(8)</w:t>
      </w:r>
      <w:r w:rsidRPr="00C567F8">
        <w:tab/>
        <w:t>Course Review</w:t>
      </w:r>
      <w:r w:rsidRPr="00C567F8">
        <w:tab/>
      </w:r>
      <w:r w:rsidRPr="00C567F8">
        <w:tab/>
      </w:r>
      <w:r w:rsidRPr="00C567F8">
        <w:tab/>
        <w:t>1 Hour</w:t>
      </w:r>
    </w:p>
    <w:p w14:paraId="73B5B4F7" w14:textId="419DB91E" w:rsidR="00C7746B" w:rsidRPr="00C567F8" w:rsidRDefault="00C7746B" w:rsidP="0037178F">
      <w:pPr>
        <w:pStyle w:val="SubParagraph"/>
        <w:tabs>
          <w:tab w:val="clear" w:pos="1800"/>
        </w:tabs>
      </w:pPr>
      <w:r w:rsidRPr="00C567F8">
        <w:rPr>
          <w:u w:val="single"/>
        </w:rPr>
        <w:t>(9)</w:t>
      </w:r>
      <w:r w:rsidRPr="00C567F8">
        <w:tab/>
      </w:r>
      <w:r w:rsidRPr="00C567F8">
        <w:rPr>
          <w:u w:val="single"/>
        </w:rPr>
        <w:t>Building Driving Courses</w:t>
      </w:r>
      <w:r w:rsidRPr="00C567F8">
        <w:tab/>
      </w:r>
      <w:r w:rsidRPr="00C567F8">
        <w:tab/>
      </w:r>
      <w:r w:rsidRPr="00C567F8">
        <w:rPr>
          <w:u w:val="single"/>
        </w:rPr>
        <w:t>4 Hours</w:t>
      </w:r>
    </w:p>
    <w:p w14:paraId="1CEC4ADD" w14:textId="77777777" w:rsidR="00C7746B" w:rsidRPr="00C567F8" w:rsidRDefault="00C7746B" w:rsidP="0037178F">
      <w:pPr>
        <w:pStyle w:val="SubParagraph"/>
        <w:tabs>
          <w:tab w:val="clear" w:pos="1800"/>
        </w:tabs>
      </w:pPr>
      <w:r w:rsidRPr="00C567F8">
        <w:rPr>
          <w:u w:val="single"/>
        </w:rPr>
        <w:t>(10)</w:t>
      </w:r>
      <w:r w:rsidRPr="00C567F8">
        <w:tab/>
      </w:r>
      <w:r w:rsidRPr="00C567F8">
        <w:rPr>
          <w:u w:val="single"/>
        </w:rPr>
        <w:t>Completion of tasks associated with the Driver Practicums.</w:t>
      </w:r>
      <w:r>
        <w:rPr>
          <w:u w:val="single"/>
        </w:rPr>
        <w:t xml:space="preserve"> </w:t>
      </w:r>
      <w:r w:rsidRPr="00C567F8">
        <w:rPr>
          <w:u w:val="single"/>
        </w:rPr>
        <w:t>The number of hours required to complete this portion of the curriculum shall be based on the number of enrolled students, available facilities, and number of instructors.</w:t>
      </w:r>
    </w:p>
    <w:p w14:paraId="3000BFC0" w14:textId="77777777" w:rsidR="00C7746B" w:rsidRPr="00C567F8" w:rsidRDefault="00C7746B" w:rsidP="0037178F">
      <w:pPr>
        <w:pStyle w:val="Paragraph"/>
      </w:pPr>
      <w:r w:rsidRPr="00C567F8">
        <w:t xml:space="preserve">(e)  The "Specialized Driver Instructor Training Manual" as published by the North Carolina Justice Academy shall be the curriculum for </w:t>
      </w:r>
      <w:r w:rsidRPr="00C567F8">
        <w:rPr>
          <w:strike/>
        </w:rPr>
        <w:t>specialized driver instructor training</w:t>
      </w:r>
      <w:r w:rsidRPr="00C567F8">
        <w:t xml:space="preserve"> </w:t>
      </w:r>
      <w:r w:rsidRPr="00C567F8">
        <w:rPr>
          <w:u w:val="single"/>
        </w:rPr>
        <w:t>Specialized Driver Instructor Training</w:t>
      </w:r>
      <w:r w:rsidRPr="00C567F8">
        <w:t xml:space="preserve"> courses. Copies of this publication may be inspected at the:</w:t>
      </w:r>
    </w:p>
    <w:p w14:paraId="27C8FCD2" w14:textId="77777777" w:rsidR="00C7746B" w:rsidRPr="00C567F8" w:rsidRDefault="00C7746B" w:rsidP="0037178F">
      <w:pPr>
        <w:pStyle w:val="Base"/>
        <w:jc w:val="center"/>
      </w:pPr>
      <w:r w:rsidRPr="00C567F8">
        <w:t>Criminal Justice Standards Division</w:t>
      </w:r>
    </w:p>
    <w:p w14:paraId="6497D67C" w14:textId="77777777" w:rsidR="00C7746B" w:rsidRPr="00C567F8" w:rsidRDefault="00C7746B" w:rsidP="0037178F">
      <w:pPr>
        <w:pStyle w:val="Base"/>
        <w:jc w:val="center"/>
      </w:pPr>
      <w:r w:rsidRPr="00C567F8">
        <w:t>North Carolina Department of Justice</w:t>
      </w:r>
    </w:p>
    <w:p w14:paraId="300C36DA" w14:textId="77777777" w:rsidR="00C7746B" w:rsidRPr="00C567F8" w:rsidRDefault="00C7746B" w:rsidP="0037178F">
      <w:pPr>
        <w:pStyle w:val="Base"/>
        <w:jc w:val="center"/>
      </w:pPr>
      <w:r w:rsidRPr="00C567F8">
        <w:t>1700 Tryon Park Drive</w:t>
      </w:r>
    </w:p>
    <w:p w14:paraId="5FA120EF" w14:textId="77777777" w:rsidR="00C7746B" w:rsidRPr="00C567F8" w:rsidRDefault="00C7746B" w:rsidP="0037178F">
      <w:pPr>
        <w:pStyle w:val="Base"/>
        <w:jc w:val="center"/>
      </w:pPr>
      <w:r w:rsidRPr="00C567F8">
        <w:t>Post Office Drawer 149</w:t>
      </w:r>
    </w:p>
    <w:p w14:paraId="43796590" w14:textId="77777777" w:rsidR="00C7746B" w:rsidRPr="00C567F8" w:rsidRDefault="00C7746B" w:rsidP="0037178F">
      <w:pPr>
        <w:pStyle w:val="Base"/>
        <w:jc w:val="center"/>
      </w:pPr>
      <w:r w:rsidRPr="00C567F8">
        <w:t>Raleigh, North Carolina 27610</w:t>
      </w:r>
    </w:p>
    <w:p w14:paraId="233A1F01" w14:textId="77777777" w:rsidR="00C7746B" w:rsidRPr="00C567F8" w:rsidRDefault="00C7746B" w:rsidP="0037178F">
      <w:pPr>
        <w:pStyle w:val="Base"/>
        <w:jc w:val="center"/>
      </w:pPr>
      <w:r w:rsidRPr="00C567F8">
        <w:t>and may be obtained at the cost of printing and postage from the Academy at the following address:</w:t>
      </w:r>
    </w:p>
    <w:p w14:paraId="07C42D1A" w14:textId="77777777" w:rsidR="00C7746B" w:rsidRPr="00C567F8" w:rsidRDefault="00C7746B" w:rsidP="0037178F">
      <w:pPr>
        <w:pStyle w:val="Base"/>
        <w:jc w:val="center"/>
      </w:pPr>
      <w:r w:rsidRPr="00C567F8">
        <w:t>North Carolina Justice Academy</w:t>
      </w:r>
    </w:p>
    <w:p w14:paraId="0C02F9B8" w14:textId="77777777" w:rsidR="00C7746B" w:rsidRPr="00C567F8" w:rsidRDefault="00C7746B" w:rsidP="0037178F">
      <w:pPr>
        <w:pStyle w:val="Base"/>
        <w:jc w:val="center"/>
      </w:pPr>
      <w:r w:rsidRPr="00C567F8">
        <w:t>Post Office Box 99</w:t>
      </w:r>
    </w:p>
    <w:p w14:paraId="6932AEF4" w14:textId="77777777" w:rsidR="00C7746B" w:rsidRPr="00C567F8" w:rsidRDefault="00C7746B" w:rsidP="0037178F">
      <w:pPr>
        <w:pStyle w:val="Base"/>
        <w:jc w:val="center"/>
      </w:pPr>
      <w:proofErr w:type="spellStart"/>
      <w:r w:rsidRPr="00C567F8">
        <w:t>Salemburg</w:t>
      </w:r>
      <w:proofErr w:type="spellEnd"/>
      <w:r w:rsidRPr="00C567F8">
        <w:t>, North Carolina 28385</w:t>
      </w:r>
    </w:p>
    <w:p w14:paraId="586EBFCC" w14:textId="77777777" w:rsidR="00C7746B" w:rsidRPr="00C567F8" w:rsidRDefault="00C7746B" w:rsidP="0037178F">
      <w:pPr>
        <w:pStyle w:val="Paragraph"/>
      </w:pPr>
      <w:r w:rsidRPr="00C567F8">
        <w:t>(f)  Commission-certified schools that are certified to offer the "Specialized Driver Instructor Training" course are The North Carolina Justice Academy and The North Carolina State Highway Patrol Training Center.</w:t>
      </w:r>
    </w:p>
    <w:p w14:paraId="2BC0EA4C" w14:textId="77777777" w:rsidR="00C7746B" w:rsidRPr="00C567F8" w:rsidRDefault="00C7746B" w:rsidP="0037178F">
      <w:pPr>
        <w:pStyle w:val="Base"/>
      </w:pPr>
    </w:p>
    <w:p w14:paraId="22E942BF" w14:textId="51CF49DE" w:rsidR="00C7746B" w:rsidRPr="00C567F8" w:rsidRDefault="00C7746B" w:rsidP="00C7746B">
      <w:pPr>
        <w:pStyle w:val="HistoryAuthority"/>
      </w:pPr>
      <w:r w:rsidRPr="00C567F8">
        <w:t>Authority G.S. 17C</w:t>
      </w:r>
      <w:r w:rsidRPr="00C567F8">
        <w:noBreakHyphen/>
        <w:t>6</w:t>
      </w:r>
      <w:r>
        <w:t>.</w:t>
      </w:r>
    </w:p>
    <w:p w14:paraId="3EA1A66E" w14:textId="77777777" w:rsidR="00C7746B" w:rsidRPr="00C567F8" w:rsidRDefault="00C7746B" w:rsidP="0037178F">
      <w:pPr>
        <w:pStyle w:val="Base"/>
      </w:pPr>
    </w:p>
    <w:p w14:paraId="5A7A9124" w14:textId="77777777" w:rsidR="00C7746B" w:rsidRPr="00B35A3A" w:rsidRDefault="00C7746B" w:rsidP="0037178F">
      <w:pPr>
        <w:pStyle w:val="Rule"/>
      </w:pPr>
      <w:r w:rsidRPr="00B35A3A">
        <w:t>12 NCAC 09B .0232</w:t>
      </w:r>
      <w:r w:rsidRPr="00B35A3A">
        <w:tab/>
        <w:t>SPECIALIZED SUBJECT CONTROL ARREST TECHNIQUES INSTRUCTOR TRAINING</w:t>
      </w:r>
    </w:p>
    <w:p w14:paraId="2B1F0159" w14:textId="77777777" w:rsidR="00C7746B" w:rsidRPr="00B35A3A" w:rsidRDefault="00C7746B" w:rsidP="0037178F">
      <w:pPr>
        <w:pStyle w:val="Paragraph"/>
      </w:pPr>
      <w:r w:rsidRPr="00B35A3A">
        <w:t xml:space="preserve">(a)  The instructor training course required for </w:t>
      </w:r>
      <w:r w:rsidRPr="00B35A3A">
        <w:rPr>
          <w:strike/>
        </w:rPr>
        <w:t>specialized subject control arrest techniques instructor certification</w:t>
      </w:r>
      <w:r w:rsidRPr="00B35A3A">
        <w:t xml:space="preserve"> </w:t>
      </w:r>
      <w:r w:rsidRPr="00B35A3A">
        <w:rPr>
          <w:u w:val="single"/>
        </w:rPr>
        <w:t>Specialized Subject Control Arrest Techniques Instructor Certification</w:t>
      </w:r>
      <w:r w:rsidRPr="00B35A3A">
        <w:t xml:space="preserve"> shall consist of a minimum of </w:t>
      </w:r>
      <w:r w:rsidRPr="00B35A3A">
        <w:rPr>
          <w:strike/>
        </w:rPr>
        <w:t>75</w:t>
      </w:r>
      <w:r w:rsidRPr="00B35A3A">
        <w:t xml:space="preserve"> </w:t>
      </w:r>
      <w:r w:rsidRPr="00B35A3A">
        <w:rPr>
          <w:u w:val="single"/>
        </w:rPr>
        <w:t>29</w:t>
      </w:r>
      <w:r w:rsidRPr="00B35A3A">
        <w:t xml:space="preserve"> hours of </w:t>
      </w:r>
      <w:r w:rsidRPr="00B35A3A">
        <w:rPr>
          <w:u w:val="single"/>
        </w:rPr>
        <w:t>classroom</w:t>
      </w:r>
      <w:r w:rsidRPr="00B35A3A">
        <w:t xml:space="preserve"> instruction </w:t>
      </w:r>
      <w:r w:rsidRPr="00B35A3A">
        <w:rPr>
          <w:u w:val="single"/>
        </w:rPr>
        <w:t>plus time required to complete the tasks associated with Subject Control Arrest Techniques Instructional Methods and Demonstration</w:t>
      </w:r>
      <w:r w:rsidRPr="00B35A3A">
        <w:t xml:space="preserve"> presented during a continuous period of not more than </w:t>
      </w:r>
      <w:r>
        <w:t>two</w:t>
      </w:r>
      <w:r w:rsidRPr="00B35A3A">
        <w:t xml:space="preserve"> weeks.</w:t>
      </w:r>
    </w:p>
    <w:p w14:paraId="5F83830E" w14:textId="77777777" w:rsidR="00C7746B" w:rsidRPr="00B35A3A" w:rsidRDefault="00C7746B" w:rsidP="0037178F">
      <w:pPr>
        <w:pStyle w:val="Paragraph"/>
      </w:pPr>
      <w:r w:rsidRPr="00B35A3A">
        <w:t xml:space="preserve">(b)  Each </w:t>
      </w:r>
      <w:r w:rsidRPr="00B35A3A">
        <w:rPr>
          <w:strike/>
        </w:rPr>
        <w:t>specialized subject control arrest techniques instructor training</w:t>
      </w:r>
      <w:r w:rsidRPr="00B35A3A">
        <w:t xml:space="preserve"> </w:t>
      </w:r>
      <w:r w:rsidRPr="00B35A3A">
        <w:rPr>
          <w:u w:val="single"/>
        </w:rPr>
        <w:t>Specialized Subject Control Arrest Techniques Instructor Training</w:t>
      </w:r>
      <w:r w:rsidRPr="00B35A3A">
        <w:t xml:space="preserve"> course shall be designed to provide the trainee with the skills and knowledge to perform the function of a criminal justice </w:t>
      </w:r>
      <w:r w:rsidRPr="00B35A3A">
        <w:rPr>
          <w:strike/>
        </w:rPr>
        <w:t>subject control arrest techniques instructor</w:t>
      </w:r>
      <w:r w:rsidRPr="00B35A3A">
        <w:t xml:space="preserve"> </w:t>
      </w:r>
      <w:r w:rsidRPr="00B35A3A">
        <w:rPr>
          <w:u w:val="single"/>
        </w:rPr>
        <w:t>Specialized Subject Control Arrest Techniques Instructor</w:t>
      </w:r>
      <w:r w:rsidRPr="00B35A3A">
        <w:t xml:space="preserve"> in a Basic Law Enforcement Training Course or a Law Enforcement Officers' Annual In-Service Training Program.</w:t>
      </w:r>
    </w:p>
    <w:p w14:paraId="5347941D" w14:textId="77777777" w:rsidR="00C7746B" w:rsidRPr="00B35A3A" w:rsidRDefault="00C7746B" w:rsidP="0037178F">
      <w:pPr>
        <w:pStyle w:val="Paragraph"/>
      </w:pPr>
      <w:r w:rsidRPr="00B35A3A">
        <w:t xml:space="preserve">(c)  Each applicant for </w:t>
      </w:r>
      <w:r w:rsidRPr="00B35A3A">
        <w:rPr>
          <w:strike/>
        </w:rPr>
        <w:t>specialized subject control arrest techniques instructor</w:t>
      </w:r>
      <w:r>
        <w:rPr>
          <w:strike/>
        </w:rPr>
        <w:t xml:space="preserve"> </w:t>
      </w:r>
      <w:r w:rsidRPr="00B35A3A">
        <w:rPr>
          <w:strike/>
        </w:rPr>
        <w:t>training</w:t>
      </w:r>
      <w:r w:rsidRPr="00B35A3A">
        <w:t xml:space="preserve"> </w:t>
      </w:r>
      <w:r w:rsidRPr="00B35A3A">
        <w:rPr>
          <w:u w:val="single"/>
        </w:rPr>
        <w:t>Specialized Subject Control Arrest Techniques Instructor Training</w:t>
      </w:r>
      <w:r w:rsidRPr="00B35A3A">
        <w:t xml:space="preserve"> shall:</w:t>
      </w:r>
    </w:p>
    <w:p w14:paraId="7C0A092E" w14:textId="77777777" w:rsidR="00C7746B" w:rsidRPr="00B35A3A" w:rsidRDefault="00C7746B" w:rsidP="0037178F">
      <w:pPr>
        <w:pStyle w:val="SubParagraph"/>
        <w:tabs>
          <w:tab w:val="clear" w:pos="1800"/>
        </w:tabs>
      </w:pPr>
      <w:r w:rsidRPr="00B35A3A">
        <w:t>(1)</w:t>
      </w:r>
      <w:r w:rsidRPr="00B35A3A">
        <w:tab/>
        <w:t xml:space="preserve">have completed the </w:t>
      </w:r>
      <w:r w:rsidRPr="00B35A3A">
        <w:rPr>
          <w:strike/>
        </w:rPr>
        <w:t>criminal justice general instructor training</w:t>
      </w:r>
      <w:r w:rsidRPr="00B35A3A">
        <w:t xml:space="preserve"> </w:t>
      </w:r>
      <w:r w:rsidRPr="00B35A3A">
        <w:rPr>
          <w:u w:val="single"/>
        </w:rPr>
        <w:t>Criminal Justice Instructor Training</w:t>
      </w:r>
      <w:r w:rsidRPr="00B35A3A">
        <w:t xml:space="preserve"> course;</w:t>
      </w:r>
    </w:p>
    <w:p w14:paraId="280F1216" w14:textId="77777777" w:rsidR="00C7746B" w:rsidRPr="00B35A3A" w:rsidRDefault="00C7746B" w:rsidP="0037178F">
      <w:pPr>
        <w:pStyle w:val="SubParagraph"/>
        <w:tabs>
          <w:tab w:val="clear" w:pos="1800"/>
        </w:tabs>
      </w:pPr>
      <w:r w:rsidRPr="00B35A3A">
        <w:t>(2)</w:t>
      </w:r>
      <w:r w:rsidRPr="00B35A3A">
        <w:tab/>
        <w:t>present a letter from a licensed physician stating the applicant's physical fitness to participate in the course; and</w:t>
      </w:r>
    </w:p>
    <w:p w14:paraId="6535B0E1" w14:textId="77777777" w:rsidR="00C7746B" w:rsidRPr="00B35A3A" w:rsidRDefault="00C7746B" w:rsidP="0037178F">
      <w:pPr>
        <w:pStyle w:val="SubParagraph"/>
        <w:tabs>
          <w:tab w:val="clear" w:pos="1800"/>
        </w:tabs>
      </w:pPr>
      <w:r w:rsidRPr="00B35A3A">
        <w:lastRenderedPageBreak/>
        <w:t>(3)</w:t>
      </w:r>
      <w:r w:rsidRPr="00B35A3A">
        <w:tab/>
        <w:t>present a written endorsement by either</w:t>
      </w:r>
    </w:p>
    <w:p w14:paraId="57CF8E3D" w14:textId="77777777" w:rsidR="00C7746B" w:rsidRPr="00B35A3A" w:rsidRDefault="00C7746B" w:rsidP="0037178F">
      <w:pPr>
        <w:pStyle w:val="Part"/>
        <w:tabs>
          <w:tab w:val="clear" w:pos="2520"/>
        </w:tabs>
      </w:pPr>
      <w:r w:rsidRPr="00B35A3A">
        <w:t>(A)</w:t>
      </w:r>
      <w:r w:rsidRPr="00B35A3A">
        <w:tab/>
        <w:t>a certified School Director indicating the student is qualified to instruct subject control arrest techniques in Basic Law Enforcement Training Courses; or</w:t>
      </w:r>
    </w:p>
    <w:p w14:paraId="5090A695" w14:textId="77777777" w:rsidR="00C7746B" w:rsidRPr="00B35A3A" w:rsidRDefault="00C7746B" w:rsidP="0037178F">
      <w:pPr>
        <w:pStyle w:val="Part"/>
        <w:tabs>
          <w:tab w:val="clear" w:pos="2520"/>
        </w:tabs>
      </w:pPr>
      <w:r w:rsidRPr="00B35A3A">
        <w:t>(B)</w:t>
      </w:r>
      <w:r w:rsidRPr="00B35A3A">
        <w:tab/>
        <w:t xml:space="preserve">a Department Head, certified School Director, or In-Service Training Coordinator indicating the student may be utilized to instruct subject control arrest techniques for the Law Enforcement Officers' Annual In-Service Training </w:t>
      </w:r>
      <w:r w:rsidRPr="00B35A3A">
        <w:rPr>
          <w:strike/>
        </w:rPr>
        <w:t>Program.</w:t>
      </w:r>
      <w:r w:rsidRPr="00B35A3A">
        <w:t xml:space="preserve"> </w:t>
      </w:r>
      <w:r w:rsidRPr="00B35A3A">
        <w:rPr>
          <w:u w:val="single"/>
        </w:rPr>
        <w:t>program; and</w:t>
      </w:r>
    </w:p>
    <w:p w14:paraId="58537599" w14:textId="77777777" w:rsidR="00C7746B" w:rsidRPr="00B35A3A" w:rsidRDefault="00C7746B" w:rsidP="0037178F">
      <w:pPr>
        <w:pStyle w:val="SubParagraph"/>
        <w:tabs>
          <w:tab w:val="clear" w:pos="1800"/>
        </w:tabs>
      </w:pPr>
      <w:r w:rsidRPr="00B35A3A">
        <w:rPr>
          <w:u w:val="single"/>
        </w:rPr>
        <w:t>(4)</w:t>
      </w:r>
      <w:r w:rsidRPr="00B35A3A">
        <w:tab/>
      </w:r>
      <w:r w:rsidRPr="00B35A3A">
        <w:rPr>
          <w:u w:val="single"/>
        </w:rPr>
        <w:t>Within 365 days prior to enrollment in the Subject Control Arrest Techniques Instructor Training</w:t>
      </w:r>
      <w:r>
        <w:rPr>
          <w:u w:val="single"/>
        </w:rPr>
        <w:t xml:space="preserve"> </w:t>
      </w:r>
      <w:r w:rsidRPr="00B35A3A">
        <w:rPr>
          <w:u w:val="single"/>
        </w:rPr>
        <w:t>course the prospective student shall complete the following assessments administered by the North Carolina Justice Academy:</w:t>
      </w:r>
    </w:p>
    <w:p w14:paraId="14D355C3" w14:textId="77777777" w:rsidR="00C7746B" w:rsidRPr="00B35A3A" w:rsidRDefault="00C7746B" w:rsidP="0037178F">
      <w:pPr>
        <w:pStyle w:val="Part"/>
        <w:tabs>
          <w:tab w:val="clear" w:pos="2520"/>
        </w:tabs>
      </w:pPr>
      <w:r w:rsidRPr="00B35A3A">
        <w:rPr>
          <w:u w:val="single"/>
        </w:rPr>
        <w:t>(A)</w:t>
      </w:r>
      <w:r w:rsidRPr="00B35A3A">
        <w:tab/>
      </w:r>
      <w:r w:rsidRPr="00B35A3A">
        <w:rPr>
          <w:u w:val="single"/>
        </w:rPr>
        <w:t>a qualification requiring the individual to demonstrate 100 percent proficiency on the Basic Law Enforcement Training Subject Control Arrest Techniques, and</w:t>
      </w:r>
    </w:p>
    <w:p w14:paraId="0A8DD1E4" w14:textId="77777777" w:rsidR="00C7746B" w:rsidRPr="00B35A3A" w:rsidRDefault="00C7746B" w:rsidP="0037178F">
      <w:pPr>
        <w:pStyle w:val="Part"/>
        <w:tabs>
          <w:tab w:val="clear" w:pos="2520"/>
        </w:tabs>
      </w:pPr>
      <w:r w:rsidRPr="00B35A3A">
        <w:rPr>
          <w:u w:val="single"/>
        </w:rPr>
        <w:t>(B)</w:t>
      </w:r>
      <w:r w:rsidRPr="00B35A3A">
        <w:tab/>
      </w:r>
      <w:r w:rsidRPr="00B35A3A">
        <w:rPr>
          <w:u w:val="single"/>
        </w:rPr>
        <w:t>achieve at least the 60</w:t>
      </w:r>
      <w:r w:rsidRPr="00B35A3A">
        <w:rPr>
          <w:u w:val="single"/>
          <w:vertAlign w:val="superscript"/>
        </w:rPr>
        <w:t>th</w:t>
      </w:r>
      <w:r w:rsidRPr="00B35A3A">
        <w:rPr>
          <w:u w:val="single"/>
        </w:rPr>
        <w:t xml:space="preserve"> percentile on a physical fitness assessment,</w:t>
      </w:r>
    </w:p>
    <w:p w14:paraId="7DB9C635" w14:textId="77777777" w:rsidR="00C7746B" w:rsidRPr="00B35A3A" w:rsidRDefault="00C7746B" w:rsidP="0037178F">
      <w:pPr>
        <w:pStyle w:val="Paragraph"/>
      </w:pPr>
      <w:r w:rsidRPr="00B35A3A">
        <w:t xml:space="preserve">(d)  Each </w:t>
      </w:r>
      <w:r w:rsidRPr="00B35A3A">
        <w:rPr>
          <w:strike/>
        </w:rPr>
        <w:t>specialized subject control arrest techniques instructor training</w:t>
      </w:r>
      <w:r w:rsidRPr="00B35A3A">
        <w:t xml:space="preserve"> </w:t>
      </w:r>
      <w:r w:rsidRPr="00B35A3A">
        <w:rPr>
          <w:u w:val="single"/>
        </w:rPr>
        <w:t>Specialized Subject Control Arrest Techniques Instructor Training</w:t>
      </w:r>
      <w:r w:rsidRPr="00B35A3A">
        <w:t xml:space="preserve"> course shall include the following identified topic areas and minimum instructional hours for each area:</w:t>
      </w:r>
    </w:p>
    <w:p w14:paraId="5AF5C9CD" w14:textId="33F99845" w:rsidR="00C7746B" w:rsidRPr="00B35A3A" w:rsidRDefault="00C7746B" w:rsidP="0037178F">
      <w:pPr>
        <w:pStyle w:val="SubParagraph"/>
        <w:tabs>
          <w:tab w:val="clear" w:pos="1800"/>
        </w:tabs>
      </w:pPr>
      <w:r w:rsidRPr="00B35A3A">
        <w:rPr>
          <w:strike/>
        </w:rPr>
        <w:t>(1)</w:t>
      </w:r>
      <w:r w:rsidRPr="00B35A3A">
        <w:tab/>
      </w:r>
      <w:r w:rsidRPr="00B35A3A">
        <w:rPr>
          <w:strike/>
        </w:rPr>
        <w:t>Pre-Qualification Testing</w:t>
      </w:r>
      <w:r w:rsidRPr="00B35A3A">
        <w:tab/>
      </w:r>
      <w:r w:rsidRPr="00B35A3A">
        <w:tab/>
      </w:r>
      <w:r w:rsidRPr="00B35A3A">
        <w:rPr>
          <w:strike/>
        </w:rPr>
        <w:t>4 Hours</w:t>
      </w:r>
    </w:p>
    <w:p w14:paraId="224BA2B4" w14:textId="219E7992" w:rsidR="00C7746B" w:rsidRPr="00B35A3A" w:rsidRDefault="00C7746B" w:rsidP="0037178F">
      <w:pPr>
        <w:pStyle w:val="SubParagraph"/>
        <w:tabs>
          <w:tab w:val="clear" w:pos="1800"/>
        </w:tabs>
      </w:pPr>
      <w:r w:rsidRPr="00B35A3A">
        <w:rPr>
          <w:strike/>
        </w:rPr>
        <w:t>(2)</w:t>
      </w:r>
      <w:r w:rsidRPr="00B35A3A">
        <w:rPr>
          <w:u w:val="single"/>
        </w:rPr>
        <w:t>(1)</w:t>
      </w:r>
      <w:r w:rsidRPr="00B35A3A">
        <w:tab/>
        <w:t>Orientation</w:t>
      </w:r>
      <w:r w:rsidRPr="00B35A3A">
        <w:tab/>
      </w:r>
      <w:r w:rsidRPr="00B35A3A">
        <w:tab/>
      </w:r>
      <w:r w:rsidRPr="00B35A3A">
        <w:tab/>
        <w:t>1 Hour</w:t>
      </w:r>
    </w:p>
    <w:p w14:paraId="4AAD9614" w14:textId="2E6B77D3" w:rsidR="00C7746B" w:rsidRPr="00B35A3A" w:rsidRDefault="00C7746B" w:rsidP="0037178F">
      <w:pPr>
        <w:pStyle w:val="SubParagraph"/>
        <w:tabs>
          <w:tab w:val="clear" w:pos="1800"/>
        </w:tabs>
      </w:pPr>
      <w:r w:rsidRPr="00B35A3A">
        <w:rPr>
          <w:strike/>
        </w:rPr>
        <w:t>(3)</w:t>
      </w:r>
      <w:r w:rsidRPr="00B35A3A">
        <w:rPr>
          <w:u w:val="single"/>
        </w:rPr>
        <w:t>(2)</w:t>
      </w:r>
      <w:r w:rsidRPr="00B35A3A">
        <w:tab/>
        <w:t>Response to Injury</w:t>
      </w:r>
      <w:r w:rsidRPr="00B35A3A">
        <w:tab/>
      </w:r>
      <w:r w:rsidRPr="00B35A3A">
        <w:tab/>
        <w:t>4 Hours</w:t>
      </w:r>
    </w:p>
    <w:p w14:paraId="00634A12" w14:textId="6682862A" w:rsidR="00C7746B" w:rsidRPr="00B35A3A" w:rsidRDefault="00C7746B" w:rsidP="0037178F">
      <w:pPr>
        <w:pStyle w:val="SubParagraph"/>
        <w:tabs>
          <w:tab w:val="clear" w:pos="1800"/>
        </w:tabs>
      </w:pPr>
      <w:r w:rsidRPr="00B35A3A">
        <w:rPr>
          <w:strike/>
        </w:rPr>
        <w:t>(4)</w:t>
      </w:r>
      <w:r w:rsidRPr="00B35A3A">
        <w:rPr>
          <w:u w:val="single"/>
        </w:rPr>
        <w:t>(3)</w:t>
      </w:r>
      <w:r w:rsidRPr="00B35A3A">
        <w:tab/>
        <w:t>Combat Conditioning</w:t>
      </w:r>
      <w:r w:rsidRPr="00B35A3A">
        <w:tab/>
      </w:r>
      <w:r w:rsidRPr="00B35A3A">
        <w:tab/>
        <w:t>4 Hours</w:t>
      </w:r>
    </w:p>
    <w:p w14:paraId="7C1D4EFB" w14:textId="7FADD15A" w:rsidR="00C7746B" w:rsidRPr="00B35A3A" w:rsidRDefault="00C7746B" w:rsidP="0037178F">
      <w:pPr>
        <w:pStyle w:val="SubParagraph"/>
        <w:tabs>
          <w:tab w:val="clear" w:pos="1800"/>
        </w:tabs>
      </w:pPr>
      <w:r w:rsidRPr="00B35A3A">
        <w:rPr>
          <w:strike/>
        </w:rPr>
        <w:t>(5)</w:t>
      </w:r>
      <w:r w:rsidRPr="00B35A3A">
        <w:rPr>
          <w:u w:val="single"/>
        </w:rPr>
        <w:t>(4)</w:t>
      </w:r>
      <w:r w:rsidRPr="00B35A3A">
        <w:tab/>
        <w:t>Safety Guidelines/Rules</w:t>
      </w:r>
      <w:r w:rsidRPr="00B35A3A">
        <w:tab/>
      </w:r>
      <w:r w:rsidRPr="00B35A3A">
        <w:tab/>
        <w:t>2 Hours</w:t>
      </w:r>
    </w:p>
    <w:p w14:paraId="0B6BE71A" w14:textId="4A45718A" w:rsidR="00C7746B" w:rsidRPr="00B35A3A" w:rsidRDefault="00C7746B" w:rsidP="0037178F">
      <w:pPr>
        <w:pStyle w:val="SubParagraph"/>
        <w:tabs>
          <w:tab w:val="clear" w:pos="1800"/>
        </w:tabs>
      </w:pPr>
      <w:r w:rsidRPr="00B35A3A">
        <w:rPr>
          <w:strike/>
        </w:rPr>
        <w:t>(6)</w:t>
      </w:r>
      <w:r w:rsidRPr="00B35A3A">
        <w:tab/>
      </w:r>
      <w:r w:rsidRPr="00B35A3A">
        <w:rPr>
          <w:strike/>
        </w:rPr>
        <w:t>SC/AT Techniques and Instructional Methods</w:t>
      </w:r>
      <w:r w:rsidRPr="00B35A3A">
        <w:tab/>
      </w:r>
      <w:r w:rsidRPr="00B35A3A">
        <w:tab/>
      </w:r>
      <w:r w:rsidRPr="00B35A3A">
        <w:tab/>
      </w:r>
      <w:r w:rsidR="00B21476">
        <w:tab/>
      </w:r>
      <w:r w:rsidRPr="00B35A3A">
        <w:rPr>
          <w:strike/>
        </w:rPr>
        <w:t>42 Hours</w:t>
      </w:r>
    </w:p>
    <w:p w14:paraId="458D924F" w14:textId="6521A11C" w:rsidR="00C7746B" w:rsidRPr="00B35A3A" w:rsidRDefault="00C7746B" w:rsidP="0037178F">
      <w:pPr>
        <w:pStyle w:val="SubParagraph"/>
        <w:tabs>
          <w:tab w:val="clear" w:pos="1800"/>
        </w:tabs>
      </w:pPr>
      <w:r w:rsidRPr="00B35A3A">
        <w:rPr>
          <w:strike/>
        </w:rPr>
        <w:t>(7)</w:t>
      </w:r>
      <w:r w:rsidRPr="00B35A3A">
        <w:rPr>
          <w:u w:val="single"/>
        </w:rPr>
        <w:t>(5)</w:t>
      </w:r>
      <w:r w:rsidRPr="00B35A3A">
        <w:tab/>
        <w:t>Fundamentals of Professional Liability</w:t>
      </w:r>
      <w:r w:rsidRPr="00B35A3A">
        <w:tab/>
      </w:r>
      <w:r w:rsidRPr="00B35A3A">
        <w:tab/>
      </w:r>
      <w:r w:rsidRPr="00B35A3A">
        <w:tab/>
      </w:r>
      <w:r w:rsidRPr="00B35A3A">
        <w:tab/>
      </w:r>
      <w:r w:rsidR="00B21476">
        <w:tab/>
      </w:r>
      <w:r w:rsidRPr="00B35A3A">
        <w:t>4 Hours</w:t>
      </w:r>
    </w:p>
    <w:p w14:paraId="6332AD93" w14:textId="591766C2" w:rsidR="00C7746B" w:rsidRPr="00B35A3A" w:rsidRDefault="00C7746B" w:rsidP="0037178F">
      <w:pPr>
        <w:pStyle w:val="SubParagraph"/>
        <w:tabs>
          <w:tab w:val="clear" w:pos="1800"/>
        </w:tabs>
      </w:pPr>
      <w:r w:rsidRPr="00B35A3A">
        <w:rPr>
          <w:strike/>
        </w:rPr>
        <w:t>(8)</w:t>
      </w:r>
      <w:r w:rsidRPr="00B35A3A">
        <w:rPr>
          <w:u w:val="single"/>
        </w:rPr>
        <w:t>(6)</w:t>
      </w:r>
      <w:r w:rsidRPr="00B35A3A">
        <w:tab/>
        <w:t>Practical Skills Enhancement</w:t>
      </w:r>
      <w:r w:rsidRPr="00B35A3A">
        <w:tab/>
        <w:t>4 Hours</w:t>
      </w:r>
    </w:p>
    <w:p w14:paraId="2A39C82E" w14:textId="3A38D824" w:rsidR="00C7746B" w:rsidRPr="00B35A3A" w:rsidRDefault="00C7746B" w:rsidP="0037178F">
      <w:pPr>
        <w:pStyle w:val="SubParagraph"/>
        <w:tabs>
          <w:tab w:val="clear" w:pos="1800"/>
        </w:tabs>
      </w:pPr>
      <w:r w:rsidRPr="00B35A3A">
        <w:rPr>
          <w:strike/>
        </w:rPr>
        <w:t>(9)</w:t>
      </w:r>
      <w:r w:rsidRPr="00B35A3A">
        <w:rPr>
          <w:u w:val="single"/>
        </w:rPr>
        <w:t>(7)</w:t>
      </w:r>
      <w:r w:rsidRPr="00B35A3A">
        <w:tab/>
        <w:t>Student Instructional Practicum</w:t>
      </w:r>
      <w:r w:rsidRPr="00B35A3A">
        <w:tab/>
        <w:t>6 Hours</w:t>
      </w:r>
    </w:p>
    <w:p w14:paraId="05C15625" w14:textId="48A2CC59" w:rsidR="00C7746B" w:rsidRPr="00B35A3A" w:rsidRDefault="00C7746B" w:rsidP="0037178F">
      <w:pPr>
        <w:pStyle w:val="SubParagraph"/>
        <w:tabs>
          <w:tab w:val="clear" w:pos="1800"/>
        </w:tabs>
      </w:pPr>
      <w:r w:rsidRPr="00B35A3A">
        <w:rPr>
          <w:strike/>
        </w:rPr>
        <w:t>(10)</w:t>
      </w:r>
      <w:r w:rsidRPr="00B35A3A">
        <w:rPr>
          <w:u w:val="single"/>
        </w:rPr>
        <w:t>(8)</w:t>
      </w:r>
      <w:r w:rsidRPr="00B35A3A">
        <w:tab/>
        <w:t>BLET Lesson Plan Review</w:t>
      </w:r>
      <w:r w:rsidRPr="00B35A3A">
        <w:tab/>
        <w:t>4 Hours</w:t>
      </w:r>
    </w:p>
    <w:p w14:paraId="65127D37" w14:textId="77777777" w:rsidR="00C7746B" w:rsidRPr="00B35A3A" w:rsidRDefault="00C7746B" w:rsidP="0037178F">
      <w:pPr>
        <w:pStyle w:val="SubParagraph"/>
        <w:tabs>
          <w:tab w:val="clear" w:pos="1800"/>
        </w:tabs>
      </w:pPr>
      <w:r w:rsidRPr="00B35A3A">
        <w:rPr>
          <w:u w:val="single"/>
        </w:rPr>
        <w:t>(9)</w:t>
      </w:r>
      <w:r w:rsidRPr="00B35A3A">
        <w:tab/>
      </w:r>
      <w:r w:rsidRPr="00B35A3A">
        <w:rPr>
          <w:u w:val="single"/>
        </w:rPr>
        <w:t>Completion of tasks associated with Subject Control Arrest Techniques Instructional Methods and Demonstrations.</w:t>
      </w:r>
      <w:r>
        <w:rPr>
          <w:u w:val="single"/>
        </w:rPr>
        <w:t xml:space="preserve"> </w:t>
      </w:r>
      <w:r w:rsidRPr="00B35A3A">
        <w:rPr>
          <w:u w:val="single"/>
        </w:rPr>
        <w:t>The number of hours required to complete this portion of the curriculum shall be based on the number of enrolled students, available facilities, and number of instructors.</w:t>
      </w:r>
    </w:p>
    <w:p w14:paraId="115A9487" w14:textId="4AD0CEBF" w:rsidR="00C7746B" w:rsidRPr="00B35A3A" w:rsidRDefault="00C7746B" w:rsidP="0037178F">
      <w:pPr>
        <w:pStyle w:val="Paragraph"/>
      </w:pPr>
      <w:r w:rsidRPr="00B35A3A">
        <w:rPr>
          <w:strike/>
        </w:rPr>
        <w:t>TOTAL</w:t>
      </w:r>
      <w:r w:rsidRPr="00B35A3A">
        <w:tab/>
      </w:r>
      <w:r w:rsidRPr="00B35A3A">
        <w:tab/>
      </w:r>
      <w:r w:rsidRPr="00B35A3A">
        <w:tab/>
      </w:r>
      <w:r w:rsidRPr="00B35A3A">
        <w:tab/>
      </w:r>
      <w:r w:rsidRPr="00B35A3A">
        <w:tab/>
      </w:r>
      <w:r w:rsidRPr="00B35A3A">
        <w:tab/>
      </w:r>
      <w:r w:rsidRPr="00B35A3A">
        <w:rPr>
          <w:strike/>
        </w:rPr>
        <w:t>75 Hours</w:t>
      </w:r>
    </w:p>
    <w:p w14:paraId="5B00C7F2" w14:textId="77777777" w:rsidR="00C7746B" w:rsidRPr="00B35A3A" w:rsidRDefault="00C7746B" w:rsidP="0037178F">
      <w:pPr>
        <w:pStyle w:val="Paragraph"/>
      </w:pPr>
      <w:r w:rsidRPr="00B35A3A">
        <w:t xml:space="preserve">(e)  The "Specialized Subject Control Arrest Techniques Instructor Training Manual" as published by the North Carolina Justice Academy shall be the curriculum for </w:t>
      </w:r>
      <w:r w:rsidRPr="00B35A3A">
        <w:rPr>
          <w:strike/>
        </w:rPr>
        <w:t>specialized subject control arrest techniques instructor training courses.</w:t>
      </w:r>
      <w:r w:rsidRPr="00B35A3A">
        <w:t xml:space="preserve"> </w:t>
      </w:r>
      <w:r w:rsidRPr="00B35A3A">
        <w:rPr>
          <w:u w:val="single"/>
        </w:rPr>
        <w:t>the Specialized Subject Control Arrest Techniques Instructor Training course.</w:t>
      </w:r>
      <w:r w:rsidRPr="00B35A3A">
        <w:t xml:space="preserve"> Copies of this publication may be inspected at the:</w:t>
      </w:r>
    </w:p>
    <w:p w14:paraId="48038500" w14:textId="77777777" w:rsidR="00C7746B" w:rsidRPr="00B35A3A" w:rsidRDefault="00C7746B" w:rsidP="0037178F">
      <w:pPr>
        <w:pStyle w:val="Base"/>
        <w:jc w:val="center"/>
      </w:pPr>
      <w:r w:rsidRPr="00B35A3A">
        <w:t>Criminal Justice Standards Division</w:t>
      </w:r>
    </w:p>
    <w:p w14:paraId="4A123507" w14:textId="77777777" w:rsidR="00C7746B" w:rsidRPr="00B35A3A" w:rsidRDefault="00C7746B" w:rsidP="0037178F">
      <w:pPr>
        <w:pStyle w:val="Base"/>
        <w:jc w:val="center"/>
      </w:pPr>
      <w:r w:rsidRPr="00B35A3A">
        <w:t>North Carolina Department of Justice</w:t>
      </w:r>
    </w:p>
    <w:p w14:paraId="37893A31" w14:textId="77777777" w:rsidR="00C7746B" w:rsidRPr="00B35A3A" w:rsidRDefault="00C7746B" w:rsidP="0037178F">
      <w:pPr>
        <w:pStyle w:val="Base"/>
        <w:jc w:val="center"/>
      </w:pPr>
      <w:r w:rsidRPr="00B35A3A">
        <w:t>1700 Tryon Park Drive</w:t>
      </w:r>
    </w:p>
    <w:p w14:paraId="268A2BD1" w14:textId="77777777" w:rsidR="00C7746B" w:rsidRPr="00B35A3A" w:rsidRDefault="00C7746B" w:rsidP="0037178F">
      <w:pPr>
        <w:pStyle w:val="Base"/>
        <w:jc w:val="center"/>
      </w:pPr>
      <w:r w:rsidRPr="00B35A3A">
        <w:t>Post Office Drawer 149</w:t>
      </w:r>
    </w:p>
    <w:p w14:paraId="1DBFA561" w14:textId="77777777" w:rsidR="00C7746B" w:rsidRPr="00B35A3A" w:rsidRDefault="00C7746B" w:rsidP="0037178F">
      <w:pPr>
        <w:pStyle w:val="Base"/>
        <w:jc w:val="center"/>
      </w:pPr>
      <w:r w:rsidRPr="00B35A3A">
        <w:t>Raleigh, North Carolina 27610</w:t>
      </w:r>
    </w:p>
    <w:p w14:paraId="5C383368" w14:textId="77777777" w:rsidR="00C7746B" w:rsidRPr="00B35A3A" w:rsidRDefault="00C7746B" w:rsidP="0037178F">
      <w:pPr>
        <w:pStyle w:val="Base"/>
        <w:jc w:val="center"/>
      </w:pPr>
      <w:r w:rsidRPr="00B35A3A">
        <w:t>and may be obtained at the cost of printing and postage from the Academy at the following address:</w:t>
      </w:r>
    </w:p>
    <w:p w14:paraId="73190D52" w14:textId="77777777" w:rsidR="00C7746B" w:rsidRPr="00B35A3A" w:rsidRDefault="00C7746B" w:rsidP="0037178F">
      <w:pPr>
        <w:pStyle w:val="Base"/>
        <w:jc w:val="center"/>
      </w:pPr>
      <w:r w:rsidRPr="00B35A3A">
        <w:t>North Carolina Justice Academy</w:t>
      </w:r>
    </w:p>
    <w:p w14:paraId="2320FC40" w14:textId="77777777" w:rsidR="00C7746B" w:rsidRPr="00B35A3A" w:rsidRDefault="00C7746B" w:rsidP="0037178F">
      <w:pPr>
        <w:pStyle w:val="Base"/>
        <w:jc w:val="center"/>
      </w:pPr>
      <w:r w:rsidRPr="00B35A3A">
        <w:t>Post Office Box 99</w:t>
      </w:r>
    </w:p>
    <w:p w14:paraId="4379E7A9" w14:textId="77777777" w:rsidR="00C7746B" w:rsidRPr="00B35A3A" w:rsidRDefault="00C7746B" w:rsidP="0037178F">
      <w:pPr>
        <w:pStyle w:val="Base"/>
        <w:jc w:val="center"/>
      </w:pPr>
      <w:proofErr w:type="spellStart"/>
      <w:r w:rsidRPr="00B35A3A">
        <w:t>Salemburg</w:t>
      </w:r>
      <w:proofErr w:type="spellEnd"/>
      <w:r w:rsidRPr="00B35A3A">
        <w:t>, North Carolina 28385</w:t>
      </w:r>
    </w:p>
    <w:p w14:paraId="36B91204" w14:textId="77777777" w:rsidR="00C7746B" w:rsidRPr="00B35A3A" w:rsidRDefault="00C7746B" w:rsidP="0037178F">
      <w:pPr>
        <w:pStyle w:val="Paragraph"/>
      </w:pPr>
      <w:r w:rsidRPr="00B35A3A">
        <w:t>(f)  The Commission-certified school that is certified to offer the "Specialized Subject Control Arrest Techniques Instructor Training" course is the North Carolina Justice Academy.</w:t>
      </w:r>
    </w:p>
    <w:p w14:paraId="74F4F233" w14:textId="77777777" w:rsidR="00C7746B" w:rsidRPr="00B35A3A" w:rsidRDefault="00C7746B" w:rsidP="0037178F">
      <w:pPr>
        <w:pStyle w:val="Base"/>
      </w:pPr>
    </w:p>
    <w:p w14:paraId="73FC8B0E" w14:textId="4995982C" w:rsidR="00C7746B" w:rsidRPr="00B35A3A" w:rsidRDefault="00C7746B" w:rsidP="00C7746B">
      <w:pPr>
        <w:pStyle w:val="HistoryAuthority"/>
      </w:pPr>
      <w:r w:rsidRPr="00B35A3A">
        <w:t>Authority G.S. 17C</w:t>
      </w:r>
      <w:r w:rsidRPr="00B35A3A">
        <w:noBreakHyphen/>
        <w:t>6</w:t>
      </w:r>
      <w:r>
        <w:t>.</w:t>
      </w:r>
    </w:p>
    <w:p w14:paraId="6A129CA6" w14:textId="77777777" w:rsidR="00C7746B" w:rsidRPr="00B35A3A" w:rsidRDefault="00C7746B" w:rsidP="0037178F">
      <w:pPr>
        <w:pStyle w:val="Base"/>
      </w:pPr>
    </w:p>
    <w:p w14:paraId="67107E1E" w14:textId="77777777" w:rsidR="00C7746B" w:rsidRPr="009F65A3" w:rsidRDefault="00C7746B" w:rsidP="0037178F">
      <w:pPr>
        <w:pStyle w:val="Rule"/>
      </w:pPr>
      <w:r w:rsidRPr="009F65A3">
        <w:t>12 NCAC 09B .0233</w:t>
      </w:r>
      <w:r w:rsidRPr="009F65A3">
        <w:tab/>
        <w:t>SPECIALIZED PHYSICAL FITNESS INSTRUCTOR TRAINING</w:t>
      </w:r>
    </w:p>
    <w:p w14:paraId="7EC341BA" w14:textId="77777777" w:rsidR="00C7746B" w:rsidRPr="009F65A3" w:rsidRDefault="00C7746B" w:rsidP="0037178F">
      <w:pPr>
        <w:pStyle w:val="Paragraph"/>
      </w:pPr>
      <w:r w:rsidRPr="009F65A3">
        <w:t xml:space="preserve">(a)  The instructor training course required for </w:t>
      </w:r>
      <w:r w:rsidRPr="009F65A3">
        <w:rPr>
          <w:strike/>
        </w:rPr>
        <w:t>specialized physical fitness instructor certification</w:t>
      </w:r>
      <w:r w:rsidRPr="009F65A3">
        <w:t xml:space="preserve"> </w:t>
      </w:r>
      <w:r w:rsidRPr="009F65A3">
        <w:rPr>
          <w:u w:val="single"/>
        </w:rPr>
        <w:t>Specialized Physical Fitness Instructor Certification</w:t>
      </w:r>
      <w:r w:rsidRPr="009F65A3">
        <w:t xml:space="preserve"> shall consist of a minimum of </w:t>
      </w:r>
      <w:r w:rsidRPr="009F65A3">
        <w:rPr>
          <w:strike/>
        </w:rPr>
        <w:t>58</w:t>
      </w:r>
      <w:r w:rsidRPr="009F65A3">
        <w:t xml:space="preserve"> </w:t>
      </w:r>
      <w:r w:rsidRPr="009F65A3">
        <w:rPr>
          <w:u w:val="single"/>
        </w:rPr>
        <w:t>47</w:t>
      </w:r>
      <w:r w:rsidRPr="009F65A3">
        <w:t xml:space="preserve"> hours of </w:t>
      </w:r>
      <w:r w:rsidRPr="009F65A3">
        <w:rPr>
          <w:strike/>
        </w:rPr>
        <w:t>instruction</w:t>
      </w:r>
      <w:r w:rsidRPr="009F65A3">
        <w:t xml:space="preserve"> </w:t>
      </w:r>
      <w:r w:rsidRPr="009F65A3">
        <w:rPr>
          <w:u w:val="single"/>
        </w:rPr>
        <w:t>classroom and field instruction, plus the tasks associated with Physical Fitness Assessments, Exercise Programs, and Instructional Methods,</w:t>
      </w:r>
      <w:r w:rsidRPr="009F65A3">
        <w:t xml:space="preserve"> presented during a continuous period of not more than two weeks.</w:t>
      </w:r>
    </w:p>
    <w:p w14:paraId="23BD6DF0" w14:textId="77777777" w:rsidR="00C7746B" w:rsidRPr="009F65A3" w:rsidRDefault="00C7746B" w:rsidP="0037178F">
      <w:pPr>
        <w:pStyle w:val="Paragraph"/>
      </w:pPr>
      <w:r w:rsidRPr="009F65A3">
        <w:t xml:space="preserve">(b)  Each </w:t>
      </w:r>
      <w:r w:rsidRPr="009F65A3">
        <w:rPr>
          <w:strike/>
        </w:rPr>
        <w:t>specialized physical fitness instructor training</w:t>
      </w:r>
      <w:r w:rsidRPr="009F65A3">
        <w:t xml:space="preserve"> </w:t>
      </w:r>
      <w:r w:rsidRPr="009F65A3">
        <w:rPr>
          <w:u w:val="single"/>
        </w:rPr>
        <w:t>Specialized Physical Fitness Instructor Training</w:t>
      </w:r>
      <w:r w:rsidRPr="009F65A3">
        <w:t xml:space="preserve"> course shall be designed to provide the trainee with the skills and knowledge to perform the function of a criminal justice physical fitness instructor in a Basic Law Enforcement Training Course or a Law Enforcement Officers' Annual In-Service Training Program.</w:t>
      </w:r>
    </w:p>
    <w:p w14:paraId="352F6349" w14:textId="77777777" w:rsidR="00C7746B" w:rsidRPr="009F65A3" w:rsidRDefault="00C7746B" w:rsidP="0037178F">
      <w:pPr>
        <w:pStyle w:val="Paragraph"/>
      </w:pPr>
      <w:r w:rsidRPr="009F65A3">
        <w:t>(c)  Each applicant for specialized physical fitness training shall:</w:t>
      </w:r>
    </w:p>
    <w:p w14:paraId="7600ABDA" w14:textId="77777777" w:rsidR="00C7746B" w:rsidRPr="009F65A3" w:rsidRDefault="00C7746B" w:rsidP="0037178F">
      <w:pPr>
        <w:pStyle w:val="SubParagraph"/>
        <w:tabs>
          <w:tab w:val="clear" w:pos="1800"/>
        </w:tabs>
      </w:pPr>
      <w:r w:rsidRPr="009F65A3">
        <w:t>(1)</w:t>
      </w:r>
      <w:r w:rsidRPr="009F65A3">
        <w:tab/>
        <w:t>qualify through one of the following three options:</w:t>
      </w:r>
    </w:p>
    <w:p w14:paraId="12CDBD37" w14:textId="77777777" w:rsidR="00C7746B" w:rsidRPr="009F65A3" w:rsidRDefault="00C7746B" w:rsidP="0037178F">
      <w:pPr>
        <w:pStyle w:val="Part"/>
        <w:tabs>
          <w:tab w:val="clear" w:pos="2520"/>
        </w:tabs>
      </w:pPr>
      <w:r w:rsidRPr="009F65A3">
        <w:t>(A)</w:t>
      </w:r>
      <w:r w:rsidRPr="009F65A3">
        <w:tab/>
        <w:t>have completed the criminal justice general instructor training course;</w:t>
      </w:r>
    </w:p>
    <w:p w14:paraId="79E0938F" w14:textId="77777777" w:rsidR="00C7746B" w:rsidRPr="009F65A3" w:rsidRDefault="00C7746B" w:rsidP="0037178F">
      <w:pPr>
        <w:pStyle w:val="Part"/>
        <w:tabs>
          <w:tab w:val="clear" w:pos="2520"/>
        </w:tabs>
      </w:pPr>
      <w:r w:rsidRPr="009F65A3">
        <w:t>(B)</w:t>
      </w:r>
      <w:r w:rsidRPr="009F65A3">
        <w:tab/>
        <w:t>hold a current and valid North Carolina Teacher's Certificate, hold a baccalaureate degree in physical education, and be teaching in physical education topics; or</w:t>
      </w:r>
    </w:p>
    <w:p w14:paraId="3789D813" w14:textId="77777777" w:rsidR="00C7746B" w:rsidRPr="009F65A3" w:rsidRDefault="00C7746B" w:rsidP="0037178F">
      <w:pPr>
        <w:pStyle w:val="Part"/>
        <w:tabs>
          <w:tab w:val="clear" w:pos="2520"/>
        </w:tabs>
      </w:pPr>
      <w:r w:rsidRPr="009F65A3">
        <w:t>(C)</w:t>
      </w:r>
      <w:r w:rsidRPr="009F65A3">
        <w:tab/>
        <w:t>be presently instructing physical education topics in a community college, college, or university and possess a baccalaureate degree in physical education; and</w:t>
      </w:r>
    </w:p>
    <w:p w14:paraId="3E3325F2" w14:textId="77777777" w:rsidR="00C7746B" w:rsidRPr="009F65A3" w:rsidRDefault="00C7746B" w:rsidP="0037178F">
      <w:pPr>
        <w:pStyle w:val="SubParagraph"/>
        <w:tabs>
          <w:tab w:val="clear" w:pos="1800"/>
        </w:tabs>
      </w:pPr>
      <w:r w:rsidRPr="009F65A3">
        <w:t>(2)</w:t>
      </w:r>
      <w:r w:rsidRPr="009F65A3">
        <w:tab/>
        <w:t>present a written endorsement by either:</w:t>
      </w:r>
    </w:p>
    <w:p w14:paraId="4B4394F9" w14:textId="77777777" w:rsidR="00C7746B" w:rsidRPr="009F65A3" w:rsidRDefault="00C7746B" w:rsidP="0037178F">
      <w:pPr>
        <w:pStyle w:val="Part"/>
        <w:tabs>
          <w:tab w:val="clear" w:pos="2520"/>
        </w:tabs>
      </w:pPr>
      <w:r w:rsidRPr="009F65A3">
        <w:t>(A)</w:t>
      </w:r>
      <w:r w:rsidRPr="009F65A3">
        <w:tab/>
        <w:t>a certified School Director indicating the student may be utilized to instruct physical fitness in Basic Law Enforcement Training Courses; or</w:t>
      </w:r>
    </w:p>
    <w:p w14:paraId="7AB6E90C" w14:textId="77777777" w:rsidR="00C7746B" w:rsidRPr="009F65A3" w:rsidRDefault="00C7746B" w:rsidP="0037178F">
      <w:pPr>
        <w:pStyle w:val="Part"/>
        <w:tabs>
          <w:tab w:val="clear" w:pos="2520"/>
        </w:tabs>
      </w:pPr>
      <w:r w:rsidRPr="009F65A3">
        <w:t>(B)</w:t>
      </w:r>
      <w:r w:rsidRPr="009F65A3">
        <w:tab/>
        <w:t xml:space="preserve">a certified School Director, or In-Service Training Coordinator indicating the student may be utilized to instruct physical fitness for the Law Enforcement Officers' In-Service Training Program; </w:t>
      </w:r>
      <w:r w:rsidRPr="009F65A3">
        <w:rPr>
          <w:strike/>
        </w:rPr>
        <w:t>and</w:t>
      </w:r>
    </w:p>
    <w:p w14:paraId="56177455" w14:textId="77777777" w:rsidR="00C7746B" w:rsidRPr="009F65A3" w:rsidRDefault="00C7746B" w:rsidP="0037178F">
      <w:pPr>
        <w:pStyle w:val="SubParagraph"/>
        <w:tabs>
          <w:tab w:val="clear" w:pos="1800"/>
        </w:tabs>
      </w:pPr>
      <w:r w:rsidRPr="009F65A3">
        <w:t>(3)</w:t>
      </w:r>
      <w:r w:rsidRPr="009F65A3">
        <w:tab/>
        <w:t xml:space="preserve">present a letter from a physician stating fitness to participate in the </w:t>
      </w:r>
      <w:r w:rsidRPr="009F65A3">
        <w:rPr>
          <w:strike/>
        </w:rPr>
        <w:t>course.</w:t>
      </w:r>
      <w:r w:rsidRPr="009F65A3">
        <w:t xml:space="preserve"> </w:t>
      </w:r>
      <w:r w:rsidRPr="009F65A3">
        <w:rPr>
          <w:u w:val="single"/>
        </w:rPr>
        <w:t>course; and</w:t>
      </w:r>
    </w:p>
    <w:p w14:paraId="5CD6CE33" w14:textId="77777777" w:rsidR="00C7746B" w:rsidRPr="009F65A3" w:rsidRDefault="00C7746B" w:rsidP="0037178F">
      <w:pPr>
        <w:pStyle w:val="SubParagraph"/>
        <w:tabs>
          <w:tab w:val="clear" w:pos="1800"/>
        </w:tabs>
      </w:pPr>
      <w:r w:rsidRPr="009F65A3">
        <w:rPr>
          <w:u w:val="single"/>
        </w:rPr>
        <w:lastRenderedPageBreak/>
        <w:t>(4)</w:t>
      </w:r>
      <w:r w:rsidRPr="009F65A3">
        <w:tab/>
      </w:r>
      <w:r w:rsidRPr="009F65A3">
        <w:rPr>
          <w:u w:val="single"/>
        </w:rPr>
        <w:t>Within 365 days prior to enrollment complete a qualification administered by the North Carolina Justice Academy requiring the individual to:</w:t>
      </w:r>
    </w:p>
    <w:p w14:paraId="37B154E4" w14:textId="77777777" w:rsidR="00C7746B" w:rsidRPr="009F65A3" w:rsidRDefault="00C7746B" w:rsidP="0037178F">
      <w:pPr>
        <w:pStyle w:val="Part"/>
        <w:tabs>
          <w:tab w:val="clear" w:pos="2520"/>
        </w:tabs>
      </w:pPr>
      <w:r w:rsidRPr="009F65A3">
        <w:rPr>
          <w:u w:val="single"/>
        </w:rPr>
        <w:t>(A)</w:t>
      </w:r>
      <w:r w:rsidRPr="009F65A3">
        <w:tab/>
      </w:r>
      <w:r w:rsidRPr="009F65A3">
        <w:rPr>
          <w:u w:val="single"/>
        </w:rPr>
        <w:t>complete Scenario #1 of the Police Officer Physical Abilities Test (POPAT) in no more than six minutes;</w:t>
      </w:r>
    </w:p>
    <w:p w14:paraId="29128AEB" w14:textId="77777777" w:rsidR="00C7746B" w:rsidRPr="009F65A3" w:rsidRDefault="00C7746B" w:rsidP="0037178F">
      <w:pPr>
        <w:pStyle w:val="Part"/>
        <w:tabs>
          <w:tab w:val="clear" w:pos="2520"/>
        </w:tabs>
      </w:pPr>
      <w:r w:rsidRPr="009F65A3">
        <w:rPr>
          <w:u w:val="single"/>
        </w:rPr>
        <w:t>(B)</w:t>
      </w:r>
      <w:r w:rsidRPr="009F65A3">
        <w:tab/>
      </w:r>
      <w:r w:rsidRPr="009F65A3">
        <w:rPr>
          <w:u w:val="single"/>
        </w:rPr>
        <w:t>complete Scenario #2 of the POPAT in no more than three minutes;</w:t>
      </w:r>
    </w:p>
    <w:p w14:paraId="476815EA" w14:textId="77777777" w:rsidR="00C7746B" w:rsidRPr="009F65A3" w:rsidRDefault="00C7746B" w:rsidP="0037178F">
      <w:pPr>
        <w:pStyle w:val="Part"/>
        <w:tabs>
          <w:tab w:val="clear" w:pos="2520"/>
        </w:tabs>
      </w:pPr>
      <w:r w:rsidRPr="009F65A3">
        <w:rPr>
          <w:u w:val="single"/>
        </w:rPr>
        <w:t>(C)</w:t>
      </w:r>
      <w:r w:rsidRPr="009F65A3">
        <w:tab/>
      </w:r>
      <w:r w:rsidRPr="009F65A3">
        <w:rPr>
          <w:u w:val="single"/>
        </w:rPr>
        <w:t>complete a physical fitness assessment achieve at a minimum percentile score of 60.</w:t>
      </w:r>
    </w:p>
    <w:p w14:paraId="7F1D82DA" w14:textId="77777777" w:rsidR="00C7746B" w:rsidRPr="009F65A3" w:rsidRDefault="00C7746B" w:rsidP="0037178F">
      <w:pPr>
        <w:pStyle w:val="Paragraph"/>
      </w:pPr>
      <w:r w:rsidRPr="009F65A3">
        <w:t xml:space="preserve">(d)  Each </w:t>
      </w:r>
      <w:r w:rsidRPr="009F65A3">
        <w:rPr>
          <w:strike/>
        </w:rPr>
        <w:t>specialized physical fitness instructor training</w:t>
      </w:r>
      <w:r w:rsidRPr="009F65A3">
        <w:t xml:space="preserve"> </w:t>
      </w:r>
      <w:r w:rsidRPr="009F65A3">
        <w:rPr>
          <w:u w:val="single"/>
        </w:rPr>
        <w:t>Specialized Physical Fitness Instructor Training</w:t>
      </w:r>
      <w:r w:rsidRPr="009F65A3">
        <w:t xml:space="preserve"> course shall include the following identified topic areas and minimum instructional hours for each area:</w:t>
      </w:r>
    </w:p>
    <w:p w14:paraId="2A31E506" w14:textId="63B52512" w:rsidR="00C7746B" w:rsidRPr="009F65A3" w:rsidRDefault="00C7746B" w:rsidP="0037178F">
      <w:pPr>
        <w:pStyle w:val="SubParagraph"/>
        <w:tabs>
          <w:tab w:val="clear" w:pos="1800"/>
        </w:tabs>
      </w:pPr>
      <w:r w:rsidRPr="009F65A3">
        <w:rPr>
          <w:strike/>
        </w:rPr>
        <w:t>(1)</w:t>
      </w:r>
      <w:r w:rsidRPr="009F65A3">
        <w:tab/>
      </w:r>
      <w:r w:rsidRPr="009F65A3">
        <w:rPr>
          <w:strike/>
        </w:rPr>
        <w:t>Pre-Qualification Testing</w:t>
      </w:r>
      <w:r w:rsidRPr="009F65A3">
        <w:tab/>
      </w:r>
      <w:r w:rsidRPr="009F65A3">
        <w:tab/>
      </w:r>
      <w:r w:rsidRPr="009F65A3">
        <w:rPr>
          <w:strike/>
        </w:rPr>
        <w:t>5 Hours</w:t>
      </w:r>
    </w:p>
    <w:p w14:paraId="572BEC86" w14:textId="70BAC616" w:rsidR="00C7746B" w:rsidRPr="009F65A3" w:rsidRDefault="00C7746B" w:rsidP="0037178F">
      <w:pPr>
        <w:pStyle w:val="SubParagraph"/>
        <w:tabs>
          <w:tab w:val="clear" w:pos="1800"/>
        </w:tabs>
      </w:pPr>
      <w:r w:rsidRPr="009F65A3">
        <w:rPr>
          <w:strike/>
        </w:rPr>
        <w:t>(2)</w:t>
      </w:r>
      <w:r w:rsidRPr="009F65A3">
        <w:rPr>
          <w:u w:val="single"/>
        </w:rPr>
        <w:t>(1)</w:t>
      </w:r>
      <w:r w:rsidRPr="009F65A3">
        <w:tab/>
        <w:t>Orientation</w:t>
      </w:r>
      <w:r w:rsidRPr="009F65A3">
        <w:tab/>
      </w:r>
      <w:r w:rsidRPr="009F65A3">
        <w:tab/>
      </w:r>
      <w:r w:rsidRPr="009F65A3">
        <w:tab/>
        <w:t>1 Hour</w:t>
      </w:r>
    </w:p>
    <w:p w14:paraId="4B1DA63F" w14:textId="7C828019" w:rsidR="00C7746B" w:rsidRPr="009F65A3" w:rsidRDefault="00C7746B" w:rsidP="0037178F">
      <w:pPr>
        <w:pStyle w:val="SubParagraph"/>
        <w:tabs>
          <w:tab w:val="clear" w:pos="1800"/>
        </w:tabs>
      </w:pPr>
      <w:r w:rsidRPr="009F65A3">
        <w:rPr>
          <w:strike/>
        </w:rPr>
        <w:t>(3)</w:t>
      </w:r>
      <w:r w:rsidRPr="009F65A3">
        <w:rPr>
          <w:u w:val="single"/>
        </w:rPr>
        <w:t>(2)</w:t>
      </w:r>
      <w:r w:rsidRPr="009F65A3">
        <w:tab/>
        <w:t>Physical Fitness Sessions</w:t>
      </w:r>
      <w:r w:rsidRPr="009F65A3">
        <w:tab/>
      </w:r>
      <w:r w:rsidRPr="009F65A3">
        <w:tab/>
        <w:t>6 Hours</w:t>
      </w:r>
    </w:p>
    <w:p w14:paraId="4B7FA95C" w14:textId="56EF1740" w:rsidR="00C7746B" w:rsidRPr="009F65A3" w:rsidRDefault="00C7746B" w:rsidP="0037178F">
      <w:pPr>
        <w:pStyle w:val="SubParagraph"/>
      </w:pPr>
      <w:r w:rsidRPr="0037178F">
        <w:rPr>
          <w:strike/>
        </w:rPr>
        <w:t>(4)</w:t>
      </w:r>
      <w:r w:rsidRPr="0037178F">
        <w:rPr>
          <w:u w:val="single"/>
        </w:rPr>
        <w:t>(3)</w:t>
      </w:r>
      <w:r w:rsidRPr="009F65A3">
        <w:tab/>
        <w:t>Physical Fitness Assessments, Exercise Programs, and Instructional Methods</w:t>
      </w:r>
      <w:r w:rsidR="0037178F">
        <w:tab/>
      </w:r>
      <w:r w:rsidR="0037178F">
        <w:tab/>
      </w:r>
      <w:r w:rsidR="0037178F">
        <w:tab/>
      </w:r>
      <w:r w:rsidR="0037178F">
        <w:tab/>
      </w:r>
      <w:r w:rsidR="0037178F">
        <w:tab/>
        <w:t xml:space="preserve">             </w:t>
      </w:r>
      <w:r w:rsidRPr="0037178F">
        <w:rPr>
          <w:strike/>
        </w:rPr>
        <w:t>20</w:t>
      </w:r>
      <w:r w:rsidRPr="0037178F">
        <w:t xml:space="preserve"> </w:t>
      </w:r>
      <w:r w:rsidRPr="0037178F">
        <w:rPr>
          <w:u w:val="single"/>
        </w:rPr>
        <w:t>14</w:t>
      </w:r>
      <w:r w:rsidRPr="0037178F">
        <w:t xml:space="preserve"> </w:t>
      </w:r>
      <w:r w:rsidRPr="009F65A3">
        <w:t>Hours</w:t>
      </w:r>
    </w:p>
    <w:p w14:paraId="7B910C87" w14:textId="57486E49" w:rsidR="00C7746B" w:rsidRPr="009F65A3" w:rsidRDefault="00C7746B" w:rsidP="0037178F">
      <w:pPr>
        <w:pStyle w:val="SubParagraph"/>
        <w:tabs>
          <w:tab w:val="clear" w:pos="1800"/>
        </w:tabs>
      </w:pPr>
      <w:r w:rsidRPr="009F65A3">
        <w:rPr>
          <w:strike/>
        </w:rPr>
        <w:t>(5)</w:t>
      </w:r>
      <w:r w:rsidRPr="009F65A3">
        <w:rPr>
          <w:u w:val="single"/>
        </w:rPr>
        <w:t>(4)</w:t>
      </w:r>
      <w:r w:rsidRPr="009F65A3">
        <w:tab/>
        <w:t>Injury Care and Prevention</w:t>
      </w:r>
      <w:r w:rsidRPr="009F65A3">
        <w:tab/>
        <w:t>4 Hours</w:t>
      </w:r>
    </w:p>
    <w:p w14:paraId="069A9CA5" w14:textId="58A8D037" w:rsidR="00C7746B" w:rsidRPr="009F65A3" w:rsidRDefault="00C7746B" w:rsidP="0037178F">
      <w:pPr>
        <w:pStyle w:val="SubParagraph"/>
        <w:tabs>
          <w:tab w:val="clear" w:pos="1800"/>
        </w:tabs>
      </w:pPr>
      <w:r w:rsidRPr="009F65A3">
        <w:rPr>
          <w:strike/>
        </w:rPr>
        <w:t>(6)</w:t>
      </w:r>
      <w:r w:rsidRPr="009F65A3">
        <w:rPr>
          <w:u w:val="single"/>
        </w:rPr>
        <w:t>(5)</w:t>
      </w:r>
      <w:r w:rsidRPr="009F65A3">
        <w:tab/>
        <w:t>Nutrition</w:t>
      </w:r>
      <w:r w:rsidRPr="009F65A3">
        <w:tab/>
      </w:r>
      <w:r w:rsidRPr="009F65A3">
        <w:tab/>
      </w:r>
      <w:r w:rsidRPr="009F65A3">
        <w:tab/>
        <w:t>7 Hours</w:t>
      </w:r>
    </w:p>
    <w:p w14:paraId="74781452" w14:textId="66319124" w:rsidR="00C7746B" w:rsidRPr="009F65A3" w:rsidRDefault="00C7746B" w:rsidP="0037178F">
      <w:pPr>
        <w:pStyle w:val="SubParagraph"/>
        <w:tabs>
          <w:tab w:val="clear" w:pos="1800"/>
        </w:tabs>
      </w:pPr>
      <w:r w:rsidRPr="009F65A3">
        <w:rPr>
          <w:strike/>
        </w:rPr>
        <w:t>(7)</w:t>
      </w:r>
      <w:r w:rsidRPr="009F65A3">
        <w:rPr>
          <w:u w:val="single"/>
        </w:rPr>
        <w:t>(6)</w:t>
      </w:r>
      <w:r w:rsidRPr="009F65A3">
        <w:tab/>
        <w:t>Civil Liability</w:t>
      </w:r>
      <w:r w:rsidRPr="009F65A3">
        <w:tab/>
      </w:r>
      <w:r w:rsidRPr="009F65A3">
        <w:tab/>
      </w:r>
      <w:r w:rsidRPr="009F65A3">
        <w:tab/>
        <w:t>3 Hours</w:t>
      </w:r>
    </w:p>
    <w:p w14:paraId="3DB07856" w14:textId="44844A6D" w:rsidR="00C7746B" w:rsidRPr="009F65A3" w:rsidRDefault="00C7746B" w:rsidP="0037178F">
      <w:pPr>
        <w:pStyle w:val="SubParagraph"/>
        <w:tabs>
          <w:tab w:val="clear" w:pos="1800"/>
        </w:tabs>
      </w:pPr>
      <w:r w:rsidRPr="009F65A3">
        <w:rPr>
          <w:strike/>
        </w:rPr>
        <w:t>(8)</w:t>
      </w:r>
      <w:r w:rsidRPr="009F65A3">
        <w:rPr>
          <w:u w:val="single"/>
        </w:rPr>
        <w:t>(7)</w:t>
      </w:r>
      <w:r w:rsidRPr="009F65A3">
        <w:tab/>
        <w:t>CVD Risk Factors</w:t>
      </w:r>
      <w:r w:rsidRPr="009F65A3">
        <w:tab/>
      </w:r>
      <w:r w:rsidRPr="009F65A3">
        <w:tab/>
        <w:t>3 Hours</w:t>
      </w:r>
    </w:p>
    <w:p w14:paraId="36056079" w14:textId="77777777" w:rsidR="00C7746B" w:rsidRPr="009F65A3" w:rsidRDefault="00C7746B" w:rsidP="0037178F">
      <w:pPr>
        <w:pStyle w:val="SubParagraph"/>
        <w:tabs>
          <w:tab w:val="clear" w:pos="1800"/>
        </w:tabs>
      </w:pPr>
      <w:r w:rsidRPr="009F65A3">
        <w:rPr>
          <w:strike/>
        </w:rPr>
        <w:t>(9)</w:t>
      </w:r>
      <w:r w:rsidRPr="009F65A3">
        <w:rPr>
          <w:u w:val="single"/>
        </w:rPr>
        <w:t>(8)</w:t>
      </w:r>
      <w:r w:rsidRPr="009F65A3">
        <w:tab/>
        <w:t>Developing In-Service Wellness Programs and Validating Fitness Standards</w:t>
      </w:r>
      <w:r w:rsidRPr="009F65A3">
        <w:tab/>
        <w:t>4 Hours</w:t>
      </w:r>
    </w:p>
    <w:p w14:paraId="0752C4A6" w14:textId="75136B92" w:rsidR="00C7746B" w:rsidRPr="009F65A3" w:rsidRDefault="00C7746B" w:rsidP="0037178F">
      <w:pPr>
        <w:pStyle w:val="SubParagraph"/>
        <w:tabs>
          <w:tab w:val="clear" w:pos="1800"/>
        </w:tabs>
      </w:pPr>
      <w:r w:rsidRPr="009F65A3">
        <w:rPr>
          <w:strike/>
        </w:rPr>
        <w:t>(10)</w:t>
      </w:r>
      <w:r w:rsidRPr="009F65A3">
        <w:rPr>
          <w:u w:val="single"/>
        </w:rPr>
        <w:t>(9)</w:t>
      </w:r>
      <w:r w:rsidRPr="009F65A3">
        <w:tab/>
        <w:t>Lesson Plan Review</w:t>
      </w:r>
      <w:r w:rsidRPr="009F65A3">
        <w:tab/>
      </w:r>
      <w:r w:rsidRPr="009F65A3">
        <w:tab/>
        <w:t>2 Hours</w:t>
      </w:r>
    </w:p>
    <w:p w14:paraId="0D4EBABF" w14:textId="37546A99" w:rsidR="00C7746B" w:rsidRPr="009F65A3" w:rsidRDefault="00C7746B" w:rsidP="0037178F">
      <w:pPr>
        <w:pStyle w:val="SubParagraph"/>
        <w:tabs>
          <w:tab w:val="clear" w:pos="1800"/>
        </w:tabs>
      </w:pPr>
      <w:r w:rsidRPr="009F65A3">
        <w:rPr>
          <w:strike/>
        </w:rPr>
        <w:t>(11)</w:t>
      </w:r>
      <w:r w:rsidRPr="009F65A3">
        <w:rPr>
          <w:u w:val="single"/>
        </w:rPr>
        <w:t>(10)</w:t>
      </w:r>
      <w:r w:rsidRPr="009F65A3">
        <w:tab/>
        <w:t>Exercise Leadership</w:t>
      </w:r>
      <w:r w:rsidRPr="009F65A3">
        <w:tab/>
      </w:r>
      <w:r w:rsidRPr="009F65A3">
        <w:tab/>
        <w:t>3 Hours</w:t>
      </w:r>
    </w:p>
    <w:p w14:paraId="205EEBD5" w14:textId="77777777" w:rsidR="00C7746B" w:rsidRPr="009F65A3" w:rsidRDefault="00C7746B" w:rsidP="0037178F">
      <w:pPr>
        <w:pStyle w:val="SubParagraph"/>
        <w:tabs>
          <w:tab w:val="clear" w:pos="1800"/>
        </w:tabs>
      </w:pPr>
      <w:r w:rsidRPr="009F65A3">
        <w:rPr>
          <w:u w:val="single"/>
        </w:rPr>
        <w:t>(11)</w:t>
      </w:r>
      <w:r w:rsidRPr="009F65A3">
        <w:tab/>
      </w:r>
      <w:r w:rsidRPr="009F65A3">
        <w:rPr>
          <w:u w:val="single"/>
        </w:rPr>
        <w:t>Completion of tasks associated with Physical Fitness Assessments, Exercise Programs, and Instructional Methods (number of hours determined by number of students, number of instructors, and available facilities).</w:t>
      </w:r>
    </w:p>
    <w:p w14:paraId="748A17ED" w14:textId="7D55741A" w:rsidR="00C7746B" w:rsidRPr="009F65A3" w:rsidRDefault="00C7746B" w:rsidP="0037178F">
      <w:pPr>
        <w:pStyle w:val="Paragraph"/>
      </w:pPr>
      <w:r w:rsidRPr="009F65A3">
        <w:rPr>
          <w:strike/>
        </w:rPr>
        <w:t>TOTAL</w:t>
      </w:r>
      <w:r w:rsidRPr="009F65A3">
        <w:tab/>
      </w:r>
      <w:r w:rsidRPr="009F65A3">
        <w:tab/>
      </w:r>
      <w:r w:rsidRPr="009F65A3">
        <w:tab/>
      </w:r>
      <w:r w:rsidRPr="009F65A3">
        <w:tab/>
      </w:r>
      <w:r w:rsidRPr="009F65A3">
        <w:tab/>
      </w:r>
      <w:r w:rsidRPr="009F65A3">
        <w:tab/>
      </w:r>
      <w:r w:rsidRPr="009F65A3">
        <w:rPr>
          <w:strike/>
        </w:rPr>
        <w:t>58 Hours</w:t>
      </w:r>
    </w:p>
    <w:p w14:paraId="70C4DF39" w14:textId="77777777" w:rsidR="00C7746B" w:rsidRPr="009F65A3" w:rsidRDefault="00C7746B" w:rsidP="0037178F">
      <w:pPr>
        <w:pStyle w:val="Paragraph"/>
      </w:pPr>
      <w:r w:rsidRPr="009F65A3">
        <w:t>(e)  The "Physical Fitness Instructor Training Manual" as published by the North Carolina Justice Academy shall be the curriculum for specialized physical fitness instructor training courses. Copies of this publication may be inspected at the:</w:t>
      </w:r>
    </w:p>
    <w:p w14:paraId="4BB47EEC" w14:textId="77777777" w:rsidR="00C7746B" w:rsidRPr="009F65A3" w:rsidRDefault="00C7746B" w:rsidP="0037178F">
      <w:pPr>
        <w:pStyle w:val="Base"/>
        <w:jc w:val="center"/>
      </w:pPr>
      <w:r w:rsidRPr="009F65A3">
        <w:t>Criminal Justice Standards Division</w:t>
      </w:r>
    </w:p>
    <w:p w14:paraId="66760F41" w14:textId="77777777" w:rsidR="00C7746B" w:rsidRPr="009F65A3" w:rsidRDefault="00C7746B" w:rsidP="0037178F">
      <w:pPr>
        <w:pStyle w:val="Base"/>
        <w:jc w:val="center"/>
      </w:pPr>
      <w:r w:rsidRPr="009F65A3">
        <w:t>North Carolina Department of Justice</w:t>
      </w:r>
    </w:p>
    <w:p w14:paraId="5A34238D" w14:textId="77777777" w:rsidR="00C7746B" w:rsidRPr="009F65A3" w:rsidRDefault="00C7746B" w:rsidP="0037178F">
      <w:pPr>
        <w:pStyle w:val="Base"/>
        <w:jc w:val="center"/>
      </w:pPr>
      <w:r w:rsidRPr="009F65A3">
        <w:t>1700 Tryon Park Drive</w:t>
      </w:r>
    </w:p>
    <w:p w14:paraId="1D44CA7E" w14:textId="77777777" w:rsidR="00C7746B" w:rsidRPr="009F65A3" w:rsidRDefault="00C7746B" w:rsidP="0037178F">
      <w:pPr>
        <w:pStyle w:val="Base"/>
        <w:jc w:val="center"/>
      </w:pPr>
      <w:r w:rsidRPr="009F65A3">
        <w:t>Post Office Drawer 149</w:t>
      </w:r>
    </w:p>
    <w:p w14:paraId="7318F752" w14:textId="77777777" w:rsidR="00C7746B" w:rsidRPr="009F65A3" w:rsidRDefault="00C7746B" w:rsidP="0037178F">
      <w:pPr>
        <w:pStyle w:val="Base"/>
        <w:jc w:val="center"/>
      </w:pPr>
      <w:r w:rsidRPr="009F65A3">
        <w:t>Raleigh, North Carolina 27610</w:t>
      </w:r>
    </w:p>
    <w:p w14:paraId="1FD503CB" w14:textId="77777777" w:rsidR="00C7746B" w:rsidRPr="009F65A3" w:rsidRDefault="00C7746B" w:rsidP="0037178F">
      <w:pPr>
        <w:pStyle w:val="Base"/>
        <w:jc w:val="center"/>
      </w:pPr>
      <w:r w:rsidRPr="009F65A3">
        <w:t>and may be obtained at the cost of printing and postage from the Academy at the following address:</w:t>
      </w:r>
    </w:p>
    <w:p w14:paraId="49FF5817" w14:textId="77777777" w:rsidR="00C7746B" w:rsidRPr="009F65A3" w:rsidRDefault="00C7746B" w:rsidP="0037178F">
      <w:pPr>
        <w:pStyle w:val="Base"/>
        <w:jc w:val="center"/>
      </w:pPr>
      <w:r w:rsidRPr="009F65A3">
        <w:t>North Carolina Justice Academy</w:t>
      </w:r>
    </w:p>
    <w:p w14:paraId="63E33FEC" w14:textId="77777777" w:rsidR="00C7746B" w:rsidRPr="009F65A3" w:rsidRDefault="00C7746B" w:rsidP="0037178F">
      <w:pPr>
        <w:pStyle w:val="Base"/>
        <w:jc w:val="center"/>
      </w:pPr>
      <w:r w:rsidRPr="009F65A3">
        <w:t>Post Office Box 99</w:t>
      </w:r>
    </w:p>
    <w:p w14:paraId="20182B36" w14:textId="77777777" w:rsidR="00C7746B" w:rsidRPr="009F65A3" w:rsidRDefault="00C7746B" w:rsidP="0037178F">
      <w:pPr>
        <w:pStyle w:val="Base"/>
        <w:jc w:val="center"/>
      </w:pPr>
      <w:proofErr w:type="spellStart"/>
      <w:r w:rsidRPr="009F65A3">
        <w:t>Salemburg</w:t>
      </w:r>
      <w:proofErr w:type="spellEnd"/>
      <w:r w:rsidRPr="009F65A3">
        <w:t>, North Carolina 28385</w:t>
      </w:r>
    </w:p>
    <w:p w14:paraId="5A3E6E5D" w14:textId="77777777" w:rsidR="00C7746B" w:rsidRPr="009F65A3" w:rsidRDefault="00C7746B" w:rsidP="0037178F">
      <w:pPr>
        <w:pStyle w:val="Paragraph"/>
      </w:pPr>
      <w:r w:rsidRPr="009F65A3">
        <w:t>(f)  The Commission-certified school that is certified to offer the "Specialized Physical Fitness Instructor Training" course is the North Carolina Justice Academy.</w:t>
      </w:r>
    </w:p>
    <w:p w14:paraId="281CC505" w14:textId="77777777" w:rsidR="00C7746B" w:rsidRPr="009F65A3" w:rsidRDefault="00C7746B" w:rsidP="0037178F">
      <w:pPr>
        <w:pStyle w:val="Base"/>
      </w:pPr>
    </w:p>
    <w:p w14:paraId="72BF257C" w14:textId="7F942F32" w:rsidR="00C7746B" w:rsidRPr="009F65A3" w:rsidRDefault="00C7746B" w:rsidP="00C7746B">
      <w:pPr>
        <w:pStyle w:val="HistoryAuthority"/>
      </w:pPr>
      <w:r w:rsidRPr="009F65A3">
        <w:t>Authority G.S. 17C</w:t>
      </w:r>
      <w:r w:rsidRPr="009F65A3">
        <w:noBreakHyphen/>
        <w:t>6</w:t>
      </w:r>
      <w:r>
        <w:t>.</w:t>
      </w:r>
    </w:p>
    <w:p w14:paraId="21961A32" w14:textId="77777777" w:rsidR="00C7746B" w:rsidRPr="009F65A3" w:rsidRDefault="00C7746B" w:rsidP="0037178F">
      <w:pPr>
        <w:pStyle w:val="Base"/>
      </w:pPr>
    </w:p>
    <w:p w14:paraId="1677BF5E" w14:textId="77777777" w:rsidR="00C7746B" w:rsidRDefault="00C7746B" w:rsidP="0037178F">
      <w:pPr>
        <w:pStyle w:val="Section"/>
      </w:pPr>
      <w:r>
        <w:t xml:space="preserve">SECTION .0300 </w:t>
      </w:r>
      <w:r>
        <w:noBreakHyphen/>
        <w:t xml:space="preserve"> MINIMUM STANDARDS FOR CRIMINAL JUSTICE INSTRUCTORS</w:t>
      </w:r>
    </w:p>
    <w:p w14:paraId="0AF52C67" w14:textId="77777777" w:rsidR="00C7746B" w:rsidRPr="00EC764F" w:rsidRDefault="00C7746B" w:rsidP="0037178F">
      <w:pPr>
        <w:pStyle w:val="Base"/>
      </w:pPr>
    </w:p>
    <w:p w14:paraId="7AB5282E" w14:textId="77777777" w:rsidR="00C7746B" w:rsidRPr="00EC764F" w:rsidRDefault="00C7746B" w:rsidP="0037178F">
      <w:pPr>
        <w:pStyle w:val="Rule"/>
      </w:pPr>
      <w:r w:rsidRPr="00EC764F">
        <w:t>12 NCAC 09B .0314</w:t>
      </w:r>
      <w:r w:rsidRPr="00EC764F">
        <w:tab/>
        <w:t>CERTIFICATION OF diversion investigators and supervisors</w:t>
      </w:r>
    </w:p>
    <w:p w14:paraId="12D378D4" w14:textId="77777777" w:rsidR="00C7746B" w:rsidRPr="00EC764F" w:rsidRDefault="00C7746B" w:rsidP="0037178F">
      <w:pPr>
        <w:pStyle w:val="Paragraph"/>
      </w:pPr>
      <w:r w:rsidRPr="00EC764F">
        <w:t xml:space="preserve">(a)  The diversion training courses for investigators and supervisors shall provide the trainee with the skills and knowledge to perform the duties of a law enforcement Diversion Investigator or Supervisor. The diversion training course for investigators shall be </w:t>
      </w:r>
      <w:r w:rsidRPr="00EC764F">
        <w:rPr>
          <w:u w:val="single"/>
        </w:rPr>
        <w:t>20</w:t>
      </w:r>
      <w:r w:rsidRPr="00EC764F">
        <w:t xml:space="preserve"> </w:t>
      </w:r>
      <w:r w:rsidRPr="00EC764F">
        <w:rPr>
          <w:strike/>
        </w:rPr>
        <w:t>24</w:t>
      </w:r>
      <w:r w:rsidRPr="00EC764F">
        <w:t xml:space="preserve"> classroom hours. The diversion training course for supervisors shall be administered in a four hour online training course. To be certified as a Diversion Investigator or Diversion Supervisor the trainee shall complete the respective diversion training course and achieve a minimum score of 70 percent on the comprehensive written or online examination.</w:t>
      </w:r>
    </w:p>
    <w:p w14:paraId="55CF2A44" w14:textId="77777777" w:rsidR="00C7746B" w:rsidRPr="00EC764F" w:rsidRDefault="00C7746B" w:rsidP="0037178F">
      <w:pPr>
        <w:pStyle w:val="Paragraph"/>
      </w:pPr>
      <w:r w:rsidRPr="00EC764F">
        <w:rPr>
          <w:u w:val="single"/>
        </w:rPr>
        <w:t>(b)  Applications for Diversion Investigator or Diversion Investigator Supervisor Certification shall be submitted to the Standards Division within 60 days of the date the applicant passed the State comprehensive examination administered at the conclusion of the Commission-accredited diversion training program.</w:t>
      </w:r>
      <w:r>
        <w:rPr>
          <w:u w:val="single"/>
        </w:rPr>
        <w:t xml:space="preserve"> </w:t>
      </w:r>
      <w:r w:rsidRPr="00EC764F">
        <w:rPr>
          <w:u w:val="single"/>
        </w:rPr>
        <w:t>Persons having completed the Commission-accredited diversion training course and not having submitted the application within 60 days of the date the applicant passed the State comprehensive examination shall complete a subsequent Commission-accredited diversion training course in its entirety.</w:t>
      </w:r>
    </w:p>
    <w:p w14:paraId="079556F6" w14:textId="77777777" w:rsidR="00C7746B" w:rsidRPr="00EC764F" w:rsidRDefault="00C7746B" w:rsidP="0037178F">
      <w:pPr>
        <w:pStyle w:val="Paragraph"/>
      </w:pPr>
      <w:r w:rsidRPr="00EC764F">
        <w:rPr>
          <w:u w:val="single"/>
        </w:rPr>
        <w:t>(c)</w:t>
      </w:r>
      <w:r w:rsidRPr="00EC764F">
        <w:rPr>
          <w:strike/>
        </w:rPr>
        <w:t>(b)</w:t>
      </w:r>
      <w:r w:rsidRPr="006C40D6">
        <w:t xml:space="preserve"> </w:t>
      </w:r>
      <w:r w:rsidRPr="00EC764F">
        <w:t xml:space="preserve"> Only a Sheriff, deputy sheriff, or law enforcement officer certified or appointed through the North Carolina Criminal Justice Education and Training Standards or North Carolina Sheriffs' Education and Training Standards Commissions and employed by a law enforcement agency shall be enrolled in a diversion training course. A trainee shall not be certified as a Diversion Investigator or Diversion Supervisor until the Basic Law Enforcement Training course, pursuant to Rule .0205 of this Subchapter, has been completed with passing scores and probationary or general law enforcement certification has been granted. Sheriffs and appointed deputy sheriffs shall be allowed to participate in the diversion training courses on a space available basis at the discretion of the Diversion Training Course School Director without having enrolled in, or having completed with passing scores, the Basic Law Enforcement Training course, pursuant to Rule .0205 of this Subchapter and 12 NCAC 09G .0411 and without being currently certified in a probationary status or holding justice officer certification.</w:t>
      </w:r>
    </w:p>
    <w:p w14:paraId="0735D032" w14:textId="77777777" w:rsidR="00C7746B" w:rsidRPr="00EC764F" w:rsidRDefault="00C7746B" w:rsidP="0037178F">
      <w:pPr>
        <w:pStyle w:val="Paragraph"/>
      </w:pPr>
      <w:r w:rsidRPr="00EC764F">
        <w:rPr>
          <w:u w:val="single"/>
        </w:rPr>
        <w:t>(d)</w:t>
      </w:r>
      <w:r w:rsidRPr="00EC764F">
        <w:rPr>
          <w:strike/>
        </w:rPr>
        <w:t>(c)</w:t>
      </w:r>
      <w:r w:rsidRPr="006C40D6">
        <w:t xml:space="preserve"> </w:t>
      </w:r>
      <w:r w:rsidRPr="00EC764F">
        <w:t xml:space="preserve"> Special Agents with the North Carolina State Bureau of Investigation deemed Diversion Investigators as of July 1, 2019, shall be automatically granted certification under this Rule for a period of three years.</w:t>
      </w:r>
    </w:p>
    <w:p w14:paraId="3680C3D0" w14:textId="77777777" w:rsidR="00C7746B" w:rsidRPr="00EC764F" w:rsidRDefault="00C7746B" w:rsidP="0037178F">
      <w:pPr>
        <w:pStyle w:val="Paragraph"/>
      </w:pPr>
      <w:r w:rsidRPr="00EC764F">
        <w:rPr>
          <w:u w:val="single"/>
        </w:rPr>
        <w:t>(e)</w:t>
      </w:r>
      <w:r w:rsidRPr="00EC764F">
        <w:rPr>
          <w:strike/>
        </w:rPr>
        <w:t>(d)</w:t>
      </w:r>
      <w:r w:rsidRPr="006C40D6">
        <w:t xml:space="preserve"> </w:t>
      </w:r>
      <w:r w:rsidRPr="00EC764F">
        <w:t xml:space="preserve"> The "Diversion Training Courses" required for certification, authored by the North Carolina State Bureau of Investigation and published by the North Carolina Justice Academy, shall include the topic areas as outlined in G.S. 17C-6(a)(19) and is to be applied as the basic curriculum for the Diversion Training Courses for Diversion Investigator and Diversion Supervisors as administered by the Commission. Copies of this publication may be inspected at the office of the agency:</w:t>
      </w:r>
    </w:p>
    <w:p w14:paraId="04E4DE81" w14:textId="77777777" w:rsidR="00C7746B" w:rsidRPr="00EC764F" w:rsidRDefault="00C7746B" w:rsidP="0037178F">
      <w:pPr>
        <w:pStyle w:val="Base"/>
        <w:jc w:val="center"/>
      </w:pPr>
      <w:r w:rsidRPr="00EC764F">
        <w:t>Criminal Justice Standards Division</w:t>
      </w:r>
    </w:p>
    <w:p w14:paraId="5B38A978" w14:textId="77777777" w:rsidR="00C7746B" w:rsidRPr="00EC764F" w:rsidRDefault="00C7746B" w:rsidP="0037178F">
      <w:pPr>
        <w:pStyle w:val="Base"/>
        <w:jc w:val="center"/>
      </w:pPr>
      <w:r w:rsidRPr="00EC764F">
        <w:t>North Carolina Department of Justice</w:t>
      </w:r>
    </w:p>
    <w:p w14:paraId="27CA39AF" w14:textId="77777777" w:rsidR="00C7746B" w:rsidRPr="00EC764F" w:rsidRDefault="00C7746B" w:rsidP="0037178F">
      <w:pPr>
        <w:pStyle w:val="Base"/>
        <w:jc w:val="center"/>
      </w:pPr>
      <w:r w:rsidRPr="00EC764F">
        <w:t>1700 Tyron Park Drive</w:t>
      </w:r>
    </w:p>
    <w:p w14:paraId="1413C74B" w14:textId="77777777" w:rsidR="00C7746B" w:rsidRPr="00EC764F" w:rsidRDefault="00C7746B" w:rsidP="0037178F">
      <w:pPr>
        <w:pStyle w:val="Base"/>
        <w:jc w:val="center"/>
      </w:pPr>
      <w:r w:rsidRPr="00EC764F">
        <w:t>Post Office Drawer 149</w:t>
      </w:r>
    </w:p>
    <w:p w14:paraId="55D13E1E" w14:textId="77777777" w:rsidR="00C7746B" w:rsidRPr="00EC764F" w:rsidRDefault="00C7746B" w:rsidP="0037178F">
      <w:pPr>
        <w:pStyle w:val="Base"/>
        <w:jc w:val="center"/>
      </w:pPr>
      <w:r w:rsidRPr="00EC764F">
        <w:t>Raleigh, North Carolina 27602</w:t>
      </w:r>
    </w:p>
    <w:p w14:paraId="5748F5BD" w14:textId="77777777" w:rsidR="00C7746B" w:rsidRPr="00EC764F" w:rsidRDefault="00C7746B" w:rsidP="0037178F">
      <w:pPr>
        <w:pStyle w:val="Paragraph"/>
        <w:jc w:val="center"/>
      </w:pPr>
      <w:r w:rsidRPr="00EC764F">
        <w:t>and obtained at cost from the Academy at the following address:</w:t>
      </w:r>
    </w:p>
    <w:p w14:paraId="250842A2" w14:textId="77777777" w:rsidR="00C7746B" w:rsidRPr="00EC764F" w:rsidRDefault="00C7746B" w:rsidP="0037178F">
      <w:pPr>
        <w:pStyle w:val="Base"/>
        <w:jc w:val="center"/>
      </w:pPr>
      <w:r w:rsidRPr="00EC764F">
        <w:lastRenderedPageBreak/>
        <w:t>North Carolina Justice Academy</w:t>
      </w:r>
    </w:p>
    <w:p w14:paraId="48F0F4B4" w14:textId="77777777" w:rsidR="00C7746B" w:rsidRPr="00EC764F" w:rsidRDefault="00C7746B" w:rsidP="0037178F">
      <w:pPr>
        <w:pStyle w:val="Base"/>
        <w:jc w:val="center"/>
      </w:pPr>
      <w:r w:rsidRPr="00EC764F">
        <w:t>Post Office Box 99</w:t>
      </w:r>
    </w:p>
    <w:p w14:paraId="5EE86B8A" w14:textId="77777777" w:rsidR="00C7746B" w:rsidRPr="00EC764F" w:rsidRDefault="00C7746B" w:rsidP="0037178F">
      <w:pPr>
        <w:pStyle w:val="Base"/>
        <w:jc w:val="center"/>
      </w:pPr>
      <w:proofErr w:type="spellStart"/>
      <w:r w:rsidRPr="00EC764F">
        <w:t>Salemburg</w:t>
      </w:r>
      <w:proofErr w:type="spellEnd"/>
      <w:r w:rsidRPr="00EC764F">
        <w:t>, North Carolina 28385</w:t>
      </w:r>
    </w:p>
    <w:p w14:paraId="15727848" w14:textId="77777777" w:rsidR="00C7746B" w:rsidRPr="00EC764F" w:rsidRDefault="00C7746B" w:rsidP="0037178F">
      <w:pPr>
        <w:pStyle w:val="Base"/>
        <w:jc w:val="center"/>
      </w:pPr>
    </w:p>
    <w:p w14:paraId="637D3241" w14:textId="155CD9BF" w:rsidR="00C7746B" w:rsidRPr="00EC764F" w:rsidRDefault="00C7746B" w:rsidP="00C7746B">
      <w:pPr>
        <w:pStyle w:val="HistoryAuthority"/>
      </w:pPr>
      <w:r w:rsidRPr="00EC764F">
        <w:t>Authority G.S. 17C</w:t>
      </w:r>
      <w:r w:rsidRPr="00EC764F">
        <w:noBreakHyphen/>
        <w:t>6; 17E-4; 90-113.74E</w:t>
      </w:r>
      <w:r>
        <w:t>.</w:t>
      </w:r>
    </w:p>
    <w:p w14:paraId="7BD8047F" w14:textId="77777777" w:rsidR="0037178F" w:rsidRDefault="0037178F" w:rsidP="0037178F">
      <w:pPr>
        <w:pStyle w:val="Section"/>
      </w:pPr>
    </w:p>
    <w:p w14:paraId="466884E9" w14:textId="525401DB" w:rsidR="00C7746B" w:rsidRDefault="00C7746B" w:rsidP="0037178F">
      <w:pPr>
        <w:pStyle w:val="Section"/>
      </w:pPr>
      <w:r>
        <w:t xml:space="preserve">SECTION .0400 </w:t>
      </w:r>
      <w:r>
        <w:noBreakHyphen/>
        <w:t xml:space="preserve"> MINIMUM STANDARDS FOR COMPLETION OF TRAINING</w:t>
      </w:r>
    </w:p>
    <w:p w14:paraId="32BFCA3E" w14:textId="77777777" w:rsidR="00C7746B" w:rsidRPr="00BB30F4" w:rsidRDefault="00C7746B" w:rsidP="0037178F">
      <w:pPr>
        <w:pStyle w:val="Base"/>
      </w:pPr>
    </w:p>
    <w:p w14:paraId="02BE8013" w14:textId="77777777" w:rsidR="00C7746B" w:rsidRPr="00BB30F4" w:rsidRDefault="00C7746B" w:rsidP="0037178F">
      <w:pPr>
        <w:pStyle w:val="Rule"/>
      </w:pPr>
      <w:r w:rsidRPr="00BB30F4">
        <w:t>12 NCAC 09B .0409</w:t>
      </w:r>
      <w:r w:rsidRPr="00BB30F4">
        <w:tab/>
        <w:t xml:space="preserve">SATISFACTION OF TRAINING </w:t>
      </w:r>
      <w:r w:rsidRPr="00BB30F4">
        <w:noBreakHyphen/>
      </w:r>
      <w:r w:rsidRPr="00BB30F4">
        <w:noBreakHyphen/>
        <w:t xml:space="preserve"> SMI OPERATORS</w:t>
      </w:r>
    </w:p>
    <w:p w14:paraId="6143FA52" w14:textId="77777777" w:rsidR="00C7746B" w:rsidRPr="00BB30F4" w:rsidRDefault="00C7746B" w:rsidP="0037178F">
      <w:pPr>
        <w:pStyle w:val="Paragraph"/>
      </w:pPr>
      <w:r w:rsidRPr="00BB30F4">
        <w:t>(a)  To satisfy the training requirements for operator certification, a trainee shall complete all of the following:</w:t>
      </w:r>
    </w:p>
    <w:p w14:paraId="07E6F615" w14:textId="77777777" w:rsidR="00C7746B" w:rsidRPr="00BB30F4" w:rsidRDefault="00C7746B" w:rsidP="0037178F">
      <w:pPr>
        <w:pStyle w:val="SubParagraph"/>
        <w:tabs>
          <w:tab w:val="clear" w:pos="1800"/>
        </w:tabs>
      </w:pPr>
      <w:r w:rsidRPr="00BB30F4">
        <w:t>(1)</w:t>
      </w:r>
      <w:r w:rsidRPr="00BB30F4">
        <w:tab/>
        <w:t>achieve a score of 70 percent correct answers on the comprehensive written examination, provided for in 12 NCAC 09B .0408(d).</w:t>
      </w:r>
    </w:p>
    <w:p w14:paraId="427B4963" w14:textId="77777777" w:rsidR="00C7746B" w:rsidRPr="00BB30F4" w:rsidRDefault="00C7746B" w:rsidP="0037178F">
      <w:pPr>
        <w:pStyle w:val="SubParagraph"/>
        <w:tabs>
          <w:tab w:val="clear" w:pos="1800"/>
        </w:tabs>
      </w:pPr>
      <w:r w:rsidRPr="00BB30F4">
        <w:t>(2)</w:t>
      </w:r>
      <w:r w:rsidRPr="00BB30F4">
        <w:tab/>
        <w:t>demonstrate successful completion of a certified offering of courses as prescribed under 12 NCAC 09B .0212, .0213, .0214, .0215, .0238, .0242, or .0244 as shown by the certification of the school director.</w:t>
      </w:r>
    </w:p>
    <w:p w14:paraId="0EBB38EE" w14:textId="77777777" w:rsidR="00C7746B" w:rsidRPr="00BB30F4" w:rsidRDefault="00C7746B" w:rsidP="0037178F">
      <w:pPr>
        <w:pStyle w:val="SubParagraph"/>
        <w:tabs>
          <w:tab w:val="clear" w:pos="1800"/>
        </w:tabs>
      </w:pPr>
      <w:r w:rsidRPr="00BB30F4">
        <w:t>(3)</w:t>
      </w:r>
      <w:r w:rsidRPr="00BB30F4">
        <w:tab/>
        <w:t>demonstrate 100 percent proficiency in the motor</w:t>
      </w:r>
      <w:r w:rsidRPr="00BB30F4">
        <w:noBreakHyphen/>
        <w:t>skill and performance subject areas as demonstrated to a certified Speed Measurement Instrument (SMI) instructor and further evidenced through documentation on the Commission's SMI forms and by the subscribing instructor's certification of trainee competence.</w:t>
      </w:r>
    </w:p>
    <w:p w14:paraId="3F83AD65" w14:textId="77777777" w:rsidR="00C7746B" w:rsidRPr="00BB30F4" w:rsidRDefault="00C7746B" w:rsidP="0037178F">
      <w:pPr>
        <w:pStyle w:val="SubParagraph"/>
        <w:tabs>
          <w:tab w:val="clear" w:pos="1800"/>
        </w:tabs>
      </w:pPr>
      <w:r w:rsidRPr="00BB30F4">
        <w:t>(4)</w:t>
      </w:r>
      <w:r w:rsidRPr="00BB30F4">
        <w:tab/>
        <w:t xml:space="preserve">present evidence showing prior North Carolina certification in a Commission-certified operator training course as prescribed in 12 NCAC 09B .0212 .0213, .0214, .0238, .0242, .0244 or present evidence showing prior certification which meets or exceeds North Carolina certification, or present evidence showing completion of </w:t>
      </w:r>
      <w:r w:rsidRPr="00BB30F4">
        <w:rPr>
          <w:strike/>
        </w:rPr>
        <w:t>16</w:t>
      </w:r>
      <w:r w:rsidRPr="00BB30F4">
        <w:t xml:space="preserve"> </w:t>
      </w:r>
      <w:r w:rsidRPr="00BB30F4">
        <w:rPr>
          <w:u w:val="single"/>
        </w:rPr>
        <w:t>12</w:t>
      </w:r>
      <w:r w:rsidRPr="00BB30F4">
        <w:t xml:space="preserve"> hours of supervised field practice within 90 days after completing a Commission-certified radar operator training course as prescribed in 12 NCAC 09B .0212 .0213, .0242, .0244.</w:t>
      </w:r>
    </w:p>
    <w:p w14:paraId="399FD89A" w14:textId="77777777" w:rsidR="00C7746B" w:rsidRPr="00BB30F4" w:rsidRDefault="00C7746B" w:rsidP="0037178F">
      <w:pPr>
        <w:pStyle w:val="SubParagraph"/>
        <w:tabs>
          <w:tab w:val="clear" w:pos="1800"/>
        </w:tabs>
      </w:pPr>
      <w:r w:rsidRPr="00BB30F4">
        <w:t>(5)</w:t>
      </w:r>
      <w:r w:rsidRPr="00BB30F4">
        <w:tab/>
        <w:t xml:space="preserve">Individuals who are applying for SMI operator certification may, for just cause, be granted an extension of the 90 day requirement period to complete the </w:t>
      </w:r>
      <w:r w:rsidRPr="00BB30F4">
        <w:rPr>
          <w:strike/>
        </w:rPr>
        <w:t>16 12</w:t>
      </w:r>
      <w:r w:rsidRPr="00BB30F4">
        <w:t xml:space="preserve"> hours of supervised field practice, pursuant to Subparagraph (a)(4) of this Rule, by the Director, on a one-time basis only not to exceed 12 months. For purposes of this Rule, just cause means accident, illness, emergency, course cancellation, or other exceptional circumstances which precluded the applicant from completing the required supervised field practice time.</w:t>
      </w:r>
    </w:p>
    <w:p w14:paraId="44456EC7" w14:textId="77777777" w:rsidR="00C7746B" w:rsidRPr="00BB30F4" w:rsidRDefault="00C7746B" w:rsidP="0037178F">
      <w:pPr>
        <w:pStyle w:val="Paragraph"/>
      </w:pPr>
      <w:r w:rsidRPr="00BB30F4">
        <w:t>(b)  Any trainee failing to achieve 100 percent proficiency in the motor</w:t>
      </w:r>
      <w:r w:rsidRPr="00BB30F4">
        <w:noBreakHyphen/>
        <w:t>skill area may request written permission from the Director of the Standards Division for re</w:t>
      </w:r>
      <w:r w:rsidRPr="00BB30F4">
        <w:noBreakHyphen/>
        <w:t>examination. The trainee's request for re</w:t>
      </w:r>
      <w:r w:rsidRPr="00BB30F4">
        <w:noBreakHyphen/>
        <w:t>examination shall be made in writing and must be received by the Standards Division within 30 days of the original examination. The trainee's request for re</w:t>
      </w:r>
      <w:r w:rsidRPr="00BB30F4">
        <w:noBreakHyphen/>
        <w:t xml:space="preserve">examination shall </w:t>
      </w:r>
      <w:r w:rsidRPr="00BB30F4">
        <w:t>include the favorable recommendation of the school director who administered the course. A trainee shall have, within 90 days of the original examination, only one opportunity for motor</w:t>
      </w:r>
      <w:r w:rsidRPr="00BB30F4">
        <w:noBreakHyphen/>
        <w:t>skill re</w:t>
      </w:r>
      <w:r w:rsidRPr="00BB30F4">
        <w:noBreakHyphen/>
        <w:t>examination and must satisfactorily complete each identified area of deficiency on the original motor</w:t>
      </w:r>
      <w:r w:rsidRPr="00BB30F4">
        <w:noBreakHyphen/>
        <w:t>skill examination. The trainee shall be notified by the Standards Division staff of a place, time and date for re</w:t>
      </w:r>
      <w:r w:rsidRPr="00BB30F4">
        <w:noBreakHyphen/>
        <w:t>examination. If the trainee fails to achieve the prescribed score on the examination, the trainee shall not be recommended for certification and shall enroll and complete a subsequent course offering in its entirety before further examination may be permitted.</w:t>
      </w:r>
    </w:p>
    <w:p w14:paraId="36B7922C" w14:textId="77777777" w:rsidR="00C7746B" w:rsidRPr="00BB30F4" w:rsidRDefault="00C7746B" w:rsidP="0037178F">
      <w:pPr>
        <w:pStyle w:val="Paragraph"/>
      </w:pPr>
      <w:r w:rsidRPr="00BB30F4">
        <w:t>(c)  To satisfy the training requirements for operator re</w:t>
      </w:r>
      <w:r w:rsidRPr="00BB30F4">
        <w:noBreakHyphen/>
        <w:t>certification, an operator seeking re-certification shall:</w:t>
      </w:r>
    </w:p>
    <w:p w14:paraId="3B6F7F92" w14:textId="77777777" w:rsidR="00C7746B" w:rsidRPr="00BB30F4" w:rsidRDefault="00C7746B" w:rsidP="0037178F">
      <w:pPr>
        <w:pStyle w:val="SubParagraph"/>
        <w:tabs>
          <w:tab w:val="clear" w:pos="1800"/>
        </w:tabs>
      </w:pPr>
      <w:r w:rsidRPr="00BB30F4">
        <w:t>(1)</w:t>
      </w:r>
      <w:r w:rsidRPr="00BB30F4">
        <w:tab/>
        <w:t>Achieve a score of 75 percent correct answers on the comprehensive written examination provided for in 12 NCAC 09B .0408(e).</w:t>
      </w:r>
    </w:p>
    <w:p w14:paraId="3F7DD8DC" w14:textId="77777777" w:rsidR="00C7746B" w:rsidRPr="00BB30F4" w:rsidRDefault="00C7746B" w:rsidP="0037178F">
      <w:pPr>
        <w:pStyle w:val="SubParagraph"/>
        <w:tabs>
          <w:tab w:val="clear" w:pos="1800"/>
        </w:tabs>
      </w:pPr>
      <w:r w:rsidRPr="00BB30F4">
        <w:t>(2)</w:t>
      </w:r>
      <w:r w:rsidRPr="00BB30F4">
        <w:tab/>
        <w:t>Demonstrate successful completion of a certified offering of courses as prescribed under 12 NCAC 09B .0218, .0219, .0220, .0221, .0222, .0239, .0240, .0243, or .0245 as shown by the certification of the school director.</w:t>
      </w:r>
    </w:p>
    <w:p w14:paraId="59F53B13" w14:textId="77777777" w:rsidR="00C7746B" w:rsidRPr="00BB30F4" w:rsidRDefault="00C7746B" w:rsidP="0037178F">
      <w:pPr>
        <w:pStyle w:val="SubParagraph"/>
        <w:tabs>
          <w:tab w:val="clear" w:pos="1800"/>
        </w:tabs>
      </w:pPr>
      <w:r w:rsidRPr="00BB30F4">
        <w:t>(3)</w:t>
      </w:r>
      <w:r w:rsidRPr="00BB30F4">
        <w:tab/>
        <w:t>Satisfy all motor-skill requirements as required in Subparagraph (a)(3) of this Rule.</w:t>
      </w:r>
    </w:p>
    <w:p w14:paraId="2FE828DC" w14:textId="77777777" w:rsidR="00C7746B" w:rsidRPr="00BB30F4" w:rsidRDefault="00C7746B" w:rsidP="0037178F">
      <w:pPr>
        <w:pStyle w:val="Paragraph"/>
      </w:pPr>
      <w:r w:rsidRPr="00BB30F4">
        <w:t>(d)  At the time a trainee seeking operator re-certification fails to achieve the prescribed requirements on the comprehensive written examination as specified in 12 NCAC 09B .0409(c)(1), certification of the officer automatically and immediately terminates and that officer shall not be re-certified until successful completion of a subsequent course offering as prescribed under either 12 NCAC 09B .0212, .0213, .0214, .0238, .0242, or .0244 before further examination is permitted.</w:t>
      </w:r>
    </w:p>
    <w:p w14:paraId="78745B68" w14:textId="77777777" w:rsidR="00C7746B" w:rsidRPr="00BB30F4" w:rsidRDefault="00C7746B" w:rsidP="0037178F">
      <w:pPr>
        <w:pStyle w:val="Paragraph"/>
      </w:pPr>
      <w:r w:rsidRPr="00BB30F4">
        <w:t>(e)  At the time a trainee seeking operator re-certification fails to achieve the prescribed motor-skill requirements as specified in 12 NCAC 09B .0409(c)(3), certification of the officer automatically and immediately terminates and that officer shall not be re-certified until successful completion of the required motor-skill testing. Provided, however, such an officer may request re</w:t>
      </w:r>
      <w:r w:rsidRPr="00BB30F4">
        <w:noBreakHyphen/>
        <w:t>examination as prescribed in Paragraph (b) of this Rule.</w:t>
      </w:r>
    </w:p>
    <w:p w14:paraId="22E39CAB" w14:textId="77777777" w:rsidR="00C7746B" w:rsidRPr="00BB30F4" w:rsidRDefault="00C7746B" w:rsidP="0037178F">
      <w:pPr>
        <w:pStyle w:val="Base"/>
      </w:pPr>
    </w:p>
    <w:p w14:paraId="10FE1794" w14:textId="051BA1D2" w:rsidR="00C7746B" w:rsidRPr="00BB30F4" w:rsidRDefault="00C7746B" w:rsidP="00C7746B">
      <w:pPr>
        <w:pStyle w:val="HistoryAuthority"/>
      </w:pPr>
      <w:r w:rsidRPr="00BB30F4">
        <w:t>Authority G.S. 17C</w:t>
      </w:r>
      <w:r w:rsidRPr="00BB30F4">
        <w:noBreakHyphen/>
        <w:t>6</w:t>
      </w:r>
      <w:r>
        <w:t>.</w:t>
      </w:r>
    </w:p>
    <w:p w14:paraId="485F5AB8" w14:textId="77777777" w:rsidR="00C7746B" w:rsidRPr="00BB30F4" w:rsidRDefault="00C7746B" w:rsidP="0037178F">
      <w:pPr>
        <w:pStyle w:val="Base"/>
      </w:pPr>
    </w:p>
    <w:p w14:paraId="0D281DDD" w14:textId="77777777" w:rsidR="00C7746B" w:rsidRPr="0014446F" w:rsidRDefault="00C7746B" w:rsidP="0037178F">
      <w:pPr>
        <w:pStyle w:val="Rule"/>
      </w:pPr>
      <w:r w:rsidRPr="0014446F">
        <w:t>12 NCAC 09B .0417</w:t>
      </w:r>
      <w:r w:rsidRPr="0014446F">
        <w:tab/>
        <w:t>SPECIALIZED EXPLOSIVes and hazardous materials INSTRUCTOR TRAINING</w:t>
      </w:r>
    </w:p>
    <w:p w14:paraId="570E52AB" w14:textId="77777777" w:rsidR="00C7746B" w:rsidRPr="0014446F" w:rsidRDefault="00C7746B" w:rsidP="0037178F">
      <w:pPr>
        <w:pStyle w:val="Paragraph"/>
      </w:pPr>
      <w:r w:rsidRPr="0014446F">
        <w:t xml:space="preserve">(a)  The instructor training course required for Specialized Explosives and Hazardous Materials Instructor </w:t>
      </w:r>
      <w:r w:rsidRPr="0014446F">
        <w:rPr>
          <w:strike/>
        </w:rPr>
        <w:t>certification</w:t>
      </w:r>
      <w:r w:rsidRPr="0014446F">
        <w:t xml:space="preserve"> </w:t>
      </w:r>
      <w:proofErr w:type="spellStart"/>
      <w:r w:rsidRPr="0014446F">
        <w:rPr>
          <w:u w:val="single"/>
        </w:rPr>
        <w:t>Certification</w:t>
      </w:r>
      <w:proofErr w:type="spellEnd"/>
      <w:r w:rsidRPr="0014446F">
        <w:t xml:space="preserve"> shall consist of a minimum of </w:t>
      </w:r>
      <w:r w:rsidRPr="0014446F">
        <w:rPr>
          <w:strike/>
        </w:rPr>
        <w:t>68</w:t>
      </w:r>
      <w:r w:rsidRPr="0014446F">
        <w:t xml:space="preserve"> </w:t>
      </w:r>
      <w:r w:rsidRPr="0014446F">
        <w:rPr>
          <w:u w:val="single"/>
        </w:rPr>
        <w:t>59</w:t>
      </w:r>
      <w:r w:rsidRPr="0014446F">
        <w:t xml:space="preserve"> hours of </w:t>
      </w:r>
      <w:r w:rsidRPr="0014446F">
        <w:rPr>
          <w:u w:val="single"/>
        </w:rPr>
        <w:t>classroom</w:t>
      </w:r>
      <w:r w:rsidRPr="0014446F">
        <w:t xml:space="preserve"> instruction </w:t>
      </w:r>
      <w:r w:rsidRPr="0014446F">
        <w:rPr>
          <w:u w:val="single"/>
        </w:rPr>
        <w:t>plus time required to complete Instructor Practicums</w:t>
      </w:r>
      <w:r w:rsidRPr="0014446F">
        <w:t xml:space="preserve"> presented during a continuous period of not more than two weeks.</w:t>
      </w:r>
    </w:p>
    <w:p w14:paraId="5B864A7A" w14:textId="77777777" w:rsidR="00C7746B" w:rsidRPr="0014446F" w:rsidRDefault="00C7746B" w:rsidP="0037178F">
      <w:pPr>
        <w:pStyle w:val="Paragraph"/>
      </w:pPr>
      <w:r w:rsidRPr="0014446F">
        <w:t>(b)  Each Specialized Explosives and Hazardous Materials Instructor Training course shall be designed to provide the trainee with the skills and knowledge to perform the function of a criminal justice explosives and hazardous materials instructor in a Basic Law Enforcement Training Course or a Law Enforcement Officers' Annual In-Service Training Program.</w:t>
      </w:r>
    </w:p>
    <w:p w14:paraId="49E41ACA" w14:textId="77777777" w:rsidR="00C7746B" w:rsidRPr="0014446F" w:rsidRDefault="00C7746B" w:rsidP="0037178F">
      <w:pPr>
        <w:pStyle w:val="Paragraph"/>
      </w:pPr>
      <w:r w:rsidRPr="0014446F">
        <w:t xml:space="preserve">(c)  Each applicant for </w:t>
      </w:r>
      <w:r w:rsidRPr="0014446F">
        <w:rPr>
          <w:strike/>
        </w:rPr>
        <w:t>specialized explosives and hazardous materials instructor training</w:t>
      </w:r>
      <w:r w:rsidRPr="0014446F">
        <w:t xml:space="preserve"> </w:t>
      </w:r>
      <w:r w:rsidRPr="0014446F">
        <w:rPr>
          <w:u w:val="single"/>
        </w:rPr>
        <w:t>Specialized Explosives and Hazardous Materials Instructor Training</w:t>
      </w:r>
      <w:r w:rsidRPr="0014446F">
        <w:t xml:space="preserve"> shall:</w:t>
      </w:r>
    </w:p>
    <w:p w14:paraId="4EE48382" w14:textId="77777777" w:rsidR="00C7746B" w:rsidRPr="0014446F" w:rsidRDefault="00C7746B" w:rsidP="0037178F">
      <w:pPr>
        <w:pStyle w:val="SubParagraph"/>
        <w:tabs>
          <w:tab w:val="clear" w:pos="1800"/>
        </w:tabs>
      </w:pPr>
      <w:r w:rsidRPr="0014446F">
        <w:lastRenderedPageBreak/>
        <w:t>(1)</w:t>
      </w:r>
      <w:r w:rsidRPr="0014446F">
        <w:tab/>
        <w:t>have completed either:</w:t>
      </w:r>
    </w:p>
    <w:p w14:paraId="2F96010C" w14:textId="77777777" w:rsidR="00C7746B" w:rsidRPr="0014446F" w:rsidRDefault="00C7746B" w:rsidP="0037178F">
      <w:pPr>
        <w:pStyle w:val="Part"/>
        <w:tabs>
          <w:tab w:val="clear" w:pos="2520"/>
        </w:tabs>
      </w:pPr>
      <w:r w:rsidRPr="0014446F">
        <w:t>(A)</w:t>
      </w:r>
      <w:r w:rsidRPr="0014446F">
        <w:tab/>
        <w:t xml:space="preserve">the criminal justice </w:t>
      </w:r>
      <w:r w:rsidRPr="0014446F">
        <w:rPr>
          <w:strike/>
        </w:rPr>
        <w:t>general</w:t>
      </w:r>
      <w:r w:rsidRPr="0014446F">
        <w:t xml:space="preserve"> instructor training course; or</w:t>
      </w:r>
    </w:p>
    <w:p w14:paraId="28B2F5A3" w14:textId="77777777" w:rsidR="00C7746B" w:rsidRPr="0014446F" w:rsidRDefault="00C7746B" w:rsidP="0037178F">
      <w:pPr>
        <w:pStyle w:val="Part"/>
        <w:tabs>
          <w:tab w:val="clear" w:pos="2520"/>
        </w:tabs>
      </w:pPr>
      <w:r w:rsidRPr="0014446F">
        <w:t>(B)</w:t>
      </w:r>
      <w:r w:rsidRPr="0014446F">
        <w:tab/>
        <w:t>the Fire Service Instructor Methodology Course or the equivalent utilizing the Instructional Systems Design model, an international model with application in education, military training, and private enterprise;</w:t>
      </w:r>
    </w:p>
    <w:p w14:paraId="7486449B" w14:textId="77777777" w:rsidR="00C7746B" w:rsidRPr="0014446F" w:rsidRDefault="00C7746B" w:rsidP="0037178F">
      <w:pPr>
        <w:pStyle w:val="SubParagraph"/>
        <w:tabs>
          <w:tab w:val="clear" w:pos="1800"/>
        </w:tabs>
      </w:pPr>
      <w:r w:rsidRPr="0014446F">
        <w:t>(2)</w:t>
      </w:r>
      <w:r w:rsidRPr="0014446F">
        <w:tab/>
        <w:t>present a written endorsement by either:</w:t>
      </w:r>
    </w:p>
    <w:p w14:paraId="5E02D8B5" w14:textId="77777777" w:rsidR="00C7746B" w:rsidRPr="0014446F" w:rsidRDefault="00C7746B" w:rsidP="0037178F">
      <w:pPr>
        <w:pStyle w:val="Part"/>
        <w:tabs>
          <w:tab w:val="clear" w:pos="2520"/>
        </w:tabs>
      </w:pPr>
      <w:r w:rsidRPr="0014446F">
        <w:t>(A)</w:t>
      </w:r>
      <w:r w:rsidRPr="0014446F">
        <w:tab/>
        <w:t>a certified school director indicating the student will be utilized to instruct explosives and hazardous materials in Basic Law Enforcement Training Courses; or</w:t>
      </w:r>
    </w:p>
    <w:p w14:paraId="2E406EE6" w14:textId="77777777" w:rsidR="00C7746B" w:rsidRPr="0014446F" w:rsidRDefault="00C7746B" w:rsidP="0037178F">
      <w:pPr>
        <w:pStyle w:val="Part"/>
        <w:tabs>
          <w:tab w:val="clear" w:pos="2520"/>
        </w:tabs>
      </w:pPr>
      <w:r w:rsidRPr="0014446F">
        <w:t>(B)</w:t>
      </w:r>
      <w:r w:rsidRPr="0014446F">
        <w:tab/>
        <w:t>a department head, certified school director, or in-service training coordinator, indicating the student will be utilized to instruct explosives and hazardous materials training in the Law Enforcement Officer's Annual In-Service Training Program; and</w:t>
      </w:r>
    </w:p>
    <w:p w14:paraId="78EB2A8B" w14:textId="77777777" w:rsidR="00C7746B" w:rsidRPr="0014446F" w:rsidRDefault="00C7746B" w:rsidP="0037178F">
      <w:pPr>
        <w:pStyle w:val="SubParagraph"/>
        <w:tabs>
          <w:tab w:val="clear" w:pos="1800"/>
        </w:tabs>
      </w:pPr>
      <w:r w:rsidRPr="0014446F">
        <w:t>(3)</w:t>
      </w:r>
      <w:r w:rsidRPr="0014446F">
        <w:tab/>
        <w:t>present a completed OSHA Respirator Medical Evaluation Questionnaire, accompanied by a statement from a licensed medical professional stating the applicant is physically fit to participate in the course.</w:t>
      </w:r>
    </w:p>
    <w:p w14:paraId="70CC1127" w14:textId="77777777" w:rsidR="00C7746B" w:rsidRPr="0014446F" w:rsidRDefault="00C7746B" w:rsidP="0037178F">
      <w:pPr>
        <w:pStyle w:val="Paragraph"/>
      </w:pPr>
      <w:r w:rsidRPr="0014446F">
        <w:t>(d)  Each Specialized Explosives and Hazardous Materials Instructor Training course shall include the following identified topic areas and minimum instructional hours for each area:</w:t>
      </w:r>
    </w:p>
    <w:p w14:paraId="5FBAEC58" w14:textId="17B36C73" w:rsidR="00C7746B" w:rsidRPr="0014446F" w:rsidRDefault="00C7746B" w:rsidP="0037178F">
      <w:pPr>
        <w:pStyle w:val="SubParagraph"/>
        <w:tabs>
          <w:tab w:val="clear" w:pos="1800"/>
        </w:tabs>
      </w:pPr>
      <w:r w:rsidRPr="0014446F">
        <w:t>(1)</w:t>
      </w:r>
      <w:r w:rsidRPr="0014446F">
        <w:tab/>
        <w:t>Orientation</w:t>
      </w:r>
      <w:r w:rsidRPr="0014446F">
        <w:tab/>
      </w:r>
      <w:r w:rsidRPr="0014446F">
        <w:tab/>
      </w:r>
      <w:r w:rsidRPr="0014446F">
        <w:tab/>
        <w:t>2 Hours</w:t>
      </w:r>
    </w:p>
    <w:p w14:paraId="2109CA75" w14:textId="7A5B3034" w:rsidR="00C7746B" w:rsidRPr="0014446F" w:rsidRDefault="00C7746B" w:rsidP="0037178F">
      <w:pPr>
        <w:pStyle w:val="SubParagraph"/>
        <w:tabs>
          <w:tab w:val="clear" w:pos="1800"/>
        </w:tabs>
      </w:pPr>
      <w:r w:rsidRPr="0014446F">
        <w:t>(2)</w:t>
      </w:r>
      <w:r w:rsidRPr="0014446F">
        <w:tab/>
        <w:t>Introduction to Hazardous Materials</w:t>
      </w:r>
      <w:r w:rsidR="0037178F">
        <w:t xml:space="preserve"> </w:t>
      </w:r>
      <w:r w:rsidRPr="0014446F">
        <w:t>1 Hour</w:t>
      </w:r>
    </w:p>
    <w:p w14:paraId="0FA89FDB" w14:textId="27C88C7D" w:rsidR="00C7746B" w:rsidRPr="0014446F" w:rsidRDefault="00C7746B" w:rsidP="0037178F">
      <w:pPr>
        <w:pStyle w:val="SubParagraph"/>
        <w:tabs>
          <w:tab w:val="clear" w:pos="1800"/>
        </w:tabs>
      </w:pPr>
      <w:r w:rsidRPr="0014446F">
        <w:t>(3)</w:t>
      </w:r>
      <w:r w:rsidRPr="0014446F">
        <w:tab/>
        <w:t>Hazardous Materials Identification</w:t>
      </w:r>
      <w:r w:rsidRPr="0014446F">
        <w:tab/>
        <w:t>2.5 Hours</w:t>
      </w:r>
    </w:p>
    <w:p w14:paraId="5309549F" w14:textId="53C256B9" w:rsidR="00C7746B" w:rsidRPr="0014446F" w:rsidRDefault="00C7746B" w:rsidP="0037178F">
      <w:pPr>
        <w:pStyle w:val="SubParagraph"/>
        <w:tabs>
          <w:tab w:val="clear" w:pos="1800"/>
        </w:tabs>
      </w:pPr>
      <w:r w:rsidRPr="0014446F">
        <w:t>(4)</w:t>
      </w:r>
      <w:r w:rsidRPr="0014446F">
        <w:tab/>
        <w:t>Awareness Level Actions at Hazardous Materials Incidents</w:t>
      </w:r>
      <w:r w:rsidRPr="0014446F">
        <w:tab/>
      </w:r>
      <w:r w:rsidRPr="0014446F">
        <w:tab/>
        <w:t>1.5 Hours</w:t>
      </w:r>
    </w:p>
    <w:p w14:paraId="28003D37" w14:textId="77777777" w:rsidR="00C7746B" w:rsidRPr="0014446F" w:rsidRDefault="00C7746B" w:rsidP="0037178F">
      <w:pPr>
        <w:pStyle w:val="SubParagraph"/>
        <w:tabs>
          <w:tab w:val="clear" w:pos="1800"/>
        </w:tabs>
      </w:pPr>
      <w:r w:rsidRPr="0014446F">
        <w:t>(5)</w:t>
      </w:r>
      <w:r w:rsidRPr="0014446F">
        <w:tab/>
        <w:t>Chemical Properties and Hazardous Materials Behavior</w:t>
      </w:r>
      <w:r w:rsidRPr="0014446F">
        <w:tab/>
      </w:r>
      <w:r w:rsidRPr="0014446F">
        <w:tab/>
      </w:r>
      <w:r w:rsidRPr="0014446F">
        <w:tab/>
        <w:t>3 Hours</w:t>
      </w:r>
    </w:p>
    <w:p w14:paraId="2C393E93" w14:textId="4FA14860" w:rsidR="00C7746B" w:rsidRPr="0014446F" w:rsidRDefault="00C7746B" w:rsidP="0037178F">
      <w:pPr>
        <w:pStyle w:val="SubParagraph"/>
        <w:tabs>
          <w:tab w:val="clear" w:pos="1800"/>
        </w:tabs>
      </w:pPr>
      <w:r w:rsidRPr="0014446F">
        <w:t>(6)</w:t>
      </w:r>
      <w:r w:rsidRPr="0014446F">
        <w:tab/>
        <w:t>Incident Management</w:t>
      </w:r>
      <w:r w:rsidRPr="0014446F">
        <w:tab/>
      </w:r>
      <w:r w:rsidRPr="0014446F">
        <w:tab/>
        <w:t>3 Hours</w:t>
      </w:r>
    </w:p>
    <w:p w14:paraId="2B224DD8" w14:textId="77777777" w:rsidR="00C7746B" w:rsidRPr="0014446F" w:rsidRDefault="00C7746B" w:rsidP="0037178F">
      <w:pPr>
        <w:pStyle w:val="SubParagraph"/>
        <w:tabs>
          <w:tab w:val="clear" w:pos="1800"/>
        </w:tabs>
      </w:pPr>
      <w:r w:rsidRPr="0014446F">
        <w:t>(7)</w:t>
      </w:r>
      <w:r w:rsidRPr="0014446F">
        <w:tab/>
        <w:t>Strategic Goals and Tactical Objectives</w:t>
      </w:r>
      <w:r w:rsidRPr="0014446F">
        <w:tab/>
      </w:r>
      <w:r w:rsidRPr="0014446F">
        <w:tab/>
      </w:r>
      <w:r w:rsidRPr="0014446F">
        <w:tab/>
      </w:r>
      <w:r w:rsidRPr="0014446F">
        <w:tab/>
      </w:r>
      <w:r w:rsidRPr="0014446F">
        <w:tab/>
        <w:t>3.5 Hours</w:t>
      </w:r>
    </w:p>
    <w:p w14:paraId="5E111309" w14:textId="77777777" w:rsidR="00C7746B" w:rsidRPr="0014446F" w:rsidRDefault="00C7746B" w:rsidP="0037178F">
      <w:pPr>
        <w:pStyle w:val="SubParagraph"/>
        <w:tabs>
          <w:tab w:val="clear" w:pos="1800"/>
        </w:tabs>
      </w:pPr>
      <w:r w:rsidRPr="0014446F">
        <w:t>(8)</w:t>
      </w:r>
      <w:r w:rsidRPr="0014446F">
        <w:tab/>
        <w:t>Terrorist and Other Criminal Activity</w:t>
      </w:r>
      <w:r w:rsidRPr="0014446F">
        <w:tab/>
      </w:r>
      <w:r w:rsidRPr="0014446F">
        <w:tab/>
      </w:r>
      <w:r w:rsidRPr="0014446F">
        <w:tab/>
      </w:r>
      <w:r w:rsidRPr="0014446F">
        <w:tab/>
      </w:r>
      <w:r w:rsidRPr="0014446F">
        <w:tab/>
        <w:t>5 Hours</w:t>
      </w:r>
    </w:p>
    <w:p w14:paraId="5014299E" w14:textId="6E6F3DB1" w:rsidR="00C7746B" w:rsidRPr="0014446F" w:rsidRDefault="00C7746B" w:rsidP="0037178F">
      <w:pPr>
        <w:pStyle w:val="SubParagraph"/>
        <w:tabs>
          <w:tab w:val="clear" w:pos="1800"/>
        </w:tabs>
      </w:pPr>
      <w:r w:rsidRPr="0014446F">
        <w:t>(9)</w:t>
      </w:r>
      <w:r w:rsidRPr="0014446F">
        <w:tab/>
        <w:t>Personal Protective Equipment</w:t>
      </w:r>
      <w:r w:rsidRPr="0014446F">
        <w:tab/>
        <w:t>5 Hours</w:t>
      </w:r>
    </w:p>
    <w:p w14:paraId="308D7B13" w14:textId="527A22BA" w:rsidR="00C7746B" w:rsidRPr="0014446F" w:rsidRDefault="00C7746B" w:rsidP="0037178F">
      <w:pPr>
        <w:pStyle w:val="SubParagraph"/>
        <w:tabs>
          <w:tab w:val="clear" w:pos="1800"/>
        </w:tabs>
      </w:pPr>
      <w:r w:rsidRPr="0014446F">
        <w:t>(10)</w:t>
      </w:r>
      <w:r w:rsidRPr="0014446F">
        <w:tab/>
        <w:t>Decontamination</w:t>
      </w:r>
      <w:r w:rsidRPr="0014446F">
        <w:tab/>
      </w:r>
      <w:r w:rsidRPr="0014446F">
        <w:tab/>
      </w:r>
      <w:r w:rsidRPr="0014446F">
        <w:tab/>
        <w:t>5 Hours</w:t>
      </w:r>
    </w:p>
    <w:p w14:paraId="3EB7583A" w14:textId="1F6A775E" w:rsidR="00C7746B" w:rsidRPr="0014446F" w:rsidRDefault="00C7746B" w:rsidP="0037178F">
      <w:pPr>
        <w:pStyle w:val="SubParagraph"/>
        <w:tabs>
          <w:tab w:val="clear" w:pos="1800"/>
        </w:tabs>
      </w:pPr>
      <w:r w:rsidRPr="0014446F">
        <w:t>(11)</w:t>
      </w:r>
      <w:r w:rsidRPr="0014446F">
        <w:tab/>
        <w:t>Product Control</w:t>
      </w:r>
      <w:r w:rsidRPr="0014446F">
        <w:tab/>
      </w:r>
      <w:r w:rsidRPr="0014446F">
        <w:tab/>
      </w:r>
      <w:r w:rsidRPr="0014446F">
        <w:tab/>
        <w:t>4 Hours</w:t>
      </w:r>
    </w:p>
    <w:p w14:paraId="1AC0781F" w14:textId="1FD4BA9F" w:rsidR="00C7746B" w:rsidRPr="0014446F" w:rsidRDefault="00C7746B" w:rsidP="0037178F">
      <w:pPr>
        <w:pStyle w:val="SubParagraph"/>
        <w:tabs>
          <w:tab w:val="clear" w:pos="1800"/>
        </w:tabs>
      </w:pPr>
      <w:r w:rsidRPr="0014446F">
        <w:t>(12)</w:t>
      </w:r>
      <w:r w:rsidRPr="0014446F">
        <w:tab/>
        <w:t>Air Monitoring and Sampling</w:t>
      </w:r>
      <w:r w:rsidRPr="0014446F">
        <w:tab/>
        <w:t>1.5 Hours</w:t>
      </w:r>
    </w:p>
    <w:p w14:paraId="64CD08F0" w14:textId="4CF70563" w:rsidR="00C7746B" w:rsidRPr="0014446F" w:rsidRDefault="00C7746B" w:rsidP="0037178F">
      <w:pPr>
        <w:pStyle w:val="SubParagraph"/>
        <w:tabs>
          <w:tab w:val="clear" w:pos="1800"/>
        </w:tabs>
      </w:pPr>
      <w:r w:rsidRPr="0014446F">
        <w:t>(13)</w:t>
      </w:r>
      <w:r w:rsidRPr="0014446F">
        <w:tab/>
        <w:t>Victim Rescue and Recovery</w:t>
      </w:r>
      <w:r w:rsidRPr="0014446F">
        <w:tab/>
        <w:t>4 Hours</w:t>
      </w:r>
    </w:p>
    <w:p w14:paraId="28DCCA90" w14:textId="77777777" w:rsidR="00C7746B" w:rsidRPr="0014446F" w:rsidRDefault="00C7746B" w:rsidP="0037178F">
      <w:pPr>
        <w:pStyle w:val="SubParagraph"/>
        <w:tabs>
          <w:tab w:val="clear" w:pos="1800"/>
        </w:tabs>
      </w:pPr>
      <w:r w:rsidRPr="0014446F">
        <w:t>(14)</w:t>
      </w:r>
      <w:r w:rsidRPr="0014446F">
        <w:tab/>
        <w:t>Evidence Preservation and Sampling</w:t>
      </w:r>
      <w:r w:rsidRPr="0014446F">
        <w:tab/>
      </w:r>
      <w:r w:rsidRPr="0014446F">
        <w:tab/>
      </w:r>
      <w:r w:rsidRPr="0014446F">
        <w:tab/>
      </w:r>
      <w:r w:rsidRPr="0014446F">
        <w:tab/>
      </w:r>
      <w:r w:rsidRPr="0014446F">
        <w:tab/>
        <w:t>3 Hours</w:t>
      </w:r>
    </w:p>
    <w:p w14:paraId="3953B4F4" w14:textId="26FA51E3" w:rsidR="00C7746B" w:rsidRPr="0014446F" w:rsidRDefault="00C7746B" w:rsidP="0037178F">
      <w:pPr>
        <w:pStyle w:val="SubParagraph"/>
        <w:tabs>
          <w:tab w:val="clear" w:pos="1800"/>
        </w:tabs>
      </w:pPr>
      <w:r w:rsidRPr="0014446F">
        <w:t>(15)</w:t>
      </w:r>
      <w:r w:rsidRPr="0014446F">
        <w:tab/>
        <w:t>Illicit Laboratories</w:t>
      </w:r>
      <w:r w:rsidRPr="0014446F">
        <w:tab/>
      </w:r>
      <w:r w:rsidRPr="0014446F">
        <w:tab/>
        <w:t>2 Hours</w:t>
      </w:r>
    </w:p>
    <w:p w14:paraId="5B51C8C9" w14:textId="31B39506" w:rsidR="00C7746B" w:rsidRPr="0014446F" w:rsidRDefault="00C7746B" w:rsidP="0037178F">
      <w:pPr>
        <w:pStyle w:val="SubParagraph"/>
        <w:tabs>
          <w:tab w:val="clear" w:pos="1800"/>
        </w:tabs>
      </w:pPr>
      <w:r w:rsidRPr="0014446F">
        <w:t>(16)</w:t>
      </w:r>
      <w:r w:rsidRPr="0014446F">
        <w:tab/>
        <w:t>Introduction to Explosive Devices</w:t>
      </w:r>
      <w:r w:rsidRPr="0014446F">
        <w:tab/>
        <w:t>1 Hour</w:t>
      </w:r>
    </w:p>
    <w:p w14:paraId="6B90A02F" w14:textId="77777777" w:rsidR="00C7746B" w:rsidRPr="0014446F" w:rsidRDefault="00C7746B" w:rsidP="0037178F">
      <w:pPr>
        <w:pStyle w:val="SubParagraph"/>
        <w:tabs>
          <w:tab w:val="clear" w:pos="1800"/>
        </w:tabs>
      </w:pPr>
      <w:r w:rsidRPr="0014446F">
        <w:t>(17)</w:t>
      </w:r>
      <w:r w:rsidRPr="0014446F">
        <w:tab/>
        <w:t>Improvised Explosive Device Anatomy</w:t>
      </w:r>
      <w:r w:rsidRPr="0014446F">
        <w:tab/>
      </w:r>
      <w:r w:rsidRPr="0014446F">
        <w:tab/>
      </w:r>
      <w:r w:rsidRPr="0014446F">
        <w:tab/>
      </w:r>
      <w:r w:rsidRPr="0014446F">
        <w:tab/>
      </w:r>
      <w:r w:rsidRPr="0014446F">
        <w:tab/>
        <w:t>2 Hours</w:t>
      </w:r>
    </w:p>
    <w:p w14:paraId="265E0AC2" w14:textId="77777777" w:rsidR="00C7746B" w:rsidRPr="0014446F" w:rsidRDefault="00C7746B" w:rsidP="0037178F">
      <w:pPr>
        <w:pStyle w:val="SubParagraph"/>
        <w:tabs>
          <w:tab w:val="clear" w:pos="1800"/>
        </w:tabs>
      </w:pPr>
      <w:r w:rsidRPr="0014446F">
        <w:t>(18)</w:t>
      </w:r>
      <w:r w:rsidRPr="0014446F">
        <w:tab/>
        <w:t>Packaged Improvised Explosive Devices</w:t>
      </w:r>
      <w:r w:rsidRPr="0014446F">
        <w:tab/>
      </w:r>
      <w:r w:rsidRPr="0014446F">
        <w:tab/>
      </w:r>
      <w:r w:rsidRPr="0014446F">
        <w:tab/>
      </w:r>
      <w:r w:rsidRPr="0014446F">
        <w:tab/>
      </w:r>
      <w:r w:rsidRPr="0014446F">
        <w:tab/>
        <w:t>1 Hour</w:t>
      </w:r>
    </w:p>
    <w:p w14:paraId="00CF8CAC" w14:textId="77777777" w:rsidR="00C7746B" w:rsidRPr="0014446F" w:rsidRDefault="00C7746B" w:rsidP="0037178F">
      <w:pPr>
        <w:pStyle w:val="SubParagraph"/>
        <w:tabs>
          <w:tab w:val="clear" w:pos="1800"/>
        </w:tabs>
      </w:pPr>
      <w:r w:rsidRPr="0014446F">
        <w:t>(19)</w:t>
      </w:r>
      <w:r w:rsidRPr="0014446F">
        <w:tab/>
        <w:t>Suicide/Homicide Improvised Explosive Devices</w:t>
      </w:r>
      <w:r w:rsidRPr="0014446F">
        <w:tab/>
      </w:r>
      <w:r w:rsidRPr="0014446F">
        <w:tab/>
      </w:r>
      <w:r w:rsidRPr="0014446F">
        <w:tab/>
      </w:r>
      <w:r w:rsidRPr="0014446F">
        <w:tab/>
        <w:t>1 Hour</w:t>
      </w:r>
    </w:p>
    <w:p w14:paraId="35544DF2" w14:textId="77777777" w:rsidR="00C7746B" w:rsidRPr="0014446F" w:rsidRDefault="00C7746B" w:rsidP="0037178F">
      <w:pPr>
        <w:pStyle w:val="SubParagraph"/>
        <w:tabs>
          <w:tab w:val="clear" w:pos="1800"/>
        </w:tabs>
      </w:pPr>
      <w:r w:rsidRPr="0014446F">
        <w:t>(20)</w:t>
      </w:r>
      <w:r w:rsidRPr="0014446F">
        <w:tab/>
        <w:t>Vehicle Borne Improvised Explosive Devices</w:t>
      </w:r>
      <w:r w:rsidRPr="0014446F">
        <w:tab/>
      </w:r>
      <w:r w:rsidRPr="0014446F">
        <w:tab/>
      </w:r>
      <w:r w:rsidRPr="0014446F">
        <w:tab/>
      </w:r>
      <w:r w:rsidRPr="0014446F">
        <w:tab/>
        <w:t>1 Hour</w:t>
      </w:r>
    </w:p>
    <w:p w14:paraId="7E3EFDE0" w14:textId="77777777" w:rsidR="00C7746B" w:rsidRPr="0014446F" w:rsidRDefault="00C7746B" w:rsidP="0037178F">
      <w:pPr>
        <w:pStyle w:val="SubParagraph"/>
        <w:tabs>
          <w:tab w:val="clear" w:pos="1800"/>
        </w:tabs>
      </w:pPr>
      <w:r w:rsidRPr="0014446F">
        <w:t>(21)</w:t>
      </w:r>
      <w:r w:rsidRPr="0014446F">
        <w:tab/>
        <w:t>Radio Controlled Improvised Explosive Devices with Live Demonstration</w:t>
      </w:r>
      <w:r w:rsidRPr="0014446F">
        <w:tab/>
        <w:t>5 Hours</w:t>
      </w:r>
    </w:p>
    <w:p w14:paraId="519E7239" w14:textId="77777777" w:rsidR="00C7746B" w:rsidRPr="0014446F" w:rsidRDefault="00C7746B" w:rsidP="0037178F">
      <w:pPr>
        <w:pStyle w:val="SubParagraph"/>
        <w:tabs>
          <w:tab w:val="clear" w:pos="1800"/>
        </w:tabs>
      </w:pPr>
      <w:r w:rsidRPr="0014446F">
        <w:t>(22)</w:t>
      </w:r>
      <w:r w:rsidRPr="0014446F">
        <w:tab/>
        <w:t>Improvised Explosive Device Threat Response</w:t>
      </w:r>
      <w:r w:rsidRPr="0014446F">
        <w:tab/>
      </w:r>
      <w:r w:rsidRPr="0014446F">
        <w:tab/>
      </w:r>
      <w:r w:rsidRPr="0014446F">
        <w:tab/>
      </w:r>
      <w:r w:rsidRPr="0014446F">
        <w:tab/>
        <w:t>1 Hour</w:t>
      </w:r>
    </w:p>
    <w:p w14:paraId="4690CFE5" w14:textId="77777777" w:rsidR="00C7746B" w:rsidRPr="0014446F" w:rsidRDefault="00C7746B" w:rsidP="0037178F">
      <w:pPr>
        <w:pStyle w:val="SubParagraph"/>
        <w:tabs>
          <w:tab w:val="clear" w:pos="1800"/>
        </w:tabs>
      </w:pPr>
      <w:r w:rsidRPr="0014446F">
        <w:t>(23)</w:t>
      </w:r>
      <w:r w:rsidRPr="0014446F">
        <w:tab/>
        <w:t>Explosives and Hazardous Materials Emergencies and BLET Lesson Plan</w:t>
      </w:r>
    </w:p>
    <w:p w14:paraId="3C846034" w14:textId="47C07F27" w:rsidR="00C7746B" w:rsidRPr="0014446F" w:rsidRDefault="00C7746B" w:rsidP="0037178F">
      <w:pPr>
        <w:pStyle w:val="SubParagraph"/>
        <w:ind w:firstLine="0"/>
      </w:pPr>
      <w:r w:rsidRPr="0014446F">
        <w:t>Review</w:t>
      </w:r>
      <w:r w:rsidRPr="0014446F">
        <w:tab/>
      </w:r>
      <w:r w:rsidRPr="0014446F">
        <w:tab/>
      </w:r>
      <w:r w:rsidRPr="0014446F">
        <w:tab/>
      </w:r>
      <w:r w:rsidR="0037178F">
        <w:t xml:space="preserve">      </w:t>
      </w:r>
      <w:r w:rsidRPr="006C40D6">
        <w:rPr>
          <w:strike/>
        </w:rPr>
        <w:t>10 Hours</w:t>
      </w:r>
      <w:r w:rsidRPr="00954485">
        <w:t xml:space="preserve"> </w:t>
      </w:r>
      <w:r>
        <w:rPr>
          <w:u w:val="single"/>
        </w:rPr>
        <w:t xml:space="preserve">1 </w:t>
      </w:r>
      <w:r w:rsidRPr="00954485">
        <w:rPr>
          <w:u w:val="single"/>
        </w:rPr>
        <w:t>Hour</w:t>
      </w:r>
    </w:p>
    <w:p w14:paraId="3D6B86D4" w14:textId="77777777" w:rsidR="00C7746B" w:rsidRPr="0014446F" w:rsidRDefault="00C7746B" w:rsidP="0037178F">
      <w:pPr>
        <w:pStyle w:val="SubParagraph"/>
        <w:tabs>
          <w:tab w:val="clear" w:pos="1800"/>
        </w:tabs>
      </w:pPr>
      <w:r w:rsidRPr="0014446F">
        <w:rPr>
          <w:u w:val="single"/>
        </w:rPr>
        <w:t>(24)</w:t>
      </w:r>
      <w:r>
        <w:rPr>
          <w:u w:val="single"/>
        </w:rPr>
        <w:tab/>
      </w:r>
      <w:r w:rsidRPr="0014446F">
        <w:rPr>
          <w:u w:val="single"/>
        </w:rPr>
        <w:t>Completion of tasks associated with Instructor Practicums (hours determined by number of students and instructors)</w:t>
      </w:r>
    </w:p>
    <w:p w14:paraId="612047FC" w14:textId="77777777" w:rsidR="00C7746B" w:rsidRPr="0014446F" w:rsidRDefault="00C7746B" w:rsidP="0037178F">
      <w:pPr>
        <w:pStyle w:val="Paragraph"/>
      </w:pPr>
      <w:r w:rsidRPr="0014446F">
        <w:t xml:space="preserve">(e)  The texts and publications utilized in the </w:t>
      </w:r>
      <w:r w:rsidRPr="0014446F">
        <w:rPr>
          <w:u w:val="single"/>
        </w:rPr>
        <w:t>Specialized</w:t>
      </w:r>
      <w:r w:rsidRPr="0014446F">
        <w:t xml:space="preserve"> Explosives and Hazardous Materials </w:t>
      </w:r>
      <w:r w:rsidRPr="0014446F">
        <w:rPr>
          <w:strike/>
        </w:rPr>
        <w:t>Specialized</w:t>
      </w:r>
      <w:r w:rsidRPr="0014446F">
        <w:t xml:space="preserve"> Instructor Training course shall be those approved by the Education and Training Committee of the Criminal Justice Education and Training Standards Commission. The basic curriculum for delivery of the Specialized Explosives and Hazardous Materials Instructor Training course shall be the </w:t>
      </w:r>
      <w:r w:rsidRPr="0014446F">
        <w:rPr>
          <w:strike/>
        </w:rPr>
        <w:t>current "Explosives and Hazardous Materials Emergencies Basic Law Enforcement Training Manual"</w:t>
      </w:r>
      <w:r w:rsidRPr="0014446F">
        <w:t xml:space="preserve"> </w:t>
      </w:r>
      <w:r w:rsidRPr="0014446F">
        <w:rPr>
          <w:u w:val="single"/>
        </w:rPr>
        <w:t>Specialized Explosives and Hazardous Materials instructor Training Manual,"</w:t>
      </w:r>
      <w:r w:rsidRPr="0014446F">
        <w:t xml:space="preserve"> as published by the North Carolina Justice </w:t>
      </w:r>
      <w:r w:rsidRPr="0014446F">
        <w:rPr>
          <w:strike/>
        </w:rPr>
        <w:t>Academy</w:t>
      </w:r>
      <w:r w:rsidRPr="0014446F">
        <w:t xml:space="preserve"> </w:t>
      </w:r>
      <w:proofErr w:type="spellStart"/>
      <w:r w:rsidRPr="0014446F">
        <w:rPr>
          <w:u w:val="single"/>
        </w:rPr>
        <w:t>Academy</w:t>
      </w:r>
      <w:proofErr w:type="spellEnd"/>
      <w:r w:rsidRPr="0014446F">
        <w:rPr>
          <w:u w:val="single"/>
        </w:rPr>
        <w:t>.</w:t>
      </w:r>
      <w:r w:rsidRPr="0014446F">
        <w:t xml:space="preserve"> </w:t>
      </w:r>
      <w:r w:rsidRPr="0014446F">
        <w:rPr>
          <w:strike/>
        </w:rPr>
        <w:t>including all subsequent amendments and editions.</w:t>
      </w:r>
      <w:r w:rsidRPr="0014446F">
        <w:t xml:space="preserve"> Copies of these publications may be inspected at the agency:</w:t>
      </w:r>
    </w:p>
    <w:p w14:paraId="2E7667A3" w14:textId="77777777" w:rsidR="00C7746B" w:rsidRPr="0014446F" w:rsidRDefault="00C7746B" w:rsidP="0037178F">
      <w:pPr>
        <w:pStyle w:val="Base"/>
        <w:jc w:val="center"/>
      </w:pPr>
      <w:r w:rsidRPr="0014446F">
        <w:t>Criminal Justice Standards Division</w:t>
      </w:r>
    </w:p>
    <w:p w14:paraId="0F72B0EF" w14:textId="77777777" w:rsidR="00C7746B" w:rsidRPr="0014446F" w:rsidRDefault="00C7746B" w:rsidP="0037178F">
      <w:pPr>
        <w:pStyle w:val="Base"/>
        <w:jc w:val="center"/>
      </w:pPr>
      <w:r w:rsidRPr="0014446F">
        <w:t>North Carolina Department of Justice</w:t>
      </w:r>
    </w:p>
    <w:p w14:paraId="3DFA76B3" w14:textId="77777777" w:rsidR="00C7746B" w:rsidRPr="0014446F" w:rsidRDefault="00C7746B" w:rsidP="0037178F">
      <w:pPr>
        <w:pStyle w:val="Base"/>
        <w:jc w:val="center"/>
      </w:pPr>
      <w:r w:rsidRPr="0014446F">
        <w:t>1700 Tryon Park Drive</w:t>
      </w:r>
    </w:p>
    <w:p w14:paraId="4CA87B81" w14:textId="77777777" w:rsidR="00C7746B" w:rsidRPr="0014446F" w:rsidRDefault="00C7746B" w:rsidP="0037178F">
      <w:pPr>
        <w:pStyle w:val="Base"/>
        <w:jc w:val="center"/>
      </w:pPr>
      <w:r w:rsidRPr="0014446F">
        <w:t>Raleigh, North Carolina 27610</w:t>
      </w:r>
    </w:p>
    <w:p w14:paraId="7696F2D4" w14:textId="77777777" w:rsidR="00C7746B" w:rsidRPr="0014446F" w:rsidRDefault="00C7746B" w:rsidP="0037178F">
      <w:pPr>
        <w:pStyle w:val="Base"/>
        <w:jc w:val="center"/>
      </w:pPr>
      <w:r w:rsidRPr="0014446F">
        <w:t>and may be obtained at no cost to the student from the Academy at the following address:</w:t>
      </w:r>
    </w:p>
    <w:p w14:paraId="17EEAF98" w14:textId="77777777" w:rsidR="00C7746B" w:rsidRPr="0014446F" w:rsidRDefault="00C7746B" w:rsidP="0037178F">
      <w:pPr>
        <w:pStyle w:val="Base"/>
        <w:jc w:val="center"/>
      </w:pPr>
      <w:r w:rsidRPr="0014446F">
        <w:t>North Carolina Justice Academy</w:t>
      </w:r>
    </w:p>
    <w:p w14:paraId="3AD3285F" w14:textId="77777777" w:rsidR="00C7746B" w:rsidRPr="0014446F" w:rsidRDefault="00C7746B" w:rsidP="0037178F">
      <w:pPr>
        <w:pStyle w:val="Base"/>
        <w:jc w:val="center"/>
      </w:pPr>
      <w:r w:rsidRPr="0014446F">
        <w:t>Post Office Box 99</w:t>
      </w:r>
    </w:p>
    <w:p w14:paraId="51C0894C" w14:textId="77777777" w:rsidR="00C7746B" w:rsidRPr="0014446F" w:rsidRDefault="00C7746B" w:rsidP="0037178F">
      <w:pPr>
        <w:pStyle w:val="Base"/>
        <w:jc w:val="center"/>
      </w:pPr>
      <w:proofErr w:type="spellStart"/>
      <w:r w:rsidRPr="0014446F">
        <w:t>Salemburg</w:t>
      </w:r>
      <w:proofErr w:type="spellEnd"/>
      <w:r w:rsidRPr="0014446F">
        <w:t>, North Carolina 28385</w:t>
      </w:r>
    </w:p>
    <w:p w14:paraId="625FF8B5" w14:textId="77777777" w:rsidR="00C7746B" w:rsidRPr="0014446F" w:rsidRDefault="00C7746B" w:rsidP="0037178F">
      <w:pPr>
        <w:pStyle w:val="Paragraph"/>
      </w:pPr>
      <w:r w:rsidRPr="0014446F">
        <w:t>(f)  The North Carolina Justice Academy is certified to offer the Specialized Explosives and Hazardous Materials Instructor Training course.</w:t>
      </w:r>
    </w:p>
    <w:p w14:paraId="16D51844" w14:textId="77777777" w:rsidR="00C7746B" w:rsidRPr="0014446F" w:rsidRDefault="00C7746B" w:rsidP="0037178F">
      <w:pPr>
        <w:pStyle w:val="Base"/>
      </w:pPr>
    </w:p>
    <w:p w14:paraId="08109A62" w14:textId="60DDC2D1" w:rsidR="00C7746B" w:rsidRPr="0014446F" w:rsidRDefault="00C7746B" w:rsidP="00C7746B">
      <w:pPr>
        <w:pStyle w:val="HistoryAuthority"/>
      </w:pPr>
      <w:r w:rsidRPr="0014446F">
        <w:t>Authority G.S. 17C-6; 17C-10</w:t>
      </w:r>
      <w:r>
        <w:t>.</w:t>
      </w:r>
    </w:p>
    <w:p w14:paraId="32690145" w14:textId="77777777" w:rsidR="00C7746B" w:rsidRPr="0014446F" w:rsidRDefault="00C7746B" w:rsidP="0037178F">
      <w:pPr>
        <w:pStyle w:val="Base"/>
      </w:pPr>
    </w:p>
    <w:p w14:paraId="016277BB" w14:textId="77777777" w:rsidR="00C7746B" w:rsidRDefault="00C7746B" w:rsidP="0037178F">
      <w:pPr>
        <w:pStyle w:val="SubChapter"/>
      </w:pPr>
      <w:r>
        <w:t>SUBCHAPTER 09G - STANDARDS FOR CORRECTIONS EMPLOYMENT, TRAINING, AND CERTIFICATION</w:t>
      </w:r>
    </w:p>
    <w:p w14:paraId="3997F53C" w14:textId="77777777" w:rsidR="00C7746B" w:rsidRDefault="00C7746B" w:rsidP="0037178F">
      <w:pPr>
        <w:pStyle w:val="Base"/>
      </w:pPr>
    </w:p>
    <w:p w14:paraId="15A7D066" w14:textId="77777777" w:rsidR="00C7746B" w:rsidRDefault="00C7746B" w:rsidP="0037178F">
      <w:pPr>
        <w:pStyle w:val="Section"/>
      </w:pPr>
      <w:r>
        <w:t>SECTION .0400 – MINIMUM STANDARDS FOR TRAINING OF CORRECTIONAL OFFICERS, PROBATION/PAROLE OFFICER, AND PROBATION/PAROLE OFFICERS-SURVEILLANCE</w:t>
      </w:r>
    </w:p>
    <w:p w14:paraId="61F29093" w14:textId="77777777" w:rsidR="00C7746B" w:rsidRPr="00DB623D" w:rsidRDefault="00C7746B" w:rsidP="0037178F">
      <w:pPr>
        <w:pStyle w:val="Base"/>
      </w:pPr>
    </w:p>
    <w:p w14:paraId="31A14818" w14:textId="77777777" w:rsidR="00C7746B" w:rsidRPr="00DB623D" w:rsidRDefault="00C7746B" w:rsidP="0037178F">
      <w:pPr>
        <w:pStyle w:val="Rule"/>
      </w:pPr>
      <w:r w:rsidRPr="00DB623D">
        <w:t>12 NCAC 09G .0414</w:t>
      </w:r>
      <w:r w:rsidRPr="00DB623D">
        <w:tab/>
        <w:t>INSTRUCTOR TRAINING</w:t>
      </w:r>
    </w:p>
    <w:p w14:paraId="1357A1C1" w14:textId="77777777" w:rsidR="00C7746B" w:rsidRPr="00DB623D" w:rsidRDefault="00C7746B" w:rsidP="0037178F">
      <w:pPr>
        <w:pStyle w:val="Paragraph"/>
      </w:pPr>
      <w:r w:rsidRPr="00DB623D">
        <w:t xml:space="preserve">(a)  The </w:t>
      </w:r>
      <w:r w:rsidRPr="00DB623D">
        <w:rPr>
          <w:strike/>
        </w:rPr>
        <w:t>instructor training</w:t>
      </w:r>
      <w:r w:rsidRPr="00DB623D">
        <w:t xml:space="preserve"> </w:t>
      </w:r>
      <w:r w:rsidRPr="00DB623D">
        <w:rPr>
          <w:u w:val="single"/>
        </w:rPr>
        <w:t>Instructor Training</w:t>
      </w:r>
      <w:r w:rsidRPr="00DB623D">
        <w:t xml:space="preserve"> course required for </w:t>
      </w:r>
      <w:r w:rsidRPr="00DB623D">
        <w:rPr>
          <w:strike/>
        </w:rPr>
        <w:t>general instructor</w:t>
      </w:r>
      <w:r w:rsidRPr="00DB623D">
        <w:t xml:space="preserve"> </w:t>
      </w:r>
      <w:r w:rsidRPr="00DB623D">
        <w:rPr>
          <w:u w:val="single"/>
        </w:rPr>
        <w:t>General Instructor</w:t>
      </w:r>
      <w:r w:rsidRPr="00DB623D">
        <w:t xml:space="preserve"> certification shall consist of </w:t>
      </w:r>
      <w:r w:rsidRPr="00DB623D">
        <w:rPr>
          <w:strike/>
        </w:rPr>
        <w:t>a</w:t>
      </w:r>
      <w:r w:rsidRPr="00DB623D">
        <w:t xml:space="preserve"> </w:t>
      </w:r>
      <w:r w:rsidRPr="00DB623D">
        <w:rPr>
          <w:u w:val="single"/>
        </w:rPr>
        <w:t>at least the</w:t>
      </w:r>
      <w:r w:rsidRPr="00DB623D">
        <w:t xml:space="preserve"> minimum </w:t>
      </w:r>
      <w:r w:rsidRPr="00DB623D">
        <w:rPr>
          <w:u w:val="single"/>
        </w:rPr>
        <w:t>number</w:t>
      </w:r>
      <w:r w:rsidRPr="00DB623D">
        <w:t xml:space="preserve"> of </w:t>
      </w:r>
      <w:r w:rsidRPr="00DB623D">
        <w:rPr>
          <w:strike/>
        </w:rPr>
        <w:t>78</w:t>
      </w:r>
      <w:r w:rsidRPr="00DB623D">
        <w:t xml:space="preserve"> hours of instruction </w:t>
      </w:r>
      <w:r w:rsidRPr="00DB623D">
        <w:rPr>
          <w:strike/>
        </w:rPr>
        <w:t>presented during a continuous period of not more than two weeks.</w:t>
      </w:r>
      <w:r w:rsidRPr="00DB623D">
        <w:t xml:space="preserve"> </w:t>
      </w:r>
      <w:r w:rsidRPr="00DB623D">
        <w:rPr>
          <w:u w:val="single"/>
        </w:rPr>
        <w:t>pursuant to 12 NCAC 09B .0209.</w:t>
      </w:r>
    </w:p>
    <w:p w14:paraId="23E52535" w14:textId="77777777" w:rsidR="00C7746B" w:rsidRPr="00DB623D" w:rsidRDefault="00C7746B" w:rsidP="0037178F">
      <w:pPr>
        <w:pStyle w:val="Paragraph"/>
      </w:pPr>
      <w:r w:rsidRPr="00DB623D">
        <w:rPr>
          <w:strike/>
        </w:rPr>
        <w:t>(b)  Each instructor training course shall be designed to provide the trainee with the skills and knowledge to perform the function of a criminal justice instructor.</w:t>
      </w:r>
    </w:p>
    <w:p w14:paraId="28D12FA8" w14:textId="77777777" w:rsidR="00C7746B" w:rsidRPr="00DB623D" w:rsidRDefault="00C7746B" w:rsidP="0037178F">
      <w:pPr>
        <w:pStyle w:val="Paragraph"/>
      </w:pPr>
      <w:r w:rsidRPr="00DB623D">
        <w:rPr>
          <w:strike/>
        </w:rPr>
        <w:t>(c)  Each instructor training course shall include the following identified topic areas and minimum instructional hours for each area:</w:t>
      </w:r>
    </w:p>
    <w:p w14:paraId="7C1E0BDB" w14:textId="39319485" w:rsidR="00C7746B" w:rsidRPr="00DB623D" w:rsidRDefault="00C7746B" w:rsidP="0037178F">
      <w:pPr>
        <w:pStyle w:val="SubParagraph"/>
        <w:tabs>
          <w:tab w:val="clear" w:pos="1800"/>
        </w:tabs>
      </w:pPr>
      <w:r w:rsidRPr="00DB623D">
        <w:rPr>
          <w:strike/>
        </w:rPr>
        <w:t>(1)</w:t>
      </w:r>
      <w:r w:rsidRPr="00DB623D">
        <w:tab/>
      </w:r>
      <w:r w:rsidRPr="00DB623D">
        <w:rPr>
          <w:strike/>
        </w:rPr>
        <w:t>Orientation and Pre-test;</w:t>
      </w:r>
      <w:r w:rsidRPr="00DB623D">
        <w:tab/>
      </w:r>
      <w:r w:rsidRPr="00DB623D">
        <w:tab/>
      </w:r>
      <w:r w:rsidR="0037178F">
        <w:t xml:space="preserve"> </w:t>
      </w:r>
      <w:r w:rsidRPr="00DB623D">
        <w:rPr>
          <w:strike/>
        </w:rPr>
        <w:t>3 hours</w:t>
      </w:r>
    </w:p>
    <w:p w14:paraId="27B9C9DF" w14:textId="152EA30B" w:rsidR="00C7746B" w:rsidRPr="00DB623D" w:rsidRDefault="00C7746B" w:rsidP="0037178F">
      <w:pPr>
        <w:pStyle w:val="SubParagraph"/>
        <w:tabs>
          <w:tab w:val="clear" w:pos="1800"/>
        </w:tabs>
      </w:pPr>
      <w:r w:rsidRPr="00DB623D">
        <w:rPr>
          <w:strike/>
        </w:rPr>
        <w:lastRenderedPageBreak/>
        <w:t>(2)</w:t>
      </w:r>
      <w:r w:rsidRPr="00DB623D">
        <w:tab/>
      </w:r>
      <w:r w:rsidRPr="00DB623D">
        <w:rPr>
          <w:strike/>
        </w:rPr>
        <w:t>Instructional Systems Design (ISD);</w:t>
      </w:r>
      <w:r w:rsidR="0037178F">
        <w:rPr>
          <w:strike/>
        </w:rPr>
        <w:t xml:space="preserve"> </w:t>
      </w:r>
      <w:r w:rsidRPr="00DB623D">
        <w:rPr>
          <w:strike/>
        </w:rPr>
        <w:t>6 hours</w:t>
      </w:r>
    </w:p>
    <w:p w14:paraId="1D82267D" w14:textId="3E1B7CA5" w:rsidR="00C7746B" w:rsidRPr="00DB623D" w:rsidRDefault="00C7746B" w:rsidP="0037178F">
      <w:pPr>
        <w:pStyle w:val="SubParagraph"/>
        <w:tabs>
          <w:tab w:val="clear" w:pos="1800"/>
        </w:tabs>
      </w:pPr>
      <w:r w:rsidRPr="00DB623D">
        <w:rPr>
          <w:strike/>
        </w:rPr>
        <w:t>(3)</w:t>
      </w:r>
      <w:r w:rsidRPr="00DB623D">
        <w:tab/>
      </w:r>
      <w:r w:rsidRPr="00DB623D">
        <w:rPr>
          <w:strike/>
        </w:rPr>
        <w:t>Law Enforcement Instructor Liabilities and Legal Responsibilities;</w:t>
      </w:r>
      <w:r w:rsidRPr="00DB623D">
        <w:tab/>
      </w:r>
      <w:r w:rsidRPr="00DB623D">
        <w:tab/>
      </w:r>
      <w:r w:rsidR="0037178F">
        <w:t xml:space="preserve"> </w:t>
      </w:r>
      <w:r w:rsidRPr="00DB623D">
        <w:rPr>
          <w:strike/>
        </w:rPr>
        <w:t>3 hours</w:t>
      </w:r>
    </w:p>
    <w:p w14:paraId="250B3EE9" w14:textId="3F89A6F9" w:rsidR="00C7746B" w:rsidRPr="00DB623D" w:rsidRDefault="00C7746B" w:rsidP="0037178F">
      <w:pPr>
        <w:pStyle w:val="SubParagraph"/>
        <w:tabs>
          <w:tab w:val="clear" w:pos="1800"/>
        </w:tabs>
      </w:pPr>
      <w:r w:rsidRPr="00DB623D">
        <w:rPr>
          <w:strike/>
        </w:rPr>
        <w:t>(4)</w:t>
      </w:r>
      <w:r w:rsidRPr="00DB623D">
        <w:tab/>
      </w:r>
      <w:r w:rsidRPr="00DB623D">
        <w:rPr>
          <w:strike/>
        </w:rPr>
        <w:t>Criminal Justice Instructional Leadership</w:t>
      </w:r>
      <w:r w:rsidRPr="00DB623D">
        <w:tab/>
      </w:r>
      <w:r w:rsidRPr="00DB623D">
        <w:tab/>
      </w:r>
      <w:r w:rsidRPr="00DB623D">
        <w:tab/>
      </w:r>
      <w:r w:rsidRPr="00DB623D">
        <w:tab/>
      </w:r>
      <w:r w:rsidRPr="00DB623D">
        <w:tab/>
      </w:r>
      <w:r w:rsidR="0037178F">
        <w:t xml:space="preserve"> </w:t>
      </w:r>
      <w:r w:rsidRPr="00DB623D">
        <w:rPr>
          <w:strike/>
        </w:rPr>
        <w:t>4 hours</w:t>
      </w:r>
      <w:r w:rsidRPr="00DB623D">
        <w:tab/>
      </w:r>
    </w:p>
    <w:p w14:paraId="3B793EA5" w14:textId="4C795E69" w:rsidR="00C7746B" w:rsidRPr="00DB623D" w:rsidRDefault="00C7746B" w:rsidP="0037178F">
      <w:pPr>
        <w:pStyle w:val="SubParagraph"/>
        <w:tabs>
          <w:tab w:val="clear" w:pos="1800"/>
        </w:tabs>
      </w:pPr>
      <w:r w:rsidRPr="00DB623D">
        <w:rPr>
          <w:strike/>
        </w:rPr>
        <w:t>(5)</w:t>
      </w:r>
      <w:r w:rsidRPr="00DB623D">
        <w:tab/>
      </w:r>
      <w:r w:rsidRPr="00DB623D">
        <w:rPr>
          <w:strike/>
        </w:rPr>
        <w:t>Lesson Plan Preparation: Professional Resources;</w:t>
      </w:r>
      <w:r w:rsidRPr="00DB623D">
        <w:tab/>
      </w:r>
      <w:r w:rsidRPr="00DB623D">
        <w:tab/>
      </w:r>
      <w:r w:rsidRPr="00DB623D">
        <w:tab/>
      </w:r>
      <w:r w:rsidR="0037178F">
        <w:t xml:space="preserve"> </w:t>
      </w:r>
      <w:r w:rsidRPr="00DB623D">
        <w:rPr>
          <w:strike/>
        </w:rPr>
        <w:t>3 hours</w:t>
      </w:r>
    </w:p>
    <w:p w14:paraId="35651D27" w14:textId="6727ADF8" w:rsidR="00C7746B" w:rsidRPr="00DB623D" w:rsidRDefault="00C7746B" w:rsidP="0037178F">
      <w:pPr>
        <w:pStyle w:val="SubParagraph"/>
        <w:tabs>
          <w:tab w:val="clear" w:pos="1800"/>
        </w:tabs>
      </w:pPr>
      <w:r w:rsidRPr="00DB623D">
        <w:rPr>
          <w:strike/>
        </w:rPr>
        <w:t>(6)</w:t>
      </w:r>
      <w:r w:rsidRPr="00DB623D">
        <w:tab/>
      </w:r>
      <w:r w:rsidRPr="00DB623D">
        <w:rPr>
          <w:strike/>
        </w:rPr>
        <w:t>Lesson Plan Development and Formatting</w:t>
      </w:r>
      <w:r w:rsidRPr="00DB623D">
        <w:tab/>
      </w:r>
      <w:r w:rsidRPr="00DB623D">
        <w:tab/>
      </w:r>
      <w:r w:rsidRPr="00DB623D">
        <w:tab/>
      </w:r>
      <w:r w:rsidRPr="00DB623D">
        <w:tab/>
      </w:r>
      <w:r w:rsidRPr="00DB623D">
        <w:tab/>
      </w:r>
      <w:r w:rsidR="0037178F">
        <w:t xml:space="preserve"> </w:t>
      </w:r>
      <w:r w:rsidRPr="00DB623D">
        <w:rPr>
          <w:strike/>
        </w:rPr>
        <w:t>4 hours</w:t>
      </w:r>
    </w:p>
    <w:p w14:paraId="031C3983" w14:textId="1FCD6761" w:rsidR="00C7746B" w:rsidRPr="00DB623D" w:rsidRDefault="00C7746B" w:rsidP="0037178F">
      <w:pPr>
        <w:pStyle w:val="SubParagraph"/>
        <w:tabs>
          <w:tab w:val="clear" w:pos="1800"/>
        </w:tabs>
      </w:pPr>
      <w:r w:rsidRPr="00DB623D">
        <w:rPr>
          <w:strike/>
        </w:rPr>
        <w:t>(7)</w:t>
      </w:r>
      <w:r w:rsidRPr="00DB623D">
        <w:tab/>
      </w:r>
      <w:r w:rsidRPr="00DB623D">
        <w:rPr>
          <w:strike/>
        </w:rPr>
        <w:t>Adult Learning;</w:t>
      </w:r>
      <w:r w:rsidRPr="00DB623D">
        <w:tab/>
      </w:r>
      <w:r w:rsidRPr="00DB623D">
        <w:tab/>
      </w:r>
      <w:r w:rsidRPr="00DB623D">
        <w:tab/>
      </w:r>
      <w:r w:rsidR="0037178F">
        <w:t xml:space="preserve"> </w:t>
      </w:r>
      <w:r w:rsidRPr="00DB623D">
        <w:rPr>
          <w:strike/>
        </w:rPr>
        <w:t>6 hours</w:t>
      </w:r>
    </w:p>
    <w:p w14:paraId="6CD70FFC" w14:textId="2603BB33" w:rsidR="00C7746B" w:rsidRPr="00DB623D" w:rsidRDefault="00C7746B" w:rsidP="0037178F">
      <w:pPr>
        <w:pStyle w:val="SubParagraph"/>
        <w:tabs>
          <w:tab w:val="clear" w:pos="1800"/>
        </w:tabs>
      </w:pPr>
      <w:r w:rsidRPr="00DB623D">
        <w:rPr>
          <w:strike/>
        </w:rPr>
        <w:t>(8)</w:t>
      </w:r>
      <w:r w:rsidRPr="00DB623D">
        <w:tab/>
      </w:r>
      <w:r w:rsidRPr="00DB623D">
        <w:rPr>
          <w:strike/>
        </w:rPr>
        <w:t>Instructional Style and Platform Skills;</w:t>
      </w:r>
      <w:r w:rsidRPr="00DB623D">
        <w:tab/>
      </w:r>
      <w:r w:rsidRPr="00DB623D">
        <w:tab/>
      </w:r>
      <w:r w:rsidRPr="00DB623D">
        <w:tab/>
      </w:r>
      <w:r w:rsidRPr="00DB623D">
        <w:tab/>
      </w:r>
      <w:r w:rsidRPr="00DB623D">
        <w:tab/>
      </w:r>
      <w:r w:rsidR="0037178F">
        <w:t xml:space="preserve"> </w:t>
      </w:r>
      <w:r w:rsidRPr="00DB623D">
        <w:rPr>
          <w:strike/>
        </w:rPr>
        <w:t>5 hours</w:t>
      </w:r>
    </w:p>
    <w:p w14:paraId="118D15A3" w14:textId="54E5917A" w:rsidR="00C7746B" w:rsidRPr="00DB623D" w:rsidRDefault="00C7746B" w:rsidP="0037178F">
      <w:pPr>
        <w:pStyle w:val="SubParagraph"/>
        <w:tabs>
          <w:tab w:val="clear" w:pos="1800"/>
        </w:tabs>
      </w:pPr>
      <w:r w:rsidRPr="00DB623D">
        <w:rPr>
          <w:strike/>
        </w:rPr>
        <w:t>(9)</w:t>
      </w:r>
      <w:r w:rsidRPr="00DB623D">
        <w:tab/>
      </w:r>
      <w:r w:rsidRPr="00DB623D">
        <w:rPr>
          <w:strike/>
        </w:rPr>
        <w:t>Classroom Management;</w:t>
      </w:r>
      <w:r w:rsidRPr="00DB623D">
        <w:tab/>
      </w:r>
      <w:r w:rsidRPr="00DB623D">
        <w:tab/>
      </w:r>
      <w:r w:rsidR="0037178F">
        <w:t xml:space="preserve"> </w:t>
      </w:r>
      <w:r w:rsidRPr="00DB623D">
        <w:rPr>
          <w:strike/>
        </w:rPr>
        <w:t>3 hours</w:t>
      </w:r>
    </w:p>
    <w:p w14:paraId="6C83C596" w14:textId="060ADFCC" w:rsidR="00C7746B" w:rsidRPr="00DB623D" w:rsidRDefault="00C7746B" w:rsidP="0037178F">
      <w:pPr>
        <w:pStyle w:val="SubParagraph"/>
        <w:tabs>
          <w:tab w:val="clear" w:pos="1800"/>
        </w:tabs>
      </w:pPr>
      <w:r w:rsidRPr="00DB623D">
        <w:rPr>
          <w:strike/>
        </w:rPr>
        <w:t>(10)</w:t>
      </w:r>
      <w:r w:rsidRPr="00DB623D">
        <w:tab/>
      </w:r>
      <w:r w:rsidRPr="00DB623D">
        <w:rPr>
          <w:strike/>
        </w:rPr>
        <w:t>Active Learning: Demonstration and Practical Exercises;</w:t>
      </w:r>
      <w:r w:rsidRPr="00DB623D">
        <w:tab/>
      </w:r>
      <w:r w:rsidRPr="00DB623D">
        <w:tab/>
      </w:r>
      <w:r w:rsidRPr="00DB623D">
        <w:tab/>
      </w:r>
      <w:r w:rsidR="0037178F">
        <w:t xml:space="preserve"> </w:t>
      </w:r>
      <w:r w:rsidRPr="00DB623D">
        <w:rPr>
          <w:strike/>
        </w:rPr>
        <w:t>6 hours</w:t>
      </w:r>
    </w:p>
    <w:p w14:paraId="163FEE40" w14:textId="1381157D" w:rsidR="00C7746B" w:rsidRPr="00DB623D" w:rsidRDefault="00C7746B" w:rsidP="0037178F">
      <w:pPr>
        <w:pStyle w:val="SubParagraph"/>
        <w:tabs>
          <w:tab w:val="clear" w:pos="1800"/>
        </w:tabs>
      </w:pPr>
      <w:r w:rsidRPr="00DB623D">
        <w:rPr>
          <w:strike/>
        </w:rPr>
        <w:t>(11)</w:t>
      </w:r>
      <w:r w:rsidRPr="00DB623D">
        <w:tab/>
      </w:r>
      <w:r w:rsidRPr="00DB623D">
        <w:rPr>
          <w:strike/>
        </w:rPr>
        <w:t>The Evaluation Process of Learning</w:t>
      </w:r>
      <w:r w:rsidRPr="00DB623D">
        <w:tab/>
      </w:r>
      <w:r w:rsidRPr="00DB623D">
        <w:rPr>
          <w:strike/>
        </w:rPr>
        <w:t>;</w:t>
      </w:r>
      <w:r w:rsidR="0037178F">
        <w:rPr>
          <w:strike/>
        </w:rPr>
        <w:t xml:space="preserve"> </w:t>
      </w:r>
      <w:r w:rsidRPr="00DB623D">
        <w:rPr>
          <w:strike/>
        </w:rPr>
        <w:t>4 hours</w:t>
      </w:r>
    </w:p>
    <w:p w14:paraId="2DA3D050" w14:textId="5A221175" w:rsidR="00C7746B" w:rsidRPr="00DB623D" w:rsidRDefault="00C7746B" w:rsidP="0037178F">
      <w:pPr>
        <w:pStyle w:val="SubParagraph"/>
        <w:tabs>
          <w:tab w:val="clear" w:pos="1800"/>
        </w:tabs>
      </w:pPr>
      <w:r w:rsidRPr="00DB623D">
        <w:rPr>
          <w:strike/>
        </w:rPr>
        <w:t>(12)</w:t>
      </w:r>
      <w:r w:rsidRPr="00DB623D">
        <w:tab/>
      </w:r>
      <w:r w:rsidRPr="00DB623D">
        <w:rPr>
          <w:strike/>
        </w:rPr>
        <w:t>Principles of Instruction: Audio</w:t>
      </w:r>
      <w:r w:rsidRPr="00DB623D">
        <w:rPr>
          <w:strike/>
        </w:rPr>
        <w:noBreakHyphen/>
        <w:t>Visual Aids;</w:t>
      </w:r>
      <w:r w:rsidRPr="00DB623D">
        <w:tab/>
      </w:r>
      <w:r w:rsidRPr="00DB623D">
        <w:tab/>
      </w:r>
      <w:r w:rsidRPr="00DB623D">
        <w:tab/>
      </w:r>
      <w:r w:rsidRPr="00DB623D">
        <w:tab/>
      </w:r>
      <w:r w:rsidR="0037178F">
        <w:t xml:space="preserve"> </w:t>
      </w:r>
      <w:r w:rsidRPr="00DB623D">
        <w:rPr>
          <w:strike/>
        </w:rPr>
        <w:t>4 hours</w:t>
      </w:r>
    </w:p>
    <w:p w14:paraId="007B5659" w14:textId="6804A66B" w:rsidR="00C7746B" w:rsidRPr="00DB623D" w:rsidRDefault="00C7746B" w:rsidP="0037178F">
      <w:pPr>
        <w:pStyle w:val="SubParagraph"/>
        <w:tabs>
          <w:tab w:val="clear" w:pos="1800"/>
        </w:tabs>
      </w:pPr>
      <w:r w:rsidRPr="00DB623D">
        <w:rPr>
          <w:strike/>
        </w:rPr>
        <w:t>(13)</w:t>
      </w:r>
      <w:r w:rsidRPr="00DB623D">
        <w:tab/>
      </w:r>
      <w:r w:rsidRPr="00DB623D">
        <w:rPr>
          <w:strike/>
        </w:rPr>
        <w:t>Student 8-Minute Introduction and Video Critique; and</w:t>
      </w:r>
      <w:r w:rsidRPr="00DB623D">
        <w:tab/>
      </w:r>
      <w:r w:rsidRPr="00DB623D">
        <w:tab/>
      </w:r>
      <w:r w:rsidRPr="00DB623D">
        <w:tab/>
      </w:r>
      <w:r w:rsidR="0037178F">
        <w:t xml:space="preserve"> </w:t>
      </w:r>
      <w:r w:rsidRPr="00DB623D">
        <w:rPr>
          <w:strike/>
        </w:rPr>
        <w:t>5 hours</w:t>
      </w:r>
    </w:p>
    <w:p w14:paraId="16AC3A2C" w14:textId="77777777" w:rsidR="00C7746B" w:rsidRPr="00DB623D" w:rsidRDefault="00C7746B" w:rsidP="0037178F">
      <w:pPr>
        <w:pStyle w:val="SubParagraph"/>
        <w:tabs>
          <w:tab w:val="clear" w:pos="1800"/>
        </w:tabs>
      </w:pPr>
      <w:r w:rsidRPr="00DB623D">
        <w:rPr>
          <w:strike/>
        </w:rPr>
        <w:t>(14)</w:t>
      </w:r>
      <w:r w:rsidRPr="00DB623D">
        <w:tab/>
      </w:r>
      <w:r w:rsidRPr="00DB623D">
        <w:rPr>
          <w:strike/>
        </w:rPr>
        <w:t>Student Performance:</w:t>
      </w:r>
    </w:p>
    <w:p w14:paraId="68407968" w14:textId="366BB76A" w:rsidR="00C7746B" w:rsidRPr="00954485" w:rsidRDefault="00C7746B" w:rsidP="0037178F">
      <w:pPr>
        <w:pStyle w:val="SubParagraph"/>
        <w:ind w:firstLine="0"/>
        <w:rPr>
          <w:strike/>
        </w:rPr>
      </w:pPr>
      <w:r w:rsidRPr="00954485">
        <w:rPr>
          <w:strike/>
        </w:rPr>
        <w:t>First 35-Minute Presentation;</w:t>
      </w:r>
      <w:r w:rsidRPr="0037178F">
        <w:tab/>
      </w:r>
      <w:r w:rsidR="0037178F">
        <w:rPr>
          <w:strike/>
        </w:rPr>
        <w:t xml:space="preserve"> </w:t>
      </w:r>
      <w:r w:rsidRPr="00954485">
        <w:rPr>
          <w:strike/>
        </w:rPr>
        <w:t>6 hours</w:t>
      </w:r>
    </w:p>
    <w:p w14:paraId="0C7E84CE" w14:textId="3411B16A" w:rsidR="00C7746B" w:rsidRPr="00954485" w:rsidRDefault="00C7746B" w:rsidP="0037178F">
      <w:pPr>
        <w:pStyle w:val="SubParagraph"/>
        <w:ind w:firstLine="0"/>
        <w:rPr>
          <w:strike/>
        </w:rPr>
      </w:pPr>
      <w:r w:rsidRPr="00954485">
        <w:rPr>
          <w:strike/>
        </w:rPr>
        <w:t>Second 35-Minute Presentation; and</w:t>
      </w:r>
      <w:r w:rsidR="0037178F">
        <w:rPr>
          <w:strike/>
        </w:rPr>
        <w:t xml:space="preserve"> </w:t>
      </w:r>
      <w:r w:rsidRPr="00954485">
        <w:rPr>
          <w:strike/>
        </w:rPr>
        <w:t>6 hours</w:t>
      </w:r>
    </w:p>
    <w:p w14:paraId="6CB991EC" w14:textId="3676EA5D" w:rsidR="00C7746B" w:rsidRPr="00954485" w:rsidRDefault="00C7746B" w:rsidP="0037178F">
      <w:pPr>
        <w:pStyle w:val="SubParagraph"/>
        <w:ind w:firstLine="0"/>
        <w:rPr>
          <w:strike/>
        </w:rPr>
      </w:pPr>
      <w:r w:rsidRPr="00954485">
        <w:rPr>
          <w:strike/>
        </w:rPr>
        <w:t>Final 70-Minute Presentation and Review;</w:t>
      </w:r>
      <w:r w:rsidRPr="009156CF">
        <w:tab/>
      </w:r>
      <w:r w:rsidRPr="0037178F">
        <w:tab/>
      </w:r>
      <w:r w:rsidRPr="0037178F">
        <w:tab/>
      </w:r>
      <w:r w:rsidRPr="0037178F">
        <w:tab/>
      </w:r>
      <w:r w:rsidRPr="0037178F">
        <w:tab/>
      </w:r>
      <w:r w:rsidR="0037178F" w:rsidRPr="0037178F">
        <w:tab/>
      </w:r>
      <w:r w:rsidR="0037178F">
        <w:rPr>
          <w:strike/>
        </w:rPr>
        <w:t xml:space="preserve"> </w:t>
      </w:r>
      <w:r w:rsidRPr="00954485">
        <w:rPr>
          <w:strike/>
        </w:rPr>
        <w:t>8 hours</w:t>
      </w:r>
    </w:p>
    <w:p w14:paraId="262008B1" w14:textId="2DC77197" w:rsidR="00C7746B" w:rsidRPr="00DB623D" w:rsidRDefault="00C7746B" w:rsidP="0037178F">
      <w:pPr>
        <w:pStyle w:val="SubParagraph"/>
        <w:tabs>
          <w:tab w:val="clear" w:pos="1800"/>
        </w:tabs>
      </w:pPr>
      <w:r w:rsidRPr="00DB623D">
        <w:rPr>
          <w:strike/>
        </w:rPr>
        <w:t>(15)</w:t>
      </w:r>
      <w:r>
        <w:rPr>
          <w:strike/>
        </w:rPr>
        <w:tab/>
      </w:r>
      <w:r w:rsidRPr="00DB623D">
        <w:rPr>
          <w:strike/>
        </w:rPr>
        <w:t>Course Closing and Post Test</w:t>
      </w:r>
      <w:r w:rsidRPr="00DB623D">
        <w:tab/>
      </w:r>
      <w:r w:rsidR="0037178F">
        <w:t xml:space="preserve"> </w:t>
      </w:r>
      <w:r w:rsidRPr="00DB623D">
        <w:rPr>
          <w:strike/>
        </w:rPr>
        <w:t>2 hours</w:t>
      </w:r>
    </w:p>
    <w:p w14:paraId="35FA2ED1" w14:textId="77777777" w:rsidR="00C7746B" w:rsidRPr="00DB623D" w:rsidRDefault="00C7746B" w:rsidP="0037178F">
      <w:pPr>
        <w:pStyle w:val="Paragraph"/>
      </w:pPr>
      <w:r w:rsidRPr="00DB623D">
        <w:t>(d)  The "Instructor Training Manual" published by the North Carolina Justice Academy shall be applied as the basic curriculum for instructor training courses. Copies of this publication may be inspected at the agency:</w:t>
      </w:r>
    </w:p>
    <w:p w14:paraId="59E2CA76" w14:textId="77777777" w:rsidR="00C7746B" w:rsidRPr="00DB623D" w:rsidRDefault="00C7746B" w:rsidP="0037178F">
      <w:pPr>
        <w:pStyle w:val="Base"/>
        <w:jc w:val="center"/>
      </w:pPr>
      <w:r w:rsidRPr="00DB623D">
        <w:t>Criminal Justice Standards Division</w:t>
      </w:r>
    </w:p>
    <w:p w14:paraId="6C7DF618" w14:textId="77777777" w:rsidR="00C7746B" w:rsidRPr="00DB623D" w:rsidRDefault="00C7746B" w:rsidP="0037178F">
      <w:pPr>
        <w:pStyle w:val="Base"/>
        <w:jc w:val="center"/>
      </w:pPr>
      <w:r w:rsidRPr="00DB623D">
        <w:t>North Carolina Department of Justice</w:t>
      </w:r>
    </w:p>
    <w:p w14:paraId="3756DFC5" w14:textId="77777777" w:rsidR="00C7746B" w:rsidRPr="00DB623D" w:rsidRDefault="00C7746B" w:rsidP="0037178F">
      <w:pPr>
        <w:pStyle w:val="Base"/>
        <w:jc w:val="center"/>
      </w:pPr>
      <w:r w:rsidRPr="00DB623D">
        <w:t>1700 Tryon Park Drive Post Office Drawer 149</w:t>
      </w:r>
    </w:p>
    <w:p w14:paraId="1AD35585" w14:textId="77777777" w:rsidR="00C7746B" w:rsidRPr="00DB623D" w:rsidRDefault="00C7746B" w:rsidP="0037178F">
      <w:pPr>
        <w:pStyle w:val="Base"/>
        <w:jc w:val="center"/>
      </w:pPr>
      <w:r w:rsidRPr="00DB623D">
        <w:t>Raleigh, North Carolina 27602</w:t>
      </w:r>
    </w:p>
    <w:p w14:paraId="388497B3" w14:textId="77777777" w:rsidR="00C7746B" w:rsidRPr="00DB623D" w:rsidRDefault="00C7746B" w:rsidP="0037178F">
      <w:pPr>
        <w:pStyle w:val="Paragraph"/>
        <w:jc w:val="center"/>
      </w:pPr>
      <w:r w:rsidRPr="00DB623D">
        <w:t>and may be purchased at the cost of printing and postage from the North Carolina Justice Academy at the following address:</w:t>
      </w:r>
    </w:p>
    <w:p w14:paraId="51BC7356" w14:textId="77777777" w:rsidR="00C7746B" w:rsidRPr="00DB623D" w:rsidRDefault="00C7746B" w:rsidP="0037178F">
      <w:pPr>
        <w:pStyle w:val="Base"/>
        <w:jc w:val="center"/>
      </w:pPr>
      <w:r w:rsidRPr="00DB623D">
        <w:t>North Carolina Justice Academy</w:t>
      </w:r>
    </w:p>
    <w:p w14:paraId="45A184C1" w14:textId="77777777" w:rsidR="00C7746B" w:rsidRPr="00DB623D" w:rsidRDefault="00C7746B" w:rsidP="0037178F">
      <w:pPr>
        <w:pStyle w:val="Base"/>
        <w:jc w:val="center"/>
      </w:pPr>
      <w:r w:rsidRPr="00DB623D">
        <w:t>Post Office Drawer 99</w:t>
      </w:r>
    </w:p>
    <w:p w14:paraId="606ECA23" w14:textId="77777777" w:rsidR="00C7746B" w:rsidRPr="00DB623D" w:rsidRDefault="00C7746B" w:rsidP="0037178F">
      <w:pPr>
        <w:pStyle w:val="Base"/>
        <w:jc w:val="center"/>
      </w:pPr>
      <w:proofErr w:type="spellStart"/>
      <w:r w:rsidRPr="00DB623D">
        <w:t>Salemburg</w:t>
      </w:r>
      <w:proofErr w:type="spellEnd"/>
      <w:r w:rsidRPr="00DB623D">
        <w:t>, North Carolina 28385</w:t>
      </w:r>
    </w:p>
    <w:p w14:paraId="154D7B62" w14:textId="77777777" w:rsidR="00C7746B" w:rsidRPr="00DB623D" w:rsidRDefault="00C7746B" w:rsidP="0037178F">
      <w:pPr>
        <w:pStyle w:val="Base"/>
      </w:pPr>
    </w:p>
    <w:p w14:paraId="588309D6" w14:textId="583DA30A" w:rsidR="00C7746B" w:rsidRPr="0037178F" w:rsidRDefault="00C7746B" w:rsidP="0037178F">
      <w:pPr>
        <w:pStyle w:val="History"/>
      </w:pPr>
      <w:r w:rsidRPr="0037178F">
        <w:t>Authority G.S. 17C-6.</w:t>
      </w:r>
    </w:p>
    <w:p w14:paraId="40C97B35" w14:textId="77777777" w:rsidR="00C7746B" w:rsidRPr="005E4FB1" w:rsidRDefault="00C7746B" w:rsidP="0037178F">
      <w:pPr>
        <w:pStyle w:val="Base"/>
      </w:pPr>
    </w:p>
    <w:p w14:paraId="326E2FB6" w14:textId="1F80E1BA" w:rsidR="00C7746B" w:rsidRDefault="00C7746B" w:rsidP="00C7746B">
      <w:pPr>
        <w:pStyle w:val="Base"/>
        <w:pBdr>
          <w:top w:val="single" w:sz="18" w:space="1" w:color="auto"/>
        </w:pBdr>
      </w:pPr>
    </w:p>
    <w:p w14:paraId="2F71CB5D" w14:textId="77777777" w:rsidR="00C7746B" w:rsidRDefault="00C7746B" w:rsidP="0037178F">
      <w:pPr>
        <w:pStyle w:val="Chapter"/>
        <w:rPr>
          <w:caps w:val="0"/>
        </w:rPr>
      </w:pPr>
      <w:r>
        <w:t>Title 14B – Department of Public Safety</w:t>
      </w:r>
    </w:p>
    <w:p w14:paraId="3B937358" w14:textId="77777777" w:rsidR="00C7746B" w:rsidRDefault="00C7746B" w:rsidP="0037178F">
      <w:pPr>
        <w:pStyle w:val="Chapter"/>
        <w:rPr>
          <w:caps w:val="0"/>
        </w:rPr>
      </w:pPr>
    </w:p>
    <w:p w14:paraId="22BCD887"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Alcoholic Beverage Control Commission</w:t>
      </w:r>
      <w:r w:rsidRPr="00B31E75">
        <w:rPr>
          <w:i/>
          <w:iCs/>
        </w:rPr>
        <w:t xml:space="preserve"> intends to</w:t>
      </w:r>
      <w:r>
        <w:rPr>
          <w:i/>
          <w:iCs/>
        </w:rPr>
        <w:t xml:space="preserve"> adopt the rule cited as 14B NCAC 15A .1305 and amend the rules cited as 14B NCAC 15A .1304 and .1403</w:t>
      </w:r>
      <w:r w:rsidRPr="00B31E75">
        <w:rPr>
          <w:i/>
          <w:iCs/>
        </w:rPr>
        <w:t>.</w:t>
      </w:r>
    </w:p>
    <w:p w14:paraId="41CB798D" w14:textId="77777777" w:rsidR="00C7746B" w:rsidRDefault="00C7746B">
      <w:pPr>
        <w:pStyle w:val="Paragraph"/>
        <w:rPr>
          <w:i/>
          <w:iCs/>
        </w:rPr>
      </w:pPr>
    </w:p>
    <w:p w14:paraId="3602ED24"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https://abc.nc.gov/</w:t>
      </w:r>
    </w:p>
    <w:p w14:paraId="29504C88" w14:textId="77777777" w:rsidR="00C7746B" w:rsidRPr="00B31E75" w:rsidRDefault="00C7746B" w:rsidP="0037178F">
      <w:pPr>
        <w:pStyle w:val="Paragraph"/>
        <w:rPr>
          <w:b/>
        </w:rPr>
      </w:pPr>
    </w:p>
    <w:p w14:paraId="0894B7B4"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February 1, 2021</w:t>
      </w:r>
    </w:p>
    <w:p w14:paraId="4C583401" w14:textId="77777777" w:rsidR="00C7746B" w:rsidRPr="00B31E75" w:rsidRDefault="00C7746B">
      <w:pPr>
        <w:pStyle w:val="Base"/>
      </w:pPr>
    </w:p>
    <w:p w14:paraId="6ECFEC5E" w14:textId="77777777" w:rsidR="00C7746B" w:rsidRDefault="00C7746B" w:rsidP="0037178F">
      <w:pPr>
        <w:pStyle w:val="Base"/>
        <w:tabs>
          <w:tab w:val="left" w:pos="936"/>
        </w:tabs>
        <w:rPr>
          <w:b/>
        </w:rPr>
      </w:pPr>
      <w:r>
        <w:rPr>
          <w:b/>
        </w:rPr>
        <w:t>Public Hearing:</w:t>
      </w:r>
    </w:p>
    <w:p w14:paraId="39ABC277" w14:textId="77777777" w:rsidR="00C7746B" w:rsidRDefault="00C7746B" w:rsidP="0037178F">
      <w:pPr>
        <w:pStyle w:val="Base"/>
        <w:tabs>
          <w:tab w:val="left" w:pos="936"/>
        </w:tabs>
      </w:pPr>
      <w:r>
        <w:rPr>
          <w:b/>
        </w:rPr>
        <w:t>Date:</w:t>
      </w:r>
      <w:r>
        <w:rPr>
          <w:i/>
        </w:rPr>
        <w:t xml:space="preserve">  November 4, 2020</w:t>
      </w:r>
    </w:p>
    <w:p w14:paraId="0D5033DD" w14:textId="77777777" w:rsidR="00C7746B" w:rsidRDefault="00C7746B" w:rsidP="0037178F">
      <w:pPr>
        <w:pStyle w:val="Base"/>
        <w:tabs>
          <w:tab w:val="left" w:pos="936"/>
        </w:tabs>
      </w:pPr>
      <w:r>
        <w:rPr>
          <w:b/>
        </w:rPr>
        <w:t>Time:</w:t>
      </w:r>
      <w:r>
        <w:rPr>
          <w:i/>
        </w:rPr>
        <w:t xml:space="preserve">  10:00 a.m.</w:t>
      </w:r>
    </w:p>
    <w:p w14:paraId="58E25696" w14:textId="77777777" w:rsidR="00C7746B" w:rsidRDefault="00C7746B" w:rsidP="0037178F">
      <w:pPr>
        <w:pStyle w:val="Base"/>
        <w:tabs>
          <w:tab w:val="left" w:pos="936"/>
        </w:tabs>
      </w:pPr>
      <w:r>
        <w:rPr>
          <w:b/>
        </w:rPr>
        <w:t>Location:</w:t>
      </w:r>
      <w:r>
        <w:rPr>
          <w:i/>
        </w:rPr>
        <w:t xml:space="preserve">  ABC Commission Hearing Room, 400 East Tryon Road, Raleigh, NC 27610</w:t>
      </w:r>
    </w:p>
    <w:p w14:paraId="7E20A642" w14:textId="77777777" w:rsidR="00C7746B" w:rsidRDefault="00C7746B" w:rsidP="0037178F">
      <w:pPr>
        <w:pStyle w:val="Base"/>
        <w:tabs>
          <w:tab w:val="left" w:pos="936"/>
        </w:tabs>
      </w:pPr>
    </w:p>
    <w:p w14:paraId="45973626" w14:textId="77777777" w:rsidR="00C7746B" w:rsidRPr="00B31E75" w:rsidRDefault="00C7746B">
      <w:pPr>
        <w:pStyle w:val="Paragraph"/>
        <w:rPr>
          <w:i/>
          <w:iCs/>
        </w:rPr>
      </w:pPr>
      <w:r w:rsidRPr="00B31E75">
        <w:rPr>
          <w:b/>
          <w:bCs/>
        </w:rPr>
        <w:t>Reason for Proposed Action:</w:t>
      </w:r>
      <w:r w:rsidRPr="00B31E75">
        <w:t xml:space="preserve">  </w:t>
      </w:r>
      <w:r>
        <w:rPr>
          <w:i/>
          <w:color w:val="000000"/>
          <w:highlight w:val="white"/>
        </w:rPr>
        <w:t>To adopt and amend rules to implement S.L. 2019-182, Sec. 3 allowing certain orders of eligible distillery products.  Rule 14B NCAC 15A .1304 is amended to implement the new law applicable to direct shipments of spirituous liquor from the supplier to a local board.  Rule 14B NCAC 15A .1305 is adopted to authorize distiller, brokerage and supplier representatives to transport spirituous liquor owned by a local board to another local board that acquires the spirituous liquor.  Rule 14B NCAC 15A .1403 is amended to implement G.S. 18B-800(c1) with regards to sales of single bottles of spirituous liquor off the Special Order Price List and to amend the rule with regards to requiring prepayment by the consumer before orders are placed for special order products.  Paragraphs (e) through (j) of Rule 14B NCAC 15A .1403 is being recodified, as amended, as new Rule 14B NCAC 15A .1407.</w:t>
      </w:r>
    </w:p>
    <w:p w14:paraId="55053987" w14:textId="77777777" w:rsidR="00C7746B" w:rsidRPr="00B31E75" w:rsidRDefault="00C7746B">
      <w:pPr>
        <w:pStyle w:val="Paragraph"/>
        <w:rPr>
          <w:i/>
          <w:iCs/>
        </w:rPr>
      </w:pPr>
    </w:p>
    <w:p w14:paraId="447CD532" w14:textId="77777777" w:rsidR="00C7746B" w:rsidRPr="00075A3B" w:rsidRDefault="00C7746B" w:rsidP="0037178F">
      <w:pPr>
        <w:pStyle w:val="Base"/>
        <w:rPr>
          <w:i/>
        </w:rPr>
      </w:pPr>
      <w:r w:rsidRPr="00075A3B">
        <w:rPr>
          <w:b/>
          <w:bCs/>
        </w:rPr>
        <w:t xml:space="preserve">Comments may be submitted to:  </w:t>
      </w:r>
      <w:r w:rsidRPr="00075A3B">
        <w:rPr>
          <w:i/>
          <w:highlight w:val="white"/>
        </w:rPr>
        <w:t>Walker Reagan, 400 East Tryon Road, Raleigh, NC 27610; phone (919) 779-8367; fax (919) 661-6765; email walker.reagan@abc.nc.gov</w:t>
      </w:r>
    </w:p>
    <w:p w14:paraId="040BC140" w14:textId="77777777" w:rsidR="00C7746B" w:rsidRPr="00B31E75" w:rsidRDefault="00C7746B" w:rsidP="0037178F">
      <w:pPr>
        <w:pStyle w:val="Paragraph"/>
        <w:rPr>
          <w:i/>
          <w:iCs/>
        </w:rPr>
      </w:pPr>
    </w:p>
    <w:p w14:paraId="52015ECF"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199F0BA2" w14:textId="77777777" w:rsidR="00C7746B" w:rsidRPr="00B31E75" w:rsidRDefault="00C7746B">
      <w:pPr>
        <w:pStyle w:val="Paragraph"/>
      </w:pPr>
    </w:p>
    <w:p w14:paraId="058E16EE"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7124A1B" w14:textId="77777777" w:rsidR="00C7746B" w:rsidRPr="00B31E75" w:rsidRDefault="00C7746B" w:rsidP="0037178F">
      <w:pPr>
        <w:pStyle w:val="Paragraph"/>
      </w:pPr>
    </w:p>
    <w:p w14:paraId="53B1B6A3"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63B87A5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3739F708"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45C6B3D0"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72ED1E7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0DB65DED"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283E0479" w14:textId="77777777" w:rsidR="00C7746B" w:rsidRPr="00B31E75" w:rsidRDefault="00C7746B" w:rsidP="0037178F">
      <w:pPr>
        <w:pStyle w:val="Paragraph"/>
      </w:pPr>
    </w:p>
    <w:p w14:paraId="6E3E5259" w14:textId="77777777" w:rsidR="00C7746B" w:rsidRDefault="00C7746B" w:rsidP="0037178F">
      <w:pPr>
        <w:pStyle w:val="Chapter"/>
      </w:pPr>
      <w:r>
        <w:t>Chapter 15 - Alcoholic Beverage Control Commission</w:t>
      </w:r>
    </w:p>
    <w:p w14:paraId="67EA099B" w14:textId="77777777" w:rsidR="00C7746B" w:rsidRDefault="00C7746B" w:rsidP="0037178F">
      <w:pPr>
        <w:pStyle w:val="Base"/>
      </w:pPr>
    </w:p>
    <w:p w14:paraId="187F6118" w14:textId="77777777" w:rsidR="00C7746B" w:rsidRDefault="00C7746B" w:rsidP="0037178F">
      <w:pPr>
        <w:pStyle w:val="SubChapter"/>
      </w:pPr>
      <w:r>
        <w:t xml:space="preserve">SUBCHAPTER 15A </w:t>
      </w:r>
      <w:r>
        <w:noBreakHyphen/>
        <w:t xml:space="preserve"> ORGANIZATIONAL RULES: POLICIES AND PROCEDURES</w:t>
      </w:r>
    </w:p>
    <w:p w14:paraId="69BC8AC4" w14:textId="77777777" w:rsidR="00C7746B" w:rsidRDefault="00C7746B" w:rsidP="0037178F">
      <w:pPr>
        <w:pStyle w:val="Base"/>
      </w:pPr>
    </w:p>
    <w:p w14:paraId="01247220" w14:textId="77777777" w:rsidR="00C7746B" w:rsidRDefault="00C7746B" w:rsidP="0037178F">
      <w:pPr>
        <w:pStyle w:val="Section"/>
      </w:pPr>
      <w:r>
        <w:t>SECTION .1300 - STORAGE AND DISTRIBUTION OF SPIRITUOUS LIQUORS: COMMERCIAL TRANSPORTATION</w:t>
      </w:r>
    </w:p>
    <w:p w14:paraId="63838DD6" w14:textId="77777777" w:rsidR="00C7746B" w:rsidRPr="00F1334F" w:rsidRDefault="00C7746B" w:rsidP="0037178F">
      <w:pPr>
        <w:pStyle w:val="Rule"/>
      </w:pPr>
      <w:r w:rsidRPr="00F1334F">
        <w:lastRenderedPageBreak/>
        <w:t>14B NCAC 15A .1304</w:t>
      </w:r>
      <w:r w:rsidRPr="00F1334F">
        <w:tab/>
        <w:t>DIRECT SHIPMENTS</w:t>
      </w:r>
    </w:p>
    <w:p w14:paraId="48E524E1" w14:textId="77777777" w:rsidR="00C7746B" w:rsidRPr="00F1334F" w:rsidRDefault="00C7746B" w:rsidP="0037178F">
      <w:pPr>
        <w:pStyle w:val="Paragraph"/>
      </w:pPr>
      <w:r w:rsidRPr="00F1334F">
        <w:t xml:space="preserve">(a)  A "direct shipment" means a shipment from the distiller or a warehouse of spirituous liquors, or from an antique spirituous liquor </w:t>
      </w:r>
      <w:r w:rsidRPr="00F1334F">
        <w:rPr>
          <w:strike/>
        </w:rPr>
        <w:t>seller of antique spirituous liquor,</w:t>
      </w:r>
      <w:r w:rsidRPr="00F1334F">
        <w:t xml:space="preserve"> </w:t>
      </w:r>
      <w:r w:rsidRPr="00F1334F">
        <w:rPr>
          <w:u w:val="single"/>
        </w:rPr>
        <w:t>seller,</w:t>
      </w:r>
      <w:r w:rsidRPr="00F1334F">
        <w:t xml:space="preserve"> directly to a local board without passing through the State ABC warehouse.</w:t>
      </w:r>
    </w:p>
    <w:p w14:paraId="19C4B949" w14:textId="77777777" w:rsidR="00C7746B" w:rsidRPr="00F1334F" w:rsidRDefault="00C7746B" w:rsidP="0037178F">
      <w:pPr>
        <w:pStyle w:val="Paragraph"/>
      </w:pPr>
      <w:r w:rsidRPr="00F1334F">
        <w:t xml:space="preserve">(b)  </w:t>
      </w:r>
      <w:r w:rsidRPr="00F1334F">
        <w:rPr>
          <w:strike/>
        </w:rPr>
        <w:t>Direct</w:t>
      </w:r>
      <w:r w:rsidRPr="00F1334F">
        <w:t xml:space="preserve"> </w:t>
      </w:r>
      <w:r w:rsidRPr="00F1334F">
        <w:rPr>
          <w:u w:val="single"/>
        </w:rPr>
        <w:t>In addition to direct shipments authorized pursuant to G.S. 18B-800(c2), direct</w:t>
      </w:r>
      <w:r w:rsidRPr="00F1334F">
        <w:t xml:space="preserve"> shipments shall be allowed by the Commission in emergency situations when the State ABC warehouse is closed </w:t>
      </w:r>
      <w:r w:rsidRPr="00F1334F">
        <w:rPr>
          <w:strike/>
        </w:rPr>
        <w:t>due to natural or other disasters</w:t>
      </w:r>
      <w:r w:rsidRPr="00F1334F">
        <w:t xml:space="preserve"> or in a situation </w:t>
      </w:r>
      <w:r w:rsidRPr="00F1334F">
        <w:rPr>
          <w:strike/>
        </w:rPr>
        <w:t>where</w:t>
      </w:r>
      <w:r w:rsidRPr="00F1334F">
        <w:t xml:space="preserve"> </w:t>
      </w:r>
      <w:proofErr w:type="spellStart"/>
      <w:r w:rsidRPr="00F1334F">
        <w:rPr>
          <w:u w:val="single"/>
        </w:rPr>
        <w:t>where</w:t>
      </w:r>
      <w:proofErr w:type="spellEnd"/>
      <w:r w:rsidRPr="00F1334F">
        <w:rPr>
          <w:u w:val="single"/>
        </w:rPr>
        <w:t>,</w:t>
      </w:r>
      <w:r w:rsidRPr="00F1334F">
        <w:t xml:space="preserve"> for transportation </w:t>
      </w:r>
      <w:r w:rsidRPr="00F1334F">
        <w:rPr>
          <w:strike/>
        </w:rPr>
        <w:t>reasons</w:t>
      </w:r>
      <w:r w:rsidRPr="00F1334F">
        <w:t xml:space="preserve"> </w:t>
      </w:r>
      <w:proofErr w:type="spellStart"/>
      <w:r w:rsidRPr="00F1334F">
        <w:rPr>
          <w:u w:val="single"/>
        </w:rPr>
        <w:t>reasons</w:t>
      </w:r>
      <w:proofErr w:type="spellEnd"/>
      <w:r w:rsidRPr="00F1334F">
        <w:rPr>
          <w:u w:val="single"/>
        </w:rPr>
        <w:t>,</w:t>
      </w:r>
      <w:r w:rsidRPr="00F1334F">
        <w:t xml:space="preserve"> it is mutually advantageous to local </w:t>
      </w:r>
      <w:r w:rsidRPr="00F1334F">
        <w:rPr>
          <w:strike/>
        </w:rPr>
        <w:t>boards, the Commission, or</w:t>
      </w:r>
      <w:r w:rsidRPr="00F1334F">
        <w:t xml:space="preserve"> </w:t>
      </w:r>
      <w:r w:rsidRPr="00F1334F">
        <w:rPr>
          <w:u w:val="single"/>
        </w:rPr>
        <w:t>boards and</w:t>
      </w:r>
      <w:r w:rsidRPr="00F1334F">
        <w:t xml:space="preserve"> the operator of the State ABC warehouse.</w:t>
      </w:r>
    </w:p>
    <w:p w14:paraId="2B04EE6D" w14:textId="77777777" w:rsidR="00C7746B" w:rsidRPr="00F1334F" w:rsidRDefault="00C7746B" w:rsidP="0037178F">
      <w:pPr>
        <w:pStyle w:val="Paragraph"/>
      </w:pPr>
      <w:r w:rsidRPr="00F1334F">
        <w:t>(c)  Direct shipment shall have prior written approval from the Commission. Merchandise authorized to be shipped by direct shipment shall be consigned by the State ABC warehouse to the distiller's account in care of the local board. The local board shall acknowledge receipt of the merchandise on the shipping documents and forward them to the Contractor for processing through the accounting system as though the merchandise were shipped from the State ABC warehouse.</w:t>
      </w:r>
    </w:p>
    <w:p w14:paraId="773B9B51" w14:textId="77777777" w:rsidR="00C7746B" w:rsidRPr="00F1334F" w:rsidRDefault="00C7746B" w:rsidP="0037178F">
      <w:pPr>
        <w:pStyle w:val="Paragraph"/>
      </w:pPr>
      <w:r w:rsidRPr="00F1334F">
        <w:t xml:space="preserve">(d)  Upon compliance with </w:t>
      </w:r>
      <w:r w:rsidRPr="00F1334F">
        <w:rPr>
          <w:strike/>
        </w:rPr>
        <w:t>14B NCAC 15A .1403 and obtaining a transportation permit as required by G.S. 18B-403,</w:t>
      </w:r>
      <w:r w:rsidRPr="00F1334F">
        <w:t xml:space="preserve"> </w:t>
      </w:r>
      <w:r w:rsidRPr="00F1334F">
        <w:rPr>
          <w:u w:val="single"/>
        </w:rPr>
        <w:t>14B NCAC 15A .1403,</w:t>
      </w:r>
      <w:r w:rsidRPr="00F1334F">
        <w:t xml:space="preserve"> an antique spirituous liquor seller may deliver antique spirituous liquor listed in its inventory directly to the local board that placed the special order for that inventory.</w:t>
      </w:r>
    </w:p>
    <w:p w14:paraId="44C27CD2" w14:textId="77777777" w:rsidR="00C7746B" w:rsidRPr="00F1334F" w:rsidRDefault="00C7746B" w:rsidP="0037178F">
      <w:pPr>
        <w:pStyle w:val="Base"/>
      </w:pPr>
    </w:p>
    <w:p w14:paraId="743B4AA5" w14:textId="5E23CC2B" w:rsidR="00C7746B" w:rsidRPr="00F1334F" w:rsidRDefault="00C7746B" w:rsidP="00C7746B">
      <w:pPr>
        <w:pStyle w:val="HistoryAuthority"/>
      </w:pPr>
      <w:r w:rsidRPr="00F1334F">
        <w:t xml:space="preserve">Authority </w:t>
      </w:r>
      <w:bookmarkStart w:id="1" w:name="_Hlk32851835"/>
      <w:r w:rsidRPr="00F1334F">
        <w:t>G.S. 18B-100; 18B-204; 18B-207</w:t>
      </w:r>
      <w:bookmarkEnd w:id="1"/>
      <w:r w:rsidRPr="00F1334F">
        <w:t>; 18B-403; 18B-701(a)(1)</w:t>
      </w:r>
      <w:r>
        <w:t>.</w:t>
      </w:r>
    </w:p>
    <w:p w14:paraId="016D900D" w14:textId="77777777" w:rsidR="00C7746B" w:rsidRPr="00F1334F" w:rsidRDefault="00C7746B" w:rsidP="0037178F">
      <w:pPr>
        <w:pStyle w:val="Base"/>
      </w:pPr>
    </w:p>
    <w:p w14:paraId="633BFAFE" w14:textId="77777777" w:rsidR="00C7746B" w:rsidRPr="00F33A07" w:rsidRDefault="00C7746B" w:rsidP="0037178F">
      <w:pPr>
        <w:pStyle w:val="Rule"/>
      </w:pPr>
      <w:r w:rsidRPr="00F33A07">
        <w:t>14b ncac 15a .1305</w:t>
      </w:r>
      <w:r w:rsidRPr="00F33A07">
        <w:tab/>
        <w:t>transportation between abc boards</w:t>
      </w:r>
    </w:p>
    <w:p w14:paraId="0F18CBED" w14:textId="77777777" w:rsidR="00C7746B" w:rsidRPr="00CC38E4" w:rsidRDefault="00C7746B" w:rsidP="0037178F">
      <w:pPr>
        <w:pStyle w:val="Paragraph"/>
        <w:rPr>
          <w:u w:val="single"/>
        </w:rPr>
      </w:pPr>
      <w:r w:rsidRPr="00CC38E4">
        <w:rPr>
          <w:u w:val="single"/>
        </w:rPr>
        <w:t>(a)  A local board may authorize a distiller representative, brokerage representative, or supplier representative, on its behalf, to transport spirituous liquor owned by the local board to another local board that has purchased, exchanged, or otherwise obtained the spirituous liquor pursuant to 14B NCAC 15A .1301(e). The authorization shall be in writing and shall be accompanied by an invoice for the spirituous liquor being transported.</w:t>
      </w:r>
    </w:p>
    <w:p w14:paraId="45540662" w14:textId="77777777" w:rsidR="00C7746B" w:rsidRPr="00CC38E4" w:rsidRDefault="00C7746B" w:rsidP="0037178F">
      <w:pPr>
        <w:pStyle w:val="Paragraph"/>
        <w:rPr>
          <w:u w:val="single"/>
        </w:rPr>
      </w:pPr>
      <w:r w:rsidRPr="00CC38E4">
        <w:rPr>
          <w:u w:val="single"/>
        </w:rPr>
        <w:t xml:space="preserve">(b)  A copy of the authorization to transport the spirituous liquor and the invoice for the spirituous liquor shall be in the possession of the </w:t>
      </w:r>
      <w:bookmarkStart w:id="2" w:name="_Hlk32851684"/>
      <w:r w:rsidRPr="00CC38E4">
        <w:rPr>
          <w:u w:val="single"/>
        </w:rPr>
        <w:t xml:space="preserve">distiller representative, brokerage representative, or supplier representative </w:t>
      </w:r>
      <w:bookmarkEnd w:id="2"/>
      <w:r w:rsidRPr="00CC38E4">
        <w:rPr>
          <w:u w:val="single"/>
        </w:rPr>
        <w:t>during the transportation.</w:t>
      </w:r>
    </w:p>
    <w:p w14:paraId="4385BBC9" w14:textId="77777777" w:rsidR="00C7746B" w:rsidRPr="00CC38E4" w:rsidRDefault="00C7746B" w:rsidP="0037178F">
      <w:pPr>
        <w:pStyle w:val="Paragraph"/>
        <w:rPr>
          <w:u w:val="single"/>
        </w:rPr>
      </w:pPr>
      <w:r w:rsidRPr="00CC38E4">
        <w:rPr>
          <w:u w:val="single"/>
        </w:rPr>
        <w:t>(c)  The transferring local board shall be responsible for any damage, breakage, or theft of the spirituous liquor being transferred until receipt of the delivery is acknowledged in writing by the receiving local board.</w:t>
      </w:r>
    </w:p>
    <w:p w14:paraId="7C81F438" w14:textId="77777777" w:rsidR="00C7746B" w:rsidRPr="00CC38E4" w:rsidRDefault="00C7746B" w:rsidP="0037178F">
      <w:pPr>
        <w:pStyle w:val="Paragraph"/>
        <w:rPr>
          <w:u w:val="single"/>
        </w:rPr>
      </w:pPr>
      <w:r w:rsidRPr="00CC38E4">
        <w:rPr>
          <w:u w:val="single"/>
        </w:rPr>
        <w:t>(d)  A copy of the acknowledgement of receipt signed by the receiving local board shall be sent by the receiving local board to the transferring local board together with any applicable payment in accordance with 14B NCAC 15A .1406.</w:t>
      </w:r>
    </w:p>
    <w:p w14:paraId="2082FF42" w14:textId="77777777" w:rsidR="00C7746B" w:rsidRPr="00CC38E4" w:rsidRDefault="00C7746B" w:rsidP="0037178F">
      <w:pPr>
        <w:pStyle w:val="Paragraph"/>
        <w:rPr>
          <w:u w:val="single"/>
        </w:rPr>
      </w:pPr>
      <w:r w:rsidRPr="00CC38E4">
        <w:rPr>
          <w:u w:val="single"/>
        </w:rPr>
        <w:t>(e)  A distiller representative, brokerage representative, or supplier representative transporting spirituous liquor pursuant to this Rule shall be exempt from the provisions of G.S. 18B-1115 pursuant to G.S. 18B-1115(g).</w:t>
      </w:r>
    </w:p>
    <w:p w14:paraId="5C8744A4" w14:textId="77777777" w:rsidR="00C7746B" w:rsidRPr="00F33A07" w:rsidRDefault="00C7746B" w:rsidP="0037178F">
      <w:pPr>
        <w:pStyle w:val="Base"/>
      </w:pPr>
    </w:p>
    <w:p w14:paraId="4C613439" w14:textId="369A0BC5" w:rsidR="00C7746B" w:rsidRPr="00F33A07" w:rsidRDefault="00C7746B" w:rsidP="00C7746B">
      <w:pPr>
        <w:pStyle w:val="HistoryAuthority"/>
      </w:pPr>
      <w:r w:rsidRPr="00F33A07">
        <w:t>Authority G.S. 18B-100; 18B-204; 18B-207, 18B-1115(g)</w:t>
      </w:r>
      <w:r>
        <w:t>.</w:t>
      </w:r>
    </w:p>
    <w:p w14:paraId="28A29B72" w14:textId="77777777" w:rsidR="00C7746B" w:rsidRPr="00F33A07" w:rsidRDefault="00C7746B" w:rsidP="0037178F">
      <w:pPr>
        <w:pStyle w:val="Base"/>
      </w:pPr>
    </w:p>
    <w:p w14:paraId="01321D97" w14:textId="77777777" w:rsidR="00C7746B" w:rsidRDefault="00C7746B" w:rsidP="0037178F">
      <w:pPr>
        <w:pStyle w:val="Section"/>
      </w:pPr>
      <w:r>
        <w:t xml:space="preserve">SECTION .1400 </w:t>
      </w:r>
      <w:r>
        <w:noBreakHyphen/>
        <w:t xml:space="preserve"> PURCHASE OF ALCOHOLIC BEVERAGES BY LOCAL BOARDS</w:t>
      </w:r>
    </w:p>
    <w:p w14:paraId="45D01295" w14:textId="77777777" w:rsidR="00C7746B" w:rsidRPr="00CA548D" w:rsidRDefault="00C7746B" w:rsidP="0037178F">
      <w:pPr>
        <w:pStyle w:val="Rule"/>
      </w:pPr>
      <w:r w:rsidRPr="00CA548D">
        <w:t>14B NCAC 15A .1403</w:t>
      </w:r>
      <w:r w:rsidRPr="00CA548D">
        <w:tab/>
        <w:t>Special Orders</w:t>
      </w:r>
    </w:p>
    <w:p w14:paraId="5A65AE13" w14:textId="77777777" w:rsidR="00C7746B" w:rsidRPr="00CA548D" w:rsidRDefault="00C7746B" w:rsidP="0037178F">
      <w:pPr>
        <w:pStyle w:val="Paragraph"/>
      </w:pPr>
      <w:r w:rsidRPr="00CA548D">
        <w:t>(a)  Spirituous liquor products shall be approved for purchase from the Special Orders Price List as follows:</w:t>
      </w:r>
    </w:p>
    <w:p w14:paraId="09D407D7" w14:textId="77777777" w:rsidR="00C7746B" w:rsidRPr="00CA548D" w:rsidRDefault="00C7746B" w:rsidP="0037178F">
      <w:pPr>
        <w:pStyle w:val="SubParagraph"/>
        <w:tabs>
          <w:tab w:val="clear" w:pos="1800"/>
        </w:tabs>
      </w:pPr>
      <w:r w:rsidRPr="00CA548D">
        <w:t>(1)</w:t>
      </w:r>
      <w:r w:rsidRPr="00CA548D">
        <w:tab/>
        <w:t>When requested by a customer, a local board shall request that the Commission consider approval for inclusion on the Special Orders Price List any spirituous liquor brand or container size that is not otherwise approved.</w:t>
      </w:r>
    </w:p>
    <w:p w14:paraId="263D7D07" w14:textId="77777777" w:rsidR="00C7746B" w:rsidRPr="00CA548D" w:rsidRDefault="00C7746B" w:rsidP="0037178F">
      <w:pPr>
        <w:pStyle w:val="SubParagraph"/>
        <w:tabs>
          <w:tab w:val="clear" w:pos="1800"/>
        </w:tabs>
      </w:pPr>
      <w:r w:rsidRPr="00CA548D">
        <w:t>(2)</w:t>
      </w:r>
      <w:r w:rsidRPr="00CA548D">
        <w:tab/>
        <w:t xml:space="preserve">The Commission shall consider the local board's request, and approve, in accordance with 14B NCAC 15C .0203 and .0204, any brand or product for special order and the addition to the Special Orders Price List, including the special item case size requirement as </w:t>
      </w:r>
      <w:r w:rsidRPr="00CA548D">
        <w:rPr>
          <w:strike/>
        </w:rPr>
        <w:t>required</w:t>
      </w:r>
      <w:r w:rsidRPr="00CA548D">
        <w:t xml:space="preserve"> </w:t>
      </w:r>
      <w:r w:rsidRPr="00CA548D">
        <w:rPr>
          <w:u w:val="single"/>
        </w:rPr>
        <w:t>established</w:t>
      </w:r>
      <w:r w:rsidRPr="00CA548D">
        <w:t xml:space="preserve"> by the </w:t>
      </w:r>
      <w:r w:rsidRPr="00CA548D">
        <w:rPr>
          <w:strike/>
        </w:rPr>
        <w:t>vendor of at least one case.</w:t>
      </w:r>
      <w:r w:rsidRPr="00CA548D">
        <w:t xml:space="preserve"> </w:t>
      </w:r>
      <w:r w:rsidRPr="00CA548D">
        <w:rPr>
          <w:u w:val="single"/>
        </w:rPr>
        <w:t>vendor.</w:t>
      </w:r>
    </w:p>
    <w:p w14:paraId="1FF238AE" w14:textId="77777777" w:rsidR="00C7746B" w:rsidRPr="00CA548D" w:rsidRDefault="00C7746B" w:rsidP="0037178F">
      <w:pPr>
        <w:pStyle w:val="Paragraph"/>
      </w:pPr>
      <w:r w:rsidRPr="00CA548D">
        <w:t xml:space="preserve">(b)  When requested by a customer, a local board </w:t>
      </w:r>
      <w:r w:rsidRPr="00CA548D">
        <w:rPr>
          <w:strike/>
        </w:rPr>
        <w:t>may</w:t>
      </w:r>
      <w:r w:rsidRPr="00CA548D">
        <w:t xml:space="preserve"> </w:t>
      </w:r>
      <w:r w:rsidRPr="00CA548D">
        <w:rPr>
          <w:u w:val="single"/>
        </w:rPr>
        <w:t>shall</w:t>
      </w:r>
      <w:r w:rsidRPr="00CA548D">
        <w:t xml:space="preserve"> place an order with the Commission for any </w:t>
      </w:r>
      <w:r w:rsidRPr="00CA548D">
        <w:rPr>
          <w:strike/>
        </w:rPr>
        <w:t>product</w:t>
      </w:r>
      <w:r w:rsidRPr="00CA548D">
        <w:t xml:space="preserve"> </w:t>
      </w:r>
      <w:r w:rsidRPr="00CA548D">
        <w:rPr>
          <w:u w:val="single"/>
        </w:rPr>
        <w:t>special item case</w:t>
      </w:r>
      <w:r w:rsidRPr="00CA548D">
        <w:t xml:space="preserve"> on the Special Orders Price List. </w:t>
      </w:r>
      <w:r w:rsidRPr="00CA548D">
        <w:rPr>
          <w:strike/>
        </w:rPr>
        <w:t>All customer orders shall be prepaid by the customer prior to the order being placed with the Commission. Any order must meet the minimum order quantity requirements set by the Commission.</w:t>
      </w:r>
      <w:r w:rsidRPr="00CA548D">
        <w:t xml:space="preserve"> </w:t>
      </w:r>
      <w:r w:rsidRPr="00CA548D">
        <w:rPr>
          <w:u w:val="single"/>
        </w:rPr>
        <w:t>A local board is not required to place an order on behalf of a customer for a quantity less than the case size requirement established by the vendor.</w:t>
      </w:r>
      <w:r>
        <w:rPr>
          <w:u w:val="single"/>
        </w:rPr>
        <w:t xml:space="preserve"> </w:t>
      </w:r>
      <w:r w:rsidRPr="00CA548D">
        <w:rPr>
          <w:u w:val="single"/>
        </w:rPr>
        <w:t>If a customer desires to purchase a quantity less than the special item case size of any product, a local board may purchase any unsold bottles in the special item case for public sale.</w:t>
      </w:r>
      <w:r>
        <w:rPr>
          <w:u w:val="single"/>
        </w:rPr>
        <w:t xml:space="preserve"> </w:t>
      </w:r>
      <w:r w:rsidRPr="00CA548D">
        <w:rPr>
          <w:u w:val="single"/>
        </w:rPr>
        <w:t>Any bottles purchased by the local board in excess of the quantity ordered by customers shall not be eligible to be sold below the uniform price pursuant to 14B NCAC 15A .1702.</w:t>
      </w:r>
    </w:p>
    <w:p w14:paraId="2A753B76" w14:textId="77777777" w:rsidR="00C7746B" w:rsidRPr="00CA548D" w:rsidRDefault="00C7746B" w:rsidP="0037178F">
      <w:pPr>
        <w:pStyle w:val="Paragraph"/>
      </w:pPr>
      <w:r w:rsidRPr="00CA548D">
        <w:t xml:space="preserve">(c)  </w:t>
      </w:r>
      <w:r w:rsidRPr="00CA548D">
        <w:rPr>
          <w:u w:val="single"/>
        </w:rPr>
        <w:t>All customer orders shall be prepaid by the customer prior to the order being placed with the Commission.</w:t>
      </w:r>
      <w:r>
        <w:rPr>
          <w:u w:val="single"/>
        </w:rPr>
        <w:t xml:space="preserve"> </w:t>
      </w:r>
      <w:r w:rsidRPr="00CA548D">
        <w:rPr>
          <w:u w:val="single"/>
        </w:rPr>
        <w:t>However, a local board may waive the requirement for the customer to prepay for the order if the local board elects to purchase the portion of the special item case in excess of the quantity ordered by the customer.</w:t>
      </w:r>
    </w:p>
    <w:p w14:paraId="6E76E5F2" w14:textId="77777777" w:rsidR="00C7746B" w:rsidRPr="00CA548D" w:rsidRDefault="00C7746B" w:rsidP="0037178F">
      <w:pPr>
        <w:pStyle w:val="Paragraph"/>
      </w:pPr>
      <w:r w:rsidRPr="00CA548D">
        <w:rPr>
          <w:u w:val="single"/>
        </w:rPr>
        <w:t>(d)</w:t>
      </w:r>
      <w:r w:rsidRPr="00CA548D">
        <w:t xml:space="preserve">  Upon receipt of the special order from the local board, the Commission shall place the order with the vendor for shipment to the State ABC warehouse for delivery to the local board by the </w:t>
      </w:r>
      <w:r w:rsidRPr="00CA548D">
        <w:rPr>
          <w:strike/>
        </w:rPr>
        <w:t>State ABC warehouse</w:t>
      </w:r>
      <w:r w:rsidRPr="00CA548D">
        <w:t xml:space="preserve"> </w:t>
      </w:r>
      <w:r w:rsidRPr="00CA548D">
        <w:rPr>
          <w:u w:val="single"/>
        </w:rPr>
        <w:t>Contractor</w:t>
      </w:r>
      <w:r w:rsidRPr="00CA548D">
        <w:t xml:space="preserve"> with the </w:t>
      </w:r>
      <w:r w:rsidRPr="00CA548D">
        <w:rPr>
          <w:u w:val="single"/>
        </w:rPr>
        <w:t>Contractor's</w:t>
      </w:r>
      <w:r w:rsidRPr="00CA548D">
        <w:t xml:space="preserve"> next regularly scheduled shipment to the local board.</w:t>
      </w:r>
    </w:p>
    <w:p w14:paraId="62606B13" w14:textId="77777777" w:rsidR="00C7746B" w:rsidRPr="00CA548D" w:rsidRDefault="00C7746B" w:rsidP="0037178F">
      <w:pPr>
        <w:pStyle w:val="Paragraph"/>
      </w:pPr>
      <w:r w:rsidRPr="00CA548D">
        <w:rPr>
          <w:strike/>
        </w:rPr>
        <w:t>(d)</w:t>
      </w:r>
      <w:r w:rsidRPr="00CA548D">
        <w:rPr>
          <w:u w:val="single"/>
        </w:rPr>
        <w:t>(e)</w:t>
      </w:r>
      <w:r w:rsidRPr="00CA548D">
        <w:t xml:space="preserve">  </w:t>
      </w:r>
      <w:r w:rsidRPr="00CA548D">
        <w:rPr>
          <w:strike/>
        </w:rPr>
        <w:t>After completing the special order transaction with the customer, the local board shall report the sale of merchandise sold pursuant to this Rule on its next monthly report to the Commission.</w:t>
      </w:r>
    </w:p>
    <w:p w14:paraId="27F8A2FA" w14:textId="77777777" w:rsidR="00C7746B" w:rsidRPr="00CA548D" w:rsidRDefault="00C7746B" w:rsidP="0037178F">
      <w:pPr>
        <w:pStyle w:val="Paragraph"/>
      </w:pPr>
      <w:r w:rsidRPr="00CA548D">
        <w:rPr>
          <w:u w:val="single"/>
        </w:rPr>
        <w:t>For purposes of this Section and implementation of G.S. 18B-800(c1), the following terms mean:</w:t>
      </w:r>
    </w:p>
    <w:p w14:paraId="089119F4" w14:textId="77777777" w:rsidR="00C7746B" w:rsidRPr="00CA548D" w:rsidRDefault="00C7746B" w:rsidP="0037178F">
      <w:pPr>
        <w:pStyle w:val="SubParagraph"/>
        <w:tabs>
          <w:tab w:val="clear" w:pos="1800"/>
        </w:tabs>
      </w:pPr>
      <w:r w:rsidRPr="00CA548D">
        <w:rPr>
          <w:u w:val="single"/>
        </w:rPr>
        <w:t>(1)</w:t>
      </w:r>
      <w:r w:rsidRPr="00CA548D">
        <w:tab/>
      </w:r>
      <w:r w:rsidRPr="00CA548D">
        <w:rPr>
          <w:u w:val="single"/>
        </w:rPr>
        <w:t>"Special item case" means the vendor's minimum bottle case size for special item products.</w:t>
      </w:r>
    </w:p>
    <w:p w14:paraId="419D63E8" w14:textId="77777777" w:rsidR="00C7746B" w:rsidRPr="00CA548D" w:rsidRDefault="00C7746B" w:rsidP="0037178F">
      <w:pPr>
        <w:pStyle w:val="SubParagraph"/>
        <w:tabs>
          <w:tab w:val="clear" w:pos="1800"/>
        </w:tabs>
      </w:pPr>
      <w:r w:rsidRPr="00CA548D">
        <w:rPr>
          <w:u w:val="single"/>
        </w:rPr>
        <w:t>(2)</w:t>
      </w:r>
      <w:r w:rsidRPr="00CA548D">
        <w:tab/>
      </w:r>
      <w:r w:rsidRPr="00CA548D">
        <w:rPr>
          <w:u w:val="single"/>
        </w:rPr>
        <w:t>"Special item list" means Special Order Price List.</w:t>
      </w:r>
    </w:p>
    <w:p w14:paraId="4E0E92F2" w14:textId="77777777" w:rsidR="00C7746B" w:rsidRPr="00CA548D" w:rsidRDefault="00C7746B" w:rsidP="0037178F">
      <w:pPr>
        <w:pStyle w:val="SubParagraph"/>
        <w:tabs>
          <w:tab w:val="clear" w:pos="1800"/>
        </w:tabs>
      </w:pPr>
      <w:r w:rsidRPr="00CA548D">
        <w:rPr>
          <w:u w:val="single"/>
        </w:rPr>
        <w:t>(3)</w:t>
      </w:r>
      <w:r w:rsidRPr="00CA548D">
        <w:tab/>
      </w:r>
      <w:r w:rsidRPr="00CA548D">
        <w:rPr>
          <w:u w:val="single"/>
        </w:rPr>
        <w:t>"Special Order Price List" means the list of spirituous liquor products approved by the Commission for sale in the State that are not available through the State ABC warehouse, but are available by special order in accordance with this Rule and 14B NCAC 15A .1407.</w:t>
      </w:r>
    </w:p>
    <w:p w14:paraId="20283BB0" w14:textId="77777777" w:rsidR="00C7746B" w:rsidRPr="00CA548D" w:rsidRDefault="00C7746B" w:rsidP="0037178F">
      <w:pPr>
        <w:pStyle w:val="Base"/>
      </w:pPr>
    </w:p>
    <w:p w14:paraId="42868662" w14:textId="09E9D9BE" w:rsidR="00C7746B" w:rsidRPr="00CA548D" w:rsidRDefault="00C7746B" w:rsidP="00C7746B">
      <w:pPr>
        <w:pStyle w:val="HistoryAuthority"/>
      </w:pPr>
      <w:r w:rsidRPr="00CA548D">
        <w:lastRenderedPageBreak/>
        <w:t>Authority G.S. 18B-100; 18B-101; 18B</w:t>
      </w:r>
      <w:r w:rsidRPr="00CA548D">
        <w:noBreakHyphen/>
        <w:t>207; 18B</w:t>
      </w:r>
      <w:r w:rsidRPr="00CA548D">
        <w:noBreakHyphen/>
        <w:t>800(c); 18B-804; 18B</w:t>
      </w:r>
      <w:r w:rsidRPr="00CA548D">
        <w:noBreakHyphen/>
        <w:t>807; 18B-1001; 18B-1002(a)(4)</w:t>
      </w:r>
      <w:r>
        <w:t>.</w:t>
      </w:r>
    </w:p>
    <w:p w14:paraId="0A766307" w14:textId="77777777" w:rsidR="00C7746B" w:rsidRPr="00CA548D" w:rsidRDefault="00C7746B" w:rsidP="0037178F">
      <w:pPr>
        <w:pStyle w:val="Base"/>
      </w:pPr>
    </w:p>
    <w:p w14:paraId="7AC1CC5F" w14:textId="77777777" w:rsidR="00C7746B" w:rsidRPr="00CC38E4" w:rsidRDefault="00C7746B" w:rsidP="0037178F">
      <w:pPr>
        <w:pStyle w:val="Paragraph"/>
        <w:rPr>
          <w:bCs/>
        </w:rPr>
      </w:pPr>
      <w:r w:rsidRPr="00CC38E4">
        <w:rPr>
          <w:bCs/>
        </w:rPr>
        <w:t>Note:  Paragraphs (e) through (j) of 14B NCAC 15A .1403 will be recodified as 14B NCAC 15A .1407.</w:t>
      </w:r>
    </w:p>
    <w:p w14:paraId="77CA47A1" w14:textId="77777777" w:rsidR="00C7746B" w:rsidRPr="00CA548D" w:rsidRDefault="00C7746B" w:rsidP="0037178F">
      <w:pPr>
        <w:pStyle w:val="Base"/>
        <w:rPr>
          <w:b/>
        </w:rPr>
      </w:pPr>
    </w:p>
    <w:p w14:paraId="262AD3B7" w14:textId="77777777" w:rsidR="00C7746B" w:rsidRPr="00CA548D" w:rsidRDefault="00C7746B" w:rsidP="0037178F">
      <w:pPr>
        <w:pStyle w:val="Rule"/>
      </w:pPr>
      <w:r w:rsidRPr="00CA548D">
        <w:rPr>
          <w:u w:val="single"/>
        </w:rPr>
        <w:t>14B NCAC 15A .1407</w:t>
      </w:r>
      <w:r w:rsidRPr="00CA548D">
        <w:tab/>
      </w:r>
      <w:r w:rsidRPr="00CA548D">
        <w:rPr>
          <w:u w:val="single"/>
        </w:rPr>
        <w:t>aNTIQUE SPIRITUOUS LIQuOR SPECIAL ORDERS</w:t>
      </w:r>
    </w:p>
    <w:p w14:paraId="5408E06E" w14:textId="77777777" w:rsidR="00C7746B" w:rsidRPr="00CA548D" w:rsidRDefault="00C7746B" w:rsidP="0037178F">
      <w:pPr>
        <w:pStyle w:val="Paragraph"/>
      </w:pPr>
      <w:r w:rsidRPr="00CA548D">
        <w:rPr>
          <w:strike/>
        </w:rPr>
        <w:t>(e)</w:t>
      </w:r>
      <w:r w:rsidRPr="00CA548D">
        <w:rPr>
          <w:u w:val="single"/>
        </w:rPr>
        <w:t>(a)</w:t>
      </w:r>
      <w:r w:rsidRPr="00CA548D">
        <w:t xml:space="preserve">  In addition to the provisions set forth in Paragraph (a) of </w:t>
      </w:r>
      <w:r w:rsidRPr="00CA548D">
        <w:rPr>
          <w:strike/>
        </w:rPr>
        <w:t>this Rule,</w:t>
      </w:r>
      <w:r w:rsidRPr="00CA548D">
        <w:t xml:space="preserve"> </w:t>
      </w:r>
      <w:r w:rsidRPr="00CA548D">
        <w:rPr>
          <w:u w:val="single"/>
        </w:rPr>
        <w:t>Rule .1402 of this Section,</w:t>
      </w:r>
      <w:r w:rsidRPr="00CA548D">
        <w:t xml:space="preserve"> antique spirituous liquor products shall be approved for purchase from the Special Orders Price List as follows:</w:t>
      </w:r>
    </w:p>
    <w:p w14:paraId="7396CAB4" w14:textId="77777777" w:rsidR="00C7746B" w:rsidRPr="00CA548D" w:rsidRDefault="00C7746B" w:rsidP="0037178F">
      <w:pPr>
        <w:pStyle w:val="SubParagraph"/>
        <w:tabs>
          <w:tab w:val="clear" w:pos="1800"/>
        </w:tabs>
      </w:pPr>
      <w:r w:rsidRPr="00CA548D">
        <w:t>(1)</w:t>
      </w:r>
      <w:r w:rsidRPr="00CA548D">
        <w:tab/>
        <w:t xml:space="preserve">Upon receipt of a request for inclusion of an antique spirituous liquor on the Special Orders Price List from either </w:t>
      </w:r>
      <w:r w:rsidRPr="00CA548D">
        <w:rPr>
          <w:strike/>
        </w:rPr>
        <w:t>a local board at the request of the owner of antique spirituous liquor,</w:t>
      </w:r>
      <w:r w:rsidRPr="00CA548D">
        <w:t xml:space="preserve"> the owner of antique spirituous liquor, </w:t>
      </w:r>
      <w:r w:rsidRPr="00CA548D">
        <w:rPr>
          <w:u w:val="single"/>
        </w:rPr>
        <w:t>a local board at the request of the owner of antique spirituous liquor,</w:t>
      </w:r>
      <w:r w:rsidRPr="00CA548D">
        <w:t xml:space="preserve"> or a mixed beverages permittee, the Commission shall consider the request. </w:t>
      </w:r>
      <w:bookmarkStart w:id="3" w:name="_Hlk35964009"/>
      <w:r w:rsidRPr="00CA548D">
        <w:rPr>
          <w:strike/>
        </w:rPr>
        <w:t>Any antique spirituous liquor brand or product approved by the Commission for sale pursuant to 14B NCAC 15C .0203 and .0204 shall be added to the Special Orders Price List. The Commission shall determine the retail price for each product based on the markup formula pursuant to G.S. 18B-804, set up each product in its pricing system, assign code numbers for each product, and notify the local board and the State ABC warehouse of the price and product code number of each product.</w:t>
      </w:r>
      <w:bookmarkEnd w:id="3"/>
    </w:p>
    <w:p w14:paraId="7AEB470F" w14:textId="77777777" w:rsidR="00C7746B" w:rsidRPr="00CA548D" w:rsidRDefault="00C7746B" w:rsidP="0037178F">
      <w:pPr>
        <w:pStyle w:val="SubParagraph"/>
        <w:tabs>
          <w:tab w:val="clear" w:pos="1800"/>
        </w:tabs>
      </w:pPr>
      <w:r w:rsidRPr="00CA548D">
        <w:t>(2)</w:t>
      </w:r>
      <w:r w:rsidRPr="00CA548D">
        <w:tab/>
        <w:t xml:space="preserve">The seller of the antique spirituous liquor shall provide to the Commission an inventory of each product to be sold, the seller's selling price per bottle, and a picture or copy of the label of each product legible to the Commission </w:t>
      </w:r>
      <w:r w:rsidRPr="00CA548D">
        <w:rPr>
          <w:strike/>
        </w:rPr>
        <w:t>sufficient</w:t>
      </w:r>
      <w:r w:rsidRPr="00CA548D">
        <w:t xml:space="preserve"> </w:t>
      </w:r>
      <w:r w:rsidRPr="00CA548D">
        <w:rPr>
          <w:u w:val="single"/>
        </w:rPr>
        <w:t>that allows it</w:t>
      </w:r>
      <w:r w:rsidRPr="00CA548D">
        <w:t xml:space="preserve"> to identify the product to be sold.</w:t>
      </w:r>
    </w:p>
    <w:p w14:paraId="2F120B67" w14:textId="77777777" w:rsidR="00C7746B" w:rsidRPr="00CA548D" w:rsidRDefault="00C7746B" w:rsidP="0037178F">
      <w:pPr>
        <w:pStyle w:val="SubParagraph"/>
        <w:tabs>
          <w:tab w:val="clear" w:pos="1800"/>
        </w:tabs>
      </w:pPr>
      <w:r w:rsidRPr="00CA548D">
        <w:rPr>
          <w:u w:val="single"/>
        </w:rPr>
        <w:t>(3)</w:t>
      </w:r>
      <w:r w:rsidRPr="00CA548D">
        <w:tab/>
      </w:r>
      <w:r w:rsidRPr="00CA548D">
        <w:rPr>
          <w:u w:val="single"/>
        </w:rPr>
        <w:t>Any antique spirituous liquor brand or product approved by the Commission for sale shall be added to the Special Orders Price List, listed by seller. The Commission shall determine the retail price for each product based on the markup formula pursuant to G.S. 18B-804, set up each product in its pricing system, assign code numbers for each product, and notify the local board and the State ABC warehouse of the price and product code number of each product.</w:t>
      </w:r>
    </w:p>
    <w:p w14:paraId="624C391F" w14:textId="77777777" w:rsidR="00C7746B" w:rsidRPr="00CA548D" w:rsidRDefault="00C7746B" w:rsidP="0037178F">
      <w:pPr>
        <w:pStyle w:val="Paragraph"/>
      </w:pPr>
      <w:r w:rsidRPr="00CA548D">
        <w:rPr>
          <w:strike/>
        </w:rPr>
        <w:t>(f)</w:t>
      </w:r>
      <w:r w:rsidRPr="00CA548D">
        <w:rPr>
          <w:u w:val="single"/>
        </w:rPr>
        <w:t>(b)</w:t>
      </w:r>
      <w:r w:rsidRPr="00CA548D">
        <w:t xml:space="preserve">  An owner of antique spirituous liquor who </w:t>
      </w:r>
      <w:r w:rsidRPr="00CA548D">
        <w:rPr>
          <w:strike/>
        </w:rPr>
        <w:t>desires</w:t>
      </w:r>
      <w:r w:rsidRPr="00CA548D">
        <w:t xml:space="preserve"> </w:t>
      </w:r>
      <w:r w:rsidRPr="00CA548D">
        <w:rPr>
          <w:u w:val="single"/>
        </w:rPr>
        <w:t>wants</w:t>
      </w:r>
      <w:r w:rsidRPr="00CA548D">
        <w:t xml:space="preserve"> to sell antique spirituous liquor shall obtain a special one-time permit pursuant to G.S. 18B-1002(a)(4) prior to the sale.</w:t>
      </w:r>
    </w:p>
    <w:p w14:paraId="213837C6" w14:textId="77777777" w:rsidR="00C7746B" w:rsidRPr="00CA548D" w:rsidRDefault="00C7746B" w:rsidP="0037178F">
      <w:pPr>
        <w:pStyle w:val="Paragraph"/>
      </w:pPr>
      <w:r w:rsidRPr="00CA548D">
        <w:rPr>
          <w:strike/>
        </w:rPr>
        <w:t>(g)</w:t>
      </w:r>
      <w:r w:rsidRPr="00CA548D">
        <w:rPr>
          <w:u w:val="single"/>
        </w:rPr>
        <w:t>(c)</w:t>
      </w:r>
      <w:r w:rsidRPr="00CA548D">
        <w:t xml:space="preserve">  A mixed beverages permittee who wants to order antique spirituous liquor from the Special Orders Price List from </w:t>
      </w:r>
      <w:r w:rsidRPr="00CA548D">
        <w:rPr>
          <w:strike/>
        </w:rPr>
        <w:t>a permittee authorized to sell</w:t>
      </w:r>
      <w:r w:rsidRPr="00CA548D">
        <w:t xml:space="preserve"> </w:t>
      </w:r>
      <w:r w:rsidRPr="00CA548D">
        <w:rPr>
          <w:u w:val="single"/>
        </w:rPr>
        <w:t>an</w:t>
      </w:r>
      <w:r w:rsidRPr="00CA548D">
        <w:t xml:space="preserve"> antique spirituous liquor </w:t>
      </w:r>
      <w:r w:rsidRPr="00CA548D">
        <w:rPr>
          <w:strike/>
        </w:rPr>
        <w:t>pursuant to G.S. 18B-1002(a)(4)</w:t>
      </w:r>
      <w:r w:rsidRPr="00CA548D">
        <w:t xml:space="preserve"> </w:t>
      </w:r>
      <w:r w:rsidRPr="00CA548D">
        <w:rPr>
          <w:u w:val="single"/>
        </w:rPr>
        <w:t>seller</w:t>
      </w:r>
      <w:r w:rsidRPr="00CA548D">
        <w:t xml:space="preserve"> shall first obtain an antique spirituous liquor permit pursuant to G.S. 18B-1001(20).</w:t>
      </w:r>
    </w:p>
    <w:p w14:paraId="04C074C9" w14:textId="77777777" w:rsidR="00C7746B" w:rsidRPr="00CA548D" w:rsidRDefault="00C7746B" w:rsidP="0037178F">
      <w:pPr>
        <w:pStyle w:val="Paragraph"/>
      </w:pPr>
      <w:r w:rsidRPr="00CA548D">
        <w:rPr>
          <w:strike/>
        </w:rPr>
        <w:t>(h)</w:t>
      </w:r>
      <w:r w:rsidRPr="00CA548D">
        <w:rPr>
          <w:u w:val="single"/>
        </w:rPr>
        <w:t>(d)</w:t>
      </w:r>
      <w:r w:rsidRPr="00CA548D">
        <w:t xml:space="preserve">  When requested by an antique spirituous liquor permittee, a local board shall place an order from </w:t>
      </w:r>
      <w:r w:rsidRPr="00CA548D">
        <w:rPr>
          <w:strike/>
        </w:rPr>
        <w:t>the special one-time permittee selling</w:t>
      </w:r>
      <w:r w:rsidRPr="00CA548D">
        <w:t xml:space="preserve"> the antique spirituous liquor </w:t>
      </w:r>
      <w:r w:rsidRPr="00CA548D">
        <w:rPr>
          <w:u w:val="single"/>
        </w:rPr>
        <w:t>seller for spirituous liquor</w:t>
      </w:r>
      <w:r w:rsidRPr="00CA548D">
        <w:t xml:space="preserve"> on the Special Orders Price list. </w:t>
      </w:r>
      <w:r w:rsidRPr="00CA548D">
        <w:rPr>
          <w:strike/>
        </w:rPr>
        <w:t xml:space="preserve">All orders shall be prepaid </w:t>
      </w:r>
      <w:r w:rsidRPr="00CA548D">
        <w:rPr>
          <w:strike/>
        </w:rPr>
        <w:t>by the antique spirituous liquor permittee to the local board prior to the order being placed with the special one-time permittee.</w:t>
      </w:r>
    </w:p>
    <w:p w14:paraId="664CEBEE" w14:textId="77777777" w:rsidR="00C7746B" w:rsidRPr="00CA548D" w:rsidRDefault="00C7746B" w:rsidP="0037178F">
      <w:pPr>
        <w:pStyle w:val="Paragraph"/>
      </w:pPr>
      <w:r w:rsidRPr="00CA548D">
        <w:rPr>
          <w:strike/>
        </w:rPr>
        <w:t>(</w:t>
      </w:r>
      <w:proofErr w:type="spellStart"/>
      <w:r w:rsidRPr="00CA548D">
        <w:rPr>
          <w:strike/>
        </w:rPr>
        <w:t>i</w:t>
      </w:r>
      <w:proofErr w:type="spellEnd"/>
      <w:r w:rsidRPr="00CA548D">
        <w:rPr>
          <w:strike/>
        </w:rPr>
        <w:t>)</w:t>
      </w:r>
      <w:r w:rsidRPr="00CA548D">
        <w:rPr>
          <w:u w:val="single"/>
        </w:rPr>
        <w:t>(e)</w:t>
      </w:r>
      <w:r w:rsidRPr="00CA548D">
        <w:t xml:space="preserve">  Upon delivery of the antique spirituous liquor to the local board by the </w:t>
      </w:r>
      <w:r w:rsidRPr="00CA548D">
        <w:rPr>
          <w:strike/>
        </w:rPr>
        <w:t>special one-time permittee,</w:t>
      </w:r>
      <w:r w:rsidRPr="00CA548D">
        <w:t xml:space="preserve"> </w:t>
      </w:r>
      <w:r w:rsidRPr="00CA548D">
        <w:rPr>
          <w:u w:val="single"/>
        </w:rPr>
        <w:t>antique spirituous liquor seller,</w:t>
      </w:r>
      <w:r w:rsidRPr="00CA548D">
        <w:t xml:space="preserve"> the local board shall </w:t>
      </w:r>
      <w:r w:rsidRPr="00CA548D">
        <w:rPr>
          <w:strike/>
        </w:rPr>
        <w:t>pay the seller's price to the special one-time permittee and</w:t>
      </w:r>
      <w:r w:rsidRPr="00CA548D">
        <w:t xml:space="preserve"> notify the antique spirituous liquor permittee the order is available for </w:t>
      </w:r>
      <w:r w:rsidRPr="00CA548D">
        <w:rPr>
          <w:strike/>
        </w:rPr>
        <w:t>pick up,</w:t>
      </w:r>
      <w:r w:rsidRPr="00CA548D">
        <w:t xml:space="preserve"> </w:t>
      </w:r>
      <w:r w:rsidRPr="00CA548D">
        <w:rPr>
          <w:u w:val="single"/>
        </w:rPr>
        <w:t>pickup</w:t>
      </w:r>
      <w:r w:rsidRPr="00CA548D">
        <w:t xml:space="preserve"> and the location where it may be picked up. </w:t>
      </w:r>
      <w:r w:rsidRPr="00CA548D">
        <w:rPr>
          <w:u w:val="single"/>
        </w:rPr>
        <w:t>The local board shall collect payment for the antique spirituous liquor from the antique spirituous liquor permittee at the time of the pickup and shall pay the seller's price to the antique spirituous liquor seller from the proceeds of the sale.</w:t>
      </w:r>
    </w:p>
    <w:p w14:paraId="3003EA0B" w14:textId="77777777" w:rsidR="00C7746B" w:rsidRPr="00CA548D" w:rsidRDefault="00C7746B" w:rsidP="0037178F">
      <w:pPr>
        <w:pStyle w:val="Paragraph"/>
      </w:pPr>
      <w:r w:rsidRPr="00CA548D">
        <w:rPr>
          <w:strike/>
        </w:rPr>
        <w:t>(j)</w:t>
      </w:r>
      <w:r w:rsidRPr="00CA548D">
        <w:rPr>
          <w:u w:val="single"/>
        </w:rPr>
        <w:t>(f)</w:t>
      </w:r>
      <w:r w:rsidRPr="00CA548D">
        <w:t xml:space="preserve">  Once the local board has possession of the antique spirituous liquor to be sold, the local board shall notify the Commission and the State ABC </w:t>
      </w:r>
      <w:r w:rsidRPr="00CA548D">
        <w:rPr>
          <w:strike/>
        </w:rPr>
        <w:t>warehouse,</w:t>
      </w:r>
      <w:r w:rsidRPr="00CA548D">
        <w:t xml:space="preserve"> </w:t>
      </w:r>
      <w:r w:rsidRPr="00CA548D">
        <w:rPr>
          <w:u w:val="single"/>
        </w:rPr>
        <w:t>warehouse</w:t>
      </w:r>
      <w:r w:rsidRPr="00CA548D">
        <w:t xml:space="preserve"> and forward the invoice bill of lading for the product to the State ABC warehouse. The State ABC warehouse shall bill the local board for the bailment and bailment surcharge for the product. The local board shall pay the bailment and bailment surcharge to the Commission.</w:t>
      </w:r>
    </w:p>
    <w:p w14:paraId="21368702" w14:textId="77777777" w:rsidR="00C7746B" w:rsidRPr="00CA548D" w:rsidRDefault="00C7746B" w:rsidP="0037178F">
      <w:pPr>
        <w:pStyle w:val="Base"/>
      </w:pPr>
    </w:p>
    <w:p w14:paraId="43E6177E" w14:textId="2E0E4F57" w:rsidR="00C7746B" w:rsidRPr="00CA548D" w:rsidRDefault="00C7746B" w:rsidP="00C7746B">
      <w:pPr>
        <w:pStyle w:val="HistoryAuthority"/>
      </w:pPr>
      <w:r w:rsidRPr="00CA548D">
        <w:t>Authority G.S. 18B-100; 18B-101; 18B</w:t>
      </w:r>
      <w:r w:rsidRPr="00CA548D">
        <w:noBreakHyphen/>
        <w:t>207; 18B</w:t>
      </w:r>
      <w:r w:rsidRPr="00CA548D">
        <w:noBreakHyphen/>
        <w:t>800(c); 18B-804; 18B</w:t>
      </w:r>
      <w:r w:rsidRPr="00CA548D">
        <w:noBreakHyphen/>
        <w:t>807; 18B-1001; 18B-1002(a)(4)</w:t>
      </w:r>
      <w:r>
        <w:t>.</w:t>
      </w:r>
    </w:p>
    <w:p w14:paraId="1329B196" w14:textId="77777777" w:rsidR="00C7746B" w:rsidRPr="005E4FB1" w:rsidRDefault="00C7746B" w:rsidP="0037178F">
      <w:pPr>
        <w:pStyle w:val="Base"/>
      </w:pPr>
    </w:p>
    <w:p w14:paraId="2E606DF2" w14:textId="784D1882" w:rsidR="00C7746B" w:rsidRDefault="00C7746B" w:rsidP="00C7746B">
      <w:pPr>
        <w:pStyle w:val="Base"/>
        <w:jc w:val="center"/>
      </w:pPr>
      <w:r>
        <w:t>* * * * * * * * * * * * * * * * * * * *</w:t>
      </w:r>
    </w:p>
    <w:p w14:paraId="106037FD" w14:textId="77777777" w:rsidR="00C7746B" w:rsidRPr="00B31E75" w:rsidRDefault="00C7746B">
      <w:pPr>
        <w:pStyle w:val="Base"/>
      </w:pPr>
    </w:p>
    <w:p w14:paraId="2AA19664" w14:textId="77777777" w:rsidR="00C7746B" w:rsidRPr="00B31E75" w:rsidRDefault="00C7746B">
      <w:pPr>
        <w:pStyle w:val="Paragraph"/>
        <w:rPr>
          <w:i/>
          <w:iCs/>
        </w:rPr>
      </w:pPr>
      <w:r w:rsidRPr="00B31E75">
        <w:rPr>
          <w:b/>
          <w:bCs/>
          <w:i/>
          <w:iCs/>
        </w:rPr>
        <w:t>Notice</w:t>
      </w:r>
      <w:r w:rsidRPr="00B31E75">
        <w:rPr>
          <w:i/>
          <w:iCs/>
        </w:rPr>
        <w:t xml:space="preserve"> is hereby given in accordance with G.S. 150B-21.2 that the </w:t>
      </w:r>
      <w:r>
        <w:rPr>
          <w:i/>
          <w:iCs/>
        </w:rPr>
        <w:t>Alcoholic Beverage Control Commission</w:t>
      </w:r>
      <w:r w:rsidRPr="00B31E75">
        <w:rPr>
          <w:i/>
          <w:iCs/>
        </w:rPr>
        <w:t xml:space="preserve"> intends to</w:t>
      </w:r>
      <w:r>
        <w:rPr>
          <w:i/>
          <w:iCs/>
        </w:rPr>
        <w:t xml:space="preserve"> adopt the rule cited as 14B NCAC 15A .2104, amend the rule cited as 14B NCAC 15A .1801, and repeal the rules cited as 14B NCAC 15A .1706 and .2103</w:t>
      </w:r>
      <w:r w:rsidRPr="00B31E75">
        <w:rPr>
          <w:i/>
          <w:iCs/>
        </w:rPr>
        <w:t>.</w:t>
      </w:r>
    </w:p>
    <w:p w14:paraId="14133AFF" w14:textId="77777777" w:rsidR="00C7746B" w:rsidRDefault="00C7746B">
      <w:pPr>
        <w:pStyle w:val="Base"/>
      </w:pPr>
    </w:p>
    <w:p w14:paraId="40CAF2BF"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https://abc.nc.gov/</w:t>
      </w:r>
    </w:p>
    <w:p w14:paraId="44CF665F" w14:textId="77777777" w:rsidR="00C7746B" w:rsidRPr="00B31E75" w:rsidRDefault="00C7746B" w:rsidP="0037178F">
      <w:pPr>
        <w:pStyle w:val="Paragraph"/>
        <w:rPr>
          <w:b/>
        </w:rPr>
      </w:pPr>
    </w:p>
    <w:p w14:paraId="6397344F"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February 1, 2021</w:t>
      </w:r>
    </w:p>
    <w:p w14:paraId="3ABEA6D2" w14:textId="77777777" w:rsidR="00C7746B" w:rsidRPr="00B31E75" w:rsidRDefault="00C7746B">
      <w:pPr>
        <w:pStyle w:val="Base"/>
      </w:pPr>
    </w:p>
    <w:p w14:paraId="3F12A440" w14:textId="77777777" w:rsidR="00C7746B" w:rsidRDefault="00C7746B" w:rsidP="0037178F">
      <w:pPr>
        <w:pStyle w:val="Base"/>
        <w:tabs>
          <w:tab w:val="left" w:pos="936"/>
        </w:tabs>
        <w:rPr>
          <w:b/>
        </w:rPr>
      </w:pPr>
      <w:r>
        <w:rPr>
          <w:b/>
        </w:rPr>
        <w:t>Public Hearing:</w:t>
      </w:r>
    </w:p>
    <w:p w14:paraId="4933FC8C" w14:textId="77777777" w:rsidR="00C7746B" w:rsidRDefault="00C7746B" w:rsidP="0037178F">
      <w:pPr>
        <w:pStyle w:val="Base"/>
        <w:tabs>
          <w:tab w:val="left" w:pos="936"/>
        </w:tabs>
      </w:pPr>
      <w:r>
        <w:rPr>
          <w:b/>
        </w:rPr>
        <w:t>Date:</w:t>
      </w:r>
      <w:r>
        <w:rPr>
          <w:i/>
        </w:rPr>
        <w:t xml:space="preserve">  November 4, 2020</w:t>
      </w:r>
    </w:p>
    <w:p w14:paraId="6A6C63C5" w14:textId="77777777" w:rsidR="00C7746B" w:rsidRDefault="00C7746B" w:rsidP="0037178F">
      <w:pPr>
        <w:pStyle w:val="Base"/>
        <w:tabs>
          <w:tab w:val="left" w:pos="936"/>
        </w:tabs>
      </w:pPr>
      <w:r>
        <w:rPr>
          <w:b/>
        </w:rPr>
        <w:t>Time:</w:t>
      </w:r>
      <w:r>
        <w:rPr>
          <w:i/>
        </w:rPr>
        <w:t xml:space="preserve">  10:00 a.m.</w:t>
      </w:r>
    </w:p>
    <w:p w14:paraId="5B3C5F65" w14:textId="77777777" w:rsidR="00C7746B" w:rsidRDefault="00C7746B" w:rsidP="0037178F">
      <w:pPr>
        <w:pStyle w:val="Base"/>
        <w:tabs>
          <w:tab w:val="left" w:pos="936"/>
        </w:tabs>
      </w:pPr>
      <w:r>
        <w:rPr>
          <w:b/>
        </w:rPr>
        <w:t>Location:</w:t>
      </w:r>
      <w:r>
        <w:rPr>
          <w:i/>
        </w:rPr>
        <w:t xml:space="preserve">  ABC Commission Hearing Room, 400 East Tryon Road, Raleigh, NC 27610</w:t>
      </w:r>
    </w:p>
    <w:p w14:paraId="362495EF" w14:textId="77777777" w:rsidR="00C7746B" w:rsidRDefault="00C7746B" w:rsidP="0037178F">
      <w:pPr>
        <w:pStyle w:val="Base"/>
        <w:tabs>
          <w:tab w:val="left" w:pos="936"/>
        </w:tabs>
      </w:pPr>
    </w:p>
    <w:p w14:paraId="3498CF69" w14:textId="77777777" w:rsidR="00C7746B" w:rsidRPr="00B31E75" w:rsidRDefault="00C7746B">
      <w:pPr>
        <w:pStyle w:val="Paragraph"/>
        <w:rPr>
          <w:i/>
          <w:iCs/>
        </w:rPr>
      </w:pPr>
      <w:r w:rsidRPr="00B31E75">
        <w:rPr>
          <w:b/>
          <w:bCs/>
        </w:rPr>
        <w:t>Reason for Proposed Action:</w:t>
      </w:r>
      <w:r w:rsidRPr="00B31E75">
        <w:t xml:space="preserve">  </w:t>
      </w:r>
      <w:r>
        <w:rPr>
          <w:i/>
          <w:color w:val="000000"/>
          <w:highlight w:val="white"/>
        </w:rPr>
        <w:t>To implement changes in the rules necessitated by S.L. 2019-182, Secs. 4 and 5 related to the law authorizing distilleries to sell spirituous liquor distilled by the distiller for consumption off the premises, and the law to allow distilleries to issue purchase-transportation permits for spirituous liquor sold by the distillery.  14B NCAC 15A .1706 is repealed as duplicative of another rule.  14B NCAC 15A .1801 is being amended to include purchase-transportation permits issued by distilleries. 14B NCAC 15A .2103 is repealed as the record keeping requirement in the statute has been repealed.  14B NCAC 15A .2104 is being adopted to define the process for owner of a distillery to designate an employee of the distillery to issue purchase-transportation permits on behalf of the distillery.</w:t>
      </w:r>
    </w:p>
    <w:p w14:paraId="6559C3F6" w14:textId="77777777" w:rsidR="00C7746B" w:rsidRPr="00B31E75" w:rsidRDefault="00C7746B">
      <w:pPr>
        <w:pStyle w:val="Paragraph"/>
        <w:rPr>
          <w:i/>
          <w:iCs/>
        </w:rPr>
      </w:pPr>
    </w:p>
    <w:p w14:paraId="3FBFA5E2" w14:textId="77777777" w:rsidR="00C7746B" w:rsidRPr="003738D1" w:rsidRDefault="00C7746B" w:rsidP="0037178F">
      <w:pPr>
        <w:pStyle w:val="Base"/>
        <w:rPr>
          <w:i/>
        </w:rPr>
      </w:pPr>
      <w:r w:rsidRPr="003738D1">
        <w:rPr>
          <w:b/>
          <w:bCs/>
        </w:rPr>
        <w:t xml:space="preserve">Comments may be submitted to:  </w:t>
      </w:r>
      <w:r w:rsidRPr="003738D1">
        <w:rPr>
          <w:i/>
          <w:highlight w:val="white"/>
        </w:rPr>
        <w:t>Walker Reagan, 400 East Tryon Road, Raleigh, NC 27610; phone (919) 779-8367; fax (919) 661-6765; email walker.reagan@abc.nc.gov</w:t>
      </w:r>
    </w:p>
    <w:p w14:paraId="10AE0AF1" w14:textId="77777777" w:rsidR="00C7746B" w:rsidRPr="00B31E75" w:rsidRDefault="00C7746B" w:rsidP="0037178F">
      <w:pPr>
        <w:pStyle w:val="Paragraph"/>
        <w:rPr>
          <w:b/>
        </w:rPr>
      </w:pPr>
      <w:r w:rsidRPr="00B31E75">
        <w:rPr>
          <w:b/>
          <w:iCs/>
        </w:rPr>
        <w:lastRenderedPageBreak/>
        <w:t>Comment period ends:</w:t>
      </w:r>
      <w:r w:rsidRPr="00B31E75">
        <w:rPr>
          <w:b/>
          <w:i/>
          <w:iCs/>
        </w:rPr>
        <w:t xml:space="preserve">  </w:t>
      </w:r>
      <w:r>
        <w:rPr>
          <w:i/>
          <w:color w:val="000000"/>
          <w:highlight w:val="white"/>
        </w:rPr>
        <w:t>November 16, 2020</w:t>
      </w:r>
    </w:p>
    <w:p w14:paraId="7FE66AB5" w14:textId="77777777" w:rsidR="00C7746B" w:rsidRPr="00B31E75" w:rsidRDefault="00C7746B">
      <w:pPr>
        <w:pStyle w:val="Paragraph"/>
      </w:pPr>
    </w:p>
    <w:p w14:paraId="45989392"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9621E96" w14:textId="77777777" w:rsidR="00C7746B" w:rsidRPr="00B31E75" w:rsidRDefault="00C7746B" w:rsidP="0037178F">
      <w:pPr>
        <w:pStyle w:val="Paragraph"/>
      </w:pPr>
    </w:p>
    <w:p w14:paraId="143C0C1A"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5EA91058"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16E4E413"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660E7A27"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54710E6C"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1043206D"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7A3FAB3E" w14:textId="77777777" w:rsidR="00C7746B" w:rsidRPr="00B31E75" w:rsidRDefault="00C7746B" w:rsidP="0037178F">
      <w:pPr>
        <w:pStyle w:val="Paragraph"/>
      </w:pPr>
    </w:p>
    <w:p w14:paraId="77996BD2" w14:textId="77777777" w:rsidR="00C7746B" w:rsidRDefault="00C7746B" w:rsidP="0037178F">
      <w:pPr>
        <w:pStyle w:val="Chapter"/>
      </w:pPr>
      <w:r>
        <w:t>Chapter 15 - Alcoholic Beverage Control Commission</w:t>
      </w:r>
    </w:p>
    <w:p w14:paraId="53CA52B2" w14:textId="77777777" w:rsidR="00C7746B" w:rsidRDefault="00C7746B" w:rsidP="0037178F">
      <w:pPr>
        <w:pStyle w:val="Base"/>
      </w:pPr>
    </w:p>
    <w:p w14:paraId="13D356CD" w14:textId="77777777" w:rsidR="00C7746B" w:rsidRDefault="00C7746B" w:rsidP="0037178F">
      <w:pPr>
        <w:pStyle w:val="SubChapter"/>
      </w:pPr>
      <w:r>
        <w:t xml:space="preserve">SUBCHAPTER 15A </w:t>
      </w:r>
      <w:r>
        <w:noBreakHyphen/>
        <w:t xml:space="preserve"> ORGANIZATIONAL RULES: POLICIES AND PROCEDURES</w:t>
      </w:r>
    </w:p>
    <w:p w14:paraId="2DB5ABAC" w14:textId="77777777" w:rsidR="00C7746B" w:rsidRDefault="00C7746B" w:rsidP="0037178F">
      <w:pPr>
        <w:pStyle w:val="Base"/>
      </w:pPr>
    </w:p>
    <w:p w14:paraId="2D87BDFA" w14:textId="77777777" w:rsidR="00C7746B" w:rsidRDefault="00C7746B" w:rsidP="0037178F">
      <w:pPr>
        <w:pStyle w:val="Section"/>
      </w:pPr>
      <w:r>
        <w:t xml:space="preserve">SECTION .1700 </w:t>
      </w:r>
      <w:r>
        <w:noBreakHyphen/>
        <w:t xml:space="preserve"> RETAIL SALES OF ALCOHOLIC BEVERAGES</w:t>
      </w:r>
    </w:p>
    <w:p w14:paraId="4B8FE727" w14:textId="77777777" w:rsidR="00C7746B" w:rsidRPr="00E32D9B" w:rsidRDefault="00C7746B" w:rsidP="0037178F">
      <w:pPr>
        <w:pStyle w:val="Base"/>
      </w:pPr>
    </w:p>
    <w:p w14:paraId="6AA39A02" w14:textId="77777777" w:rsidR="00C7746B" w:rsidRPr="00E32D9B" w:rsidRDefault="00C7746B" w:rsidP="0037178F">
      <w:pPr>
        <w:pStyle w:val="Rule"/>
      </w:pPr>
      <w:r w:rsidRPr="00E32D9B">
        <w:t>14B NCAC 15A .1706</w:t>
      </w:r>
      <w:r w:rsidRPr="00E32D9B">
        <w:tab/>
        <w:t>PURCHASE-TRANSPORTATION PERMITS</w:t>
      </w:r>
    </w:p>
    <w:p w14:paraId="21582C93" w14:textId="77777777" w:rsidR="00C7746B" w:rsidRPr="00E32D9B" w:rsidRDefault="00C7746B" w:rsidP="0037178F">
      <w:pPr>
        <w:pStyle w:val="Paragraph"/>
      </w:pPr>
      <w:r w:rsidRPr="00E32D9B">
        <w:rPr>
          <w:strike/>
        </w:rPr>
        <w:t>A copy of all Purchase-Transportation Permits shall be maintained by local boards for a period of one year following issuance. A copy of all Mixed Beverages Purchase-Transportation Permit/Invoice forms shall be retained by the local board for a period of at least three years.</w:t>
      </w:r>
    </w:p>
    <w:p w14:paraId="4EB2C1D1" w14:textId="77777777" w:rsidR="00C7746B" w:rsidRPr="00E32D9B" w:rsidRDefault="00C7746B" w:rsidP="0037178F">
      <w:pPr>
        <w:pStyle w:val="Base"/>
      </w:pPr>
    </w:p>
    <w:p w14:paraId="3AC25487" w14:textId="028CEA41" w:rsidR="00C7746B" w:rsidRPr="00E32D9B" w:rsidRDefault="00C7746B" w:rsidP="00C7746B">
      <w:pPr>
        <w:pStyle w:val="HistoryAuthority"/>
      </w:pPr>
      <w:r w:rsidRPr="00E32D9B">
        <w:t>Authority G.S. 18B-100; 18B-207; 18B-403; 18B-403.1; 18B-404; 18B-807</w:t>
      </w:r>
      <w:r>
        <w:t>.</w:t>
      </w:r>
    </w:p>
    <w:p w14:paraId="1E46DBE5" w14:textId="77777777" w:rsidR="009156CF" w:rsidRDefault="009156CF" w:rsidP="0037178F">
      <w:pPr>
        <w:pStyle w:val="Section"/>
      </w:pPr>
    </w:p>
    <w:p w14:paraId="6EF1AE69" w14:textId="3C8A3CAF" w:rsidR="00C7746B" w:rsidRDefault="00C7746B" w:rsidP="0037178F">
      <w:pPr>
        <w:pStyle w:val="Section"/>
      </w:pPr>
      <w:r>
        <w:t xml:space="preserve">SECTION .1800 </w:t>
      </w:r>
      <w:r>
        <w:noBreakHyphen/>
        <w:t xml:space="preserve"> PURCHASE</w:t>
      </w:r>
      <w:r>
        <w:noBreakHyphen/>
        <w:t>TRANSPORTATION PERMITS FOR INDIVIDUALS AND MIXED BEVERAGES PERMITTEES</w:t>
      </w:r>
    </w:p>
    <w:p w14:paraId="48BCD5F3" w14:textId="77777777" w:rsidR="00C7746B" w:rsidRPr="0051591E" w:rsidRDefault="00C7746B" w:rsidP="0037178F">
      <w:pPr>
        <w:pStyle w:val="Base"/>
      </w:pPr>
    </w:p>
    <w:p w14:paraId="0F68A306" w14:textId="77777777" w:rsidR="00C7746B" w:rsidRPr="0051591E" w:rsidRDefault="00C7746B" w:rsidP="0037178F">
      <w:pPr>
        <w:pStyle w:val="Rule"/>
      </w:pPr>
      <w:r w:rsidRPr="0051591E">
        <w:t>14B NCAC 15A .1801</w:t>
      </w:r>
      <w:r w:rsidRPr="0051591E">
        <w:tab/>
        <w:t xml:space="preserve">PURCHASE-TRANSPORTATION </w:t>
      </w:r>
      <w:r w:rsidRPr="0051591E">
        <w:rPr>
          <w:strike/>
        </w:rPr>
        <w:t>PERMITS: WINE: LIQUOR:</w:t>
      </w:r>
      <w:r w:rsidRPr="0051591E">
        <w:t xml:space="preserve"> </w:t>
      </w:r>
      <w:r w:rsidRPr="0051591E">
        <w:rPr>
          <w:u w:val="single"/>
        </w:rPr>
        <w:t>PERMITS FOR WINE AND LIQUOR</w:t>
      </w:r>
    </w:p>
    <w:p w14:paraId="3C42C531" w14:textId="77777777" w:rsidR="00C7746B" w:rsidRPr="0051591E" w:rsidRDefault="00C7746B" w:rsidP="0037178F">
      <w:pPr>
        <w:pStyle w:val="Paragraph"/>
      </w:pPr>
      <w:r w:rsidRPr="0051591E">
        <w:t xml:space="preserve">(a)  </w:t>
      </w:r>
      <w:r w:rsidRPr="0051591E">
        <w:rPr>
          <w:strike/>
        </w:rPr>
        <w:t>Form.</w:t>
      </w:r>
      <w:r w:rsidRPr="0051591E">
        <w:t xml:space="preserve"> The Purchase-Transportation Permit shall be issued </w:t>
      </w:r>
      <w:r w:rsidRPr="0051591E">
        <w:rPr>
          <w:strike/>
        </w:rPr>
        <w:t>on a printed three-part form</w:t>
      </w:r>
      <w:r w:rsidRPr="0051591E">
        <w:t xml:space="preserve"> </w:t>
      </w:r>
      <w:r w:rsidRPr="0051591E">
        <w:rPr>
          <w:u w:val="single"/>
        </w:rPr>
        <w:t>in triplicate</w:t>
      </w:r>
      <w:r w:rsidRPr="0051591E">
        <w:t xml:space="preserve"> and shall specify the following information on the face of the permit:</w:t>
      </w:r>
    </w:p>
    <w:p w14:paraId="6893C27D" w14:textId="77777777" w:rsidR="00C7746B" w:rsidRPr="0051591E" w:rsidRDefault="00C7746B" w:rsidP="0037178F">
      <w:pPr>
        <w:pStyle w:val="SubParagraph"/>
        <w:tabs>
          <w:tab w:val="clear" w:pos="1800"/>
        </w:tabs>
      </w:pPr>
      <w:r w:rsidRPr="0051591E">
        <w:t>(1)</w:t>
      </w:r>
      <w:r w:rsidRPr="0051591E">
        <w:tab/>
        <w:t xml:space="preserve">the name and location of the </w:t>
      </w:r>
      <w:r w:rsidRPr="0051591E">
        <w:rPr>
          <w:strike/>
        </w:rPr>
        <w:t>store</w:t>
      </w:r>
      <w:r w:rsidRPr="0051591E">
        <w:t xml:space="preserve"> </w:t>
      </w:r>
      <w:r w:rsidRPr="0051591E">
        <w:rPr>
          <w:u w:val="single"/>
        </w:rPr>
        <w:t>ABC store, retail store, or distillery</w:t>
      </w:r>
      <w:r w:rsidRPr="0051591E">
        <w:t xml:space="preserve"> from which the purchase is to be made;</w:t>
      </w:r>
    </w:p>
    <w:p w14:paraId="07991F83" w14:textId="77777777" w:rsidR="00C7746B" w:rsidRPr="0051591E" w:rsidRDefault="00C7746B" w:rsidP="0037178F">
      <w:pPr>
        <w:pStyle w:val="SubParagraph"/>
        <w:tabs>
          <w:tab w:val="clear" w:pos="1800"/>
        </w:tabs>
      </w:pPr>
      <w:r w:rsidRPr="0051591E">
        <w:t>(2)</w:t>
      </w:r>
      <w:r w:rsidRPr="0051591E">
        <w:tab/>
        <w:t xml:space="preserve">whether the purchase is for unfortified wine, fortified </w:t>
      </w:r>
      <w:r w:rsidRPr="0051591E">
        <w:rPr>
          <w:strike/>
        </w:rPr>
        <w:t>wine</w:t>
      </w:r>
      <w:r w:rsidRPr="0051591E">
        <w:t xml:space="preserve"> </w:t>
      </w:r>
      <w:proofErr w:type="spellStart"/>
      <w:r w:rsidRPr="0051591E">
        <w:rPr>
          <w:u w:val="single"/>
        </w:rPr>
        <w:t>wine</w:t>
      </w:r>
      <w:proofErr w:type="spellEnd"/>
      <w:r w:rsidRPr="0051591E">
        <w:rPr>
          <w:u w:val="single"/>
        </w:rPr>
        <w:t>,</w:t>
      </w:r>
      <w:r w:rsidRPr="0051591E">
        <w:t xml:space="preserve"> or spirituous liquor;</w:t>
      </w:r>
    </w:p>
    <w:p w14:paraId="185A9FDC" w14:textId="77777777" w:rsidR="00C7746B" w:rsidRPr="0051591E" w:rsidRDefault="00C7746B" w:rsidP="0037178F">
      <w:pPr>
        <w:pStyle w:val="SubParagraph"/>
        <w:tabs>
          <w:tab w:val="clear" w:pos="1800"/>
        </w:tabs>
      </w:pPr>
      <w:r w:rsidRPr="0051591E">
        <w:t>(3)</w:t>
      </w:r>
      <w:r w:rsidRPr="0051591E">
        <w:tab/>
      </w:r>
      <w:r w:rsidRPr="0051591E">
        <w:rPr>
          <w:u w:val="single"/>
        </w:rPr>
        <w:t>the</w:t>
      </w:r>
      <w:r w:rsidRPr="0051591E">
        <w:t xml:space="preserve"> destination of the alcoholic </w:t>
      </w:r>
      <w:r w:rsidRPr="0051591E">
        <w:rPr>
          <w:strike/>
        </w:rPr>
        <w:t>beverages</w:t>
      </w:r>
      <w:r w:rsidRPr="0051591E">
        <w:t xml:space="preserve"> </w:t>
      </w:r>
      <w:proofErr w:type="spellStart"/>
      <w:r w:rsidRPr="0051591E">
        <w:rPr>
          <w:u w:val="single"/>
        </w:rPr>
        <w:t>beverages</w:t>
      </w:r>
      <w:proofErr w:type="spellEnd"/>
      <w:r w:rsidRPr="0051591E">
        <w:rPr>
          <w:u w:val="single"/>
        </w:rPr>
        <w:t>,</w:t>
      </w:r>
      <w:r w:rsidRPr="0051591E">
        <w:t xml:space="preserve"> including </w:t>
      </w:r>
      <w:r w:rsidRPr="0051591E">
        <w:rPr>
          <w:strike/>
        </w:rPr>
        <w:t>name and</w:t>
      </w:r>
      <w:r w:rsidRPr="0051591E">
        <w:t xml:space="preserve"> </w:t>
      </w:r>
      <w:r w:rsidRPr="0051591E">
        <w:rPr>
          <w:u w:val="single"/>
        </w:rPr>
        <w:t>the</w:t>
      </w:r>
      <w:r w:rsidRPr="0051591E">
        <w:t xml:space="preserve"> address of </w:t>
      </w:r>
      <w:r w:rsidRPr="0051591E">
        <w:rPr>
          <w:strike/>
        </w:rPr>
        <w:t>location;</w:t>
      </w:r>
      <w:r w:rsidRPr="0051591E">
        <w:t xml:space="preserve"> </w:t>
      </w:r>
      <w:r w:rsidRPr="0051591E">
        <w:rPr>
          <w:u w:val="single"/>
        </w:rPr>
        <w:t>the location and name of business, if applicable;</w:t>
      </w:r>
    </w:p>
    <w:p w14:paraId="67B38865" w14:textId="77777777" w:rsidR="00C7746B" w:rsidRPr="0051591E" w:rsidRDefault="00C7746B" w:rsidP="0037178F">
      <w:pPr>
        <w:pStyle w:val="SubParagraph"/>
        <w:tabs>
          <w:tab w:val="clear" w:pos="1800"/>
        </w:tabs>
      </w:pPr>
      <w:r w:rsidRPr="0051591E">
        <w:t>(4)</w:t>
      </w:r>
      <w:r w:rsidRPr="0051591E">
        <w:tab/>
      </w:r>
      <w:r w:rsidRPr="0051591E">
        <w:rPr>
          <w:u w:val="single"/>
        </w:rPr>
        <w:t>the</w:t>
      </w:r>
      <w:r w:rsidRPr="0051591E">
        <w:t xml:space="preserve"> Special Occasions Permit number of a location, if alcoholic beverages are purchased for a special </w:t>
      </w:r>
      <w:r w:rsidRPr="0051591E">
        <w:rPr>
          <w:strike/>
        </w:rPr>
        <w:t>occasion;</w:t>
      </w:r>
      <w:r w:rsidRPr="0051591E">
        <w:t xml:space="preserve"> </w:t>
      </w:r>
      <w:r w:rsidRPr="0051591E">
        <w:rPr>
          <w:u w:val="single"/>
        </w:rPr>
        <w:t>occasion at a non-residence;</w:t>
      </w:r>
    </w:p>
    <w:p w14:paraId="6D8483D9" w14:textId="77777777" w:rsidR="00C7746B" w:rsidRPr="0051591E" w:rsidRDefault="00C7746B" w:rsidP="0037178F">
      <w:pPr>
        <w:pStyle w:val="SubParagraph"/>
        <w:tabs>
          <w:tab w:val="clear" w:pos="1800"/>
        </w:tabs>
      </w:pPr>
      <w:r w:rsidRPr="0051591E">
        <w:t>(5)</w:t>
      </w:r>
      <w:r w:rsidRPr="0051591E">
        <w:tab/>
      </w:r>
      <w:r w:rsidRPr="0051591E">
        <w:rPr>
          <w:u w:val="single"/>
        </w:rPr>
        <w:t>the</w:t>
      </w:r>
      <w:r w:rsidRPr="0051591E">
        <w:t xml:space="preserve"> time and date of commencement and conclusion of </w:t>
      </w:r>
      <w:r w:rsidRPr="0051591E">
        <w:rPr>
          <w:u w:val="single"/>
        </w:rPr>
        <w:t>the</w:t>
      </w:r>
      <w:r w:rsidRPr="0051591E">
        <w:t xml:space="preserve"> special occasion, if any;</w:t>
      </w:r>
    </w:p>
    <w:p w14:paraId="0FC31106" w14:textId="77777777" w:rsidR="00C7746B" w:rsidRPr="0051591E" w:rsidRDefault="00C7746B" w:rsidP="0037178F">
      <w:pPr>
        <w:pStyle w:val="SubParagraph"/>
        <w:tabs>
          <w:tab w:val="clear" w:pos="1800"/>
        </w:tabs>
      </w:pPr>
      <w:r w:rsidRPr="0051591E">
        <w:t>(6)</w:t>
      </w:r>
      <w:r w:rsidRPr="0051591E">
        <w:tab/>
      </w:r>
      <w:r w:rsidRPr="0051591E">
        <w:rPr>
          <w:u w:val="single"/>
        </w:rPr>
        <w:t>the</w:t>
      </w:r>
      <w:r w:rsidRPr="0051591E">
        <w:t xml:space="preserve"> quantity and type of alcoholic beverages purchased;</w:t>
      </w:r>
    </w:p>
    <w:p w14:paraId="4970C9F4" w14:textId="77777777" w:rsidR="00C7746B" w:rsidRPr="0051591E" w:rsidRDefault="00C7746B" w:rsidP="0037178F">
      <w:pPr>
        <w:pStyle w:val="SubParagraph"/>
        <w:tabs>
          <w:tab w:val="clear" w:pos="1800"/>
        </w:tabs>
      </w:pPr>
      <w:r w:rsidRPr="0051591E">
        <w:t>(7)</w:t>
      </w:r>
      <w:r w:rsidRPr="0051591E">
        <w:tab/>
      </w:r>
      <w:r w:rsidRPr="0051591E">
        <w:rPr>
          <w:u w:val="single"/>
        </w:rPr>
        <w:t>the</w:t>
      </w:r>
      <w:r w:rsidRPr="0051591E">
        <w:t xml:space="preserve"> signature </w:t>
      </w:r>
      <w:r w:rsidRPr="0051591E">
        <w:rPr>
          <w:u w:val="single"/>
        </w:rPr>
        <w:t>and printed name</w:t>
      </w:r>
      <w:r w:rsidRPr="0051591E">
        <w:t xml:space="preserve"> of local ABC </w:t>
      </w:r>
      <w:r w:rsidRPr="0051591E">
        <w:rPr>
          <w:strike/>
        </w:rPr>
        <w:t>official</w:t>
      </w:r>
      <w:r w:rsidRPr="0051591E">
        <w:t xml:space="preserve"> </w:t>
      </w:r>
      <w:proofErr w:type="spellStart"/>
      <w:r w:rsidRPr="0051591E">
        <w:rPr>
          <w:u w:val="single"/>
        </w:rPr>
        <w:t>official</w:t>
      </w:r>
      <w:proofErr w:type="spellEnd"/>
      <w:r w:rsidRPr="0051591E">
        <w:rPr>
          <w:u w:val="single"/>
        </w:rPr>
        <w:t>, distillery owner, or designated employee of the owner</w:t>
      </w:r>
      <w:r w:rsidRPr="0051591E">
        <w:t xml:space="preserve"> issuing the permit; </w:t>
      </w:r>
      <w:r w:rsidRPr="0051591E">
        <w:rPr>
          <w:u w:val="single"/>
        </w:rPr>
        <w:t>and</w:t>
      </w:r>
    </w:p>
    <w:p w14:paraId="07006704" w14:textId="77777777" w:rsidR="00C7746B" w:rsidRPr="0051591E" w:rsidRDefault="00C7746B" w:rsidP="0037178F">
      <w:pPr>
        <w:pStyle w:val="SubParagraph"/>
        <w:tabs>
          <w:tab w:val="clear" w:pos="1800"/>
        </w:tabs>
      </w:pPr>
      <w:r w:rsidRPr="0051591E">
        <w:t>(8)</w:t>
      </w:r>
      <w:r w:rsidRPr="0051591E">
        <w:tab/>
      </w:r>
      <w:r w:rsidRPr="0051591E">
        <w:rPr>
          <w:u w:val="single"/>
        </w:rPr>
        <w:t>the</w:t>
      </w:r>
      <w:r w:rsidRPr="0051591E">
        <w:t xml:space="preserve"> name, </w:t>
      </w:r>
      <w:r w:rsidRPr="0051591E">
        <w:rPr>
          <w:strike/>
        </w:rPr>
        <w:t>address</w:t>
      </w:r>
      <w:r w:rsidRPr="0051591E">
        <w:t xml:space="preserve"> </w:t>
      </w:r>
      <w:proofErr w:type="spellStart"/>
      <w:r w:rsidRPr="0051591E">
        <w:rPr>
          <w:u w:val="single"/>
        </w:rPr>
        <w:t>address</w:t>
      </w:r>
      <w:proofErr w:type="spellEnd"/>
      <w:r w:rsidRPr="0051591E">
        <w:rPr>
          <w:u w:val="single"/>
        </w:rPr>
        <w:t>,</w:t>
      </w:r>
      <w:r w:rsidRPr="0051591E">
        <w:t xml:space="preserve"> and driver's license number of </w:t>
      </w:r>
      <w:r w:rsidRPr="0051591E">
        <w:rPr>
          <w:u w:val="single"/>
        </w:rPr>
        <w:t>the</w:t>
      </w:r>
      <w:r w:rsidRPr="0051591E">
        <w:t xml:space="preserve"> purchaser.</w:t>
      </w:r>
    </w:p>
    <w:p w14:paraId="357CC1F8" w14:textId="77777777" w:rsidR="00C7746B" w:rsidRPr="0051591E" w:rsidRDefault="00C7746B" w:rsidP="0037178F">
      <w:pPr>
        <w:pStyle w:val="Paragraph"/>
      </w:pPr>
      <w:r w:rsidRPr="0051591E">
        <w:rPr>
          <w:u w:val="single"/>
        </w:rPr>
        <w:t>(b)</w:t>
      </w:r>
      <w:r w:rsidRPr="0051591E">
        <w:t xml:space="preserve">  The </w:t>
      </w:r>
      <w:r w:rsidRPr="0051591E">
        <w:rPr>
          <w:strike/>
        </w:rPr>
        <w:t>form</w:t>
      </w:r>
      <w:r w:rsidRPr="0051591E">
        <w:t xml:space="preserve"> </w:t>
      </w:r>
      <w:r w:rsidRPr="0051591E">
        <w:rPr>
          <w:u w:val="single"/>
        </w:rPr>
        <w:t>Purchase-Transportation permit</w:t>
      </w:r>
      <w:r w:rsidRPr="0051591E">
        <w:t xml:space="preserve"> shall contain </w:t>
      </w:r>
      <w:r w:rsidRPr="0051591E">
        <w:rPr>
          <w:strike/>
        </w:rPr>
        <w:t>a statement that</w:t>
      </w:r>
      <w:r w:rsidRPr="0051591E">
        <w:t xml:space="preserve"> </w:t>
      </w:r>
      <w:r w:rsidRPr="0051591E">
        <w:rPr>
          <w:u w:val="single"/>
        </w:rPr>
        <w:t>the following statements:</w:t>
      </w:r>
    </w:p>
    <w:p w14:paraId="0E2A25CE" w14:textId="77777777" w:rsidR="00C7746B" w:rsidRPr="0051591E" w:rsidRDefault="00C7746B" w:rsidP="0037178F">
      <w:pPr>
        <w:pStyle w:val="SubParagraph"/>
        <w:tabs>
          <w:tab w:val="clear" w:pos="1800"/>
        </w:tabs>
      </w:pPr>
      <w:r w:rsidRPr="0051591E">
        <w:rPr>
          <w:u w:val="single"/>
        </w:rPr>
        <w:t>(1)</w:t>
      </w:r>
      <w:r w:rsidRPr="0051591E">
        <w:tab/>
      </w:r>
      <w:r w:rsidRPr="0051591E">
        <w:rPr>
          <w:strike/>
        </w:rPr>
        <w:t>the</w:t>
      </w:r>
      <w:r w:rsidRPr="0051591E">
        <w:t xml:space="preserve"> </w:t>
      </w:r>
      <w:proofErr w:type="spellStart"/>
      <w:r w:rsidRPr="0051591E">
        <w:rPr>
          <w:u w:val="single"/>
        </w:rPr>
        <w:t>The</w:t>
      </w:r>
      <w:proofErr w:type="spellEnd"/>
      <w:r w:rsidRPr="0051591E">
        <w:t xml:space="preserve"> permit is valid for only one purchase </w:t>
      </w:r>
      <w:r w:rsidRPr="0051591E">
        <w:rPr>
          <w:u w:val="single"/>
        </w:rPr>
        <w:t>transaction</w:t>
      </w:r>
      <w:r w:rsidRPr="0051591E">
        <w:t xml:space="preserve"> on the date </w:t>
      </w:r>
      <w:r w:rsidRPr="0051591E">
        <w:rPr>
          <w:strike/>
        </w:rPr>
        <w:t>shown and</w:t>
      </w:r>
      <w:r w:rsidRPr="0051591E">
        <w:t xml:space="preserve"> </w:t>
      </w:r>
      <w:r w:rsidRPr="0051591E">
        <w:rPr>
          <w:u w:val="single"/>
        </w:rPr>
        <w:t>shown.</w:t>
      </w:r>
    </w:p>
    <w:p w14:paraId="01F91A18" w14:textId="77777777" w:rsidR="00C7746B" w:rsidRPr="0051591E" w:rsidRDefault="00C7746B" w:rsidP="0037178F">
      <w:pPr>
        <w:pStyle w:val="SubParagraph"/>
        <w:tabs>
          <w:tab w:val="clear" w:pos="1800"/>
        </w:tabs>
      </w:pPr>
      <w:r w:rsidRPr="0051591E">
        <w:rPr>
          <w:u w:val="single"/>
        </w:rPr>
        <w:t>(2)</w:t>
      </w:r>
      <w:r w:rsidRPr="0051591E">
        <w:tab/>
      </w:r>
      <w:r w:rsidRPr="0051591E">
        <w:rPr>
          <w:u w:val="single"/>
        </w:rPr>
        <w:t>The permit</w:t>
      </w:r>
      <w:r w:rsidRPr="0051591E">
        <w:t xml:space="preserve"> will expire at 9:30 p.m. on the date of </w:t>
      </w:r>
      <w:r w:rsidRPr="0051591E">
        <w:rPr>
          <w:strike/>
        </w:rPr>
        <w:t>purchase and a further statement that the</w:t>
      </w:r>
      <w:r w:rsidRPr="0051591E">
        <w:t xml:space="preserve"> </w:t>
      </w:r>
      <w:r w:rsidRPr="0051591E">
        <w:rPr>
          <w:u w:val="single"/>
        </w:rPr>
        <w:t>purchase.</w:t>
      </w:r>
    </w:p>
    <w:p w14:paraId="4C6ABE6B" w14:textId="77777777" w:rsidR="00C7746B" w:rsidRPr="0051591E" w:rsidRDefault="00C7746B" w:rsidP="0037178F">
      <w:pPr>
        <w:pStyle w:val="SubParagraph"/>
        <w:tabs>
          <w:tab w:val="clear" w:pos="1800"/>
        </w:tabs>
      </w:pPr>
      <w:r w:rsidRPr="0051591E">
        <w:rPr>
          <w:u w:val="single"/>
        </w:rPr>
        <w:t>(3)</w:t>
      </w:r>
      <w:r w:rsidRPr="0051591E">
        <w:tab/>
      </w:r>
      <w:r w:rsidRPr="0051591E">
        <w:rPr>
          <w:u w:val="single"/>
        </w:rPr>
        <w:t>The</w:t>
      </w:r>
      <w:r w:rsidRPr="0051591E">
        <w:t xml:space="preserve"> permit shall accompany the beverages during transport and </w:t>
      </w:r>
      <w:r w:rsidRPr="0051591E">
        <w:rPr>
          <w:strike/>
        </w:rPr>
        <w:t>storage and</w:t>
      </w:r>
      <w:r w:rsidRPr="0051591E">
        <w:t xml:space="preserve"> </w:t>
      </w:r>
      <w:r w:rsidRPr="0051591E">
        <w:rPr>
          <w:u w:val="single"/>
        </w:rPr>
        <w:t>storage.</w:t>
      </w:r>
    </w:p>
    <w:p w14:paraId="3617F574" w14:textId="77777777" w:rsidR="00C7746B" w:rsidRPr="0051591E" w:rsidRDefault="00C7746B" w:rsidP="0037178F">
      <w:pPr>
        <w:pStyle w:val="SubParagraph"/>
        <w:tabs>
          <w:tab w:val="clear" w:pos="1800"/>
        </w:tabs>
      </w:pPr>
      <w:r w:rsidRPr="0051591E">
        <w:rPr>
          <w:u w:val="single"/>
        </w:rPr>
        <w:t>(4)</w:t>
      </w:r>
      <w:r w:rsidRPr="0051591E">
        <w:tab/>
      </w:r>
      <w:r w:rsidRPr="0051591E">
        <w:rPr>
          <w:u w:val="single"/>
        </w:rPr>
        <w:t>The permit shall</w:t>
      </w:r>
      <w:r w:rsidRPr="0051591E">
        <w:t xml:space="preserve"> be exhibited to any law enforcement officer upon request.</w:t>
      </w:r>
    </w:p>
    <w:p w14:paraId="503020CE" w14:textId="77777777" w:rsidR="00C7746B" w:rsidRPr="0051591E" w:rsidRDefault="00C7746B" w:rsidP="0037178F">
      <w:pPr>
        <w:pStyle w:val="Paragraph"/>
      </w:pPr>
      <w:r w:rsidRPr="0051591E">
        <w:rPr>
          <w:strike/>
        </w:rPr>
        <w:t>(b)</w:t>
      </w:r>
      <w:r w:rsidRPr="0051591E">
        <w:rPr>
          <w:u w:val="single"/>
        </w:rPr>
        <w:t>(c)</w:t>
      </w:r>
      <w:r w:rsidRPr="0051591E">
        <w:t xml:space="preserve">  A local board </w:t>
      </w:r>
      <w:r w:rsidRPr="0051591E">
        <w:rPr>
          <w:u w:val="single"/>
        </w:rPr>
        <w:t>or distillery</w:t>
      </w:r>
      <w:r w:rsidRPr="0051591E">
        <w:t xml:space="preserve"> issuing a Purchase-Transportation Permit shall retain one copy of the permit in its files for a period of one </w:t>
      </w:r>
      <w:r w:rsidRPr="0051591E">
        <w:rPr>
          <w:strike/>
        </w:rPr>
        <w:t>year and</w:t>
      </w:r>
      <w:r w:rsidRPr="0051591E">
        <w:t xml:space="preserve"> </w:t>
      </w:r>
      <w:r w:rsidRPr="0051591E">
        <w:rPr>
          <w:u w:val="single"/>
        </w:rPr>
        <w:t>year.</w:t>
      </w:r>
      <w:r>
        <w:rPr>
          <w:u w:val="single"/>
        </w:rPr>
        <w:t xml:space="preserve"> </w:t>
      </w:r>
      <w:r w:rsidRPr="0051591E">
        <w:rPr>
          <w:u w:val="single"/>
        </w:rPr>
        <w:t>For Purchase-Transportation Permits issued by a local board for the purchase of fortified and unfortified wine, the local board shall</w:t>
      </w:r>
      <w:r w:rsidRPr="0051591E">
        <w:t xml:space="preserve"> give the purchaser two </w:t>
      </w:r>
      <w:r w:rsidRPr="0051591E">
        <w:rPr>
          <w:strike/>
        </w:rPr>
        <w:t>copies,</w:t>
      </w:r>
      <w:r w:rsidRPr="0051591E">
        <w:t xml:space="preserve"> </w:t>
      </w:r>
      <w:r w:rsidRPr="0051591E">
        <w:rPr>
          <w:u w:val="single"/>
        </w:rPr>
        <w:t>copies of the permit,</w:t>
      </w:r>
      <w:r w:rsidRPr="0051591E">
        <w:t xml:space="preserve"> one of which the purchaser shall give the store from which the alcoholic beverages are purchased.</w:t>
      </w:r>
    </w:p>
    <w:p w14:paraId="61676B7B" w14:textId="77777777" w:rsidR="00C7746B" w:rsidRPr="0051591E" w:rsidRDefault="00C7746B" w:rsidP="0037178F">
      <w:pPr>
        <w:pStyle w:val="Base"/>
      </w:pPr>
    </w:p>
    <w:p w14:paraId="5793360F" w14:textId="1FD3EBAD" w:rsidR="00C7746B" w:rsidRPr="0051591E" w:rsidRDefault="00C7746B" w:rsidP="00C7746B">
      <w:pPr>
        <w:pStyle w:val="HistoryAuthority"/>
      </w:pPr>
      <w:r w:rsidRPr="0051591E">
        <w:t>Authority G.S. 18B-100; 18B-207; 18B-403</w:t>
      </w:r>
      <w:r>
        <w:t>.</w:t>
      </w:r>
    </w:p>
    <w:p w14:paraId="5FA6624B" w14:textId="77777777" w:rsidR="00C7746B" w:rsidRPr="0051591E" w:rsidRDefault="00C7746B" w:rsidP="0037178F">
      <w:pPr>
        <w:pStyle w:val="Base"/>
      </w:pPr>
    </w:p>
    <w:p w14:paraId="0D15D07C" w14:textId="77777777" w:rsidR="00C7746B" w:rsidRDefault="00C7746B" w:rsidP="0037178F">
      <w:pPr>
        <w:pStyle w:val="Section"/>
      </w:pPr>
      <w:r>
        <w:t>SECTION .2100 – DISTILLERY PERMIT HOLDERS' SALE OF SPIRITUOUS LIQUOR DISTILLED ON PREMISES TO VISITORS OF THE DISTILLERY FOR CONSUMPTION OFF THE PREMISES</w:t>
      </w:r>
    </w:p>
    <w:p w14:paraId="18EBD47B" w14:textId="77777777" w:rsidR="00C7746B" w:rsidRPr="005E29B6" w:rsidRDefault="00C7746B" w:rsidP="0037178F">
      <w:pPr>
        <w:pStyle w:val="Base"/>
      </w:pPr>
    </w:p>
    <w:p w14:paraId="2A432556" w14:textId="77777777" w:rsidR="00C7746B" w:rsidRPr="005E29B6" w:rsidRDefault="00C7746B" w:rsidP="0037178F">
      <w:pPr>
        <w:pStyle w:val="Rule"/>
      </w:pPr>
      <w:r w:rsidRPr="005E29B6">
        <w:t>14B NCAC 15A .2103</w:t>
      </w:r>
      <w:r w:rsidRPr="005E29B6">
        <w:tab/>
        <w:t>DISTILLERY RECORD-KEEPING</w:t>
      </w:r>
    </w:p>
    <w:p w14:paraId="6CFC25FD" w14:textId="77777777" w:rsidR="00C7746B" w:rsidRPr="005E29B6" w:rsidRDefault="00C7746B" w:rsidP="0037178F">
      <w:pPr>
        <w:pStyle w:val="Paragraph"/>
      </w:pPr>
      <w:r w:rsidRPr="005E29B6">
        <w:rPr>
          <w:strike/>
        </w:rPr>
        <w:t>The distillery permittee's electronic records, as required by G.S. 18B-1105(a)(4), shall be available for inspection by alcohol law enforcement officers and employees of the Commission at any time an employee of the permittee is present on the permitted premises.</w:t>
      </w:r>
    </w:p>
    <w:p w14:paraId="204A3B45" w14:textId="77777777" w:rsidR="00C7746B" w:rsidRPr="005E29B6" w:rsidRDefault="00C7746B" w:rsidP="0037178F">
      <w:pPr>
        <w:pStyle w:val="Base"/>
      </w:pPr>
    </w:p>
    <w:p w14:paraId="5AD09052" w14:textId="02D1805A" w:rsidR="00C7746B" w:rsidRPr="005E29B6" w:rsidRDefault="00C7746B" w:rsidP="00C7746B">
      <w:pPr>
        <w:pStyle w:val="HistoryAuthority"/>
        <w:rPr>
          <w:rFonts w:eastAsia="Calibri"/>
        </w:rPr>
      </w:pPr>
      <w:r w:rsidRPr="005E29B6">
        <w:rPr>
          <w:rFonts w:eastAsia="Calibri"/>
        </w:rPr>
        <w:t>Authority G.S. 18B-100; 18B-207; 18B-502; 18B-1105</w:t>
      </w:r>
      <w:r>
        <w:rPr>
          <w:rFonts w:eastAsia="Calibri"/>
        </w:rPr>
        <w:t>.</w:t>
      </w:r>
    </w:p>
    <w:p w14:paraId="176470F5" w14:textId="77777777" w:rsidR="00C7746B" w:rsidRPr="005E29B6" w:rsidRDefault="00C7746B" w:rsidP="0037178F">
      <w:pPr>
        <w:pStyle w:val="Base"/>
      </w:pPr>
    </w:p>
    <w:p w14:paraId="034E365B" w14:textId="77777777" w:rsidR="00C7746B" w:rsidRPr="002936EA" w:rsidRDefault="00C7746B" w:rsidP="0037178F">
      <w:pPr>
        <w:pStyle w:val="Rule"/>
      </w:pPr>
      <w:r w:rsidRPr="002936EA">
        <w:rPr>
          <w:u w:val="single"/>
        </w:rPr>
        <w:lastRenderedPageBreak/>
        <w:t>14B ncac 15a .2104</w:t>
      </w:r>
      <w:r w:rsidRPr="002936EA">
        <w:tab/>
      </w:r>
      <w:r w:rsidRPr="002936EA">
        <w:rPr>
          <w:u w:val="single"/>
        </w:rPr>
        <w:t>distillery issued purchase-transportation permits</w:t>
      </w:r>
    </w:p>
    <w:p w14:paraId="6A88023E" w14:textId="77777777" w:rsidR="00C7746B" w:rsidRPr="002936EA" w:rsidRDefault="00C7746B" w:rsidP="0037178F">
      <w:pPr>
        <w:pStyle w:val="Paragraph"/>
      </w:pPr>
      <w:r w:rsidRPr="002936EA">
        <w:rPr>
          <w:u w:val="single"/>
        </w:rPr>
        <w:t>The owner of a distillery shall designate in writing any employee of the distillery authorized to issue purchase-transportation permits on behalf of the distillery pursuant to G.S. 18B-403(b)(5).</w:t>
      </w:r>
      <w:r>
        <w:rPr>
          <w:u w:val="single"/>
        </w:rPr>
        <w:t xml:space="preserve"> </w:t>
      </w:r>
      <w:r w:rsidRPr="002936EA">
        <w:rPr>
          <w:u w:val="single"/>
        </w:rPr>
        <w:t>The authority shall remain in effect until it is revoked or the employee is no longer employed by the distillery.</w:t>
      </w:r>
      <w:r>
        <w:rPr>
          <w:u w:val="single"/>
        </w:rPr>
        <w:t xml:space="preserve"> </w:t>
      </w:r>
      <w:r w:rsidRPr="002936EA">
        <w:rPr>
          <w:u w:val="single"/>
        </w:rPr>
        <w:t>The authorization shall be acknowledged in writing by the employee.</w:t>
      </w:r>
      <w:r>
        <w:rPr>
          <w:u w:val="single"/>
        </w:rPr>
        <w:t xml:space="preserve"> </w:t>
      </w:r>
      <w:r w:rsidRPr="002936EA">
        <w:rPr>
          <w:u w:val="single"/>
        </w:rPr>
        <w:t>A copy of the authorization and the signed acknowledgement shall be retained by the permittee while the authorization is effective and for one year after the authority is terminated.</w:t>
      </w:r>
      <w:r>
        <w:rPr>
          <w:u w:val="single"/>
        </w:rPr>
        <w:t xml:space="preserve"> </w:t>
      </w:r>
      <w:r w:rsidRPr="002936EA">
        <w:rPr>
          <w:u w:val="single"/>
        </w:rPr>
        <w:t>A copy of the signed authorization shall be made available by the permittee to the Commission and law enforcement officers upon request.</w:t>
      </w:r>
    </w:p>
    <w:p w14:paraId="7ECB05C6" w14:textId="77777777" w:rsidR="00C7746B" w:rsidRPr="002936EA" w:rsidRDefault="00C7746B" w:rsidP="0037178F">
      <w:pPr>
        <w:pStyle w:val="Base"/>
      </w:pPr>
    </w:p>
    <w:p w14:paraId="4DA97A6F" w14:textId="40C6CADC" w:rsidR="00C7746B" w:rsidRPr="002936EA" w:rsidRDefault="00C7746B" w:rsidP="00C7746B">
      <w:pPr>
        <w:pStyle w:val="HistoryAuthority"/>
      </w:pPr>
      <w:r w:rsidRPr="002936EA">
        <w:t>Authority G.S. 18B-100; 18B-207; 18B-403</w:t>
      </w:r>
      <w:r>
        <w:t>.</w:t>
      </w:r>
    </w:p>
    <w:p w14:paraId="75C3E25F" w14:textId="77777777" w:rsidR="00C7746B" w:rsidRPr="005E4FB1" w:rsidRDefault="00C7746B" w:rsidP="0037178F">
      <w:pPr>
        <w:pStyle w:val="Base"/>
      </w:pPr>
    </w:p>
    <w:p w14:paraId="7176DEC5" w14:textId="79D8744B" w:rsidR="00C7746B" w:rsidRDefault="00C7746B" w:rsidP="00C7746B">
      <w:pPr>
        <w:pStyle w:val="Base"/>
        <w:pBdr>
          <w:top w:val="single" w:sz="18" w:space="1" w:color="auto"/>
        </w:pBdr>
      </w:pPr>
    </w:p>
    <w:p w14:paraId="17AFA640" w14:textId="77777777" w:rsidR="00C7746B" w:rsidRDefault="00C7746B" w:rsidP="0037178F">
      <w:pPr>
        <w:pStyle w:val="Chapter"/>
        <w:rPr>
          <w:caps w:val="0"/>
        </w:rPr>
      </w:pPr>
      <w:r>
        <w:t>Title 15A – Department of Environmental Quality</w:t>
      </w:r>
    </w:p>
    <w:p w14:paraId="48899E7F" w14:textId="77777777" w:rsidR="00C7746B" w:rsidRDefault="00C7746B" w:rsidP="0037178F">
      <w:pPr>
        <w:pStyle w:val="Chapter"/>
        <w:rPr>
          <w:caps w:val="0"/>
        </w:rPr>
      </w:pPr>
    </w:p>
    <w:p w14:paraId="62923F48"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Wildlife Resources Commission</w:t>
      </w:r>
      <w:r w:rsidRPr="00B31E75">
        <w:rPr>
          <w:i/>
          <w:iCs/>
        </w:rPr>
        <w:t xml:space="preserve"> intends to</w:t>
      </w:r>
      <w:r>
        <w:rPr>
          <w:i/>
          <w:iCs/>
        </w:rPr>
        <w:t xml:space="preserve"> amend the rules cited as 15A NCAC 10F .0308, .0317 and .0323</w:t>
      </w:r>
      <w:r w:rsidRPr="00B31E75">
        <w:rPr>
          <w:i/>
          <w:iCs/>
        </w:rPr>
        <w:t>.</w:t>
      </w:r>
    </w:p>
    <w:p w14:paraId="1F92A27F" w14:textId="77777777" w:rsidR="00C7746B" w:rsidRDefault="00C7746B">
      <w:pPr>
        <w:pStyle w:val="Paragraph"/>
        <w:rPr>
          <w:i/>
          <w:iCs/>
        </w:rPr>
      </w:pPr>
    </w:p>
    <w:p w14:paraId="5770A6D8"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https://www.ncwildlife.org/Proposed-Regulations</w:t>
      </w:r>
    </w:p>
    <w:p w14:paraId="17BD9BF7" w14:textId="77777777" w:rsidR="00C7746B" w:rsidRPr="00B31E75" w:rsidRDefault="00C7746B" w:rsidP="0037178F">
      <w:pPr>
        <w:pStyle w:val="Paragraph"/>
        <w:rPr>
          <w:b/>
        </w:rPr>
      </w:pPr>
    </w:p>
    <w:p w14:paraId="601510FF"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February 1, 2021</w:t>
      </w:r>
    </w:p>
    <w:p w14:paraId="2339DE4E" w14:textId="77777777" w:rsidR="00C7746B" w:rsidRPr="00B31E75" w:rsidRDefault="00C7746B">
      <w:pPr>
        <w:pStyle w:val="Base"/>
      </w:pPr>
    </w:p>
    <w:p w14:paraId="7E121DBD" w14:textId="77777777" w:rsidR="00C7746B" w:rsidRDefault="00C7746B" w:rsidP="0037178F">
      <w:pPr>
        <w:pStyle w:val="Base"/>
        <w:tabs>
          <w:tab w:val="left" w:pos="936"/>
        </w:tabs>
        <w:rPr>
          <w:b/>
        </w:rPr>
      </w:pPr>
      <w:r>
        <w:rPr>
          <w:b/>
        </w:rPr>
        <w:t>Public Hearing:</w:t>
      </w:r>
    </w:p>
    <w:p w14:paraId="180BDFD6" w14:textId="77777777" w:rsidR="00C7746B" w:rsidRDefault="00C7746B" w:rsidP="0037178F">
      <w:pPr>
        <w:pStyle w:val="Base"/>
        <w:tabs>
          <w:tab w:val="left" w:pos="936"/>
        </w:tabs>
      </w:pPr>
      <w:r>
        <w:rPr>
          <w:b/>
        </w:rPr>
        <w:t>Date:</w:t>
      </w:r>
      <w:r>
        <w:rPr>
          <w:i/>
        </w:rPr>
        <w:t xml:space="preserve">  October 8, 2020</w:t>
      </w:r>
    </w:p>
    <w:p w14:paraId="1A96D81B" w14:textId="77777777" w:rsidR="00C7746B" w:rsidRDefault="00C7746B" w:rsidP="0037178F">
      <w:pPr>
        <w:pStyle w:val="Base"/>
        <w:tabs>
          <w:tab w:val="left" w:pos="936"/>
        </w:tabs>
      </w:pPr>
      <w:r>
        <w:rPr>
          <w:b/>
        </w:rPr>
        <w:t>Time:</w:t>
      </w:r>
      <w:r>
        <w:rPr>
          <w:i/>
        </w:rPr>
        <w:t xml:space="preserve">  10:00 a.m.</w:t>
      </w:r>
    </w:p>
    <w:p w14:paraId="27ED429A" w14:textId="77777777" w:rsidR="00C7746B" w:rsidRDefault="00C7746B" w:rsidP="0037178F">
      <w:pPr>
        <w:pStyle w:val="Base"/>
        <w:tabs>
          <w:tab w:val="left" w:pos="936"/>
        </w:tabs>
      </w:pPr>
      <w:r>
        <w:rPr>
          <w:b/>
        </w:rPr>
        <w:t>Location:</w:t>
      </w:r>
      <w:r>
        <w:rPr>
          <w:i/>
        </w:rPr>
        <w:t xml:space="preserve">  Please use this link to join the webinar: https://ncwildlife.zoom.us/j/99451782337 or join by telephone 888 788 0099 (Toll Free) or 877 853 5247 (Toll Free) Webinar ID: 994 5178 2337</w:t>
      </w:r>
    </w:p>
    <w:p w14:paraId="5420C9AA" w14:textId="77777777" w:rsidR="00C7746B" w:rsidRDefault="00C7746B" w:rsidP="0037178F">
      <w:pPr>
        <w:pStyle w:val="Base"/>
        <w:tabs>
          <w:tab w:val="left" w:pos="936"/>
        </w:tabs>
      </w:pPr>
    </w:p>
    <w:p w14:paraId="08E54FAF" w14:textId="77777777" w:rsidR="00C7746B" w:rsidRDefault="00C7746B">
      <w:pPr>
        <w:pStyle w:val="Paragraph"/>
      </w:pPr>
      <w:r w:rsidRPr="00B31E75">
        <w:rPr>
          <w:b/>
          <w:bCs/>
        </w:rPr>
        <w:t>Reason for Proposed Action:</w:t>
      </w:r>
      <w:r w:rsidRPr="00B31E75">
        <w:t xml:space="preserve">  </w:t>
      </w:r>
    </w:p>
    <w:p w14:paraId="602EA6A4" w14:textId="77777777" w:rsidR="00C7746B" w:rsidRDefault="00C7746B">
      <w:pPr>
        <w:pStyle w:val="Paragraph"/>
        <w:rPr>
          <w:i/>
          <w:color w:val="000000"/>
          <w:highlight w:val="white"/>
        </w:rPr>
      </w:pPr>
      <w:r w:rsidRPr="0012145B">
        <w:rPr>
          <w:b/>
          <w:bCs/>
          <w:i/>
          <w:color w:val="000000"/>
          <w:highlight w:val="white"/>
        </w:rPr>
        <w:t>15A NCAC 10F .0308</w:t>
      </w:r>
      <w:r>
        <w:rPr>
          <w:i/>
          <w:color w:val="000000"/>
          <w:highlight w:val="white"/>
        </w:rPr>
        <w:t xml:space="preserve"> Clay County submitted applications and Resolutions requesting rulemaking for no-wake zones in three sections of Lake </w:t>
      </w:r>
      <w:proofErr w:type="spellStart"/>
      <w:r>
        <w:rPr>
          <w:i/>
          <w:color w:val="000000"/>
          <w:highlight w:val="white"/>
        </w:rPr>
        <w:t>Chatuge</w:t>
      </w:r>
      <w:proofErr w:type="spellEnd"/>
      <w:r>
        <w:rPr>
          <w:i/>
          <w:color w:val="000000"/>
          <w:highlight w:val="white"/>
        </w:rPr>
        <w:t xml:space="preserve"> to mitigate boating safety hazards, by extending the no-wake zone in all of Gibson Cove where a boating access area and swim area are located (10F .0308(a)(3), to create a no-wake zone within 50 yards of the peninsula at Clay County Recreational Park (10F .0308(a)(8) where swimming and other recreational activities are held, and by separate application to create a no-wake zone shore to shore in Dayton Cove to mitigate hazards caused by boats and other water recreationists. A Fiscal Note was submitted to OSBM for Clay County to incur expense for no-wake markers at Gibson Cove and the peninsula at Clay County Recreational Park and was approved by the WRC on 7-23-2020. Buoys at Dayton Cove will be purchased and placed by individuals at no expense to Clay County.  The Tennessee Valley Authority concurs with rulemaking for no-wake buoys in these sections of Lake </w:t>
      </w:r>
      <w:proofErr w:type="spellStart"/>
      <w:r>
        <w:rPr>
          <w:i/>
          <w:color w:val="000000"/>
          <w:highlight w:val="white"/>
        </w:rPr>
        <w:t>Chatuge</w:t>
      </w:r>
      <w:proofErr w:type="spellEnd"/>
      <w:r>
        <w:rPr>
          <w:i/>
          <w:color w:val="000000"/>
          <w:highlight w:val="white"/>
        </w:rPr>
        <w:t xml:space="preserve">. </w:t>
      </w:r>
    </w:p>
    <w:p w14:paraId="78BBD903" w14:textId="77777777" w:rsidR="00C7746B" w:rsidRDefault="00C7746B">
      <w:pPr>
        <w:pStyle w:val="Paragraph"/>
        <w:rPr>
          <w:i/>
          <w:color w:val="000000"/>
          <w:highlight w:val="white"/>
        </w:rPr>
      </w:pPr>
      <w:r w:rsidRPr="0012145B">
        <w:rPr>
          <w:b/>
          <w:bCs/>
          <w:i/>
          <w:color w:val="000000"/>
          <w:highlight w:val="white"/>
        </w:rPr>
        <w:t>15A NCAC 10F .0317</w:t>
      </w:r>
      <w:r>
        <w:rPr>
          <w:i/>
          <w:color w:val="000000"/>
          <w:highlight w:val="white"/>
        </w:rPr>
        <w:t xml:space="preserve"> – Stanly County submitted an application and Resolution requesting rulemaking for a no-wake zone within 50 yards of the Boathouse and Marina on Lake Tillery in </w:t>
      </w:r>
      <w:r>
        <w:rPr>
          <w:i/>
          <w:color w:val="000000"/>
          <w:highlight w:val="white"/>
        </w:rPr>
        <w:t xml:space="preserve">Norwood, to mitigate hazards caused by the fueling dock. Private individuals will purchase and place the buoys and no Fiscal Note is required.  Additionally, 10F .0317 currently includes temporary amendments effective June 1, 2020. The proposed amendments included in this Notice of Text in Paragraph (a) are the same as included in the temporary amendments, but the agency desires to make them permanent. However, Paragraph (f) of this rule, italicized in this Notice of Text, is also part of the temporary amendments effective June 1, 2020, but the agency desires to keep this Paragraph as temporary, with it expiring next summer. </w:t>
      </w:r>
    </w:p>
    <w:p w14:paraId="59813675" w14:textId="77777777" w:rsidR="00C7746B" w:rsidRPr="00B31E75" w:rsidRDefault="00C7746B">
      <w:pPr>
        <w:pStyle w:val="Paragraph"/>
        <w:rPr>
          <w:i/>
          <w:iCs/>
        </w:rPr>
      </w:pPr>
      <w:r w:rsidRPr="0012145B">
        <w:rPr>
          <w:b/>
          <w:bCs/>
          <w:i/>
          <w:color w:val="000000"/>
          <w:highlight w:val="white"/>
        </w:rPr>
        <w:t>15A NCAC 10F .0323</w:t>
      </w:r>
      <w:r>
        <w:rPr>
          <w:i/>
          <w:color w:val="000000"/>
          <w:highlight w:val="white"/>
        </w:rPr>
        <w:t xml:space="preserve"> Burke County submitted an application and Resolution for rulemaking to extend and combine two no wake zones shore to shore on Lake James, beginning northeast of the NC Highway 126 bridge shore to shore to protect non-motorized vessels at the Lake James State Park, southward to protect new facilities and docks at the Lake James Marina, and ending shore to shore southwest of the Canal Bridge Boating Access Area to mitigate hazards caused by increased boat traffic at that boating access area.  Markers will be purchased and placed by individuals at no expense to the County. No Fiscal Note is required.</w:t>
      </w:r>
    </w:p>
    <w:p w14:paraId="4D1315C6" w14:textId="77777777" w:rsidR="00C7746B" w:rsidRPr="00B31E75" w:rsidRDefault="00C7746B">
      <w:pPr>
        <w:pStyle w:val="Paragraph"/>
        <w:rPr>
          <w:i/>
          <w:iCs/>
        </w:rPr>
      </w:pPr>
    </w:p>
    <w:p w14:paraId="70371CA7" w14:textId="77777777" w:rsidR="00C7746B" w:rsidRPr="0012145B" w:rsidRDefault="00C7746B" w:rsidP="0037178F">
      <w:pPr>
        <w:pStyle w:val="Paragraph"/>
        <w:rPr>
          <w:i/>
          <w:iCs/>
        </w:rPr>
      </w:pPr>
      <w:r w:rsidRPr="0012145B">
        <w:rPr>
          <w:b/>
          <w:bCs/>
        </w:rPr>
        <w:t xml:space="preserve">Comments may be submitted to:  </w:t>
      </w:r>
      <w:r w:rsidRPr="0012145B">
        <w:rPr>
          <w:i/>
          <w:iCs/>
          <w:highlight w:val="white"/>
        </w:rPr>
        <w:t xml:space="preserve">Rule-making Coordinator, 1701 </w:t>
      </w:r>
      <w:r>
        <w:rPr>
          <w:i/>
          <w:iCs/>
          <w:highlight w:val="white"/>
        </w:rPr>
        <w:t>M</w:t>
      </w:r>
      <w:r w:rsidRPr="0012145B">
        <w:rPr>
          <w:i/>
          <w:iCs/>
          <w:highlight w:val="white"/>
        </w:rPr>
        <w:t xml:space="preserve">ail </w:t>
      </w:r>
      <w:r>
        <w:rPr>
          <w:i/>
          <w:iCs/>
          <w:highlight w:val="white"/>
        </w:rPr>
        <w:t>S</w:t>
      </w:r>
      <w:r w:rsidRPr="0012145B">
        <w:rPr>
          <w:i/>
          <w:iCs/>
          <w:highlight w:val="white"/>
        </w:rPr>
        <w:t xml:space="preserve">ervice </w:t>
      </w:r>
      <w:r>
        <w:rPr>
          <w:i/>
          <w:iCs/>
          <w:highlight w:val="white"/>
        </w:rPr>
        <w:t>C</w:t>
      </w:r>
      <w:r w:rsidRPr="0012145B">
        <w:rPr>
          <w:i/>
          <w:iCs/>
          <w:highlight w:val="white"/>
        </w:rPr>
        <w:t xml:space="preserve">enter, </w:t>
      </w:r>
      <w:r>
        <w:rPr>
          <w:i/>
          <w:iCs/>
          <w:highlight w:val="white"/>
        </w:rPr>
        <w:t>R</w:t>
      </w:r>
      <w:r w:rsidRPr="0012145B">
        <w:rPr>
          <w:i/>
          <w:iCs/>
          <w:highlight w:val="white"/>
        </w:rPr>
        <w:t>aleigh, NC 27699; email regulations@ncwildlife.org</w:t>
      </w:r>
    </w:p>
    <w:p w14:paraId="0D5316B3" w14:textId="77777777" w:rsidR="00C7746B" w:rsidRPr="0012145B" w:rsidRDefault="00C7746B" w:rsidP="0037178F">
      <w:pPr>
        <w:pStyle w:val="Paragraph"/>
        <w:rPr>
          <w:i/>
          <w:iCs/>
        </w:rPr>
      </w:pPr>
    </w:p>
    <w:p w14:paraId="479A9763"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10AE79F3" w14:textId="77777777" w:rsidR="00C7746B" w:rsidRPr="00B31E75" w:rsidRDefault="00C7746B">
      <w:pPr>
        <w:pStyle w:val="Paragraph"/>
      </w:pPr>
    </w:p>
    <w:p w14:paraId="10890F9C"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75288D37" w14:textId="77777777" w:rsidR="00C7746B" w:rsidRPr="00B31E75" w:rsidRDefault="00C7746B" w:rsidP="0037178F">
      <w:pPr>
        <w:pStyle w:val="Paragraph"/>
      </w:pPr>
    </w:p>
    <w:p w14:paraId="2FBE6401"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360F38EE"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0107CFA4"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23B57D81"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049C76D0"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0186CA58"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2B0D335A" w14:textId="77777777" w:rsidR="00C7746B" w:rsidRPr="00B31E75" w:rsidRDefault="00C7746B" w:rsidP="0037178F">
      <w:pPr>
        <w:pStyle w:val="Paragraph"/>
      </w:pPr>
    </w:p>
    <w:p w14:paraId="3477C752" w14:textId="77777777" w:rsidR="00C7746B" w:rsidRDefault="00C7746B" w:rsidP="0037178F">
      <w:pPr>
        <w:pStyle w:val="Chapter"/>
      </w:pPr>
      <w:r>
        <w:t>Chapter 10 - Wildlife Resources and Water Safety</w:t>
      </w:r>
    </w:p>
    <w:p w14:paraId="72266449" w14:textId="77777777" w:rsidR="00C7746B" w:rsidRDefault="00C7746B" w:rsidP="0037178F">
      <w:pPr>
        <w:pStyle w:val="Base"/>
      </w:pPr>
    </w:p>
    <w:p w14:paraId="45E23A02" w14:textId="77777777" w:rsidR="00C7746B" w:rsidRDefault="00C7746B" w:rsidP="0037178F">
      <w:pPr>
        <w:pStyle w:val="SubChapter"/>
      </w:pPr>
      <w:r>
        <w:t xml:space="preserve">SUBCHAPTER 10F </w:t>
      </w:r>
      <w:r>
        <w:noBreakHyphen/>
        <w:t xml:space="preserve"> MOTORBOATS AND WATER SAFETY</w:t>
      </w:r>
    </w:p>
    <w:p w14:paraId="12D83160" w14:textId="77777777" w:rsidR="00C7746B" w:rsidRDefault="00C7746B" w:rsidP="0037178F">
      <w:pPr>
        <w:pStyle w:val="Base"/>
      </w:pPr>
    </w:p>
    <w:p w14:paraId="0AEAF0C4" w14:textId="77777777" w:rsidR="00C7746B" w:rsidRDefault="00C7746B" w:rsidP="0037178F">
      <w:pPr>
        <w:pStyle w:val="Section"/>
      </w:pPr>
      <w:r>
        <w:lastRenderedPageBreak/>
        <w:t xml:space="preserve">SECTION .0300 </w:t>
      </w:r>
      <w:r>
        <w:noBreakHyphen/>
        <w:t xml:space="preserve"> LOCAL WATER SAFETY REGULATIONS</w:t>
      </w:r>
    </w:p>
    <w:p w14:paraId="72234E37" w14:textId="77777777" w:rsidR="00C7746B" w:rsidRPr="008F0E11" w:rsidRDefault="00C7746B" w:rsidP="0037178F">
      <w:pPr>
        <w:pStyle w:val="Base"/>
      </w:pPr>
    </w:p>
    <w:p w14:paraId="4F7C8AF7" w14:textId="77777777" w:rsidR="00C7746B" w:rsidRPr="008F0E11" w:rsidRDefault="00C7746B" w:rsidP="0037178F">
      <w:pPr>
        <w:pStyle w:val="Rule"/>
      </w:pPr>
      <w:r w:rsidRPr="008F0E11">
        <w:t>15A NCAC 10F .0308</w:t>
      </w:r>
      <w:r w:rsidRPr="008F0E11">
        <w:tab/>
        <w:t>CLAY COUNTY</w:t>
      </w:r>
    </w:p>
    <w:p w14:paraId="77EC10A6" w14:textId="77777777" w:rsidR="00C7746B" w:rsidRPr="008F0E11" w:rsidRDefault="00C7746B" w:rsidP="0037178F">
      <w:pPr>
        <w:pStyle w:val="Paragraph"/>
      </w:pPr>
      <w:r w:rsidRPr="008F0E11">
        <w:t xml:space="preserve">(a)  Regulated Areas. This Rule shall apply to the following waters in </w:t>
      </w:r>
      <w:proofErr w:type="spellStart"/>
      <w:r w:rsidRPr="008F0E11">
        <w:t>Chatuge</w:t>
      </w:r>
      <w:proofErr w:type="spellEnd"/>
      <w:r w:rsidRPr="008F0E11">
        <w:t xml:space="preserve"> Lake:</w:t>
      </w:r>
    </w:p>
    <w:p w14:paraId="3647B83A" w14:textId="77777777" w:rsidR="00C7746B" w:rsidRPr="008F0E11" w:rsidRDefault="00C7746B" w:rsidP="0037178F">
      <w:pPr>
        <w:pStyle w:val="SubParagraph"/>
        <w:tabs>
          <w:tab w:val="clear" w:pos="1800"/>
        </w:tabs>
      </w:pPr>
      <w:r w:rsidRPr="008F0E11">
        <w:t>(1)</w:t>
      </w:r>
      <w:r w:rsidRPr="008F0E11">
        <w:tab/>
        <w:t>within 50 yards of the boat ramp at Ho Hum Campground;</w:t>
      </w:r>
    </w:p>
    <w:p w14:paraId="78734FB9" w14:textId="77777777" w:rsidR="00C7746B" w:rsidRPr="008F0E11" w:rsidRDefault="00C7746B" w:rsidP="0037178F">
      <w:pPr>
        <w:pStyle w:val="SubParagraph"/>
        <w:tabs>
          <w:tab w:val="clear" w:pos="1800"/>
        </w:tabs>
      </w:pPr>
      <w:r w:rsidRPr="008F0E11">
        <w:t>(2)</w:t>
      </w:r>
      <w:r w:rsidRPr="008F0E11">
        <w:tab/>
        <w:t>the waters of Shooting Creek, from a line shore to shore 50 yards west of the High Bridge on NC Highway 175, to a line at the southeast end of Shooting Creek shore to shore, from a point at 35.01960 N, 83.72752 W; to a point at 35.01979 N, 83.72638 W;</w:t>
      </w:r>
    </w:p>
    <w:p w14:paraId="7AC6776C" w14:textId="77777777" w:rsidR="00C7746B" w:rsidRPr="008F0E11" w:rsidRDefault="00C7746B" w:rsidP="0037178F">
      <w:pPr>
        <w:pStyle w:val="SubParagraph"/>
        <w:tabs>
          <w:tab w:val="clear" w:pos="1800"/>
        </w:tabs>
      </w:pPr>
      <w:r w:rsidRPr="008F0E11">
        <w:t>(3)</w:t>
      </w:r>
      <w:r w:rsidRPr="008F0E11">
        <w:tab/>
      </w:r>
      <w:r w:rsidRPr="008F0E11">
        <w:rPr>
          <w:strike/>
        </w:rPr>
        <w:t>within 50 yards of</w:t>
      </w:r>
      <w:r w:rsidRPr="008F0E11">
        <w:t xml:space="preserve"> the </w:t>
      </w:r>
      <w:r w:rsidRPr="008F0E11">
        <w:rPr>
          <w:u w:val="single"/>
        </w:rPr>
        <w:t>waters of</w:t>
      </w:r>
      <w:r w:rsidRPr="008F0E11">
        <w:t xml:space="preserve"> Gibson </w:t>
      </w:r>
      <w:r w:rsidRPr="008F0E11">
        <w:rPr>
          <w:strike/>
        </w:rPr>
        <w:t>Cove access area;</w:t>
      </w:r>
      <w:r w:rsidRPr="008F0E11">
        <w:t xml:space="preserve"> </w:t>
      </w:r>
      <w:r w:rsidRPr="008F0E11">
        <w:rPr>
          <w:u w:val="single"/>
        </w:rPr>
        <w:t>Cove, west of a line at the mouth from a point on the north shore at 35.01424 N, 83.79614 W to a point on the south shore at 35.01022 N, 83.79533 W;</w:t>
      </w:r>
    </w:p>
    <w:p w14:paraId="2AE056F5" w14:textId="77777777" w:rsidR="00C7746B" w:rsidRPr="008F0E11" w:rsidRDefault="00C7746B" w:rsidP="0037178F">
      <w:pPr>
        <w:pStyle w:val="SubParagraph"/>
        <w:tabs>
          <w:tab w:val="clear" w:pos="1800"/>
        </w:tabs>
      </w:pPr>
      <w:r w:rsidRPr="008F0E11">
        <w:t>(4)</w:t>
      </w:r>
      <w:r w:rsidRPr="008F0E11">
        <w:tab/>
        <w:t xml:space="preserve">within 50 yards of the </w:t>
      </w:r>
      <w:proofErr w:type="spellStart"/>
      <w:r w:rsidRPr="008F0E11">
        <w:t>Chatuge</w:t>
      </w:r>
      <w:proofErr w:type="spellEnd"/>
      <w:r w:rsidRPr="008F0E11">
        <w:t xml:space="preserve"> Cove Marina;</w:t>
      </w:r>
    </w:p>
    <w:p w14:paraId="7B74BE0E" w14:textId="77777777" w:rsidR="00C7746B" w:rsidRPr="008F0E11" w:rsidRDefault="00C7746B" w:rsidP="0037178F">
      <w:pPr>
        <w:pStyle w:val="SubParagraph"/>
        <w:tabs>
          <w:tab w:val="clear" w:pos="1800"/>
        </w:tabs>
      </w:pPr>
      <w:r w:rsidRPr="008F0E11">
        <w:t>(5)</w:t>
      </w:r>
      <w:r w:rsidRPr="008F0E11">
        <w:tab/>
        <w:t>the portion of the cove shore to shore, west of Cottage Court off of NC Highway 175, northeast of a line from a point on the east shore at 35.02576 N, 83.73784 W; to a point on the northwest shore at 35.02609 N, 83.73945 W;</w:t>
      </w:r>
    </w:p>
    <w:p w14:paraId="48AC231C" w14:textId="77777777" w:rsidR="00C7746B" w:rsidRPr="008F0E11" w:rsidRDefault="00C7746B" w:rsidP="0037178F">
      <w:pPr>
        <w:pStyle w:val="SubParagraph"/>
        <w:tabs>
          <w:tab w:val="clear" w:pos="1800"/>
        </w:tabs>
      </w:pPr>
      <w:r w:rsidRPr="008F0E11">
        <w:t>(6)</w:t>
      </w:r>
      <w:r w:rsidRPr="008F0E11">
        <w:tab/>
        <w:t xml:space="preserve">within 50 yards of the </w:t>
      </w:r>
      <w:proofErr w:type="spellStart"/>
      <w:r w:rsidRPr="008F0E11">
        <w:t>Chatuge</w:t>
      </w:r>
      <w:proofErr w:type="spellEnd"/>
      <w:r w:rsidRPr="008F0E11">
        <w:t xml:space="preserve"> Dam Spillway access </w:t>
      </w:r>
      <w:r w:rsidRPr="008F0E11">
        <w:rPr>
          <w:strike/>
        </w:rPr>
        <w:t>area; and</w:t>
      </w:r>
      <w:r w:rsidRPr="008F0E11">
        <w:t xml:space="preserve"> </w:t>
      </w:r>
      <w:r w:rsidRPr="008F0E11">
        <w:rPr>
          <w:u w:val="single"/>
        </w:rPr>
        <w:t>area;</w:t>
      </w:r>
    </w:p>
    <w:p w14:paraId="0ECBC51D" w14:textId="77777777" w:rsidR="00C7746B" w:rsidRPr="008F0E11" w:rsidRDefault="00C7746B" w:rsidP="0037178F">
      <w:pPr>
        <w:pStyle w:val="SubParagraph"/>
        <w:tabs>
          <w:tab w:val="clear" w:pos="1800"/>
        </w:tabs>
      </w:pPr>
      <w:r w:rsidRPr="008F0E11">
        <w:t>(7)</w:t>
      </w:r>
      <w:r w:rsidRPr="008F0E11">
        <w:tab/>
        <w:t xml:space="preserve">the waters of McCracken </w:t>
      </w:r>
      <w:r w:rsidRPr="008F0E11">
        <w:rPr>
          <w:strike/>
        </w:rPr>
        <w:t>Cove.</w:t>
      </w:r>
      <w:r w:rsidRPr="008F0E11">
        <w:t xml:space="preserve"> </w:t>
      </w:r>
      <w:r w:rsidRPr="008F0E11">
        <w:rPr>
          <w:u w:val="single"/>
        </w:rPr>
        <w:t>Cove;</w:t>
      </w:r>
    </w:p>
    <w:p w14:paraId="3A559824" w14:textId="77777777" w:rsidR="00C7746B" w:rsidRPr="008F0E11" w:rsidRDefault="00C7746B" w:rsidP="0037178F">
      <w:pPr>
        <w:pStyle w:val="SubParagraph"/>
        <w:tabs>
          <w:tab w:val="clear" w:pos="1800"/>
        </w:tabs>
      </w:pPr>
      <w:r w:rsidRPr="008F0E11">
        <w:rPr>
          <w:u w:val="single"/>
        </w:rPr>
        <w:t>(8)</w:t>
      </w:r>
      <w:r w:rsidRPr="008F0E11">
        <w:tab/>
      </w:r>
      <w:r w:rsidRPr="008F0E11">
        <w:rPr>
          <w:u w:val="single"/>
        </w:rPr>
        <w:t>within 50 yards of the peninsula at Clay County Recreational Park, from a point on the north shore at 35.00859 N. 83.79303 W, east to a point in the water at 35.00894 N, 83.79168 W, south to a point in the water at 35.00778 N, 83.79096 W, southwest to a point in the water at 35.00655 N, 83.79192 W, west to a point on the shore at 35.00678 N, 83.79261 W; and</w:t>
      </w:r>
    </w:p>
    <w:p w14:paraId="00BA762C" w14:textId="77777777" w:rsidR="00C7746B" w:rsidRPr="008F0E11" w:rsidRDefault="00C7746B" w:rsidP="0037178F">
      <w:pPr>
        <w:pStyle w:val="SubParagraph"/>
        <w:tabs>
          <w:tab w:val="clear" w:pos="1800"/>
        </w:tabs>
      </w:pPr>
      <w:r w:rsidRPr="008F0E11">
        <w:rPr>
          <w:u w:val="single"/>
        </w:rPr>
        <w:t>(9)</w:t>
      </w:r>
      <w:r w:rsidRPr="008F0E11">
        <w:tab/>
      </w:r>
      <w:r w:rsidRPr="008F0E11">
        <w:rPr>
          <w:u w:val="single"/>
        </w:rPr>
        <w:t>the waters of Dayton Cove, north of a line at the mouth from a point on the west shore at 34.99033 N, 83.80840 W to a point on the east shore at 34.99072 N, 83.80555 W.</w:t>
      </w:r>
    </w:p>
    <w:p w14:paraId="0C542857" w14:textId="77777777" w:rsidR="00C7746B" w:rsidRPr="008F0E11" w:rsidRDefault="00C7746B" w:rsidP="0037178F">
      <w:pPr>
        <w:pStyle w:val="Paragraph"/>
      </w:pPr>
      <w:r w:rsidRPr="008F0E11">
        <w:t>(b)  Speed Limit. It shall be unlawful to operate a vessel at greater than no-wake speed within any of the regulated areas identified in Paragraph (a) of this Rule.</w:t>
      </w:r>
    </w:p>
    <w:p w14:paraId="139C477C" w14:textId="77777777" w:rsidR="00C7746B" w:rsidRPr="008F0E11" w:rsidRDefault="00C7746B" w:rsidP="0037178F">
      <w:pPr>
        <w:pStyle w:val="Paragraph"/>
      </w:pPr>
      <w:r w:rsidRPr="008F0E11">
        <w:t>(c)  Swimming Areas. No person operating or responsible for the operation of a vessel shall permit it to enter a marked public swimming area.</w:t>
      </w:r>
    </w:p>
    <w:p w14:paraId="6D6F0FA9" w14:textId="77777777" w:rsidR="00C7746B" w:rsidRPr="008F0E11" w:rsidRDefault="00C7746B" w:rsidP="0037178F">
      <w:pPr>
        <w:pStyle w:val="Paragraph"/>
      </w:pPr>
      <w:r w:rsidRPr="008F0E11">
        <w:t>(d)  Placement of Markers. The Board of Commissioners of Clay County shall be the designated agency for placement of the markers implementing this Rule, subject to the approval of the Tennessee Valley Authority and the United States Army Corps of Engineers.</w:t>
      </w:r>
    </w:p>
    <w:p w14:paraId="58B8C403" w14:textId="77777777" w:rsidR="00C7746B" w:rsidRPr="008F0E11" w:rsidRDefault="00C7746B" w:rsidP="0037178F">
      <w:pPr>
        <w:pStyle w:val="Base"/>
      </w:pPr>
    </w:p>
    <w:p w14:paraId="434481D4" w14:textId="6B43805C" w:rsidR="00C7746B" w:rsidRPr="008F0E11" w:rsidRDefault="00C7746B" w:rsidP="00C7746B">
      <w:pPr>
        <w:pStyle w:val="HistoryAuthority"/>
      </w:pPr>
      <w:r w:rsidRPr="008F0E11">
        <w:t>Authority G.S. 75A</w:t>
      </w:r>
      <w:r w:rsidRPr="008F0E11">
        <w:noBreakHyphen/>
        <w:t>3; 75A</w:t>
      </w:r>
      <w:r w:rsidRPr="008F0E11">
        <w:noBreakHyphen/>
        <w:t>15</w:t>
      </w:r>
      <w:r>
        <w:t>.</w:t>
      </w:r>
    </w:p>
    <w:p w14:paraId="67053C37" w14:textId="77777777" w:rsidR="00C7746B" w:rsidRPr="008F0E11" w:rsidRDefault="00C7746B" w:rsidP="0037178F">
      <w:pPr>
        <w:pStyle w:val="Base"/>
      </w:pPr>
    </w:p>
    <w:p w14:paraId="4EE40157" w14:textId="77777777" w:rsidR="00C7746B" w:rsidRPr="00C66611" w:rsidRDefault="00C7746B" w:rsidP="0037178F">
      <w:pPr>
        <w:pStyle w:val="Rule"/>
      </w:pPr>
      <w:r w:rsidRPr="00C66611">
        <w:t>15A NCAC 10F .0317</w:t>
      </w:r>
      <w:r w:rsidRPr="00C66611">
        <w:tab/>
        <w:t>STANLY COUNTY</w:t>
      </w:r>
    </w:p>
    <w:p w14:paraId="1C144E02" w14:textId="77777777" w:rsidR="00C7746B" w:rsidRPr="00C66611" w:rsidRDefault="00C7746B" w:rsidP="0037178F">
      <w:pPr>
        <w:pStyle w:val="Paragraph"/>
      </w:pPr>
      <w:r w:rsidRPr="00C66611">
        <w:t xml:space="preserve">(a)  Regulated Areas. This Rule shall apply to the following waters </w:t>
      </w:r>
      <w:r w:rsidRPr="00C66611">
        <w:rPr>
          <w:strike/>
        </w:rPr>
        <w:t>and portions of waters</w:t>
      </w:r>
      <w:r w:rsidRPr="00C66611">
        <w:t xml:space="preserve"> described as follows:</w:t>
      </w:r>
    </w:p>
    <w:p w14:paraId="52016FAD" w14:textId="77777777" w:rsidR="00C7746B" w:rsidRPr="00C66611" w:rsidRDefault="00C7746B" w:rsidP="0037178F">
      <w:pPr>
        <w:pStyle w:val="SubParagraph"/>
        <w:tabs>
          <w:tab w:val="clear" w:pos="1800"/>
        </w:tabs>
      </w:pPr>
      <w:r w:rsidRPr="00C66611">
        <w:t>(1)</w:t>
      </w:r>
      <w:r w:rsidRPr="00C66611">
        <w:tab/>
      </w:r>
      <w:r w:rsidRPr="00C66611">
        <w:rPr>
          <w:strike/>
        </w:rPr>
        <w:t>Narrows Reservoir, otherwise known as Badin Lake; and</w:t>
      </w:r>
      <w:r w:rsidRPr="00C66611">
        <w:t xml:space="preserve"> </w:t>
      </w:r>
      <w:r w:rsidRPr="00C66611">
        <w:rPr>
          <w:u w:val="single"/>
        </w:rPr>
        <w:t>Badin Lake.</w:t>
      </w:r>
    </w:p>
    <w:p w14:paraId="1C262E98" w14:textId="77777777" w:rsidR="00C7746B" w:rsidRPr="00C66611" w:rsidRDefault="00C7746B" w:rsidP="0037178F">
      <w:pPr>
        <w:pStyle w:val="SubParagraph"/>
        <w:tabs>
          <w:tab w:val="clear" w:pos="1800"/>
        </w:tabs>
      </w:pPr>
      <w:r w:rsidRPr="00C66611">
        <w:rPr>
          <w:strike/>
        </w:rPr>
        <w:t>(2)</w:t>
      </w:r>
      <w:r w:rsidRPr="00C66611">
        <w:tab/>
      </w:r>
      <w:r w:rsidRPr="00C66611">
        <w:rPr>
          <w:strike/>
        </w:rPr>
        <w:t>Lake Tillery: Turner Beach Cove shore to shore, south of a point at 35.22529 N, 80.09318 W.</w:t>
      </w:r>
    </w:p>
    <w:p w14:paraId="7FD64286" w14:textId="77777777" w:rsidR="00C7746B" w:rsidRPr="00C66611" w:rsidRDefault="00C7746B" w:rsidP="0037178F">
      <w:pPr>
        <w:pStyle w:val="SubParagraph"/>
        <w:tabs>
          <w:tab w:val="clear" w:pos="1800"/>
        </w:tabs>
      </w:pPr>
      <w:r w:rsidRPr="00C66611">
        <w:rPr>
          <w:u w:val="single"/>
        </w:rPr>
        <w:t>(2)</w:t>
      </w:r>
      <w:r w:rsidRPr="00C66611">
        <w:tab/>
      </w:r>
      <w:r w:rsidRPr="00C66611">
        <w:rPr>
          <w:u w:val="single"/>
        </w:rPr>
        <w:t>Lake Tillery.</w:t>
      </w:r>
    </w:p>
    <w:p w14:paraId="59C30F8E" w14:textId="77777777" w:rsidR="00C7746B" w:rsidRPr="00C66611" w:rsidRDefault="00C7746B" w:rsidP="0037178F">
      <w:pPr>
        <w:pStyle w:val="Part"/>
        <w:tabs>
          <w:tab w:val="clear" w:pos="2520"/>
        </w:tabs>
      </w:pPr>
      <w:r w:rsidRPr="00C66611">
        <w:rPr>
          <w:u w:val="single"/>
        </w:rPr>
        <w:t>(A)</w:t>
      </w:r>
      <w:r w:rsidRPr="00C66611">
        <w:tab/>
      </w:r>
      <w:r w:rsidRPr="00C66611">
        <w:rPr>
          <w:u w:val="single"/>
        </w:rPr>
        <w:t>Turner Beach Cove shore to shore, south of a point at 35.22529 N, 80.09318 W.</w:t>
      </w:r>
    </w:p>
    <w:p w14:paraId="2B38A49C" w14:textId="77777777" w:rsidR="00C7746B" w:rsidRPr="00C66611" w:rsidRDefault="00C7746B" w:rsidP="0037178F">
      <w:pPr>
        <w:pStyle w:val="Part"/>
        <w:tabs>
          <w:tab w:val="clear" w:pos="2520"/>
        </w:tabs>
      </w:pPr>
      <w:r w:rsidRPr="00C66611">
        <w:rPr>
          <w:u w:val="single"/>
        </w:rPr>
        <w:t>(B)</w:t>
      </w:r>
      <w:r w:rsidRPr="00C66611">
        <w:tab/>
      </w:r>
      <w:r w:rsidRPr="00C66611">
        <w:rPr>
          <w:u w:val="single"/>
        </w:rPr>
        <w:t>The waters within 50 yards of the fuel docks at the Boathouse and Marina at 712 Berry Hill Drive in Norwood.</w:t>
      </w:r>
    </w:p>
    <w:p w14:paraId="370FCF56" w14:textId="77777777" w:rsidR="00C7746B" w:rsidRPr="00C66611" w:rsidRDefault="00C7746B" w:rsidP="0037178F">
      <w:pPr>
        <w:pStyle w:val="Paragraph"/>
      </w:pPr>
      <w:r w:rsidRPr="00C66611">
        <w:t>(b)  Speed Limit Near Ramps. No person shall operate a vessel at greater than no</w:t>
      </w:r>
      <w:r w:rsidRPr="00C66611">
        <w:noBreakHyphen/>
        <w:t>wake speed within 50 yards of any public boat launching ramp while on the waters of a regulated area described in Paragraph (a) of this Rule.</w:t>
      </w:r>
    </w:p>
    <w:p w14:paraId="7491E7D6" w14:textId="77777777" w:rsidR="00C7746B" w:rsidRPr="00C66611" w:rsidRDefault="00C7746B" w:rsidP="0037178F">
      <w:pPr>
        <w:pStyle w:val="Paragraph"/>
      </w:pPr>
      <w:r w:rsidRPr="00C66611">
        <w:t>(c)  Swimming Areas. No person operating or responsible for the operation of a vessel shall permit it to enter any marked public swimming area on the waters of a regulated area described in Paragraph (a) of this Rule.</w:t>
      </w:r>
    </w:p>
    <w:p w14:paraId="1C77F587" w14:textId="77777777" w:rsidR="00C7746B" w:rsidRPr="00C66611" w:rsidRDefault="00C7746B" w:rsidP="0037178F">
      <w:pPr>
        <w:pStyle w:val="Paragraph"/>
      </w:pPr>
      <w:r w:rsidRPr="00C66611">
        <w:t>(d)  Speed Limit. No person shall operate a vessel at greater than no-wake speed within any of the regulated area described in Paragraph (a) of this Rule:</w:t>
      </w:r>
    </w:p>
    <w:p w14:paraId="41130E64" w14:textId="77777777" w:rsidR="00C7746B" w:rsidRPr="00C66611" w:rsidRDefault="00C7746B" w:rsidP="0037178F">
      <w:pPr>
        <w:pStyle w:val="Paragraph"/>
      </w:pPr>
      <w:r w:rsidRPr="00C66611">
        <w:t>(e)  Placement of Markers. The Board of Commissioners of Stanly County shall be the designated agency for placement of markers implementing this Rule.</w:t>
      </w:r>
    </w:p>
    <w:p w14:paraId="131BDDB6" w14:textId="77777777" w:rsidR="00C7746B" w:rsidRPr="00A72BA3" w:rsidRDefault="00C7746B" w:rsidP="0037178F">
      <w:pPr>
        <w:pStyle w:val="Paragraph"/>
        <w:rPr>
          <w:i/>
          <w:iCs/>
        </w:rPr>
      </w:pPr>
      <w:r w:rsidRPr="00A72BA3">
        <w:rPr>
          <w:i/>
          <w:iCs/>
        </w:rPr>
        <w:t>(f)  Notwithstanding Paragraphs (a) through (e) of this Rule, no person shall operate a vessel at greater than no-wake speed in the waters of Lake Tillery shore to shore, within 85 yards north and 85 yards south of the NC Hwy 24/27/73 bridge eastbound and westbound spans, otherwise known as the James B. Garrison Bridge. The North Carolina Wildlife Resources Commission shall be the designated agency for placement and maintenance of markers for this regulated area.</w:t>
      </w:r>
    </w:p>
    <w:p w14:paraId="2F153841" w14:textId="77777777" w:rsidR="00C7746B" w:rsidRPr="00A72BA3" w:rsidRDefault="00C7746B" w:rsidP="0037178F">
      <w:pPr>
        <w:pStyle w:val="Base"/>
        <w:rPr>
          <w:i/>
          <w:iCs/>
        </w:rPr>
      </w:pPr>
    </w:p>
    <w:p w14:paraId="5C1BE4BC" w14:textId="222E8853" w:rsidR="00C7746B" w:rsidRPr="00C66611" w:rsidRDefault="00C7746B" w:rsidP="00C7746B">
      <w:pPr>
        <w:pStyle w:val="HistoryAuthority"/>
      </w:pPr>
      <w:r w:rsidRPr="00C66611">
        <w:t>Authority G.S. 75A</w:t>
      </w:r>
      <w:r w:rsidRPr="00C66611">
        <w:noBreakHyphen/>
        <w:t>3; 75A</w:t>
      </w:r>
      <w:r w:rsidRPr="00C66611">
        <w:noBreakHyphen/>
        <w:t>15</w:t>
      </w:r>
      <w:r>
        <w:t>.</w:t>
      </w:r>
    </w:p>
    <w:p w14:paraId="47B39BFC" w14:textId="77777777" w:rsidR="00C7746B" w:rsidRPr="00C66611" w:rsidRDefault="00C7746B" w:rsidP="0037178F">
      <w:pPr>
        <w:pStyle w:val="Base"/>
      </w:pPr>
    </w:p>
    <w:p w14:paraId="5073EFD5" w14:textId="77777777" w:rsidR="00C7746B" w:rsidRPr="004B423B" w:rsidRDefault="00C7746B" w:rsidP="0037178F">
      <w:pPr>
        <w:pStyle w:val="Rule"/>
      </w:pPr>
      <w:r w:rsidRPr="004B423B">
        <w:t>15A ncac 10f .0323</w:t>
      </w:r>
      <w:r w:rsidRPr="004B423B">
        <w:tab/>
        <w:t>burke county</w:t>
      </w:r>
    </w:p>
    <w:p w14:paraId="0AC49DB1" w14:textId="77777777" w:rsidR="00C7746B" w:rsidRPr="004B423B" w:rsidRDefault="00C7746B" w:rsidP="0037178F">
      <w:pPr>
        <w:pStyle w:val="Paragraph"/>
      </w:pPr>
      <w:r w:rsidRPr="004B423B">
        <w:t>(a)  Regulated Areas. This Rule applies only to the following waters or portions of waters in Burke County:</w:t>
      </w:r>
    </w:p>
    <w:p w14:paraId="33E24493" w14:textId="77777777" w:rsidR="00C7746B" w:rsidRPr="004B423B" w:rsidRDefault="00C7746B" w:rsidP="0037178F">
      <w:pPr>
        <w:pStyle w:val="SubParagraph"/>
        <w:tabs>
          <w:tab w:val="clear" w:pos="1800"/>
        </w:tabs>
      </w:pPr>
      <w:r w:rsidRPr="004B423B">
        <w:t>(1)</w:t>
      </w:r>
      <w:r w:rsidRPr="004B423B">
        <w:tab/>
        <w:t>Lake Hickory;</w:t>
      </w:r>
    </w:p>
    <w:p w14:paraId="0A6D9ADD" w14:textId="77777777" w:rsidR="00C7746B" w:rsidRPr="004B423B" w:rsidRDefault="00C7746B" w:rsidP="0037178F">
      <w:pPr>
        <w:pStyle w:val="SubParagraph"/>
        <w:tabs>
          <w:tab w:val="clear" w:pos="1800"/>
        </w:tabs>
      </w:pPr>
      <w:r w:rsidRPr="004B423B">
        <w:t>(2)</w:t>
      </w:r>
      <w:r w:rsidRPr="004B423B">
        <w:tab/>
        <w:t>Lake James, delineated by markers consistent with Paragraph (e) of this Rule, at the following locations:</w:t>
      </w:r>
    </w:p>
    <w:p w14:paraId="29DAD37F" w14:textId="77777777" w:rsidR="00C7746B" w:rsidRPr="004B423B" w:rsidRDefault="00C7746B" w:rsidP="0037178F">
      <w:pPr>
        <w:pStyle w:val="Part"/>
        <w:tabs>
          <w:tab w:val="clear" w:pos="2520"/>
        </w:tabs>
      </w:pPr>
      <w:r w:rsidRPr="004B423B">
        <w:t>(A)</w:t>
      </w:r>
      <w:r w:rsidRPr="004B423B">
        <w:tab/>
        <w:t>Holiday Shores Subdivision;</w:t>
      </w:r>
    </w:p>
    <w:p w14:paraId="4AF0865A" w14:textId="77777777" w:rsidR="00C7746B" w:rsidRPr="004B423B" w:rsidRDefault="00C7746B" w:rsidP="0037178F">
      <w:pPr>
        <w:pStyle w:val="Part"/>
        <w:tabs>
          <w:tab w:val="clear" w:pos="2520"/>
        </w:tabs>
      </w:pPr>
      <w:r w:rsidRPr="004B423B">
        <w:t>(B)</w:t>
      </w:r>
      <w:r w:rsidRPr="004B423B">
        <w:tab/>
        <w:t>Lake James Campground;</w:t>
      </w:r>
    </w:p>
    <w:p w14:paraId="085F1506" w14:textId="77777777" w:rsidR="00C7746B" w:rsidRPr="004B423B" w:rsidRDefault="00C7746B" w:rsidP="0037178F">
      <w:pPr>
        <w:pStyle w:val="Part"/>
        <w:tabs>
          <w:tab w:val="clear" w:pos="2520"/>
        </w:tabs>
      </w:pPr>
      <w:r w:rsidRPr="004B423B">
        <w:t>(C)</w:t>
      </w:r>
      <w:r w:rsidRPr="004B423B">
        <w:tab/>
        <w:t>Laurel Pointe Subdivision;</w:t>
      </w:r>
    </w:p>
    <w:p w14:paraId="42B630FD" w14:textId="77777777" w:rsidR="00C7746B" w:rsidRPr="004B423B" w:rsidRDefault="00C7746B" w:rsidP="0037178F">
      <w:pPr>
        <w:pStyle w:val="Part"/>
        <w:tabs>
          <w:tab w:val="clear" w:pos="2520"/>
        </w:tabs>
      </w:pPr>
      <w:r w:rsidRPr="004B423B">
        <w:t>(D)</w:t>
      </w:r>
      <w:r w:rsidRPr="004B423B">
        <w:tab/>
        <w:t>The waters of Boyd Moore Cove shore to shore, north of a line from a point on the northwest shore at 35.76667 N, 81.82337 W to a point on the southeast shore at 35.76558 N, 81.82245 W;</w:t>
      </w:r>
    </w:p>
    <w:p w14:paraId="62824162" w14:textId="77777777" w:rsidR="00C7746B" w:rsidRPr="004B423B" w:rsidRDefault="00C7746B" w:rsidP="0037178F">
      <w:pPr>
        <w:pStyle w:val="Part"/>
        <w:tabs>
          <w:tab w:val="clear" w:pos="2520"/>
        </w:tabs>
      </w:pPr>
      <w:r w:rsidRPr="004B423B">
        <w:t>(E)</w:t>
      </w:r>
      <w:r w:rsidRPr="004B423B">
        <w:tab/>
        <w:t>East Shores development;</w:t>
      </w:r>
    </w:p>
    <w:p w14:paraId="3A1346E3" w14:textId="77777777" w:rsidR="00C7746B" w:rsidRPr="004B423B" w:rsidRDefault="00C7746B" w:rsidP="0037178F">
      <w:pPr>
        <w:pStyle w:val="Part"/>
        <w:tabs>
          <w:tab w:val="clear" w:pos="2520"/>
        </w:tabs>
      </w:pPr>
      <w:r w:rsidRPr="004B423B">
        <w:t>(F)</w:t>
      </w:r>
      <w:r w:rsidRPr="004B423B">
        <w:tab/>
        <w:t>Eastern shore of Lake James at Mallard Cove;</w:t>
      </w:r>
    </w:p>
    <w:p w14:paraId="109336BA" w14:textId="77777777" w:rsidR="00C7746B" w:rsidRPr="004B423B" w:rsidRDefault="00C7746B" w:rsidP="0037178F">
      <w:pPr>
        <w:pStyle w:val="Part"/>
        <w:tabs>
          <w:tab w:val="clear" w:pos="2520"/>
        </w:tabs>
      </w:pPr>
      <w:r w:rsidRPr="004B423B">
        <w:t>(G)</w:t>
      </w:r>
      <w:r w:rsidRPr="004B423B">
        <w:tab/>
        <w:t xml:space="preserve">That portion of Lake James shore to shore, beginning </w:t>
      </w:r>
      <w:r w:rsidRPr="004B423B">
        <w:rPr>
          <w:strike/>
        </w:rPr>
        <w:t xml:space="preserve">50 yards northeast of the NC Highway 126 bridge at a line from a point on the north shore at 35.74398 N, 81.88426 W, to a point on the south shore at 35.74334 N, </w:t>
      </w:r>
      <w:r w:rsidRPr="004B423B">
        <w:rPr>
          <w:strike/>
        </w:rPr>
        <w:lastRenderedPageBreak/>
        <w:t>81.88383 W, and ending at a line 215 yards southwest of the NC Highway 126 bridge, from a point on the northwest shore at 35.74257 N, 81.88679 W to a point on the southeast shore at 35.74160 N, 81.88516 W;</w:t>
      </w:r>
      <w:r w:rsidRPr="004B423B">
        <w:t xml:space="preserve"> </w:t>
      </w:r>
      <w:r w:rsidRPr="004B423B">
        <w:rPr>
          <w:u w:val="single"/>
        </w:rPr>
        <w:t>385 yards northeast of the NC Highway 126 bridge at a line from a point on the north shore at 35.74652 N, 81.88231 W to a point on the south shore at 35.74440 N, 81.88017 W, and ending at a line 550 yards southwest of the NC Highway 126 bridge and 50 yards south of the Canal Bridge Boating Access Area dock from a point on the northwest shore at 35.74163 N, 81.88943 W to a point on the southeast shore at 35.73869 N, 81.88652 W;</w:t>
      </w:r>
    </w:p>
    <w:p w14:paraId="7AA74340" w14:textId="77777777" w:rsidR="00C7746B" w:rsidRPr="004B423B" w:rsidRDefault="00C7746B" w:rsidP="0037178F">
      <w:pPr>
        <w:pStyle w:val="Part"/>
        <w:tabs>
          <w:tab w:val="clear" w:pos="2520"/>
        </w:tabs>
      </w:pPr>
      <w:r w:rsidRPr="004B423B">
        <w:rPr>
          <w:strike/>
        </w:rPr>
        <w:t>(H)</w:t>
      </w:r>
      <w:r w:rsidRPr="004B423B">
        <w:tab/>
      </w:r>
      <w:r w:rsidRPr="004B423B">
        <w:rPr>
          <w:strike/>
        </w:rPr>
        <w:t>Within 50 yards of the Canal Bridge Boating Access area dock;</w:t>
      </w:r>
    </w:p>
    <w:p w14:paraId="7DCBEB9A" w14:textId="77777777" w:rsidR="00C7746B" w:rsidRPr="004B423B" w:rsidRDefault="00C7746B" w:rsidP="0037178F">
      <w:pPr>
        <w:pStyle w:val="Part"/>
        <w:tabs>
          <w:tab w:val="clear" w:pos="2520"/>
        </w:tabs>
      </w:pPr>
      <w:r w:rsidRPr="004B423B">
        <w:rPr>
          <w:strike/>
        </w:rPr>
        <w:t>(I)</w:t>
      </w:r>
      <w:r w:rsidRPr="004B423B">
        <w:rPr>
          <w:u w:val="single"/>
        </w:rPr>
        <w:t>(H)</w:t>
      </w:r>
      <w:r w:rsidRPr="004B423B">
        <w:tab/>
        <w:t>The waters within 50 yards of the end of the South Pointe Subdivision peninsula from a point east of the peninsula at 35.76399 N, 81.83768 W, and surrounding the peninsula from a point east of the peninsula at 35.76399 N, 81.83768 W, and surrounding the peninsula to a point west of the peninsula at 35.76307 N, 81.83648 W; and</w:t>
      </w:r>
    </w:p>
    <w:p w14:paraId="131A6ECE" w14:textId="77777777" w:rsidR="00C7746B" w:rsidRPr="004B423B" w:rsidRDefault="00C7746B" w:rsidP="0037178F">
      <w:pPr>
        <w:pStyle w:val="Part"/>
        <w:tabs>
          <w:tab w:val="clear" w:pos="2520"/>
        </w:tabs>
      </w:pPr>
      <w:r w:rsidRPr="004B423B">
        <w:rPr>
          <w:strike/>
        </w:rPr>
        <w:t>(J)</w:t>
      </w:r>
      <w:r w:rsidRPr="004B423B">
        <w:rPr>
          <w:u w:val="single"/>
        </w:rPr>
        <w:t>(I)</w:t>
      </w:r>
      <w:r w:rsidRPr="004B423B">
        <w:tab/>
        <w:t>The waters of Sherman's Hollow Cove shore to shore, and contiguous with those waters beginning at a point on the west shore of the mouth of Sherman's Hollow Cove at 35.76423 N, 81.82748 W, extending northeast within 50 yards of Linville Point to a point on the northeast shore of Linville Point at 35.76596 N, 81.82432 W.</w:t>
      </w:r>
    </w:p>
    <w:p w14:paraId="7819920D" w14:textId="77777777" w:rsidR="00C7746B" w:rsidRPr="004B423B" w:rsidRDefault="00C7746B" w:rsidP="0037178F">
      <w:pPr>
        <w:pStyle w:val="SubParagraph"/>
        <w:tabs>
          <w:tab w:val="clear" w:pos="1800"/>
        </w:tabs>
      </w:pPr>
      <w:r w:rsidRPr="004B423B">
        <w:t>(3)</w:t>
      </w:r>
      <w:r w:rsidRPr="004B423B">
        <w:tab/>
        <w:t xml:space="preserve">Lake </w:t>
      </w:r>
      <w:proofErr w:type="spellStart"/>
      <w:r w:rsidRPr="004B423B">
        <w:t>Rhodhiss</w:t>
      </w:r>
      <w:proofErr w:type="spellEnd"/>
      <w:r w:rsidRPr="004B423B">
        <w:t>.</w:t>
      </w:r>
    </w:p>
    <w:p w14:paraId="0804E5ED" w14:textId="77777777" w:rsidR="00C7746B" w:rsidRPr="004B423B" w:rsidRDefault="00C7746B" w:rsidP="0037178F">
      <w:pPr>
        <w:pStyle w:val="Paragraph"/>
      </w:pPr>
      <w:r w:rsidRPr="004B423B">
        <w:t>(b)  Speed Limit. No person shall operate a vessel at greater than no-wake speed within 50 yards of any designated public boat launching ramp, bridge, marina, boat storage structure, boat service area, dock, or pier; or while on designated waters of the areas described in Paragraph (a) of this Rule.</w:t>
      </w:r>
    </w:p>
    <w:p w14:paraId="3EF56979" w14:textId="77777777" w:rsidR="00C7746B" w:rsidRPr="004B423B" w:rsidRDefault="00C7746B" w:rsidP="0037178F">
      <w:pPr>
        <w:pStyle w:val="Paragraph"/>
      </w:pPr>
      <w:r w:rsidRPr="004B423B">
        <w:t>(c)  Speed Limit in Mooring Areas. No person shall operate a vessel at greater than no-wake speed while within a marked mooring area on the regulated areas described in Paragraph (a) of this Rule.</w:t>
      </w:r>
    </w:p>
    <w:p w14:paraId="67DC1F85" w14:textId="77777777" w:rsidR="00C7746B" w:rsidRPr="004B423B" w:rsidRDefault="00C7746B" w:rsidP="0037178F">
      <w:pPr>
        <w:pStyle w:val="Paragraph"/>
      </w:pPr>
      <w:r w:rsidRPr="004B423B">
        <w:t>(d)  Restricted Swimming Areas. No person operating or responsible for the operation of a vessel shall permit it to enter any marked public swimming area on the regulated areas described in Paragraph (a) of this Rule.</w:t>
      </w:r>
    </w:p>
    <w:p w14:paraId="02B225FC" w14:textId="77777777" w:rsidR="00C7746B" w:rsidRPr="004B423B" w:rsidRDefault="00C7746B" w:rsidP="0037178F">
      <w:pPr>
        <w:pStyle w:val="Paragraph"/>
      </w:pPr>
      <w:r w:rsidRPr="004B423B">
        <w:t>(e)  Placement of Markers. The Board of Commissioners of Burke County is the designated agency for placement of the markers implementing this Rule, subject to the approval of the United States Coast Guard and the United States Army Corps of Engineers.</w:t>
      </w:r>
    </w:p>
    <w:p w14:paraId="0767E0E9" w14:textId="77777777" w:rsidR="00C7746B" w:rsidRPr="004B423B" w:rsidRDefault="00C7746B" w:rsidP="0037178F">
      <w:pPr>
        <w:pStyle w:val="Base"/>
      </w:pPr>
    </w:p>
    <w:p w14:paraId="372BEC24" w14:textId="7A929252" w:rsidR="00C7746B" w:rsidRPr="004B423B" w:rsidRDefault="00C7746B" w:rsidP="00C7746B">
      <w:pPr>
        <w:pStyle w:val="HistoryAuthority"/>
      </w:pPr>
      <w:r w:rsidRPr="004B423B">
        <w:t>Authority G.S. 75A</w:t>
      </w:r>
      <w:r w:rsidRPr="004B423B">
        <w:noBreakHyphen/>
        <w:t>3; 75A</w:t>
      </w:r>
      <w:r w:rsidRPr="004B423B">
        <w:noBreakHyphen/>
        <w:t>15; 102-1.1</w:t>
      </w:r>
      <w:r>
        <w:t>.</w:t>
      </w:r>
    </w:p>
    <w:p w14:paraId="799D790E" w14:textId="77777777" w:rsidR="00C7746B" w:rsidRPr="005E4FB1" w:rsidRDefault="00C7746B" w:rsidP="0037178F">
      <w:pPr>
        <w:pStyle w:val="Base"/>
      </w:pPr>
    </w:p>
    <w:p w14:paraId="7FF253E2" w14:textId="31199DF0" w:rsidR="00C7746B" w:rsidRDefault="00C7746B" w:rsidP="00C7746B">
      <w:pPr>
        <w:pStyle w:val="Base"/>
        <w:pBdr>
          <w:top w:val="single" w:sz="18" w:space="1" w:color="auto"/>
        </w:pBdr>
      </w:pPr>
    </w:p>
    <w:p w14:paraId="2A4B758B" w14:textId="77777777" w:rsidR="00C7746B" w:rsidRDefault="00C7746B" w:rsidP="0037178F">
      <w:pPr>
        <w:pStyle w:val="Chapter"/>
        <w:rPr>
          <w:caps w:val="0"/>
        </w:rPr>
      </w:pPr>
      <w:r>
        <w:t>Title 21 - Occupational Licensing Boards and Commissions</w:t>
      </w:r>
    </w:p>
    <w:p w14:paraId="2BE915DC" w14:textId="77777777" w:rsidR="00C7746B" w:rsidRPr="00575C17" w:rsidRDefault="00C7746B" w:rsidP="0037178F">
      <w:pPr>
        <w:pStyle w:val="SubChapter"/>
      </w:pPr>
    </w:p>
    <w:p w14:paraId="27F873E3" w14:textId="77777777" w:rsidR="00C7746B" w:rsidRPr="007859FB" w:rsidRDefault="00C7746B" w:rsidP="0037178F">
      <w:pPr>
        <w:pStyle w:val="Chapter"/>
        <w:rPr>
          <w:caps w:val="0"/>
        </w:rPr>
      </w:pPr>
      <w:r>
        <w:t>Chapter 34 – board of Funeral Service</w:t>
      </w:r>
    </w:p>
    <w:p w14:paraId="01829293" w14:textId="77777777" w:rsidR="00C7746B" w:rsidRDefault="00C7746B">
      <w:pPr>
        <w:pStyle w:val="Base"/>
      </w:pPr>
    </w:p>
    <w:p w14:paraId="093DD358"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Board of Funeral Service</w:t>
      </w:r>
      <w:r w:rsidRPr="00B31E75">
        <w:rPr>
          <w:i/>
          <w:iCs/>
        </w:rPr>
        <w:t xml:space="preserve"> intends t</w:t>
      </w:r>
      <w:r>
        <w:rPr>
          <w:i/>
          <w:iCs/>
        </w:rPr>
        <w:t>o adopt the rules cited as 21 NCAC 34C .0106 and .0207, and amend the rules cited as 21 NCAC 34C .0102-.0105, .0201, .0202, .0205, .0206, .0303, and .0306.</w:t>
      </w:r>
    </w:p>
    <w:p w14:paraId="23E18474" w14:textId="77777777" w:rsidR="00C7746B" w:rsidRDefault="00C7746B">
      <w:pPr>
        <w:pStyle w:val="Paragraph"/>
        <w:rPr>
          <w:i/>
          <w:iCs/>
        </w:rPr>
      </w:pPr>
    </w:p>
    <w:p w14:paraId="1DA31EF0"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www.ncbfs.org</w:t>
      </w:r>
    </w:p>
    <w:p w14:paraId="15E68F48" w14:textId="77777777" w:rsidR="00C7746B" w:rsidRDefault="00C7746B" w:rsidP="0037178F">
      <w:pPr>
        <w:pStyle w:val="Paragraph"/>
        <w:rPr>
          <w:b/>
        </w:rPr>
      </w:pPr>
    </w:p>
    <w:p w14:paraId="49136DD2" w14:textId="77777777" w:rsidR="00C7746B" w:rsidRPr="00B31E75" w:rsidRDefault="00C7746B" w:rsidP="0037178F">
      <w:pPr>
        <w:pStyle w:val="Paragraph"/>
        <w:rPr>
          <w:i/>
        </w:rPr>
      </w:pPr>
      <w:r w:rsidRPr="00B31E75">
        <w:rPr>
          <w:b/>
          <w:bCs/>
        </w:rPr>
        <w:t>Proposed Effective Date:</w:t>
      </w:r>
      <w:r w:rsidRPr="00B31E75">
        <w:rPr>
          <w:b/>
          <w:bCs/>
          <w:i/>
        </w:rPr>
        <w:t xml:space="preserve">  </w:t>
      </w:r>
      <w:r>
        <w:rPr>
          <w:i/>
          <w:color w:val="000000"/>
          <w:highlight w:val="white"/>
        </w:rPr>
        <w:t>January 1, 2021</w:t>
      </w:r>
    </w:p>
    <w:p w14:paraId="0968FD60" w14:textId="77777777" w:rsidR="00C7746B" w:rsidRPr="00B31E75" w:rsidRDefault="00C7746B" w:rsidP="0037178F">
      <w:pPr>
        <w:pStyle w:val="Base"/>
      </w:pPr>
    </w:p>
    <w:p w14:paraId="1BCD1336" w14:textId="77777777" w:rsidR="00C7746B" w:rsidRDefault="00C7746B" w:rsidP="0037178F">
      <w:pPr>
        <w:pStyle w:val="Base"/>
        <w:tabs>
          <w:tab w:val="left" w:pos="936"/>
        </w:tabs>
        <w:rPr>
          <w:b/>
        </w:rPr>
      </w:pPr>
      <w:r>
        <w:rPr>
          <w:b/>
        </w:rPr>
        <w:t>Public Hearing:</w:t>
      </w:r>
    </w:p>
    <w:p w14:paraId="2566AF19" w14:textId="77777777" w:rsidR="00C7746B" w:rsidRDefault="00C7746B" w:rsidP="0037178F">
      <w:pPr>
        <w:pStyle w:val="Base"/>
        <w:tabs>
          <w:tab w:val="left" w:pos="936"/>
        </w:tabs>
      </w:pPr>
      <w:r>
        <w:rPr>
          <w:b/>
        </w:rPr>
        <w:t>Date:</w:t>
      </w:r>
      <w:r>
        <w:rPr>
          <w:i/>
        </w:rPr>
        <w:t xml:space="preserve">  October 14, 2020</w:t>
      </w:r>
    </w:p>
    <w:p w14:paraId="6F581990" w14:textId="77777777" w:rsidR="00C7746B" w:rsidRDefault="00C7746B" w:rsidP="0037178F">
      <w:pPr>
        <w:pStyle w:val="Base"/>
        <w:tabs>
          <w:tab w:val="left" w:pos="936"/>
        </w:tabs>
      </w:pPr>
      <w:r>
        <w:rPr>
          <w:b/>
        </w:rPr>
        <w:t>Time:</w:t>
      </w:r>
      <w:r>
        <w:rPr>
          <w:i/>
        </w:rPr>
        <w:t xml:space="preserve">  10:00 a.m.</w:t>
      </w:r>
    </w:p>
    <w:p w14:paraId="21D98E18" w14:textId="77777777" w:rsidR="00C7746B" w:rsidRDefault="00C7746B" w:rsidP="0037178F">
      <w:pPr>
        <w:pStyle w:val="Base"/>
        <w:tabs>
          <w:tab w:val="left" w:pos="936"/>
        </w:tabs>
      </w:pPr>
      <w:r>
        <w:rPr>
          <w:b/>
        </w:rPr>
        <w:t>Location:</w:t>
      </w:r>
      <w:r>
        <w:rPr>
          <w:i/>
        </w:rPr>
        <w:t xml:space="preserve">  1033 Wade Avenue, Suite 108, Raleigh, NC 27605</w:t>
      </w:r>
    </w:p>
    <w:p w14:paraId="322CEE09" w14:textId="77777777" w:rsidR="00C7746B" w:rsidRDefault="00C7746B" w:rsidP="0037178F">
      <w:pPr>
        <w:pStyle w:val="Base"/>
        <w:tabs>
          <w:tab w:val="left" w:pos="936"/>
        </w:tabs>
      </w:pPr>
    </w:p>
    <w:p w14:paraId="00B49568" w14:textId="77777777" w:rsidR="00C7746B" w:rsidRDefault="00C7746B" w:rsidP="0037178F">
      <w:pPr>
        <w:pStyle w:val="Paragraph"/>
      </w:pPr>
      <w:r w:rsidRPr="00B31E75">
        <w:rPr>
          <w:b/>
          <w:bCs/>
        </w:rPr>
        <w:t>Reason for Proposed Action:</w:t>
      </w:r>
      <w:r w:rsidRPr="00B31E75">
        <w:t xml:space="preserve">  </w:t>
      </w:r>
    </w:p>
    <w:p w14:paraId="2AD46ADC" w14:textId="77777777" w:rsidR="00C7746B" w:rsidRDefault="00C7746B" w:rsidP="0037178F">
      <w:pPr>
        <w:pStyle w:val="Paragraph"/>
        <w:rPr>
          <w:i/>
          <w:color w:val="000000"/>
          <w:highlight w:val="white"/>
        </w:rPr>
      </w:pPr>
      <w:r w:rsidRPr="004F35B4">
        <w:rPr>
          <w:b/>
          <w:bCs/>
          <w:i/>
          <w:color w:val="000000"/>
          <w:highlight w:val="white"/>
        </w:rPr>
        <w:t>21 NCAC 34C .0102</w:t>
      </w:r>
      <w:r>
        <w:rPr>
          <w:i/>
          <w:color w:val="000000"/>
          <w:highlight w:val="white"/>
        </w:rPr>
        <w:tab/>
        <w:t>Makes rule applicable to alkaline hydrolysis facilities.</w:t>
      </w:r>
    </w:p>
    <w:p w14:paraId="3214369E" w14:textId="77777777" w:rsidR="00C7746B" w:rsidRDefault="00C7746B" w:rsidP="0037178F">
      <w:pPr>
        <w:pStyle w:val="Paragraph"/>
        <w:rPr>
          <w:i/>
          <w:color w:val="000000"/>
          <w:highlight w:val="white"/>
        </w:rPr>
      </w:pPr>
      <w:r w:rsidRPr="004F35B4">
        <w:rPr>
          <w:b/>
          <w:bCs/>
          <w:i/>
          <w:color w:val="000000"/>
          <w:highlight w:val="white"/>
        </w:rPr>
        <w:t>21 NCAC 34C .0103</w:t>
      </w:r>
      <w:r>
        <w:rPr>
          <w:i/>
          <w:color w:val="000000"/>
          <w:highlight w:val="white"/>
        </w:rPr>
        <w:tab/>
        <w:t>Makes rule applicable to alkaline hydrolysis facilities and updates requirements for licensure applications.</w:t>
      </w:r>
    </w:p>
    <w:p w14:paraId="4C800F52" w14:textId="77777777" w:rsidR="00C7746B" w:rsidRDefault="00C7746B" w:rsidP="0037178F">
      <w:pPr>
        <w:pStyle w:val="Paragraph"/>
        <w:rPr>
          <w:i/>
          <w:color w:val="000000"/>
          <w:highlight w:val="white"/>
        </w:rPr>
      </w:pPr>
      <w:r w:rsidRPr="004F35B4">
        <w:rPr>
          <w:b/>
          <w:bCs/>
          <w:i/>
          <w:color w:val="000000"/>
          <w:highlight w:val="white"/>
        </w:rPr>
        <w:t>21 NCAC 34C .0104</w:t>
      </w:r>
      <w:r>
        <w:rPr>
          <w:i/>
          <w:color w:val="000000"/>
          <w:highlight w:val="white"/>
        </w:rPr>
        <w:tab/>
        <w:t>Makes rule applicable to alkaline hydrolysis facilities.</w:t>
      </w:r>
    </w:p>
    <w:p w14:paraId="67D89CA8" w14:textId="77777777" w:rsidR="00C7746B" w:rsidRDefault="00C7746B" w:rsidP="0037178F">
      <w:pPr>
        <w:pStyle w:val="Paragraph"/>
        <w:rPr>
          <w:i/>
          <w:color w:val="000000"/>
          <w:highlight w:val="white"/>
        </w:rPr>
      </w:pPr>
      <w:r w:rsidRPr="004F35B4">
        <w:rPr>
          <w:b/>
          <w:bCs/>
          <w:i/>
          <w:color w:val="000000"/>
          <w:highlight w:val="white"/>
        </w:rPr>
        <w:t>21 NCAC 34C .0105</w:t>
      </w:r>
      <w:r>
        <w:rPr>
          <w:i/>
          <w:color w:val="000000"/>
          <w:highlight w:val="white"/>
        </w:rPr>
        <w:tab/>
        <w:t>Makes rule applicable to alkaline hydrolysis facilities.</w:t>
      </w:r>
    </w:p>
    <w:p w14:paraId="7BFED5B5" w14:textId="77777777" w:rsidR="00C7746B" w:rsidRDefault="00C7746B" w:rsidP="0037178F">
      <w:pPr>
        <w:pStyle w:val="Paragraph"/>
        <w:rPr>
          <w:i/>
          <w:color w:val="000000"/>
          <w:highlight w:val="white"/>
        </w:rPr>
      </w:pPr>
      <w:r w:rsidRPr="004F35B4">
        <w:rPr>
          <w:b/>
          <w:bCs/>
          <w:i/>
          <w:color w:val="000000"/>
          <w:highlight w:val="white"/>
        </w:rPr>
        <w:t>21 NCAC 34C .0106</w:t>
      </w:r>
      <w:r>
        <w:rPr>
          <w:i/>
          <w:color w:val="000000"/>
          <w:highlight w:val="white"/>
        </w:rPr>
        <w:tab/>
        <w:t>Provides definitions to statutory terms related to alkaline hydrolysis facilities.</w:t>
      </w:r>
    </w:p>
    <w:p w14:paraId="7A598A8B" w14:textId="77777777" w:rsidR="00C7746B" w:rsidRDefault="00C7746B" w:rsidP="0037178F">
      <w:pPr>
        <w:pStyle w:val="Paragraph"/>
        <w:rPr>
          <w:i/>
          <w:color w:val="000000"/>
          <w:highlight w:val="white"/>
        </w:rPr>
      </w:pPr>
      <w:r w:rsidRPr="004F35B4">
        <w:rPr>
          <w:b/>
          <w:bCs/>
          <w:i/>
          <w:color w:val="000000"/>
          <w:highlight w:val="white"/>
        </w:rPr>
        <w:t>21 NCAC 34C .0201</w:t>
      </w:r>
      <w:r>
        <w:rPr>
          <w:i/>
          <w:color w:val="000000"/>
          <w:highlight w:val="white"/>
        </w:rPr>
        <w:tab/>
        <w:t>Updates minimum standards for cremation units and processors and implements minimum standards for alkaline hydrolysis units and processors.</w:t>
      </w:r>
    </w:p>
    <w:p w14:paraId="5824F832" w14:textId="77777777" w:rsidR="00C7746B" w:rsidRDefault="00C7746B" w:rsidP="0037178F">
      <w:pPr>
        <w:pStyle w:val="Paragraph"/>
        <w:rPr>
          <w:i/>
          <w:color w:val="000000"/>
          <w:highlight w:val="white"/>
        </w:rPr>
      </w:pPr>
      <w:r w:rsidRPr="004F35B4">
        <w:rPr>
          <w:b/>
          <w:bCs/>
          <w:i/>
          <w:color w:val="000000"/>
          <w:highlight w:val="white"/>
        </w:rPr>
        <w:t>21 NCAC 34C .0202</w:t>
      </w:r>
      <w:r>
        <w:rPr>
          <w:i/>
          <w:color w:val="000000"/>
          <w:highlight w:val="white"/>
        </w:rPr>
        <w:tab/>
        <w:t>Updates refrigeration requirements for crematories and alkaline hydrolysis licensees.</w:t>
      </w:r>
    </w:p>
    <w:p w14:paraId="1D528031" w14:textId="77777777" w:rsidR="00C7746B" w:rsidRDefault="00C7746B" w:rsidP="0037178F">
      <w:pPr>
        <w:pStyle w:val="Paragraph"/>
        <w:rPr>
          <w:i/>
          <w:color w:val="000000"/>
          <w:highlight w:val="white"/>
        </w:rPr>
      </w:pPr>
      <w:r w:rsidRPr="004F35B4">
        <w:rPr>
          <w:b/>
          <w:bCs/>
          <w:i/>
          <w:color w:val="000000"/>
          <w:highlight w:val="white"/>
        </w:rPr>
        <w:t>21 NCAC 34C .0205</w:t>
      </w:r>
      <w:r>
        <w:rPr>
          <w:i/>
          <w:color w:val="000000"/>
          <w:highlight w:val="white"/>
        </w:rPr>
        <w:tab/>
        <w:t>Makes rule applicable to alkaline hydrolysis facilities.</w:t>
      </w:r>
    </w:p>
    <w:p w14:paraId="010C8C1B" w14:textId="77777777" w:rsidR="00C7746B" w:rsidRDefault="00C7746B" w:rsidP="0037178F">
      <w:pPr>
        <w:pStyle w:val="Paragraph"/>
        <w:rPr>
          <w:i/>
          <w:color w:val="000000"/>
          <w:highlight w:val="white"/>
        </w:rPr>
      </w:pPr>
      <w:r w:rsidRPr="004F35B4">
        <w:rPr>
          <w:b/>
          <w:bCs/>
          <w:i/>
          <w:color w:val="000000"/>
          <w:highlight w:val="white"/>
        </w:rPr>
        <w:t>21 NCAC 34C .0206</w:t>
      </w:r>
      <w:r>
        <w:rPr>
          <w:i/>
          <w:color w:val="000000"/>
          <w:highlight w:val="white"/>
        </w:rPr>
        <w:tab/>
        <w:t>Makes rule applicable to alkaline hydrolysis facilities.</w:t>
      </w:r>
    </w:p>
    <w:p w14:paraId="5967930A" w14:textId="77777777" w:rsidR="00C7746B" w:rsidRDefault="00C7746B" w:rsidP="0037178F">
      <w:pPr>
        <w:pStyle w:val="Paragraph"/>
        <w:rPr>
          <w:i/>
          <w:color w:val="000000"/>
          <w:highlight w:val="white"/>
        </w:rPr>
      </w:pPr>
      <w:r w:rsidRPr="004F35B4">
        <w:rPr>
          <w:b/>
          <w:bCs/>
          <w:i/>
          <w:color w:val="000000"/>
          <w:highlight w:val="white"/>
        </w:rPr>
        <w:t>21 NCAC 34C .0207</w:t>
      </w:r>
      <w:r>
        <w:rPr>
          <w:i/>
          <w:color w:val="000000"/>
          <w:highlight w:val="white"/>
        </w:rPr>
        <w:tab/>
        <w:t>Updates requirements for removal of pacemakers or other implanted devices to be consistent with guidelines from manufacturers or other regulating agencies; updates requirements for handling of autopsied remains or remains that may have been infected with certain communicable diseases.</w:t>
      </w:r>
    </w:p>
    <w:p w14:paraId="7580DF6A" w14:textId="77777777" w:rsidR="00C7746B" w:rsidRDefault="00C7746B" w:rsidP="0037178F">
      <w:pPr>
        <w:pStyle w:val="Paragraph"/>
        <w:rPr>
          <w:i/>
          <w:color w:val="000000"/>
          <w:highlight w:val="white"/>
        </w:rPr>
      </w:pPr>
      <w:r w:rsidRPr="004F35B4">
        <w:rPr>
          <w:b/>
          <w:bCs/>
          <w:i/>
          <w:color w:val="000000"/>
          <w:highlight w:val="white"/>
        </w:rPr>
        <w:t>21 NCAC 34C .0303</w:t>
      </w:r>
      <w:r>
        <w:rPr>
          <w:i/>
          <w:color w:val="000000"/>
          <w:highlight w:val="white"/>
        </w:rPr>
        <w:tab/>
        <w:t>Makes rule applicable to alkaline hydrolysis/unaffiliated practitioners and updates requirements for forms related to receipt/release for human remains.</w:t>
      </w:r>
    </w:p>
    <w:p w14:paraId="6C07E9AE" w14:textId="77777777" w:rsidR="00C7746B" w:rsidRPr="00B31E75" w:rsidRDefault="00C7746B" w:rsidP="0037178F">
      <w:pPr>
        <w:pStyle w:val="Paragraph"/>
        <w:rPr>
          <w:i/>
          <w:iCs/>
        </w:rPr>
      </w:pPr>
      <w:r w:rsidRPr="004F35B4">
        <w:rPr>
          <w:b/>
          <w:bCs/>
          <w:i/>
          <w:color w:val="000000"/>
          <w:highlight w:val="white"/>
        </w:rPr>
        <w:t>21 NCAC 34C .0306</w:t>
      </w:r>
      <w:r>
        <w:rPr>
          <w:i/>
          <w:color w:val="000000"/>
          <w:highlight w:val="white"/>
        </w:rPr>
        <w:tab/>
        <w:t>Makes rule applicable to alkaline hydrolysis/unaffiliated practitioners.</w:t>
      </w:r>
    </w:p>
    <w:p w14:paraId="069CA1F0" w14:textId="77777777" w:rsidR="00C7746B" w:rsidRPr="00B31E75" w:rsidRDefault="00C7746B" w:rsidP="0037178F">
      <w:pPr>
        <w:pStyle w:val="Paragraph"/>
        <w:rPr>
          <w:i/>
          <w:iCs/>
        </w:rPr>
      </w:pPr>
    </w:p>
    <w:p w14:paraId="41FD330D" w14:textId="77777777" w:rsidR="00C7746B" w:rsidRPr="00E43D61" w:rsidRDefault="00C7746B" w:rsidP="0037178F">
      <w:pPr>
        <w:pStyle w:val="Base"/>
        <w:rPr>
          <w:i/>
        </w:rPr>
      </w:pPr>
      <w:r w:rsidRPr="00E43D61">
        <w:rPr>
          <w:b/>
          <w:bCs/>
        </w:rPr>
        <w:lastRenderedPageBreak/>
        <w:t xml:space="preserve">Comments may be submitted to:  </w:t>
      </w:r>
      <w:r w:rsidRPr="00E43D61">
        <w:rPr>
          <w:i/>
          <w:highlight w:val="white"/>
        </w:rPr>
        <w:t xml:space="preserve">Stephen E. Davis, </w:t>
      </w:r>
      <w:r>
        <w:rPr>
          <w:i/>
          <w:highlight w:val="white"/>
        </w:rPr>
        <w:t xml:space="preserve">North Carolina Board of Funeral Service, </w:t>
      </w:r>
      <w:r w:rsidRPr="00E43D61">
        <w:rPr>
          <w:i/>
          <w:highlight w:val="white"/>
        </w:rPr>
        <w:t>1033 Wade Avenue, Suite 108, Raleigh, NC 27605</w:t>
      </w:r>
    </w:p>
    <w:p w14:paraId="299C62C6" w14:textId="77777777" w:rsidR="00C7746B" w:rsidRPr="00B31E75" w:rsidRDefault="00C7746B" w:rsidP="0037178F">
      <w:pPr>
        <w:pStyle w:val="Paragraph"/>
        <w:rPr>
          <w:i/>
          <w:iCs/>
        </w:rPr>
      </w:pPr>
    </w:p>
    <w:p w14:paraId="6F8612BB"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058970BF" w14:textId="77777777" w:rsidR="00C7746B" w:rsidRPr="00B31E75" w:rsidRDefault="00C7746B" w:rsidP="0037178F">
      <w:pPr>
        <w:pStyle w:val="Paragraph"/>
      </w:pPr>
    </w:p>
    <w:p w14:paraId="04B6F694" w14:textId="77777777" w:rsidR="00C7746B" w:rsidRPr="006D6687" w:rsidRDefault="00C7746B" w:rsidP="0037178F">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A1E3F2A" w14:textId="77777777" w:rsidR="00C7746B" w:rsidRDefault="00C7746B" w:rsidP="0037178F">
      <w:pPr>
        <w:pStyle w:val="Paragraph"/>
      </w:pPr>
    </w:p>
    <w:p w14:paraId="756A1F52"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034090BE"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5EFD778D"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3CE054B6"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051E9799"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01AA750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0357E948" w14:textId="77777777" w:rsidR="00C7746B" w:rsidRDefault="00C7746B" w:rsidP="0037178F">
      <w:pPr>
        <w:pStyle w:val="Paragraph"/>
      </w:pPr>
    </w:p>
    <w:p w14:paraId="5E9D25EE" w14:textId="77777777" w:rsidR="00C7746B" w:rsidRDefault="00C7746B" w:rsidP="0037178F">
      <w:pPr>
        <w:pStyle w:val="SubChapter"/>
      </w:pPr>
      <w:r>
        <w:t>SUBCHAPTER 34C - CREMATORIES</w:t>
      </w:r>
    </w:p>
    <w:p w14:paraId="4DC503D3" w14:textId="77777777" w:rsidR="00C7746B" w:rsidRDefault="00C7746B" w:rsidP="0037178F">
      <w:pPr>
        <w:pStyle w:val="Base"/>
      </w:pPr>
    </w:p>
    <w:p w14:paraId="1A30A78C" w14:textId="77777777" w:rsidR="00C7746B" w:rsidRDefault="00C7746B" w:rsidP="0037178F">
      <w:pPr>
        <w:pStyle w:val="Section"/>
      </w:pPr>
      <w:r>
        <w:t>SECTION .0100 – GENERAL PROVISIONS</w:t>
      </w:r>
    </w:p>
    <w:p w14:paraId="57985CEE" w14:textId="77777777" w:rsidR="00C7746B" w:rsidRPr="00EB5C8E" w:rsidRDefault="00C7746B" w:rsidP="0037178F">
      <w:pPr>
        <w:pStyle w:val="Base"/>
      </w:pPr>
    </w:p>
    <w:p w14:paraId="0B3203B6" w14:textId="77777777" w:rsidR="00C7746B" w:rsidRPr="00EB5C8E" w:rsidRDefault="00C7746B" w:rsidP="0037178F">
      <w:pPr>
        <w:pStyle w:val="Rule"/>
      </w:pPr>
      <w:r w:rsidRPr="00EB5C8E">
        <w:t>21 NCAC 34C .0102</w:t>
      </w:r>
      <w:r w:rsidRPr="00EB5C8E">
        <w:tab/>
        <w:t>FORM OF DOCUMENTS</w:t>
      </w:r>
    </w:p>
    <w:p w14:paraId="18C50A27" w14:textId="77777777" w:rsidR="00C7746B" w:rsidRPr="00EB5C8E" w:rsidRDefault="00C7746B" w:rsidP="0037178F">
      <w:pPr>
        <w:pStyle w:val="Paragraph"/>
      </w:pPr>
      <w:r w:rsidRPr="00EB5C8E">
        <w:t xml:space="preserve">When any provision of Article 13F, Chapter 90, of the North Carolina General Statutes or any rule in this Subchapter requires a crematory </w:t>
      </w:r>
      <w:r w:rsidRPr="00EB5C8E">
        <w:rPr>
          <w:u w:val="single"/>
        </w:rPr>
        <w:t>or hydrolysis</w:t>
      </w:r>
      <w:r w:rsidRPr="00EB5C8E">
        <w:t xml:space="preserve"> licensee to obtain any death certificate, report, authorization, waiver, statement or other document prior to </w:t>
      </w:r>
      <w:r w:rsidRPr="00EB5C8E">
        <w:rPr>
          <w:strike/>
        </w:rPr>
        <w:t>cremation,</w:t>
      </w:r>
      <w:r w:rsidRPr="00EB5C8E">
        <w:t xml:space="preserve"> </w:t>
      </w:r>
      <w:r w:rsidRPr="00EB5C8E">
        <w:rPr>
          <w:u w:val="single"/>
        </w:rPr>
        <w:t>cremation or hydrolysis,</w:t>
      </w:r>
      <w:r w:rsidRPr="00EB5C8E">
        <w:t xml:space="preserve"> </w:t>
      </w:r>
      <w:r w:rsidRPr="00EB5C8E">
        <w:rPr>
          <w:strike/>
        </w:rPr>
        <w:t>it shall be deemed that such requirements are complied with if</w:t>
      </w:r>
      <w:r w:rsidRPr="00EB5C8E">
        <w:t xml:space="preserve"> the crematory </w:t>
      </w:r>
      <w:r w:rsidRPr="00EB5C8E">
        <w:rPr>
          <w:u w:val="single"/>
        </w:rPr>
        <w:t>or hydrolysis</w:t>
      </w:r>
      <w:r w:rsidRPr="00EB5C8E">
        <w:t xml:space="preserve"> licensee </w:t>
      </w:r>
      <w:r w:rsidRPr="00EB5C8E">
        <w:rPr>
          <w:strike/>
        </w:rPr>
        <w:t>receives the applicable document or documents, in the time specified,</w:t>
      </w:r>
      <w:r w:rsidRPr="00EB5C8E">
        <w:t xml:space="preserve"> </w:t>
      </w:r>
      <w:r w:rsidRPr="00EB5C8E">
        <w:rPr>
          <w:u w:val="single"/>
        </w:rPr>
        <w:t>may accept the document</w:t>
      </w:r>
      <w:r w:rsidRPr="00EB5C8E">
        <w:t xml:space="preserve"> in the form of the original, a </w:t>
      </w:r>
      <w:r w:rsidRPr="00EB5C8E">
        <w:rPr>
          <w:strike/>
        </w:rPr>
        <w:t>photocopy</w:t>
      </w:r>
      <w:r w:rsidRPr="00EB5C8E">
        <w:t xml:space="preserve"> </w:t>
      </w:r>
      <w:proofErr w:type="spellStart"/>
      <w:r w:rsidRPr="00EB5C8E">
        <w:rPr>
          <w:u w:val="single"/>
        </w:rPr>
        <w:t>photocopy</w:t>
      </w:r>
      <w:proofErr w:type="spellEnd"/>
      <w:r w:rsidRPr="00EB5C8E">
        <w:rPr>
          <w:u w:val="single"/>
        </w:rPr>
        <w:t>,</w:t>
      </w:r>
      <w:r w:rsidRPr="00EB5C8E">
        <w:t xml:space="preserve"> or by </w:t>
      </w:r>
      <w:r w:rsidRPr="00EB5C8E">
        <w:rPr>
          <w:u w:val="single"/>
        </w:rPr>
        <w:t>electronic or</w:t>
      </w:r>
      <w:r w:rsidRPr="00EB5C8E">
        <w:t xml:space="preserve"> facsimile transmission.</w:t>
      </w:r>
    </w:p>
    <w:p w14:paraId="5A233403" w14:textId="77777777" w:rsidR="00C7746B" w:rsidRPr="00EB5C8E" w:rsidRDefault="00C7746B" w:rsidP="0037178F">
      <w:pPr>
        <w:pStyle w:val="Base"/>
      </w:pPr>
    </w:p>
    <w:p w14:paraId="138F39A0" w14:textId="2C161A07" w:rsidR="00C7746B" w:rsidRPr="00EB5C8E" w:rsidRDefault="00C7746B" w:rsidP="00C7746B">
      <w:pPr>
        <w:pStyle w:val="HistoryAuthority"/>
      </w:pPr>
      <w:r w:rsidRPr="00EB5C8E">
        <w:t>Authority G.S. 90</w:t>
      </w:r>
      <w:r w:rsidRPr="00EB5C8E">
        <w:noBreakHyphen/>
        <w:t>210.127; 90</w:t>
      </w:r>
      <w:r w:rsidRPr="00EB5C8E">
        <w:noBreakHyphen/>
        <w:t xml:space="preserve">210.134(a); </w:t>
      </w:r>
      <w:r w:rsidRPr="00EB5C8E">
        <w:rPr>
          <w:u w:val="single"/>
        </w:rPr>
        <w:t>90-210.136(d),(h)</w:t>
      </w:r>
      <w:r>
        <w:rPr>
          <w:u w:val="single"/>
        </w:rPr>
        <w:t>.</w:t>
      </w:r>
    </w:p>
    <w:p w14:paraId="4383D561" w14:textId="77777777" w:rsidR="00C7746B" w:rsidRPr="00EB5C8E" w:rsidRDefault="00C7746B" w:rsidP="0037178F">
      <w:pPr>
        <w:pStyle w:val="Base"/>
      </w:pPr>
    </w:p>
    <w:p w14:paraId="339DBD8F" w14:textId="77777777" w:rsidR="00C7746B" w:rsidRPr="009B0198" w:rsidRDefault="00C7746B" w:rsidP="0037178F">
      <w:pPr>
        <w:pStyle w:val="Rule"/>
      </w:pPr>
      <w:r w:rsidRPr="009B0198">
        <w:t>21 NCAC 34C .0103</w:t>
      </w:r>
      <w:r w:rsidRPr="009B0198">
        <w:tab/>
        <w:t xml:space="preserve">APPLICATION FORM FOR CREMATORY </w:t>
      </w:r>
      <w:r w:rsidRPr="009B0198">
        <w:rPr>
          <w:u w:val="single"/>
        </w:rPr>
        <w:t>or hydrolysis</w:t>
      </w:r>
      <w:r w:rsidRPr="009B0198">
        <w:t xml:space="preserve"> LICENSE</w:t>
      </w:r>
    </w:p>
    <w:p w14:paraId="457DF030" w14:textId="77777777" w:rsidR="00C7746B" w:rsidRPr="009B0198" w:rsidRDefault="00C7746B" w:rsidP="0037178F">
      <w:pPr>
        <w:pStyle w:val="Paragraph"/>
      </w:pPr>
      <w:r w:rsidRPr="009B0198">
        <w:t xml:space="preserve">All applications for a crematory </w:t>
      </w:r>
      <w:r w:rsidRPr="009B0198">
        <w:rPr>
          <w:u w:val="single"/>
        </w:rPr>
        <w:t>or hydrolysis</w:t>
      </w:r>
      <w:r w:rsidRPr="009B0198">
        <w:t xml:space="preserve"> license shall be made on forms provided by the Board. The application shall state the </w:t>
      </w:r>
      <w:r w:rsidRPr="009B0198">
        <w:rPr>
          <w:u w:val="single"/>
        </w:rPr>
        <w:t>following information:</w:t>
      </w:r>
      <w:r w:rsidRPr="009B0198">
        <w:t xml:space="preserve"> </w:t>
      </w:r>
      <w:r w:rsidRPr="009B0198">
        <w:rPr>
          <w:strike/>
        </w:rPr>
        <w:t xml:space="preserve">name of the applicant; address; type of business entity; location of crematory; description of crematory, facilities and equipment; name and address of each crematory technician; name and address of the crematory manager; any criminal convictions of the applicant and manager; and other information the Board deems necessary as required by law. Three </w:t>
      </w:r>
      <w:r w:rsidRPr="009B0198">
        <w:rPr>
          <w:strike/>
        </w:rPr>
        <w:t>affidavits of the moral character of the owners, partners, or officers and of the manager in compliance with G.S. 90</w:t>
      </w:r>
      <w:r w:rsidRPr="009B0198">
        <w:rPr>
          <w:strike/>
        </w:rPr>
        <w:noBreakHyphen/>
        <w:t>210.26 shall accompany the application.</w:t>
      </w:r>
    </w:p>
    <w:p w14:paraId="0B744818" w14:textId="77777777" w:rsidR="00C7746B" w:rsidRPr="009B0198" w:rsidRDefault="00C7746B" w:rsidP="0037178F">
      <w:pPr>
        <w:pStyle w:val="Item"/>
        <w:tabs>
          <w:tab w:val="clear" w:pos="1800"/>
        </w:tabs>
      </w:pPr>
      <w:r w:rsidRPr="009B0198">
        <w:rPr>
          <w:u w:val="single"/>
        </w:rPr>
        <w:t>(1)</w:t>
      </w:r>
      <w:r w:rsidRPr="009B0198">
        <w:tab/>
      </w:r>
      <w:r w:rsidRPr="009B0198">
        <w:rPr>
          <w:u w:val="single"/>
        </w:rPr>
        <w:t>the name of the applicant;</w:t>
      </w:r>
    </w:p>
    <w:p w14:paraId="06FE6E5B" w14:textId="77777777" w:rsidR="00C7746B" w:rsidRPr="009B0198" w:rsidRDefault="00C7746B" w:rsidP="0037178F">
      <w:pPr>
        <w:pStyle w:val="Item"/>
        <w:tabs>
          <w:tab w:val="clear" w:pos="1800"/>
        </w:tabs>
      </w:pPr>
      <w:r w:rsidRPr="009B0198">
        <w:rPr>
          <w:u w:val="single"/>
        </w:rPr>
        <w:t>(2)</w:t>
      </w:r>
      <w:r w:rsidRPr="009B0198">
        <w:tab/>
      </w:r>
      <w:r w:rsidRPr="009B0198">
        <w:rPr>
          <w:u w:val="single"/>
        </w:rPr>
        <w:t>address;</w:t>
      </w:r>
    </w:p>
    <w:p w14:paraId="69DC3DEC" w14:textId="77777777" w:rsidR="00C7746B" w:rsidRPr="009B0198" w:rsidRDefault="00C7746B" w:rsidP="0037178F">
      <w:pPr>
        <w:pStyle w:val="Item"/>
        <w:tabs>
          <w:tab w:val="clear" w:pos="1800"/>
        </w:tabs>
      </w:pPr>
      <w:r w:rsidRPr="009B0198">
        <w:rPr>
          <w:u w:val="single"/>
        </w:rPr>
        <w:t>(3)</w:t>
      </w:r>
      <w:r w:rsidRPr="009B0198">
        <w:tab/>
      </w:r>
      <w:r w:rsidRPr="009B0198">
        <w:rPr>
          <w:u w:val="single"/>
        </w:rPr>
        <w:t>type of business entity;</w:t>
      </w:r>
    </w:p>
    <w:p w14:paraId="41406EA9" w14:textId="77777777" w:rsidR="00C7746B" w:rsidRPr="009B0198" w:rsidRDefault="00C7746B" w:rsidP="0037178F">
      <w:pPr>
        <w:pStyle w:val="Item"/>
        <w:tabs>
          <w:tab w:val="clear" w:pos="1800"/>
        </w:tabs>
      </w:pPr>
      <w:r w:rsidRPr="009B0198">
        <w:rPr>
          <w:u w:val="single"/>
        </w:rPr>
        <w:t>(4)</w:t>
      </w:r>
      <w:r w:rsidRPr="009B0198">
        <w:tab/>
      </w:r>
      <w:r w:rsidRPr="009B0198">
        <w:rPr>
          <w:u w:val="single"/>
        </w:rPr>
        <w:t>location of crematory or hydrolysis facility;</w:t>
      </w:r>
    </w:p>
    <w:p w14:paraId="5FE220C2" w14:textId="77777777" w:rsidR="00C7746B" w:rsidRPr="009B0198" w:rsidRDefault="00C7746B" w:rsidP="0037178F">
      <w:pPr>
        <w:pStyle w:val="Item"/>
        <w:tabs>
          <w:tab w:val="clear" w:pos="1800"/>
        </w:tabs>
      </w:pPr>
      <w:r w:rsidRPr="009B0198">
        <w:rPr>
          <w:u w:val="single"/>
        </w:rPr>
        <w:t>(5)</w:t>
      </w:r>
      <w:r w:rsidRPr="009B0198">
        <w:tab/>
      </w:r>
      <w:r w:rsidRPr="009B0198">
        <w:rPr>
          <w:u w:val="single"/>
        </w:rPr>
        <w:t>description of crematory or hydrolysis facilities and equipment;</w:t>
      </w:r>
    </w:p>
    <w:p w14:paraId="010FAABE" w14:textId="77777777" w:rsidR="00C7746B" w:rsidRPr="009B0198" w:rsidRDefault="00C7746B" w:rsidP="0037178F">
      <w:pPr>
        <w:pStyle w:val="Item"/>
        <w:tabs>
          <w:tab w:val="clear" w:pos="1800"/>
        </w:tabs>
      </w:pPr>
      <w:r w:rsidRPr="009B0198">
        <w:rPr>
          <w:u w:val="single"/>
        </w:rPr>
        <w:t>(6)</w:t>
      </w:r>
      <w:r w:rsidRPr="009B0198">
        <w:tab/>
      </w:r>
      <w:r w:rsidRPr="009B0198">
        <w:rPr>
          <w:u w:val="single"/>
        </w:rPr>
        <w:t>name and address of each crematory or hydrolysis technician;</w:t>
      </w:r>
    </w:p>
    <w:p w14:paraId="5115DC97" w14:textId="77777777" w:rsidR="00C7746B" w:rsidRPr="009B0198" w:rsidRDefault="00C7746B" w:rsidP="0037178F">
      <w:pPr>
        <w:pStyle w:val="Item"/>
        <w:tabs>
          <w:tab w:val="clear" w:pos="1800"/>
        </w:tabs>
      </w:pPr>
      <w:r w:rsidRPr="009B0198">
        <w:rPr>
          <w:u w:val="single"/>
        </w:rPr>
        <w:t>(7)</w:t>
      </w:r>
      <w:r w:rsidRPr="009B0198">
        <w:tab/>
      </w:r>
      <w:r w:rsidRPr="009B0198">
        <w:rPr>
          <w:u w:val="single"/>
        </w:rPr>
        <w:t>name and address of the crematory or hydrolysis manager; and</w:t>
      </w:r>
    </w:p>
    <w:p w14:paraId="4EBC7515" w14:textId="77777777" w:rsidR="00C7746B" w:rsidRPr="009B0198" w:rsidRDefault="00C7746B" w:rsidP="0037178F">
      <w:pPr>
        <w:pStyle w:val="Item"/>
        <w:tabs>
          <w:tab w:val="clear" w:pos="1800"/>
        </w:tabs>
      </w:pPr>
      <w:r w:rsidRPr="009B0198">
        <w:rPr>
          <w:u w:val="single"/>
        </w:rPr>
        <w:t>(8)</w:t>
      </w:r>
      <w:r w:rsidRPr="009B0198">
        <w:tab/>
      </w:r>
      <w:r w:rsidRPr="009B0198">
        <w:rPr>
          <w:u w:val="single"/>
        </w:rPr>
        <w:t>any criminal convictions of the applicant and manager.</w:t>
      </w:r>
    </w:p>
    <w:p w14:paraId="2EE47EF9" w14:textId="77777777" w:rsidR="00C7746B" w:rsidRPr="009B0198" w:rsidRDefault="00C7746B" w:rsidP="0037178F">
      <w:pPr>
        <w:pStyle w:val="Base"/>
      </w:pPr>
    </w:p>
    <w:p w14:paraId="0EE7CFDB" w14:textId="06381FB6" w:rsidR="00C7746B" w:rsidRPr="009B0198" w:rsidRDefault="00C7746B" w:rsidP="00C7746B">
      <w:pPr>
        <w:pStyle w:val="HistoryAuthority"/>
      </w:pPr>
      <w:r w:rsidRPr="009B0198">
        <w:t xml:space="preserve">Authority G.S. 90-210.123; 90-210.134(a); </w:t>
      </w:r>
      <w:r w:rsidRPr="009B0198">
        <w:rPr>
          <w:u w:val="single"/>
        </w:rPr>
        <w:t>90-210.36(d),(h)</w:t>
      </w:r>
      <w:r>
        <w:rPr>
          <w:u w:val="single"/>
        </w:rPr>
        <w:t>.</w:t>
      </w:r>
    </w:p>
    <w:p w14:paraId="029ADBF1" w14:textId="77777777" w:rsidR="00C7746B" w:rsidRPr="009B0198" w:rsidRDefault="00C7746B" w:rsidP="0037178F">
      <w:pPr>
        <w:pStyle w:val="Base"/>
      </w:pPr>
    </w:p>
    <w:p w14:paraId="09F455C4" w14:textId="77777777" w:rsidR="00C7746B" w:rsidRPr="00A70BA8" w:rsidRDefault="00C7746B" w:rsidP="0037178F">
      <w:pPr>
        <w:pStyle w:val="Rule"/>
      </w:pPr>
      <w:r w:rsidRPr="00A70BA8">
        <w:t>21 NCAC 34C .0104</w:t>
      </w:r>
      <w:r w:rsidRPr="00A70BA8">
        <w:tab/>
        <w:t xml:space="preserve">CREMATORY </w:t>
      </w:r>
      <w:r w:rsidRPr="00A70BA8">
        <w:rPr>
          <w:u w:val="single"/>
        </w:rPr>
        <w:t>or hydrolysis</w:t>
      </w:r>
      <w:r w:rsidRPr="00A70BA8">
        <w:t xml:space="preserve"> LICENSE CERTIFICATE</w:t>
      </w:r>
    </w:p>
    <w:p w14:paraId="7D8AEFEE" w14:textId="77777777" w:rsidR="00C7746B" w:rsidRPr="00A70BA8" w:rsidRDefault="00C7746B" w:rsidP="0037178F">
      <w:pPr>
        <w:pStyle w:val="Paragraph"/>
      </w:pPr>
      <w:r w:rsidRPr="00A70BA8">
        <w:t xml:space="preserve">The Board shall issue each crematory </w:t>
      </w:r>
      <w:r w:rsidRPr="00A70BA8">
        <w:rPr>
          <w:u w:val="single"/>
        </w:rPr>
        <w:t>or hydrolysis</w:t>
      </w:r>
      <w:r w:rsidRPr="00A70BA8">
        <w:t xml:space="preserve"> licensee a certificate </w:t>
      </w:r>
      <w:r w:rsidRPr="00A70BA8">
        <w:rPr>
          <w:strike/>
        </w:rPr>
        <w:t>for</w:t>
      </w:r>
      <w:r w:rsidRPr="00A70BA8">
        <w:t xml:space="preserve"> </w:t>
      </w:r>
      <w:r w:rsidRPr="00A70BA8">
        <w:rPr>
          <w:u w:val="single"/>
        </w:rPr>
        <w:t>to operate</w:t>
      </w:r>
      <w:r w:rsidRPr="00A70BA8">
        <w:t xml:space="preserve"> a crematory </w:t>
      </w:r>
      <w:r w:rsidRPr="00A70BA8">
        <w:rPr>
          <w:u w:val="single"/>
        </w:rPr>
        <w:t>or hydrolysis facility</w:t>
      </w:r>
      <w:r w:rsidRPr="00A70BA8">
        <w:t xml:space="preserve"> upon </w:t>
      </w:r>
      <w:r w:rsidRPr="00A70BA8">
        <w:rPr>
          <w:strike/>
        </w:rPr>
        <w:t>demonstrating that all requirements for a crematory license have been satisfied. All crematory license certificates shall be issued on certificate forms provided by the Board.</w:t>
      </w:r>
      <w:r w:rsidRPr="00A70BA8">
        <w:t xml:space="preserve"> </w:t>
      </w:r>
      <w:r w:rsidRPr="00A70BA8">
        <w:rPr>
          <w:u w:val="single"/>
        </w:rPr>
        <w:t>a finding that the licensee has complied with the rules of this Chapter.</w:t>
      </w:r>
    </w:p>
    <w:p w14:paraId="56238957" w14:textId="77777777" w:rsidR="00C7746B" w:rsidRPr="00A70BA8" w:rsidRDefault="00C7746B" w:rsidP="0037178F">
      <w:pPr>
        <w:pStyle w:val="Base"/>
      </w:pPr>
    </w:p>
    <w:p w14:paraId="2C58C452" w14:textId="7D5846B5" w:rsidR="00C7746B" w:rsidRPr="00A70BA8" w:rsidRDefault="00C7746B" w:rsidP="00C7746B">
      <w:pPr>
        <w:pStyle w:val="HistoryAuthority"/>
      </w:pPr>
      <w:r w:rsidRPr="00A70BA8">
        <w:t xml:space="preserve">Authority G.S. 90-210.123; 90-210.134(a); </w:t>
      </w:r>
      <w:r w:rsidRPr="00A70BA8">
        <w:rPr>
          <w:u w:val="single"/>
        </w:rPr>
        <w:t>90-210.136(d),(h)</w:t>
      </w:r>
      <w:r>
        <w:rPr>
          <w:u w:val="single"/>
        </w:rPr>
        <w:t>.</w:t>
      </w:r>
    </w:p>
    <w:p w14:paraId="553EDE0B" w14:textId="77777777" w:rsidR="00C7746B" w:rsidRPr="00A70BA8" w:rsidRDefault="00C7746B" w:rsidP="0037178F">
      <w:pPr>
        <w:pStyle w:val="Base"/>
      </w:pPr>
    </w:p>
    <w:p w14:paraId="67D9211D" w14:textId="77777777" w:rsidR="00C7746B" w:rsidRPr="00DB15FB" w:rsidRDefault="00C7746B" w:rsidP="0037178F">
      <w:pPr>
        <w:pStyle w:val="Rule"/>
      </w:pPr>
      <w:r w:rsidRPr="00DB15FB">
        <w:t>21 NCAC 34C .0105</w:t>
      </w:r>
      <w:r w:rsidRPr="00DB15FB">
        <w:tab/>
        <w:t xml:space="preserve">CREMATORY </w:t>
      </w:r>
      <w:r w:rsidRPr="00DB15FB">
        <w:rPr>
          <w:u w:val="single"/>
        </w:rPr>
        <w:t>or hydrolysis</w:t>
      </w:r>
      <w:r w:rsidRPr="00DB15FB">
        <w:t xml:space="preserve"> INSPECTION FORM</w:t>
      </w:r>
    </w:p>
    <w:p w14:paraId="0FD83C91" w14:textId="77777777" w:rsidR="00C7746B" w:rsidRPr="00DB15FB" w:rsidRDefault="00C7746B" w:rsidP="0037178F">
      <w:pPr>
        <w:pStyle w:val="Paragraph"/>
      </w:pPr>
      <w:r w:rsidRPr="00DB15FB">
        <w:t xml:space="preserve">The findings of all crematory </w:t>
      </w:r>
      <w:r w:rsidRPr="00DB15FB">
        <w:rPr>
          <w:u w:val="single"/>
        </w:rPr>
        <w:t>or hydrolysis facility</w:t>
      </w:r>
      <w:r w:rsidRPr="00DB15FB">
        <w:t xml:space="preserve"> inspections shall be recorded and filed on report forms provided by the Board. </w:t>
      </w:r>
      <w:r w:rsidRPr="00DB15FB">
        <w:rPr>
          <w:strike/>
        </w:rPr>
        <w:t>The crematory licensee shall furnish the name and address of the crematory, names of the owner and manager, acknowledgement of the findings of the inspector, the date for compliance, verification by the crematory licensee that any violations have been corrected, the date of the verification, and other information the Board deems necessary as required by law. Verifications by the crematory licensee that any violations have been corrected must be received by the Board no later than seven days after the date for compliance.</w:t>
      </w:r>
    </w:p>
    <w:p w14:paraId="759830C8" w14:textId="77777777" w:rsidR="00C7746B" w:rsidRPr="00DB15FB" w:rsidRDefault="00C7746B" w:rsidP="0037178F">
      <w:pPr>
        <w:pStyle w:val="Base"/>
      </w:pPr>
    </w:p>
    <w:p w14:paraId="6A946C01" w14:textId="3789BE7B" w:rsidR="00C7746B" w:rsidRPr="00DB15FB" w:rsidRDefault="00C7746B" w:rsidP="00C7746B">
      <w:pPr>
        <w:pStyle w:val="HistoryAuthority"/>
      </w:pPr>
      <w:r w:rsidRPr="00DB15FB">
        <w:t xml:space="preserve">Authority G.S. 90-210.123; 90-210.134(a); </w:t>
      </w:r>
      <w:r w:rsidRPr="00DB15FB">
        <w:rPr>
          <w:u w:val="single"/>
        </w:rPr>
        <w:t>90-210.136(d),(h)</w:t>
      </w:r>
      <w:r>
        <w:rPr>
          <w:u w:val="single"/>
        </w:rPr>
        <w:t>.</w:t>
      </w:r>
    </w:p>
    <w:p w14:paraId="5A1FCA60" w14:textId="77777777" w:rsidR="00C7746B" w:rsidRPr="00DB15FB" w:rsidRDefault="00C7746B" w:rsidP="0037178F">
      <w:pPr>
        <w:pStyle w:val="Base"/>
      </w:pPr>
    </w:p>
    <w:p w14:paraId="10A3B74B" w14:textId="77777777" w:rsidR="00C7746B" w:rsidRPr="00BB59AB" w:rsidRDefault="00C7746B" w:rsidP="0037178F">
      <w:pPr>
        <w:pStyle w:val="Rule"/>
      </w:pPr>
      <w:r w:rsidRPr="00BB59AB">
        <w:t>21 NCAC 34C .0106</w:t>
      </w:r>
      <w:r w:rsidRPr="00BB59AB">
        <w:tab/>
        <w:t>DEFINITIONS</w:t>
      </w:r>
    </w:p>
    <w:p w14:paraId="73BB79BB" w14:textId="77777777" w:rsidR="00C7746B" w:rsidRPr="00BB59AB" w:rsidRDefault="00C7746B" w:rsidP="0037178F">
      <w:pPr>
        <w:pStyle w:val="Paragraph"/>
      </w:pPr>
      <w:r w:rsidRPr="00BB59AB">
        <w:rPr>
          <w:u w:val="single"/>
        </w:rPr>
        <w:t>The following definitions shall apply for purposes of complying with the provisions of Article 13F, Chapter 90, of the North Carolina General Statutes and any rule in Chapter 34, Title 21 of the North Carolina Administrative Code:</w:t>
      </w:r>
    </w:p>
    <w:p w14:paraId="7A39F1B1" w14:textId="77777777" w:rsidR="00C7746B" w:rsidRPr="00BB59AB" w:rsidRDefault="00C7746B" w:rsidP="0037178F">
      <w:pPr>
        <w:pStyle w:val="Item"/>
        <w:tabs>
          <w:tab w:val="clear" w:pos="1800"/>
        </w:tabs>
      </w:pPr>
      <w:r w:rsidRPr="00BB59AB">
        <w:rPr>
          <w:u w:val="single"/>
        </w:rPr>
        <w:t>(1)</w:t>
      </w:r>
      <w:r w:rsidRPr="00BB59AB">
        <w:tab/>
      </w:r>
      <w:r w:rsidRPr="00BB59AB">
        <w:rPr>
          <w:u w:val="single"/>
        </w:rPr>
        <w:t>"Hydrolysis operator" shall have the same meaning as the term "hydrolysis licensee" as defined by G.S. 90-210.136(a)(3).</w:t>
      </w:r>
    </w:p>
    <w:p w14:paraId="1BFA0FC2" w14:textId="77777777" w:rsidR="00C7746B" w:rsidRPr="00BB59AB" w:rsidRDefault="00C7746B" w:rsidP="0037178F">
      <w:pPr>
        <w:pStyle w:val="Item"/>
        <w:tabs>
          <w:tab w:val="clear" w:pos="1800"/>
        </w:tabs>
      </w:pPr>
      <w:r w:rsidRPr="00BB59AB">
        <w:rPr>
          <w:u w:val="single"/>
        </w:rPr>
        <w:t>(2)</w:t>
      </w:r>
      <w:r w:rsidRPr="00BB59AB">
        <w:tab/>
      </w:r>
      <w:r w:rsidRPr="00BB59AB">
        <w:rPr>
          <w:u w:val="single"/>
        </w:rPr>
        <w:t>"</w:t>
      </w:r>
      <w:proofErr w:type="spellStart"/>
      <w:r w:rsidRPr="00BB59AB">
        <w:rPr>
          <w:u w:val="single"/>
        </w:rPr>
        <w:t>Aquamation</w:t>
      </w:r>
      <w:proofErr w:type="spellEnd"/>
      <w:r w:rsidRPr="00BB59AB">
        <w:rPr>
          <w:u w:val="single"/>
        </w:rPr>
        <w:t>" and "</w:t>
      </w:r>
      <w:proofErr w:type="spellStart"/>
      <w:r w:rsidRPr="00BB59AB">
        <w:rPr>
          <w:u w:val="single"/>
        </w:rPr>
        <w:t>resomation</w:t>
      </w:r>
      <w:proofErr w:type="spellEnd"/>
      <w:r w:rsidRPr="00BB59AB">
        <w:rPr>
          <w:u w:val="single"/>
        </w:rPr>
        <w:t>" shall have the same meaning as "alkaline hydrolysis" as defined by G.S. 90-210.136(a)(1).</w:t>
      </w:r>
    </w:p>
    <w:p w14:paraId="633B5413" w14:textId="77777777" w:rsidR="00C7746B" w:rsidRPr="00BB59AB" w:rsidRDefault="00C7746B" w:rsidP="0037178F">
      <w:pPr>
        <w:pStyle w:val="Item"/>
        <w:tabs>
          <w:tab w:val="clear" w:pos="1800"/>
        </w:tabs>
      </w:pPr>
      <w:r w:rsidRPr="00BB59AB">
        <w:rPr>
          <w:u w:val="single"/>
        </w:rPr>
        <w:t>(3)</w:t>
      </w:r>
      <w:r w:rsidRPr="00BB59AB">
        <w:tab/>
      </w:r>
      <w:r w:rsidRPr="00BB59AB">
        <w:rPr>
          <w:u w:val="single"/>
        </w:rPr>
        <w:t xml:space="preserve">"Certificate of hydrolysis" means a certificate provided by the hydrolysis manager who performed the hydrolysis that meets the same </w:t>
      </w:r>
      <w:r w:rsidRPr="00BB59AB">
        <w:rPr>
          <w:u w:val="single"/>
        </w:rPr>
        <w:lastRenderedPageBreak/>
        <w:t>minimum requirements for a "certificate of cremation" as set forth in G.S. 90-210.121(5).</w:t>
      </w:r>
    </w:p>
    <w:p w14:paraId="76154B7E" w14:textId="77777777" w:rsidR="00C7746B" w:rsidRPr="00BB59AB" w:rsidRDefault="00C7746B" w:rsidP="0037178F">
      <w:pPr>
        <w:pStyle w:val="Item"/>
        <w:tabs>
          <w:tab w:val="clear" w:pos="1800"/>
        </w:tabs>
      </w:pPr>
      <w:r w:rsidRPr="00BB59AB">
        <w:rPr>
          <w:u w:val="single"/>
        </w:rPr>
        <w:t>(4)</w:t>
      </w:r>
      <w:r w:rsidRPr="00BB59AB">
        <w:tab/>
      </w:r>
      <w:r w:rsidRPr="00BB59AB">
        <w:rPr>
          <w:u w:val="single"/>
        </w:rPr>
        <w:t>"Cremation center" shall have the same meaning as "crematory" or "crematorium" as defined by G.S. 90-210.121(11).</w:t>
      </w:r>
    </w:p>
    <w:p w14:paraId="29FE24E0" w14:textId="77777777" w:rsidR="00C7746B" w:rsidRPr="00BB59AB" w:rsidRDefault="00C7746B" w:rsidP="0037178F">
      <w:pPr>
        <w:pStyle w:val="Item"/>
        <w:tabs>
          <w:tab w:val="clear" w:pos="1800"/>
        </w:tabs>
      </w:pPr>
      <w:r w:rsidRPr="00BB59AB">
        <w:rPr>
          <w:u w:val="single"/>
        </w:rPr>
        <w:t>(5)</w:t>
      </w:r>
      <w:r w:rsidRPr="00BB59AB">
        <w:tab/>
      </w:r>
      <w:r w:rsidRPr="00BB59AB">
        <w:rPr>
          <w:u w:val="single"/>
        </w:rPr>
        <w:t>"Final disposition" of human remains that have been hydrolyzed means the hydrolysis and the ultimate interment, entombment, inurnment, or scattering of the hydrolyzed remains or the return of the hydrolyzed remains by the hydrolysis licensee to the authorizing agent or such agent's designee as provided by Article 13F, Chapter 90, of the North Carolina General Statutes.</w:t>
      </w:r>
      <w:r>
        <w:rPr>
          <w:u w:val="single"/>
        </w:rPr>
        <w:t xml:space="preserve"> </w:t>
      </w:r>
      <w:r w:rsidRPr="00BB59AB">
        <w:rPr>
          <w:u w:val="single"/>
        </w:rPr>
        <w:t>Upon the written direction of the authorizing agent, hydrolyzed remains may take various forms.</w:t>
      </w:r>
    </w:p>
    <w:p w14:paraId="15D961D8" w14:textId="77777777" w:rsidR="00C7746B" w:rsidRPr="00BB59AB" w:rsidRDefault="00C7746B" w:rsidP="0037178F">
      <w:pPr>
        <w:pStyle w:val="Item"/>
        <w:tabs>
          <w:tab w:val="clear" w:pos="1800"/>
        </w:tabs>
      </w:pPr>
      <w:r w:rsidRPr="00BB59AB">
        <w:rPr>
          <w:u w:val="single"/>
        </w:rPr>
        <w:t>(6)</w:t>
      </w:r>
      <w:r w:rsidRPr="00BB59AB">
        <w:tab/>
      </w:r>
      <w:r w:rsidRPr="00BB59AB">
        <w:rPr>
          <w:u w:val="single"/>
        </w:rPr>
        <w:t>"Hydrolysis container," as defined by G.S. 90-210.136(a)(2), is one made of biodegradable material and also shall comply with the provisions of G.S. 90-210.121(9)f.</w:t>
      </w:r>
    </w:p>
    <w:p w14:paraId="4F8B6559" w14:textId="77777777" w:rsidR="00C7746B" w:rsidRPr="00BB59AB" w:rsidRDefault="00C7746B" w:rsidP="0037178F">
      <w:pPr>
        <w:pStyle w:val="Item"/>
        <w:tabs>
          <w:tab w:val="clear" w:pos="1800"/>
        </w:tabs>
      </w:pPr>
      <w:r w:rsidRPr="00BB59AB">
        <w:rPr>
          <w:u w:val="single"/>
        </w:rPr>
        <w:t>(7)</w:t>
      </w:r>
      <w:r w:rsidRPr="00BB59AB">
        <w:tab/>
      </w:r>
      <w:r w:rsidRPr="00BB59AB">
        <w:rPr>
          <w:u w:val="single"/>
        </w:rPr>
        <w:t>"Hydrolysis chamber," "hydrolysis unit," or "hydrolysis vessel" means the enclosed space within which the hydrolysis process occurs.</w:t>
      </w:r>
      <w:r>
        <w:rPr>
          <w:u w:val="single"/>
        </w:rPr>
        <w:t xml:space="preserve"> </w:t>
      </w:r>
      <w:r w:rsidRPr="00BB59AB">
        <w:rPr>
          <w:u w:val="single"/>
        </w:rPr>
        <w:t>Hydrolysis chambers regulated by Article 13F, Chapter 90, of the North Carolina General Statutes shall be used exclusively for the hydrolysis of human remains.</w:t>
      </w:r>
    </w:p>
    <w:p w14:paraId="31BBE4EB" w14:textId="77777777" w:rsidR="00C7746B" w:rsidRPr="00BB59AB" w:rsidRDefault="00C7746B" w:rsidP="0037178F">
      <w:pPr>
        <w:pStyle w:val="Item"/>
        <w:tabs>
          <w:tab w:val="clear" w:pos="1800"/>
        </w:tabs>
      </w:pPr>
      <w:r w:rsidRPr="00BB59AB">
        <w:rPr>
          <w:u w:val="single"/>
        </w:rPr>
        <w:t>(8)</w:t>
      </w:r>
      <w:r w:rsidRPr="00BB59AB">
        <w:tab/>
      </w:r>
      <w:r w:rsidRPr="00BB59AB">
        <w:rPr>
          <w:u w:val="single"/>
        </w:rPr>
        <w:t>"Hydrolyzed remains" means all human remains recovered after the completion of the hydrolysis process, including pulverization, that leaves only bone fragments reduced to unidentifiable dimensions.</w:t>
      </w:r>
    </w:p>
    <w:p w14:paraId="1049E031" w14:textId="77777777" w:rsidR="00C7746B" w:rsidRPr="00BB59AB" w:rsidRDefault="00C7746B" w:rsidP="0037178F">
      <w:pPr>
        <w:pStyle w:val="Item"/>
        <w:tabs>
          <w:tab w:val="clear" w:pos="1800"/>
        </w:tabs>
      </w:pPr>
      <w:r w:rsidRPr="00BB59AB">
        <w:rPr>
          <w:u w:val="single"/>
        </w:rPr>
        <w:t>(9)</w:t>
      </w:r>
      <w:r w:rsidRPr="00BB59AB">
        <w:tab/>
      </w:r>
      <w:r w:rsidRPr="00BB59AB">
        <w:rPr>
          <w:u w:val="single"/>
        </w:rPr>
        <w:t>"Hydrolysis facility" or "hydrolysis center" means the building or buildings, or portion of a building or buildings, on a contiguous piece of property that houses the hydrolysis equipment, the holding and processing facilities, the business offices, and any other components of the hydrolysis business.</w:t>
      </w:r>
    </w:p>
    <w:p w14:paraId="7D2A82F3" w14:textId="77777777" w:rsidR="00C7746B" w:rsidRPr="00BB59AB" w:rsidRDefault="00C7746B" w:rsidP="0037178F">
      <w:pPr>
        <w:pStyle w:val="Item"/>
        <w:tabs>
          <w:tab w:val="clear" w:pos="1800"/>
        </w:tabs>
      </w:pPr>
      <w:r w:rsidRPr="00BB59AB">
        <w:rPr>
          <w:u w:val="single"/>
        </w:rPr>
        <w:t>(10)</w:t>
      </w:r>
      <w:r w:rsidRPr="00BB59AB">
        <w:tab/>
      </w:r>
      <w:r w:rsidRPr="00BB59AB">
        <w:rPr>
          <w:u w:val="single"/>
        </w:rPr>
        <w:t>"Hydrolysis interment container" means a rigid outer container composed of concrete, steel, fiberglass,</w:t>
      </w:r>
      <w:r>
        <w:rPr>
          <w:u w:val="single"/>
        </w:rPr>
        <w:t xml:space="preserve"> </w:t>
      </w:r>
      <w:r w:rsidRPr="00BB59AB">
        <w:rPr>
          <w:u w:val="single"/>
        </w:rPr>
        <w:t>or some similar material in which an urn is placed prior to being interred in the ground and which is designed to withstand prolonged exposure to the elements and to support the earth above the urn.</w:t>
      </w:r>
    </w:p>
    <w:p w14:paraId="62EEAB99" w14:textId="77777777" w:rsidR="00C7746B" w:rsidRPr="00BB59AB" w:rsidRDefault="00C7746B" w:rsidP="0037178F">
      <w:pPr>
        <w:pStyle w:val="Item"/>
        <w:tabs>
          <w:tab w:val="clear" w:pos="1800"/>
        </w:tabs>
      </w:pPr>
      <w:r w:rsidRPr="00BB59AB">
        <w:rPr>
          <w:u w:val="single"/>
        </w:rPr>
        <w:t>(11)</w:t>
      </w:r>
      <w:r w:rsidRPr="00BB59AB">
        <w:tab/>
      </w:r>
      <w:r w:rsidRPr="00BB59AB">
        <w:rPr>
          <w:u w:val="single"/>
        </w:rPr>
        <w:t>"Hydrolysis manager" means the person who is responsible for the management and operation of the hydrolysis facility.</w:t>
      </w:r>
      <w:r>
        <w:rPr>
          <w:u w:val="single"/>
        </w:rPr>
        <w:t xml:space="preserve"> </w:t>
      </w:r>
      <w:r w:rsidRPr="00BB59AB">
        <w:rPr>
          <w:u w:val="single"/>
        </w:rPr>
        <w:t>A hydrolysis manager shall meet the same minimum requirements for a "crematory manager" as set forth in G.S. 90-210.121(13).</w:t>
      </w:r>
    </w:p>
    <w:p w14:paraId="7939E837" w14:textId="77777777" w:rsidR="00C7746B" w:rsidRPr="00BB59AB" w:rsidRDefault="00C7746B" w:rsidP="0037178F">
      <w:pPr>
        <w:pStyle w:val="Item"/>
        <w:tabs>
          <w:tab w:val="clear" w:pos="1800"/>
        </w:tabs>
      </w:pPr>
      <w:r w:rsidRPr="00BB59AB">
        <w:rPr>
          <w:u w:val="single"/>
        </w:rPr>
        <w:t>(12)</w:t>
      </w:r>
      <w:r w:rsidRPr="00BB59AB">
        <w:tab/>
      </w:r>
      <w:r w:rsidRPr="00BB59AB">
        <w:rPr>
          <w:u w:val="single"/>
        </w:rPr>
        <w:t>"Hydrolysis society" means any person, firm, corporation, or organization that is affiliated with a hydrolysis licensee licensed under Article 13F, Chapter 90, of the North Carolina General Statutes and provides hydrolysis information to consumers.</w:t>
      </w:r>
    </w:p>
    <w:p w14:paraId="3D8E8BCE" w14:textId="77777777" w:rsidR="00C7746B" w:rsidRPr="00BB59AB" w:rsidRDefault="00C7746B" w:rsidP="0037178F">
      <w:pPr>
        <w:pStyle w:val="Item"/>
        <w:tabs>
          <w:tab w:val="clear" w:pos="1800"/>
        </w:tabs>
      </w:pPr>
      <w:r w:rsidRPr="00BB59AB">
        <w:rPr>
          <w:u w:val="single"/>
        </w:rPr>
        <w:t>(13)</w:t>
      </w:r>
      <w:r w:rsidRPr="00BB59AB">
        <w:tab/>
      </w:r>
      <w:r w:rsidRPr="00BB59AB">
        <w:rPr>
          <w:u w:val="single"/>
        </w:rPr>
        <w:t>"Hydrolysis technician" means any employee of a hydrolysis licensee who has a certificate confirming that the hydrolysis technician has attended a training course approved by the Board.</w:t>
      </w:r>
    </w:p>
    <w:p w14:paraId="20962133" w14:textId="77777777" w:rsidR="00C7746B" w:rsidRPr="00BB59AB" w:rsidRDefault="00C7746B" w:rsidP="0037178F">
      <w:pPr>
        <w:pStyle w:val="Base"/>
      </w:pPr>
    </w:p>
    <w:p w14:paraId="3A846051" w14:textId="5813F5EB" w:rsidR="00C7746B" w:rsidRPr="00BB59AB" w:rsidRDefault="00C7746B" w:rsidP="00C7746B">
      <w:pPr>
        <w:pStyle w:val="HistoryAuthority"/>
      </w:pPr>
      <w:r w:rsidRPr="00BB59AB">
        <w:t>Authority G.S. 90-210.136</w:t>
      </w:r>
      <w:r>
        <w:t>.</w:t>
      </w:r>
    </w:p>
    <w:p w14:paraId="4610244F" w14:textId="77777777" w:rsidR="00C7746B" w:rsidRPr="00BB59AB" w:rsidRDefault="00C7746B" w:rsidP="0037178F">
      <w:pPr>
        <w:pStyle w:val="Base"/>
      </w:pPr>
    </w:p>
    <w:p w14:paraId="744DB9BF" w14:textId="77777777" w:rsidR="00C7746B" w:rsidRPr="00100745" w:rsidRDefault="00C7746B" w:rsidP="0037178F">
      <w:pPr>
        <w:pStyle w:val="Section"/>
      </w:pPr>
      <w:r w:rsidRPr="00100745">
        <w:t xml:space="preserve">SECTION .0200 </w:t>
      </w:r>
      <w:r w:rsidRPr="00100745">
        <w:noBreakHyphen/>
        <w:t xml:space="preserve"> EQUIPMENT AND PROCESSING</w:t>
      </w:r>
    </w:p>
    <w:p w14:paraId="64DBC66D" w14:textId="77777777" w:rsidR="00C7746B" w:rsidRPr="00100745" w:rsidRDefault="00C7746B" w:rsidP="0037178F">
      <w:pPr>
        <w:pStyle w:val="Base"/>
      </w:pPr>
    </w:p>
    <w:p w14:paraId="5E582F1E" w14:textId="77777777" w:rsidR="00C7746B" w:rsidRPr="00100745" w:rsidRDefault="00C7746B" w:rsidP="0037178F">
      <w:pPr>
        <w:pStyle w:val="Rule"/>
      </w:pPr>
      <w:r w:rsidRPr="00100745">
        <w:t>21 NCAC 34C .0201</w:t>
      </w:r>
      <w:r w:rsidRPr="00100745">
        <w:tab/>
        <w:t xml:space="preserve">HOLDING FACILITY; CREMATION </w:t>
      </w:r>
      <w:r w:rsidRPr="00100745">
        <w:rPr>
          <w:u w:val="single"/>
        </w:rPr>
        <w:t>or hydrolysis</w:t>
      </w:r>
      <w:r w:rsidRPr="00100745">
        <w:t xml:space="preserve"> UNIT; </w:t>
      </w:r>
      <w:r w:rsidRPr="00100745">
        <w:rPr>
          <w:strike/>
        </w:rPr>
        <w:t>PROCESSOR</w:t>
      </w:r>
      <w:r w:rsidRPr="00100745">
        <w:t xml:space="preserve"> </w:t>
      </w:r>
      <w:r w:rsidRPr="00100745">
        <w:rPr>
          <w:u w:val="single"/>
        </w:rPr>
        <w:t>PROCESSORS</w:t>
      </w:r>
    </w:p>
    <w:p w14:paraId="781484D6" w14:textId="77777777" w:rsidR="00C7746B" w:rsidRPr="00100745" w:rsidRDefault="00C7746B" w:rsidP="0037178F">
      <w:pPr>
        <w:pStyle w:val="Paragraph"/>
      </w:pPr>
      <w:r w:rsidRPr="00100745">
        <w:rPr>
          <w:u w:val="single"/>
        </w:rPr>
        <w:t>(a)</w:t>
      </w:r>
      <w:r w:rsidRPr="00100745">
        <w:t xml:space="preserve">  Every crematory </w:t>
      </w:r>
      <w:r w:rsidRPr="00100745">
        <w:rPr>
          <w:u w:val="single"/>
        </w:rPr>
        <w:t>licensee</w:t>
      </w:r>
      <w:r w:rsidRPr="00100745">
        <w:t xml:space="preserve"> shall have the following:</w:t>
      </w:r>
    </w:p>
    <w:p w14:paraId="4638F802" w14:textId="77777777" w:rsidR="00C7746B" w:rsidRPr="00100745" w:rsidRDefault="00C7746B" w:rsidP="0037178F">
      <w:pPr>
        <w:pStyle w:val="SubParagraph"/>
        <w:tabs>
          <w:tab w:val="clear" w:pos="1800"/>
        </w:tabs>
      </w:pPr>
      <w:r w:rsidRPr="00100745">
        <w:t>(1)</w:t>
      </w:r>
      <w:r w:rsidRPr="00100745">
        <w:tab/>
        <w:t xml:space="preserve">A holding facility of suitable size to accommodate all human remains which are retained and awaiting </w:t>
      </w:r>
      <w:r w:rsidRPr="00100745">
        <w:rPr>
          <w:strike/>
        </w:rPr>
        <w:t>cremation.</w:t>
      </w:r>
      <w:r w:rsidRPr="00100745">
        <w:t xml:space="preserve"> </w:t>
      </w:r>
      <w:r w:rsidRPr="00100745">
        <w:rPr>
          <w:u w:val="single"/>
        </w:rPr>
        <w:t>cremation;</w:t>
      </w:r>
    </w:p>
    <w:p w14:paraId="128F3EB8" w14:textId="77777777" w:rsidR="00C7746B" w:rsidRPr="00100745" w:rsidRDefault="00C7746B" w:rsidP="0037178F">
      <w:pPr>
        <w:pStyle w:val="SubParagraph"/>
        <w:tabs>
          <w:tab w:val="clear" w:pos="1800"/>
        </w:tabs>
      </w:pPr>
      <w:r w:rsidRPr="00100745">
        <w:t>(2)</w:t>
      </w:r>
      <w:r w:rsidRPr="00100745">
        <w:tab/>
        <w:t>A commercially</w:t>
      </w:r>
      <w:r w:rsidRPr="00100745">
        <w:noBreakHyphen/>
        <w:t xml:space="preserve">manufactured cremation unit, within the </w:t>
      </w:r>
      <w:r w:rsidRPr="00100745">
        <w:rPr>
          <w:strike/>
        </w:rPr>
        <w:t>crematory,</w:t>
      </w:r>
      <w:r w:rsidRPr="00100745">
        <w:t xml:space="preserve"> </w:t>
      </w:r>
      <w:r w:rsidRPr="00100745">
        <w:rPr>
          <w:u w:val="single"/>
        </w:rPr>
        <w:t>crematory facility,</w:t>
      </w:r>
      <w:r w:rsidRPr="00100745">
        <w:t xml:space="preserve"> made </w:t>
      </w:r>
      <w:r w:rsidRPr="00100745">
        <w:rPr>
          <w:strike/>
        </w:rPr>
        <w:t>specifically</w:t>
      </w:r>
      <w:r w:rsidRPr="00100745">
        <w:t xml:space="preserve"> for the cremation of human remains, meeting the following minimum standards:</w:t>
      </w:r>
    </w:p>
    <w:p w14:paraId="1C65D217" w14:textId="77777777" w:rsidR="00C7746B" w:rsidRPr="00100745" w:rsidRDefault="00C7746B" w:rsidP="0037178F">
      <w:pPr>
        <w:pStyle w:val="Part"/>
      </w:pPr>
      <w:r w:rsidRPr="00DF722C">
        <w:rPr>
          <w:strike/>
        </w:rPr>
        <w:t>(a)</w:t>
      </w:r>
      <w:r w:rsidRPr="00DF722C">
        <w:rPr>
          <w:u w:val="single"/>
        </w:rPr>
        <w:t>(A)</w:t>
      </w:r>
      <w:r w:rsidRPr="00100745">
        <w:rPr>
          <w:szCs w:val="21"/>
        </w:rPr>
        <w:tab/>
        <w:t xml:space="preserve">An ash collection pan </w:t>
      </w:r>
      <w:r w:rsidRPr="00DF722C">
        <w:rPr>
          <w:u w:val="single"/>
        </w:rPr>
        <w:t>that is designed for the purpose of removing cremated remains from the cremation unit and</w:t>
      </w:r>
      <w:r w:rsidRPr="00DF722C">
        <w:rPr>
          <w:szCs w:val="21"/>
        </w:rPr>
        <w:t xml:space="preserve"> </w:t>
      </w:r>
      <w:r w:rsidRPr="00100745">
        <w:rPr>
          <w:szCs w:val="21"/>
        </w:rPr>
        <w:t xml:space="preserve">to minimize </w:t>
      </w:r>
      <w:r w:rsidRPr="00DF722C">
        <w:rPr>
          <w:u w:val="single"/>
        </w:rPr>
        <w:t>the</w:t>
      </w:r>
      <w:r w:rsidRPr="00DF722C">
        <w:rPr>
          <w:szCs w:val="21"/>
        </w:rPr>
        <w:t xml:space="preserve"> </w:t>
      </w:r>
      <w:r w:rsidRPr="00100745">
        <w:rPr>
          <w:szCs w:val="21"/>
        </w:rPr>
        <w:t xml:space="preserve">commingling of cremated remains of one human remains with </w:t>
      </w:r>
      <w:r w:rsidRPr="00DF722C">
        <w:rPr>
          <w:strike/>
        </w:rPr>
        <w:t>another.</w:t>
      </w:r>
      <w:r w:rsidRPr="00DF722C">
        <w:t xml:space="preserve"> </w:t>
      </w:r>
      <w:r w:rsidRPr="00DF722C">
        <w:rPr>
          <w:u w:val="single"/>
        </w:rPr>
        <w:t>another;</w:t>
      </w:r>
    </w:p>
    <w:p w14:paraId="09398D82" w14:textId="77777777" w:rsidR="00C7746B" w:rsidRPr="00100745" w:rsidRDefault="00C7746B" w:rsidP="0037178F">
      <w:pPr>
        <w:pStyle w:val="Part"/>
        <w:rPr>
          <w:szCs w:val="21"/>
        </w:rPr>
      </w:pPr>
      <w:r w:rsidRPr="00DF722C">
        <w:rPr>
          <w:strike/>
        </w:rPr>
        <w:t>(b)</w:t>
      </w:r>
      <w:r w:rsidRPr="00DF722C">
        <w:rPr>
          <w:u w:val="single"/>
        </w:rPr>
        <w:t>(B)</w:t>
      </w:r>
      <w:r w:rsidRPr="00100745">
        <w:rPr>
          <w:szCs w:val="21"/>
        </w:rPr>
        <w:tab/>
        <w:t xml:space="preserve">A hearth or floor </w:t>
      </w:r>
      <w:r w:rsidRPr="00DF722C">
        <w:rPr>
          <w:u w:val="single"/>
        </w:rPr>
        <w:t>that has been maintained in accordance with recommended maintenance requirements specified by the machine's manufacturer or other qualified maintenance service representative;</w:t>
      </w:r>
      <w:r w:rsidRPr="00DF722C">
        <w:rPr>
          <w:szCs w:val="21"/>
        </w:rPr>
        <w:t xml:space="preserve"> </w:t>
      </w:r>
      <w:r w:rsidRPr="00DF722C">
        <w:rPr>
          <w:strike/>
        </w:rPr>
        <w:t>without depressions so as to minimize commingling of cremated remains of one human remains with another.</w:t>
      </w:r>
    </w:p>
    <w:p w14:paraId="7FF65CD6" w14:textId="77777777" w:rsidR="00C7746B" w:rsidRPr="00100745" w:rsidRDefault="00C7746B" w:rsidP="0037178F">
      <w:pPr>
        <w:pStyle w:val="Part"/>
      </w:pPr>
      <w:r w:rsidRPr="00DF722C">
        <w:rPr>
          <w:strike/>
        </w:rPr>
        <w:t>(c)</w:t>
      </w:r>
      <w:r w:rsidRPr="00DF722C">
        <w:rPr>
          <w:u w:val="single"/>
        </w:rPr>
        <w:t>(C)</w:t>
      </w:r>
      <w:r w:rsidRPr="00100745">
        <w:tab/>
        <w:t xml:space="preserve">A door safety switch to stop the burner operation when the front charging door is </w:t>
      </w:r>
      <w:r w:rsidRPr="00DF722C">
        <w:rPr>
          <w:strike/>
        </w:rPr>
        <w:t>opened.</w:t>
      </w:r>
      <w:r w:rsidRPr="00DF722C">
        <w:t xml:space="preserve"> </w:t>
      </w:r>
      <w:r w:rsidRPr="00DF722C">
        <w:rPr>
          <w:u w:val="single"/>
        </w:rPr>
        <w:t>opened;</w:t>
      </w:r>
    </w:p>
    <w:p w14:paraId="295468D1" w14:textId="77777777" w:rsidR="00C7746B" w:rsidRPr="00100745" w:rsidRDefault="00C7746B" w:rsidP="0037178F">
      <w:pPr>
        <w:pStyle w:val="Part"/>
      </w:pPr>
      <w:r w:rsidRPr="00DF722C">
        <w:rPr>
          <w:strike/>
        </w:rPr>
        <w:t>(d)</w:t>
      </w:r>
      <w:r w:rsidRPr="00DF722C">
        <w:rPr>
          <w:u w:val="single"/>
        </w:rPr>
        <w:t>(D)</w:t>
      </w:r>
      <w:r w:rsidRPr="00100745">
        <w:tab/>
        <w:t>A pollution monitoring system to monitor and detect smoke when the density exceeds applica</w:t>
      </w:r>
      <w:r w:rsidRPr="00100745">
        <w:softHyphen/>
        <w:t xml:space="preserve">ble federal and state standards, whereupon the system will automatically stop the burner operation on a time setting of not less than three </w:t>
      </w:r>
      <w:r w:rsidRPr="00DF722C">
        <w:rPr>
          <w:strike/>
        </w:rPr>
        <w:t>minutes.</w:t>
      </w:r>
      <w:r w:rsidRPr="00DF722C">
        <w:t xml:space="preserve"> </w:t>
      </w:r>
      <w:r w:rsidRPr="00DF722C">
        <w:rPr>
          <w:u w:val="single"/>
        </w:rPr>
        <w:t>minutes; and</w:t>
      </w:r>
    </w:p>
    <w:p w14:paraId="2645E322" w14:textId="77777777" w:rsidR="00C7746B" w:rsidRPr="00100745" w:rsidRDefault="00C7746B" w:rsidP="0037178F">
      <w:pPr>
        <w:pStyle w:val="Part"/>
      </w:pPr>
      <w:r w:rsidRPr="00DF722C">
        <w:rPr>
          <w:strike/>
        </w:rPr>
        <w:t>(e)</w:t>
      </w:r>
      <w:r w:rsidRPr="00DF722C">
        <w:rPr>
          <w:u w:val="single"/>
        </w:rPr>
        <w:t>(E)</w:t>
      </w:r>
      <w:r w:rsidRPr="00100745">
        <w:tab/>
      </w:r>
      <w:r w:rsidRPr="00100745">
        <w:rPr>
          <w:szCs w:val="21"/>
        </w:rPr>
        <w:t xml:space="preserve">Approval by </w:t>
      </w:r>
      <w:r w:rsidRPr="00DF722C">
        <w:rPr>
          <w:u w:val="single"/>
        </w:rPr>
        <w:t>a testing agency such as</w:t>
      </w:r>
      <w:r w:rsidRPr="00DF722C">
        <w:rPr>
          <w:szCs w:val="21"/>
        </w:rPr>
        <w:t xml:space="preserve"> </w:t>
      </w:r>
      <w:r w:rsidRPr="00100745">
        <w:rPr>
          <w:szCs w:val="21"/>
        </w:rPr>
        <w:t xml:space="preserve">Underwriters </w:t>
      </w:r>
      <w:r w:rsidRPr="00DF722C">
        <w:rPr>
          <w:strike/>
        </w:rPr>
        <w:t>Laboratory or a comparable testing agency.</w:t>
      </w:r>
      <w:r w:rsidRPr="00DF722C">
        <w:t xml:space="preserve"> </w:t>
      </w:r>
      <w:r w:rsidRPr="00DF722C">
        <w:rPr>
          <w:u w:val="single"/>
        </w:rPr>
        <w:t>Laboratory.</w:t>
      </w:r>
    </w:p>
    <w:p w14:paraId="62275495" w14:textId="77777777" w:rsidR="00C7746B" w:rsidRPr="00100745" w:rsidRDefault="00C7746B" w:rsidP="0037178F">
      <w:pPr>
        <w:pStyle w:val="SubParagraph"/>
        <w:tabs>
          <w:tab w:val="clear" w:pos="1800"/>
        </w:tabs>
      </w:pPr>
      <w:r w:rsidRPr="00100745">
        <w:t>(3)</w:t>
      </w:r>
      <w:r w:rsidRPr="00100745">
        <w:tab/>
        <w:t>A commercially</w:t>
      </w:r>
      <w:r w:rsidRPr="00100745">
        <w:noBreakHyphen/>
        <w:t xml:space="preserve">manufactured processor, within the </w:t>
      </w:r>
      <w:r w:rsidRPr="00100745">
        <w:rPr>
          <w:strike/>
        </w:rPr>
        <w:t>crematory,</w:t>
      </w:r>
      <w:r w:rsidRPr="00100745">
        <w:t xml:space="preserve"> </w:t>
      </w:r>
      <w:r w:rsidRPr="00100745">
        <w:rPr>
          <w:u w:val="single"/>
        </w:rPr>
        <w:t>crematory facility,</w:t>
      </w:r>
      <w:r w:rsidRPr="00100745">
        <w:t xml:space="preserve"> made </w:t>
      </w:r>
      <w:r w:rsidRPr="00100745">
        <w:rPr>
          <w:strike/>
        </w:rPr>
        <w:t>specifically</w:t>
      </w:r>
      <w:r w:rsidRPr="00100745">
        <w:t xml:space="preserve"> for the pulverization of cremated </w:t>
      </w:r>
      <w:r w:rsidRPr="00100745">
        <w:rPr>
          <w:u w:val="single"/>
        </w:rPr>
        <w:t>or hydrolyzed</w:t>
      </w:r>
      <w:r w:rsidRPr="00100745">
        <w:t xml:space="preserve"> remains, meeting the following minimum standards:</w:t>
      </w:r>
    </w:p>
    <w:p w14:paraId="19E4D20A" w14:textId="77777777" w:rsidR="00C7746B" w:rsidRPr="00100745" w:rsidRDefault="00C7746B" w:rsidP="0037178F">
      <w:pPr>
        <w:pStyle w:val="Part"/>
      </w:pPr>
      <w:r w:rsidRPr="00DF722C">
        <w:rPr>
          <w:strike/>
        </w:rPr>
        <w:t>(a)</w:t>
      </w:r>
      <w:r w:rsidRPr="00DF722C">
        <w:rPr>
          <w:u w:val="single"/>
        </w:rPr>
        <w:t>(A)</w:t>
      </w:r>
      <w:r w:rsidRPr="00100745">
        <w:tab/>
        <w:t xml:space="preserve">Capable of consistently processing cremated </w:t>
      </w:r>
      <w:r w:rsidRPr="00DF722C">
        <w:rPr>
          <w:u w:val="single"/>
        </w:rPr>
        <w:t>and/or hydrolyzed</w:t>
      </w:r>
      <w:r w:rsidRPr="00DF722C">
        <w:t xml:space="preserve"> </w:t>
      </w:r>
      <w:r w:rsidRPr="00100745">
        <w:t xml:space="preserve">remains </w:t>
      </w:r>
      <w:r w:rsidRPr="00100745">
        <w:lastRenderedPageBreak/>
        <w:t xml:space="preserve">to unidentifiable </w:t>
      </w:r>
      <w:r w:rsidRPr="00DF722C">
        <w:rPr>
          <w:strike/>
        </w:rPr>
        <w:t>dimensions.</w:t>
      </w:r>
      <w:r w:rsidRPr="00DF722C">
        <w:t xml:space="preserve"> </w:t>
      </w:r>
      <w:r w:rsidRPr="00DF722C">
        <w:rPr>
          <w:u w:val="single"/>
        </w:rPr>
        <w:t>dimensions;</w:t>
      </w:r>
    </w:p>
    <w:p w14:paraId="7A5A9169" w14:textId="77777777" w:rsidR="00C7746B" w:rsidRPr="00100745" w:rsidRDefault="00C7746B" w:rsidP="0037178F">
      <w:pPr>
        <w:pStyle w:val="Part"/>
      </w:pPr>
      <w:r w:rsidRPr="00DF722C">
        <w:rPr>
          <w:strike/>
        </w:rPr>
        <w:t>(b)</w:t>
      </w:r>
      <w:r w:rsidRPr="00DF722C">
        <w:rPr>
          <w:u w:val="single"/>
        </w:rPr>
        <w:t>(B)</w:t>
      </w:r>
      <w:r w:rsidRPr="00100745">
        <w:tab/>
        <w:t>A dust</w:t>
      </w:r>
      <w:r w:rsidRPr="00100745">
        <w:noBreakHyphen/>
        <w:t xml:space="preserve">resistant processing </w:t>
      </w:r>
      <w:r w:rsidRPr="00DF722C">
        <w:rPr>
          <w:strike/>
        </w:rPr>
        <w:t>chamber.</w:t>
      </w:r>
      <w:r w:rsidRPr="00DF722C">
        <w:t xml:space="preserve"> </w:t>
      </w:r>
      <w:r w:rsidRPr="00DF722C">
        <w:rPr>
          <w:u w:val="single"/>
        </w:rPr>
        <w:t>chamber; and</w:t>
      </w:r>
    </w:p>
    <w:p w14:paraId="7F8969CB" w14:textId="77777777" w:rsidR="00C7746B" w:rsidRPr="00100745" w:rsidRDefault="00C7746B" w:rsidP="0037178F">
      <w:pPr>
        <w:pStyle w:val="Part"/>
      </w:pPr>
      <w:r w:rsidRPr="00DF722C">
        <w:rPr>
          <w:strike/>
        </w:rPr>
        <w:t>(c)</w:t>
      </w:r>
      <w:r w:rsidRPr="00DF722C">
        <w:rPr>
          <w:u w:val="single"/>
        </w:rPr>
        <w:t>(C)</w:t>
      </w:r>
      <w:r w:rsidRPr="00100745">
        <w:tab/>
        <w:t>An exterior surface made of easily cleaned, non</w:t>
      </w:r>
      <w:r w:rsidRPr="00100745">
        <w:noBreakHyphen/>
        <w:t>corrosive material.</w:t>
      </w:r>
    </w:p>
    <w:p w14:paraId="55AC8C4D" w14:textId="77777777" w:rsidR="00C7746B" w:rsidRPr="00100745" w:rsidRDefault="00C7746B" w:rsidP="0037178F">
      <w:pPr>
        <w:pStyle w:val="Paragraph"/>
      </w:pPr>
      <w:r w:rsidRPr="00100745">
        <w:rPr>
          <w:u w:val="single"/>
        </w:rPr>
        <w:t>(b)  Every hydrolysis licensee shall have the following:</w:t>
      </w:r>
    </w:p>
    <w:p w14:paraId="578F540B" w14:textId="77777777" w:rsidR="00C7746B" w:rsidRPr="00100745" w:rsidRDefault="00C7746B" w:rsidP="0037178F">
      <w:pPr>
        <w:pStyle w:val="SubParagraph"/>
        <w:tabs>
          <w:tab w:val="clear" w:pos="1800"/>
        </w:tabs>
      </w:pPr>
      <w:r w:rsidRPr="00100745">
        <w:rPr>
          <w:u w:val="single"/>
        </w:rPr>
        <w:t>(1)</w:t>
      </w:r>
      <w:r w:rsidRPr="00100745">
        <w:tab/>
      </w:r>
      <w:r w:rsidRPr="00100745">
        <w:rPr>
          <w:u w:val="single"/>
        </w:rPr>
        <w:t>A holding facility of suitable size to accommodate all human remains which are retained and awaiting hydrolysis;</w:t>
      </w:r>
    </w:p>
    <w:p w14:paraId="3097FD51" w14:textId="77777777" w:rsidR="00C7746B" w:rsidRPr="00100745" w:rsidRDefault="00C7746B" w:rsidP="0037178F">
      <w:pPr>
        <w:pStyle w:val="SubParagraph"/>
        <w:tabs>
          <w:tab w:val="clear" w:pos="1800"/>
        </w:tabs>
      </w:pPr>
      <w:r w:rsidRPr="00100745">
        <w:rPr>
          <w:u w:val="single"/>
        </w:rPr>
        <w:t>(2)</w:t>
      </w:r>
      <w:r w:rsidRPr="00100745">
        <w:tab/>
      </w:r>
      <w:r w:rsidRPr="00100745">
        <w:rPr>
          <w:u w:val="single"/>
        </w:rPr>
        <w:t>A commercially-manufactured hydrolysis unit, within the hydrolysis facility, made for hydrolyzing human remains, and which meets the following minimum standards:</w:t>
      </w:r>
    </w:p>
    <w:p w14:paraId="51DDE5AA" w14:textId="77777777" w:rsidR="00C7746B" w:rsidRPr="00100745" w:rsidRDefault="00C7746B" w:rsidP="0037178F">
      <w:pPr>
        <w:pStyle w:val="Part"/>
        <w:tabs>
          <w:tab w:val="clear" w:pos="2520"/>
        </w:tabs>
      </w:pPr>
      <w:r w:rsidRPr="00100745">
        <w:rPr>
          <w:u w:val="single"/>
        </w:rPr>
        <w:t>(A)</w:t>
      </w:r>
      <w:r w:rsidRPr="00100745">
        <w:tab/>
      </w:r>
      <w:r w:rsidRPr="00100745">
        <w:rPr>
          <w:u w:val="single"/>
        </w:rPr>
        <w:t>A collection pan, tray, or other device that is designed for the purpose of removing hydrolyzed remains from the hydrolysis unit and to minimize the commingling of hydrolyzed remains of one human remains with another; and</w:t>
      </w:r>
    </w:p>
    <w:p w14:paraId="48C09169" w14:textId="77777777" w:rsidR="00C7746B" w:rsidRPr="00100745" w:rsidRDefault="00C7746B" w:rsidP="0037178F">
      <w:pPr>
        <w:pStyle w:val="Part"/>
        <w:tabs>
          <w:tab w:val="clear" w:pos="2520"/>
        </w:tabs>
      </w:pPr>
      <w:r w:rsidRPr="00100745">
        <w:rPr>
          <w:u w:val="single"/>
        </w:rPr>
        <w:t>(B)</w:t>
      </w:r>
      <w:r w:rsidRPr="00100745">
        <w:tab/>
      </w:r>
      <w:r w:rsidRPr="00100745">
        <w:rPr>
          <w:u w:val="single"/>
        </w:rPr>
        <w:t>Approval by Underwriters Laboratory or a comparable testing agency.</w:t>
      </w:r>
    </w:p>
    <w:p w14:paraId="1E973D24" w14:textId="77777777" w:rsidR="00C7746B" w:rsidRPr="00100745" w:rsidRDefault="00C7746B" w:rsidP="0037178F">
      <w:pPr>
        <w:pStyle w:val="SubParagraph"/>
        <w:tabs>
          <w:tab w:val="clear" w:pos="1800"/>
        </w:tabs>
      </w:pPr>
      <w:r w:rsidRPr="00100745">
        <w:rPr>
          <w:u w:val="single"/>
        </w:rPr>
        <w:t>(3)</w:t>
      </w:r>
      <w:r w:rsidRPr="00100745">
        <w:tab/>
      </w:r>
      <w:r w:rsidRPr="00100745">
        <w:rPr>
          <w:u w:val="single"/>
        </w:rPr>
        <w:t>A commercially-manufactured processor, within the hydrolysis facility, that shall meet the same minimum standards set forth in Subparagraph (a)(3) of this Rule.</w:t>
      </w:r>
    </w:p>
    <w:p w14:paraId="2B11594F" w14:textId="77777777" w:rsidR="00C7746B" w:rsidRPr="00100745" w:rsidRDefault="00C7746B" w:rsidP="0037178F">
      <w:pPr>
        <w:pStyle w:val="Base"/>
      </w:pPr>
    </w:p>
    <w:p w14:paraId="539BED43" w14:textId="4FE1EDA8" w:rsidR="00C7746B" w:rsidRPr="00C7746B" w:rsidRDefault="00C7746B" w:rsidP="00C7746B">
      <w:pPr>
        <w:pStyle w:val="HistoryAuthority"/>
      </w:pPr>
      <w:r w:rsidRPr="00100745">
        <w:t>Authority G.S. 90</w:t>
      </w:r>
      <w:r w:rsidRPr="00100745">
        <w:noBreakHyphen/>
        <w:t>210.41(9),(12); 90</w:t>
      </w:r>
      <w:r w:rsidRPr="00100745">
        <w:noBreakHyphen/>
        <w:t>210.45(d),(e); 90</w:t>
      </w:r>
      <w:r w:rsidRPr="00100745">
        <w:noBreakHyphen/>
        <w:t xml:space="preserve">210.50(a); </w:t>
      </w:r>
      <w:r w:rsidRPr="00100745">
        <w:rPr>
          <w:u w:val="single"/>
        </w:rPr>
        <w:t>90-210-136(d),(h)</w:t>
      </w:r>
      <w:r>
        <w:t>.</w:t>
      </w:r>
    </w:p>
    <w:p w14:paraId="3A9B5CA4" w14:textId="77777777" w:rsidR="00C7746B" w:rsidRPr="00100745" w:rsidRDefault="00C7746B" w:rsidP="0037178F">
      <w:pPr>
        <w:pStyle w:val="Base"/>
      </w:pPr>
    </w:p>
    <w:p w14:paraId="753DD9B7" w14:textId="77777777" w:rsidR="00C7746B" w:rsidRPr="00AE5312" w:rsidRDefault="00C7746B" w:rsidP="0037178F">
      <w:pPr>
        <w:pStyle w:val="Rule"/>
      </w:pPr>
      <w:r w:rsidRPr="00AE5312">
        <w:t>21 NCAC 34C .0202</w:t>
      </w:r>
      <w:r w:rsidRPr="00AE5312">
        <w:tab/>
        <w:t>REFRIGERATION</w:t>
      </w:r>
    </w:p>
    <w:p w14:paraId="60D62F06" w14:textId="77777777" w:rsidR="00C7746B" w:rsidRPr="00AE5312" w:rsidRDefault="00C7746B" w:rsidP="0037178F">
      <w:pPr>
        <w:pStyle w:val="Paragraph"/>
      </w:pPr>
      <w:r w:rsidRPr="00AE5312">
        <w:rPr>
          <w:u w:val="single"/>
        </w:rPr>
        <w:t>(a)  Crematory and hydrolysis licensees shall have a refrigeration unit capable of storing at least three adult human bodies in the holding facility.</w:t>
      </w:r>
      <w:r>
        <w:rPr>
          <w:u w:val="single"/>
        </w:rPr>
        <w:t xml:space="preserve"> </w:t>
      </w:r>
      <w:r w:rsidRPr="00AE5312">
        <w:rPr>
          <w:u w:val="single"/>
        </w:rPr>
        <w:t>Each refrigeration unit required by this Rule shall be capable of maintaining an interior temperature of 40 degrees Fahrenheit while loaded with the maximum number of bodies for which it is designed; shall be a sealed concrete, stainless steel, galvanized, aluminum, or other flooring in walk-in units; and shall be stainless steel, aluminum, or other non-corrosive materials for the remainder of all units.</w:t>
      </w:r>
    </w:p>
    <w:p w14:paraId="13D6E89A" w14:textId="77777777" w:rsidR="00C7746B" w:rsidRPr="00AE5312" w:rsidRDefault="00C7746B" w:rsidP="0037178F">
      <w:pPr>
        <w:pStyle w:val="Paragraph"/>
      </w:pPr>
      <w:r w:rsidRPr="00AE5312">
        <w:rPr>
          <w:u w:val="single"/>
        </w:rPr>
        <w:t>(b)</w:t>
      </w:r>
      <w:r w:rsidRPr="00AE5312">
        <w:t xml:space="preserve">  </w:t>
      </w:r>
      <w:proofErr w:type="spellStart"/>
      <w:r w:rsidRPr="00AE5312">
        <w:t>Unembalmed</w:t>
      </w:r>
      <w:proofErr w:type="spellEnd"/>
      <w:r w:rsidRPr="00AE5312">
        <w:t xml:space="preserve"> human remains retained in the custody of a crematory </w:t>
      </w:r>
      <w:r w:rsidRPr="00AE5312">
        <w:rPr>
          <w:u w:val="single"/>
        </w:rPr>
        <w:t>or hydrolysis</w:t>
      </w:r>
      <w:r w:rsidRPr="00AE5312">
        <w:t xml:space="preserve"> licensee for more than 24 hours prior to cremation </w:t>
      </w:r>
      <w:r w:rsidRPr="00AE5312">
        <w:rPr>
          <w:u w:val="single"/>
        </w:rPr>
        <w:t>or hydrolysis</w:t>
      </w:r>
      <w:r w:rsidRPr="00AE5312">
        <w:t xml:space="preserve"> shall be kept in a refrigeration unit. </w:t>
      </w:r>
      <w:r w:rsidRPr="00AE5312">
        <w:rPr>
          <w:strike/>
        </w:rPr>
        <w:t>Crematory licensees shall have a refrigeration unit, capable of storing at least three adult human bodies, in the holding facility. Each refrigeration unit required by this Rule shall meet the following minimum standards:</w:t>
      </w:r>
    </w:p>
    <w:p w14:paraId="36A6133E" w14:textId="77777777" w:rsidR="00C7746B" w:rsidRPr="00AE5312" w:rsidRDefault="00C7746B" w:rsidP="0037178F">
      <w:pPr>
        <w:pStyle w:val="SubParagraph"/>
        <w:tabs>
          <w:tab w:val="clear" w:pos="1800"/>
        </w:tabs>
      </w:pPr>
      <w:r w:rsidRPr="00AE5312">
        <w:rPr>
          <w:strike/>
        </w:rPr>
        <w:t>(1)</w:t>
      </w:r>
      <w:r w:rsidRPr="00AE5312">
        <w:tab/>
      </w:r>
      <w:r w:rsidRPr="00AE5312">
        <w:rPr>
          <w:strike/>
        </w:rPr>
        <w:t>Capable of maintaining an interior temperature of 40 degrees Fahrenheit while loaded with the maximum number of bodies for which it is designed.</w:t>
      </w:r>
    </w:p>
    <w:p w14:paraId="1C3D0D50" w14:textId="77777777" w:rsidR="00C7746B" w:rsidRPr="00AE5312" w:rsidRDefault="00C7746B" w:rsidP="0037178F">
      <w:pPr>
        <w:pStyle w:val="SubParagraph"/>
        <w:tabs>
          <w:tab w:val="clear" w:pos="1800"/>
        </w:tabs>
      </w:pPr>
      <w:r w:rsidRPr="00AE5312">
        <w:rPr>
          <w:strike/>
        </w:rPr>
        <w:t>(2)</w:t>
      </w:r>
      <w:r w:rsidRPr="00AE5312">
        <w:tab/>
      </w:r>
      <w:r w:rsidRPr="00AE5312">
        <w:rPr>
          <w:strike/>
        </w:rPr>
        <w:t>Sealed concrete, stainless steel, galvanized, aluminum or other easily cleaned flooring in walk</w:t>
      </w:r>
      <w:r w:rsidRPr="00AE5312">
        <w:rPr>
          <w:strike/>
        </w:rPr>
        <w:noBreakHyphen/>
        <w:t>in units.</w:t>
      </w:r>
    </w:p>
    <w:p w14:paraId="6D347D18" w14:textId="77777777" w:rsidR="00C7746B" w:rsidRPr="00AE5312" w:rsidRDefault="00C7746B" w:rsidP="0037178F">
      <w:pPr>
        <w:pStyle w:val="SubParagraph"/>
        <w:tabs>
          <w:tab w:val="clear" w:pos="1800"/>
        </w:tabs>
      </w:pPr>
      <w:r w:rsidRPr="00AE5312">
        <w:rPr>
          <w:strike/>
        </w:rPr>
        <w:t>(3)</w:t>
      </w:r>
      <w:r w:rsidRPr="00AE5312">
        <w:tab/>
      </w:r>
      <w:r w:rsidRPr="00AE5312">
        <w:rPr>
          <w:strike/>
        </w:rPr>
        <w:t>Stainless steel, aluminum or other non</w:t>
      </w:r>
      <w:r w:rsidRPr="00AE5312">
        <w:rPr>
          <w:strike/>
        </w:rPr>
        <w:noBreakHyphen/>
        <w:t>corrosive and easily cleaned materials for the remainder of the interior of all units.</w:t>
      </w:r>
    </w:p>
    <w:p w14:paraId="11AFE30E" w14:textId="77777777" w:rsidR="00C7746B" w:rsidRPr="00AE5312" w:rsidRDefault="00C7746B" w:rsidP="0037178F">
      <w:pPr>
        <w:pStyle w:val="Paragraph"/>
      </w:pPr>
      <w:r w:rsidRPr="00AE5312">
        <w:rPr>
          <w:u w:val="single"/>
        </w:rPr>
        <w:t>(c)  The provisions of this Rule shall not be construed to require a crematory facility and hydrolysis facility that share common ownership and are located on a single contiguous piece of property to maintain more than one refrigeration unit.</w:t>
      </w:r>
    </w:p>
    <w:p w14:paraId="23A641C4" w14:textId="77777777" w:rsidR="00C7746B" w:rsidRPr="00AE5312" w:rsidRDefault="00C7746B" w:rsidP="0037178F">
      <w:pPr>
        <w:pStyle w:val="Base"/>
      </w:pPr>
    </w:p>
    <w:p w14:paraId="3C35C017" w14:textId="3C79B729" w:rsidR="00C7746B" w:rsidRPr="00AE5312" w:rsidRDefault="00C7746B" w:rsidP="00C7746B">
      <w:pPr>
        <w:pStyle w:val="HistoryAuthority"/>
      </w:pPr>
      <w:r w:rsidRPr="00AE5312">
        <w:t>Authority G.S. 90</w:t>
      </w:r>
      <w:r w:rsidRPr="00AE5312">
        <w:noBreakHyphen/>
        <w:t>210.121(9),(12); 90</w:t>
      </w:r>
      <w:r w:rsidRPr="00AE5312">
        <w:noBreakHyphen/>
        <w:t xml:space="preserve">210.134(a); </w:t>
      </w:r>
      <w:r w:rsidRPr="00AE5312">
        <w:rPr>
          <w:u w:val="single"/>
        </w:rPr>
        <w:t>90-210.136(d),(h)</w:t>
      </w:r>
      <w:r>
        <w:rPr>
          <w:u w:val="single"/>
        </w:rPr>
        <w:t>.</w:t>
      </w:r>
    </w:p>
    <w:p w14:paraId="14FFA695" w14:textId="77777777" w:rsidR="00C7746B" w:rsidRPr="00AE5312" w:rsidRDefault="00C7746B" w:rsidP="0037178F">
      <w:pPr>
        <w:pStyle w:val="Base"/>
      </w:pPr>
    </w:p>
    <w:p w14:paraId="2EA658C1" w14:textId="77777777" w:rsidR="00C7746B" w:rsidRPr="00194D5E" w:rsidRDefault="00C7746B" w:rsidP="0037178F">
      <w:pPr>
        <w:pStyle w:val="Rule"/>
      </w:pPr>
      <w:r w:rsidRPr="00194D5E">
        <w:t>21 NCAC 34C .0205</w:t>
      </w:r>
      <w:r w:rsidRPr="00194D5E">
        <w:tab/>
        <w:t>LABELS</w:t>
      </w:r>
    </w:p>
    <w:p w14:paraId="3EA7A78D" w14:textId="77777777" w:rsidR="00C7746B" w:rsidRPr="00194D5E" w:rsidRDefault="00C7746B" w:rsidP="0037178F">
      <w:pPr>
        <w:pStyle w:val="Paragraph"/>
      </w:pPr>
      <w:r w:rsidRPr="00194D5E">
        <w:t xml:space="preserve">In addition to the requirements of G.S. 90-210.29A, the crematory </w:t>
      </w:r>
      <w:r w:rsidRPr="00194D5E">
        <w:rPr>
          <w:u w:val="single"/>
        </w:rPr>
        <w:t>or hydrolysis</w:t>
      </w:r>
      <w:r w:rsidRPr="00194D5E">
        <w:t xml:space="preserve"> licensee shall attach a typed or printed label to the </w:t>
      </w:r>
      <w:r w:rsidRPr="00194D5E">
        <w:rPr>
          <w:strike/>
        </w:rPr>
        <w:t>temporary</w:t>
      </w:r>
      <w:r w:rsidRPr="00194D5E">
        <w:t xml:space="preserve"> </w:t>
      </w:r>
      <w:r w:rsidRPr="00194D5E">
        <w:rPr>
          <w:u w:val="single"/>
        </w:rPr>
        <w:t>initial</w:t>
      </w:r>
      <w:r w:rsidRPr="00194D5E">
        <w:t xml:space="preserve"> container, urn or other permanent container at the time the cremated </w:t>
      </w:r>
      <w:r w:rsidRPr="00194D5E">
        <w:rPr>
          <w:u w:val="single"/>
        </w:rPr>
        <w:t>or hydrolyzed</w:t>
      </w:r>
      <w:r w:rsidRPr="00194D5E">
        <w:t xml:space="preserve"> remains are placed therein. If an inside and outside container are used, then both shall be labelled. The label shall contain the name of the decedent, the date of cremation </w:t>
      </w:r>
      <w:r w:rsidRPr="00194D5E">
        <w:rPr>
          <w:u w:val="single"/>
        </w:rPr>
        <w:t>or hydrolysis,</w:t>
      </w:r>
      <w:r w:rsidRPr="00194D5E">
        <w:t xml:space="preserve"> and the name of the </w:t>
      </w:r>
      <w:r w:rsidRPr="00194D5E">
        <w:rPr>
          <w:strike/>
        </w:rPr>
        <w:t>crematory.</w:t>
      </w:r>
      <w:r w:rsidRPr="00194D5E">
        <w:t xml:space="preserve"> </w:t>
      </w:r>
      <w:r w:rsidRPr="00194D5E">
        <w:rPr>
          <w:u w:val="single"/>
        </w:rPr>
        <w:t>crematory or hydrolysis licensee.</w:t>
      </w:r>
    </w:p>
    <w:p w14:paraId="40D391FB" w14:textId="77777777" w:rsidR="00C7746B" w:rsidRPr="00194D5E" w:rsidRDefault="00C7746B" w:rsidP="0037178F">
      <w:pPr>
        <w:pStyle w:val="Base"/>
      </w:pPr>
    </w:p>
    <w:p w14:paraId="0F942826" w14:textId="42D4BA3D" w:rsidR="00C7746B" w:rsidRPr="00194D5E" w:rsidRDefault="00C7746B" w:rsidP="00C7746B">
      <w:pPr>
        <w:pStyle w:val="HistoryAuthority"/>
      </w:pPr>
      <w:r w:rsidRPr="00194D5E">
        <w:t xml:space="preserve">Authority G.S. 90-210.126; 90-210.134(a); </w:t>
      </w:r>
      <w:r w:rsidRPr="00194D5E">
        <w:rPr>
          <w:u w:val="single"/>
        </w:rPr>
        <w:t>90.210.136(d),(h)</w:t>
      </w:r>
      <w:r>
        <w:rPr>
          <w:u w:val="single"/>
        </w:rPr>
        <w:t>.</w:t>
      </w:r>
    </w:p>
    <w:p w14:paraId="71960289" w14:textId="77777777" w:rsidR="00C7746B" w:rsidRPr="00194D5E" w:rsidRDefault="00C7746B" w:rsidP="0037178F">
      <w:pPr>
        <w:pStyle w:val="Base"/>
      </w:pPr>
    </w:p>
    <w:p w14:paraId="22EC44F9" w14:textId="77777777" w:rsidR="00C7746B" w:rsidRPr="00CE777B" w:rsidRDefault="00C7746B" w:rsidP="0037178F">
      <w:pPr>
        <w:pStyle w:val="Rule"/>
      </w:pPr>
      <w:r w:rsidRPr="00CE777B">
        <w:t>21 NCAC 34C .0206</w:t>
      </w:r>
      <w:r w:rsidRPr="00CE777B">
        <w:tab/>
        <w:t>CLEANLINESS</w:t>
      </w:r>
    </w:p>
    <w:p w14:paraId="5D1EBA08" w14:textId="77777777" w:rsidR="00C7746B" w:rsidRPr="00CE777B" w:rsidRDefault="00C7746B" w:rsidP="0037178F">
      <w:pPr>
        <w:pStyle w:val="Paragraph"/>
      </w:pPr>
      <w:r w:rsidRPr="00CE777B">
        <w:t xml:space="preserve">All areas of the crematory </w:t>
      </w:r>
      <w:r w:rsidRPr="00CE777B">
        <w:rPr>
          <w:strike/>
        </w:rPr>
        <w:t>and holding facility</w:t>
      </w:r>
      <w:r w:rsidRPr="00CE777B">
        <w:t xml:space="preserve"> </w:t>
      </w:r>
      <w:r w:rsidRPr="00CE777B">
        <w:rPr>
          <w:u w:val="single"/>
        </w:rPr>
        <w:t>or hydrolysis licensee facilities</w:t>
      </w:r>
      <w:r w:rsidRPr="00CE777B">
        <w:t xml:space="preserve"> devoted to the reception, storage and cremation </w:t>
      </w:r>
      <w:r w:rsidRPr="00CE777B">
        <w:rPr>
          <w:u w:val="single"/>
        </w:rPr>
        <w:t>or hydrolysis</w:t>
      </w:r>
      <w:r w:rsidRPr="00CE777B">
        <w:t xml:space="preserve"> of human remains and to the pulverization and delivery of cremated </w:t>
      </w:r>
      <w:r w:rsidRPr="00CE777B">
        <w:rPr>
          <w:u w:val="single"/>
        </w:rPr>
        <w:t>or hydrolyzed</w:t>
      </w:r>
      <w:r w:rsidRPr="00CE777B">
        <w:t xml:space="preserve"> remains, and all equipment located therein, shall be kept in good repair and in a sanitary condition and subject to inspection by the Board or its agents at all times.</w:t>
      </w:r>
    </w:p>
    <w:p w14:paraId="7ED399DF" w14:textId="77777777" w:rsidR="00C7746B" w:rsidRPr="00CE777B" w:rsidRDefault="00C7746B" w:rsidP="0037178F">
      <w:pPr>
        <w:pStyle w:val="Base"/>
      </w:pPr>
    </w:p>
    <w:p w14:paraId="16C2FF78" w14:textId="66ACB7A8" w:rsidR="00C7746B" w:rsidRPr="00CE777B" w:rsidRDefault="00C7746B" w:rsidP="00C7746B">
      <w:pPr>
        <w:pStyle w:val="HistoryAuthority"/>
      </w:pPr>
      <w:r w:rsidRPr="00CE777B">
        <w:t>Authority G.S. 90</w:t>
      </w:r>
      <w:r w:rsidRPr="00CE777B">
        <w:noBreakHyphen/>
        <w:t>210.41(9),(12); 90</w:t>
      </w:r>
      <w:r w:rsidRPr="00CE777B">
        <w:noBreakHyphen/>
        <w:t xml:space="preserve">210.50(a); </w:t>
      </w:r>
      <w:r w:rsidRPr="00CE777B">
        <w:rPr>
          <w:u w:val="single"/>
        </w:rPr>
        <w:t>90.210.136(d),(h)</w:t>
      </w:r>
      <w:r>
        <w:rPr>
          <w:u w:val="single"/>
        </w:rPr>
        <w:t>.</w:t>
      </w:r>
    </w:p>
    <w:p w14:paraId="3F347EFB" w14:textId="77777777" w:rsidR="00C7746B" w:rsidRPr="00CE777B" w:rsidRDefault="00C7746B" w:rsidP="0037178F">
      <w:pPr>
        <w:pStyle w:val="Base"/>
      </w:pPr>
    </w:p>
    <w:p w14:paraId="5BF829D7" w14:textId="77777777" w:rsidR="00C7746B" w:rsidRPr="00F020EC" w:rsidRDefault="00C7746B" w:rsidP="0037178F">
      <w:pPr>
        <w:pStyle w:val="Rule"/>
      </w:pPr>
      <w:r w:rsidRPr="00F020EC">
        <w:t>21 NCAC 34C .0207</w:t>
      </w:r>
      <w:r w:rsidRPr="00F020EC">
        <w:tab/>
        <w:t>REMOVAL OF PACEMAKERS OR OTHER IMPLANTED DEVICES; AUTOPSIED REMAINS; COMMUNICABLE DISEASES</w:t>
      </w:r>
    </w:p>
    <w:p w14:paraId="5A6A01F5" w14:textId="77777777" w:rsidR="00C7746B" w:rsidRPr="00F020EC" w:rsidRDefault="00C7746B" w:rsidP="0037178F">
      <w:pPr>
        <w:pStyle w:val="Paragraph"/>
      </w:pPr>
      <w:r w:rsidRPr="00F020EC">
        <w:rPr>
          <w:u w:val="single"/>
        </w:rPr>
        <w:t>(a)  No person other than an individual who is licensed by the Board as either an embalmer or funeral service licensee shall remove a pacemaker, defibrillator, or any other implanted device or material that must be removed from human remains prior to cremation or hydrolysis as set forth in G.S. 90-210.129(d); provided, however, that any such device or material deemed hazardous shall be removed in accordance with the guidelines set by the manufacturer thereof and any statutes or rules enforced by any proper regulating agency.</w:t>
      </w:r>
    </w:p>
    <w:p w14:paraId="2FDA0094" w14:textId="77777777" w:rsidR="00C7746B" w:rsidRPr="00F020EC" w:rsidRDefault="00C7746B" w:rsidP="0037178F">
      <w:pPr>
        <w:pStyle w:val="Paragraph"/>
      </w:pPr>
      <w:r w:rsidRPr="00F020EC">
        <w:rPr>
          <w:u w:val="single"/>
        </w:rPr>
        <w:t>(b)  It shall not be permissible for any person other than an individual who is licensed by the Board as either an embalmer or funeral service licensee to handle, treat, or otherwise prepare for cremation or hydrolysis the viscera removed from human remains as the result of an autopsy.</w:t>
      </w:r>
    </w:p>
    <w:p w14:paraId="5954E8CF" w14:textId="77777777" w:rsidR="00C7746B" w:rsidRPr="00F020EC" w:rsidRDefault="00C7746B" w:rsidP="0037178F">
      <w:pPr>
        <w:pStyle w:val="Paragraph"/>
      </w:pPr>
      <w:r w:rsidRPr="00F020EC">
        <w:rPr>
          <w:u w:val="single"/>
        </w:rPr>
        <w:t>(c)  An hydrolysis licensee shall not remove from the outer case required by G.S. 130A-395(b) and 10</w:t>
      </w:r>
      <w:r>
        <w:rPr>
          <w:u w:val="single"/>
        </w:rPr>
        <w:t>A</w:t>
      </w:r>
      <w:r w:rsidRPr="00F020EC">
        <w:rPr>
          <w:u w:val="single"/>
        </w:rPr>
        <w:t xml:space="preserve"> NCAC 41A .0212, or to hydrolyze, any decedent who is known or suspected to have been infected with the plague, smallpox, or severe acute respiratory syndrome (SARS), without first obtaining the written consent of the local health director.</w:t>
      </w:r>
    </w:p>
    <w:p w14:paraId="29742C23" w14:textId="77777777" w:rsidR="00C7746B" w:rsidRPr="00F020EC" w:rsidRDefault="00C7746B" w:rsidP="0037178F">
      <w:pPr>
        <w:pStyle w:val="Base"/>
      </w:pPr>
    </w:p>
    <w:p w14:paraId="68CDF382" w14:textId="7B884047" w:rsidR="00C7746B" w:rsidRPr="00F020EC" w:rsidRDefault="00C7746B" w:rsidP="00C7746B">
      <w:pPr>
        <w:pStyle w:val="HistoryAuthority"/>
      </w:pPr>
      <w:r w:rsidRPr="00F020EC">
        <w:t>Authority G.S. 90-210.125; 90-210.129; 90-210.134; 90-210.136(d),(h)</w:t>
      </w:r>
      <w:r>
        <w:t>.</w:t>
      </w:r>
    </w:p>
    <w:p w14:paraId="588536E6" w14:textId="77777777" w:rsidR="00C7746B" w:rsidRPr="00F020EC" w:rsidRDefault="00C7746B" w:rsidP="0037178F">
      <w:pPr>
        <w:pStyle w:val="Base"/>
      </w:pPr>
    </w:p>
    <w:p w14:paraId="099802BB" w14:textId="77777777" w:rsidR="00C7746B" w:rsidRDefault="00C7746B" w:rsidP="0037178F">
      <w:pPr>
        <w:pStyle w:val="Section"/>
      </w:pPr>
      <w:r>
        <w:lastRenderedPageBreak/>
        <w:t xml:space="preserve">SECTION .0300 </w:t>
      </w:r>
      <w:r>
        <w:noBreakHyphen/>
        <w:t xml:space="preserve"> AUTHORIZATIONS, REPORTS, RECORDS</w:t>
      </w:r>
    </w:p>
    <w:p w14:paraId="27AD6600" w14:textId="77777777" w:rsidR="00C7746B" w:rsidRPr="003E43D8" w:rsidRDefault="00C7746B" w:rsidP="0037178F">
      <w:pPr>
        <w:pStyle w:val="Base"/>
      </w:pPr>
    </w:p>
    <w:p w14:paraId="422ECBF7" w14:textId="77777777" w:rsidR="00C7746B" w:rsidRPr="003E43D8" w:rsidRDefault="00C7746B" w:rsidP="0037178F">
      <w:pPr>
        <w:pStyle w:val="Rule"/>
      </w:pPr>
      <w:r w:rsidRPr="003E43D8">
        <w:t>21 NCAC 34C .0303</w:t>
      </w:r>
      <w:r w:rsidRPr="003E43D8">
        <w:tab/>
        <w:t xml:space="preserve">RECORDS OF CREMATION </w:t>
      </w:r>
      <w:r w:rsidRPr="003E43D8">
        <w:rPr>
          <w:u w:val="single"/>
        </w:rPr>
        <w:t>or hydrolysis</w:t>
      </w:r>
      <w:r w:rsidRPr="003E43D8">
        <w:t xml:space="preserve"> AND DELIVERY</w:t>
      </w:r>
    </w:p>
    <w:p w14:paraId="1853A4E4" w14:textId="77777777" w:rsidR="00C7746B" w:rsidRPr="003E43D8" w:rsidRDefault="00C7746B" w:rsidP="0037178F">
      <w:pPr>
        <w:pStyle w:val="Paragraph"/>
      </w:pPr>
      <w:r w:rsidRPr="003E43D8">
        <w:rPr>
          <w:bCs/>
        </w:rPr>
        <w:t xml:space="preserve">(a)  All crematory </w:t>
      </w:r>
      <w:r w:rsidRPr="003E43D8">
        <w:rPr>
          <w:u w:val="single"/>
        </w:rPr>
        <w:t>or hydrolysis</w:t>
      </w:r>
      <w:r w:rsidRPr="003E43D8">
        <w:rPr>
          <w:bCs/>
        </w:rPr>
        <w:t xml:space="preserve"> licensees shall complete receipts for human remains on Board forms</w:t>
      </w:r>
      <w:r w:rsidRPr="003E43D8">
        <w:t xml:space="preserve">. The crematory </w:t>
      </w:r>
      <w:r w:rsidRPr="003E43D8">
        <w:rPr>
          <w:u w:val="single"/>
        </w:rPr>
        <w:t>or hydrolysis</w:t>
      </w:r>
      <w:r w:rsidRPr="003E43D8">
        <w:t xml:space="preserve"> licensee shall furnish the </w:t>
      </w:r>
      <w:r w:rsidRPr="003E43D8">
        <w:rPr>
          <w:u w:val="single"/>
        </w:rPr>
        <w:t>following information:</w:t>
      </w:r>
      <w:r w:rsidRPr="003E43D8">
        <w:t xml:space="preserve"> </w:t>
      </w:r>
      <w:r w:rsidRPr="003E43D8">
        <w:rPr>
          <w:strike/>
        </w:rPr>
        <w:t>name of the crematory licensee, full name of the decedent, date and time of death, date and time the human remains was delivered to the crematory licensee, any affiliation by the person delivering remains with a funeral establishment or crematory, the name and signature of the employee or agent of the crematory who received the human remains, and any other information the Board deems necessary as required by law. Every crematory licensee shall furnish this receipt to the person who delivers the human remains to the crematory licensee.</w:t>
      </w:r>
    </w:p>
    <w:p w14:paraId="5BE9705B" w14:textId="77777777" w:rsidR="00C7746B" w:rsidRPr="003E43D8" w:rsidRDefault="00C7746B" w:rsidP="0037178F">
      <w:pPr>
        <w:pStyle w:val="SubParagraph"/>
        <w:tabs>
          <w:tab w:val="clear" w:pos="1800"/>
        </w:tabs>
      </w:pPr>
      <w:r w:rsidRPr="003E43D8">
        <w:rPr>
          <w:u w:val="single"/>
        </w:rPr>
        <w:t>(1)</w:t>
      </w:r>
      <w:r w:rsidRPr="003E43D8">
        <w:tab/>
      </w:r>
      <w:r w:rsidRPr="003E43D8">
        <w:rPr>
          <w:u w:val="single"/>
        </w:rPr>
        <w:t>name of the crematory or hydrolysis licensee;</w:t>
      </w:r>
    </w:p>
    <w:p w14:paraId="25882F5F" w14:textId="77777777" w:rsidR="00C7746B" w:rsidRPr="003E43D8" w:rsidRDefault="00C7746B" w:rsidP="0037178F">
      <w:pPr>
        <w:pStyle w:val="SubParagraph"/>
        <w:tabs>
          <w:tab w:val="clear" w:pos="1800"/>
        </w:tabs>
      </w:pPr>
      <w:r w:rsidRPr="003E43D8">
        <w:rPr>
          <w:u w:val="single"/>
        </w:rPr>
        <w:t>(2)</w:t>
      </w:r>
      <w:r w:rsidRPr="003E43D8">
        <w:tab/>
      </w:r>
      <w:r w:rsidRPr="003E43D8">
        <w:rPr>
          <w:u w:val="single"/>
        </w:rPr>
        <w:t>first, middle, and last name of the decedent;</w:t>
      </w:r>
    </w:p>
    <w:p w14:paraId="748E20F5" w14:textId="77777777" w:rsidR="00C7746B" w:rsidRPr="003E43D8" w:rsidRDefault="00C7746B" w:rsidP="0037178F">
      <w:pPr>
        <w:pStyle w:val="SubParagraph"/>
        <w:tabs>
          <w:tab w:val="clear" w:pos="1800"/>
        </w:tabs>
      </w:pPr>
      <w:r w:rsidRPr="003E43D8">
        <w:rPr>
          <w:u w:val="single"/>
        </w:rPr>
        <w:t>(3)</w:t>
      </w:r>
      <w:r w:rsidRPr="003E43D8">
        <w:tab/>
      </w:r>
      <w:r w:rsidRPr="003E43D8">
        <w:rPr>
          <w:u w:val="single"/>
        </w:rPr>
        <w:t>date and time of death;</w:t>
      </w:r>
    </w:p>
    <w:p w14:paraId="0B9341DB" w14:textId="77777777" w:rsidR="00C7746B" w:rsidRPr="003E43D8" w:rsidRDefault="00C7746B" w:rsidP="0037178F">
      <w:pPr>
        <w:pStyle w:val="SubParagraph"/>
        <w:tabs>
          <w:tab w:val="clear" w:pos="1800"/>
        </w:tabs>
      </w:pPr>
      <w:r w:rsidRPr="003E43D8">
        <w:rPr>
          <w:u w:val="single"/>
        </w:rPr>
        <w:t>(4)</w:t>
      </w:r>
      <w:r w:rsidRPr="003E43D8">
        <w:tab/>
      </w:r>
      <w:r w:rsidRPr="003E43D8">
        <w:rPr>
          <w:u w:val="single"/>
        </w:rPr>
        <w:t>date and time the human remains were delivered to the crematory or hydrolysis licensee;</w:t>
      </w:r>
    </w:p>
    <w:p w14:paraId="2B5222EF" w14:textId="77777777" w:rsidR="00C7746B" w:rsidRPr="003E43D8" w:rsidRDefault="00C7746B" w:rsidP="0037178F">
      <w:pPr>
        <w:pStyle w:val="SubParagraph"/>
        <w:tabs>
          <w:tab w:val="clear" w:pos="1800"/>
        </w:tabs>
      </w:pPr>
      <w:r w:rsidRPr="003E43D8">
        <w:rPr>
          <w:u w:val="single"/>
        </w:rPr>
        <w:t>(5)</w:t>
      </w:r>
      <w:r w:rsidRPr="003E43D8">
        <w:tab/>
      </w:r>
      <w:r w:rsidRPr="003E43D8">
        <w:rPr>
          <w:u w:val="single"/>
        </w:rPr>
        <w:t>any affiliation by the person delivering remains with a funeral establishment or an individual licensed to practice funeral service under the provisions of G.S. 90-210.25(a2)(2), or crematory;</w:t>
      </w:r>
    </w:p>
    <w:p w14:paraId="09130365" w14:textId="77777777" w:rsidR="00C7746B" w:rsidRPr="003E43D8" w:rsidRDefault="00C7746B" w:rsidP="0037178F">
      <w:pPr>
        <w:pStyle w:val="SubParagraph"/>
        <w:tabs>
          <w:tab w:val="clear" w:pos="1800"/>
        </w:tabs>
      </w:pPr>
      <w:r w:rsidRPr="003E43D8">
        <w:rPr>
          <w:u w:val="single"/>
        </w:rPr>
        <w:t>(6)</w:t>
      </w:r>
      <w:r w:rsidRPr="003E43D8">
        <w:tab/>
      </w:r>
      <w:r w:rsidRPr="003E43D8">
        <w:rPr>
          <w:u w:val="single"/>
        </w:rPr>
        <w:t>any affiliation with the crematory or hydrolysis licensee; and</w:t>
      </w:r>
    </w:p>
    <w:p w14:paraId="3975E1A1" w14:textId="77777777" w:rsidR="00C7746B" w:rsidRPr="003E43D8" w:rsidRDefault="00C7746B" w:rsidP="0037178F">
      <w:pPr>
        <w:pStyle w:val="SubParagraph"/>
        <w:tabs>
          <w:tab w:val="clear" w:pos="1800"/>
        </w:tabs>
      </w:pPr>
      <w:r w:rsidRPr="003E43D8">
        <w:rPr>
          <w:u w:val="single"/>
        </w:rPr>
        <w:t>(7)</w:t>
      </w:r>
      <w:r w:rsidRPr="003E43D8">
        <w:tab/>
      </w:r>
      <w:r w:rsidRPr="003E43D8">
        <w:rPr>
          <w:u w:val="single"/>
        </w:rPr>
        <w:t>first, middle, and last name and signature of the employee or agent of the crematory or hydrolysis licensee who received the human remains.</w:t>
      </w:r>
    </w:p>
    <w:p w14:paraId="7A5DB035" w14:textId="77777777" w:rsidR="00C7746B" w:rsidRPr="003E43D8" w:rsidRDefault="00C7746B" w:rsidP="0037178F">
      <w:pPr>
        <w:pStyle w:val="Paragraph"/>
      </w:pPr>
      <w:r w:rsidRPr="003E43D8">
        <w:rPr>
          <w:u w:val="single"/>
        </w:rPr>
        <w:t>Every crematory or hydrolysis licensee shall furnish this receipt to the person who delivers the human remains to the crematory or hydrolysis licensee.</w:t>
      </w:r>
    </w:p>
    <w:p w14:paraId="773DCF78" w14:textId="77777777" w:rsidR="00C7746B" w:rsidRPr="003E43D8" w:rsidRDefault="00C7746B" w:rsidP="0037178F">
      <w:pPr>
        <w:pStyle w:val="Paragraph"/>
      </w:pPr>
      <w:r w:rsidRPr="003E43D8">
        <w:t xml:space="preserve">(b)  All records documenting the release of human remains from a crematory </w:t>
      </w:r>
      <w:r w:rsidRPr="003E43D8">
        <w:rPr>
          <w:u w:val="single"/>
        </w:rPr>
        <w:t>or hydrolysis</w:t>
      </w:r>
      <w:r w:rsidRPr="003E43D8">
        <w:t xml:space="preserve"> licensee to the person who receives the cremated </w:t>
      </w:r>
      <w:r w:rsidRPr="003E43D8">
        <w:rPr>
          <w:u w:val="single"/>
        </w:rPr>
        <w:t>or hydrolyzed</w:t>
      </w:r>
      <w:r w:rsidRPr="003E43D8">
        <w:t xml:space="preserve"> remains shall be completed on Board forms. The crematory </w:t>
      </w:r>
      <w:r w:rsidRPr="003E43D8">
        <w:rPr>
          <w:u w:val="single"/>
        </w:rPr>
        <w:t>or hydrolysis</w:t>
      </w:r>
      <w:r w:rsidRPr="003E43D8">
        <w:t xml:space="preserve"> licensee shall furnish the </w:t>
      </w:r>
      <w:r w:rsidRPr="003E43D8">
        <w:rPr>
          <w:u w:val="single"/>
        </w:rPr>
        <w:t>following information:</w:t>
      </w:r>
      <w:r w:rsidRPr="003E43D8">
        <w:t xml:space="preserve"> </w:t>
      </w:r>
      <w:r w:rsidRPr="003E43D8">
        <w:rPr>
          <w:strike/>
        </w:rPr>
        <w:t>name of the crematory licensee, the full name of the decedent, the date and time of release, the name of the person who received the cremated remains, the place where cremated remains were received, any affiliation by the person receiving remains with a funeral establishment or other entity, the signatures of the person delivering the remains and the recipient of remains, any mailing or handling instructions, and any other information the Board deems necessary as required by law. Crematory licensees must provide evidence by signature, postal receipt or its equivalent, of the receipt of the cremated or hydrolyzed remains.</w:t>
      </w:r>
    </w:p>
    <w:p w14:paraId="194D364B" w14:textId="77777777" w:rsidR="00C7746B" w:rsidRPr="003E43D8" w:rsidRDefault="00C7746B" w:rsidP="0037178F">
      <w:pPr>
        <w:pStyle w:val="SubParagraph"/>
        <w:tabs>
          <w:tab w:val="clear" w:pos="1800"/>
        </w:tabs>
      </w:pPr>
      <w:r w:rsidRPr="003E43D8">
        <w:rPr>
          <w:u w:val="single"/>
        </w:rPr>
        <w:t>(1)</w:t>
      </w:r>
      <w:r w:rsidRPr="003E43D8">
        <w:tab/>
      </w:r>
      <w:r w:rsidRPr="003E43D8">
        <w:rPr>
          <w:u w:val="single"/>
        </w:rPr>
        <w:t>name of the crematory or hydrolysis licensee;</w:t>
      </w:r>
    </w:p>
    <w:p w14:paraId="42288CEC" w14:textId="77777777" w:rsidR="00C7746B" w:rsidRPr="003E43D8" w:rsidRDefault="00C7746B" w:rsidP="0037178F">
      <w:pPr>
        <w:pStyle w:val="SubParagraph"/>
        <w:tabs>
          <w:tab w:val="clear" w:pos="1800"/>
        </w:tabs>
      </w:pPr>
      <w:r w:rsidRPr="003E43D8">
        <w:rPr>
          <w:u w:val="single"/>
        </w:rPr>
        <w:t>(2)</w:t>
      </w:r>
      <w:r w:rsidRPr="003E43D8">
        <w:tab/>
      </w:r>
      <w:r w:rsidRPr="003E43D8">
        <w:rPr>
          <w:u w:val="single"/>
        </w:rPr>
        <w:t>first, middle, and last name of the decedent;</w:t>
      </w:r>
    </w:p>
    <w:p w14:paraId="28B323FC" w14:textId="77777777" w:rsidR="00C7746B" w:rsidRPr="003E43D8" w:rsidRDefault="00C7746B" w:rsidP="0037178F">
      <w:pPr>
        <w:pStyle w:val="SubParagraph"/>
        <w:tabs>
          <w:tab w:val="clear" w:pos="1800"/>
        </w:tabs>
      </w:pPr>
      <w:r w:rsidRPr="003E43D8">
        <w:rPr>
          <w:u w:val="single"/>
        </w:rPr>
        <w:t>(3)</w:t>
      </w:r>
      <w:r w:rsidRPr="003E43D8">
        <w:tab/>
      </w:r>
      <w:r w:rsidRPr="003E43D8">
        <w:rPr>
          <w:u w:val="single"/>
        </w:rPr>
        <w:t>date and time of release;</w:t>
      </w:r>
    </w:p>
    <w:p w14:paraId="7B7843C0" w14:textId="77777777" w:rsidR="00C7746B" w:rsidRPr="003E43D8" w:rsidRDefault="00C7746B" w:rsidP="0037178F">
      <w:pPr>
        <w:pStyle w:val="SubParagraph"/>
        <w:tabs>
          <w:tab w:val="clear" w:pos="1800"/>
        </w:tabs>
      </w:pPr>
      <w:r w:rsidRPr="003E43D8">
        <w:rPr>
          <w:u w:val="single"/>
        </w:rPr>
        <w:t>(4)</w:t>
      </w:r>
      <w:r w:rsidRPr="003E43D8">
        <w:tab/>
      </w:r>
      <w:r w:rsidRPr="003E43D8">
        <w:rPr>
          <w:u w:val="single"/>
        </w:rPr>
        <w:t>first, middle, and last name of the person who received the cremated or hydrolyzed remains;</w:t>
      </w:r>
    </w:p>
    <w:p w14:paraId="4FCC0859" w14:textId="77777777" w:rsidR="00C7746B" w:rsidRPr="003E43D8" w:rsidRDefault="00C7746B" w:rsidP="0037178F">
      <w:pPr>
        <w:pStyle w:val="SubParagraph"/>
        <w:tabs>
          <w:tab w:val="clear" w:pos="1800"/>
        </w:tabs>
      </w:pPr>
      <w:r w:rsidRPr="003E43D8">
        <w:rPr>
          <w:u w:val="single"/>
        </w:rPr>
        <w:t>(5)</w:t>
      </w:r>
      <w:r w:rsidRPr="003E43D8">
        <w:tab/>
      </w:r>
      <w:r w:rsidRPr="003E43D8">
        <w:rPr>
          <w:u w:val="single"/>
        </w:rPr>
        <w:t>place where cremated or hydrolyzed remains were received;</w:t>
      </w:r>
    </w:p>
    <w:p w14:paraId="616911E0" w14:textId="77777777" w:rsidR="00C7746B" w:rsidRPr="003E43D8" w:rsidRDefault="00C7746B" w:rsidP="0037178F">
      <w:pPr>
        <w:pStyle w:val="SubParagraph"/>
        <w:tabs>
          <w:tab w:val="clear" w:pos="1800"/>
        </w:tabs>
      </w:pPr>
      <w:r w:rsidRPr="003E43D8">
        <w:rPr>
          <w:u w:val="single"/>
        </w:rPr>
        <w:t>(6)</w:t>
      </w:r>
      <w:r w:rsidRPr="003E43D8">
        <w:tab/>
      </w:r>
      <w:r w:rsidRPr="003E43D8">
        <w:rPr>
          <w:u w:val="single"/>
        </w:rPr>
        <w:t>any affiliation by the person receiving remains with a funeral establishment or an individual licensed to practice funeral service under the provisions of G.S. 90-210.25(a2)(2) or other entity; and</w:t>
      </w:r>
    </w:p>
    <w:p w14:paraId="16DFAC86" w14:textId="77777777" w:rsidR="00C7746B" w:rsidRPr="003E43D8" w:rsidRDefault="00C7746B" w:rsidP="0037178F">
      <w:pPr>
        <w:pStyle w:val="SubParagraph"/>
        <w:tabs>
          <w:tab w:val="clear" w:pos="1800"/>
        </w:tabs>
      </w:pPr>
      <w:r w:rsidRPr="003E43D8">
        <w:rPr>
          <w:u w:val="single"/>
        </w:rPr>
        <w:t>(7)</w:t>
      </w:r>
      <w:r w:rsidRPr="003E43D8">
        <w:tab/>
      </w:r>
      <w:r w:rsidRPr="003E43D8">
        <w:rPr>
          <w:u w:val="single"/>
        </w:rPr>
        <w:t>signatures of the person delivering the remains and recipient of remains, and any mailing or handling instructions.</w:t>
      </w:r>
    </w:p>
    <w:p w14:paraId="1DEA449B" w14:textId="77777777" w:rsidR="00C7746B" w:rsidRPr="003E43D8" w:rsidRDefault="00C7746B" w:rsidP="0037178F">
      <w:pPr>
        <w:pStyle w:val="Paragraph"/>
      </w:pPr>
      <w:r w:rsidRPr="003E43D8">
        <w:rPr>
          <w:u w:val="single"/>
        </w:rPr>
        <w:t>Crematory and hydrolysis licensees must provide evidence by signature, or shipping receipt upon delivery of the cremated or hydrolyzed remains.</w:t>
      </w:r>
    </w:p>
    <w:p w14:paraId="3F56C36D" w14:textId="77777777" w:rsidR="00C7746B" w:rsidRPr="003E43D8" w:rsidRDefault="00C7746B" w:rsidP="0037178F">
      <w:pPr>
        <w:pStyle w:val="Paragraph"/>
      </w:pPr>
      <w:r w:rsidRPr="003E43D8">
        <w:t xml:space="preserve">(c)  All records documenting the release of human remains from a funeral establishment </w:t>
      </w:r>
      <w:r w:rsidRPr="003E43D8">
        <w:rPr>
          <w:u w:val="single"/>
        </w:rPr>
        <w:t>or an individual licensed to practice funeral service under the provisions of G.S. 90-210.25(a2)(2)("unaffiliated practitioner")</w:t>
      </w:r>
      <w:r w:rsidRPr="003E43D8">
        <w:t xml:space="preserve"> to the person who receives the cremated </w:t>
      </w:r>
      <w:r w:rsidRPr="003E43D8">
        <w:rPr>
          <w:u w:val="single"/>
        </w:rPr>
        <w:t>or hydrolyzed</w:t>
      </w:r>
      <w:r w:rsidRPr="003E43D8">
        <w:t xml:space="preserve"> remains shall be completed on Board forms. The funeral establishment </w:t>
      </w:r>
      <w:r w:rsidRPr="003E43D8">
        <w:rPr>
          <w:u w:val="single"/>
        </w:rPr>
        <w:t>or unaffiliated practitioner</w:t>
      </w:r>
      <w:r w:rsidRPr="003E43D8">
        <w:t xml:space="preserve"> shall furnish the </w:t>
      </w:r>
      <w:r w:rsidRPr="003E43D8">
        <w:rPr>
          <w:u w:val="single"/>
        </w:rPr>
        <w:t>following information:</w:t>
      </w:r>
      <w:r w:rsidRPr="003E43D8">
        <w:t xml:space="preserve"> </w:t>
      </w:r>
      <w:r w:rsidRPr="003E43D8">
        <w:rPr>
          <w:strike/>
        </w:rPr>
        <w:t>name of the funeral establishment, the full name of the decedent, the date and time of release, the person to whom the remains were released, the type of container in which the remains were released, the signatures of the parties delivering and receiving remains, any shipping or special handling instructions, and any other information the Board deems necessary as required by law. Funeral establishments must provide evidence by signature, postal receipt or its equivalent, of the receipt of the cremated remains.</w:t>
      </w:r>
    </w:p>
    <w:p w14:paraId="7E94139F" w14:textId="77777777" w:rsidR="00C7746B" w:rsidRPr="003E43D8" w:rsidRDefault="00C7746B" w:rsidP="0037178F">
      <w:pPr>
        <w:pStyle w:val="SubParagraph"/>
        <w:tabs>
          <w:tab w:val="clear" w:pos="1800"/>
        </w:tabs>
      </w:pPr>
      <w:r w:rsidRPr="003E43D8">
        <w:rPr>
          <w:u w:val="single"/>
        </w:rPr>
        <w:t>(1)</w:t>
      </w:r>
      <w:r w:rsidRPr="003E43D8">
        <w:tab/>
      </w:r>
      <w:r w:rsidRPr="003E43D8">
        <w:rPr>
          <w:u w:val="single"/>
        </w:rPr>
        <w:t>name of the funeral establishment or unaffiliated practitioner;</w:t>
      </w:r>
    </w:p>
    <w:p w14:paraId="11C1B19A" w14:textId="77777777" w:rsidR="00C7746B" w:rsidRPr="003E43D8" w:rsidRDefault="00C7746B" w:rsidP="0037178F">
      <w:pPr>
        <w:pStyle w:val="SubParagraph"/>
        <w:tabs>
          <w:tab w:val="clear" w:pos="1800"/>
        </w:tabs>
      </w:pPr>
      <w:r w:rsidRPr="003E43D8">
        <w:rPr>
          <w:u w:val="single"/>
        </w:rPr>
        <w:t>(2)</w:t>
      </w:r>
      <w:r w:rsidRPr="003E43D8">
        <w:tab/>
      </w:r>
      <w:r w:rsidRPr="003E43D8">
        <w:rPr>
          <w:u w:val="single"/>
        </w:rPr>
        <w:t>first, last, and middle name of the decedent;</w:t>
      </w:r>
    </w:p>
    <w:p w14:paraId="4EC717B8" w14:textId="77777777" w:rsidR="00C7746B" w:rsidRPr="003E43D8" w:rsidRDefault="00C7746B" w:rsidP="0037178F">
      <w:pPr>
        <w:pStyle w:val="SubParagraph"/>
        <w:tabs>
          <w:tab w:val="clear" w:pos="1800"/>
        </w:tabs>
      </w:pPr>
      <w:r w:rsidRPr="003E43D8">
        <w:rPr>
          <w:u w:val="single"/>
        </w:rPr>
        <w:t>(3)</w:t>
      </w:r>
      <w:r w:rsidRPr="003E43D8">
        <w:tab/>
      </w:r>
      <w:r w:rsidRPr="003E43D8">
        <w:rPr>
          <w:u w:val="single"/>
        </w:rPr>
        <w:t>date and time of release;</w:t>
      </w:r>
    </w:p>
    <w:p w14:paraId="46E5BF37" w14:textId="77777777" w:rsidR="00C7746B" w:rsidRPr="003E43D8" w:rsidRDefault="00C7746B" w:rsidP="0037178F">
      <w:pPr>
        <w:pStyle w:val="SubParagraph"/>
        <w:tabs>
          <w:tab w:val="clear" w:pos="1800"/>
        </w:tabs>
      </w:pPr>
      <w:r w:rsidRPr="003E43D8">
        <w:rPr>
          <w:u w:val="single"/>
        </w:rPr>
        <w:t>(4)</w:t>
      </w:r>
      <w:r w:rsidRPr="003E43D8">
        <w:tab/>
      </w:r>
      <w:r w:rsidRPr="003E43D8">
        <w:rPr>
          <w:u w:val="single"/>
        </w:rPr>
        <w:t>person to whom the remains were released;</w:t>
      </w:r>
    </w:p>
    <w:p w14:paraId="76E584DB" w14:textId="77777777" w:rsidR="00C7746B" w:rsidRPr="003E43D8" w:rsidRDefault="00C7746B" w:rsidP="0037178F">
      <w:pPr>
        <w:pStyle w:val="SubParagraph"/>
        <w:tabs>
          <w:tab w:val="clear" w:pos="1800"/>
        </w:tabs>
      </w:pPr>
      <w:r w:rsidRPr="003E43D8">
        <w:rPr>
          <w:u w:val="single"/>
        </w:rPr>
        <w:t>(5)</w:t>
      </w:r>
      <w:r w:rsidRPr="003E43D8">
        <w:tab/>
      </w:r>
      <w:r w:rsidRPr="003E43D8">
        <w:rPr>
          <w:u w:val="single"/>
        </w:rPr>
        <w:t>type of container in which the remains were released;</w:t>
      </w:r>
    </w:p>
    <w:p w14:paraId="5E26CAA1" w14:textId="77777777" w:rsidR="00C7746B" w:rsidRPr="003E43D8" w:rsidRDefault="00C7746B" w:rsidP="0037178F">
      <w:pPr>
        <w:pStyle w:val="SubParagraph"/>
        <w:tabs>
          <w:tab w:val="clear" w:pos="1800"/>
        </w:tabs>
      </w:pPr>
      <w:r w:rsidRPr="003E43D8">
        <w:rPr>
          <w:u w:val="single"/>
        </w:rPr>
        <w:t>(6)</w:t>
      </w:r>
      <w:r w:rsidRPr="003E43D8">
        <w:tab/>
      </w:r>
      <w:r w:rsidRPr="003E43D8">
        <w:rPr>
          <w:u w:val="single"/>
        </w:rPr>
        <w:t>signatures of the parties delivering and receiving remains; and</w:t>
      </w:r>
    </w:p>
    <w:p w14:paraId="1138731C" w14:textId="77777777" w:rsidR="00C7746B" w:rsidRPr="003E43D8" w:rsidRDefault="00C7746B" w:rsidP="0037178F">
      <w:pPr>
        <w:pStyle w:val="SubParagraph"/>
        <w:tabs>
          <w:tab w:val="clear" w:pos="1800"/>
        </w:tabs>
      </w:pPr>
      <w:r w:rsidRPr="003E43D8">
        <w:rPr>
          <w:u w:val="single"/>
        </w:rPr>
        <w:t>(7)</w:t>
      </w:r>
      <w:r w:rsidRPr="003E43D8">
        <w:tab/>
      </w:r>
      <w:r w:rsidRPr="003E43D8">
        <w:rPr>
          <w:u w:val="single"/>
        </w:rPr>
        <w:t>any shipping or special handling instructions.</w:t>
      </w:r>
    </w:p>
    <w:p w14:paraId="3DA4ACDF" w14:textId="77777777" w:rsidR="00C7746B" w:rsidRPr="003E43D8" w:rsidRDefault="00C7746B" w:rsidP="0037178F">
      <w:pPr>
        <w:pStyle w:val="Paragraph"/>
      </w:pPr>
      <w:r w:rsidRPr="003E43D8">
        <w:rPr>
          <w:u w:val="single"/>
        </w:rPr>
        <w:t>Funeral establishments must provide evidence by signature, or shipping receipt upon delivery of the cremated or hydrolyzed remains.</w:t>
      </w:r>
      <w:r>
        <w:rPr>
          <w:u w:val="single"/>
        </w:rPr>
        <w:t xml:space="preserve"> </w:t>
      </w:r>
      <w:r w:rsidRPr="003E43D8">
        <w:rPr>
          <w:u w:val="single"/>
        </w:rPr>
        <w:t>The provisions of this Paragraph shall not apply when the funeral establishment and crematory or hydrolysis licensee share common ownership and are physically located within one or more buildings on a contiguous piece of property that would qualify the funeral establishment to use "crematory," "crematorium," "cremation center," "hydrolysis facility," or "hydrolysis center" in its operating name; provided, however, that the crematory or hydrolysis licensee shall comply with Paragraphs (a), (b), and (d) or (e) of this Rule.</w:t>
      </w:r>
    </w:p>
    <w:p w14:paraId="7188CD96" w14:textId="77777777" w:rsidR="00C7746B" w:rsidRPr="003E43D8" w:rsidRDefault="00C7746B" w:rsidP="0037178F">
      <w:pPr>
        <w:pStyle w:val="Paragraph"/>
      </w:pPr>
      <w:r w:rsidRPr="003E43D8">
        <w:t xml:space="preserve">(d)  In order to track the human remains through the cremation </w:t>
      </w:r>
      <w:r w:rsidRPr="003E43D8">
        <w:rPr>
          <w:u w:val="single"/>
        </w:rPr>
        <w:t>or hydrolysis</w:t>
      </w:r>
      <w:r w:rsidRPr="003E43D8">
        <w:t xml:space="preserve"> process from the time the remains are received at the crematory </w:t>
      </w:r>
      <w:r w:rsidRPr="003E43D8">
        <w:rPr>
          <w:u w:val="single"/>
        </w:rPr>
        <w:t>or hydrolysis licensee facility</w:t>
      </w:r>
      <w:r w:rsidRPr="003E43D8">
        <w:t xml:space="preserve"> until the cremated </w:t>
      </w:r>
      <w:r w:rsidRPr="003E43D8">
        <w:rPr>
          <w:u w:val="single"/>
        </w:rPr>
        <w:t>or hydrolyzed</w:t>
      </w:r>
      <w:r w:rsidRPr="003E43D8">
        <w:t xml:space="preserve"> remains are delivered, all crematory </w:t>
      </w:r>
      <w:r w:rsidRPr="003E43D8">
        <w:rPr>
          <w:u w:val="single"/>
        </w:rPr>
        <w:t>or hydrolysis</w:t>
      </w:r>
      <w:r w:rsidRPr="003E43D8">
        <w:t xml:space="preserve"> licensees shall keep records on Board forms. The crematory </w:t>
      </w:r>
      <w:r w:rsidRPr="003E43D8">
        <w:rPr>
          <w:u w:val="single"/>
        </w:rPr>
        <w:t>or hydrolysis</w:t>
      </w:r>
      <w:r w:rsidRPr="003E43D8">
        <w:t xml:space="preserve"> licensee shall furnish the </w:t>
      </w:r>
      <w:r w:rsidRPr="003E43D8">
        <w:rPr>
          <w:u w:val="single"/>
        </w:rPr>
        <w:t>following information to a funeral establishment, an individual licensed to practice funeral service under the provisions of G.S. 90-210.25(a2)(2), authorizing agent, or other person or entity authorized to receive the cremated or hydrolyzed remains from the crematory or hydrolysis licensee:</w:t>
      </w:r>
      <w:r w:rsidRPr="003E43D8">
        <w:t xml:space="preserve"> </w:t>
      </w:r>
      <w:r w:rsidRPr="003E43D8">
        <w:rPr>
          <w:strike/>
        </w:rPr>
        <w:t xml:space="preserve">name of the crematory licensee, full name of the decedent, </w:t>
      </w:r>
      <w:r w:rsidRPr="003E43D8">
        <w:rPr>
          <w:strike/>
        </w:rPr>
        <w:lastRenderedPageBreak/>
        <w:t>description of the cremation container used, time and date the decedent was placed into the crematory, person who placed the deceased in the crematory, time and date the cremated remains were removed from the crematory, type of container in which the cremated remains were placed, time and date the cremated remains were processed, the name and signature of the person who processed the cremated remains and placed them into a container, and any other information the Board deems necessary as required by law.</w:t>
      </w:r>
    </w:p>
    <w:p w14:paraId="2843E6E2" w14:textId="77777777" w:rsidR="00C7746B" w:rsidRPr="003E43D8" w:rsidRDefault="00C7746B" w:rsidP="0037178F">
      <w:pPr>
        <w:pStyle w:val="SubParagraph"/>
        <w:tabs>
          <w:tab w:val="clear" w:pos="1800"/>
        </w:tabs>
      </w:pPr>
      <w:r w:rsidRPr="003E43D8">
        <w:rPr>
          <w:u w:val="single"/>
        </w:rPr>
        <w:t>(1)</w:t>
      </w:r>
      <w:r w:rsidRPr="003E43D8">
        <w:tab/>
      </w:r>
      <w:r w:rsidRPr="003E43D8">
        <w:rPr>
          <w:u w:val="single"/>
        </w:rPr>
        <w:t>first, middle, and last name of the crematory or hydrolysis licensee;</w:t>
      </w:r>
    </w:p>
    <w:p w14:paraId="4FFD3B73" w14:textId="77777777" w:rsidR="00C7746B" w:rsidRPr="003E43D8" w:rsidRDefault="00C7746B" w:rsidP="0037178F">
      <w:pPr>
        <w:pStyle w:val="SubParagraph"/>
        <w:tabs>
          <w:tab w:val="clear" w:pos="1800"/>
        </w:tabs>
      </w:pPr>
      <w:r w:rsidRPr="003E43D8">
        <w:rPr>
          <w:u w:val="single"/>
        </w:rPr>
        <w:t>(2)</w:t>
      </w:r>
      <w:r w:rsidRPr="003E43D8">
        <w:tab/>
      </w:r>
      <w:r w:rsidRPr="003E43D8">
        <w:rPr>
          <w:u w:val="single"/>
        </w:rPr>
        <w:t>first, middle, and last name of the decedent;</w:t>
      </w:r>
    </w:p>
    <w:p w14:paraId="40DE9254" w14:textId="77777777" w:rsidR="00C7746B" w:rsidRPr="003E43D8" w:rsidRDefault="00C7746B" w:rsidP="0037178F">
      <w:pPr>
        <w:pStyle w:val="SubParagraph"/>
        <w:tabs>
          <w:tab w:val="clear" w:pos="1800"/>
        </w:tabs>
      </w:pPr>
      <w:r w:rsidRPr="003E43D8">
        <w:rPr>
          <w:u w:val="single"/>
        </w:rPr>
        <w:t>(3)</w:t>
      </w:r>
      <w:r w:rsidRPr="003E43D8">
        <w:tab/>
      </w:r>
      <w:r w:rsidRPr="003E43D8">
        <w:rPr>
          <w:u w:val="single"/>
        </w:rPr>
        <w:t>description of the cremation or hydrolysis container used;</w:t>
      </w:r>
    </w:p>
    <w:p w14:paraId="35A07B68" w14:textId="77777777" w:rsidR="00C7746B" w:rsidRPr="003E43D8" w:rsidRDefault="00C7746B" w:rsidP="0037178F">
      <w:pPr>
        <w:pStyle w:val="SubParagraph"/>
        <w:tabs>
          <w:tab w:val="clear" w:pos="1800"/>
        </w:tabs>
      </w:pPr>
      <w:r w:rsidRPr="003E43D8">
        <w:rPr>
          <w:u w:val="single"/>
        </w:rPr>
        <w:t>(4)</w:t>
      </w:r>
      <w:r w:rsidRPr="003E43D8">
        <w:tab/>
      </w:r>
      <w:r w:rsidRPr="003E43D8">
        <w:rPr>
          <w:u w:val="single"/>
        </w:rPr>
        <w:t>time and date the decedent was placed into the cremation or hydrolysis unit;</w:t>
      </w:r>
    </w:p>
    <w:p w14:paraId="68AB04EB" w14:textId="77777777" w:rsidR="00C7746B" w:rsidRPr="003E43D8" w:rsidRDefault="00C7746B" w:rsidP="0037178F">
      <w:pPr>
        <w:pStyle w:val="SubParagraph"/>
        <w:tabs>
          <w:tab w:val="clear" w:pos="1800"/>
        </w:tabs>
      </w:pPr>
      <w:r w:rsidRPr="003E43D8">
        <w:rPr>
          <w:u w:val="single"/>
        </w:rPr>
        <w:t>(5)</w:t>
      </w:r>
      <w:r w:rsidRPr="003E43D8">
        <w:tab/>
      </w:r>
      <w:r w:rsidRPr="003E43D8">
        <w:rPr>
          <w:u w:val="single"/>
        </w:rPr>
        <w:t>first, middle, and last name of person who placed the deceased in the cremation or hydrolysis unit;</w:t>
      </w:r>
    </w:p>
    <w:p w14:paraId="03E897CC" w14:textId="77777777" w:rsidR="00C7746B" w:rsidRPr="003E43D8" w:rsidRDefault="00C7746B" w:rsidP="0037178F">
      <w:pPr>
        <w:pStyle w:val="SubParagraph"/>
        <w:tabs>
          <w:tab w:val="clear" w:pos="1800"/>
        </w:tabs>
      </w:pPr>
      <w:r w:rsidRPr="003E43D8">
        <w:rPr>
          <w:u w:val="single"/>
        </w:rPr>
        <w:t>(6)</w:t>
      </w:r>
      <w:r w:rsidRPr="003E43D8">
        <w:tab/>
      </w:r>
      <w:r w:rsidRPr="003E43D8">
        <w:rPr>
          <w:u w:val="single"/>
        </w:rPr>
        <w:t>time and date the cremated or hydrolyzed remains were removed from the cremation or hydrolysis unit;</w:t>
      </w:r>
    </w:p>
    <w:p w14:paraId="0D141A38" w14:textId="77777777" w:rsidR="00C7746B" w:rsidRPr="003E43D8" w:rsidRDefault="00C7746B" w:rsidP="0037178F">
      <w:pPr>
        <w:pStyle w:val="SubParagraph"/>
        <w:tabs>
          <w:tab w:val="clear" w:pos="1800"/>
        </w:tabs>
      </w:pPr>
      <w:r w:rsidRPr="003E43D8">
        <w:rPr>
          <w:u w:val="single"/>
        </w:rPr>
        <w:t>(7)</w:t>
      </w:r>
      <w:r w:rsidRPr="003E43D8">
        <w:tab/>
      </w:r>
      <w:r w:rsidRPr="003E43D8">
        <w:rPr>
          <w:u w:val="single"/>
        </w:rPr>
        <w:t>type of container in which the cremated or hydrolyzed remains were placed;</w:t>
      </w:r>
    </w:p>
    <w:p w14:paraId="573E9728" w14:textId="77777777" w:rsidR="00C7746B" w:rsidRPr="003E43D8" w:rsidRDefault="00C7746B" w:rsidP="0037178F">
      <w:pPr>
        <w:pStyle w:val="SubParagraph"/>
        <w:tabs>
          <w:tab w:val="clear" w:pos="1800"/>
        </w:tabs>
      </w:pPr>
      <w:r w:rsidRPr="003E43D8">
        <w:rPr>
          <w:u w:val="single"/>
        </w:rPr>
        <w:t>(8)</w:t>
      </w:r>
      <w:r w:rsidRPr="003E43D8">
        <w:tab/>
      </w:r>
      <w:r w:rsidRPr="003E43D8">
        <w:rPr>
          <w:u w:val="single"/>
        </w:rPr>
        <w:t>time and date the cremated or hydrolyzed remains were processed; and</w:t>
      </w:r>
    </w:p>
    <w:p w14:paraId="1739B7F2" w14:textId="77777777" w:rsidR="00C7746B" w:rsidRPr="003E43D8" w:rsidRDefault="00C7746B" w:rsidP="0037178F">
      <w:pPr>
        <w:pStyle w:val="SubParagraph"/>
        <w:tabs>
          <w:tab w:val="clear" w:pos="1800"/>
        </w:tabs>
      </w:pPr>
      <w:r w:rsidRPr="003E43D8">
        <w:rPr>
          <w:u w:val="single"/>
        </w:rPr>
        <w:t>(9)</w:t>
      </w:r>
      <w:r w:rsidRPr="003E43D8">
        <w:tab/>
      </w:r>
      <w:r w:rsidRPr="003E43D8">
        <w:rPr>
          <w:u w:val="single"/>
        </w:rPr>
        <w:t>first, middle, and last name and signature of the person who processed the cremated or hydrolyzed remains and placed them into a container.</w:t>
      </w:r>
    </w:p>
    <w:p w14:paraId="1C526D4C" w14:textId="77777777" w:rsidR="00C7746B" w:rsidRPr="003E43D8" w:rsidRDefault="00C7746B" w:rsidP="0037178F">
      <w:pPr>
        <w:pStyle w:val="Paragraph"/>
      </w:pPr>
      <w:r w:rsidRPr="003E43D8">
        <w:t xml:space="preserve">(e)  In lieu of the separate forms required by Paragraphs (a), (b), and (d) of this Rule, a crematory </w:t>
      </w:r>
      <w:r w:rsidRPr="003E43D8">
        <w:rPr>
          <w:u w:val="single"/>
        </w:rPr>
        <w:t>or hydrolysis</w:t>
      </w:r>
      <w:r w:rsidRPr="003E43D8">
        <w:t xml:space="preserve"> licensee may use a form prescribed by the Board that combines all information required by Paragraphs (a), (b), and (d) of this Rule.</w:t>
      </w:r>
    </w:p>
    <w:p w14:paraId="2137C0CC" w14:textId="77777777" w:rsidR="00C7746B" w:rsidRPr="003E43D8" w:rsidRDefault="00C7746B" w:rsidP="0037178F">
      <w:pPr>
        <w:pStyle w:val="Paragraph"/>
      </w:pPr>
      <w:r w:rsidRPr="003E43D8">
        <w:t xml:space="preserve">(f)  The crematory </w:t>
      </w:r>
      <w:r w:rsidRPr="003E43D8">
        <w:rPr>
          <w:u w:val="single"/>
        </w:rPr>
        <w:t>or hydrolysis</w:t>
      </w:r>
      <w:r w:rsidRPr="003E43D8">
        <w:t xml:space="preserve"> licensee shall retain the completed forms required by this Rule </w:t>
      </w:r>
      <w:r w:rsidRPr="003E43D8">
        <w:rPr>
          <w:u w:val="single"/>
        </w:rPr>
        <w:t>for a period of three years</w:t>
      </w:r>
      <w:r w:rsidRPr="003E43D8">
        <w:t xml:space="preserve"> and shall produce all </w:t>
      </w:r>
      <w:r w:rsidRPr="003E43D8">
        <w:rPr>
          <w:strike/>
        </w:rPr>
        <w:t>crematory</w:t>
      </w:r>
      <w:r w:rsidRPr="003E43D8">
        <w:t xml:space="preserve"> </w:t>
      </w:r>
      <w:r w:rsidRPr="003E43D8">
        <w:rPr>
          <w:u w:val="single"/>
        </w:rPr>
        <w:t>cremation or hydrolysis</w:t>
      </w:r>
      <w:r w:rsidRPr="003E43D8">
        <w:t xml:space="preserve"> forms for inspection or copying by the Board or its agents upon request. </w:t>
      </w:r>
      <w:r w:rsidRPr="003E43D8">
        <w:rPr>
          <w:strike/>
        </w:rPr>
        <w:t>The</w:t>
      </w:r>
      <w:r w:rsidRPr="003E43D8">
        <w:t xml:space="preserve"> </w:t>
      </w:r>
      <w:r w:rsidRPr="003E43D8">
        <w:rPr>
          <w:u w:val="single"/>
        </w:rPr>
        <w:t>Unless otherwise permitted by this Rule, the</w:t>
      </w:r>
      <w:r w:rsidRPr="003E43D8">
        <w:t xml:space="preserve"> funeral establishment </w:t>
      </w:r>
      <w:r w:rsidRPr="003E43D8">
        <w:rPr>
          <w:u w:val="single"/>
        </w:rPr>
        <w:t>or individual licensed to practice funeral service under the provisions of G.S. 90-210.25(a2)(2)</w:t>
      </w:r>
      <w:r w:rsidRPr="003E43D8">
        <w:t xml:space="preserve"> shall retain </w:t>
      </w:r>
      <w:r w:rsidRPr="003E43D8">
        <w:rPr>
          <w:strike/>
        </w:rPr>
        <w:t>the</w:t>
      </w:r>
      <w:r w:rsidRPr="003E43D8">
        <w:t xml:space="preserve"> a completed </w:t>
      </w:r>
      <w:r w:rsidRPr="003E43D8">
        <w:rPr>
          <w:u w:val="single"/>
        </w:rPr>
        <w:t>copy of each</w:t>
      </w:r>
      <w:r w:rsidRPr="003E43D8">
        <w:t xml:space="preserve"> form required by </w:t>
      </w:r>
      <w:r w:rsidRPr="003E43D8">
        <w:rPr>
          <w:strike/>
        </w:rPr>
        <w:t>Paragraph (c) of</w:t>
      </w:r>
      <w:r w:rsidRPr="003E43D8">
        <w:t xml:space="preserve"> this Rule and shall produce the </w:t>
      </w:r>
      <w:r w:rsidRPr="003E43D8">
        <w:rPr>
          <w:strike/>
        </w:rPr>
        <w:t>form</w:t>
      </w:r>
      <w:r w:rsidRPr="003E43D8">
        <w:t xml:space="preserve"> </w:t>
      </w:r>
      <w:r w:rsidRPr="003E43D8">
        <w:rPr>
          <w:u w:val="single"/>
        </w:rPr>
        <w:t>forms</w:t>
      </w:r>
      <w:r w:rsidRPr="003E43D8">
        <w:t xml:space="preserve"> for inspection or copying to the Board or its agents upon request.</w:t>
      </w:r>
    </w:p>
    <w:p w14:paraId="72EC10D2" w14:textId="77777777" w:rsidR="00C7746B" w:rsidRPr="003E43D8" w:rsidRDefault="00C7746B" w:rsidP="0037178F">
      <w:pPr>
        <w:pStyle w:val="Base"/>
      </w:pPr>
    </w:p>
    <w:p w14:paraId="654E49C3" w14:textId="1F6E9D43" w:rsidR="00C7746B" w:rsidRDefault="00C7746B" w:rsidP="00C7746B">
      <w:pPr>
        <w:pStyle w:val="HistoryAuthority"/>
        <w:rPr>
          <w:u w:val="single"/>
        </w:rPr>
      </w:pPr>
      <w:r w:rsidRPr="003E43D8">
        <w:t xml:space="preserve">Authority G.S. 90-210.127; 90-210.134(a); </w:t>
      </w:r>
      <w:r w:rsidRPr="003E43D8">
        <w:rPr>
          <w:u w:val="single"/>
        </w:rPr>
        <w:t>90.210.136(d</w:t>
      </w:r>
      <w:proofErr w:type="gramStart"/>
      <w:r w:rsidRPr="003E43D8">
        <w:rPr>
          <w:u w:val="single"/>
        </w:rPr>
        <w:t>),(</w:t>
      </w:r>
      <w:proofErr w:type="gramEnd"/>
      <w:r w:rsidRPr="003E43D8">
        <w:rPr>
          <w:u w:val="single"/>
        </w:rPr>
        <w:t>h)</w:t>
      </w:r>
      <w:r>
        <w:rPr>
          <w:u w:val="single"/>
        </w:rPr>
        <w:t>.</w:t>
      </w:r>
    </w:p>
    <w:p w14:paraId="7193C83D" w14:textId="77777777" w:rsidR="009156CF" w:rsidRPr="003E43D8" w:rsidRDefault="009156CF" w:rsidP="00C7746B">
      <w:pPr>
        <w:pStyle w:val="HistoryAuthority"/>
      </w:pPr>
    </w:p>
    <w:p w14:paraId="4569EE3B" w14:textId="77777777" w:rsidR="00C7746B" w:rsidRPr="00FC3455" w:rsidRDefault="00C7746B" w:rsidP="0037178F">
      <w:pPr>
        <w:pStyle w:val="Rule"/>
      </w:pPr>
      <w:r w:rsidRPr="00FC3455">
        <w:t>21 NCAC 34C .0306</w:t>
      </w:r>
      <w:r w:rsidRPr="00FC3455">
        <w:tab/>
        <w:t>RETENTION OF RECORDS</w:t>
      </w:r>
    </w:p>
    <w:p w14:paraId="0BE51E49" w14:textId="77777777" w:rsidR="00C7746B" w:rsidRPr="00FC3455" w:rsidRDefault="00C7746B" w:rsidP="0037178F">
      <w:pPr>
        <w:pStyle w:val="Paragraph"/>
      </w:pPr>
      <w:r w:rsidRPr="00FC3455">
        <w:t xml:space="preserve">A copy of all death certificates, </w:t>
      </w:r>
      <w:r w:rsidRPr="00FC3455">
        <w:rPr>
          <w:u w:val="single"/>
        </w:rPr>
        <w:t>cremation or hydrolysis</w:t>
      </w:r>
      <w:r w:rsidRPr="00FC3455">
        <w:t xml:space="preserve"> authorizations, waivers, statements, reports and other documents required by G.S. 90-210.120 through G.S. 90-210.134 and by the rules in this Subchapter shall be retained by the crematory </w:t>
      </w:r>
      <w:r w:rsidRPr="00FC3455">
        <w:rPr>
          <w:u w:val="single"/>
        </w:rPr>
        <w:t>or hydrolysis</w:t>
      </w:r>
      <w:r w:rsidRPr="00FC3455">
        <w:t xml:space="preserve"> licensee </w:t>
      </w:r>
      <w:r w:rsidRPr="00FC3455">
        <w:rPr>
          <w:u w:val="single"/>
        </w:rPr>
        <w:t>and the funeral establishment or individual licensed to practice funeral service under the provisions of G.S. 90-210.25(a2)(2)</w:t>
      </w:r>
      <w:r w:rsidRPr="00FC3455">
        <w:t xml:space="preserve"> for a period of three years and shall, during that period, be subject to inspection by the Board or its agents.</w:t>
      </w:r>
    </w:p>
    <w:p w14:paraId="6FC7899E" w14:textId="77777777" w:rsidR="00C7746B" w:rsidRPr="00FC3455" w:rsidRDefault="00C7746B" w:rsidP="0037178F">
      <w:pPr>
        <w:pStyle w:val="Base"/>
      </w:pPr>
    </w:p>
    <w:p w14:paraId="54F76DF4" w14:textId="081346C8" w:rsidR="00C7746B" w:rsidRPr="00FC3455" w:rsidRDefault="00C7746B" w:rsidP="00C7746B">
      <w:pPr>
        <w:pStyle w:val="HistoryAuthority"/>
      </w:pPr>
      <w:r w:rsidRPr="00FC3455">
        <w:t xml:space="preserve">Authority G.S. 90-210.127; 90-210.134(a); </w:t>
      </w:r>
      <w:r w:rsidRPr="00FC3455">
        <w:rPr>
          <w:u w:val="single"/>
        </w:rPr>
        <w:t>90.210.136(d),(h)</w:t>
      </w:r>
      <w:r>
        <w:rPr>
          <w:u w:val="single"/>
        </w:rPr>
        <w:t>.</w:t>
      </w:r>
    </w:p>
    <w:p w14:paraId="72E2F8F5" w14:textId="77777777" w:rsidR="00C7746B" w:rsidRPr="005E4FB1" w:rsidRDefault="00C7746B" w:rsidP="0037178F">
      <w:pPr>
        <w:pStyle w:val="Base"/>
      </w:pPr>
    </w:p>
    <w:p w14:paraId="3ECCD72E" w14:textId="15F755BE" w:rsidR="00C7746B" w:rsidRDefault="00C7746B" w:rsidP="00C7746B">
      <w:pPr>
        <w:pStyle w:val="Base"/>
        <w:jc w:val="center"/>
      </w:pPr>
      <w:r>
        <w:t>* * * * * * * * * * * * * * * * * * * *</w:t>
      </w:r>
    </w:p>
    <w:p w14:paraId="36CCCFF8" w14:textId="77777777" w:rsidR="009156CF" w:rsidRDefault="009156CF" w:rsidP="0037178F">
      <w:pPr>
        <w:pStyle w:val="Chapter"/>
      </w:pPr>
    </w:p>
    <w:p w14:paraId="11DF19C4" w14:textId="4D75AF24" w:rsidR="00C7746B" w:rsidRDefault="00C7746B" w:rsidP="0037178F">
      <w:pPr>
        <w:pStyle w:val="Chapter"/>
        <w:rPr>
          <w:caps w:val="0"/>
        </w:rPr>
      </w:pPr>
      <w:r>
        <w:t>Chapter 37 – BOARD OF EXAMINERS FOR Nursing Home AdministratorS</w:t>
      </w:r>
    </w:p>
    <w:p w14:paraId="36EC41AE" w14:textId="77777777" w:rsidR="00C7746B" w:rsidRPr="00B31E75" w:rsidRDefault="00C7746B">
      <w:pPr>
        <w:pStyle w:val="Base"/>
      </w:pPr>
    </w:p>
    <w:p w14:paraId="20A08302"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Board of Examiners for Nursing Home Administrators</w:t>
      </w:r>
      <w:r w:rsidRPr="00B31E75">
        <w:rPr>
          <w:i/>
          <w:iCs/>
        </w:rPr>
        <w:t xml:space="preserve"> intends to</w:t>
      </w:r>
      <w:r>
        <w:rPr>
          <w:i/>
          <w:iCs/>
        </w:rPr>
        <w:t xml:space="preserve"> adopt the rule cited as 21 NCAC 37G .0402 and amend the rules cited as 21 NCAC 37D .0202, .0402; 37E .0102; 37F .0102; and 37G .0102</w:t>
      </w:r>
      <w:r w:rsidRPr="00B31E75">
        <w:rPr>
          <w:i/>
          <w:iCs/>
        </w:rPr>
        <w:t>.</w:t>
      </w:r>
    </w:p>
    <w:p w14:paraId="48CEB28D" w14:textId="77777777" w:rsidR="00C7746B" w:rsidRDefault="00C7746B">
      <w:pPr>
        <w:pStyle w:val="Paragraph"/>
        <w:rPr>
          <w:i/>
          <w:iCs/>
        </w:rPr>
      </w:pPr>
    </w:p>
    <w:p w14:paraId="3CA4A85C"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www.ncbenha.org</w:t>
      </w:r>
    </w:p>
    <w:p w14:paraId="13DBA2CC" w14:textId="77777777" w:rsidR="00C7746B" w:rsidRPr="00B31E75" w:rsidRDefault="00C7746B" w:rsidP="0037178F">
      <w:pPr>
        <w:pStyle w:val="Paragraph"/>
        <w:rPr>
          <w:b/>
        </w:rPr>
      </w:pPr>
    </w:p>
    <w:p w14:paraId="6C0129A0"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January 1, 2021</w:t>
      </w:r>
    </w:p>
    <w:p w14:paraId="03A6BDD7" w14:textId="77777777" w:rsidR="00C7746B" w:rsidRPr="00B31E75" w:rsidRDefault="00C7746B">
      <w:pPr>
        <w:pStyle w:val="Base"/>
      </w:pPr>
    </w:p>
    <w:p w14:paraId="2ECD84FF" w14:textId="77777777" w:rsidR="00C7746B" w:rsidRDefault="00C7746B" w:rsidP="0037178F">
      <w:pPr>
        <w:pStyle w:val="Base"/>
        <w:tabs>
          <w:tab w:val="left" w:pos="936"/>
        </w:tabs>
        <w:rPr>
          <w:b/>
        </w:rPr>
      </w:pPr>
      <w:r>
        <w:rPr>
          <w:b/>
        </w:rPr>
        <w:t>Public Hearing:</w:t>
      </w:r>
    </w:p>
    <w:p w14:paraId="1D7404B4" w14:textId="77777777" w:rsidR="00C7746B" w:rsidRDefault="00C7746B" w:rsidP="0037178F">
      <w:pPr>
        <w:pStyle w:val="Base"/>
        <w:tabs>
          <w:tab w:val="left" w:pos="936"/>
        </w:tabs>
      </w:pPr>
      <w:r>
        <w:rPr>
          <w:b/>
        </w:rPr>
        <w:t>Date:</w:t>
      </w:r>
      <w:r>
        <w:rPr>
          <w:i/>
        </w:rPr>
        <w:t xml:space="preserve">  October 7, 2020</w:t>
      </w:r>
    </w:p>
    <w:p w14:paraId="06E52D9C" w14:textId="77777777" w:rsidR="00C7746B" w:rsidRDefault="00C7746B" w:rsidP="0037178F">
      <w:pPr>
        <w:pStyle w:val="Base"/>
        <w:tabs>
          <w:tab w:val="left" w:pos="936"/>
        </w:tabs>
      </w:pPr>
      <w:r>
        <w:rPr>
          <w:b/>
        </w:rPr>
        <w:t>Time:</w:t>
      </w:r>
      <w:r>
        <w:rPr>
          <w:i/>
        </w:rPr>
        <w:t xml:space="preserve">  10:00 a.m.</w:t>
      </w:r>
    </w:p>
    <w:p w14:paraId="21136056" w14:textId="77777777" w:rsidR="00C7746B" w:rsidRDefault="00C7746B" w:rsidP="0037178F">
      <w:pPr>
        <w:pStyle w:val="Base"/>
        <w:tabs>
          <w:tab w:val="left" w:pos="936"/>
        </w:tabs>
      </w:pPr>
      <w:r>
        <w:rPr>
          <w:b/>
        </w:rPr>
        <w:t>Location:</w:t>
      </w:r>
      <w:r>
        <w:rPr>
          <w:i/>
        </w:rPr>
        <w:t xml:space="preserve">  3733 National Drive, Suite 110, Raleigh, NC 27612</w:t>
      </w:r>
    </w:p>
    <w:p w14:paraId="7F639296" w14:textId="77777777" w:rsidR="00C7746B" w:rsidRDefault="00C7746B" w:rsidP="0037178F">
      <w:pPr>
        <w:pStyle w:val="Base"/>
        <w:tabs>
          <w:tab w:val="left" w:pos="936"/>
        </w:tabs>
      </w:pPr>
    </w:p>
    <w:p w14:paraId="29FB9268" w14:textId="77777777" w:rsidR="00C7746B" w:rsidRPr="00B31E75" w:rsidRDefault="00C7746B">
      <w:pPr>
        <w:pStyle w:val="Paragraph"/>
        <w:rPr>
          <w:i/>
          <w:iCs/>
        </w:rPr>
      </w:pPr>
      <w:r w:rsidRPr="00B31E75">
        <w:rPr>
          <w:b/>
          <w:bCs/>
        </w:rPr>
        <w:t>Reason for Proposed Action:</w:t>
      </w:r>
      <w:r w:rsidRPr="00B31E75">
        <w:t xml:space="preserve">  </w:t>
      </w:r>
      <w:r>
        <w:rPr>
          <w:i/>
          <w:color w:val="000000"/>
          <w:highlight w:val="white"/>
        </w:rPr>
        <w:t>The Board is self-sustaining; therefore, fee increases are needed to ensure the fiscal integrity of the Board.  Fees have not increased since 2014.</w:t>
      </w:r>
    </w:p>
    <w:p w14:paraId="332C7AD2" w14:textId="77777777" w:rsidR="00C7746B" w:rsidRPr="00B31E75" w:rsidRDefault="00C7746B">
      <w:pPr>
        <w:pStyle w:val="Paragraph"/>
        <w:rPr>
          <w:i/>
          <w:iCs/>
        </w:rPr>
      </w:pPr>
    </w:p>
    <w:p w14:paraId="4C70985D" w14:textId="77777777" w:rsidR="00C7746B" w:rsidRPr="00B31E75" w:rsidRDefault="00C7746B" w:rsidP="0037178F">
      <w:pPr>
        <w:pStyle w:val="Paragraph"/>
      </w:pPr>
      <w:r w:rsidRPr="00E20357">
        <w:rPr>
          <w:b/>
          <w:bCs/>
        </w:rPr>
        <w:t xml:space="preserve">Comments may be submitted to:  </w:t>
      </w:r>
      <w:r w:rsidRPr="00E20357">
        <w:rPr>
          <w:i/>
          <w:highlight w:val="white"/>
        </w:rPr>
        <w:t>Jane A. Baker, 3733 National Drive, Suite 110, Raleigh, NC 27612; email nhaboard@ncbenha.org</w:t>
      </w:r>
    </w:p>
    <w:p w14:paraId="16920BF8" w14:textId="77777777" w:rsidR="00C7746B" w:rsidRPr="00B31E75" w:rsidRDefault="00C7746B" w:rsidP="0037178F">
      <w:pPr>
        <w:pStyle w:val="Paragraph"/>
        <w:rPr>
          <w:i/>
          <w:iCs/>
        </w:rPr>
      </w:pPr>
    </w:p>
    <w:p w14:paraId="7BE1D6F2"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2200086A" w14:textId="77777777" w:rsidR="00C7746B" w:rsidRPr="00B31E75" w:rsidRDefault="00C7746B">
      <w:pPr>
        <w:pStyle w:val="Paragraph"/>
      </w:pPr>
    </w:p>
    <w:p w14:paraId="764F7FC7" w14:textId="77777777"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5CE1C3B" w14:textId="77777777" w:rsidR="009156CF" w:rsidRDefault="009156CF" w:rsidP="0037178F">
      <w:pPr>
        <w:pStyle w:val="Paragraph"/>
        <w:rPr>
          <w:b/>
        </w:rPr>
      </w:pPr>
    </w:p>
    <w:p w14:paraId="2BDF7143" w14:textId="6A53396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3608D621"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0C0B9213"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32EF8D76"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2B12C84D"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0A9B030C"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77D0AB5D" w14:textId="77777777" w:rsidR="00C7746B" w:rsidRPr="00B31E75" w:rsidRDefault="00C7746B" w:rsidP="0037178F">
      <w:pPr>
        <w:pStyle w:val="Paragraph"/>
      </w:pPr>
    </w:p>
    <w:p w14:paraId="1B4AFDFB" w14:textId="77777777" w:rsidR="00C7746B" w:rsidRDefault="00C7746B" w:rsidP="0037178F">
      <w:pPr>
        <w:pStyle w:val="SubChapter"/>
      </w:pPr>
      <w:r>
        <w:t>SUBCHAPTER 37D - NEW LICENSES</w:t>
      </w:r>
    </w:p>
    <w:p w14:paraId="26FE4EF1" w14:textId="77777777" w:rsidR="00C7746B" w:rsidRDefault="00C7746B" w:rsidP="0037178F">
      <w:pPr>
        <w:pStyle w:val="Base"/>
      </w:pPr>
    </w:p>
    <w:p w14:paraId="05273557" w14:textId="77777777" w:rsidR="00C7746B" w:rsidRDefault="00C7746B" w:rsidP="0037178F">
      <w:pPr>
        <w:pStyle w:val="Section"/>
      </w:pPr>
      <w:r>
        <w:t xml:space="preserve">SECTION .0200 </w:t>
      </w:r>
      <w:r>
        <w:noBreakHyphen/>
        <w:t xml:space="preserve"> APPLICATION FOR LICENSE</w:t>
      </w:r>
    </w:p>
    <w:p w14:paraId="51245D7C" w14:textId="77777777" w:rsidR="00C7746B" w:rsidRPr="00891703" w:rsidRDefault="00C7746B" w:rsidP="0037178F">
      <w:pPr>
        <w:pStyle w:val="Rule"/>
      </w:pPr>
      <w:r w:rsidRPr="00891703">
        <w:lastRenderedPageBreak/>
        <w:t>21 NCAC 37D .0202</w:t>
      </w:r>
      <w:r w:rsidRPr="00891703">
        <w:tab/>
        <w:t>INITIAL LICENSURE FEE</w:t>
      </w:r>
    </w:p>
    <w:p w14:paraId="7B234D76" w14:textId="77777777" w:rsidR="00C7746B" w:rsidRPr="00891703" w:rsidRDefault="00C7746B" w:rsidP="0037178F">
      <w:pPr>
        <w:pStyle w:val="Paragraph"/>
      </w:pPr>
      <w:r w:rsidRPr="00891703">
        <w:t xml:space="preserve">Prior to licensure, the applicant shall send an initial licensure non-refundable fee of </w:t>
      </w:r>
      <w:r w:rsidRPr="00891703">
        <w:rPr>
          <w:strike/>
        </w:rPr>
        <w:t>five hundred dollars ($500.00)</w:t>
      </w:r>
      <w:r w:rsidRPr="00891703">
        <w:t xml:space="preserve"> </w:t>
      </w:r>
      <w:r w:rsidRPr="00891703">
        <w:rPr>
          <w:u w:val="single"/>
        </w:rPr>
        <w:t>six hundred dollars ($600.00)</w:t>
      </w:r>
      <w:r w:rsidRPr="00891703">
        <w:t xml:space="preserve"> when the applicant has successfully passed the examinations required by the Board under Sections .0600 and .0700 of this Subchapter.</w:t>
      </w:r>
    </w:p>
    <w:p w14:paraId="145FABE5" w14:textId="77777777" w:rsidR="00C7746B" w:rsidRPr="00891703" w:rsidRDefault="00C7746B" w:rsidP="0037178F">
      <w:pPr>
        <w:pStyle w:val="Base"/>
      </w:pPr>
    </w:p>
    <w:p w14:paraId="355225C4" w14:textId="47B0C788" w:rsidR="00C7746B" w:rsidRPr="00891703" w:rsidRDefault="00C7746B" w:rsidP="00C7746B">
      <w:pPr>
        <w:pStyle w:val="HistoryAuthority"/>
      </w:pPr>
      <w:r w:rsidRPr="00891703">
        <w:t>Authority G.S. 90</w:t>
      </w:r>
      <w:r w:rsidRPr="00891703">
        <w:noBreakHyphen/>
        <w:t>280</w:t>
      </w:r>
      <w:r>
        <w:t>.</w:t>
      </w:r>
    </w:p>
    <w:p w14:paraId="0ED533BF" w14:textId="77777777" w:rsidR="00C7746B" w:rsidRPr="00891703" w:rsidRDefault="00C7746B" w:rsidP="0037178F">
      <w:pPr>
        <w:pStyle w:val="Base"/>
      </w:pPr>
    </w:p>
    <w:p w14:paraId="242EEC72" w14:textId="77777777" w:rsidR="00C7746B" w:rsidRDefault="00C7746B" w:rsidP="0037178F">
      <w:pPr>
        <w:pStyle w:val="Section"/>
      </w:pPr>
      <w:r>
        <w:t xml:space="preserve">SECTION .0400 </w:t>
      </w:r>
      <w:r>
        <w:noBreakHyphen/>
        <w:t xml:space="preserve"> ADMINISTRATOR-IN-TRAINING</w:t>
      </w:r>
    </w:p>
    <w:p w14:paraId="3731A4E3" w14:textId="77777777" w:rsidR="00C7746B" w:rsidRPr="002353D4" w:rsidRDefault="00C7746B" w:rsidP="0037178F">
      <w:pPr>
        <w:pStyle w:val="Base"/>
      </w:pPr>
    </w:p>
    <w:p w14:paraId="068F5948" w14:textId="77777777" w:rsidR="00C7746B" w:rsidRPr="002353D4" w:rsidRDefault="00C7746B" w:rsidP="0037178F">
      <w:pPr>
        <w:pStyle w:val="Rule"/>
      </w:pPr>
      <w:r w:rsidRPr="002353D4">
        <w:t>21 NCAC 37D .0402</w:t>
      </w:r>
      <w:r w:rsidRPr="002353D4">
        <w:tab/>
        <w:t>APPLICATION TO BECOME ADMINISTRATOR-IN-TRAINING (AIT)</w:t>
      </w:r>
    </w:p>
    <w:p w14:paraId="4460D734" w14:textId="77777777" w:rsidR="00C7746B" w:rsidRPr="002353D4" w:rsidRDefault="00C7746B" w:rsidP="0037178F">
      <w:pPr>
        <w:pStyle w:val="Paragraph"/>
      </w:pPr>
      <w:r w:rsidRPr="002353D4">
        <w:t>(a)  The applicant shall submit to the Board an application containing:</w:t>
      </w:r>
    </w:p>
    <w:p w14:paraId="522CBAA2" w14:textId="77777777" w:rsidR="00C7746B" w:rsidRPr="002353D4" w:rsidRDefault="00C7746B" w:rsidP="0037178F">
      <w:pPr>
        <w:pStyle w:val="SubParagraph"/>
        <w:tabs>
          <w:tab w:val="clear" w:pos="1800"/>
        </w:tabs>
      </w:pPr>
      <w:r w:rsidRPr="002353D4">
        <w:t>(1)</w:t>
      </w:r>
      <w:r w:rsidRPr="002353D4">
        <w:tab/>
        <w:t>name;</w:t>
      </w:r>
    </w:p>
    <w:p w14:paraId="1900C367" w14:textId="77777777" w:rsidR="00C7746B" w:rsidRPr="002353D4" w:rsidRDefault="00C7746B" w:rsidP="0037178F">
      <w:pPr>
        <w:pStyle w:val="SubParagraph"/>
        <w:tabs>
          <w:tab w:val="clear" w:pos="1800"/>
        </w:tabs>
      </w:pPr>
      <w:r w:rsidRPr="002353D4">
        <w:t>(2)</w:t>
      </w:r>
      <w:r w:rsidRPr="002353D4">
        <w:tab/>
        <w:t>education;</w:t>
      </w:r>
    </w:p>
    <w:p w14:paraId="4D550522" w14:textId="77777777" w:rsidR="00C7746B" w:rsidRPr="002353D4" w:rsidRDefault="00C7746B" w:rsidP="0037178F">
      <w:pPr>
        <w:pStyle w:val="SubParagraph"/>
        <w:tabs>
          <w:tab w:val="clear" w:pos="1800"/>
        </w:tabs>
      </w:pPr>
      <w:r w:rsidRPr="002353D4">
        <w:t>(3)</w:t>
      </w:r>
      <w:r w:rsidRPr="002353D4">
        <w:tab/>
        <w:t>employment history;</w:t>
      </w:r>
    </w:p>
    <w:p w14:paraId="51B2C477" w14:textId="77777777" w:rsidR="00C7746B" w:rsidRPr="002353D4" w:rsidRDefault="00C7746B" w:rsidP="0037178F">
      <w:pPr>
        <w:pStyle w:val="SubParagraph"/>
        <w:tabs>
          <w:tab w:val="clear" w:pos="1800"/>
        </w:tabs>
      </w:pPr>
      <w:r w:rsidRPr="002353D4">
        <w:t>(4)</w:t>
      </w:r>
      <w:r w:rsidRPr="002353D4">
        <w:tab/>
        <w:t>questions pertaining to moral character;</w:t>
      </w:r>
    </w:p>
    <w:p w14:paraId="5227DE46" w14:textId="77777777" w:rsidR="00C7746B" w:rsidRPr="002353D4" w:rsidRDefault="00C7746B" w:rsidP="0037178F">
      <w:pPr>
        <w:pStyle w:val="SubParagraph"/>
        <w:tabs>
          <w:tab w:val="clear" w:pos="1800"/>
        </w:tabs>
      </w:pPr>
      <w:r w:rsidRPr="002353D4">
        <w:t>(5)</w:t>
      </w:r>
      <w:r w:rsidRPr="002353D4">
        <w:tab/>
        <w:t>criminal history; and</w:t>
      </w:r>
    </w:p>
    <w:p w14:paraId="5E87037C" w14:textId="77777777" w:rsidR="00C7746B" w:rsidRPr="002353D4" w:rsidRDefault="00C7746B" w:rsidP="0037178F">
      <w:pPr>
        <w:pStyle w:val="SubParagraph"/>
        <w:tabs>
          <w:tab w:val="clear" w:pos="1800"/>
        </w:tabs>
      </w:pPr>
      <w:r w:rsidRPr="002353D4">
        <w:t>(6)</w:t>
      </w:r>
      <w:r w:rsidRPr="002353D4">
        <w:tab/>
        <w:t>an affidavit stating that the applicant if granted a license, shall obey the laws of the state and the rules of the Board, and shall maintain the honor and dignity of the profession.</w:t>
      </w:r>
    </w:p>
    <w:p w14:paraId="7C9DA700" w14:textId="77777777" w:rsidR="00C7746B" w:rsidRPr="002353D4" w:rsidRDefault="00C7746B" w:rsidP="0037178F">
      <w:pPr>
        <w:pStyle w:val="Paragraph"/>
      </w:pPr>
      <w:r w:rsidRPr="002353D4">
        <w:t>(b)  The applicant shall submit a resume.</w:t>
      </w:r>
    </w:p>
    <w:p w14:paraId="471CADF9" w14:textId="77777777" w:rsidR="00C7746B" w:rsidRPr="002353D4" w:rsidRDefault="00C7746B" w:rsidP="0037178F">
      <w:pPr>
        <w:pStyle w:val="Paragraph"/>
      </w:pPr>
      <w:r w:rsidRPr="002353D4">
        <w:t>(c)  The applicant shall submit three reference forms (one employer and two character) as set forth in Rule .0203 of this Subchapter:</w:t>
      </w:r>
    </w:p>
    <w:p w14:paraId="324B16C7" w14:textId="77777777" w:rsidR="00C7746B" w:rsidRPr="002353D4" w:rsidRDefault="00C7746B" w:rsidP="0037178F">
      <w:pPr>
        <w:pStyle w:val="SubParagraph"/>
        <w:tabs>
          <w:tab w:val="clear" w:pos="1800"/>
        </w:tabs>
      </w:pPr>
      <w:r w:rsidRPr="002353D4">
        <w:t>(1)</w:t>
      </w:r>
      <w:r w:rsidRPr="002353D4">
        <w:tab/>
        <w:t>the Employer Reference Form shall include the address of employment and duties assigned; and</w:t>
      </w:r>
    </w:p>
    <w:p w14:paraId="05B5AAA9" w14:textId="77777777" w:rsidR="00C7746B" w:rsidRPr="002353D4" w:rsidRDefault="00C7746B" w:rsidP="0037178F">
      <w:pPr>
        <w:pStyle w:val="SubParagraph"/>
        <w:tabs>
          <w:tab w:val="clear" w:pos="1800"/>
        </w:tabs>
      </w:pPr>
      <w:r w:rsidRPr="002353D4">
        <w:t>(2)</w:t>
      </w:r>
      <w:r w:rsidRPr="002353D4">
        <w:tab/>
        <w:t>the Character Reference Form shall include how this individual knows the applicant and whether the applicant is capable to supervise the care of residents of a skilled facility.</w:t>
      </w:r>
      <w:r>
        <w:t xml:space="preserve"> </w:t>
      </w:r>
      <w:r w:rsidRPr="002353D4">
        <w:t>No character reference shall be from a relative of the applicant.</w:t>
      </w:r>
    </w:p>
    <w:p w14:paraId="2560CB1F" w14:textId="77777777" w:rsidR="00C7746B" w:rsidRPr="002353D4" w:rsidRDefault="00C7746B" w:rsidP="0037178F">
      <w:pPr>
        <w:pStyle w:val="Paragraph"/>
      </w:pPr>
      <w:r w:rsidRPr="002353D4">
        <w:t>(d)  The applicant shall submit an official transcript issued by the institution indicating the courses completed and hours earned, specifying whether semester or quarter hours.</w:t>
      </w:r>
      <w:r>
        <w:t xml:space="preserve"> </w:t>
      </w:r>
      <w:r w:rsidRPr="002353D4">
        <w:t>The applicant shall supply documentation of his or her supervisory experience in a nursing home if the applicant is utilizing the experience substitute for the education requirement as allowed by G.S. 90-278(1)b.</w:t>
      </w:r>
    </w:p>
    <w:p w14:paraId="0D5D20CF" w14:textId="77777777" w:rsidR="00C7746B" w:rsidRPr="002353D4" w:rsidRDefault="00C7746B" w:rsidP="0037178F">
      <w:pPr>
        <w:pStyle w:val="Paragraph"/>
      </w:pPr>
      <w:r w:rsidRPr="002353D4">
        <w:t>(e)  The applicant and the preceptor shall appear before the Board for a personal interview.</w:t>
      </w:r>
    </w:p>
    <w:p w14:paraId="48C04FAF" w14:textId="77777777" w:rsidR="00C7746B" w:rsidRPr="002353D4" w:rsidRDefault="00C7746B" w:rsidP="0037178F">
      <w:pPr>
        <w:pStyle w:val="Paragraph"/>
      </w:pPr>
      <w:r w:rsidRPr="002353D4">
        <w:t>(f)  The preceptor shall submit to the Board three weeks prior to the personal interview:</w:t>
      </w:r>
    </w:p>
    <w:p w14:paraId="14BDC60B" w14:textId="77777777" w:rsidR="00C7746B" w:rsidRPr="002353D4" w:rsidRDefault="00C7746B" w:rsidP="0037178F">
      <w:pPr>
        <w:pStyle w:val="SubParagraph"/>
        <w:tabs>
          <w:tab w:val="clear" w:pos="1800"/>
        </w:tabs>
      </w:pPr>
      <w:r w:rsidRPr="002353D4">
        <w:t>(1)</w:t>
      </w:r>
      <w:r w:rsidRPr="002353D4">
        <w:tab/>
        <w:t>a Facility Survey Form stating the facility license number, address and the number of beds;</w:t>
      </w:r>
    </w:p>
    <w:p w14:paraId="4F6342D3" w14:textId="77777777" w:rsidR="00C7746B" w:rsidRPr="002353D4" w:rsidRDefault="00C7746B" w:rsidP="0037178F">
      <w:pPr>
        <w:pStyle w:val="SubParagraph"/>
        <w:tabs>
          <w:tab w:val="clear" w:pos="1800"/>
        </w:tabs>
      </w:pPr>
      <w:r w:rsidRPr="002353D4">
        <w:t>(2)</w:t>
      </w:r>
      <w:r w:rsidRPr="002353D4">
        <w:tab/>
        <w:t>a letter accepting individual as an AIT;</w:t>
      </w:r>
    </w:p>
    <w:p w14:paraId="2E0786A6" w14:textId="77777777" w:rsidR="00C7746B" w:rsidRPr="002353D4" w:rsidRDefault="00C7746B" w:rsidP="0037178F">
      <w:pPr>
        <w:pStyle w:val="SubParagraph"/>
        <w:tabs>
          <w:tab w:val="clear" w:pos="1800"/>
        </w:tabs>
      </w:pPr>
      <w:r w:rsidRPr="002353D4">
        <w:t>(3)</w:t>
      </w:r>
      <w:r w:rsidRPr="002353D4">
        <w:tab/>
        <w:t>a Preceptor Disclosure Form stating number of years the individual has served as an administrator and number of AITs precepted;</w:t>
      </w:r>
    </w:p>
    <w:p w14:paraId="71C55AA7" w14:textId="77777777" w:rsidR="00C7746B" w:rsidRPr="002353D4" w:rsidRDefault="00C7746B" w:rsidP="0037178F">
      <w:pPr>
        <w:pStyle w:val="SubParagraph"/>
        <w:tabs>
          <w:tab w:val="clear" w:pos="1800"/>
        </w:tabs>
      </w:pPr>
      <w:r w:rsidRPr="002353D4">
        <w:t>(4)</w:t>
      </w:r>
      <w:r w:rsidRPr="002353D4">
        <w:tab/>
        <w:t>a curriculum outline for the AIT program that provides the AIT with job experience in each department.</w:t>
      </w:r>
      <w:r>
        <w:t xml:space="preserve"> </w:t>
      </w:r>
      <w:r w:rsidRPr="002353D4">
        <w:t xml:space="preserve">A curriculum outline shall include each department in the facility and the information that will be covered, including the </w:t>
      </w:r>
      <w:r w:rsidRPr="002353D4">
        <w:t>recommended number of weeks in the program as outlined on the AIT Curriculum Request and Rationale Form;</w:t>
      </w:r>
    </w:p>
    <w:p w14:paraId="3B33BC64" w14:textId="77777777" w:rsidR="00C7746B" w:rsidRPr="002353D4" w:rsidRDefault="00C7746B" w:rsidP="0037178F">
      <w:pPr>
        <w:pStyle w:val="SubParagraph"/>
        <w:tabs>
          <w:tab w:val="clear" w:pos="1800"/>
        </w:tabs>
      </w:pPr>
      <w:r w:rsidRPr="002353D4">
        <w:t>(5)</w:t>
      </w:r>
      <w:r w:rsidRPr="002353D4">
        <w:tab/>
        <w:t>an AIT Curriculum Request and Rationale Form shall be based on education and experience of the AIT applicant. The preceptor shall be responsible for providing a rationale for all subject areas with the recommended number of weeks for the AIT; and</w:t>
      </w:r>
    </w:p>
    <w:p w14:paraId="4ACF2EC1" w14:textId="77777777" w:rsidR="00C7746B" w:rsidRPr="002353D4" w:rsidRDefault="00C7746B" w:rsidP="0037178F">
      <w:pPr>
        <w:pStyle w:val="SubParagraph"/>
        <w:tabs>
          <w:tab w:val="clear" w:pos="1800"/>
        </w:tabs>
      </w:pPr>
      <w:r w:rsidRPr="002353D4">
        <w:t>(6)</w:t>
      </w:r>
      <w:r w:rsidRPr="002353D4">
        <w:tab/>
        <w:t>the directions to the facility.</w:t>
      </w:r>
    </w:p>
    <w:p w14:paraId="09418792" w14:textId="77777777" w:rsidR="00C7746B" w:rsidRPr="002353D4" w:rsidRDefault="00C7746B" w:rsidP="0037178F">
      <w:pPr>
        <w:pStyle w:val="Paragraph"/>
      </w:pPr>
      <w:r w:rsidRPr="002353D4">
        <w:t>(g)  The owner or governing board of the facility shall submit to the Board three weeks prior to the personal interview a letter of approval for the AIT applicant to train in the facility.</w:t>
      </w:r>
    </w:p>
    <w:p w14:paraId="31FA9D45" w14:textId="77777777" w:rsidR="00C7746B" w:rsidRPr="002353D4" w:rsidRDefault="00C7746B" w:rsidP="0037178F">
      <w:pPr>
        <w:pStyle w:val="Paragraph"/>
      </w:pPr>
      <w:r w:rsidRPr="002353D4">
        <w:t xml:space="preserve">(h)  A non-refundable processing fee of </w:t>
      </w:r>
      <w:r w:rsidRPr="002353D4">
        <w:rPr>
          <w:strike/>
        </w:rPr>
        <w:t>two hundred fifty dollars ($250.00</w:t>
      </w:r>
      <w:r w:rsidRPr="006A2064">
        <w:rPr>
          <w:strike/>
        </w:rPr>
        <w:t>)</w:t>
      </w:r>
      <w:r w:rsidRPr="002353D4">
        <w:t xml:space="preserve"> </w:t>
      </w:r>
      <w:r w:rsidRPr="002353D4">
        <w:rPr>
          <w:u w:val="single"/>
        </w:rPr>
        <w:t>three hundred dollars ($300.00)</w:t>
      </w:r>
      <w:r w:rsidRPr="002353D4">
        <w:t xml:space="preserve"> shall be submitted with the application.</w:t>
      </w:r>
    </w:p>
    <w:p w14:paraId="76702080" w14:textId="77777777" w:rsidR="00C7746B" w:rsidRPr="002353D4" w:rsidRDefault="00C7746B" w:rsidP="0037178F">
      <w:pPr>
        <w:pStyle w:val="Paragraph"/>
      </w:pPr>
      <w:r w:rsidRPr="002353D4">
        <w:t>(</w:t>
      </w:r>
      <w:proofErr w:type="spellStart"/>
      <w:r w:rsidRPr="002353D4">
        <w:t>i</w:t>
      </w:r>
      <w:proofErr w:type="spellEnd"/>
      <w:r w:rsidRPr="002353D4">
        <w:t>)  An AIT applicant shall maintain at all times a current residential mailing address with the Board office.</w:t>
      </w:r>
    </w:p>
    <w:p w14:paraId="469BD6CB" w14:textId="77777777" w:rsidR="00C7746B" w:rsidRPr="002353D4" w:rsidRDefault="00C7746B" w:rsidP="0037178F">
      <w:pPr>
        <w:pStyle w:val="Paragraph"/>
      </w:pPr>
      <w:r w:rsidRPr="002353D4">
        <w:t>(j)  The applicant may obtain an application and forms from the Board's website or from the Board office.</w:t>
      </w:r>
    </w:p>
    <w:p w14:paraId="638C132B" w14:textId="77777777" w:rsidR="00C7746B" w:rsidRPr="002353D4" w:rsidRDefault="00C7746B" w:rsidP="0037178F">
      <w:pPr>
        <w:pStyle w:val="Base"/>
      </w:pPr>
    </w:p>
    <w:p w14:paraId="0FC84844" w14:textId="01D1F625" w:rsidR="00C7746B" w:rsidRPr="002353D4" w:rsidRDefault="00C7746B" w:rsidP="00C7746B">
      <w:pPr>
        <w:pStyle w:val="HistoryAuthority"/>
      </w:pPr>
      <w:r w:rsidRPr="002353D4">
        <w:t>Authority G.S. 90</w:t>
      </w:r>
      <w:r w:rsidRPr="002353D4">
        <w:noBreakHyphen/>
        <w:t>278; 90</w:t>
      </w:r>
      <w:r w:rsidRPr="002353D4">
        <w:noBreakHyphen/>
        <w:t>280; 90</w:t>
      </w:r>
      <w:r w:rsidRPr="002353D4">
        <w:noBreakHyphen/>
        <w:t>285; 90-288.01</w:t>
      </w:r>
      <w:r>
        <w:t>.</w:t>
      </w:r>
    </w:p>
    <w:p w14:paraId="4013300A" w14:textId="77777777" w:rsidR="00C7746B" w:rsidRPr="002353D4" w:rsidRDefault="00C7746B" w:rsidP="0037178F">
      <w:pPr>
        <w:pStyle w:val="Base"/>
      </w:pPr>
    </w:p>
    <w:p w14:paraId="3B26CC8B" w14:textId="77777777" w:rsidR="00C7746B" w:rsidRDefault="00C7746B" w:rsidP="0037178F">
      <w:pPr>
        <w:pStyle w:val="SubChapter"/>
      </w:pPr>
      <w:r>
        <w:t>SUBCHAPTER 37E – RECIPROCITY/ENDORsEMENT</w:t>
      </w:r>
    </w:p>
    <w:p w14:paraId="5A81D353" w14:textId="77777777" w:rsidR="00C7746B" w:rsidRDefault="00C7746B" w:rsidP="0037178F">
      <w:pPr>
        <w:pStyle w:val="Base"/>
      </w:pPr>
    </w:p>
    <w:p w14:paraId="41950765" w14:textId="77777777" w:rsidR="00C7746B" w:rsidRDefault="00C7746B" w:rsidP="0037178F">
      <w:pPr>
        <w:pStyle w:val="Section"/>
      </w:pPr>
      <w:r>
        <w:t>SECTION .0100 – GENERAL PROVISIONS</w:t>
      </w:r>
    </w:p>
    <w:p w14:paraId="0D498B48" w14:textId="77777777" w:rsidR="00C7746B" w:rsidRPr="000B1C1D" w:rsidRDefault="00C7746B" w:rsidP="0037178F">
      <w:pPr>
        <w:pStyle w:val="Base"/>
      </w:pPr>
    </w:p>
    <w:p w14:paraId="5970F79C" w14:textId="77777777" w:rsidR="00C7746B" w:rsidRPr="000B1C1D" w:rsidRDefault="00C7746B" w:rsidP="0037178F">
      <w:pPr>
        <w:pStyle w:val="Rule"/>
      </w:pPr>
      <w:r w:rsidRPr="000B1C1D">
        <w:t>21 NCAC 37E .0102</w:t>
      </w:r>
      <w:r w:rsidRPr="000B1C1D">
        <w:tab/>
        <w:t>APPLICATION CONTENTS</w:t>
      </w:r>
    </w:p>
    <w:p w14:paraId="5DD80D30" w14:textId="77777777" w:rsidR="00C7746B" w:rsidRPr="000B1C1D" w:rsidRDefault="00C7746B" w:rsidP="0037178F">
      <w:pPr>
        <w:pStyle w:val="Paragraph"/>
      </w:pPr>
      <w:r w:rsidRPr="000B1C1D">
        <w:t>An applicant for reciprocity/endorsement shall submit the following items that shall be received by the Board three weeks prior to the next scheduled Board Meeting posted on the Board's website:</w:t>
      </w:r>
    </w:p>
    <w:p w14:paraId="447ECB65" w14:textId="77777777" w:rsidR="00C7746B" w:rsidRPr="000B1C1D" w:rsidRDefault="00C7746B" w:rsidP="0037178F">
      <w:pPr>
        <w:pStyle w:val="Item"/>
        <w:tabs>
          <w:tab w:val="clear" w:pos="1800"/>
        </w:tabs>
      </w:pPr>
      <w:r w:rsidRPr="000B1C1D">
        <w:t>(1)</w:t>
      </w:r>
      <w:r w:rsidRPr="000B1C1D">
        <w:tab/>
        <w:t>a completed application;</w:t>
      </w:r>
    </w:p>
    <w:p w14:paraId="4F4DBD2E" w14:textId="77777777" w:rsidR="00C7746B" w:rsidRPr="000B1C1D" w:rsidRDefault="00C7746B" w:rsidP="0037178F">
      <w:pPr>
        <w:pStyle w:val="Item"/>
        <w:tabs>
          <w:tab w:val="clear" w:pos="1800"/>
        </w:tabs>
      </w:pPr>
      <w:r w:rsidRPr="000B1C1D">
        <w:t>(2)</w:t>
      </w:r>
      <w:r w:rsidRPr="000B1C1D">
        <w:tab/>
        <w:t>a resume;</w:t>
      </w:r>
    </w:p>
    <w:p w14:paraId="745F5F3B" w14:textId="77777777" w:rsidR="00C7746B" w:rsidRPr="000B1C1D" w:rsidRDefault="00C7746B" w:rsidP="0037178F">
      <w:pPr>
        <w:pStyle w:val="Item"/>
        <w:tabs>
          <w:tab w:val="clear" w:pos="1800"/>
        </w:tabs>
      </w:pPr>
      <w:r w:rsidRPr="000B1C1D">
        <w:t>(3)</w:t>
      </w:r>
      <w:r w:rsidRPr="000B1C1D">
        <w:tab/>
        <w:t>certified college transcript(s);</w:t>
      </w:r>
    </w:p>
    <w:p w14:paraId="09D54C41" w14:textId="77777777" w:rsidR="00C7746B" w:rsidRPr="000B1C1D" w:rsidRDefault="00C7746B" w:rsidP="0037178F">
      <w:pPr>
        <w:pStyle w:val="Item"/>
        <w:tabs>
          <w:tab w:val="clear" w:pos="1800"/>
        </w:tabs>
      </w:pPr>
      <w:r w:rsidRPr="000B1C1D">
        <w:t>(4)</w:t>
      </w:r>
      <w:r w:rsidRPr="000B1C1D">
        <w:tab/>
        <w:t>three reference forms (one employer and two character) located on the Board's website as set forth in Rule 21 NCAC 37D .0203:</w:t>
      </w:r>
    </w:p>
    <w:p w14:paraId="56DB09CB" w14:textId="77777777" w:rsidR="00C7746B" w:rsidRPr="000B1C1D" w:rsidRDefault="00C7746B" w:rsidP="0037178F">
      <w:pPr>
        <w:pStyle w:val="SubItemLvl1"/>
        <w:tabs>
          <w:tab w:val="clear" w:pos="2520"/>
        </w:tabs>
      </w:pPr>
      <w:r w:rsidRPr="000B1C1D">
        <w:t>(a)</w:t>
      </w:r>
      <w:r w:rsidRPr="000B1C1D">
        <w:tab/>
        <w:t>the Employer Reference Form shall include the address of employment and duties assigned; and</w:t>
      </w:r>
    </w:p>
    <w:p w14:paraId="2C1382B8" w14:textId="77777777" w:rsidR="00C7746B" w:rsidRPr="000B1C1D" w:rsidRDefault="00C7746B" w:rsidP="0037178F">
      <w:pPr>
        <w:pStyle w:val="SubItemLvl1"/>
        <w:tabs>
          <w:tab w:val="clear" w:pos="2520"/>
        </w:tabs>
      </w:pPr>
      <w:r w:rsidRPr="000B1C1D">
        <w:t>(b)</w:t>
      </w:r>
      <w:r w:rsidRPr="000B1C1D">
        <w:tab/>
        <w:t>the Character Reference Form shall include how the individual knows the applicant and whether the applicant is capable of supervising the care of residents of a skilled facility.</w:t>
      </w:r>
      <w:r>
        <w:t xml:space="preserve"> </w:t>
      </w:r>
      <w:r w:rsidRPr="000B1C1D">
        <w:t>No character reference shall be from a relative of the applicant.</w:t>
      </w:r>
    </w:p>
    <w:p w14:paraId="038A9BBF" w14:textId="77777777" w:rsidR="00C7746B" w:rsidRPr="000B1C1D" w:rsidRDefault="00C7746B" w:rsidP="0037178F">
      <w:pPr>
        <w:pStyle w:val="Item"/>
        <w:tabs>
          <w:tab w:val="clear" w:pos="1800"/>
        </w:tabs>
      </w:pPr>
      <w:r w:rsidRPr="000B1C1D">
        <w:t>(5)</w:t>
      </w:r>
      <w:r w:rsidRPr="000B1C1D">
        <w:tab/>
        <w:t>a licensing questionnaire(s) from every state where the applicant held a license.</w:t>
      </w:r>
      <w:r>
        <w:t xml:space="preserve"> </w:t>
      </w:r>
      <w:r w:rsidRPr="000B1C1D">
        <w:t>The questionnaire is available on the Board's website;</w:t>
      </w:r>
    </w:p>
    <w:p w14:paraId="7785AC20" w14:textId="77777777" w:rsidR="00C7746B" w:rsidRPr="000B1C1D" w:rsidRDefault="00C7746B" w:rsidP="0037178F">
      <w:pPr>
        <w:pStyle w:val="Item"/>
        <w:tabs>
          <w:tab w:val="clear" w:pos="1800"/>
        </w:tabs>
      </w:pPr>
      <w:r w:rsidRPr="000B1C1D">
        <w:t>(6)</w:t>
      </w:r>
      <w:r w:rsidRPr="000B1C1D">
        <w:tab/>
        <w:t xml:space="preserve">a non-refundable processing fee of </w:t>
      </w:r>
      <w:r w:rsidRPr="000B1C1D">
        <w:rPr>
          <w:strike/>
        </w:rPr>
        <w:t>two hundred fifty dollars ($250.00)</w:t>
      </w:r>
      <w:r w:rsidRPr="009D0CE3">
        <w:rPr>
          <w:strike/>
        </w:rPr>
        <w:t>;</w:t>
      </w:r>
      <w:r w:rsidRPr="000B1C1D">
        <w:t xml:space="preserve"> </w:t>
      </w:r>
      <w:r w:rsidRPr="000B1C1D">
        <w:rPr>
          <w:u w:val="single"/>
        </w:rPr>
        <w:t>three hundred dollars ($300.00);</w:t>
      </w:r>
      <w:r w:rsidRPr="000B1C1D">
        <w:t xml:space="preserve"> and</w:t>
      </w:r>
    </w:p>
    <w:p w14:paraId="5E293B3D" w14:textId="77777777" w:rsidR="00C7746B" w:rsidRPr="000B1C1D" w:rsidRDefault="00C7746B" w:rsidP="0037178F">
      <w:pPr>
        <w:pStyle w:val="Item"/>
        <w:tabs>
          <w:tab w:val="clear" w:pos="1800"/>
        </w:tabs>
      </w:pPr>
      <w:r w:rsidRPr="000B1C1D">
        <w:t>(7)</w:t>
      </w:r>
      <w:r w:rsidRPr="000B1C1D">
        <w:tab/>
        <w:t xml:space="preserve">a fingerprint card, necessary forms, and required fee for criminal background check. Information regarding the forms and fees for </w:t>
      </w:r>
      <w:r w:rsidRPr="000B1C1D">
        <w:lastRenderedPageBreak/>
        <w:t>the criminal background check is available in the Board office.</w:t>
      </w:r>
    </w:p>
    <w:p w14:paraId="6ED2777D" w14:textId="77777777" w:rsidR="00C7746B" w:rsidRPr="000B1C1D" w:rsidRDefault="00C7746B" w:rsidP="0037178F">
      <w:pPr>
        <w:pStyle w:val="Base"/>
      </w:pPr>
    </w:p>
    <w:p w14:paraId="1B3ED892" w14:textId="7AEDEC66" w:rsidR="00C7746B" w:rsidRPr="000B1C1D" w:rsidRDefault="00C7746B" w:rsidP="00C7746B">
      <w:pPr>
        <w:pStyle w:val="HistoryAuthority"/>
      </w:pPr>
      <w:r w:rsidRPr="000B1C1D">
        <w:t>Authority G.S. 90</w:t>
      </w:r>
      <w:r w:rsidRPr="000B1C1D">
        <w:noBreakHyphen/>
        <w:t>280; 90</w:t>
      </w:r>
      <w:r w:rsidRPr="000B1C1D">
        <w:noBreakHyphen/>
        <w:t>285; 90</w:t>
      </w:r>
      <w:r w:rsidRPr="000B1C1D">
        <w:noBreakHyphen/>
        <w:t>287; 90-288.01</w:t>
      </w:r>
      <w:r>
        <w:t>.</w:t>
      </w:r>
    </w:p>
    <w:p w14:paraId="0D14EC00" w14:textId="77777777" w:rsidR="00C7746B" w:rsidRPr="000B1C1D" w:rsidRDefault="00C7746B" w:rsidP="0037178F">
      <w:pPr>
        <w:pStyle w:val="Base"/>
      </w:pPr>
    </w:p>
    <w:p w14:paraId="76AE70E5" w14:textId="77777777" w:rsidR="00C7746B" w:rsidRDefault="00C7746B" w:rsidP="0037178F">
      <w:pPr>
        <w:pStyle w:val="SubChapter"/>
      </w:pPr>
      <w:r>
        <w:t>SUBCHAPTER 37F – TEMPORARY LICENSES</w:t>
      </w:r>
    </w:p>
    <w:p w14:paraId="1D2E0A8A" w14:textId="77777777" w:rsidR="00C7746B" w:rsidRDefault="00C7746B" w:rsidP="0037178F">
      <w:pPr>
        <w:pStyle w:val="Base"/>
      </w:pPr>
    </w:p>
    <w:p w14:paraId="0A5701AA" w14:textId="77777777" w:rsidR="00C7746B" w:rsidRDefault="00C7746B" w:rsidP="0037178F">
      <w:pPr>
        <w:pStyle w:val="Section"/>
      </w:pPr>
      <w:r>
        <w:t>SECTION .0100 – TEMPORARY LICENSE REQUIREMENTS</w:t>
      </w:r>
    </w:p>
    <w:p w14:paraId="46E78CB5" w14:textId="77777777" w:rsidR="00C7746B" w:rsidRPr="00B531C9" w:rsidRDefault="00C7746B" w:rsidP="0037178F">
      <w:pPr>
        <w:pStyle w:val="Base"/>
      </w:pPr>
    </w:p>
    <w:p w14:paraId="3C0DCD34" w14:textId="77777777" w:rsidR="00C7746B" w:rsidRPr="00B531C9" w:rsidRDefault="00C7746B" w:rsidP="0037178F">
      <w:pPr>
        <w:pStyle w:val="Rule"/>
      </w:pPr>
      <w:r w:rsidRPr="00B531C9">
        <w:t>21 NCAC 37F .0102</w:t>
      </w:r>
      <w:r w:rsidRPr="00B531C9">
        <w:tab/>
        <w:t>ISSUANCE OF TEMPORARY LICENSE</w:t>
      </w:r>
    </w:p>
    <w:p w14:paraId="7886085F" w14:textId="77777777" w:rsidR="00C7746B" w:rsidRPr="00B531C9" w:rsidRDefault="00C7746B" w:rsidP="0037178F">
      <w:pPr>
        <w:pStyle w:val="Paragraph"/>
      </w:pPr>
      <w:r w:rsidRPr="00B531C9">
        <w:t>(a)  An applicant for a temporary license shall submit the following items:</w:t>
      </w:r>
    </w:p>
    <w:p w14:paraId="48FC2577" w14:textId="77777777" w:rsidR="00C7746B" w:rsidRPr="00B531C9" w:rsidRDefault="00C7746B" w:rsidP="0037178F">
      <w:pPr>
        <w:pStyle w:val="SubParagraph"/>
        <w:tabs>
          <w:tab w:val="clear" w:pos="1800"/>
        </w:tabs>
      </w:pPr>
      <w:r w:rsidRPr="00B531C9">
        <w:t>(1)</w:t>
      </w:r>
      <w:r w:rsidRPr="00B531C9">
        <w:tab/>
        <w:t>a completed application;</w:t>
      </w:r>
    </w:p>
    <w:p w14:paraId="0C3610F0" w14:textId="77777777" w:rsidR="00C7746B" w:rsidRPr="00B531C9" w:rsidRDefault="00C7746B" w:rsidP="0037178F">
      <w:pPr>
        <w:pStyle w:val="SubParagraph"/>
        <w:tabs>
          <w:tab w:val="clear" w:pos="1800"/>
        </w:tabs>
      </w:pPr>
      <w:r w:rsidRPr="00B531C9">
        <w:t>(2)</w:t>
      </w:r>
      <w:r w:rsidRPr="00B531C9">
        <w:tab/>
        <w:t>a resume;</w:t>
      </w:r>
    </w:p>
    <w:p w14:paraId="11347E57" w14:textId="77777777" w:rsidR="00C7746B" w:rsidRPr="00B531C9" w:rsidRDefault="00C7746B" w:rsidP="0037178F">
      <w:pPr>
        <w:pStyle w:val="SubParagraph"/>
        <w:tabs>
          <w:tab w:val="clear" w:pos="1800"/>
        </w:tabs>
      </w:pPr>
      <w:r w:rsidRPr="00B531C9">
        <w:t>(3)</w:t>
      </w:r>
      <w:r w:rsidRPr="00B531C9">
        <w:tab/>
        <w:t>three reference forms (one employer and two character) located on the Board's website as set forth in Rule 21 NCAC 37D .0203:</w:t>
      </w:r>
    </w:p>
    <w:p w14:paraId="25DF7718" w14:textId="77777777" w:rsidR="00C7746B" w:rsidRPr="00B531C9" w:rsidRDefault="00C7746B" w:rsidP="0037178F">
      <w:pPr>
        <w:pStyle w:val="Part"/>
        <w:tabs>
          <w:tab w:val="clear" w:pos="2520"/>
        </w:tabs>
      </w:pPr>
      <w:r w:rsidRPr="00B531C9">
        <w:t>(A)</w:t>
      </w:r>
      <w:r w:rsidRPr="00B531C9">
        <w:tab/>
        <w:t>the Employer Reference Form shall include the address of employment and duties assigned; and</w:t>
      </w:r>
    </w:p>
    <w:p w14:paraId="08E8A2FF" w14:textId="77777777" w:rsidR="00C7746B" w:rsidRPr="00B531C9" w:rsidRDefault="00C7746B" w:rsidP="0037178F">
      <w:pPr>
        <w:pStyle w:val="Part"/>
        <w:tabs>
          <w:tab w:val="clear" w:pos="2520"/>
        </w:tabs>
      </w:pPr>
      <w:r w:rsidRPr="00B531C9">
        <w:t>(B)</w:t>
      </w:r>
      <w:r w:rsidRPr="00B531C9">
        <w:tab/>
        <w:t>the Character Reference Form shall include how the individual knows the applicant and whether the applicant is capable of supervising the care of residents of a skilled facility.</w:t>
      </w:r>
      <w:r>
        <w:t xml:space="preserve"> </w:t>
      </w:r>
      <w:r w:rsidRPr="00B531C9">
        <w:t>No character reference shall be from a relative of the applicant;</w:t>
      </w:r>
    </w:p>
    <w:p w14:paraId="5FC1CADB" w14:textId="77777777" w:rsidR="00C7746B" w:rsidRPr="00B531C9" w:rsidRDefault="00C7746B" w:rsidP="0037178F">
      <w:pPr>
        <w:pStyle w:val="SubParagraph"/>
        <w:tabs>
          <w:tab w:val="clear" w:pos="1800"/>
        </w:tabs>
      </w:pPr>
      <w:r w:rsidRPr="00B531C9">
        <w:t>(4)</w:t>
      </w:r>
      <w:r w:rsidRPr="00B531C9">
        <w:tab/>
        <w:t>a letter from the owner or regional manager requesting the issuance of a Temporary License for the facility stating the circumstances necessitating the issuance of the license; and</w:t>
      </w:r>
    </w:p>
    <w:p w14:paraId="28901292" w14:textId="77777777" w:rsidR="00C7746B" w:rsidRPr="00B531C9" w:rsidRDefault="00C7746B" w:rsidP="0037178F">
      <w:pPr>
        <w:pStyle w:val="SubParagraph"/>
        <w:tabs>
          <w:tab w:val="clear" w:pos="1800"/>
        </w:tabs>
      </w:pPr>
      <w:r w:rsidRPr="00B531C9">
        <w:t>(5)</w:t>
      </w:r>
      <w:r w:rsidRPr="00B531C9">
        <w:tab/>
        <w:t xml:space="preserve">the processing fee of </w:t>
      </w:r>
      <w:r w:rsidRPr="00B531C9">
        <w:rPr>
          <w:strike/>
        </w:rPr>
        <w:t>three hundred dollars ($300.00).</w:t>
      </w:r>
      <w:r w:rsidRPr="00B531C9">
        <w:t xml:space="preserve"> </w:t>
      </w:r>
      <w:r w:rsidRPr="00B531C9">
        <w:rPr>
          <w:u w:val="single"/>
        </w:rPr>
        <w:t>five hundred dollars ($500.00).</w:t>
      </w:r>
    </w:p>
    <w:p w14:paraId="3A252ACE" w14:textId="77777777" w:rsidR="00C7746B" w:rsidRPr="00B531C9" w:rsidRDefault="00C7746B" w:rsidP="0037178F">
      <w:pPr>
        <w:pStyle w:val="Paragraph"/>
      </w:pPr>
      <w:r w:rsidRPr="00B531C9">
        <w:t>(b)  After an applicant is issued a temporary license he or she shall submit a fingerprint card, necessary forms, and the required fee for a criminal background check, and successfully pass the state examination administered by the Board at the next exam date to retain the temporary license.</w:t>
      </w:r>
      <w:r>
        <w:t xml:space="preserve"> </w:t>
      </w:r>
      <w:r w:rsidRPr="00B531C9">
        <w:t>Information regarding the forms and fees for the criminal background check is available in the Board office.</w:t>
      </w:r>
    </w:p>
    <w:p w14:paraId="3EE7EA6A" w14:textId="77777777" w:rsidR="00C7746B" w:rsidRPr="00B531C9" w:rsidRDefault="00C7746B" w:rsidP="0037178F">
      <w:pPr>
        <w:pStyle w:val="Paragraph"/>
      </w:pPr>
      <w:r w:rsidRPr="00B531C9">
        <w:t>(c)  A temporary license may be extended at the discretion of the Board in accordance with the requirements of Rule .0101(d) of this Section.</w:t>
      </w:r>
    </w:p>
    <w:p w14:paraId="6218CC95" w14:textId="77777777" w:rsidR="00C7746B" w:rsidRPr="00B531C9" w:rsidRDefault="00C7746B" w:rsidP="0037178F">
      <w:pPr>
        <w:pStyle w:val="Paragraph"/>
      </w:pPr>
      <w:r w:rsidRPr="00B531C9">
        <w:t>(d)  A temporary license shall be issued to the applicant to permit him or her to practice only in the nursing home to which the applicant is assigned on the date of issuance.</w:t>
      </w:r>
    </w:p>
    <w:p w14:paraId="6C6D556E" w14:textId="77777777" w:rsidR="00C7746B" w:rsidRPr="00B531C9" w:rsidRDefault="00C7746B" w:rsidP="0037178F">
      <w:pPr>
        <w:pStyle w:val="Paragraph"/>
      </w:pPr>
      <w:r w:rsidRPr="00B531C9">
        <w:t>(e)  If the Board extends the temporary license, no further fee shall be required.</w:t>
      </w:r>
    </w:p>
    <w:p w14:paraId="39734CFB" w14:textId="77777777" w:rsidR="00C7746B" w:rsidRPr="00B531C9" w:rsidRDefault="00C7746B" w:rsidP="0037178F">
      <w:pPr>
        <w:pStyle w:val="Base"/>
      </w:pPr>
    </w:p>
    <w:p w14:paraId="175D01F1" w14:textId="388F9E65" w:rsidR="00C7746B" w:rsidRPr="00B531C9" w:rsidRDefault="00C7746B" w:rsidP="00C7746B">
      <w:pPr>
        <w:pStyle w:val="HistoryAuthority"/>
      </w:pPr>
      <w:r w:rsidRPr="00B531C9">
        <w:t>Authority G.S. 90</w:t>
      </w:r>
      <w:r w:rsidRPr="00B531C9">
        <w:noBreakHyphen/>
        <w:t>278; 90-280; 90</w:t>
      </w:r>
      <w:r w:rsidRPr="00B531C9">
        <w:noBreakHyphen/>
        <w:t>285; 90-288.01</w:t>
      </w:r>
      <w:r>
        <w:t>.</w:t>
      </w:r>
    </w:p>
    <w:p w14:paraId="5FFE38E1" w14:textId="77777777" w:rsidR="00C7746B" w:rsidRPr="00B531C9" w:rsidRDefault="00C7746B" w:rsidP="0037178F">
      <w:pPr>
        <w:pStyle w:val="Base"/>
      </w:pPr>
    </w:p>
    <w:p w14:paraId="36D8FAF6" w14:textId="77777777" w:rsidR="00C7746B" w:rsidRDefault="00C7746B" w:rsidP="0037178F">
      <w:pPr>
        <w:pStyle w:val="SubChapter"/>
      </w:pPr>
      <w:r w:rsidRPr="00535116">
        <w:t xml:space="preserve">SUBCHAPTER 37G – RENEWAL, INACTIVE, RESTORATION, REINSTATEMENT, DUPLICATE </w:t>
      </w:r>
      <w:r w:rsidRPr="00625E91">
        <w:rPr>
          <w:u w:val="single"/>
        </w:rPr>
        <w:t>AND VERIFICATION OF LICENSE</w:t>
      </w:r>
    </w:p>
    <w:p w14:paraId="3D20866F" w14:textId="77777777" w:rsidR="00C7746B" w:rsidRDefault="00C7746B" w:rsidP="0037178F">
      <w:pPr>
        <w:pStyle w:val="Base"/>
      </w:pPr>
    </w:p>
    <w:p w14:paraId="23D22CB6" w14:textId="77777777" w:rsidR="00C7746B" w:rsidRDefault="00C7746B" w:rsidP="0037178F">
      <w:pPr>
        <w:pStyle w:val="Section"/>
      </w:pPr>
      <w:r>
        <w:t>SECTION .0100 - RENEWAL REQUIREMENTS</w:t>
      </w:r>
    </w:p>
    <w:p w14:paraId="510A1A88" w14:textId="77777777" w:rsidR="00C7746B" w:rsidRPr="00033DC2" w:rsidRDefault="00C7746B" w:rsidP="0037178F">
      <w:pPr>
        <w:pStyle w:val="Base"/>
      </w:pPr>
    </w:p>
    <w:p w14:paraId="0BA8BA23" w14:textId="77777777" w:rsidR="00C7746B" w:rsidRPr="00033DC2" w:rsidRDefault="00C7746B" w:rsidP="0037178F">
      <w:pPr>
        <w:pStyle w:val="Rule"/>
      </w:pPr>
      <w:r w:rsidRPr="00033DC2">
        <w:t>21 NCAC 37G .0102</w:t>
      </w:r>
      <w:r w:rsidRPr="00033DC2">
        <w:tab/>
        <w:t>RENEWAL FEE</w:t>
      </w:r>
    </w:p>
    <w:p w14:paraId="62F98550" w14:textId="77777777" w:rsidR="00C7746B" w:rsidRPr="00033DC2" w:rsidRDefault="00C7746B" w:rsidP="0037178F">
      <w:pPr>
        <w:pStyle w:val="Paragraph"/>
      </w:pPr>
      <w:r w:rsidRPr="00033DC2">
        <w:t xml:space="preserve">Upon making application for renewal, a licensee shall pay a biennial licensure fee of </w:t>
      </w:r>
      <w:r w:rsidRPr="00033DC2">
        <w:rPr>
          <w:strike/>
        </w:rPr>
        <w:t>five hundred dollars ($500.00).</w:t>
      </w:r>
      <w:r w:rsidRPr="00033DC2">
        <w:t xml:space="preserve"> </w:t>
      </w:r>
      <w:r w:rsidRPr="00033DC2">
        <w:rPr>
          <w:u w:val="single"/>
        </w:rPr>
        <w:t>six hundred dollars ($600.00).</w:t>
      </w:r>
    </w:p>
    <w:p w14:paraId="197C3B89" w14:textId="77777777" w:rsidR="00C7746B" w:rsidRPr="00033DC2" w:rsidRDefault="00C7746B" w:rsidP="0037178F">
      <w:pPr>
        <w:pStyle w:val="Base"/>
      </w:pPr>
    </w:p>
    <w:p w14:paraId="4E04B8B5" w14:textId="0D030E22" w:rsidR="00C7746B" w:rsidRPr="00033DC2" w:rsidRDefault="00C7746B" w:rsidP="00C7746B">
      <w:pPr>
        <w:pStyle w:val="HistoryAuthority"/>
      </w:pPr>
      <w:r w:rsidRPr="00033DC2">
        <w:t>Authority G.S. 90</w:t>
      </w:r>
      <w:r w:rsidRPr="00033DC2">
        <w:noBreakHyphen/>
        <w:t>280; 90</w:t>
      </w:r>
      <w:r w:rsidRPr="00033DC2">
        <w:noBreakHyphen/>
        <w:t>285; 90</w:t>
      </w:r>
      <w:r w:rsidRPr="00033DC2">
        <w:noBreakHyphen/>
        <w:t>286</w:t>
      </w:r>
      <w:r>
        <w:t>.</w:t>
      </w:r>
    </w:p>
    <w:p w14:paraId="67A2149B" w14:textId="77777777" w:rsidR="00C7746B" w:rsidRPr="00033DC2" w:rsidRDefault="00C7746B" w:rsidP="0037178F">
      <w:pPr>
        <w:pStyle w:val="Base"/>
      </w:pPr>
    </w:p>
    <w:p w14:paraId="4FFD5D18" w14:textId="77777777" w:rsidR="00C7746B" w:rsidRDefault="00C7746B" w:rsidP="0037178F">
      <w:pPr>
        <w:pStyle w:val="Section"/>
        <w:rPr>
          <w:u w:val="single"/>
        </w:rPr>
      </w:pPr>
      <w:r w:rsidRPr="00535116">
        <w:t xml:space="preserve">SECTION .0400 – DUPLICATE </w:t>
      </w:r>
      <w:r w:rsidRPr="00625E91">
        <w:rPr>
          <w:strike/>
        </w:rPr>
        <w:t>LICENSES</w:t>
      </w:r>
      <w:r w:rsidRPr="00625E91">
        <w:t xml:space="preserve"> </w:t>
      </w:r>
      <w:r w:rsidRPr="00625E91">
        <w:rPr>
          <w:u w:val="single"/>
        </w:rPr>
        <w:t>AND VERIFICATION OF LICENSE</w:t>
      </w:r>
    </w:p>
    <w:p w14:paraId="45E932F1" w14:textId="77777777" w:rsidR="00C7746B" w:rsidRPr="00625E91" w:rsidRDefault="00C7746B" w:rsidP="0037178F">
      <w:pPr>
        <w:pStyle w:val="Base"/>
      </w:pPr>
    </w:p>
    <w:p w14:paraId="1E541D7F" w14:textId="77777777" w:rsidR="00C7746B" w:rsidRPr="00535116" w:rsidRDefault="00C7746B" w:rsidP="0037178F">
      <w:pPr>
        <w:pStyle w:val="Rule"/>
      </w:pPr>
      <w:r w:rsidRPr="00535116">
        <w:rPr>
          <w:u w:val="single"/>
        </w:rPr>
        <w:t>21 NCAC 37G .0402</w:t>
      </w:r>
      <w:r w:rsidRPr="00535116">
        <w:tab/>
      </w:r>
      <w:r w:rsidRPr="00535116">
        <w:rPr>
          <w:u w:val="single"/>
        </w:rPr>
        <w:t>VERIFICATION OF LICENSE</w:t>
      </w:r>
    </w:p>
    <w:p w14:paraId="1BFC51BA" w14:textId="77777777" w:rsidR="00C7746B" w:rsidRPr="00535116" w:rsidRDefault="00C7746B" w:rsidP="0037178F">
      <w:pPr>
        <w:pStyle w:val="Paragraph"/>
      </w:pPr>
      <w:r w:rsidRPr="00535116">
        <w:rPr>
          <w:u w:val="single"/>
        </w:rPr>
        <w:t>The Board shall verify a license upon receipt of a written request from the licensee specifying the jurisdiction to which it is to be sent including contact information and the non-refundable fee of fifty dollars ($50.00).</w:t>
      </w:r>
    </w:p>
    <w:p w14:paraId="39D81613" w14:textId="77777777" w:rsidR="00C7746B" w:rsidRPr="00535116" w:rsidRDefault="00C7746B" w:rsidP="0037178F">
      <w:pPr>
        <w:pStyle w:val="Base"/>
      </w:pPr>
    </w:p>
    <w:p w14:paraId="31D3B803" w14:textId="138E9385" w:rsidR="00C7746B" w:rsidRPr="00535116" w:rsidRDefault="00C7746B" w:rsidP="00C7746B">
      <w:pPr>
        <w:pStyle w:val="HistoryAuthority"/>
      </w:pPr>
      <w:r w:rsidRPr="00535116">
        <w:t>Authority G.S. 90-280(d)</w:t>
      </w:r>
      <w:r>
        <w:t>.</w:t>
      </w:r>
    </w:p>
    <w:p w14:paraId="1AF6B773" w14:textId="77777777" w:rsidR="00C7746B" w:rsidRPr="005E4FB1" w:rsidRDefault="00C7746B" w:rsidP="0037178F">
      <w:pPr>
        <w:pStyle w:val="Base"/>
      </w:pPr>
    </w:p>
    <w:p w14:paraId="23B5F150" w14:textId="67487B79" w:rsidR="00C7746B" w:rsidRDefault="00C7746B" w:rsidP="00C7746B">
      <w:pPr>
        <w:pStyle w:val="Base"/>
        <w:jc w:val="center"/>
      </w:pPr>
      <w:r>
        <w:t>* * * * * * * * * * * * * * * * * * * *</w:t>
      </w:r>
    </w:p>
    <w:p w14:paraId="72DE6740" w14:textId="77777777" w:rsidR="00D133F7" w:rsidRDefault="00D133F7" w:rsidP="0037178F">
      <w:pPr>
        <w:pStyle w:val="Chapter"/>
      </w:pPr>
    </w:p>
    <w:p w14:paraId="559DB7C6" w14:textId="77777777" w:rsidR="00C7746B" w:rsidRDefault="00C7746B" w:rsidP="0037178F">
      <w:pPr>
        <w:pStyle w:val="Chapter"/>
        <w:rPr>
          <w:caps w:val="0"/>
        </w:rPr>
      </w:pPr>
      <w:r>
        <w:t>Chapter 58 - Real Estate Commission</w:t>
      </w:r>
    </w:p>
    <w:p w14:paraId="1EA01C32" w14:textId="77777777" w:rsidR="00C7746B" w:rsidRPr="00B31E75" w:rsidRDefault="00C7746B">
      <w:pPr>
        <w:pStyle w:val="Base"/>
      </w:pPr>
    </w:p>
    <w:p w14:paraId="7F6667E7" w14:textId="77777777" w:rsidR="00C7746B" w:rsidRDefault="00C7746B">
      <w:pPr>
        <w:pStyle w:val="Paragraph"/>
        <w:rPr>
          <w:i/>
          <w:iCs/>
        </w:rPr>
      </w:pPr>
      <w:r w:rsidRPr="00B31E75">
        <w:rPr>
          <w:b/>
          <w:bCs/>
          <w:i/>
          <w:iCs/>
        </w:rPr>
        <w:t>Notice</w:t>
      </w:r>
      <w:r w:rsidRPr="00B31E75">
        <w:rPr>
          <w:i/>
          <w:iCs/>
        </w:rPr>
        <w:t xml:space="preserve"> is hereby given in accordance with G.S. 150B-21.2 that the </w:t>
      </w:r>
      <w:r>
        <w:rPr>
          <w:i/>
          <w:iCs/>
        </w:rPr>
        <w:t>Real Estate Commission</w:t>
      </w:r>
      <w:r w:rsidRPr="00B31E75">
        <w:rPr>
          <w:i/>
          <w:iCs/>
        </w:rPr>
        <w:t xml:space="preserve"> intends to</w:t>
      </w:r>
      <w:r>
        <w:rPr>
          <w:i/>
          <w:iCs/>
        </w:rPr>
        <w:t xml:space="preserve"> adopt the rule cited as 21 NCAC 58H .0415 and amend the rules cited as 21 NCAC 58H .0101, .0204, .0205, .0207, .0209 and .0401</w:t>
      </w:r>
      <w:r w:rsidRPr="00B31E75">
        <w:rPr>
          <w:i/>
          <w:iCs/>
        </w:rPr>
        <w:t>.</w:t>
      </w:r>
    </w:p>
    <w:p w14:paraId="16ACFC89" w14:textId="77777777" w:rsidR="00C7746B" w:rsidRDefault="00C7746B">
      <w:pPr>
        <w:pStyle w:val="Paragraph"/>
        <w:rPr>
          <w:i/>
          <w:iCs/>
        </w:rPr>
      </w:pPr>
    </w:p>
    <w:p w14:paraId="0560D1BD" w14:textId="77777777" w:rsidR="00C7746B" w:rsidRPr="00B31E75" w:rsidRDefault="00C7746B" w:rsidP="0037178F">
      <w:pPr>
        <w:pStyle w:val="Paragraph"/>
        <w:rPr>
          <w:b/>
          <w:i/>
        </w:rPr>
      </w:pPr>
      <w:r w:rsidRPr="00B31E75">
        <w:rPr>
          <w:b/>
        </w:rPr>
        <w:t>Link to agency website pursuant to G.S. 150B-19.1(c):</w:t>
      </w:r>
      <w:r w:rsidRPr="00B31E75">
        <w:rPr>
          <w:b/>
          <w:i/>
        </w:rPr>
        <w:t xml:space="preserve">  </w:t>
      </w:r>
      <w:r>
        <w:rPr>
          <w:i/>
        </w:rPr>
        <w:t>www.ncrec.gov</w:t>
      </w:r>
    </w:p>
    <w:p w14:paraId="6E5AFB73" w14:textId="77777777" w:rsidR="00C7746B" w:rsidRPr="00B31E75" w:rsidRDefault="00C7746B" w:rsidP="0037178F">
      <w:pPr>
        <w:pStyle w:val="Paragraph"/>
        <w:rPr>
          <w:b/>
        </w:rPr>
      </w:pPr>
    </w:p>
    <w:p w14:paraId="336D6908" w14:textId="77777777" w:rsidR="00C7746B" w:rsidRPr="00B31E75" w:rsidRDefault="00C7746B">
      <w:pPr>
        <w:pStyle w:val="Paragraph"/>
        <w:rPr>
          <w:i/>
        </w:rPr>
      </w:pPr>
      <w:r w:rsidRPr="00B31E75">
        <w:rPr>
          <w:b/>
          <w:bCs/>
        </w:rPr>
        <w:t>Proposed Effective Date:</w:t>
      </w:r>
      <w:r w:rsidRPr="00B31E75">
        <w:rPr>
          <w:b/>
          <w:bCs/>
          <w:i/>
        </w:rPr>
        <w:t xml:space="preserve">  </w:t>
      </w:r>
      <w:r>
        <w:rPr>
          <w:i/>
          <w:color w:val="000000"/>
          <w:highlight w:val="white"/>
        </w:rPr>
        <w:t>January 1, 2021</w:t>
      </w:r>
    </w:p>
    <w:p w14:paraId="0763344C" w14:textId="77777777" w:rsidR="00C7746B" w:rsidRPr="00B31E75" w:rsidRDefault="00C7746B">
      <w:pPr>
        <w:pStyle w:val="Base"/>
      </w:pPr>
    </w:p>
    <w:p w14:paraId="03D9F9AA" w14:textId="77777777" w:rsidR="00C7746B" w:rsidRDefault="00C7746B" w:rsidP="0037178F">
      <w:pPr>
        <w:pStyle w:val="Base"/>
        <w:tabs>
          <w:tab w:val="left" w:pos="936"/>
        </w:tabs>
        <w:rPr>
          <w:b/>
        </w:rPr>
      </w:pPr>
      <w:r>
        <w:rPr>
          <w:b/>
        </w:rPr>
        <w:t>Public Hearing:</w:t>
      </w:r>
    </w:p>
    <w:p w14:paraId="5C4BAF1F" w14:textId="77777777" w:rsidR="00C7746B" w:rsidRDefault="00C7746B" w:rsidP="0037178F">
      <w:pPr>
        <w:pStyle w:val="Base"/>
        <w:tabs>
          <w:tab w:val="left" w:pos="936"/>
        </w:tabs>
      </w:pPr>
      <w:r>
        <w:rPr>
          <w:b/>
        </w:rPr>
        <w:t>Date:</w:t>
      </w:r>
      <w:r>
        <w:rPr>
          <w:i/>
        </w:rPr>
        <w:t xml:space="preserve">  October 21, 2020</w:t>
      </w:r>
    </w:p>
    <w:p w14:paraId="5E8A1339" w14:textId="77777777" w:rsidR="00C7746B" w:rsidRDefault="00C7746B" w:rsidP="0037178F">
      <w:pPr>
        <w:pStyle w:val="Base"/>
        <w:tabs>
          <w:tab w:val="left" w:pos="936"/>
        </w:tabs>
      </w:pPr>
      <w:r>
        <w:rPr>
          <w:b/>
        </w:rPr>
        <w:t>Time:</w:t>
      </w:r>
      <w:r>
        <w:rPr>
          <w:i/>
        </w:rPr>
        <w:t xml:space="preserve">  9:00 a.m.</w:t>
      </w:r>
    </w:p>
    <w:p w14:paraId="72105F2D" w14:textId="77777777" w:rsidR="00C7746B" w:rsidRDefault="00C7746B" w:rsidP="0037178F">
      <w:pPr>
        <w:pStyle w:val="Base"/>
        <w:tabs>
          <w:tab w:val="left" w:pos="936"/>
        </w:tabs>
      </w:pPr>
      <w:r>
        <w:rPr>
          <w:b/>
        </w:rPr>
        <w:t>Location:</w:t>
      </w:r>
      <w:r>
        <w:rPr>
          <w:i/>
        </w:rPr>
        <w:t xml:space="preserve">  In an abundance of caution and to address protective measures to help prevent the spread of COVID-19, this public hearing will be held by webinar only.  https://ncrec.zoom.us/j/99151235905?pwd=emxKeFI5ZFV2ckZMb2tsQTFScHllQT09</w:t>
      </w:r>
    </w:p>
    <w:p w14:paraId="792029A5" w14:textId="592BFF01" w:rsidR="00C7746B" w:rsidRDefault="00C7746B" w:rsidP="0037178F">
      <w:pPr>
        <w:pStyle w:val="Base"/>
        <w:tabs>
          <w:tab w:val="left" w:pos="936"/>
        </w:tabs>
      </w:pPr>
    </w:p>
    <w:p w14:paraId="61EA9926" w14:textId="77777777" w:rsidR="00C7746B" w:rsidRDefault="00C7746B">
      <w:pPr>
        <w:pStyle w:val="Paragraph"/>
      </w:pPr>
      <w:r w:rsidRPr="00B31E75">
        <w:rPr>
          <w:b/>
          <w:bCs/>
        </w:rPr>
        <w:t>Reason for Proposed Action:</w:t>
      </w:r>
      <w:r w:rsidRPr="00B31E75">
        <w:t xml:space="preserve">  </w:t>
      </w:r>
    </w:p>
    <w:p w14:paraId="00022A8A" w14:textId="77777777" w:rsidR="00C7746B" w:rsidRDefault="00C7746B">
      <w:pPr>
        <w:pStyle w:val="Paragraph"/>
        <w:rPr>
          <w:i/>
          <w:color w:val="000000"/>
          <w:highlight w:val="white"/>
        </w:rPr>
      </w:pPr>
      <w:r w:rsidRPr="000E07C3">
        <w:rPr>
          <w:b/>
          <w:bCs/>
          <w:i/>
          <w:color w:val="000000"/>
          <w:highlight w:val="white"/>
        </w:rPr>
        <w:t>21 NCAC 58H .0101</w:t>
      </w:r>
      <w:r>
        <w:rPr>
          <w:i/>
          <w:color w:val="000000"/>
          <w:highlight w:val="white"/>
        </w:rPr>
        <w:t xml:space="preserve"> – DEFINITIONS</w:t>
      </w:r>
    </w:p>
    <w:p w14:paraId="6E269A8A" w14:textId="77777777" w:rsidR="00C7746B" w:rsidRDefault="00C7746B">
      <w:pPr>
        <w:pStyle w:val="Paragraph"/>
        <w:rPr>
          <w:i/>
          <w:color w:val="000000"/>
          <w:highlight w:val="white"/>
        </w:rPr>
      </w:pPr>
      <w:r>
        <w:rPr>
          <w:i/>
          <w:color w:val="000000"/>
          <w:highlight w:val="white"/>
        </w:rPr>
        <w:t>Amend this Rule to define and clarify terms within Subchapter 58H.</w:t>
      </w:r>
    </w:p>
    <w:p w14:paraId="5A0398FE" w14:textId="77777777" w:rsidR="00C7746B" w:rsidRDefault="00C7746B">
      <w:pPr>
        <w:pStyle w:val="Paragraph"/>
        <w:rPr>
          <w:i/>
          <w:color w:val="000000"/>
          <w:highlight w:val="white"/>
        </w:rPr>
      </w:pPr>
      <w:r w:rsidRPr="000E07C3">
        <w:rPr>
          <w:b/>
          <w:bCs/>
          <w:i/>
          <w:color w:val="000000"/>
          <w:highlight w:val="white"/>
        </w:rPr>
        <w:t>21 NCAC 58H .0204</w:t>
      </w:r>
      <w:r>
        <w:rPr>
          <w:i/>
          <w:color w:val="000000"/>
          <w:highlight w:val="white"/>
        </w:rPr>
        <w:t xml:space="preserve"> - POLICIES AND PROCEDURES DISCLOSURE</w:t>
      </w:r>
    </w:p>
    <w:p w14:paraId="57112F73" w14:textId="77777777" w:rsidR="00C7746B" w:rsidRDefault="00C7746B">
      <w:pPr>
        <w:pStyle w:val="Paragraph"/>
        <w:rPr>
          <w:i/>
          <w:color w:val="000000"/>
          <w:highlight w:val="white"/>
        </w:rPr>
      </w:pPr>
      <w:r>
        <w:rPr>
          <w:i/>
          <w:color w:val="000000"/>
          <w:highlight w:val="white"/>
        </w:rPr>
        <w:t xml:space="preserve">Amend this Rule to require an education provider’s Policies and Procedures Disclosure include a list of all course and reference materials, course completion requirements, and if an education provider is offering distance education, synchronous distance learning, or blended learning courses, to also include a list of hardware and software for the course, the contact information for technical support, and a description of how the end-of-course examination shall be administered to the student. </w:t>
      </w:r>
    </w:p>
    <w:p w14:paraId="49562D30" w14:textId="77777777" w:rsidR="00C7746B" w:rsidRDefault="00C7746B">
      <w:pPr>
        <w:pStyle w:val="Paragraph"/>
        <w:rPr>
          <w:i/>
          <w:color w:val="000000"/>
          <w:highlight w:val="white"/>
        </w:rPr>
      </w:pPr>
      <w:r w:rsidRPr="000E07C3">
        <w:rPr>
          <w:b/>
          <w:bCs/>
          <w:i/>
          <w:color w:val="000000"/>
          <w:highlight w:val="white"/>
        </w:rPr>
        <w:t>21 NCAC 58H .0205</w:t>
      </w:r>
      <w:r>
        <w:rPr>
          <w:i/>
          <w:color w:val="000000"/>
          <w:highlight w:val="white"/>
        </w:rPr>
        <w:t xml:space="preserve"> - COURSE MATERIALS</w:t>
      </w:r>
    </w:p>
    <w:p w14:paraId="0A105F2F" w14:textId="77777777" w:rsidR="00C7746B" w:rsidRDefault="00C7746B">
      <w:pPr>
        <w:pStyle w:val="Paragraph"/>
        <w:rPr>
          <w:i/>
          <w:color w:val="000000"/>
          <w:highlight w:val="white"/>
        </w:rPr>
      </w:pPr>
      <w:r>
        <w:rPr>
          <w:i/>
          <w:color w:val="000000"/>
          <w:highlight w:val="white"/>
        </w:rPr>
        <w:t xml:space="preserve">Amend this Rule to require courses utilize course materials and that education providers must verify each student has the course materials no later than the first class session. </w:t>
      </w:r>
    </w:p>
    <w:p w14:paraId="31205243" w14:textId="77777777" w:rsidR="00C7746B" w:rsidRDefault="00C7746B">
      <w:pPr>
        <w:pStyle w:val="Paragraph"/>
        <w:rPr>
          <w:i/>
          <w:color w:val="000000"/>
          <w:highlight w:val="white"/>
        </w:rPr>
      </w:pPr>
      <w:r w:rsidRPr="000E07C3">
        <w:rPr>
          <w:b/>
          <w:bCs/>
          <w:i/>
          <w:color w:val="000000"/>
          <w:highlight w:val="white"/>
        </w:rPr>
        <w:lastRenderedPageBreak/>
        <w:t>21 NCAC 58H .0207</w:t>
      </w:r>
      <w:r>
        <w:rPr>
          <w:i/>
          <w:color w:val="000000"/>
          <w:highlight w:val="white"/>
        </w:rPr>
        <w:t xml:space="preserve"> – COURSE COMPLETION CERTIFICATES AND REPORTS</w:t>
      </w:r>
    </w:p>
    <w:p w14:paraId="4000930E" w14:textId="77777777" w:rsidR="00C7746B" w:rsidRDefault="00C7746B">
      <w:pPr>
        <w:pStyle w:val="Paragraph"/>
        <w:rPr>
          <w:i/>
          <w:color w:val="000000"/>
          <w:highlight w:val="white"/>
        </w:rPr>
      </w:pPr>
      <w:r>
        <w:rPr>
          <w:i/>
          <w:color w:val="000000"/>
          <w:highlight w:val="white"/>
        </w:rPr>
        <w:t xml:space="preserve">Amend this Rule to clarify that </w:t>
      </w:r>
      <w:proofErr w:type="spellStart"/>
      <w:r>
        <w:rPr>
          <w:i/>
          <w:color w:val="000000"/>
          <w:highlight w:val="white"/>
        </w:rPr>
        <w:t>Prelicensing</w:t>
      </w:r>
      <w:proofErr w:type="spellEnd"/>
      <w:r>
        <w:rPr>
          <w:i/>
          <w:color w:val="000000"/>
          <w:highlight w:val="white"/>
        </w:rPr>
        <w:t xml:space="preserve"> and </w:t>
      </w:r>
      <w:proofErr w:type="spellStart"/>
      <w:r>
        <w:rPr>
          <w:i/>
          <w:color w:val="000000"/>
          <w:highlight w:val="white"/>
        </w:rPr>
        <w:t>Postlicensing</w:t>
      </w:r>
      <w:proofErr w:type="spellEnd"/>
      <w:r>
        <w:rPr>
          <w:i/>
          <w:color w:val="000000"/>
          <w:highlight w:val="white"/>
        </w:rPr>
        <w:t xml:space="preserve"> courses offered as synchronous distance learning and in-person courses must attend at least 80% of scheduled hours and distance education courses must complete all units and assessments before issuance of a course completion certificate.  Amend this Rule to also clarify that an education provider must provide a course completion certificate within 180 days of enrollment to students successfully completing a </w:t>
      </w:r>
      <w:proofErr w:type="spellStart"/>
      <w:r>
        <w:rPr>
          <w:i/>
          <w:color w:val="000000"/>
          <w:highlight w:val="white"/>
        </w:rPr>
        <w:t>Postlicensing</w:t>
      </w:r>
      <w:proofErr w:type="spellEnd"/>
      <w:r>
        <w:rPr>
          <w:i/>
          <w:color w:val="000000"/>
          <w:highlight w:val="white"/>
        </w:rPr>
        <w:t xml:space="preserve"> course and clarify that no per student fee shall be charged to public education providers. </w:t>
      </w:r>
    </w:p>
    <w:p w14:paraId="71165B32" w14:textId="77777777" w:rsidR="00C7746B" w:rsidRDefault="00C7746B">
      <w:pPr>
        <w:pStyle w:val="Paragraph"/>
        <w:rPr>
          <w:i/>
          <w:color w:val="000000"/>
          <w:highlight w:val="white"/>
        </w:rPr>
      </w:pPr>
      <w:r w:rsidRPr="000E07C3">
        <w:rPr>
          <w:b/>
          <w:bCs/>
          <w:i/>
          <w:color w:val="000000"/>
          <w:highlight w:val="white"/>
        </w:rPr>
        <w:t>21 NCAC 58H .0209</w:t>
      </w:r>
      <w:r>
        <w:rPr>
          <w:i/>
          <w:color w:val="000000"/>
          <w:highlight w:val="white"/>
        </w:rPr>
        <w:t xml:space="preserve"> – EXPIRATION AND RENEWAL OF EDUCATION PROVIDER CERTIFICATION </w:t>
      </w:r>
    </w:p>
    <w:p w14:paraId="01B58893" w14:textId="77777777" w:rsidR="00C7746B" w:rsidRDefault="00C7746B">
      <w:pPr>
        <w:pStyle w:val="Paragraph"/>
        <w:rPr>
          <w:i/>
          <w:color w:val="000000"/>
          <w:highlight w:val="white"/>
        </w:rPr>
      </w:pPr>
      <w:r>
        <w:rPr>
          <w:i/>
          <w:color w:val="000000"/>
          <w:highlight w:val="white"/>
        </w:rPr>
        <w:t xml:space="preserve">Amend this Rule to require all education providers certify that the course meets the requirements of Subchapter 58H on the certification renewal application. Amend this Rule to also require education providers to modify approved courses to comply with Subchapter 58H on or before July 1, 2021. </w:t>
      </w:r>
    </w:p>
    <w:p w14:paraId="2C45292C" w14:textId="77777777" w:rsidR="00C7746B" w:rsidRDefault="00C7746B">
      <w:pPr>
        <w:pStyle w:val="Paragraph"/>
        <w:rPr>
          <w:i/>
          <w:color w:val="000000"/>
          <w:highlight w:val="white"/>
        </w:rPr>
      </w:pPr>
      <w:r w:rsidRPr="000E07C3">
        <w:rPr>
          <w:b/>
          <w:bCs/>
          <w:i/>
          <w:color w:val="000000"/>
          <w:highlight w:val="white"/>
        </w:rPr>
        <w:t>21 NCAC 58H .0401</w:t>
      </w:r>
      <w:r>
        <w:rPr>
          <w:i/>
          <w:color w:val="000000"/>
          <w:highlight w:val="white"/>
        </w:rPr>
        <w:t xml:space="preserve"> – APPROVAL OF A REAL ESTATE COURSE</w:t>
      </w:r>
    </w:p>
    <w:p w14:paraId="7449588C" w14:textId="77777777" w:rsidR="00C7746B" w:rsidRDefault="00C7746B">
      <w:pPr>
        <w:pStyle w:val="Paragraph"/>
        <w:rPr>
          <w:i/>
          <w:color w:val="000000"/>
          <w:highlight w:val="white"/>
        </w:rPr>
      </w:pPr>
      <w:r>
        <w:rPr>
          <w:i/>
          <w:color w:val="000000"/>
          <w:highlight w:val="white"/>
        </w:rPr>
        <w:t>Amend this Rule to require education providers applying for original course approval to submit a description of the mechanism for verifying course materials and a copy of the course guide. Amend this Rule to require education providers applying for distance education courses to also submit a timed outline with the original course approval application. Amend this Rule to require education providers applying for synchronous distance learning to also submit a description of the mechanism for verifying course materials, a list of necessary hardware and software, and the technical support contact information with the original course approval application. Amend this Rule to deny course approval if the course cannot be reviewed or does not meet the minimum course hours. Amend this Rule to require education providers applying for a currently approved course to submit a description of the mechanism for verifying course materials, end-of-course examination proctoring, and method for verification of student attendance, a list of necessary hardware and software, and the technical support contact information with the original course approval application.</w:t>
      </w:r>
    </w:p>
    <w:p w14:paraId="3CD6E25A" w14:textId="77777777" w:rsidR="00C7746B" w:rsidRDefault="00C7746B">
      <w:pPr>
        <w:pStyle w:val="Paragraph"/>
        <w:rPr>
          <w:i/>
          <w:color w:val="000000"/>
          <w:highlight w:val="white"/>
        </w:rPr>
      </w:pPr>
      <w:r w:rsidRPr="000E07C3">
        <w:rPr>
          <w:b/>
          <w:bCs/>
          <w:i/>
          <w:color w:val="000000"/>
          <w:highlight w:val="white"/>
        </w:rPr>
        <w:t>21 NCAC 58H .0415</w:t>
      </w:r>
      <w:r>
        <w:rPr>
          <w:i/>
          <w:color w:val="000000"/>
          <w:highlight w:val="white"/>
        </w:rPr>
        <w:t xml:space="preserve"> – DISTANCE EDUCATION COURSES</w:t>
      </w:r>
    </w:p>
    <w:p w14:paraId="1AB67B54" w14:textId="77777777" w:rsidR="00C7746B" w:rsidRPr="00B31E75" w:rsidRDefault="00C7746B">
      <w:pPr>
        <w:pStyle w:val="Paragraph"/>
        <w:rPr>
          <w:i/>
          <w:iCs/>
        </w:rPr>
      </w:pPr>
      <w:r>
        <w:rPr>
          <w:i/>
          <w:color w:val="000000"/>
          <w:highlight w:val="white"/>
        </w:rPr>
        <w:t>Adopt this Rule to set distance education course requirements.</w:t>
      </w:r>
    </w:p>
    <w:p w14:paraId="4751C484" w14:textId="77777777" w:rsidR="00EF3BB0" w:rsidRDefault="00EF3BB0" w:rsidP="0037178F">
      <w:pPr>
        <w:pStyle w:val="Paragraph"/>
        <w:rPr>
          <w:b/>
          <w:bCs/>
        </w:rPr>
      </w:pPr>
    </w:p>
    <w:p w14:paraId="2AFA9DB3" w14:textId="0CEBA626" w:rsidR="00C7746B" w:rsidRPr="00B31E75" w:rsidRDefault="00C7746B" w:rsidP="0037178F">
      <w:pPr>
        <w:pStyle w:val="Paragraph"/>
        <w:rPr>
          <w:iCs/>
        </w:rPr>
      </w:pPr>
      <w:r w:rsidRPr="000E07C3">
        <w:rPr>
          <w:b/>
          <w:bCs/>
        </w:rPr>
        <w:t xml:space="preserve">Comments may be submitted to:  </w:t>
      </w:r>
      <w:r w:rsidRPr="000E07C3">
        <w:rPr>
          <w:i/>
          <w:iCs/>
          <w:highlight w:val="white"/>
        </w:rPr>
        <w:t xml:space="preserve">Melissa A. </w:t>
      </w:r>
      <w:proofErr w:type="spellStart"/>
      <w:r w:rsidRPr="000E07C3">
        <w:rPr>
          <w:i/>
          <w:iCs/>
          <w:highlight w:val="white"/>
        </w:rPr>
        <w:t>Vuotto</w:t>
      </w:r>
      <w:proofErr w:type="spellEnd"/>
      <w:r w:rsidRPr="000E07C3">
        <w:rPr>
          <w:i/>
          <w:iCs/>
          <w:highlight w:val="white"/>
        </w:rPr>
        <w:t>, PO Box 17100, Raleigh, NC 27619; email Public.Comment@ncrec.gov</w:t>
      </w:r>
    </w:p>
    <w:p w14:paraId="6B809379" w14:textId="77777777" w:rsidR="00C7746B" w:rsidRPr="00B31E75" w:rsidRDefault="00C7746B" w:rsidP="0037178F">
      <w:pPr>
        <w:pStyle w:val="Paragraph"/>
        <w:rPr>
          <w:i/>
          <w:iCs/>
        </w:rPr>
      </w:pPr>
    </w:p>
    <w:p w14:paraId="3EA672AE" w14:textId="77777777" w:rsidR="00C7746B" w:rsidRPr="00B31E75" w:rsidRDefault="00C7746B" w:rsidP="0037178F">
      <w:pPr>
        <w:pStyle w:val="Paragraph"/>
        <w:rPr>
          <w:b/>
        </w:rPr>
      </w:pPr>
      <w:r w:rsidRPr="00B31E75">
        <w:rPr>
          <w:b/>
          <w:iCs/>
        </w:rPr>
        <w:t>Comment period ends:</w:t>
      </w:r>
      <w:r w:rsidRPr="00B31E75">
        <w:rPr>
          <w:b/>
          <w:i/>
          <w:iCs/>
        </w:rPr>
        <w:t xml:space="preserve">  </w:t>
      </w:r>
      <w:r>
        <w:rPr>
          <w:i/>
          <w:color w:val="000000"/>
          <w:highlight w:val="white"/>
        </w:rPr>
        <w:t>November 16, 2020</w:t>
      </w:r>
    </w:p>
    <w:p w14:paraId="7AAB2358" w14:textId="77777777" w:rsidR="00EF3BB0" w:rsidRDefault="00EF3BB0" w:rsidP="0037178F">
      <w:pPr>
        <w:pStyle w:val="Paragraph"/>
        <w:rPr>
          <w:b/>
        </w:rPr>
      </w:pPr>
    </w:p>
    <w:p w14:paraId="61EF4BBC" w14:textId="29BE0AA5" w:rsidR="00C7746B" w:rsidRPr="00B31E75" w:rsidRDefault="00C7746B" w:rsidP="0037178F">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w:t>
      </w:r>
      <w:r w:rsidRPr="00B31E75">
        <w:t>service, hand delivery, or facsimile transmission. If you have any further questions concerning the submission of objections to the Commission, please call a Commission staff attorney at 919-431-3000.</w:t>
      </w:r>
    </w:p>
    <w:p w14:paraId="34395E76" w14:textId="77777777" w:rsidR="00C7746B" w:rsidRPr="00B31E75" w:rsidRDefault="00C7746B" w:rsidP="0037178F">
      <w:pPr>
        <w:pStyle w:val="Paragraph"/>
      </w:pPr>
    </w:p>
    <w:p w14:paraId="17E9B5AD" w14:textId="77777777" w:rsidR="00C7746B" w:rsidRPr="00B31E75" w:rsidRDefault="00C7746B" w:rsidP="0037178F">
      <w:pPr>
        <w:pStyle w:val="Paragraph"/>
        <w:rPr>
          <w:b/>
        </w:rPr>
      </w:pPr>
      <w:r w:rsidRPr="00B31E75">
        <w:rPr>
          <w:b/>
        </w:rPr>
        <w:t>Fiscal impact. Does any rule or combination of rules in this notice create an economic impact? Check all that apply.</w:t>
      </w:r>
    </w:p>
    <w:p w14:paraId="7BEB7B6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State funds affected</w:t>
      </w:r>
    </w:p>
    <w:p w14:paraId="13E9D1D2"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Local funds affected</w:t>
      </w:r>
    </w:p>
    <w:p w14:paraId="0C233025"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Substantial economic impact (&gt;= $1,000,000)</w:t>
      </w:r>
    </w:p>
    <w:p w14:paraId="3CFAC087"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Approved by OSBM</w:t>
      </w:r>
    </w:p>
    <w:p w14:paraId="7AB8C0A6" w14:textId="77777777" w:rsidR="00C7746B" w:rsidRPr="00D30C7E" w:rsidRDefault="00C7746B" w:rsidP="0037178F">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273D">
        <w:rPr>
          <w:b/>
        </w:rPr>
      </w:r>
      <w:r w:rsidR="00FB273D">
        <w:rPr>
          <w:b/>
        </w:rPr>
        <w:fldChar w:fldCharType="separate"/>
      </w:r>
      <w:r w:rsidRPr="00D30C7E">
        <w:rPr>
          <w:b/>
        </w:rPr>
        <w:fldChar w:fldCharType="end"/>
      </w:r>
      <w:r>
        <w:rPr>
          <w:b/>
        </w:rPr>
        <w:tab/>
        <w:t>No fiscal note required</w:t>
      </w:r>
    </w:p>
    <w:p w14:paraId="1CC396B2" w14:textId="77777777" w:rsidR="00C7746B" w:rsidRPr="00B31E75" w:rsidRDefault="00C7746B" w:rsidP="0037178F">
      <w:pPr>
        <w:pStyle w:val="Paragraph"/>
      </w:pPr>
    </w:p>
    <w:p w14:paraId="1678DDD8" w14:textId="77777777" w:rsidR="00C7746B" w:rsidRDefault="00C7746B" w:rsidP="0037178F">
      <w:pPr>
        <w:pStyle w:val="SubChapter"/>
      </w:pPr>
      <w:r>
        <w:t xml:space="preserve">SUBCHAPTER 58H </w:t>
      </w:r>
      <w:r>
        <w:noBreakHyphen/>
        <w:t xml:space="preserve"> REAL ESTATE EDUCATION</w:t>
      </w:r>
    </w:p>
    <w:p w14:paraId="35E35D45" w14:textId="77777777" w:rsidR="00C7746B" w:rsidRDefault="00C7746B" w:rsidP="0037178F">
      <w:pPr>
        <w:pStyle w:val="Base"/>
      </w:pPr>
    </w:p>
    <w:p w14:paraId="6E7DE393" w14:textId="77777777" w:rsidR="00C7746B" w:rsidRDefault="00C7746B" w:rsidP="0037178F">
      <w:pPr>
        <w:pStyle w:val="Section"/>
      </w:pPr>
      <w:r>
        <w:t>SECTION .0100 – GENERAL</w:t>
      </w:r>
    </w:p>
    <w:p w14:paraId="6E90717D" w14:textId="77777777" w:rsidR="00C7746B" w:rsidRPr="00660A65" w:rsidRDefault="00C7746B" w:rsidP="0037178F">
      <w:pPr>
        <w:pStyle w:val="Base"/>
      </w:pPr>
    </w:p>
    <w:p w14:paraId="365EC89D" w14:textId="77777777" w:rsidR="00C7746B" w:rsidRPr="00660A65" w:rsidRDefault="00C7746B" w:rsidP="0037178F">
      <w:pPr>
        <w:pStyle w:val="Rule"/>
      </w:pPr>
      <w:r w:rsidRPr="00660A65">
        <w:t>21 NCAC 58H .0101</w:t>
      </w:r>
      <w:r w:rsidRPr="00660A65">
        <w:tab/>
        <w:t>definitions</w:t>
      </w:r>
    </w:p>
    <w:p w14:paraId="6D4300C8" w14:textId="77777777" w:rsidR="00C7746B" w:rsidRPr="00660A65" w:rsidRDefault="00C7746B" w:rsidP="0037178F">
      <w:pPr>
        <w:pStyle w:val="Paragraph"/>
      </w:pPr>
      <w:r w:rsidRPr="00660A65">
        <w:t>The following definitions apply throughout this Subchapter and to all forms prescribed pursuant to this Chapter:</w:t>
      </w:r>
    </w:p>
    <w:p w14:paraId="3E81D904" w14:textId="77777777" w:rsidR="00C7746B" w:rsidRPr="00660A65" w:rsidRDefault="00C7746B" w:rsidP="0037178F">
      <w:pPr>
        <w:pStyle w:val="Item"/>
        <w:tabs>
          <w:tab w:val="clear" w:pos="1800"/>
        </w:tabs>
      </w:pPr>
      <w:r w:rsidRPr="00660A65">
        <w:rPr>
          <w:u w:val="single"/>
        </w:rPr>
        <w:t>(1)</w:t>
      </w:r>
      <w:r w:rsidRPr="00660A65">
        <w:tab/>
      </w:r>
      <w:r w:rsidRPr="00660A65">
        <w:rPr>
          <w:u w:val="single"/>
        </w:rPr>
        <w:t>"Assessment" means a quiz or evaluation that tests a student's mastery of the learning objective.</w:t>
      </w:r>
    </w:p>
    <w:p w14:paraId="166F38B6" w14:textId="77777777" w:rsidR="00C7746B" w:rsidRPr="00660A65" w:rsidRDefault="00C7746B" w:rsidP="0037178F">
      <w:pPr>
        <w:pStyle w:val="Item"/>
        <w:tabs>
          <w:tab w:val="clear" w:pos="1800"/>
        </w:tabs>
      </w:pPr>
      <w:r w:rsidRPr="00660A65">
        <w:rPr>
          <w:strike/>
        </w:rPr>
        <w:t>(1)</w:t>
      </w:r>
      <w:r w:rsidRPr="00660A65">
        <w:rPr>
          <w:u w:val="single"/>
        </w:rPr>
        <w:t>(2)</w:t>
      </w:r>
      <w:r w:rsidRPr="00660A65">
        <w:tab/>
        <w:t xml:space="preserve">"Blended learning" means </w:t>
      </w:r>
      <w:proofErr w:type="spellStart"/>
      <w:r w:rsidRPr="00660A65">
        <w:rPr>
          <w:strike/>
        </w:rPr>
        <w:t>a</w:t>
      </w:r>
      <w:proofErr w:type="spellEnd"/>
      <w:r w:rsidRPr="00660A65">
        <w:t xml:space="preserve"> </w:t>
      </w:r>
      <w:r w:rsidRPr="00660A65">
        <w:rPr>
          <w:u w:val="single"/>
        </w:rPr>
        <w:t>any</w:t>
      </w:r>
      <w:r w:rsidRPr="00660A65">
        <w:t xml:space="preserve"> combination of </w:t>
      </w:r>
      <w:r w:rsidRPr="00660A65">
        <w:rPr>
          <w:strike/>
        </w:rPr>
        <w:t>Distance education and</w:t>
      </w:r>
      <w:r w:rsidRPr="00660A65">
        <w:t xml:space="preserve"> </w:t>
      </w:r>
      <w:r w:rsidRPr="00660A65">
        <w:rPr>
          <w:u w:val="single"/>
        </w:rPr>
        <w:t>distance education, synchronous distance learning, and</w:t>
      </w:r>
      <w:r w:rsidRPr="00660A65">
        <w:t xml:space="preserve"> in-person methods of instruction.</w:t>
      </w:r>
    </w:p>
    <w:p w14:paraId="43DF51D1" w14:textId="77777777" w:rsidR="00C7746B" w:rsidRPr="00660A65" w:rsidRDefault="00C7746B" w:rsidP="0037178F">
      <w:pPr>
        <w:pStyle w:val="Item"/>
        <w:tabs>
          <w:tab w:val="clear" w:pos="1800"/>
        </w:tabs>
      </w:pPr>
      <w:r w:rsidRPr="00660A65">
        <w:rPr>
          <w:strike/>
        </w:rPr>
        <w:t>(2)</w:t>
      </w:r>
      <w:r w:rsidRPr="00660A65">
        <w:rPr>
          <w:u w:val="single"/>
        </w:rPr>
        <w:t>(3)</w:t>
      </w:r>
      <w:r w:rsidRPr="00660A65">
        <w:tab/>
        <w:t xml:space="preserve">"Branch location" means any location in addition to the principal address of an education provider that offers </w:t>
      </w:r>
      <w:proofErr w:type="spellStart"/>
      <w:r w:rsidRPr="00660A65">
        <w:t>Prelicensing</w:t>
      </w:r>
      <w:proofErr w:type="spellEnd"/>
      <w:r w:rsidRPr="00660A65">
        <w:t xml:space="preserve"> or </w:t>
      </w:r>
      <w:proofErr w:type="spellStart"/>
      <w:r w:rsidRPr="00660A65">
        <w:t>Postlicensing</w:t>
      </w:r>
      <w:proofErr w:type="spellEnd"/>
      <w:r w:rsidRPr="00660A65">
        <w:t xml:space="preserve"> Courses.</w:t>
      </w:r>
    </w:p>
    <w:p w14:paraId="6952A580" w14:textId="77777777" w:rsidR="00C7746B" w:rsidRPr="00660A65" w:rsidRDefault="00C7746B" w:rsidP="0037178F">
      <w:pPr>
        <w:pStyle w:val="Item"/>
        <w:tabs>
          <w:tab w:val="clear" w:pos="1800"/>
        </w:tabs>
      </w:pPr>
      <w:r w:rsidRPr="00660A65">
        <w:rPr>
          <w:strike/>
        </w:rPr>
        <w:t>(3)</w:t>
      </w:r>
      <w:r w:rsidRPr="00660A65">
        <w:rPr>
          <w:u w:val="single"/>
        </w:rPr>
        <w:t>(4)</w:t>
      </w:r>
      <w:r w:rsidRPr="00660A65">
        <w:tab/>
        <w:t xml:space="preserve">"Continuing </w:t>
      </w:r>
      <w:r w:rsidRPr="00660A65">
        <w:rPr>
          <w:strike/>
        </w:rPr>
        <w:t>Education"</w:t>
      </w:r>
      <w:r w:rsidRPr="00660A65">
        <w:t xml:space="preserve"> </w:t>
      </w:r>
      <w:r w:rsidRPr="00660A65">
        <w:rPr>
          <w:u w:val="single"/>
        </w:rPr>
        <w:t>education"</w:t>
      </w:r>
      <w:r w:rsidRPr="00660A65">
        <w:t xml:space="preserve"> means a continuing education elective or Update Course.</w:t>
      </w:r>
    </w:p>
    <w:p w14:paraId="22A412E4" w14:textId="77777777" w:rsidR="00C7746B" w:rsidRPr="00660A65" w:rsidRDefault="00C7746B" w:rsidP="0037178F">
      <w:pPr>
        <w:pStyle w:val="Item"/>
        <w:tabs>
          <w:tab w:val="clear" w:pos="1800"/>
        </w:tabs>
      </w:pPr>
      <w:r w:rsidRPr="00660A65">
        <w:rPr>
          <w:strike/>
        </w:rPr>
        <w:t>(4)</w:t>
      </w:r>
      <w:r w:rsidRPr="00660A65">
        <w:rPr>
          <w:u w:val="single"/>
        </w:rPr>
        <w:t>(5)</w:t>
      </w:r>
      <w:r w:rsidRPr="00660A65">
        <w:tab/>
        <w:t>"Distance education" means a method of instruction accomplished through the use of media whereby teacher and student are separated by distance and time.</w:t>
      </w:r>
    </w:p>
    <w:p w14:paraId="0B75842E" w14:textId="77777777" w:rsidR="00C7746B" w:rsidRPr="00660A65" w:rsidRDefault="00C7746B" w:rsidP="0037178F">
      <w:pPr>
        <w:pStyle w:val="Item"/>
        <w:tabs>
          <w:tab w:val="clear" w:pos="1800"/>
        </w:tabs>
      </w:pPr>
      <w:r w:rsidRPr="00660A65">
        <w:rPr>
          <w:strike/>
        </w:rPr>
        <w:t>(5)</w:t>
      </w:r>
      <w:r w:rsidRPr="00660A65">
        <w:rPr>
          <w:u w:val="single"/>
        </w:rPr>
        <w:t>(6)</w:t>
      </w:r>
      <w:r w:rsidRPr="00660A65">
        <w:tab/>
        <w:t>"End-of-course examination" means an examination administered at the conclusion of a course that tests students' knowledge and mastery of all course subjects mandated by the Commission prescribed course syllabus.</w:t>
      </w:r>
    </w:p>
    <w:p w14:paraId="365C99E6" w14:textId="77777777" w:rsidR="00C7746B" w:rsidRPr="00660A65" w:rsidRDefault="00C7746B" w:rsidP="0037178F">
      <w:pPr>
        <w:pStyle w:val="Item"/>
        <w:tabs>
          <w:tab w:val="clear" w:pos="1800"/>
        </w:tabs>
      </w:pPr>
      <w:r w:rsidRPr="00660A65">
        <w:rPr>
          <w:strike/>
        </w:rPr>
        <w:t>(6)</w:t>
      </w:r>
      <w:r w:rsidRPr="00660A65">
        <w:rPr>
          <w:u w:val="single"/>
        </w:rPr>
        <w:t>(7)</w:t>
      </w:r>
      <w:r w:rsidRPr="00660A65">
        <w:tab/>
        <w:t>"Instructional hour" means 50 minutes of instruction and 10 minutes of break time.</w:t>
      </w:r>
    </w:p>
    <w:p w14:paraId="1988E772" w14:textId="77777777" w:rsidR="00C7746B" w:rsidRPr="00660A65" w:rsidRDefault="00C7746B" w:rsidP="0037178F">
      <w:pPr>
        <w:pStyle w:val="Item"/>
        <w:tabs>
          <w:tab w:val="clear" w:pos="1800"/>
        </w:tabs>
      </w:pPr>
      <w:r w:rsidRPr="00660A65">
        <w:rPr>
          <w:strike/>
        </w:rPr>
        <w:t>(7)</w:t>
      </w:r>
      <w:r w:rsidRPr="00660A65">
        <w:rPr>
          <w:u w:val="single"/>
        </w:rPr>
        <w:t>(8)</w:t>
      </w:r>
      <w:r w:rsidRPr="00660A65">
        <w:tab/>
        <w:t xml:space="preserve">"Instructor development program" means courses of instruction designed to assist real estate instructors in the performance of </w:t>
      </w:r>
      <w:proofErr w:type="spellStart"/>
      <w:r w:rsidRPr="00660A65">
        <w:t>Prelicensing</w:t>
      </w:r>
      <w:proofErr w:type="spellEnd"/>
      <w:r w:rsidRPr="00660A65">
        <w:t xml:space="preserve">, </w:t>
      </w:r>
      <w:proofErr w:type="spellStart"/>
      <w:r w:rsidRPr="00660A65">
        <w:t>Postlicensing</w:t>
      </w:r>
      <w:proofErr w:type="spellEnd"/>
      <w:r w:rsidRPr="00660A65">
        <w:t xml:space="preserve">, or </w:t>
      </w:r>
      <w:r w:rsidRPr="00660A65">
        <w:rPr>
          <w:strike/>
        </w:rPr>
        <w:t>Continuing Education</w:t>
      </w:r>
      <w:r w:rsidRPr="00660A65">
        <w:t xml:space="preserve"> </w:t>
      </w:r>
      <w:r w:rsidRPr="00660A65">
        <w:rPr>
          <w:u w:val="single"/>
        </w:rPr>
        <w:t>continuing education</w:t>
      </w:r>
      <w:r w:rsidRPr="00660A65">
        <w:t xml:space="preserve"> instructor duties or in the development of teaching skills.</w:t>
      </w:r>
    </w:p>
    <w:p w14:paraId="3423C08E" w14:textId="77777777" w:rsidR="00C7746B" w:rsidRPr="00660A65" w:rsidRDefault="00C7746B" w:rsidP="0037178F">
      <w:pPr>
        <w:pStyle w:val="Item"/>
        <w:tabs>
          <w:tab w:val="clear" w:pos="1800"/>
        </w:tabs>
      </w:pPr>
      <w:r w:rsidRPr="00660A65">
        <w:rPr>
          <w:u w:val="single"/>
        </w:rPr>
        <w:t>(9)</w:t>
      </w:r>
      <w:r w:rsidRPr="00660A65">
        <w:tab/>
      </w:r>
      <w:r w:rsidRPr="00660A65">
        <w:rPr>
          <w:u w:val="single"/>
        </w:rPr>
        <w:t>"Learning objective" means a brief statement of what a student will be able to do after completing a unit or course.</w:t>
      </w:r>
      <w:r>
        <w:rPr>
          <w:u w:val="single"/>
        </w:rPr>
        <w:t xml:space="preserve"> </w:t>
      </w:r>
      <w:r w:rsidRPr="00660A65">
        <w:rPr>
          <w:u w:val="single"/>
        </w:rPr>
        <w:t>A learning objective shall be structured in accordance with Bloom's Taxonomy.</w:t>
      </w:r>
    </w:p>
    <w:p w14:paraId="5A9ECDA5" w14:textId="77777777" w:rsidR="00C7746B" w:rsidRPr="00660A65" w:rsidRDefault="00C7746B" w:rsidP="0037178F">
      <w:pPr>
        <w:pStyle w:val="Item"/>
        <w:tabs>
          <w:tab w:val="clear" w:pos="1800"/>
        </w:tabs>
      </w:pPr>
      <w:r w:rsidRPr="00660A65">
        <w:rPr>
          <w:strike/>
        </w:rPr>
        <w:t>(8)</w:t>
      </w:r>
      <w:r w:rsidRPr="00660A65">
        <w:rPr>
          <w:u w:val="single"/>
        </w:rPr>
        <w:t>(10)</w:t>
      </w:r>
      <w:r w:rsidRPr="00660A65">
        <w:tab/>
        <w:t xml:space="preserve">"License Examination Performance Record" means the percentage of an instructor's or </w:t>
      </w:r>
      <w:r w:rsidRPr="00660A65">
        <w:rPr>
          <w:strike/>
        </w:rPr>
        <w:t>school's</w:t>
      </w:r>
      <w:r w:rsidRPr="00660A65">
        <w:t xml:space="preserve"> </w:t>
      </w:r>
      <w:r w:rsidRPr="00660A65">
        <w:rPr>
          <w:u w:val="single"/>
        </w:rPr>
        <w:t>education provider's</w:t>
      </w:r>
      <w:r w:rsidRPr="00660A65">
        <w:t xml:space="preserve"> students who, </w:t>
      </w:r>
      <w:r w:rsidRPr="00660A65">
        <w:lastRenderedPageBreak/>
        <w:t xml:space="preserve">within 30 days of completing a </w:t>
      </w:r>
      <w:proofErr w:type="spellStart"/>
      <w:r w:rsidRPr="00660A65">
        <w:t>Prelicensing</w:t>
      </w:r>
      <w:proofErr w:type="spellEnd"/>
      <w:r w:rsidRPr="00660A65">
        <w:t xml:space="preserve"> course pursuant to </w:t>
      </w:r>
      <w:r w:rsidRPr="00660A65">
        <w:rPr>
          <w:strike/>
        </w:rPr>
        <w:t>21 NCAC 58H .0210(a),</w:t>
      </w:r>
      <w:r w:rsidRPr="00660A65">
        <w:t xml:space="preserve"> </w:t>
      </w:r>
      <w:r w:rsidRPr="00660A65">
        <w:rPr>
          <w:u w:val="single"/>
        </w:rPr>
        <w:t>21 NCAC 58H .0207(a),</w:t>
      </w:r>
      <w:r w:rsidRPr="00660A65">
        <w:t xml:space="preserve"> take and pass the license examination, as defined in 21 NCAC 58A .0402, on their first attempt.</w:t>
      </w:r>
    </w:p>
    <w:p w14:paraId="1944066A" w14:textId="77777777" w:rsidR="00C7746B" w:rsidRPr="00660A65" w:rsidRDefault="00C7746B" w:rsidP="0037178F">
      <w:pPr>
        <w:pStyle w:val="Item"/>
        <w:tabs>
          <w:tab w:val="clear" w:pos="1800"/>
        </w:tabs>
      </w:pPr>
      <w:r w:rsidRPr="00660A65">
        <w:rPr>
          <w:strike/>
        </w:rPr>
        <w:t>(9)</w:t>
      </w:r>
      <w:r w:rsidRPr="00660A65">
        <w:rPr>
          <w:u w:val="single"/>
        </w:rPr>
        <w:t>(11)</w:t>
      </w:r>
      <w:r w:rsidRPr="00660A65">
        <w:tab/>
        <w:t>"</w:t>
      </w:r>
      <w:proofErr w:type="spellStart"/>
      <w:r w:rsidRPr="00660A65">
        <w:t>Postlicensing</w:t>
      </w:r>
      <w:proofErr w:type="spellEnd"/>
      <w:r w:rsidRPr="00660A65">
        <w:t xml:space="preserve"> course" means any one of the courses comprising the 90 hour </w:t>
      </w:r>
      <w:proofErr w:type="spellStart"/>
      <w:r w:rsidRPr="00660A65">
        <w:t>Postlicensing</w:t>
      </w:r>
      <w:proofErr w:type="spellEnd"/>
      <w:r w:rsidRPr="00660A65">
        <w:t xml:space="preserve"> education program pursuant to G.S. 93A-4(a1) and 21 NCAC 58A .1902.</w:t>
      </w:r>
    </w:p>
    <w:p w14:paraId="61B6D152" w14:textId="77777777" w:rsidR="00C7746B" w:rsidRPr="00660A65" w:rsidRDefault="00C7746B" w:rsidP="0037178F">
      <w:pPr>
        <w:pStyle w:val="Item"/>
        <w:tabs>
          <w:tab w:val="clear" w:pos="1800"/>
        </w:tabs>
      </w:pPr>
      <w:r w:rsidRPr="00660A65">
        <w:rPr>
          <w:strike/>
        </w:rPr>
        <w:t>(10)</w:t>
      </w:r>
      <w:r w:rsidRPr="00660A65">
        <w:rPr>
          <w:u w:val="single"/>
        </w:rPr>
        <w:t>(12)</w:t>
      </w:r>
      <w:r w:rsidRPr="00660A65">
        <w:tab/>
        <w:t>"</w:t>
      </w:r>
      <w:proofErr w:type="spellStart"/>
      <w:r w:rsidRPr="00660A65">
        <w:t>Prelicensing</w:t>
      </w:r>
      <w:proofErr w:type="spellEnd"/>
      <w:r w:rsidRPr="00660A65">
        <w:t xml:space="preserve"> course" means a single course consisting of at least 75 hours of instruction on subjects prescribed by the Commission pursuant to G.S. 93A-4(a).</w:t>
      </w:r>
    </w:p>
    <w:p w14:paraId="3D891533" w14:textId="77777777" w:rsidR="00C7746B" w:rsidRPr="00660A65" w:rsidRDefault="00C7746B" w:rsidP="0037178F">
      <w:pPr>
        <w:pStyle w:val="Item"/>
        <w:tabs>
          <w:tab w:val="clear" w:pos="1800"/>
        </w:tabs>
      </w:pPr>
      <w:r w:rsidRPr="00660A65">
        <w:rPr>
          <w:strike/>
        </w:rPr>
        <w:t>(11)</w:t>
      </w:r>
      <w:r w:rsidRPr="00660A65">
        <w:rPr>
          <w:u w:val="single"/>
        </w:rPr>
        <w:t>(13)</w:t>
      </w:r>
      <w:r w:rsidRPr="00660A65">
        <w:tab/>
        <w:t>"Public education provider" means any proprietary business or trade school licensed by the State Board of Community Colleges under G.S. 115D-90 or approved by the Board of Governors of the University of North Carolina that conducts approved real estate courses.</w:t>
      </w:r>
    </w:p>
    <w:p w14:paraId="4EFF1A45" w14:textId="77777777" w:rsidR="00C7746B" w:rsidRPr="00660A65" w:rsidRDefault="00C7746B" w:rsidP="0037178F">
      <w:pPr>
        <w:pStyle w:val="Item"/>
        <w:tabs>
          <w:tab w:val="clear" w:pos="1800"/>
        </w:tabs>
      </w:pPr>
      <w:r w:rsidRPr="00660A65">
        <w:rPr>
          <w:u w:val="single"/>
        </w:rPr>
        <w:t>(14)</w:t>
      </w:r>
      <w:r w:rsidRPr="00660A65">
        <w:tab/>
      </w:r>
      <w:r w:rsidRPr="00660A65">
        <w:rPr>
          <w:u w:val="single"/>
        </w:rPr>
        <w:t>"Syllabus" means a document that includes each topic and subtopic addressed during the course and for each topic and subtopic describes the scope and depth of coverage, timing, and references to course materials, and also demonstrates opportunities for student interactions throughout the course, such as discussion boards, chat areas, group activities, and quizzes.</w:t>
      </w:r>
    </w:p>
    <w:p w14:paraId="2B9FB39E" w14:textId="77777777" w:rsidR="00C7746B" w:rsidRPr="00660A65" w:rsidRDefault="00C7746B" w:rsidP="0037178F">
      <w:pPr>
        <w:pStyle w:val="Item"/>
        <w:tabs>
          <w:tab w:val="clear" w:pos="1800"/>
        </w:tabs>
      </w:pPr>
      <w:r w:rsidRPr="00660A65">
        <w:rPr>
          <w:strike/>
        </w:rPr>
        <w:t>(12)</w:t>
      </w:r>
      <w:r w:rsidRPr="00660A65">
        <w:rPr>
          <w:u w:val="single"/>
        </w:rPr>
        <w:t>(15)</w:t>
      </w:r>
      <w:r w:rsidRPr="00660A65">
        <w:tab/>
        <w:t xml:space="preserve">"Synchronous </w:t>
      </w:r>
      <w:r w:rsidRPr="00660A65">
        <w:rPr>
          <w:strike/>
        </w:rPr>
        <w:t>distance-learning"</w:t>
      </w:r>
      <w:r w:rsidRPr="00660A65">
        <w:t xml:space="preserve"> </w:t>
      </w:r>
      <w:r w:rsidRPr="00660A65">
        <w:rPr>
          <w:u w:val="single"/>
        </w:rPr>
        <w:t>distance learning"</w:t>
      </w:r>
      <w:r w:rsidRPr="00660A65">
        <w:t xml:space="preserve"> means the instructor and students are separated only by distance and not time, allowing for real-time monitoring of student participation.</w:t>
      </w:r>
    </w:p>
    <w:p w14:paraId="28BA731D" w14:textId="77777777" w:rsidR="00C7746B" w:rsidRPr="00660A65" w:rsidRDefault="00C7746B" w:rsidP="0037178F">
      <w:pPr>
        <w:pStyle w:val="Item"/>
        <w:tabs>
          <w:tab w:val="clear" w:pos="1800"/>
        </w:tabs>
      </w:pPr>
      <w:r w:rsidRPr="00660A65">
        <w:rPr>
          <w:strike/>
        </w:rPr>
        <w:t>(13)</w:t>
      </w:r>
      <w:r w:rsidRPr="00660A65">
        <w:rPr>
          <w:u w:val="single"/>
        </w:rPr>
        <w:t>(16)</w:t>
      </w:r>
      <w:r w:rsidRPr="00660A65">
        <w:tab/>
        <w:t xml:space="preserve">"Update Courses" </w:t>
      </w:r>
      <w:r w:rsidRPr="00660A65">
        <w:rPr>
          <w:strike/>
        </w:rPr>
        <w:t>mean</w:t>
      </w:r>
      <w:r w:rsidRPr="00660A65">
        <w:t xml:space="preserve"> </w:t>
      </w:r>
      <w:r w:rsidRPr="00660A65">
        <w:rPr>
          <w:u w:val="single"/>
        </w:rPr>
        <w:t>means</w:t>
      </w:r>
      <w:r w:rsidRPr="00660A65">
        <w:t xml:space="preserve"> the General Update Course and the Broker-in-Charge Update Course.</w:t>
      </w:r>
    </w:p>
    <w:p w14:paraId="13DEFAA7" w14:textId="77777777" w:rsidR="00C7746B" w:rsidRPr="00660A65" w:rsidRDefault="00C7746B" w:rsidP="0037178F">
      <w:pPr>
        <w:pStyle w:val="Item"/>
        <w:tabs>
          <w:tab w:val="clear" w:pos="1800"/>
        </w:tabs>
      </w:pPr>
      <w:r w:rsidRPr="00660A65">
        <w:rPr>
          <w:u w:val="single"/>
        </w:rPr>
        <w:t>(17)</w:t>
      </w:r>
      <w:r w:rsidRPr="00660A65">
        <w:tab/>
      </w:r>
      <w:r w:rsidRPr="00660A65">
        <w:rPr>
          <w:u w:val="single"/>
        </w:rPr>
        <w:t>"Unit" means a segment of distance education that is based upon a topic or subtopic in the course syllabus that lasts no longer than one hour.</w:t>
      </w:r>
    </w:p>
    <w:p w14:paraId="6C428759" w14:textId="77777777" w:rsidR="00C7746B" w:rsidRPr="00660A65" w:rsidRDefault="00C7746B" w:rsidP="0037178F">
      <w:pPr>
        <w:pStyle w:val="Base"/>
      </w:pPr>
    </w:p>
    <w:p w14:paraId="4F4F4164" w14:textId="4323A00B" w:rsidR="00C7746B" w:rsidRPr="00660A65" w:rsidRDefault="00C7746B" w:rsidP="00C7746B">
      <w:pPr>
        <w:pStyle w:val="HistoryAuthority"/>
      </w:pPr>
      <w:r w:rsidRPr="00660A65">
        <w:t>Authority G.S. 93A-4; 93A-32; 93A-33; 93A-38.5</w:t>
      </w:r>
      <w:r>
        <w:t>.</w:t>
      </w:r>
    </w:p>
    <w:p w14:paraId="0C829813" w14:textId="77777777" w:rsidR="00C7746B" w:rsidRPr="00660A65" w:rsidRDefault="00C7746B" w:rsidP="0037178F">
      <w:pPr>
        <w:pStyle w:val="Base"/>
      </w:pPr>
    </w:p>
    <w:p w14:paraId="637B6CB6" w14:textId="1F1DC7EC" w:rsidR="00C7746B" w:rsidRDefault="00C7746B" w:rsidP="00EF3BB0">
      <w:pPr>
        <w:pStyle w:val="Section"/>
      </w:pPr>
      <w:r>
        <w:t xml:space="preserve">SECTION .0200 </w:t>
      </w:r>
      <w:r>
        <w:noBreakHyphen/>
        <w:t xml:space="preserve"> REAL ESTATE EDUCATION PROVIDERS</w:t>
      </w:r>
    </w:p>
    <w:p w14:paraId="548B5CF5" w14:textId="77777777" w:rsidR="009156CF" w:rsidRPr="009156CF" w:rsidRDefault="009156CF" w:rsidP="009156CF">
      <w:pPr>
        <w:pStyle w:val="Base"/>
      </w:pPr>
    </w:p>
    <w:p w14:paraId="1106622E" w14:textId="77777777" w:rsidR="00C7746B" w:rsidRPr="003A7E3F" w:rsidRDefault="00C7746B" w:rsidP="0037178F">
      <w:pPr>
        <w:pStyle w:val="Rule"/>
      </w:pPr>
      <w:r w:rsidRPr="003A7E3F">
        <w:t>21 NCAC 58H .0204</w:t>
      </w:r>
      <w:r w:rsidRPr="003A7E3F">
        <w:tab/>
        <w:t>Policies and PRocedures Disclosure</w:t>
      </w:r>
    </w:p>
    <w:p w14:paraId="3CF12CF1" w14:textId="77777777" w:rsidR="00C7746B" w:rsidRPr="003A7E3F" w:rsidRDefault="00C7746B" w:rsidP="0037178F">
      <w:pPr>
        <w:pStyle w:val="Paragraph"/>
      </w:pPr>
      <w:r w:rsidRPr="003A7E3F">
        <w:t xml:space="preserve">(a)  An education provider shall publish </w:t>
      </w:r>
      <w:r w:rsidRPr="003A7E3F">
        <w:rPr>
          <w:u w:val="single"/>
        </w:rPr>
        <w:t>to prospective students</w:t>
      </w:r>
      <w:r w:rsidRPr="003A7E3F">
        <w:t xml:space="preserve"> a Policies and Procedures Disclosure.</w:t>
      </w:r>
    </w:p>
    <w:p w14:paraId="0B55F62A" w14:textId="77777777" w:rsidR="00C7746B" w:rsidRPr="003A7E3F" w:rsidRDefault="00C7746B" w:rsidP="0037178F">
      <w:pPr>
        <w:pStyle w:val="Paragraph"/>
      </w:pPr>
      <w:r w:rsidRPr="003A7E3F">
        <w:t>(b)  In addition to the information required by G.S. 93A</w:t>
      </w:r>
      <w:r w:rsidRPr="003A7E3F">
        <w:noBreakHyphen/>
        <w:t>34(c)(5), an education provider's Policies and Procedures Disclosure shall include:</w:t>
      </w:r>
    </w:p>
    <w:p w14:paraId="7BD17036" w14:textId="77777777" w:rsidR="00C7746B" w:rsidRPr="003A7E3F" w:rsidRDefault="00C7746B" w:rsidP="0037178F">
      <w:pPr>
        <w:pStyle w:val="SubParagraph"/>
        <w:tabs>
          <w:tab w:val="clear" w:pos="1800"/>
        </w:tabs>
      </w:pPr>
      <w:r w:rsidRPr="003A7E3F">
        <w:t>(1)</w:t>
      </w:r>
      <w:r w:rsidRPr="003A7E3F">
        <w:tab/>
        <w:t>the name and address of the Commission, along with a statement that any complaints concerning the education provider or its instructors should be directed to the Commission;</w:t>
      </w:r>
    </w:p>
    <w:p w14:paraId="2CCAC858" w14:textId="77777777" w:rsidR="00C7746B" w:rsidRPr="003A7E3F" w:rsidRDefault="00C7746B" w:rsidP="0037178F">
      <w:pPr>
        <w:pStyle w:val="SubParagraph"/>
        <w:tabs>
          <w:tab w:val="clear" w:pos="1800"/>
        </w:tabs>
      </w:pPr>
      <w:r w:rsidRPr="003A7E3F">
        <w:t>(2)</w:t>
      </w:r>
      <w:r w:rsidRPr="003A7E3F">
        <w:tab/>
        <w:t>a statement that the education provider shall not discriminate in its admissions policy or practice against any person on the basis of age, sex, race, color, national origin, familial status, handicap status, or religion;</w:t>
      </w:r>
    </w:p>
    <w:p w14:paraId="7A74B434" w14:textId="77777777" w:rsidR="00C7746B" w:rsidRPr="003A7E3F" w:rsidRDefault="00C7746B" w:rsidP="0037178F">
      <w:pPr>
        <w:pStyle w:val="SubParagraph"/>
        <w:tabs>
          <w:tab w:val="clear" w:pos="1800"/>
        </w:tabs>
      </w:pPr>
      <w:r w:rsidRPr="003A7E3F">
        <w:t>(3)</w:t>
      </w:r>
      <w:r w:rsidRPr="003A7E3F">
        <w:tab/>
        <w:t>the education provider's most recent annual License Examination Performance Record and the Annual Summary Report data as published by the Commission;</w:t>
      </w:r>
    </w:p>
    <w:p w14:paraId="6A321FBB" w14:textId="77777777" w:rsidR="00C7746B" w:rsidRPr="003A7E3F" w:rsidRDefault="00C7746B" w:rsidP="0037178F">
      <w:pPr>
        <w:pStyle w:val="SubParagraph"/>
        <w:tabs>
          <w:tab w:val="clear" w:pos="1800"/>
        </w:tabs>
      </w:pPr>
      <w:r w:rsidRPr="003A7E3F">
        <w:t>(4)</w:t>
      </w:r>
      <w:r w:rsidRPr="003A7E3F">
        <w:tab/>
        <w:t xml:space="preserve">the all-inclusive tuition and fees for </w:t>
      </w:r>
      <w:proofErr w:type="spellStart"/>
      <w:r w:rsidRPr="003A7E3F">
        <w:rPr>
          <w:strike/>
        </w:rPr>
        <w:t>a</w:t>
      </w:r>
      <w:proofErr w:type="spellEnd"/>
      <w:r w:rsidRPr="003A7E3F">
        <w:t xml:space="preserve"> </w:t>
      </w:r>
      <w:r w:rsidRPr="003A7E3F">
        <w:rPr>
          <w:u w:val="single"/>
        </w:rPr>
        <w:t>each</w:t>
      </w:r>
      <w:r w:rsidRPr="003A7E3F">
        <w:t xml:space="preserve"> particular course;</w:t>
      </w:r>
    </w:p>
    <w:p w14:paraId="1FF8380E" w14:textId="77777777" w:rsidR="00C7746B" w:rsidRPr="003A7E3F" w:rsidRDefault="00C7746B" w:rsidP="0037178F">
      <w:pPr>
        <w:pStyle w:val="SubParagraph"/>
        <w:tabs>
          <w:tab w:val="clear" w:pos="1800"/>
        </w:tabs>
      </w:pPr>
      <w:r w:rsidRPr="003A7E3F">
        <w:t>(5)</w:t>
      </w:r>
      <w:r w:rsidRPr="003A7E3F">
        <w:tab/>
        <w:t xml:space="preserve">a written course cancellation and refund policy; </w:t>
      </w:r>
      <w:r w:rsidRPr="003A7E3F">
        <w:rPr>
          <w:strike/>
        </w:rPr>
        <w:t>and</w:t>
      </w:r>
    </w:p>
    <w:p w14:paraId="108B32E0" w14:textId="77777777" w:rsidR="00C7746B" w:rsidRPr="003A7E3F" w:rsidRDefault="00C7746B" w:rsidP="0037178F">
      <w:pPr>
        <w:pStyle w:val="SubParagraph"/>
        <w:tabs>
          <w:tab w:val="clear" w:pos="1800"/>
        </w:tabs>
      </w:pPr>
      <w:r w:rsidRPr="003A7E3F">
        <w:rPr>
          <w:u w:val="single"/>
        </w:rPr>
        <w:t>(6)</w:t>
      </w:r>
      <w:r w:rsidRPr="003A7E3F">
        <w:tab/>
      </w:r>
      <w:r w:rsidRPr="003A7E3F">
        <w:rPr>
          <w:u w:val="single"/>
        </w:rPr>
        <w:t>a list of all course and reference materials required;</w:t>
      </w:r>
    </w:p>
    <w:p w14:paraId="472B8148" w14:textId="77777777" w:rsidR="00C7746B" w:rsidRPr="003A7E3F" w:rsidRDefault="00C7746B" w:rsidP="0037178F">
      <w:pPr>
        <w:pStyle w:val="SubParagraph"/>
        <w:tabs>
          <w:tab w:val="clear" w:pos="1800"/>
        </w:tabs>
      </w:pPr>
      <w:r w:rsidRPr="003A7E3F">
        <w:rPr>
          <w:u w:val="single"/>
        </w:rPr>
        <w:t>(7)</w:t>
      </w:r>
      <w:r w:rsidRPr="003A7E3F">
        <w:tab/>
      </w:r>
      <w:r w:rsidRPr="003A7E3F">
        <w:rPr>
          <w:u w:val="single"/>
        </w:rPr>
        <w:t>the course completion requirements pursuant to Rule .0207 of this Section and 21 NCAC 58A .1705; and</w:t>
      </w:r>
    </w:p>
    <w:p w14:paraId="6B0B930D" w14:textId="77777777" w:rsidR="00C7746B" w:rsidRPr="003A7E3F" w:rsidRDefault="00C7746B" w:rsidP="0037178F">
      <w:pPr>
        <w:pStyle w:val="SubParagraph"/>
        <w:tabs>
          <w:tab w:val="clear" w:pos="1800"/>
        </w:tabs>
      </w:pPr>
      <w:r w:rsidRPr="003A7E3F">
        <w:rPr>
          <w:strike/>
        </w:rPr>
        <w:t>(6)</w:t>
      </w:r>
      <w:r w:rsidRPr="003A7E3F">
        <w:rPr>
          <w:u w:val="single"/>
        </w:rPr>
        <w:t>(8)</w:t>
      </w:r>
      <w:r w:rsidRPr="003A7E3F">
        <w:tab/>
        <w:t>a signed certification acknowledging the student's receipt of the Policies and Procedures Disclosure prior to payment of any portion of tuition or registration fee without the right to a full refund.</w:t>
      </w:r>
    </w:p>
    <w:p w14:paraId="36154924" w14:textId="77777777" w:rsidR="00C7746B" w:rsidRPr="003A7E3F" w:rsidRDefault="00C7746B" w:rsidP="0037178F">
      <w:pPr>
        <w:pStyle w:val="Paragraph"/>
      </w:pPr>
      <w:r w:rsidRPr="003A7E3F">
        <w:rPr>
          <w:u w:val="single"/>
        </w:rPr>
        <w:t>(c)  In addition to the information required in Paragraph (b) of this Rule and G.S. 93A-34(c)(5), an education provider offering distance education, synchronous distance learning, or blended learning courses shall include:</w:t>
      </w:r>
    </w:p>
    <w:p w14:paraId="69A3C7D0" w14:textId="77777777" w:rsidR="00C7746B" w:rsidRPr="003A7E3F" w:rsidRDefault="00C7746B" w:rsidP="0037178F">
      <w:pPr>
        <w:pStyle w:val="SubParagraph"/>
        <w:tabs>
          <w:tab w:val="clear" w:pos="1800"/>
        </w:tabs>
      </w:pPr>
      <w:r w:rsidRPr="003A7E3F">
        <w:rPr>
          <w:u w:val="single"/>
        </w:rPr>
        <w:t>(1)</w:t>
      </w:r>
      <w:r w:rsidRPr="003A7E3F">
        <w:tab/>
      </w:r>
      <w:r w:rsidRPr="003A7E3F">
        <w:rPr>
          <w:u w:val="single"/>
        </w:rPr>
        <w:t>a list of hardware and software or other equipment necessary to offer and complete the course;</w:t>
      </w:r>
    </w:p>
    <w:p w14:paraId="4B355951" w14:textId="77777777" w:rsidR="00C7746B" w:rsidRPr="003A7E3F" w:rsidRDefault="00C7746B" w:rsidP="0037178F">
      <w:pPr>
        <w:pStyle w:val="SubParagraph"/>
        <w:tabs>
          <w:tab w:val="clear" w:pos="1800"/>
        </w:tabs>
      </w:pPr>
      <w:r w:rsidRPr="003A7E3F">
        <w:rPr>
          <w:u w:val="single"/>
        </w:rPr>
        <w:t>(2)</w:t>
      </w:r>
      <w:r w:rsidRPr="003A7E3F">
        <w:tab/>
      </w:r>
      <w:r w:rsidRPr="003A7E3F">
        <w:rPr>
          <w:u w:val="single"/>
        </w:rPr>
        <w:t>the contact information for technical support; and</w:t>
      </w:r>
    </w:p>
    <w:p w14:paraId="58B061B3" w14:textId="77777777" w:rsidR="00C7746B" w:rsidRPr="003A7E3F" w:rsidRDefault="00C7746B" w:rsidP="0037178F">
      <w:pPr>
        <w:pStyle w:val="SubParagraph"/>
        <w:tabs>
          <w:tab w:val="clear" w:pos="1800"/>
        </w:tabs>
      </w:pPr>
      <w:r w:rsidRPr="003A7E3F">
        <w:rPr>
          <w:u w:val="single"/>
        </w:rPr>
        <w:t>(3)</w:t>
      </w:r>
      <w:r w:rsidRPr="003A7E3F">
        <w:tab/>
      </w:r>
      <w:r w:rsidRPr="003A7E3F">
        <w:rPr>
          <w:u w:val="single"/>
        </w:rPr>
        <w:t>a description of how the end-of-course examination shall be administered to the student.</w:t>
      </w:r>
    </w:p>
    <w:p w14:paraId="01A0F1BD" w14:textId="77777777" w:rsidR="00C7746B" w:rsidRPr="003A7E3F" w:rsidRDefault="00C7746B" w:rsidP="0037178F">
      <w:pPr>
        <w:pStyle w:val="Base"/>
      </w:pPr>
    </w:p>
    <w:p w14:paraId="16668DBE" w14:textId="3E166CC4" w:rsidR="00C7746B" w:rsidRPr="003A7E3F" w:rsidRDefault="00C7746B" w:rsidP="00C7746B">
      <w:pPr>
        <w:pStyle w:val="HistoryAuthority"/>
      </w:pPr>
      <w:r w:rsidRPr="003A7E3F">
        <w:t>Authority G.S. 93A-4; 93A-33; 93A-34</w:t>
      </w:r>
      <w:r>
        <w:t>.</w:t>
      </w:r>
    </w:p>
    <w:p w14:paraId="673D20F1" w14:textId="77777777" w:rsidR="00C7746B" w:rsidRPr="003A7E3F" w:rsidRDefault="00C7746B" w:rsidP="0037178F">
      <w:pPr>
        <w:pStyle w:val="Base"/>
      </w:pPr>
    </w:p>
    <w:p w14:paraId="2F25BEBA" w14:textId="77777777" w:rsidR="00C7746B" w:rsidRPr="005A04EE" w:rsidRDefault="00C7746B" w:rsidP="0037178F">
      <w:pPr>
        <w:pStyle w:val="Rule"/>
      </w:pPr>
      <w:r w:rsidRPr="005A04EE">
        <w:t>21 NCAC 58H .0205</w:t>
      </w:r>
      <w:r w:rsidRPr="005A04EE">
        <w:tab/>
        <w:t>course materials</w:t>
      </w:r>
    </w:p>
    <w:p w14:paraId="5612C51A" w14:textId="77777777" w:rsidR="00C7746B" w:rsidRPr="005A04EE" w:rsidRDefault="00C7746B" w:rsidP="0037178F">
      <w:pPr>
        <w:pStyle w:val="Paragraph"/>
      </w:pPr>
      <w:r w:rsidRPr="005A04EE">
        <w:t xml:space="preserve">(a)  </w:t>
      </w:r>
      <w:r w:rsidRPr="005A04EE">
        <w:rPr>
          <w:strike/>
        </w:rPr>
        <w:t>Course materials shall</w:t>
      </w:r>
      <w:r w:rsidRPr="005A04EE">
        <w:t xml:space="preserve"> </w:t>
      </w:r>
      <w:r w:rsidRPr="005A04EE">
        <w:rPr>
          <w:u w:val="single"/>
        </w:rPr>
        <w:t>All courses shall be required to have course materials that</w:t>
      </w:r>
      <w:r w:rsidRPr="005A04EE">
        <w:t xml:space="preserve"> cover current North Carolina real estate related laws, rules, and practices. The nature and depth of subject matter coverage shall be consistent with the competency and instructional levels prescribed by the syllabus for the course for which approval is sought.</w:t>
      </w:r>
    </w:p>
    <w:p w14:paraId="292066FD" w14:textId="77777777" w:rsidR="00C7746B" w:rsidRPr="005A04EE" w:rsidRDefault="00C7746B" w:rsidP="0037178F">
      <w:pPr>
        <w:pStyle w:val="Paragraph"/>
      </w:pPr>
      <w:r w:rsidRPr="005A04EE">
        <w:t xml:space="preserve">(b)  </w:t>
      </w:r>
      <w:proofErr w:type="spellStart"/>
      <w:r w:rsidRPr="005A04EE">
        <w:t>Postlicensing</w:t>
      </w:r>
      <w:proofErr w:type="spellEnd"/>
      <w:r w:rsidRPr="005A04EE">
        <w:t xml:space="preserve"> courses shall utilize the current edition of the North Carolina Real Estate Manual. The North Carolina Real Estate Manual may be purchased on the Commission's website in electronic format for twenty five dollars ($25.00) per license year and as a print publication for fifty dollars ($50.00).</w:t>
      </w:r>
    </w:p>
    <w:p w14:paraId="5B1BCB01" w14:textId="77777777" w:rsidR="00C7746B" w:rsidRPr="005A04EE" w:rsidRDefault="00C7746B" w:rsidP="0037178F">
      <w:pPr>
        <w:pStyle w:val="Paragraph"/>
      </w:pPr>
      <w:r w:rsidRPr="005A04EE">
        <w:rPr>
          <w:u w:val="single"/>
        </w:rPr>
        <w:t>(c)  Education providers shall verify each student has the course materials no later than the first class session.</w:t>
      </w:r>
    </w:p>
    <w:p w14:paraId="5447D00F" w14:textId="77777777" w:rsidR="00C7746B" w:rsidRPr="005A04EE" w:rsidRDefault="00C7746B" w:rsidP="0037178F">
      <w:pPr>
        <w:pStyle w:val="Base"/>
      </w:pPr>
    </w:p>
    <w:p w14:paraId="6205C276" w14:textId="677FD2E6" w:rsidR="00C7746B" w:rsidRPr="005A04EE" w:rsidRDefault="00C7746B" w:rsidP="00C7746B">
      <w:pPr>
        <w:pStyle w:val="HistoryAuthority"/>
      </w:pPr>
      <w:r w:rsidRPr="005A04EE">
        <w:t>Authority G.S. 93A-4(d); 93A</w:t>
      </w:r>
      <w:r w:rsidRPr="005A04EE">
        <w:noBreakHyphen/>
        <w:t>33; 93A-34</w:t>
      </w:r>
      <w:r>
        <w:t>.</w:t>
      </w:r>
    </w:p>
    <w:p w14:paraId="00B29E2E" w14:textId="77777777" w:rsidR="00C7746B" w:rsidRPr="005A04EE" w:rsidRDefault="00C7746B" w:rsidP="0037178F">
      <w:pPr>
        <w:pStyle w:val="Base"/>
      </w:pPr>
    </w:p>
    <w:p w14:paraId="5F6AF618" w14:textId="77777777" w:rsidR="00C7746B" w:rsidRPr="003F74D9" w:rsidRDefault="00C7746B" w:rsidP="0037178F">
      <w:pPr>
        <w:pStyle w:val="Rule"/>
      </w:pPr>
      <w:r w:rsidRPr="003F74D9">
        <w:t>21 NCAC 58H .0207</w:t>
      </w:r>
      <w:r w:rsidRPr="003F74D9">
        <w:tab/>
        <w:t>course completion certificates and reports</w:t>
      </w:r>
    </w:p>
    <w:p w14:paraId="256FD714" w14:textId="77777777" w:rsidR="00C7746B" w:rsidRPr="003F74D9" w:rsidRDefault="00C7746B" w:rsidP="0037178F">
      <w:pPr>
        <w:pStyle w:val="Paragraph"/>
      </w:pPr>
      <w:r w:rsidRPr="003F74D9">
        <w:t xml:space="preserve">(a)  For each </w:t>
      </w:r>
      <w:proofErr w:type="spellStart"/>
      <w:r w:rsidRPr="003F74D9">
        <w:t>Prelicensing</w:t>
      </w:r>
      <w:proofErr w:type="spellEnd"/>
      <w:r w:rsidRPr="003F74D9">
        <w:t xml:space="preserve"> course taught, an education provider shall provide a course completion certificate within 180 days of </w:t>
      </w:r>
      <w:r w:rsidRPr="003F74D9">
        <w:lastRenderedPageBreak/>
        <w:t>enrollment that is signed by the education director to each student that:</w:t>
      </w:r>
    </w:p>
    <w:p w14:paraId="4E9AEFD5" w14:textId="77777777" w:rsidR="00C7746B" w:rsidRPr="003F74D9" w:rsidRDefault="00C7746B" w:rsidP="0037178F">
      <w:pPr>
        <w:pStyle w:val="SubParagraph"/>
        <w:tabs>
          <w:tab w:val="clear" w:pos="1800"/>
        </w:tabs>
      </w:pPr>
      <w:r w:rsidRPr="003F74D9">
        <w:t>(1)</w:t>
      </w:r>
      <w:r w:rsidRPr="003F74D9">
        <w:tab/>
      </w:r>
      <w:r w:rsidRPr="003F74D9">
        <w:rPr>
          <w:u w:val="single"/>
        </w:rPr>
        <w:t>in synchronous distance learning and in-person courses</w:t>
      </w:r>
      <w:r w:rsidRPr="003F74D9">
        <w:t xml:space="preserve"> </w:t>
      </w:r>
      <w:r w:rsidRPr="003F74D9">
        <w:rPr>
          <w:strike/>
        </w:rPr>
        <w:t>attends</w:t>
      </w:r>
      <w:r w:rsidRPr="003F74D9">
        <w:t xml:space="preserve"> </w:t>
      </w:r>
      <w:r w:rsidRPr="003F74D9">
        <w:rPr>
          <w:u w:val="single"/>
        </w:rPr>
        <w:t>attend</w:t>
      </w:r>
      <w:r w:rsidRPr="003F74D9">
        <w:t xml:space="preserve"> at least 80 percent of all scheduled instructional hours; </w:t>
      </w:r>
      <w:r w:rsidRPr="003F74D9">
        <w:rPr>
          <w:strike/>
        </w:rPr>
        <w:t>and</w:t>
      </w:r>
      <w:r w:rsidRPr="003F74D9">
        <w:t xml:space="preserve"> </w:t>
      </w:r>
      <w:r w:rsidRPr="003F74D9">
        <w:rPr>
          <w:u w:val="single"/>
        </w:rPr>
        <w:t>or</w:t>
      </w:r>
    </w:p>
    <w:p w14:paraId="28EFA8DB" w14:textId="77777777" w:rsidR="00C7746B" w:rsidRPr="003F74D9" w:rsidRDefault="00C7746B" w:rsidP="0037178F">
      <w:pPr>
        <w:pStyle w:val="SubParagraph"/>
        <w:tabs>
          <w:tab w:val="clear" w:pos="1800"/>
        </w:tabs>
      </w:pPr>
      <w:r w:rsidRPr="003F74D9">
        <w:rPr>
          <w:u w:val="single"/>
        </w:rPr>
        <w:t>(2)</w:t>
      </w:r>
      <w:r w:rsidRPr="003F74D9">
        <w:tab/>
      </w:r>
      <w:r w:rsidRPr="003F74D9">
        <w:rPr>
          <w:u w:val="single"/>
        </w:rPr>
        <w:t>in distance education completes all units and assessments; and</w:t>
      </w:r>
    </w:p>
    <w:p w14:paraId="0D2D914F" w14:textId="77777777" w:rsidR="00C7746B" w:rsidRPr="003F74D9" w:rsidRDefault="00C7746B" w:rsidP="0037178F">
      <w:pPr>
        <w:pStyle w:val="SubParagraph"/>
        <w:tabs>
          <w:tab w:val="clear" w:pos="1800"/>
        </w:tabs>
      </w:pPr>
      <w:r w:rsidRPr="003F74D9">
        <w:rPr>
          <w:strike/>
        </w:rPr>
        <w:t>(2)</w:t>
      </w:r>
      <w:r w:rsidRPr="003F74D9">
        <w:rPr>
          <w:u w:val="single"/>
        </w:rPr>
        <w:t>(3)</w:t>
      </w:r>
      <w:r w:rsidRPr="003F74D9">
        <w:tab/>
        <w:t>obtains a grade of at least a 75 percent on the end-of-course examination.</w:t>
      </w:r>
    </w:p>
    <w:p w14:paraId="282C3C92" w14:textId="77777777" w:rsidR="00C7746B" w:rsidRPr="003F74D9" w:rsidRDefault="00C7746B" w:rsidP="0037178F">
      <w:pPr>
        <w:pStyle w:val="Paragraph"/>
      </w:pPr>
      <w:r w:rsidRPr="003F74D9">
        <w:t xml:space="preserve">(b)  For each </w:t>
      </w:r>
      <w:proofErr w:type="spellStart"/>
      <w:r w:rsidRPr="003F74D9">
        <w:t>Postlicensing</w:t>
      </w:r>
      <w:proofErr w:type="spellEnd"/>
      <w:r w:rsidRPr="003F74D9">
        <w:t xml:space="preserve"> course taught, an education provider shall provide a course completion certificate </w:t>
      </w:r>
      <w:r w:rsidRPr="003F74D9">
        <w:rPr>
          <w:u w:val="single"/>
        </w:rPr>
        <w:t>within 180 days of enrollment that is</w:t>
      </w:r>
      <w:r w:rsidRPr="003F74D9">
        <w:t xml:space="preserve"> signed by the education director to each student that:</w:t>
      </w:r>
    </w:p>
    <w:p w14:paraId="441C81B5" w14:textId="77777777" w:rsidR="00C7746B" w:rsidRPr="003F74D9" w:rsidRDefault="00C7746B" w:rsidP="0037178F">
      <w:pPr>
        <w:pStyle w:val="SubParagraph"/>
        <w:tabs>
          <w:tab w:val="clear" w:pos="1800"/>
        </w:tabs>
      </w:pPr>
      <w:r w:rsidRPr="003F74D9">
        <w:t>(1)</w:t>
      </w:r>
      <w:r w:rsidRPr="003F74D9">
        <w:tab/>
      </w:r>
      <w:r w:rsidRPr="003F74D9">
        <w:rPr>
          <w:u w:val="single"/>
        </w:rPr>
        <w:t>in synchronous distance learning and in-person courses</w:t>
      </w:r>
      <w:r w:rsidRPr="003F74D9">
        <w:t xml:space="preserve"> </w:t>
      </w:r>
      <w:r w:rsidRPr="003F74D9">
        <w:rPr>
          <w:strike/>
        </w:rPr>
        <w:t>attends</w:t>
      </w:r>
      <w:r w:rsidRPr="003F74D9">
        <w:t xml:space="preserve"> </w:t>
      </w:r>
      <w:r w:rsidRPr="003F74D9">
        <w:rPr>
          <w:u w:val="single"/>
        </w:rPr>
        <w:t>attend</w:t>
      </w:r>
      <w:r w:rsidRPr="003F74D9">
        <w:t xml:space="preserve"> at least </w:t>
      </w:r>
      <w:r w:rsidRPr="003F74D9">
        <w:rPr>
          <w:strike/>
        </w:rPr>
        <w:t>ninety</w:t>
      </w:r>
      <w:r w:rsidRPr="003F74D9">
        <w:t xml:space="preserve"> </w:t>
      </w:r>
      <w:r w:rsidRPr="003F74D9">
        <w:rPr>
          <w:u w:val="single"/>
        </w:rPr>
        <w:t>90</w:t>
      </w:r>
      <w:r w:rsidRPr="003F74D9">
        <w:t xml:space="preserve"> percent of all scheduled instructional hours; </w:t>
      </w:r>
      <w:r w:rsidRPr="003F74D9">
        <w:rPr>
          <w:strike/>
        </w:rPr>
        <w:t>and</w:t>
      </w:r>
      <w:r w:rsidRPr="003F74D9">
        <w:t xml:space="preserve"> </w:t>
      </w:r>
      <w:r w:rsidRPr="003F74D9">
        <w:rPr>
          <w:u w:val="single"/>
        </w:rPr>
        <w:t>or</w:t>
      </w:r>
    </w:p>
    <w:p w14:paraId="14A8E056" w14:textId="77777777" w:rsidR="00C7746B" w:rsidRPr="003F74D9" w:rsidRDefault="00C7746B" w:rsidP="0037178F">
      <w:pPr>
        <w:pStyle w:val="SubParagraph"/>
        <w:tabs>
          <w:tab w:val="clear" w:pos="1800"/>
        </w:tabs>
      </w:pPr>
      <w:r w:rsidRPr="003F74D9">
        <w:rPr>
          <w:u w:val="single"/>
        </w:rPr>
        <w:t>(2)</w:t>
      </w:r>
      <w:r w:rsidRPr="003F74D9">
        <w:tab/>
      </w:r>
      <w:r w:rsidRPr="003F74D9">
        <w:rPr>
          <w:u w:val="single"/>
        </w:rPr>
        <w:t>in distance education completes all units and assessments; and</w:t>
      </w:r>
    </w:p>
    <w:p w14:paraId="2DB30614" w14:textId="77777777" w:rsidR="00C7746B" w:rsidRPr="003F74D9" w:rsidRDefault="00C7746B" w:rsidP="0037178F">
      <w:pPr>
        <w:pStyle w:val="SubParagraph"/>
        <w:tabs>
          <w:tab w:val="clear" w:pos="1800"/>
        </w:tabs>
      </w:pPr>
      <w:r w:rsidRPr="003F74D9">
        <w:rPr>
          <w:strike/>
        </w:rPr>
        <w:t>(2)</w:t>
      </w:r>
      <w:r w:rsidRPr="003F74D9">
        <w:rPr>
          <w:u w:val="single"/>
        </w:rPr>
        <w:t>(3)</w:t>
      </w:r>
      <w:r w:rsidRPr="003F74D9">
        <w:tab/>
        <w:t>obtains a grade of at least a 75 percent on the end-of-course examination.</w:t>
      </w:r>
    </w:p>
    <w:p w14:paraId="47FD0801" w14:textId="77777777" w:rsidR="00C7746B" w:rsidRPr="003F74D9" w:rsidRDefault="00C7746B" w:rsidP="0037178F">
      <w:pPr>
        <w:pStyle w:val="Paragraph"/>
      </w:pPr>
      <w:r w:rsidRPr="003F74D9">
        <w:t xml:space="preserve">(c)  The end-of-course examination shall be proctored and students shall not use textbooks or other materials on the end-of-course examination. End-of-course examinations administered in a distance education, blended learning, or synchronous </w:t>
      </w:r>
      <w:r w:rsidRPr="003F74D9">
        <w:rPr>
          <w:strike/>
        </w:rPr>
        <w:t>distance-learning</w:t>
      </w:r>
      <w:r w:rsidRPr="003F74D9">
        <w:t xml:space="preserve"> </w:t>
      </w:r>
      <w:r w:rsidRPr="003F74D9">
        <w:rPr>
          <w:u w:val="single"/>
        </w:rPr>
        <w:t>distance learning</w:t>
      </w:r>
      <w:r w:rsidRPr="003F74D9">
        <w:t xml:space="preserve"> course shall include proctoring or other security measures designed to verify the identity of the student taking the examination and ensure that students are not using textbooks or other materials on the end-of-course examination.</w:t>
      </w:r>
    </w:p>
    <w:p w14:paraId="5128E6EE" w14:textId="77777777" w:rsidR="00C7746B" w:rsidRPr="003F74D9" w:rsidRDefault="00C7746B" w:rsidP="0037178F">
      <w:pPr>
        <w:pStyle w:val="Paragraph"/>
      </w:pPr>
      <w:r w:rsidRPr="003F74D9">
        <w:t xml:space="preserve">(d)  For each </w:t>
      </w:r>
      <w:r w:rsidRPr="003F74D9">
        <w:rPr>
          <w:strike/>
        </w:rPr>
        <w:t>Continuing Education</w:t>
      </w:r>
      <w:r w:rsidRPr="003F74D9">
        <w:t xml:space="preserve"> </w:t>
      </w:r>
      <w:r w:rsidRPr="003F74D9">
        <w:rPr>
          <w:u w:val="single"/>
        </w:rPr>
        <w:t>continuing education</w:t>
      </w:r>
      <w:r w:rsidRPr="003F74D9">
        <w:t xml:space="preserve"> course taught, an education provider shall provide a course completion certificate signed by the education director to each student that meets the requirements of 21 NCAC 58A .1705.</w:t>
      </w:r>
    </w:p>
    <w:p w14:paraId="293006C3" w14:textId="77777777" w:rsidR="00C7746B" w:rsidRPr="003F74D9" w:rsidRDefault="00C7746B" w:rsidP="0037178F">
      <w:pPr>
        <w:pStyle w:val="Paragraph"/>
      </w:pPr>
      <w:r w:rsidRPr="003F74D9">
        <w:t>(e)  The course completion certificate shall identify the course, date of completion, student, and instructor.</w:t>
      </w:r>
    </w:p>
    <w:p w14:paraId="32803990" w14:textId="77777777" w:rsidR="00C7746B" w:rsidRPr="003F74D9" w:rsidRDefault="00C7746B" w:rsidP="0037178F">
      <w:pPr>
        <w:pStyle w:val="Paragraph"/>
      </w:pPr>
      <w:r w:rsidRPr="003F74D9">
        <w:t>(f)  An education director shall submit a Course Completion Report within seven calendar days of any student completing any real estate course pursuant to the education provider's Policies and Procedures Disclosure. The Course Completion Report shall include:</w:t>
      </w:r>
    </w:p>
    <w:p w14:paraId="7C2D112A" w14:textId="77777777" w:rsidR="00C7746B" w:rsidRPr="003F74D9" w:rsidRDefault="00C7746B" w:rsidP="0037178F">
      <w:pPr>
        <w:pStyle w:val="SubParagraph"/>
        <w:tabs>
          <w:tab w:val="clear" w:pos="1800"/>
        </w:tabs>
      </w:pPr>
      <w:r w:rsidRPr="003F74D9">
        <w:t>(1)</w:t>
      </w:r>
      <w:r w:rsidRPr="003F74D9">
        <w:tab/>
        <w:t>each student's legal name;</w:t>
      </w:r>
    </w:p>
    <w:p w14:paraId="67F87FE0" w14:textId="77777777" w:rsidR="00C7746B" w:rsidRPr="003F74D9" w:rsidRDefault="00C7746B" w:rsidP="0037178F">
      <w:pPr>
        <w:pStyle w:val="SubParagraph"/>
        <w:tabs>
          <w:tab w:val="clear" w:pos="1800"/>
        </w:tabs>
      </w:pPr>
      <w:r w:rsidRPr="003F74D9">
        <w:t>(2)</w:t>
      </w:r>
      <w:r w:rsidRPr="003F74D9">
        <w:tab/>
        <w:t>each student's email address and telephone number;</w:t>
      </w:r>
    </w:p>
    <w:p w14:paraId="434EABE3" w14:textId="77777777" w:rsidR="00C7746B" w:rsidRPr="003F74D9" w:rsidRDefault="00C7746B" w:rsidP="0037178F">
      <w:pPr>
        <w:pStyle w:val="SubParagraph"/>
        <w:tabs>
          <w:tab w:val="clear" w:pos="1800"/>
        </w:tabs>
      </w:pPr>
      <w:r w:rsidRPr="003F74D9">
        <w:t>(3)</w:t>
      </w:r>
      <w:r w:rsidRPr="003F74D9">
        <w:tab/>
        <w:t xml:space="preserve">each student's unique identification number, if reporting a </w:t>
      </w:r>
      <w:proofErr w:type="spellStart"/>
      <w:r w:rsidRPr="003F74D9">
        <w:t>Prelicensing</w:t>
      </w:r>
      <w:proofErr w:type="spellEnd"/>
      <w:r w:rsidRPr="003F74D9">
        <w:t xml:space="preserve"> course;</w:t>
      </w:r>
    </w:p>
    <w:p w14:paraId="3C24F271" w14:textId="77777777" w:rsidR="00C7746B" w:rsidRPr="003F74D9" w:rsidRDefault="00C7746B" w:rsidP="0037178F">
      <w:pPr>
        <w:pStyle w:val="SubParagraph"/>
        <w:tabs>
          <w:tab w:val="clear" w:pos="1800"/>
        </w:tabs>
      </w:pPr>
      <w:r w:rsidRPr="003F74D9">
        <w:t>(4)</w:t>
      </w:r>
      <w:r w:rsidRPr="003F74D9">
        <w:tab/>
        <w:t>each student's real estate broker license number, if applicable;</w:t>
      </w:r>
    </w:p>
    <w:p w14:paraId="70759DC2" w14:textId="77777777" w:rsidR="00C7746B" w:rsidRPr="003F74D9" w:rsidRDefault="00C7746B" w:rsidP="0037178F">
      <w:pPr>
        <w:pStyle w:val="SubParagraph"/>
        <w:tabs>
          <w:tab w:val="clear" w:pos="1800"/>
        </w:tabs>
      </w:pPr>
      <w:r w:rsidRPr="003F74D9">
        <w:t>(5)</w:t>
      </w:r>
      <w:r w:rsidRPr="003F74D9">
        <w:tab/>
        <w:t>the course completion date;</w:t>
      </w:r>
    </w:p>
    <w:p w14:paraId="6B320AF8" w14:textId="77777777" w:rsidR="00C7746B" w:rsidRPr="003F74D9" w:rsidRDefault="00C7746B" w:rsidP="0037178F">
      <w:pPr>
        <w:pStyle w:val="SubParagraph"/>
        <w:tabs>
          <w:tab w:val="clear" w:pos="1800"/>
        </w:tabs>
      </w:pPr>
      <w:r w:rsidRPr="003F74D9">
        <w:t>(6)</w:t>
      </w:r>
      <w:r w:rsidRPr="003F74D9">
        <w:tab/>
        <w:t>the education provider's name and number;</w:t>
      </w:r>
    </w:p>
    <w:p w14:paraId="79DBB0B8" w14:textId="77777777" w:rsidR="00C7746B" w:rsidRPr="003F74D9" w:rsidRDefault="00C7746B" w:rsidP="0037178F">
      <w:pPr>
        <w:pStyle w:val="SubParagraph"/>
        <w:tabs>
          <w:tab w:val="clear" w:pos="1800"/>
        </w:tabs>
      </w:pPr>
      <w:r w:rsidRPr="003F74D9">
        <w:t>(7)</w:t>
      </w:r>
      <w:r w:rsidRPr="003F74D9">
        <w:tab/>
        <w:t>the course number; and</w:t>
      </w:r>
    </w:p>
    <w:p w14:paraId="7C1780F2" w14:textId="77777777" w:rsidR="00C7746B" w:rsidRPr="003F74D9" w:rsidRDefault="00C7746B" w:rsidP="0037178F">
      <w:pPr>
        <w:pStyle w:val="SubParagraph"/>
        <w:tabs>
          <w:tab w:val="clear" w:pos="1800"/>
        </w:tabs>
      </w:pPr>
      <w:r w:rsidRPr="003F74D9">
        <w:t>(8)</w:t>
      </w:r>
      <w:r w:rsidRPr="003F74D9">
        <w:tab/>
        <w:t>the instructor's name and number;</w:t>
      </w:r>
    </w:p>
    <w:p w14:paraId="2CBAB8BB" w14:textId="77777777" w:rsidR="00C7746B" w:rsidRPr="003F74D9" w:rsidRDefault="00C7746B" w:rsidP="0037178F">
      <w:pPr>
        <w:pStyle w:val="Paragraph"/>
      </w:pPr>
      <w:r w:rsidRPr="003F74D9">
        <w:t xml:space="preserve">(g)  For each </w:t>
      </w:r>
      <w:proofErr w:type="spellStart"/>
      <w:r w:rsidRPr="003F74D9">
        <w:t>Prelicensing</w:t>
      </w:r>
      <w:proofErr w:type="spellEnd"/>
      <w:r w:rsidRPr="003F74D9">
        <w:t xml:space="preserve"> or </w:t>
      </w:r>
      <w:proofErr w:type="spellStart"/>
      <w:r w:rsidRPr="003F74D9">
        <w:t>Postlicensing</w:t>
      </w:r>
      <w:proofErr w:type="spellEnd"/>
      <w:r w:rsidRPr="003F74D9">
        <w:t xml:space="preserve"> course taught, an education director shall submit a Summary Report no later than the fifth day of the month. The Summary Report shall contain the previous month's data. The Summary Report shall include the:</w:t>
      </w:r>
    </w:p>
    <w:p w14:paraId="124D984E" w14:textId="77777777" w:rsidR="00C7746B" w:rsidRPr="003F74D9" w:rsidRDefault="00C7746B" w:rsidP="0037178F">
      <w:pPr>
        <w:pStyle w:val="SubParagraph"/>
        <w:tabs>
          <w:tab w:val="clear" w:pos="1800"/>
        </w:tabs>
      </w:pPr>
      <w:r w:rsidRPr="003F74D9">
        <w:t>(1)</w:t>
      </w:r>
      <w:r w:rsidRPr="003F74D9">
        <w:tab/>
        <w:t>name of the instructor(s);</w:t>
      </w:r>
    </w:p>
    <w:p w14:paraId="45D8AEEB" w14:textId="77777777" w:rsidR="00C7746B" w:rsidRPr="003F74D9" w:rsidRDefault="00C7746B" w:rsidP="0037178F">
      <w:pPr>
        <w:pStyle w:val="SubParagraph"/>
        <w:tabs>
          <w:tab w:val="clear" w:pos="1800"/>
        </w:tabs>
      </w:pPr>
      <w:r w:rsidRPr="003F74D9">
        <w:t>(2)</w:t>
      </w:r>
      <w:r w:rsidRPr="003F74D9">
        <w:tab/>
        <w:t>title of course(s);</w:t>
      </w:r>
    </w:p>
    <w:p w14:paraId="24BB4B42" w14:textId="77777777" w:rsidR="00C7746B" w:rsidRPr="003F74D9" w:rsidRDefault="00C7746B" w:rsidP="0037178F">
      <w:pPr>
        <w:pStyle w:val="SubParagraph"/>
        <w:tabs>
          <w:tab w:val="clear" w:pos="1800"/>
        </w:tabs>
      </w:pPr>
      <w:r w:rsidRPr="003F74D9">
        <w:t>(3)</w:t>
      </w:r>
      <w:r w:rsidRPr="003F74D9">
        <w:tab/>
        <w:t>number of students who paid tuition in each course and did not receive a refund;</w:t>
      </w:r>
    </w:p>
    <w:p w14:paraId="4042ED4E" w14:textId="77777777" w:rsidR="00C7746B" w:rsidRPr="003F74D9" w:rsidRDefault="00C7746B" w:rsidP="0037178F">
      <w:pPr>
        <w:pStyle w:val="SubParagraph"/>
        <w:tabs>
          <w:tab w:val="clear" w:pos="1800"/>
        </w:tabs>
      </w:pPr>
      <w:r w:rsidRPr="003F74D9">
        <w:t>(4)</w:t>
      </w:r>
      <w:r w:rsidRPr="003F74D9">
        <w:tab/>
        <w:t>number of students who met all course requirements pursuant to Paragraph (a) and (b) of this Rule; and</w:t>
      </w:r>
    </w:p>
    <w:p w14:paraId="6296AA5E" w14:textId="77777777" w:rsidR="00C7746B" w:rsidRPr="003F74D9" w:rsidRDefault="00C7746B" w:rsidP="0037178F">
      <w:pPr>
        <w:pStyle w:val="SubParagraph"/>
        <w:tabs>
          <w:tab w:val="clear" w:pos="1800"/>
        </w:tabs>
      </w:pPr>
      <w:r w:rsidRPr="003F74D9">
        <w:t>(5)</w:t>
      </w:r>
      <w:r w:rsidRPr="003F74D9">
        <w:tab/>
        <w:t xml:space="preserve">number of students who satisfied </w:t>
      </w:r>
      <w:r w:rsidRPr="003F74D9">
        <w:rPr>
          <w:strike/>
        </w:rPr>
        <w:t>Subparagraph</w:t>
      </w:r>
      <w:r w:rsidRPr="003F74D9">
        <w:t xml:space="preserve"> </w:t>
      </w:r>
      <w:r w:rsidRPr="003F74D9">
        <w:rPr>
          <w:u w:val="single"/>
        </w:rPr>
        <w:t>Subparagraphs</w:t>
      </w:r>
      <w:r w:rsidRPr="003F74D9">
        <w:t xml:space="preserve"> (a)(1) </w:t>
      </w:r>
      <w:r w:rsidRPr="003F74D9">
        <w:rPr>
          <w:u w:val="single"/>
        </w:rPr>
        <w:t>or (a)(2)</w:t>
      </w:r>
      <w:r w:rsidRPr="003F74D9">
        <w:t xml:space="preserve"> and (b)(1) </w:t>
      </w:r>
      <w:r w:rsidRPr="003F74D9">
        <w:rPr>
          <w:u w:val="single"/>
        </w:rPr>
        <w:t>or (b)(2)</w:t>
      </w:r>
      <w:r w:rsidRPr="003F74D9">
        <w:t xml:space="preserve"> of this Rule but did not satisfy Subparagraph </w:t>
      </w:r>
      <w:r w:rsidRPr="003F74D9">
        <w:rPr>
          <w:strike/>
        </w:rPr>
        <w:t>(a)(2) and (b)(2)</w:t>
      </w:r>
      <w:r w:rsidRPr="003F74D9">
        <w:rPr>
          <w:u w:val="single"/>
        </w:rPr>
        <w:t>(a)(3) and (b)(3)</w:t>
      </w:r>
      <w:r w:rsidRPr="003F74D9">
        <w:t xml:space="preserve"> of this Rule.</w:t>
      </w:r>
    </w:p>
    <w:p w14:paraId="4912BA9B" w14:textId="77777777" w:rsidR="00C7746B" w:rsidRPr="003F74D9" w:rsidRDefault="00C7746B" w:rsidP="0037178F">
      <w:pPr>
        <w:pStyle w:val="Paragraph"/>
      </w:pPr>
      <w:r w:rsidRPr="003F74D9">
        <w:t xml:space="preserve">(h)  Education providers shall electronically submit the per student fee prescribed by G.S. 93A-4(a2) and G.S. 93A-38.5(d). </w:t>
      </w:r>
      <w:r w:rsidRPr="003F74D9">
        <w:rPr>
          <w:u w:val="single"/>
        </w:rPr>
        <w:t>No fee shall be required for public education providers or an agency of federal, state, or local government.</w:t>
      </w:r>
    </w:p>
    <w:p w14:paraId="6E8D99B5" w14:textId="77777777" w:rsidR="00C7746B" w:rsidRPr="003F74D9" w:rsidRDefault="00C7746B" w:rsidP="0037178F">
      <w:pPr>
        <w:pStyle w:val="Base"/>
      </w:pPr>
    </w:p>
    <w:p w14:paraId="494EA6F2" w14:textId="06EA910A" w:rsidR="00C7746B" w:rsidRPr="003F74D9" w:rsidRDefault="00C7746B" w:rsidP="00C7746B">
      <w:pPr>
        <w:pStyle w:val="HistoryAuthority"/>
      </w:pPr>
      <w:r w:rsidRPr="003F74D9">
        <w:t>Authority G.S. 93A-4(d); 93A</w:t>
      </w:r>
      <w:r w:rsidRPr="003F74D9">
        <w:noBreakHyphen/>
        <w:t>33; 93A-34</w:t>
      </w:r>
      <w:r>
        <w:t>.</w:t>
      </w:r>
    </w:p>
    <w:p w14:paraId="7B469677" w14:textId="77777777" w:rsidR="00C7746B" w:rsidRPr="003F74D9" w:rsidRDefault="00C7746B" w:rsidP="0037178F">
      <w:pPr>
        <w:pStyle w:val="Base"/>
      </w:pPr>
    </w:p>
    <w:p w14:paraId="5E074BB7" w14:textId="77777777" w:rsidR="00C7746B" w:rsidRPr="002A3F4C" w:rsidRDefault="00C7746B" w:rsidP="0037178F">
      <w:pPr>
        <w:pStyle w:val="Rule"/>
      </w:pPr>
      <w:r w:rsidRPr="002A3F4C">
        <w:t>21 NCAC 58H .0209</w:t>
      </w:r>
      <w:r w:rsidRPr="002A3F4C">
        <w:tab/>
        <w:t>EXPIRATION AND RENEWAL of education provider certification</w:t>
      </w:r>
    </w:p>
    <w:p w14:paraId="58F08851" w14:textId="77777777" w:rsidR="00C7746B" w:rsidRPr="002A3F4C" w:rsidRDefault="00C7746B" w:rsidP="0037178F">
      <w:pPr>
        <w:pStyle w:val="Paragraph"/>
      </w:pPr>
      <w:r w:rsidRPr="002A3F4C">
        <w:t>(a)  All education provider and public education provider certifications shall expire annually on June 30 following certification.</w:t>
      </w:r>
    </w:p>
    <w:p w14:paraId="1EAA674A" w14:textId="77777777" w:rsidR="00C7746B" w:rsidRPr="002A3F4C" w:rsidRDefault="00C7746B" w:rsidP="0037178F">
      <w:pPr>
        <w:pStyle w:val="Paragraph"/>
      </w:pPr>
      <w:r w:rsidRPr="002A3F4C">
        <w:t>(b)  An education provider or public education provider seeking renewal of its certification shall submit an electronic application which shall include the following information:</w:t>
      </w:r>
    </w:p>
    <w:p w14:paraId="0A494FE3" w14:textId="77777777" w:rsidR="00C7746B" w:rsidRPr="002A3F4C" w:rsidRDefault="00C7746B" w:rsidP="0037178F">
      <w:pPr>
        <w:pStyle w:val="SubParagraph"/>
        <w:tabs>
          <w:tab w:val="clear" w:pos="1800"/>
        </w:tabs>
      </w:pPr>
      <w:r w:rsidRPr="002A3F4C">
        <w:t>(1)</w:t>
      </w:r>
      <w:r w:rsidRPr="002A3F4C">
        <w:tab/>
        <w:t>the education provider or public education provider's:</w:t>
      </w:r>
    </w:p>
    <w:p w14:paraId="398A6E50" w14:textId="77777777" w:rsidR="00C7746B" w:rsidRPr="002A3F4C" w:rsidRDefault="00C7746B" w:rsidP="0037178F">
      <w:pPr>
        <w:pStyle w:val="Part"/>
        <w:tabs>
          <w:tab w:val="clear" w:pos="2520"/>
        </w:tabs>
      </w:pPr>
      <w:r w:rsidRPr="002A3F4C">
        <w:t>(A)</w:t>
      </w:r>
      <w:r w:rsidRPr="002A3F4C">
        <w:tab/>
        <w:t>name;</w:t>
      </w:r>
    </w:p>
    <w:p w14:paraId="0EB6CB68" w14:textId="77777777" w:rsidR="00C7746B" w:rsidRPr="002A3F4C" w:rsidRDefault="00C7746B" w:rsidP="0037178F">
      <w:pPr>
        <w:pStyle w:val="Part"/>
        <w:tabs>
          <w:tab w:val="clear" w:pos="2520"/>
        </w:tabs>
      </w:pPr>
      <w:r w:rsidRPr="002A3F4C">
        <w:t>(B)</w:t>
      </w:r>
      <w:r w:rsidRPr="002A3F4C">
        <w:tab/>
        <w:t>number;</w:t>
      </w:r>
    </w:p>
    <w:p w14:paraId="15A60E2E" w14:textId="77777777" w:rsidR="00C7746B" w:rsidRPr="002A3F4C" w:rsidRDefault="00C7746B" w:rsidP="0037178F">
      <w:pPr>
        <w:pStyle w:val="Part"/>
        <w:tabs>
          <w:tab w:val="clear" w:pos="2520"/>
        </w:tabs>
      </w:pPr>
      <w:r w:rsidRPr="002A3F4C">
        <w:t>(C)</w:t>
      </w:r>
      <w:r w:rsidRPr="002A3F4C">
        <w:tab/>
        <w:t>mailing address;</w:t>
      </w:r>
    </w:p>
    <w:p w14:paraId="1E7AB36F" w14:textId="77777777" w:rsidR="00C7746B" w:rsidRPr="002A3F4C" w:rsidRDefault="00C7746B" w:rsidP="0037178F">
      <w:pPr>
        <w:pStyle w:val="Part"/>
        <w:tabs>
          <w:tab w:val="clear" w:pos="2520"/>
        </w:tabs>
      </w:pPr>
      <w:r w:rsidRPr="002A3F4C">
        <w:t>(D)</w:t>
      </w:r>
      <w:r w:rsidRPr="002A3F4C">
        <w:tab/>
        <w:t>telephone number; and</w:t>
      </w:r>
    </w:p>
    <w:p w14:paraId="6442700E" w14:textId="77777777" w:rsidR="00C7746B" w:rsidRPr="002A3F4C" w:rsidRDefault="00C7746B" w:rsidP="0037178F">
      <w:pPr>
        <w:pStyle w:val="Part"/>
        <w:tabs>
          <w:tab w:val="clear" w:pos="2520"/>
        </w:tabs>
      </w:pPr>
      <w:r w:rsidRPr="002A3F4C">
        <w:t>(E)</w:t>
      </w:r>
      <w:r w:rsidRPr="002A3F4C">
        <w:tab/>
        <w:t>website address, if applicable; and</w:t>
      </w:r>
    </w:p>
    <w:p w14:paraId="63D1B4E8" w14:textId="77777777" w:rsidR="00C7746B" w:rsidRPr="002A3F4C" w:rsidRDefault="00C7746B" w:rsidP="0037178F">
      <w:pPr>
        <w:pStyle w:val="SubParagraph"/>
        <w:tabs>
          <w:tab w:val="clear" w:pos="1800"/>
        </w:tabs>
      </w:pPr>
      <w:r w:rsidRPr="002A3F4C">
        <w:t>(2)</w:t>
      </w:r>
      <w:r w:rsidRPr="002A3F4C">
        <w:tab/>
        <w:t>the education director's name and signature;</w:t>
      </w:r>
    </w:p>
    <w:p w14:paraId="7F1610BA" w14:textId="77777777" w:rsidR="00C7746B" w:rsidRPr="002A3F4C" w:rsidRDefault="00C7746B" w:rsidP="0037178F">
      <w:pPr>
        <w:pStyle w:val="SubParagraph"/>
        <w:tabs>
          <w:tab w:val="clear" w:pos="1800"/>
        </w:tabs>
      </w:pPr>
      <w:r w:rsidRPr="002A3F4C">
        <w:t>(3)</w:t>
      </w:r>
      <w:r w:rsidRPr="002A3F4C">
        <w:tab/>
        <w:t>all approved real estate courses offered;</w:t>
      </w:r>
    </w:p>
    <w:p w14:paraId="0C8CB7B8" w14:textId="77777777" w:rsidR="00C7746B" w:rsidRPr="002A3F4C" w:rsidRDefault="00C7746B" w:rsidP="0037178F">
      <w:pPr>
        <w:pStyle w:val="SubParagraph"/>
        <w:tabs>
          <w:tab w:val="clear" w:pos="1800"/>
        </w:tabs>
      </w:pPr>
      <w:r w:rsidRPr="002A3F4C">
        <w:t>(4)</w:t>
      </w:r>
      <w:r w:rsidRPr="002A3F4C">
        <w:tab/>
        <w:t xml:space="preserve">a copy of the education provider's Policies and Procedures Disclosure, if applicable; </w:t>
      </w:r>
      <w:r w:rsidRPr="002A3F4C">
        <w:rPr>
          <w:strike/>
        </w:rPr>
        <w:t>and</w:t>
      </w:r>
    </w:p>
    <w:p w14:paraId="0D70C2F9" w14:textId="77777777" w:rsidR="00C7746B" w:rsidRPr="002A3F4C" w:rsidRDefault="00C7746B" w:rsidP="0037178F">
      <w:pPr>
        <w:pStyle w:val="SubParagraph"/>
        <w:tabs>
          <w:tab w:val="clear" w:pos="1800"/>
        </w:tabs>
      </w:pPr>
      <w:r w:rsidRPr="002A3F4C">
        <w:t>(5)</w:t>
      </w:r>
      <w:r w:rsidRPr="002A3F4C">
        <w:tab/>
        <w:t xml:space="preserve">proof of bond as required in G.S. 93A-36, if </w:t>
      </w:r>
      <w:r w:rsidRPr="002A3F4C">
        <w:rPr>
          <w:strike/>
        </w:rPr>
        <w:t>applicable.</w:t>
      </w:r>
      <w:r w:rsidRPr="002A3F4C">
        <w:t xml:space="preserve"> </w:t>
      </w:r>
      <w:r w:rsidRPr="002A3F4C">
        <w:rPr>
          <w:u w:val="single"/>
        </w:rPr>
        <w:t>applicable; and</w:t>
      </w:r>
    </w:p>
    <w:p w14:paraId="39F4759E" w14:textId="77777777" w:rsidR="00C7746B" w:rsidRPr="002A3F4C" w:rsidRDefault="00C7746B" w:rsidP="0037178F">
      <w:pPr>
        <w:pStyle w:val="SubParagraph"/>
        <w:tabs>
          <w:tab w:val="clear" w:pos="1800"/>
        </w:tabs>
      </w:pPr>
      <w:r w:rsidRPr="002A3F4C">
        <w:rPr>
          <w:u w:val="single"/>
        </w:rPr>
        <w:t>(6)</w:t>
      </w:r>
      <w:r w:rsidRPr="002A3F4C">
        <w:tab/>
      </w:r>
      <w:r w:rsidRPr="002A3F4C">
        <w:rPr>
          <w:u w:val="single"/>
        </w:rPr>
        <w:t xml:space="preserve">a certification that the course meets the requirements of </w:t>
      </w:r>
      <w:r>
        <w:rPr>
          <w:u w:val="single"/>
        </w:rPr>
        <w:t xml:space="preserve">this </w:t>
      </w:r>
      <w:r w:rsidRPr="002A3F4C">
        <w:rPr>
          <w:u w:val="single"/>
        </w:rPr>
        <w:t>Subchapter.</w:t>
      </w:r>
    </w:p>
    <w:p w14:paraId="7250F9D9" w14:textId="77777777" w:rsidR="00C7746B" w:rsidRPr="002A3F4C" w:rsidRDefault="00C7746B" w:rsidP="0037178F">
      <w:pPr>
        <w:pStyle w:val="Paragraph"/>
      </w:pPr>
      <w:r w:rsidRPr="002A3F4C">
        <w:t>(c)  Public education providers shall not be charged any fees to renew the education provider certification or course renewal.</w:t>
      </w:r>
    </w:p>
    <w:p w14:paraId="278DF6AA" w14:textId="77777777" w:rsidR="00C7746B" w:rsidRPr="002A3F4C" w:rsidRDefault="00C7746B" w:rsidP="0037178F">
      <w:pPr>
        <w:pStyle w:val="Paragraph"/>
      </w:pPr>
      <w:r w:rsidRPr="002A3F4C">
        <w:t>(d)  The education provider certification renewal fee shall be one hundred dollars ($100.00) for each education provider location.</w:t>
      </w:r>
    </w:p>
    <w:p w14:paraId="0C3CA2EA" w14:textId="77777777" w:rsidR="00C7746B" w:rsidRPr="002A3F4C" w:rsidRDefault="00C7746B" w:rsidP="0037178F">
      <w:pPr>
        <w:pStyle w:val="Paragraph"/>
      </w:pPr>
      <w:r w:rsidRPr="002A3F4C">
        <w:t xml:space="preserve">(e)  The renewal fee for an education provider to offer a </w:t>
      </w:r>
      <w:proofErr w:type="spellStart"/>
      <w:r w:rsidRPr="002A3F4C">
        <w:t>Prelicensing</w:t>
      </w:r>
      <w:proofErr w:type="spellEnd"/>
      <w:r w:rsidRPr="002A3F4C">
        <w:t xml:space="preserve"> or </w:t>
      </w:r>
      <w:proofErr w:type="spellStart"/>
      <w:r w:rsidRPr="002A3F4C">
        <w:t>Postlicensing</w:t>
      </w:r>
      <w:proofErr w:type="spellEnd"/>
      <w:r w:rsidRPr="002A3F4C">
        <w:t xml:space="preserve"> course at any of its locations during the licensed period shall be twenty-five dollars ($25.00) per </w:t>
      </w:r>
      <w:proofErr w:type="spellStart"/>
      <w:r w:rsidRPr="002A3F4C">
        <w:t>Prelicensing</w:t>
      </w:r>
      <w:proofErr w:type="spellEnd"/>
      <w:r w:rsidRPr="002A3F4C">
        <w:t xml:space="preserve"> or </w:t>
      </w:r>
      <w:proofErr w:type="spellStart"/>
      <w:r w:rsidRPr="002A3F4C">
        <w:t>Postlicensing</w:t>
      </w:r>
      <w:proofErr w:type="spellEnd"/>
      <w:r w:rsidRPr="002A3F4C">
        <w:t xml:space="preserve"> course.</w:t>
      </w:r>
    </w:p>
    <w:p w14:paraId="0D42A59B" w14:textId="77777777" w:rsidR="00C7746B" w:rsidRPr="002A3F4C" w:rsidRDefault="00C7746B" w:rsidP="0037178F">
      <w:pPr>
        <w:pStyle w:val="Paragraph"/>
      </w:pPr>
      <w:r w:rsidRPr="002A3F4C">
        <w:t>(f)  The renewal fee for an education provider to renew an approved continuing education elective course shall be fifty dollars ($50.00) per elective course.</w:t>
      </w:r>
    </w:p>
    <w:p w14:paraId="50D7E06F" w14:textId="77777777" w:rsidR="00C7746B" w:rsidRPr="002A3F4C" w:rsidRDefault="00C7746B" w:rsidP="0037178F">
      <w:pPr>
        <w:pStyle w:val="Paragraph"/>
      </w:pPr>
      <w:r w:rsidRPr="002A3F4C">
        <w:t>(g)  The materials fee for an education provider to renew an Update course approval shall be one hundred dollars ($100.00).</w:t>
      </w:r>
    </w:p>
    <w:p w14:paraId="04C9D3DA" w14:textId="77777777" w:rsidR="00C7746B" w:rsidRPr="002A3F4C" w:rsidRDefault="00C7746B" w:rsidP="0037178F">
      <w:pPr>
        <w:pStyle w:val="Paragraph"/>
      </w:pPr>
      <w:r w:rsidRPr="002A3F4C">
        <w:t>(h)  If an education provider or public education provider certification has expired, the education provider shall submit an application for original certification pursuant to Rule .0202 of this Subchapter.</w:t>
      </w:r>
    </w:p>
    <w:p w14:paraId="4DD0F749" w14:textId="77777777" w:rsidR="00C7746B" w:rsidRPr="002A3F4C" w:rsidRDefault="00C7746B" w:rsidP="0037178F">
      <w:pPr>
        <w:pStyle w:val="Paragraph"/>
      </w:pPr>
      <w:r w:rsidRPr="002A3F4C">
        <w:t>(</w:t>
      </w:r>
      <w:proofErr w:type="spellStart"/>
      <w:r w:rsidRPr="002A3F4C">
        <w:t>i</w:t>
      </w:r>
      <w:proofErr w:type="spellEnd"/>
      <w:r w:rsidRPr="002A3F4C">
        <w:t xml:space="preserve">)  Commission approval of all </w:t>
      </w:r>
      <w:r w:rsidRPr="002A3F4C">
        <w:rPr>
          <w:strike/>
        </w:rPr>
        <w:t>Continuing Education</w:t>
      </w:r>
      <w:r w:rsidRPr="002A3F4C">
        <w:t xml:space="preserve"> </w:t>
      </w:r>
      <w:r w:rsidRPr="002A3F4C">
        <w:rPr>
          <w:u w:val="single"/>
        </w:rPr>
        <w:t>continuing education</w:t>
      </w:r>
      <w:r w:rsidRPr="002A3F4C">
        <w:t xml:space="preserve"> courses shall expire on June 30. In order to obtain approval for an expired </w:t>
      </w:r>
      <w:r w:rsidRPr="002A3F4C">
        <w:rPr>
          <w:strike/>
        </w:rPr>
        <w:t>Continuing Education</w:t>
      </w:r>
      <w:r w:rsidRPr="002A3F4C">
        <w:t xml:space="preserve"> </w:t>
      </w:r>
      <w:r w:rsidRPr="002A3F4C">
        <w:rPr>
          <w:u w:val="single"/>
        </w:rPr>
        <w:t xml:space="preserve">continuing </w:t>
      </w:r>
      <w:r w:rsidRPr="002A3F4C">
        <w:rPr>
          <w:u w:val="single"/>
        </w:rPr>
        <w:lastRenderedPageBreak/>
        <w:t>education</w:t>
      </w:r>
      <w:r w:rsidRPr="002A3F4C">
        <w:t xml:space="preserve"> course, an education provider shall submit an original application pursuant to Rule .0401 of this Subchapter.</w:t>
      </w:r>
    </w:p>
    <w:p w14:paraId="64AB81FC" w14:textId="77777777" w:rsidR="00C7746B" w:rsidRPr="002A3F4C" w:rsidRDefault="00C7746B" w:rsidP="0037178F">
      <w:pPr>
        <w:pStyle w:val="Paragraph"/>
      </w:pPr>
      <w:r w:rsidRPr="002A3F4C">
        <w:t>(j)  If an education provider transfers an aggregate of 50 percent or more of the ownership interest, the education provider shall notify the Commission in writing within 10 days of the transfer.</w:t>
      </w:r>
    </w:p>
    <w:p w14:paraId="22A691EA" w14:textId="77777777" w:rsidR="00C7746B" w:rsidRPr="002A3F4C" w:rsidRDefault="00C7746B" w:rsidP="0037178F">
      <w:pPr>
        <w:pStyle w:val="Paragraph"/>
      </w:pPr>
      <w:r w:rsidRPr="002A3F4C">
        <w:rPr>
          <w:u w:val="single"/>
        </w:rPr>
        <w:t xml:space="preserve">(k)  On or before July 1, 2021, all education providers shall modify approved courses to comply with </w:t>
      </w:r>
      <w:r>
        <w:rPr>
          <w:u w:val="single"/>
        </w:rPr>
        <w:t xml:space="preserve">this </w:t>
      </w:r>
      <w:r w:rsidRPr="002A3F4C">
        <w:rPr>
          <w:u w:val="single"/>
        </w:rPr>
        <w:t>Subchapter.</w:t>
      </w:r>
    </w:p>
    <w:p w14:paraId="6B389107" w14:textId="77777777" w:rsidR="00C7746B" w:rsidRPr="002A3F4C" w:rsidRDefault="00C7746B" w:rsidP="0037178F">
      <w:pPr>
        <w:pStyle w:val="Base"/>
      </w:pPr>
    </w:p>
    <w:p w14:paraId="74209D45" w14:textId="1A784644" w:rsidR="00C7746B" w:rsidRPr="002A3F4C" w:rsidRDefault="00C7746B" w:rsidP="00C7746B">
      <w:pPr>
        <w:pStyle w:val="HistoryAuthority"/>
      </w:pPr>
      <w:r w:rsidRPr="002A3F4C">
        <w:t>Authority G.S. 93A-3(f); 93A-4; 93A-33; 93A-34(b); 93A-35(b); 93A-36; 93A-38.5(d)</w:t>
      </w:r>
      <w:r>
        <w:t>.</w:t>
      </w:r>
    </w:p>
    <w:p w14:paraId="415D510A" w14:textId="77777777" w:rsidR="00C7746B" w:rsidRPr="002A3F4C" w:rsidRDefault="00C7746B" w:rsidP="0037178F">
      <w:pPr>
        <w:pStyle w:val="Base"/>
      </w:pPr>
    </w:p>
    <w:p w14:paraId="33FAD682" w14:textId="77777777" w:rsidR="00C7746B" w:rsidRPr="001B4071" w:rsidRDefault="00C7746B" w:rsidP="0037178F">
      <w:pPr>
        <w:pStyle w:val="Section"/>
      </w:pPr>
      <w:r w:rsidRPr="001B4071">
        <w:t>SECTION .0400 - REAL ESTATE COURSES</w:t>
      </w:r>
    </w:p>
    <w:p w14:paraId="390405F4" w14:textId="77777777" w:rsidR="00C7746B" w:rsidRPr="001B4071" w:rsidRDefault="00C7746B" w:rsidP="0037178F">
      <w:pPr>
        <w:pStyle w:val="Base"/>
      </w:pPr>
    </w:p>
    <w:p w14:paraId="6A653B7A" w14:textId="77777777" w:rsidR="00C7746B" w:rsidRPr="001B4071" w:rsidRDefault="00C7746B" w:rsidP="0037178F">
      <w:pPr>
        <w:pStyle w:val="Rule"/>
      </w:pPr>
      <w:r w:rsidRPr="001B4071">
        <w:t>21 NCAC 58H .0401</w:t>
      </w:r>
      <w:r w:rsidRPr="001B4071">
        <w:tab/>
        <w:t>APPROVAL of A REal Estate EDucation course</w:t>
      </w:r>
    </w:p>
    <w:p w14:paraId="48A7AF5B" w14:textId="77777777" w:rsidR="00C7746B" w:rsidRPr="001B4071" w:rsidRDefault="00C7746B" w:rsidP="0037178F">
      <w:pPr>
        <w:pStyle w:val="Paragraph"/>
      </w:pPr>
      <w:r w:rsidRPr="001B4071">
        <w:t>(a)  Prior to obtaining the Commission's written approval of a real estate education course, education providers shall not offer, advertise, or otherwise represent that any real estate education course is, or may be, approved for credit in North Carolina.</w:t>
      </w:r>
    </w:p>
    <w:p w14:paraId="63FF0F72" w14:textId="77777777" w:rsidR="00C7746B" w:rsidRPr="001B4071" w:rsidRDefault="00C7746B" w:rsidP="0037178F">
      <w:pPr>
        <w:pStyle w:val="Paragraph"/>
      </w:pPr>
      <w:r w:rsidRPr="001B4071">
        <w:t xml:space="preserve">(b)  An education provider seeking original approval of a proposed course shall complete an application on a form available on the Commission's website that requires the applicant to set </w:t>
      </w:r>
      <w:r w:rsidRPr="001B4071">
        <w:rPr>
          <w:strike/>
        </w:rPr>
        <w:t>forth the:</w:t>
      </w:r>
      <w:r w:rsidRPr="001B4071">
        <w:t xml:space="preserve"> </w:t>
      </w:r>
      <w:r w:rsidRPr="001B4071">
        <w:rPr>
          <w:u w:val="single"/>
        </w:rPr>
        <w:t>forth:</w:t>
      </w:r>
    </w:p>
    <w:p w14:paraId="4B007D01" w14:textId="77777777" w:rsidR="00C7746B" w:rsidRPr="001B4071" w:rsidRDefault="00C7746B" w:rsidP="0037178F">
      <w:pPr>
        <w:pStyle w:val="SubParagraph"/>
        <w:tabs>
          <w:tab w:val="clear" w:pos="1800"/>
        </w:tabs>
      </w:pPr>
      <w:r w:rsidRPr="001B4071">
        <w:t>(1)</w:t>
      </w:r>
      <w:r w:rsidRPr="001B4071">
        <w:tab/>
      </w:r>
      <w:r w:rsidRPr="001B4071">
        <w:rPr>
          <w:u w:val="single"/>
        </w:rPr>
        <w:t>the</w:t>
      </w:r>
      <w:r w:rsidRPr="001B4071">
        <w:t xml:space="preserve"> title of the proposed course;</w:t>
      </w:r>
    </w:p>
    <w:p w14:paraId="6CC85B1D" w14:textId="77777777" w:rsidR="00C7746B" w:rsidRPr="001B4071" w:rsidRDefault="00C7746B" w:rsidP="0037178F">
      <w:pPr>
        <w:pStyle w:val="SubParagraph"/>
        <w:tabs>
          <w:tab w:val="clear" w:pos="1800"/>
        </w:tabs>
      </w:pPr>
      <w:r w:rsidRPr="001B4071">
        <w:t>(2)</w:t>
      </w:r>
      <w:r w:rsidRPr="001B4071">
        <w:tab/>
      </w:r>
      <w:r w:rsidRPr="001B4071">
        <w:rPr>
          <w:u w:val="single"/>
        </w:rPr>
        <w:t>the</w:t>
      </w:r>
      <w:r w:rsidRPr="001B4071">
        <w:t xml:space="preserve"> education provider's legal name, address, and telephone number;</w:t>
      </w:r>
    </w:p>
    <w:p w14:paraId="5D5C59E0" w14:textId="77777777" w:rsidR="00C7746B" w:rsidRPr="001B4071" w:rsidRDefault="00C7746B" w:rsidP="0037178F">
      <w:pPr>
        <w:pStyle w:val="SubParagraph"/>
        <w:tabs>
          <w:tab w:val="clear" w:pos="1800"/>
        </w:tabs>
      </w:pPr>
      <w:r w:rsidRPr="001B4071">
        <w:t>(3)</w:t>
      </w:r>
      <w:r w:rsidRPr="001B4071">
        <w:tab/>
      </w:r>
      <w:r w:rsidRPr="001B4071">
        <w:rPr>
          <w:u w:val="single"/>
        </w:rPr>
        <w:t>the</w:t>
      </w:r>
      <w:r w:rsidRPr="001B4071">
        <w:t xml:space="preserve"> education director's legal </w:t>
      </w:r>
      <w:r w:rsidRPr="001B4071">
        <w:rPr>
          <w:strike/>
        </w:rPr>
        <w:t>name;</w:t>
      </w:r>
      <w:r w:rsidRPr="001B4071">
        <w:t xml:space="preserve"> </w:t>
      </w:r>
      <w:r w:rsidRPr="001B4071">
        <w:rPr>
          <w:u w:val="single"/>
        </w:rPr>
        <w:t>name and signature;</w:t>
      </w:r>
    </w:p>
    <w:p w14:paraId="3AF0C768" w14:textId="77777777" w:rsidR="00C7746B" w:rsidRPr="001B4071" w:rsidRDefault="00C7746B" w:rsidP="0037178F">
      <w:pPr>
        <w:pStyle w:val="SubParagraph"/>
        <w:tabs>
          <w:tab w:val="clear" w:pos="1800"/>
        </w:tabs>
      </w:pPr>
      <w:r w:rsidRPr="001B4071">
        <w:t>(4)</w:t>
      </w:r>
      <w:r w:rsidRPr="001B4071">
        <w:tab/>
      </w:r>
      <w:r w:rsidRPr="001B4071">
        <w:rPr>
          <w:u w:val="single"/>
        </w:rPr>
        <w:t>the</w:t>
      </w:r>
      <w:r w:rsidRPr="001B4071">
        <w:t xml:space="preserve"> education provider's number;</w:t>
      </w:r>
    </w:p>
    <w:p w14:paraId="421EC33D" w14:textId="77777777" w:rsidR="00C7746B" w:rsidRPr="001B4071" w:rsidRDefault="00C7746B" w:rsidP="0037178F">
      <w:pPr>
        <w:pStyle w:val="SubParagraph"/>
        <w:tabs>
          <w:tab w:val="clear" w:pos="1800"/>
        </w:tabs>
      </w:pPr>
      <w:r w:rsidRPr="001B4071">
        <w:t>(5)</w:t>
      </w:r>
      <w:r w:rsidRPr="001B4071">
        <w:tab/>
      </w:r>
      <w:r w:rsidRPr="001B4071">
        <w:rPr>
          <w:u w:val="single"/>
        </w:rPr>
        <w:t>the</w:t>
      </w:r>
      <w:r w:rsidRPr="001B4071">
        <w:t xml:space="preserve"> credit hours awarded for completing the course;</w:t>
      </w:r>
    </w:p>
    <w:p w14:paraId="3134C890" w14:textId="77777777" w:rsidR="00C7746B" w:rsidRPr="001B4071" w:rsidRDefault="00C7746B" w:rsidP="0037178F">
      <w:pPr>
        <w:pStyle w:val="SubParagraph"/>
        <w:tabs>
          <w:tab w:val="clear" w:pos="1800"/>
        </w:tabs>
      </w:pPr>
      <w:r w:rsidRPr="001B4071">
        <w:t>(6)</w:t>
      </w:r>
      <w:r w:rsidRPr="001B4071">
        <w:tab/>
      </w:r>
      <w:r w:rsidRPr="001B4071">
        <w:rPr>
          <w:u w:val="single"/>
        </w:rPr>
        <w:t>the</w:t>
      </w:r>
      <w:r w:rsidRPr="001B4071">
        <w:t xml:space="preserve"> subject matter of the course;</w:t>
      </w:r>
    </w:p>
    <w:p w14:paraId="50FF0824" w14:textId="77777777" w:rsidR="00C7746B" w:rsidRPr="001B4071" w:rsidRDefault="00C7746B" w:rsidP="0037178F">
      <w:pPr>
        <w:pStyle w:val="SubParagraph"/>
        <w:tabs>
          <w:tab w:val="clear" w:pos="1800"/>
        </w:tabs>
      </w:pPr>
      <w:r w:rsidRPr="001B4071">
        <w:t>(7)</w:t>
      </w:r>
      <w:r w:rsidRPr="001B4071">
        <w:tab/>
      </w:r>
      <w:r w:rsidRPr="001B4071">
        <w:rPr>
          <w:u w:val="single"/>
        </w:rPr>
        <w:t>the</w:t>
      </w:r>
      <w:r w:rsidRPr="001B4071">
        <w:t xml:space="preserve"> identity of the course owner;</w:t>
      </w:r>
    </w:p>
    <w:p w14:paraId="62E82006" w14:textId="77777777" w:rsidR="00C7746B" w:rsidRPr="001B4071" w:rsidRDefault="00C7746B" w:rsidP="0037178F">
      <w:pPr>
        <w:pStyle w:val="SubParagraph"/>
        <w:tabs>
          <w:tab w:val="clear" w:pos="1800"/>
        </w:tabs>
      </w:pPr>
      <w:r w:rsidRPr="001B4071">
        <w:t>(8)</w:t>
      </w:r>
      <w:r w:rsidRPr="001B4071">
        <w:tab/>
      </w:r>
      <w:r w:rsidRPr="001B4071">
        <w:rPr>
          <w:u w:val="single"/>
        </w:rPr>
        <w:t>the</w:t>
      </w:r>
      <w:r w:rsidRPr="001B4071">
        <w:t xml:space="preserve"> written permission of the course owner, if other than the applicant;</w:t>
      </w:r>
    </w:p>
    <w:p w14:paraId="7E2162F0" w14:textId="77777777" w:rsidR="00C7746B" w:rsidRPr="001B4071" w:rsidRDefault="00C7746B" w:rsidP="0037178F">
      <w:pPr>
        <w:pStyle w:val="SubParagraph"/>
        <w:tabs>
          <w:tab w:val="clear" w:pos="1800"/>
        </w:tabs>
      </w:pPr>
      <w:r w:rsidRPr="001B4071">
        <w:t>(9)</w:t>
      </w:r>
      <w:r w:rsidRPr="001B4071">
        <w:tab/>
      </w:r>
      <w:r w:rsidRPr="001B4071">
        <w:rPr>
          <w:u w:val="single"/>
        </w:rPr>
        <w:t>the</w:t>
      </w:r>
      <w:r w:rsidRPr="001B4071">
        <w:t xml:space="preserve"> identity of prospective instructors;</w:t>
      </w:r>
    </w:p>
    <w:p w14:paraId="61DD8C71" w14:textId="77777777" w:rsidR="00C7746B" w:rsidRPr="001B4071" w:rsidRDefault="00C7746B" w:rsidP="0037178F">
      <w:pPr>
        <w:pStyle w:val="SubParagraph"/>
        <w:tabs>
          <w:tab w:val="clear" w:pos="1800"/>
        </w:tabs>
      </w:pPr>
      <w:r w:rsidRPr="001B4071">
        <w:t>(10)</w:t>
      </w:r>
      <w:r w:rsidRPr="001B4071">
        <w:tab/>
        <w:t xml:space="preserve">a description of the method by which the education provider will proctor the end-of-course examination for </w:t>
      </w:r>
      <w:proofErr w:type="spellStart"/>
      <w:r w:rsidRPr="001B4071">
        <w:t>Prelicensing</w:t>
      </w:r>
      <w:proofErr w:type="spellEnd"/>
      <w:r w:rsidRPr="001B4071">
        <w:t xml:space="preserve"> and </w:t>
      </w:r>
      <w:proofErr w:type="spellStart"/>
      <w:r w:rsidRPr="001B4071">
        <w:t>Postlicensing</w:t>
      </w:r>
      <w:proofErr w:type="spellEnd"/>
      <w:r w:rsidRPr="001B4071">
        <w:t xml:space="preserve"> courses; </w:t>
      </w:r>
      <w:r w:rsidRPr="001B4071">
        <w:rPr>
          <w:strike/>
        </w:rPr>
        <w:t>and</w:t>
      </w:r>
    </w:p>
    <w:p w14:paraId="0B61C39D" w14:textId="77777777" w:rsidR="00C7746B" w:rsidRPr="001B4071" w:rsidRDefault="00C7746B" w:rsidP="0037178F">
      <w:pPr>
        <w:pStyle w:val="SubParagraph"/>
        <w:tabs>
          <w:tab w:val="clear" w:pos="1800"/>
        </w:tabs>
      </w:pPr>
      <w:r w:rsidRPr="001B4071">
        <w:rPr>
          <w:strike/>
        </w:rPr>
        <w:t>(11)</w:t>
      </w:r>
      <w:r w:rsidRPr="001B4071">
        <w:tab/>
      </w:r>
      <w:r w:rsidRPr="001B4071">
        <w:rPr>
          <w:strike/>
        </w:rPr>
        <w:t>education director's signature.</w:t>
      </w:r>
    </w:p>
    <w:p w14:paraId="409A1B7A" w14:textId="77777777" w:rsidR="00C7746B" w:rsidRPr="001B4071" w:rsidRDefault="00C7746B" w:rsidP="0037178F">
      <w:pPr>
        <w:pStyle w:val="SubParagraph"/>
        <w:tabs>
          <w:tab w:val="clear" w:pos="1800"/>
        </w:tabs>
      </w:pPr>
      <w:r w:rsidRPr="001B4071">
        <w:rPr>
          <w:u w:val="single"/>
        </w:rPr>
        <w:t>(11)</w:t>
      </w:r>
      <w:r w:rsidRPr="001B4071">
        <w:tab/>
      </w:r>
      <w:r w:rsidRPr="001B4071">
        <w:rPr>
          <w:u w:val="single"/>
        </w:rPr>
        <w:t>a description of the mechanism used for verification of possession of required course materials; and</w:t>
      </w:r>
    </w:p>
    <w:p w14:paraId="731CEF0F" w14:textId="77777777" w:rsidR="00C7746B" w:rsidRPr="001B4071" w:rsidRDefault="00C7746B" w:rsidP="0037178F">
      <w:pPr>
        <w:pStyle w:val="SubParagraph"/>
        <w:tabs>
          <w:tab w:val="clear" w:pos="1800"/>
        </w:tabs>
      </w:pPr>
      <w:r w:rsidRPr="001B4071">
        <w:rPr>
          <w:u w:val="single"/>
        </w:rPr>
        <w:t>(12)</w:t>
      </w:r>
      <w:r w:rsidRPr="001B4071">
        <w:tab/>
      </w:r>
      <w:r w:rsidRPr="001B4071">
        <w:rPr>
          <w:u w:val="single"/>
        </w:rPr>
        <w:t>a copy of the course guide, which shall include:</w:t>
      </w:r>
    </w:p>
    <w:p w14:paraId="380C0730" w14:textId="77777777" w:rsidR="00C7746B" w:rsidRPr="001B4071" w:rsidRDefault="00C7746B" w:rsidP="0037178F">
      <w:pPr>
        <w:pStyle w:val="Part"/>
        <w:tabs>
          <w:tab w:val="clear" w:pos="2520"/>
        </w:tabs>
      </w:pPr>
      <w:r w:rsidRPr="001B4071">
        <w:rPr>
          <w:u w:val="single"/>
        </w:rPr>
        <w:t>(A)</w:t>
      </w:r>
      <w:r w:rsidRPr="001B4071">
        <w:tab/>
      </w:r>
      <w:r w:rsidRPr="001B4071">
        <w:rPr>
          <w:u w:val="single"/>
        </w:rPr>
        <w:t>course objectives;</w:t>
      </w:r>
    </w:p>
    <w:p w14:paraId="407C9647" w14:textId="77777777" w:rsidR="00C7746B" w:rsidRPr="001B4071" w:rsidRDefault="00C7746B" w:rsidP="0037178F">
      <w:pPr>
        <w:pStyle w:val="Part"/>
        <w:tabs>
          <w:tab w:val="clear" w:pos="2520"/>
        </w:tabs>
      </w:pPr>
      <w:r w:rsidRPr="001B4071">
        <w:rPr>
          <w:u w:val="single"/>
        </w:rPr>
        <w:t>(B)</w:t>
      </w:r>
      <w:r w:rsidRPr="001B4071">
        <w:tab/>
      </w:r>
      <w:r w:rsidRPr="001B4071">
        <w:rPr>
          <w:u w:val="single"/>
        </w:rPr>
        <w:t>learning objectives for each topic;</w:t>
      </w:r>
    </w:p>
    <w:p w14:paraId="069DF378" w14:textId="77777777" w:rsidR="00C7746B" w:rsidRPr="001B4071" w:rsidRDefault="00C7746B" w:rsidP="0037178F">
      <w:pPr>
        <w:pStyle w:val="Part"/>
        <w:tabs>
          <w:tab w:val="clear" w:pos="2520"/>
        </w:tabs>
      </w:pPr>
      <w:r w:rsidRPr="001B4071">
        <w:rPr>
          <w:u w:val="single"/>
        </w:rPr>
        <w:t>(C)</w:t>
      </w:r>
      <w:r w:rsidRPr="001B4071">
        <w:tab/>
      </w:r>
      <w:r w:rsidRPr="001B4071">
        <w:rPr>
          <w:u w:val="single"/>
        </w:rPr>
        <w:t>a course syllabus;</w:t>
      </w:r>
    </w:p>
    <w:p w14:paraId="7491F59E" w14:textId="77777777" w:rsidR="00C7746B" w:rsidRPr="001B4071" w:rsidRDefault="00C7746B" w:rsidP="0037178F">
      <w:pPr>
        <w:pStyle w:val="Part"/>
        <w:tabs>
          <w:tab w:val="clear" w:pos="2520"/>
        </w:tabs>
      </w:pPr>
      <w:r w:rsidRPr="001B4071">
        <w:rPr>
          <w:u w:val="single"/>
        </w:rPr>
        <w:t>(D)</w:t>
      </w:r>
      <w:r w:rsidRPr="001B4071">
        <w:tab/>
      </w:r>
      <w:r w:rsidRPr="001B4071">
        <w:rPr>
          <w:u w:val="single"/>
        </w:rPr>
        <w:t>instructional methods and aids to be employed; and</w:t>
      </w:r>
    </w:p>
    <w:p w14:paraId="1E88A2FD" w14:textId="77777777" w:rsidR="00C7746B" w:rsidRPr="001B4071" w:rsidRDefault="00C7746B" w:rsidP="0037178F">
      <w:pPr>
        <w:pStyle w:val="Part"/>
        <w:tabs>
          <w:tab w:val="clear" w:pos="2520"/>
        </w:tabs>
      </w:pPr>
      <w:r w:rsidRPr="001B4071">
        <w:rPr>
          <w:u w:val="single"/>
        </w:rPr>
        <w:t>(E)</w:t>
      </w:r>
      <w:r w:rsidRPr="001B4071">
        <w:tab/>
      </w:r>
      <w:r w:rsidRPr="001B4071">
        <w:rPr>
          <w:u w:val="single"/>
        </w:rPr>
        <w:t>all course materials that will be provided to students.</w:t>
      </w:r>
    </w:p>
    <w:p w14:paraId="7AE18FA9" w14:textId="77777777" w:rsidR="00C7746B" w:rsidRPr="001B4071" w:rsidRDefault="00C7746B" w:rsidP="0037178F">
      <w:pPr>
        <w:pStyle w:val="Paragraph"/>
      </w:pPr>
      <w:r w:rsidRPr="001B4071">
        <w:rPr>
          <w:strike/>
        </w:rPr>
        <w:t>(c)  The application for original approval shall be accompanied by a copy of the course guide, which shall include:</w:t>
      </w:r>
    </w:p>
    <w:p w14:paraId="3A5138BC" w14:textId="77777777" w:rsidR="00C7746B" w:rsidRPr="001B4071" w:rsidRDefault="00C7746B" w:rsidP="0037178F">
      <w:pPr>
        <w:pStyle w:val="SubParagraph"/>
        <w:tabs>
          <w:tab w:val="clear" w:pos="1800"/>
        </w:tabs>
      </w:pPr>
      <w:r w:rsidRPr="001B4071">
        <w:rPr>
          <w:strike/>
        </w:rPr>
        <w:t>(1)</w:t>
      </w:r>
      <w:r w:rsidRPr="001B4071">
        <w:tab/>
      </w:r>
      <w:r w:rsidRPr="001B4071">
        <w:rPr>
          <w:strike/>
        </w:rPr>
        <w:t>course objectives;</w:t>
      </w:r>
    </w:p>
    <w:p w14:paraId="58FA6554" w14:textId="77777777" w:rsidR="00C7746B" w:rsidRPr="001B4071" w:rsidRDefault="00C7746B" w:rsidP="0037178F">
      <w:pPr>
        <w:pStyle w:val="SubParagraph"/>
        <w:tabs>
          <w:tab w:val="clear" w:pos="1800"/>
        </w:tabs>
      </w:pPr>
      <w:r w:rsidRPr="001B4071">
        <w:rPr>
          <w:strike/>
        </w:rPr>
        <w:t>(2)</w:t>
      </w:r>
      <w:r w:rsidRPr="001B4071">
        <w:tab/>
      </w:r>
      <w:r w:rsidRPr="001B4071">
        <w:rPr>
          <w:strike/>
        </w:rPr>
        <w:t>learning objectives for each topic;</w:t>
      </w:r>
    </w:p>
    <w:p w14:paraId="190E29F9" w14:textId="77777777" w:rsidR="00C7746B" w:rsidRPr="001B4071" w:rsidRDefault="00C7746B" w:rsidP="0037178F">
      <w:pPr>
        <w:pStyle w:val="SubParagraph"/>
        <w:tabs>
          <w:tab w:val="clear" w:pos="1800"/>
        </w:tabs>
      </w:pPr>
      <w:r w:rsidRPr="001B4071">
        <w:rPr>
          <w:strike/>
        </w:rPr>
        <w:t>(3)</w:t>
      </w:r>
      <w:r w:rsidRPr="001B4071">
        <w:tab/>
      </w:r>
      <w:r w:rsidRPr="001B4071">
        <w:rPr>
          <w:strike/>
        </w:rPr>
        <w:t>a timed outline;</w:t>
      </w:r>
    </w:p>
    <w:p w14:paraId="4F6D02DB" w14:textId="77777777" w:rsidR="00C7746B" w:rsidRPr="001B4071" w:rsidRDefault="00C7746B" w:rsidP="0037178F">
      <w:pPr>
        <w:pStyle w:val="SubParagraph"/>
        <w:tabs>
          <w:tab w:val="clear" w:pos="1800"/>
        </w:tabs>
      </w:pPr>
      <w:r w:rsidRPr="001B4071">
        <w:rPr>
          <w:strike/>
        </w:rPr>
        <w:t>(4)</w:t>
      </w:r>
      <w:r w:rsidRPr="001B4071">
        <w:tab/>
      </w:r>
      <w:r w:rsidRPr="001B4071">
        <w:rPr>
          <w:strike/>
        </w:rPr>
        <w:t>instructional methods and aids to be employed; and</w:t>
      </w:r>
    </w:p>
    <w:p w14:paraId="24137DC0" w14:textId="77777777" w:rsidR="00C7746B" w:rsidRPr="001B4071" w:rsidRDefault="00C7746B" w:rsidP="0037178F">
      <w:pPr>
        <w:pStyle w:val="SubParagraph"/>
        <w:tabs>
          <w:tab w:val="clear" w:pos="1800"/>
        </w:tabs>
      </w:pPr>
      <w:r w:rsidRPr="001B4071">
        <w:rPr>
          <w:strike/>
        </w:rPr>
        <w:t>(5)</w:t>
      </w:r>
      <w:r w:rsidRPr="001B4071">
        <w:tab/>
      </w:r>
      <w:r w:rsidRPr="001B4071">
        <w:rPr>
          <w:strike/>
        </w:rPr>
        <w:t>all materials that will be provided to students.</w:t>
      </w:r>
    </w:p>
    <w:p w14:paraId="1ACC01B3" w14:textId="77777777" w:rsidR="00C7746B" w:rsidRPr="001B4071" w:rsidRDefault="00C7746B" w:rsidP="0037178F">
      <w:pPr>
        <w:pStyle w:val="Paragraph"/>
      </w:pPr>
      <w:r w:rsidRPr="001B4071">
        <w:rPr>
          <w:strike/>
        </w:rPr>
        <w:t>(d)</w:t>
      </w:r>
      <w:r w:rsidRPr="001B4071">
        <w:rPr>
          <w:u w:val="single"/>
        </w:rPr>
        <w:t>(c)</w:t>
      </w:r>
      <w:r w:rsidRPr="001B4071">
        <w:t xml:space="preserve">  An applicant seeking approval to offer a distance </w:t>
      </w:r>
      <w:r w:rsidRPr="001B4071">
        <w:rPr>
          <w:strike/>
        </w:rPr>
        <w:t>education, synchronous distance-learning, or blended learning</w:t>
      </w:r>
      <w:r w:rsidRPr="001B4071">
        <w:t xml:space="preserve"> </w:t>
      </w:r>
      <w:r w:rsidRPr="001B4071">
        <w:rPr>
          <w:u w:val="single"/>
        </w:rPr>
        <w:t>education</w:t>
      </w:r>
      <w:r w:rsidRPr="001B4071">
        <w:t xml:space="preserve"> course shall submit an application for original approval </w:t>
      </w:r>
      <w:r w:rsidRPr="001B4071">
        <w:rPr>
          <w:u w:val="single"/>
        </w:rPr>
        <w:t>pursuant to Paragraph (b) of this Rule</w:t>
      </w:r>
      <w:r w:rsidRPr="001B4071">
        <w:t xml:space="preserve"> as well as:</w:t>
      </w:r>
    </w:p>
    <w:p w14:paraId="1F69E66D" w14:textId="77777777" w:rsidR="00C7746B" w:rsidRPr="001B4071" w:rsidRDefault="00C7746B" w:rsidP="0037178F">
      <w:pPr>
        <w:pStyle w:val="SubParagraph"/>
        <w:tabs>
          <w:tab w:val="clear" w:pos="1800"/>
        </w:tabs>
      </w:pPr>
      <w:r w:rsidRPr="001B4071">
        <w:t>(1)</w:t>
      </w:r>
      <w:r w:rsidRPr="001B4071">
        <w:tab/>
        <w:t xml:space="preserve">a full copy of the course on the medium to be utilized for </w:t>
      </w:r>
      <w:r w:rsidRPr="001B4071">
        <w:rPr>
          <w:strike/>
        </w:rPr>
        <w:t>instruction, except for synchronous distance-learning;</w:t>
      </w:r>
      <w:r w:rsidRPr="001B4071">
        <w:t xml:space="preserve"> </w:t>
      </w:r>
      <w:r w:rsidRPr="001B4071">
        <w:rPr>
          <w:u w:val="single"/>
        </w:rPr>
        <w:t>instruction;</w:t>
      </w:r>
    </w:p>
    <w:p w14:paraId="3CB9B87E" w14:textId="77777777" w:rsidR="00C7746B" w:rsidRPr="001B4071" w:rsidRDefault="00C7746B" w:rsidP="0037178F">
      <w:pPr>
        <w:pStyle w:val="SubParagraph"/>
        <w:tabs>
          <w:tab w:val="clear" w:pos="1800"/>
        </w:tabs>
      </w:pPr>
      <w:r w:rsidRPr="001B4071">
        <w:t>(2)</w:t>
      </w:r>
      <w:r w:rsidRPr="001B4071">
        <w:tab/>
        <w:t>a description of the method by which the education provider will verify and record student attendance;</w:t>
      </w:r>
    </w:p>
    <w:p w14:paraId="3BE78BE5" w14:textId="77777777" w:rsidR="00C7746B" w:rsidRPr="001B4071" w:rsidRDefault="00C7746B" w:rsidP="0037178F">
      <w:pPr>
        <w:pStyle w:val="SubParagraph"/>
        <w:tabs>
          <w:tab w:val="clear" w:pos="1800"/>
        </w:tabs>
      </w:pPr>
      <w:r w:rsidRPr="001B4071">
        <w:t>(3)</w:t>
      </w:r>
      <w:r w:rsidRPr="001B4071">
        <w:tab/>
        <w:t>a list of hardware and software or other equipment necessary to both offer and complete the course;</w:t>
      </w:r>
    </w:p>
    <w:p w14:paraId="3CEEAD07" w14:textId="77777777" w:rsidR="00C7746B" w:rsidRPr="001B4071" w:rsidRDefault="00C7746B" w:rsidP="0037178F">
      <w:pPr>
        <w:pStyle w:val="SubParagraph"/>
        <w:tabs>
          <w:tab w:val="clear" w:pos="1800"/>
        </w:tabs>
      </w:pPr>
      <w:r w:rsidRPr="001B4071">
        <w:t>(4)</w:t>
      </w:r>
      <w:r w:rsidRPr="001B4071">
        <w:tab/>
        <w:t>the contact information for the technical support service for the course;</w:t>
      </w:r>
    </w:p>
    <w:p w14:paraId="2B70C168" w14:textId="77777777" w:rsidR="00C7746B" w:rsidRPr="001B4071" w:rsidRDefault="00C7746B" w:rsidP="0037178F">
      <w:pPr>
        <w:pStyle w:val="SubParagraph"/>
        <w:tabs>
          <w:tab w:val="clear" w:pos="1800"/>
        </w:tabs>
      </w:pPr>
      <w:r w:rsidRPr="001B4071">
        <w:rPr>
          <w:strike/>
        </w:rPr>
        <w:t>(5)</w:t>
      </w:r>
      <w:r w:rsidRPr="001B4071">
        <w:tab/>
      </w:r>
      <w:r w:rsidRPr="001B4071">
        <w:rPr>
          <w:strike/>
        </w:rPr>
        <w:t>a copy of the student orientation and course tutorial information; and</w:t>
      </w:r>
    </w:p>
    <w:p w14:paraId="1FB880C9" w14:textId="77777777" w:rsidR="00C7746B" w:rsidRPr="001B4071" w:rsidRDefault="00C7746B" w:rsidP="0037178F">
      <w:pPr>
        <w:pStyle w:val="SubParagraph"/>
        <w:tabs>
          <w:tab w:val="clear" w:pos="1800"/>
        </w:tabs>
      </w:pPr>
      <w:r w:rsidRPr="001B4071">
        <w:rPr>
          <w:strike/>
        </w:rPr>
        <w:t>(6)</w:t>
      </w:r>
      <w:r w:rsidRPr="001B4071">
        <w:rPr>
          <w:u w:val="single"/>
        </w:rPr>
        <w:t>(5)</w:t>
      </w:r>
      <w:r w:rsidRPr="001B4071">
        <w:tab/>
        <w:t xml:space="preserve">all hardware and software necessary to review the submitted course at the expense of the </w:t>
      </w:r>
      <w:r w:rsidRPr="001B4071">
        <w:rPr>
          <w:strike/>
        </w:rPr>
        <w:t>applicant, except for synchronous distance-learning;</w:t>
      </w:r>
      <w:r w:rsidRPr="001B4071">
        <w:t xml:space="preserve"> </w:t>
      </w:r>
      <w:r w:rsidRPr="001B4071">
        <w:rPr>
          <w:u w:val="single"/>
        </w:rPr>
        <w:t>applicant; and</w:t>
      </w:r>
    </w:p>
    <w:p w14:paraId="043155DF" w14:textId="77777777" w:rsidR="00C7746B" w:rsidRPr="001B4071" w:rsidRDefault="00C7746B" w:rsidP="0037178F">
      <w:pPr>
        <w:pStyle w:val="SubParagraph"/>
        <w:tabs>
          <w:tab w:val="clear" w:pos="1800"/>
        </w:tabs>
      </w:pPr>
      <w:r w:rsidRPr="001B4071">
        <w:rPr>
          <w:u w:val="single"/>
        </w:rPr>
        <w:t>(6)</w:t>
      </w:r>
      <w:r w:rsidRPr="001B4071">
        <w:tab/>
      </w:r>
      <w:r w:rsidRPr="001B4071">
        <w:rPr>
          <w:u w:val="single"/>
        </w:rPr>
        <w:t>an outline demonstrating the course meets the minimum course hours measured by a reading speed of 225 words per minute and the actual duration of audio and video files.</w:t>
      </w:r>
    </w:p>
    <w:p w14:paraId="73B7FDFC" w14:textId="77777777" w:rsidR="00C7746B" w:rsidRPr="001B4071" w:rsidRDefault="00C7746B" w:rsidP="0037178F">
      <w:pPr>
        <w:pStyle w:val="Paragraph"/>
      </w:pPr>
      <w:r w:rsidRPr="001B4071">
        <w:rPr>
          <w:u w:val="single"/>
        </w:rPr>
        <w:t>(d)  An applicant seeking approval to offer a synchronous distance learning course shall submit an application for original approval pursuant to Paragraph (b) of this Rule as well as:</w:t>
      </w:r>
    </w:p>
    <w:p w14:paraId="7497B2AA" w14:textId="77777777" w:rsidR="00C7746B" w:rsidRPr="001B4071" w:rsidRDefault="00C7746B" w:rsidP="0037178F">
      <w:pPr>
        <w:pStyle w:val="SubParagraph"/>
        <w:tabs>
          <w:tab w:val="clear" w:pos="1800"/>
        </w:tabs>
      </w:pPr>
      <w:r w:rsidRPr="001B4071">
        <w:rPr>
          <w:u w:val="single"/>
        </w:rPr>
        <w:t>(1)</w:t>
      </w:r>
      <w:r w:rsidRPr="001B4071">
        <w:tab/>
      </w:r>
      <w:r w:rsidRPr="001B4071">
        <w:rPr>
          <w:u w:val="single"/>
        </w:rPr>
        <w:t>a description of the method by which the education provider will verify and record student attendance;</w:t>
      </w:r>
    </w:p>
    <w:p w14:paraId="7AAE295A" w14:textId="77777777" w:rsidR="00C7746B" w:rsidRPr="001B4071" w:rsidRDefault="00C7746B" w:rsidP="0037178F">
      <w:pPr>
        <w:pStyle w:val="SubParagraph"/>
        <w:tabs>
          <w:tab w:val="clear" w:pos="1800"/>
        </w:tabs>
      </w:pPr>
      <w:r w:rsidRPr="001B4071">
        <w:rPr>
          <w:u w:val="single"/>
        </w:rPr>
        <w:t>(2)</w:t>
      </w:r>
      <w:r w:rsidRPr="001B4071">
        <w:tab/>
      </w:r>
      <w:r w:rsidRPr="001B4071">
        <w:rPr>
          <w:u w:val="single"/>
        </w:rPr>
        <w:t>a list of hardware and software or other equipment necessary to both offer and complete the course; and</w:t>
      </w:r>
    </w:p>
    <w:p w14:paraId="06755CCE" w14:textId="77777777" w:rsidR="00C7746B" w:rsidRPr="001B4071" w:rsidRDefault="00C7746B" w:rsidP="0037178F">
      <w:pPr>
        <w:pStyle w:val="SubParagraph"/>
        <w:tabs>
          <w:tab w:val="clear" w:pos="1800"/>
        </w:tabs>
      </w:pPr>
      <w:r w:rsidRPr="001B4071">
        <w:rPr>
          <w:u w:val="single"/>
        </w:rPr>
        <w:t>(3)</w:t>
      </w:r>
      <w:r w:rsidRPr="001B4071">
        <w:tab/>
      </w:r>
      <w:r w:rsidRPr="001B4071">
        <w:rPr>
          <w:u w:val="single"/>
        </w:rPr>
        <w:t>the contact information for the technical support service for the course.</w:t>
      </w:r>
    </w:p>
    <w:p w14:paraId="5F760F18" w14:textId="77777777" w:rsidR="00C7746B" w:rsidRPr="001B4071" w:rsidRDefault="00C7746B" w:rsidP="0037178F">
      <w:pPr>
        <w:pStyle w:val="Paragraph"/>
      </w:pPr>
      <w:r w:rsidRPr="001B4071">
        <w:rPr>
          <w:u w:val="single"/>
        </w:rPr>
        <w:t>(e)  An applicant seeking approval to offer a blended learning course shall submit an application for original approval pursuant to Paragraph (b) of this Rule as well as the additional information pursuant to Paragraphs (c) and (d) of this Rule, as applicable, for each instructional method.</w:t>
      </w:r>
    </w:p>
    <w:p w14:paraId="4F2DF7C4" w14:textId="77777777" w:rsidR="00C7746B" w:rsidRPr="001B4071" w:rsidRDefault="00C7746B" w:rsidP="0037178F">
      <w:pPr>
        <w:pStyle w:val="Paragraph"/>
      </w:pPr>
      <w:r w:rsidRPr="001B4071">
        <w:rPr>
          <w:u w:val="single"/>
        </w:rPr>
        <w:t>(f)  An application pursuant to Paragraph (c) of this Rule shall not be approved by the Commission if:</w:t>
      </w:r>
    </w:p>
    <w:p w14:paraId="3186F132" w14:textId="77777777" w:rsidR="00C7746B" w:rsidRPr="001B4071" w:rsidRDefault="00C7746B" w:rsidP="0037178F">
      <w:pPr>
        <w:pStyle w:val="SubParagraph"/>
        <w:tabs>
          <w:tab w:val="clear" w:pos="1800"/>
        </w:tabs>
      </w:pPr>
      <w:r w:rsidRPr="001B4071">
        <w:rPr>
          <w:u w:val="single"/>
        </w:rPr>
        <w:t>(1)</w:t>
      </w:r>
      <w:r w:rsidRPr="001B4071">
        <w:tab/>
      </w:r>
      <w:r w:rsidRPr="001B4071">
        <w:rPr>
          <w:u w:val="single"/>
        </w:rPr>
        <w:t>the course cannot be reviewed in its entirety; or</w:t>
      </w:r>
    </w:p>
    <w:p w14:paraId="20DFE096" w14:textId="77777777" w:rsidR="00C7746B" w:rsidRPr="001B4071" w:rsidRDefault="00C7746B" w:rsidP="0037178F">
      <w:pPr>
        <w:pStyle w:val="SubParagraph"/>
        <w:tabs>
          <w:tab w:val="clear" w:pos="1800"/>
        </w:tabs>
      </w:pPr>
      <w:r w:rsidRPr="001B4071">
        <w:rPr>
          <w:u w:val="single"/>
        </w:rPr>
        <w:t>(2)</w:t>
      </w:r>
      <w:r w:rsidRPr="001B4071">
        <w:tab/>
      </w:r>
      <w:r w:rsidRPr="001B4071">
        <w:rPr>
          <w:u w:val="single"/>
        </w:rPr>
        <w:t>the course does not meet the minimum course hours pursuant to G</w:t>
      </w:r>
      <w:r>
        <w:rPr>
          <w:u w:val="single"/>
        </w:rPr>
        <w:t>.</w:t>
      </w:r>
      <w:r w:rsidRPr="001B4071">
        <w:rPr>
          <w:u w:val="single"/>
        </w:rPr>
        <w:t>S</w:t>
      </w:r>
      <w:r>
        <w:rPr>
          <w:u w:val="single"/>
        </w:rPr>
        <w:t>.</w:t>
      </w:r>
      <w:r w:rsidRPr="001B4071">
        <w:rPr>
          <w:u w:val="single"/>
        </w:rPr>
        <w:t xml:space="preserve"> 93A-4 and 21 N</w:t>
      </w:r>
      <w:r>
        <w:rPr>
          <w:u w:val="single"/>
        </w:rPr>
        <w:t>C</w:t>
      </w:r>
      <w:r w:rsidRPr="001B4071">
        <w:rPr>
          <w:u w:val="single"/>
        </w:rPr>
        <w:t>AC 58A .1702 measured by a reading speed of 225 words per minute and the actual duration of audio and video files.</w:t>
      </w:r>
    </w:p>
    <w:p w14:paraId="47B790AA" w14:textId="77777777" w:rsidR="00C7746B" w:rsidRPr="001B4071" w:rsidRDefault="00C7746B" w:rsidP="0037178F">
      <w:pPr>
        <w:pStyle w:val="Paragraph"/>
      </w:pPr>
      <w:r w:rsidRPr="001B4071">
        <w:rPr>
          <w:strike/>
        </w:rPr>
        <w:t>(e)</w:t>
      </w:r>
      <w:r w:rsidRPr="001B4071">
        <w:rPr>
          <w:u w:val="single"/>
        </w:rPr>
        <w:t>(g)</w:t>
      </w:r>
      <w:r w:rsidRPr="001B4071">
        <w:t xml:space="preserve">  An education provider seeking approval to offer </w:t>
      </w:r>
      <w:r w:rsidRPr="001B4071">
        <w:rPr>
          <w:strike/>
        </w:rPr>
        <w:t>an already</w:t>
      </w:r>
      <w:r w:rsidRPr="001B4071">
        <w:t xml:space="preserve"> </w:t>
      </w:r>
      <w:r w:rsidRPr="001B4071">
        <w:rPr>
          <w:u w:val="single"/>
        </w:rPr>
        <w:t>a currently</w:t>
      </w:r>
      <w:r w:rsidRPr="001B4071">
        <w:t xml:space="preserve"> approved course shall complete an application on a form available on the Commission's website that requires the applicant to set forth the:</w:t>
      </w:r>
    </w:p>
    <w:p w14:paraId="6835B01C" w14:textId="77777777" w:rsidR="00C7746B" w:rsidRPr="001B4071" w:rsidRDefault="00C7746B" w:rsidP="0037178F">
      <w:pPr>
        <w:pStyle w:val="SubParagraph"/>
        <w:tabs>
          <w:tab w:val="clear" w:pos="1800"/>
        </w:tabs>
      </w:pPr>
      <w:r w:rsidRPr="001B4071">
        <w:t>(1)</w:t>
      </w:r>
      <w:r w:rsidRPr="001B4071">
        <w:tab/>
        <w:t>title of the course;</w:t>
      </w:r>
    </w:p>
    <w:p w14:paraId="6EB200A7" w14:textId="77777777" w:rsidR="00C7746B" w:rsidRPr="001B4071" w:rsidRDefault="00C7746B" w:rsidP="0037178F">
      <w:pPr>
        <w:pStyle w:val="SubParagraph"/>
        <w:tabs>
          <w:tab w:val="clear" w:pos="1800"/>
        </w:tabs>
      </w:pPr>
      <w:r w:rsidRPr="001B4071">
        <w:t>(2)</w:t>
      </w:r>
      <w:r w:rsidRPr="001B4071">
        <w:tab/>
        <w:t>applicant's legal name, address, and telephone number;</w:t>
      </w:r>
    </w:p>
    <w:p w14:paraId="3DD008BE" w14:textId="77777777" w:rsidR="00C7746B" w:rsidRPr="001B4071" w:rsidRDefault="00C7746B" w:rsidP="0037178F">
      <w:pPr>
        <w:pStyle w:val="SubParagraph"/>
        <w:tabs>
          <w:tab w:val="clear" w:pos="1800"/>
        </w:tabs>
      </w:pPr>
      <w:r w:rsidRPr="001B4071">
        <w:t>(3)</w:t>
      </w:r>
      <w:r w:rsidRPr="001B4071">
        <w:tab/>
        <w:t>applicant's education director's legal name;</w:t>
      </w:r>
    </w:p>
    <w:p w14:paraId="70EC4773" w14:textId="77777777" w:rsidR="00C7746B" w:rsidRPr="001B4071" w:rsidRDefault="00C7746B" w:rsidP="0037178F">
      <w:pPr>
        <w:pStyle w:val="SubParagraph"/>
        <w:tabs>
          <w:tab w:val="clear" w:pos="1800"/>
        </w:tabs>
      </w:pPr>
      <w:r w:rsidRPr="001B4071">
        <w:t>(4)</w:t>
      </w:r>
      <w:r w:rsidRPr="001B4071">
        <w:tab/>
        <w:t>applicant's education provider number;</w:t>
      </w:r>
    </w:p>
    <w:p w14:paraId="337DEC3B" w14:textId="77777777" w:rsidR="00C7746B" w:rsidRPr="001B4071" w:rsidRDefault="00C7746B" w:rsidP="0037178F">
      <w:pPr>
        <w:pStyle w:val="SubParagraph"/>
        <w:tabs>
          <w:tab w:val="clear" w:pos="1800"/>
        </w:tabs>
      </w:pPr>
      <w:r w:rsidRPr="001B4071">
        <w:lastRenderedPageBreak/>
        <w:t>(5)</w:t>
      </w:r>
      <w:r w:rsidRPr="001B4071">
        <w:tab/>
        <w:t>identity of the course owner;</w:t>
      </w:r>
    </w:p>
    <w:p w14:paraId="00DC6B2E" w14:textId="77777777" w:rsidR="00C7746B" w:rsidRPr="001B4071" w:rsidRDefault="00C7746B" w:rsidP="0037178F">
      <w:pPr>
        <w:pStyle w:val="SubParagraph"/>
        <w:tabs>
          <w:tab w:val="clear" w:pos="1800"/>
        </w:tabs>
      </w:pPr>
      <w:r w:rsidRPr="001B4071">
        <w:t>(6)</w:t>
      </w:r>
      <w:r w:rsidRPr="001B4071">
        <w:tab/>
        <w:t>written permission of the course owner, if other than the applicant;</w:t>
      </w:r>
    </w:p>
    <w:p w14:paraId="23086BBA" w14:textId="77777777" w:rsidR="00C7746B" w:rsidRPr="001B4071" w:rsidRDefault="00C7746B" w:rsidP="0037178F">
      <w:pPr>
        <w:pStyle w:val="SubParagraph"/>
        <w:tabs>
          <w:tab w:val="clear" w:pos="1800"/>
        </w:tabs>
      </w:pPr>
      <w:r w:rsidRPr="001B4071">
        <w:t>(7)</w:t>
      </w:r>
      <w:r w:rsidRPr="001B4071">
        <w:tab/>
        <w:t xml:space="preserve">identity of prospective </w:t>
      </w:r>
      <w:r w:rsidRPr="001B4071">
        <w:rPr>
          <w:strike/>
        </w:rPr>
        <w:t>instructors, if applicable;</w:t>
      </w:r>
      <w:r w:rsidRPr="001B4071">
        <w:t xml:space="preserve"> </w:t>
      </w:r>
      <w:r w:rsidRPr="001B4071">
        <w:rPr>
          <w:u w:val="single"/>
        </w:rPr>
        <w:t>instructors;</w:t>
      </w:r>
    </w:p>
    <w:p w14:paraId="151971E6" w14:textId="77777777" w:rsidR="00C7746B" w:rsidRPr="001B4071" w:rsidRDefault="00C7746B" w:rsidP="0037178F">
      <w:pPr>
        <w:pStyle w:val="SubParagraph"/>
        <w:tabs>
          <w:tab w:val="clear" w:pos="1800"/>
        </w:tabs>
      </w:pPr>
      <w:r w:rsidRPr="001B4071">
        <w:t>(8)</w:t>
      </w:r>
      <w:r w:rsidRPr="001B4071">
        <w:tab/>
        <w:t xml:space="preserve">certification that the originally approved course will not be altered; </w:t>
      </w:r>
      <w:r w:rsidRPr="001B4071">
        <w:rPr>
          <w:strike/>
        </w:rPr>
        <w:t>and</w:t>
      </w:r>
    </w:p>
    <w:p w14:paraId="0C3353CB" w14:textId="77777777" w:rsidR="00C7746B" w:rsidRPr="001B4071" w:rsidRDefault="00C7746B" w:rsidP="0037178F">
      <w:pPr>
        <w:pStyle w:val="SubParagraph"/>
        <w:tabs>
          <w:tab w:val="clear" w:pos="1800"/>
        </w:tabs>
      </w:pPr>
      <w:r w:rsidRPr="001B4071">
        <w:rPr>
          <w:u w:val="single"/>
        </w:rPr>
        <w:t>(9)</w:t>
      </w:r>
      <w:r w:rsidRPr="001B4071">
        <w:tab/>
      </w:r>
      <w:r w:rsidRPr="001B4071">
        <w:rPr>
          <w:u w:val="single"/>
        </w:rPr>
        <w:t>a description of the mechanism used for verification of possession of required course materials;</w:t>
      </w:r>
    </w:p>
    <w:p w14:paraId="28225CAA" w14:textId="77777777" w:rsidR="00C7746B" w:rsidRPr="001B4071" w:rsidRDefault="00C7746B" w:rsidP="0037178F">
      <w:pPr>
        <w:pStyle w:val="SubParagraph"/>
        <w:tabs>
          <w:tab w:val="clear" w:pos="1800"/>
        </w:tabs>
      </w:pPr>
      <w:r w:rsidRPr="001B4071">
        <w:rPr>
          <w:u w:val="single"/>
        </w:rPr>
        <w:t>(10)</w:t>
      </w:r>
      <w:r w:rsidRPr="001B4071">
        <w:tab/>
      </w:r>
      <w:r w:rsidRPr="001B4071">
        <w:rPr>
          <w:u w:val="single"/>
        </w:rPr>
        <w:t xml:space="preserve">a description of the method by which the education provider will proctor the end-of-course examination for </w:t>
      </w:r>
      <w:proofErr w:type="spellStart"/>
      <w:r w:rsidRPr="001B4071">
        <w:rPr>
          <w:u w:val="single"/>
        </w:rPr>
        <w:t>Prelicensing</w:t>
      </w:r>
      <w:proofErr w:type="spellEnd"/>
      <w:r w:rsidRPr="001B4071">
        <w:rPr>
          <w:u w:val="single"/>
        </w:rPr>
        <w:t xml:space="preserve"> and </w:t>
      </w:r>
      <w:proofErr w:type="spellStart"/>
      <w:r w:rsidRPr="001B4071">
        <w:rPr>
          <w:u w:val="single"/>
        </w:rPr>
        <w:t>Postlicensing</w:t>
      </w:r>
      <w:proofErr w:type="spellEnd"/>
      <w:r w:rsidRPr="001B4071">
        <w:rPr>
          <w:u w:val="single"/>
        </w:rPr>
        <w:t xml:space="preserve"> courses;</w:t>
      </w:r>
    </w:p>
    <w:p w14:paraId="4949B3A5" w14:textId="77777777" w:rsidR="00C7746B" w:rsidRPr="001B4071" w:rsidRDefault="00C7746B" w:rsidP="0037178F">
      <w:pPr>
        <w:pStyle w:val="SubParagraph"/>
        <w:tabs>
          <w:tab w:val="clear" w:pos="1800"/>
        </w:tabs>
      </w:pPr>
      <w:r w:rsidRPr="001B4071">
        <w:rPr>
          <w:u w:val="single"/>
        </w:rPr>
        <w:t>(11)</w:t>
      </w:r>
      <w:r w:rsidRPr="001B4071">
        <w:tab/>
      </w:r>
      <w:r w:rsidRPr="001B4071">
        <w:rPr>
          <w:u w:val="single"/>
        </w:rPr>
        <w:t>a description of the method by which the education provider will verify and record student attendance;</w:t>
      </w:r>
    </w:p>
    <w:p w14:paraId="2B7DA6E2" w14:textId="77777777" w:rsidR="00C7746B" w:rsidRPr="001B4071" w:rsidRDefault="00C7746B" w:rsidP="0037178F">
      <w:pPr>
        <w:pStyle w:val="SubParagraph"/>
        <w:tabs>
          <w:tab w:val="clear" w:pos="1800"/>
        </w:tabs>
      </w:pPr>
      <w:r w:rsidRPr="001B4071">
        <w:rPr>
          <w:strike/>
        </w:rPr>
        <w:t>(9)</w:t>
      </w:r>
      <w:r w:rsidRPr="001B4071">
        <w:rPr>
          <w:u w:val="single"/>
        </w:rPr>
        <w:t>(12)</w:t>
      </w:r>
      <w:r w:rsidRPr="001B4071">
        <w:tab/>
        <w:t xml:space="preserve">education director's </w:t>
      </w:r>
      <w:r w:rsidRPr="001B4071">
        <w:rPr>
          <w:strike/>
        </w:rPr>
        <w:t>signature.</w:t>
      </w:r>
      <w:r w:rsidRPr="001B4071">
        <w:t xml:space="preserve"> </w:t>
      </w:r>
      <w:r w:rsidRPr="001B4071">
        <w:rPr>
          <w:u w:val="single"/>
        </w:rPr>
        <w:t>signature; and</w:t>
      </w:r>
    </w:p>
    <w:p w14:paraId="0E77F77C" w14:textId="77777777" w:rsidR="00C7746B" w:rsidRPr="001B4071" w:rsidRDefault="00C7746B" w:rsidP="0037178F">
      <w:pPr>
        <w:pStyle w:val="SubParagraph"/>
        <w:tabs>
          <w:tab w:val="clear" w:pos="1800"/>
        </w:tabs>
      </w:pPr>
      <w:r w:rsidRPr="001B4071">
        <w:rPr>
          <w:u w:val="single"/>
        </w:rPr>
        <w:t>(13)</w:t>
      </w:r>
      <w:r w:rsidRPr="001B4071">
        <w:tab/>
      </w:r>
      <w:r w:rsidRPr="001B4071">
        <w:rPr>
          <w:u w:val="single"/>
        </w:rPr>
        <w:t>for synchronous distance learning courses:</w:t>
      </w:r>
    </w:p>
    <w:p w14:paraId="2B5DF92F" w14:textId="77777777" w:rsidR="00C7746B" w:rsidRPr="001B4071" w:rsidRDefault="00C7746B" w:rsidP="0037178F">
      <w:pPr>
        <w:pStyle w:val="Part"/>
        <w:tabs>
          <w:tab w:val="clear" w:pos="2520"/>
        </w:tabs>
      </w:pPr>
      <w:r w:rsidRPr="001B4071">
        <w:rPr>
          <w:u w:val="single"/>
        </w:rPr>
        <w:t>(A)</w:t>
      </w:r>
      <w:r w:rsidRPr="001B4071">
        <w:tab/>
      </w:r>
      <w:r w:rsidRPr="001B4071">
        <w:rPr>
          <w:u w:val="single"/>
        </w:rPr>
        <w:t>a list of hardware and software or other equipment necessary to both offer and complete the course; and</w:t>
      </w:r>
    </w:p>
    <w:p w14:paraId="4F2D4F33" w14:textId="77777777" w:rsidR="00C7746B" w:rsidRPr="001B4071" w:rsidRDefault="00C7746B" w:rsidP="0037178F">
      <w:pPr>
        <w:pStyle w:val="Part"/>
        <w:tabs>
          <w:tab w:val="clear" w:pos="2520"/>
        </w:tabs>
      </w:pPr>
      <w:r w:rsidRPr="001B4071">
        <w:rPr>
          <w:u w:val="single"/>
        </w:rPr>
        <w:t>(B)</w:t>
      </w:r>
      <w:r w:rsidRPr="001B4071">
        <w:tab/>
      </w:r>
      <w:r w:rsidRPr="001B4071">
        <w:rPr>
          <w:u w:val="single"/>
        </w:rPr>
        <w:t>the contact information for the technical support service for the course</w:t>
      </w:r>
      <w:r w:rsidRPr="001B4071">
        <w:t>.</w:t>
      </w:r>
    </w:p>
    <w:p w14:paraId="18442A2D" w14:textId="77777777" w:rsidR="00C7746B" w:rsidRPr="001B4071" w:rsidRDefault="00C7746B" w:rsidP="0037178F">
      <w:pPr>
        <w:pStyle w:val="Paragraph"/>
      </w:pPr>
      <w:r w:rsidRPr="00BC35C5">
        <w:rPr>
          <w:strike/>
        </w:rPr>
        <w:t>(f)</w:t>
      </w:r>
      <w:r w:rsidRPr="00BC35C5">
        <w:rPr>
          <w:u w:val="single"/>
        </w:rPr>
        <w:t>(h)</w:t>
      </w:r>
      <w:r>
        <w:t xml:space="preserve"> </w:t>
      </w:r>
      <w:r w:rsidRPr="00BC35C5">
        <w:t xml:space="preserve"> </w:t>
      </w:r>
      <w:r w:rsidRPr="001B4071">
        <w:t xml:space="preserve">An education provider shall submit a one hundred dollar ($100.00) fee for each application submitted pursuant to Paragraph </w:t>
      </w:r>
      <w:r w:rsidRPr="001B4071">
        <w:rPr>
          <w:strike/>
        </w:rPr>
        <w:t>(e)</w:t>
      </w:r>
      <w:r w:rsidRPr="001B4071">
        <w:rPr>
          <w:u w:val="single"/>
        </w:rPr>
        <w:t>(g)</w:t>
      </w:r>
      <w:r w:rsidRPr="001B4071">
        <w:t xml:space="preserve"> of this Rule for any continuing education course. The application shall be deemed approved ten business days after the Commission has received the application and fee, unless the Commission notifies the applicant otherwise.</w:t>
      </w:r>
    </w:p>
    <w:p w14:paraId="0A12C13D" w14:textId="77777777" w:rsidR="00C7746B" w:rsidRPr="001B4071" w:rsidRDefault="00C7746B" w:rsidP="0037178F">
      <w:pPr>
        <w:pStyle w:val="Paragraph"/>
      </w:pPr>
      <w:r w:rsidRPr="00D62435">
        <w:rPr>
          <w:strike/>
        </w:rPr>
        <w:t>(g)</w:t>
      </w:r>
      <w:r w:rsidRPr="00D62435">
        <w:rPr>
          <w:u w:val="single"/>
        </w:rPr>
        <w:t>(</w:t>
      </w:r>
      <w:proofErr w:type="spellStart"/>
      <w:r w:rsidRPr="00D62435">
        <w:rPr>
          <w:u w:val="single"/>
        </w:rPr>
        <w:t>i</w:t>
      </w:r>
      <w:proofErr w:type="spellEnd"/>
      <w:r w:rsidRPr="00D62435">
        <w:rPr>
          <w:u w:val="single"/>
        </w:rPr>
        <w:t>)</w:t>
      </w:r>
      <w:r w:rsidRPr="00D62435">
        <w:t xml:space="preserve">  </w:t>
      </w:r>
      <w:r w:rsidRPr="001B4071">
        <w:t xml:space="preserve">An education provider shall submit a forty dollar ($40.00) fee per </w:t>
      </w:r>
      <w:proofErr w:type="spellStart"/>
      <w:r w:rsidRPr="001B4071">
        <w:t>Prelicensing</w:t>
      </w:r>
      <w:proofErr w:type="spellEnd"/>
      <w:r w:rsidRPr="001B4071">
        <w:t xml:space="preserve"> or </w:t>
      </w:r>
      <w:proofErr w:type="spellStart"/>
      <w:r w:rsidRPr="001B4071">
        <w:t>Postlicensing</w:t>
      </w:r>
      <w:proofErr w:type="spellEnd"/>
      <w:r w:rsidRPr="001B4071">
        <w:t xml:space="preserve"> course offered at any of its branch locations. No fee shall be required for public education providers or an agency of federal, state, or local government.</w:t>
      </w:r>
    </w:p>
    <w:p w14:paraId="0C8C002E" w14:textId="77777777" w:rsidR="00C7746B" w:rsidRPr="001B4071" w:rsidRDefault="00C7746B" w:rsidP="0037178F">
      <w:pPr>
        <w:pStyle w:val="Paragraph"/>
      </w:pPr>
      <w:r w:rsidRPr="00D62435">
        <w:rPr>
          <w:strike/>
        </w:rPr>
        <w:t>(h)</w:t>
      </w:r>
      <w:r w:rsidRPr="00D62435">
        <w:rPr>
          <w:u w:val="single"/>
        </w:rPr>
        <w:t>(j)</w:t>
      </w:r>
      <w:r>
        <w:t xml:space="preserve">  </w:t>
      </w:r>
      <w:r w:rsidRPr="001B4071">
        <w:t>An education provider shall submit a one hundred dollar ($100.00) fee per elective course. No fee shall be required for public education providers or an agency of federal, state, or local government.</w:t>
      </w:r>
    </w:p>
    <w:p w14:paraId="71EF8EF8" w14:textId="77777777" w:rsidR="00C7746B" w:rsidRPr="001B4071" w:rsidRDefault="00C7746B" w:rsidP="0037178F">
      <w:pPr>
        <w:pStyle w:val="Base"/>
      </w:pPr>
    </w:p>
    <w:p w14:paraId="0E4CAB05" w14:textId="6E5787D8" w:rsidR="00C7746B" w:rsidRPr="001B4071" w:rsidRDefault="00C7746B" w:rsidP="00C7746B">
      <w:pPr>
        <w:pStyle w:val="HistoryAuthority"/>
      </w:pPr>
      <w:r w:rsidRPr="001B4071">
        <w:t>Authority G.S. 93A-3(c); 93A</w:t>
      </w:r>
      <w:r w:rsidRPr="001B4071">
        <w:noBreakHyphen/>
        <w:t>4; 93A-33; 93A-34; 93A-38.5</w:t>
      </w:r>
      <w:r>
        <w:t>.</w:t>
      </w:r>
    </w:p>
    <w:p w14:paraId="6829CD63" w14:textId="77777777" w:rsidR="00C7746B" w:rsidRPr="001B4071" w:rsidRDefault="00C7746B" w:rsidP="0037178F">
      <w:pPr>
        <w:pStyle w:val="Base"/>
      </w:pPr>
    </w:p>
    <w:p w14:paraId="26B94428" w14:textId="77777777" w:rsidR="00C7746B" w:rsidRPr="00C70FDD" w:rsidRDefault="00C7746B" w:rsidP="0037178F">
      <w:pPr>
        <w:pStyle w:val="Rule"/>
      </w:pPr>
      <w:r w:rsidRPr="00C70FDD">
        <w:t>21 NCAC 58H .0415</w:t>
      </w:r>
      <w:r w:rsidRPr="00C70FDD">
        <w:tab/>
        <w:t>distance education courses</w:t>
      </w:r>
    </w:p>
    <w:p w14:paraId="2C78694E" w14:textId="77777777" w:rsidR="00C7746B" w:rsidRPr="00C70FDD" w:rsidRDefault="00C7746B" w:rsidP="0037178F">
      <w:pPr>
        <w:pStyle w:val="Paragraph"/>
      </w:pPr>
      <w:r w:rsidRPr="00C70FDD">
        <w:rPr>
          <w:u w:val="single"/>
        </w:rPr>
        <w:t>(a)  At the beginning of a course, distance education courses shall include an orientation that:</w:t>
      </w:r>
    </w:p>
    <w:p w14:paraId="226CA6B6" w14:textId="77777777" w:rsidR="00C7746B" w:rsidRPr="00C70FDD" w:rsidRDefault="00C7746B" w:rsidP="0037178F">
      <w:pPr>
        <w:pStyle w:val="SubParagraph"/>
        <w:tabs>
          <w:tab w:val="clear" w:pos="1800"/>
        </w:tabs>
      </w:pPr>
      <w:r w:rsidRPr="00C70FDD">
        <w:rPr>
          <w:u w:val="single"/>
        </w:rPr>
        <w:t>(1)</w:t>
      </w:r>
      <w:r w:rsidRPr="00C70FDD">
        <w:tab/>
      </w:r>
      <w:r w:rsidRPr="00C70FDD">
        <w:rPr>
          <w:u w:val="single"/>
        </w:rPr>
        <w:t>explains the course syllabus;</w:t>
      </w:r>
    </w:p>
    <w:p w14:paraId="3D4451A2" w14:textId="77777777" w:rsidR="00C7746B" w:rsidRPr="00C70FDD" w:rsidRDefault="00C7746B" w:rsidP="0037178F">
      <w:pPr>
        <w:pStyle w:val="SubParagraph"/>
        <w:tabs>
          <w:tab w:val="clear" w:pos="1800"/>
        </w:tabs>
      </w:pPr>
      <w:r w:rsidRPr="00C70FDD">
        <w:rPr>
          <w:u w:val="single"/>
        </w:rPr>
        <w:t>(2)</w:t>
      </w:r>
      <w:r w:rsidRPr="00C70FDD">
        <w:tab/>
      </w:r>
      <w:r w:rsidRPr="00C70FDD">
        <w:rPr>
          <w:u w:val="single"/>
        </w:rPr>
        <w:t>identifies all required materials and resources, if any;</w:t>
      </w:r>
    </w:p>
    <w:p w14:paraId="00FC9291" w14:textId="77777777" w:rsidR="00C7746B" w:rsidRPr="00C70FDD" w:rsidRDefault="00C7746B" w:rsidP="0037178F">
      <w:pPr>
        <w:pStyle w:val="SubParagraph"/>
        <w:tabs>
          <w:tab w:val="clear" w:pos="1800"/>
        </w:tabs>
      </w:pPr>
      <w:r w:rsidRPr="00C70FDD">
        <w:rPr>
          <w:u w:val="single"/>
        </w:rPr>
        <w:t>(3)</w:t>
      </w:r>
      <w:r w:rsidRPr="00C70FDD">
        <w:tab/>
      </w:r>
      <w:r w:rsidRPr="00C70FDD">
        <w:rPr>
          <w:u w:val="single"/>
        </w:rPr>
        <w:t>states the maximum time a student is allowed to complete the course; and</w:t>
      </w:r>
    </w:p>
    <w:p w14:paraId="748F6890" w14:textId="77777777" w:rsidR="00C7746B" w:rsidRPr="00C70FDD" w:rsidRDefault="00C7746B" w:rsidP="0037178F">
      <w:pPr>
        <w:pStyle w:val="SubParagraph"/>
        <w:tabs>
          <w:tab w:val="clear" w:pos="1800"/>
        </w:tabs>
      </w:pPr>
      <w:r w:rsidRPr="00C70FDD">
        <w:rPr>
          <w:u w:val="single"/>
        </w:rPr>
        <w:t>(4)</w:t>
      </w:r>
      <w:r w:rsidRPr="00C70FDD">
        <w:tab/>
      </w:r>
      <w:r w:rsidRPr="00C70FDD">
        <w:rPr>
          <w:u w:val="single"/>
        </w:rPr>
        <w:t>instructs students on how to navigate within the course.</w:t>
      </w:r>
    </w:p>
    <w:p w14:paraId="3CAB5CBE" w14:textId="77777777" w:rsidR="00C7746B" w:rsidRPr="00C70FDD" w:rsidRDefault="00C7746B" w:rsidP="0037178F">
      <w:pPr>
        <w:pStyle w:val="Paragraph"/>
      </w:pPr>
      <w:r w:rsidRPr="00C70FDD">
        <w:rPr>
          <w:u w:val="single"/>
        </w:rPr>
        <w:t>(b)  Distance education courses shall include a navigation menu within the course platform that allows students to access the:</w:t>
      </w:r>
    </w:p>
    <w:p w14:paraId="1511B0C7" w14:textId="77777777" w:rsidR="00C7746B" w:rsidRPr="00C70FDD" w:rsidRDefault="00C7746B" w:rsidP="0037178F">
      <w:pPr>
        <w:pStyle w:val="SubParagraph"/>
        <w:tabs>
          <w:tab w:val="clear" w:pos="1800"/>
        </w:tabs>
      </w:pPr>
      <w:r w:rsidRPr="00C70FDD">
        <w:rPr>
          <w:u w:val="single"/>
        </w:rPr>
        <w:t>(1)</w:t>
      </w:r>
      <w:r w:rsidRPr="00C70FDD">
        <w:tab/>
      </w:r>
      <w:r w:rsidRPr="00C70FDD">
        <w:rPr>
          <w:u w:val="single"/>
        </w:rPr>
        <w:t>instructor's name and contact information;</w:t>
      </w:r>
    </w:p>
    <w:p w14:paraId="62B78E45" w14:textId="77777777" w:rsidR="00C7746B" w:rsidRPr="00C70FDD" w:rsidRDefault="00C7746B" w:rsidP="0037178F">
      <w:pPr>
        <w:pStyle w:val="SubParagraph"/>
        <w:tabs>
          <w:tab w:val="clear" w:pos="1800"/>
        </w:tabs>
      </w:pPr>
      <w:r w:rsidRPr="00C70FDD">
        <w:rPr>
          <w:u w:val="single"/>
        </w:rPr>
        <w:t>(2)</w:t>
      </w:r>
      <w:r w:rsidRPr="00C70FDD">
        <w:tab/>
      </w:r>
      <w:r w:rsidRPr="00C70FDD">
        <w:rPr>
          <w:u w:val="single"/>
        </w:rPr>
        <w:t>course syllabus and schedule;</w:t>
      </w:r>
    </w:p>
    <w:p w14:paraId="36D9CDF3" w14:textId="77777777" w:rsidR="00C7746B" w:rsidRPr="00C70FDD" w:rsidRDefault="00C7746B" w:rsidP="0037178F">
      <w:pPr>
        <w:pStyle w:val="SubParagraph"/>
        <w:tabs>
          <w:tab w:val="clear" w:pos="1800"/>
        </w:tabs>
      </w:pPr>
      <w:r w:rsidRPr="00C70FDD">
        <w:rPr>
          <w:u w:val="single"/>
        </w:rPr>
        <w:t>(3)</w:t>
      </w:r>
      <w:r w:rsidRPr="00C70FDD">
        <w:tab/>
      </w:r>
      <w:r w:rsidRPr="00C70FDD">
        <w:rPr>
          <w:u w:val="single"/>
        </w:rPr>
        <w:t>course materials, if any;</w:t>
      </w:r>
    </w:p>
    <w:p w14:paraId="5CBEB7CC" w14:textId="77777777" w:rsidR="00C7746B" w:rsidRPr="00C70FDD" w:rsidRDefault="00C7746B" w:rsidP="0037178F">
      <w:pPr>
        <w:pStyle w:val="SubParagraph"/>
        <w:tabs>
          <w:tab w:val="clear" w:pos="1800"/>
        </w:tabs>
      </w:pPr>
      <w:r w:rsidRPr="00C70FDD">
        <w:rPr>
          <w:u w:val="single"/>
        </w:rPr>
        <w:t>(4)</w:t>
      </w:r>
      <w:r w:rsidRPr="00C70FDD">
        <w:tab/>
      </w:r>
      <w:r w:rsidRPr="00C70FDD">
        <w:rPr>
          <w:u w:val="single"/>
        </w:rPr>
        <w:t>Policies and Procedures Disclosure pursuant to Rule .0204 of this Section; and</w:t>
      </w:r>
    </w:p>
    <w:p w14:paraId="1B9DE2C1" w14:textId="77777777" w:rsidR="00C7746B" w:rsidRPr="00C70FDD" w:rsidRDefault="00C7746B" w:rsidP="0037178F">
      <w:pPr>
        <w:pStyle w:val="SubParagraph"/>
        <w:tabs>
          <w:tab w:val="clear" w:pos="1800"/>
        </w:tabs>
      </w:pPr>
      <w:r w:rsidRPr="00C70FDD">
        <w:rPr>
          <w:u w:val="single"/>
        </w:rPr>
        <w:t>(5)</w:t>
      </w:r>
      <w:r w:rsidRPr="00C70FDD">
        <w:tab/>
      </w:r>
      <w:r w:rsidRPr="00C70FDD">
        <w:rPr>
          <w:u w:val="single"/>
        </w:rPr>
        <w:t>contact information for the course's technical support.</w:t>
      </w:r>
    </w:p>
    <w:p w14:paraId="1310D132" w14:textId="77777777" w:rsidR="00C7746B" w:rsidRPr="00C70FDD" w:rsidRDefault="00C7746B" w:rsidP="0037178F">
      <w:pPr>
        <w:pStyle w:val="Paragraph"/>
      </w:pPr>
      <w:r w:rsidRPr="00C70FDD">
        <w:rPr>
          <w:u w:val="single"/>
        </w:rPr>
        <w:t>(c)  Distance education courses shall be divided into units and students shall complete an assessment for each unit prior to beginning the subsequent unit.</w:t>
      </w:r>
    </w:p>
    <w:p w14:paraId="07361ECB" w14:textId="77777777" w:rsidR="00C7746B" w:rsidRPr="00C70FDD" w:rsidRDefault="00C7746B" w:rsidP="0037178F">
      <w:pPr>
        <w:pStyle w:val="Base"/>
      </w:pPr>
    </w:p>
    <w:p w14:paraId="42480AFE" w14:textId="4AA9860A" w:rsidR="00C7746B" w:rsidRPr="00C70FDD" w:rsidRDefault="00C7746B" w:rsidP="00C7746B">
      <w:pPr>
        <w:pStyle w:val="HistoryAuthority"/>
      </w:pPr>
      <w:r w:rsidRPr="00C70FDD">
        <w:t>Authority G.S. 93A-3(c); 93A</w:t>
      </w:r>
      <w:r w:rsidRPr="00C70FDD">
        <w:noBreakHyphen/>
        <w:t>4; 93A-33; 93A-34; 93A-38.5</w:t>
      </w:r>
      <w:r>
        <w:t>.</w:t>
      </w:r>
    </w:p>
    <w:p w14:paraId="076C781C" w14:textId="77777777" w:rsidR="00C7746B" w:rsidRDefault="00C7746B"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9300DBE" w14:textId="77777777" w:rsidR="00D52FD0" w:rsidRDefault="00D52FD0" w:rsidP="00D52FD0">
      <w:pPr>
        <w:rPr>
          <w:kern w:val="0"/>
        </w:rPr>
        <w:sectPr w:rsidR="00D52FD0">
          <w:headerReference w:type="default" r:id="rId29"/>
          <w:footerReference w:type="default" r:id="rId3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31"/>
          <w:footerReference w:type="default" r:id="rId32"/>
          <w:pgSz w:w="12240" w:h="15840"/>
          <w:pgMar w:top="360" w:right="720" w:bottom="360" w:left="720" w:header="360" w:footer="360" w:gutter="0"/>
          <w:cols w:space="720"/>
        </w:sectPr>
      </w:pPr>
    </w:p>
    <w:p w14:paraId="3120F977" w14:textId="77777777" w:rsidR="009A3BD3" w:rsidRDefault="009A3BD3" w:rsidP="003D23BD">
      <w:pPr>
        <w:pStyle w:val="DepartmentTitle"/>
      </w:pPr>
      <w:r>
        <w:t>Title 11 - Department of Insurance</w:t>
      </w:r>
    </w:p>
    <w:p w14:paraId="590F0C2B" w14:textId="77777777" w:rsidR="009A3BD3" w:rsidRDefault="009A3BD3" w:rsidP="003D23BD">
      <w:pPr>
        <w:pStyle w:val="Base"/>
      </w:pPr>
    </w:p>
    <w:p w14:paraId="3152A178" w14:textId="77777777" w:rsidR="009A3BD3" w:rsidRPr="004E24E2" w:rsidRDefault="009A3BD3" w:rsidP="003D23BD">
      <w:pPr>
        <w:pStyle w:val="Paragraph"/>
        <w:rPr>
          <w:b/>
        </w:rPr>
      </w:pPr>
      <w:r w:rsidRPr="004E24E2">
        <w:rPr>
          <w:b/>
        </w:rPr>
        <w:t>Rule-making Agency:</w:t>
      </w:r>
      <w:r w:rsidRPr="004E24E2">
        <w:rPr>
          <w:i/>
        </w:rPr>
        <w:t xml:space="preserve">  </w:t>
      </w:r>
      <w:r>
        <w:rPr>
          <w:i/>
        </w:rPr>
        <w:t>Manufactured Housing Board</w:t>
      </w:r>
    </w:p>
    <w:p w14:paraId="4A0935E3" w14:textId="77777777" w:rsidR="009A3BD3" w:rsidRDefault="009A3BD3">
      <w:pPr>
        <w:pStyle w:val="Base"/>
      </w:pPr>
    </w:p>
    <w:p w14:paraId="5E650F45" w14:textId="77777777" w:rsidR="009A3BD3" w:rsidRPr="004E24E2" w:rsidRDefault="009A3BD3" w:rsidP="003D23BD">
      <w:pPr>
        <w:pStyle w:val="Paragraph"/>
        <w:rPr>
          <w:b/>
        </w:rPr>
      </w:pPr>
      <w:r w:rsidRPr="004E24E2">
        <w:rPr>
          <w:b/>
        </w:rPr>
        <w:t>Rule Citation:</w:t>
      </w:r>
      <w:r w:rsidRPr="004E24E2">
        <w:rPr>
          <w:i/>
        </w:rPr>
        <w:t xml:space="preserve">  </w:t>
      </w:r>
      <w:r>
        <w:rPr>
          <w:i/>
        </w:rPr>
        <w:t>11 NCAC 08 .0913</w:t>
      </w:r>
    </w:p>
    <w:p w14:paraId="6607A0AE" w14:textId="77777777" w:rsidR="009A3BD3" w:rsidRDefault="009A3BD3">
      <w:pPr>
        <w:pStyle w:val="Base"/>
      </w:pPr>
    </w:p>
    <w:p w14:paraId="4DAC3283" w14:textId="77777777" w:rsidR="009A3BD3" w:rsidRPr="004E24E2" w:rsidRDefault="009A3BD3" w:rsidP="003D23BD">
      <w:pPr>
        <w:pStyle w:val="Paragraph"/>
        <w:rPr>
          <w:b/>
        </w:rPr>
      </w:pPr>
      <w:r w:rsidRPr="004E24E2">
        <w:rPr>
          <w:b/>
        </w:rPr>
        <w:t>Effective Date:</w:t>
      </w:r>
      <w:r w:rsidRPr="004E24E2">
        <w:rPr>
          <w:i/>
        </w:rPr>
        <w:t xml:space="preserve">  </w:t>
      </w:r>
      <w:r>
        <w:rPr>
          <w:i/>
        </w:rPr>
        <w:t>August 28, 2020</w:t>
      </w:r>
    </w:p>
    <w:p w14:paraId="621ABCBB" w14:textId="77777777" w:rsidR="009A3BD3" w:rsidRDefault="009A3BD3">
      <w:pPr>
        <w:pStyle w:val="Base"/>
      </w:pPr>
    </w:p>
    <w:p w14:paraId="36C7366A" w14:textId="77777777" w:rsidR="009A3BD3" w:rsidRPr="004E24E2" w:rsidRDefault="009A3BD3" w:rsidP="003D23BD">
      <w:pPr>
        <w:pStyle w:val="Paragraph"/>
        <w:rPr>
          <w:b/>
        </w:rPr>
      </w:pPr>
      <w:r w:rsidRPr="004E24E2">
        <w:rPr>
          <w:b/>
        </w:rPr>
        <w:t>Date Approved by the Rules Review Commission:</w:t>
      </w:r>
      <w:r w:rsidRPr="004E24E2">
        <w:rPr>
          <w:i/>
        </w:rPr>
        <w:t xml:space="preserve">  </w:t>
      </w:r>
      <w:r>
        <w:rPr>
          <w:i/>
        </w:rPr>
        <w:t>August 20, 2020</w:t>
      </w:r>
    </w:p>
    <w:p w14:paraId="137F4A3E" w14:textId="77777777" w:rsidR="009A3BD3" w:rsidRDefault="009A3BD3">
      <w:pPr>
        <w:pStyle w:val="Base"/>
      </w:pPr>
    </w:p>
    <w:p w14:paraId="154FD5D0" w14:textId="77777777" w:rsidR="009A3BD3" w:rsidRDefault="009A3BD3" w:rsidP="003D23BD">
      <w:pPr>
        <w:pStyle w:val="Paragraph"/>
        <w:rPr>
          <w:i/>
        </w:rPr>
      </w:pPr>
      <w:r w:rsidRPr="004E24E2">
        <w:rPr>
          <w:b/>
        </w:rPr>
        <w:t>Reason for Action:</w:t>
      </w:r>
      <w:r w:rsidRPr="004E24E2">
        <w:rPr>
          <w:i/>
        </w:rPr>
        <w:t xml:space="preserve">  </w:t>
      </w:r>
      <w:r>
        <w:rPr>
          <w:i/>
        </w:rPr>
        <w:t>A serious and unforeseen threat to the public health, safety or welfare.  On March 10, 2020, the Governor of North Carolina, by issuing Executive Order No. 116, declared a state of emergency to coordinate a response and enact protective measures to help prevent the spread of COVID-19.  The COVID-19 is a respiratory disease that can result in serious illness or death.  The COVID-19, previously unidentified in humans, spreads easily from person to person.  Once an outbreak of the COVID-19 begins, it is difficult to contain.  The World Health Organization, the Center for Disease Control and Prevention, and the United States Department of Health and Human Services have declared COVID-19 a public health threat and emergency.  On March 12, 2020, the Governor of North Carolina and the NC Department of Health and Human Services recommended high risk persons stay at home, that schools implement plans for distance or e-learning, that employers and employees use teleworking technologies, and that mass gatherings should cancel, postpone, and modify these events or offer online streaming services.</w:t>
      </w:r>
    </w:p>
    <w:p w14:paraId="32CA4343" w14:textId="77777777" w:rsidR="009A3BD3" w:rsidRPr="004E24E2" w:rsidRDefault="009A3BD3" w:rsidP="003D23BD">
      <w:pPr>
        <w:pStyle w:val="Base"/>
      </w:pPr>
    </w:p>
    <w:p w14:paraId="14832BBF" w14:textId="77777777" w:rsidR="009A3BD3" w:rsidRDefault="009A3BD3" w:rsidP="003D23BD">
      <w:pPr>
        <w:pStyle w:val="Chapter"/>
      </w:pPr>
      <w:r>
        <w:t>Chapter 08 - Engineering and Building Codes Division</w:t>
      </w:r>
    </w:p>
    <w:p w14:paraId="07320007" w14:textId="77777777" w:rsidR="009A3BD3" w:rsidRDefault="009A3BD3" w:rsidP="003D23BD">
      <w:pPr>
        <w:pStyle w:val="Base"/>
      </w:pPr>
    </w:p>
    <w:p w14:paraId="2437C484" w14:textId="77777777" w:rsidR="009A3BD3" w:rsidRDefault="009A3BD3" w:rsidP="003D23BD">
      <w:pPr>
        <w:pStyle w:val="Section"/>
      </w:pPr>
      <w:r>
        <w:t xml:space="preserve">SECTION .0900 </w:t>
      </w:r>
      <w:r>
        <w:noBreakHyphen/>
        <w:t xml:space="preserve"> MANUFACTURED HOUSING BOARD</w:t>
      </w:r>
    </w:p>
    <w:p w14:paraId="0A7AC9BB" w14:textId="77777777" w:rsidR="009A3BD3" w:rsidRPr="00E3105F" w:rsidRDefault="009A3BD3" w:rsidP="003D23BD">
      <w:pPr>
        <w:pStyle w:val="Base"/>
      </w:pPr>
    </w:p>
    <w:p w14:paraId="2399D33E" w14:textId="77777777" w:rsidR="009A3BD3" w:rsidRPr="00E3105F" w:rsidRDefault="009A3BD3" w:rsidP="003D23BD">
      <w:pPr>
        <w:pStyle w:val="Rule"/>
      </w:pPr>
      <w:r w:rsidRPr="00E3105F">
        <w:t>11 NCAC 08 .0913</w:t>
      </w:r>
      <w:r w:rsidRPr="00E3105F">
        <w:tab/>
        <w:t>EXTENSION OF TEMPORARY LICENSE FOR MANUFACTURED HOUSING SALESPERSON</w:t>
      </w:r>
    </w:p>
    <w:p w14:paraId="5F49AFDD" w14:textId="77777777" w:rsidR="009A3BD3" w:rsidRPr="005B2AC9" w:rsidRDefault="009A3BD3" w:rsidP="003D23BD">
      <w:pPr>
        <w:pStyle w:val="Paragraph"/>
        <w:rPr>
          <w:u w:val="single"/>
        </w:rPr>
      </w:pPr>
      <w:r w:rsidRPr="00E3105F">
        <w:rPr>
          <w:u w:val="single"/>
        </w:rPr>
        <w:t xml:space="preserve">(a)  A temporary </w:t>
      </w:r>
      <w:r w:rsidRPr="005B2AC9">
        <w:rPr>
          <w:u w:val="single"/>
        </w:rPr>
        <w:t>manufactured housing salesperson's license issued by the North Carolina Manufactured Housing Board that would otherwise expire 90 days after issuance pursuant to 11 NCAC 08 .0911(b) shall not expire until 90 days after the resumption of the Residential Housing Specialist class conducted by the North Carolina Manufactured and Modular Homebuilders Association. The applicant shall take the Manufactured Salesperson's License exam in accordance with 11 NCAC 08 .0911(a) within the 90-day period after the resumption of the class.</w:t>
      </w:r>
    </w:p>
    <w:p w14:paraId="28EC8FEC" w14:textId="77777777" w:rsidR="009A3BD3" w:rsidRPr="00E3105F" w:rsidRDefault="009A3BD3" w:rsidP="003D23BD">
      <w:pPr>
        <w:pStyle w:val="Paragraph"/>
      </w:pPr>
      <w:r w:rsidRPr="005B2AC9">
        <w:rPr>
          <w:u w:val="single"/>
        </w:rPr>
        <w:t xml:space="preserve">(b)  In the event an applicant whose temporary license has been extended by this Rule fails to attain a passing grade of 70 percent </w:t>
      </w:r>
      <w:r w:rsidRPr="005B2AC9">
        <w:rPr>
          <w:u w:val="single"/>
        </w:rPr>
        <w:t>of a possible 100 percent</w:t>
      </w:r>
      <w:r>
        <w:rPr>
          <w:u w:val="single"/>
        </w:rPr>
        <w:t xml:space="preserve"> within</w:t>
      </w:r>
      <w:r w:rsidRPr="005B2AC9">
        <w:rPr>
          <w:u w:val="single"/>
        </w:rPr>
        <w:t xml:space="preserve"> the 90-day period in Paragraph (a) of this Rule, the temporary salesperson's</w:t>
      </w:r>
      <w:r w:rsidRPr="00E3105F">
        <w:rPr>
          <w:u w:val="single"/>
        </w:rPr>
        <w:t xml:space="preserve"> license shall expire.</w:t>
      </w:r>
    </w:p>
    <w:p w14:paraId="165A1406" w14:textId="77777777" w:rsidR="009A3BD3" w:rsidRPr="00E3105F" w:rsidRDefault="009A3BD3" w:rsidP="003D23BD">
      <w:pPr>
        <w:pStyle w:val="Base"/>
      </w:pPr>
    </w:p>
    <w:p w14:paraId="18BEE201" w14:textId="77777777" w:rsidR="009A3BD3" w:rsidRPr="00E3105F" w:rsidRDefault="009A3BD3" w:rsidP="003D23BD">
      <w:pPr>
        <w:pStyle w:val="History"/>
      </w:pPr>
      <w:r w:rsidRPr="00E3105F">
        <w:t>History Note:</w:t>
      </w:r>
      <w:r w:rsidRPr="00E3105F">
        <w:tab/>
        <w:t>Authority G.S. 143-143.10(b)(1); 143-143.10(b)(4); 143-143.11;</w:t>
      </w:r>
    </w:p>
    <w:p w14:paraId="6DF10033" w14:textId="77777777" w:rsidR="009A3BD3" w:rsidRPr="00E3105F" w:rsidRDefault="009A3BD3" w:rsidP="003D23BD">
      <w:pPr>
        <w:pStyle w:val="HistoryAfter"/>
      </w:pPr>
      <w:r w:rsidRPr="00E3105F">
        <w:t>Emergency Adoption Eff. April 20, 2020;</w:t>
      </w:r>
    </w:p>
    <w:p w14:paraId="51A19B70" w14:textId="77777777" w:rsidR="009A3BD3" w:rsidRPr="00E3105F" w:rsidRDefault="009A3BD3" w:rsidP="003D23BD">
      <w:pPr>
        <w:pStyle w:val="HistoryAfter"/>
      </w:pPr>
      <w:r w:rsidRPr="00E3105F">
        <w:t>Emergency Adoption Expired June 30, 2020;</w:t>
      </w:r>
    </w:p>
    <w:p w14:paraId="3FD4FBB8" w14:textId="77777777" w:rsidR="009A3BD3" w:rsidRPr="00E3105F" w:rsidRDefault="009A3BD3" w:rsidP="003D23BD">
      <w:pPr>
        <w:pStyle w:val="HistoryAfter"/>
      </w:pPr>
      <w:r w:rsidRPr="00E3105F">
        <w:rPr>
          <w:u w:val="single"/>
        </w:rPr>
        <w:t xml:space="preserve">Temporary </w:t>
      </w:r>
      <w:r>
        <w:rPr>
          <w:u w:val="single"/>
        </w:rPr>
        <w:t>Adoption</w:t>
      </w:r>
      <w:r w:rsidRPr="00E3105F">
        <w:rPr>
          <w:u w:val="single"/>
        </w:rPr>
        <w:t xml:space="preserve"> Eff. August 28, 2020.</w:t>
      </w:r>
    </w:p>
    <w:p w14:paraId="68C98820" w14:textId="77777777" w:rsidR="009A3BD3" w:rsidRPr="005E4FB1" w:rsidRDefault="009A3BD3" w:rsidP="003D23BD">
      <w:pPr>
        <w:pStyle w:val="Base"/>
      </w:pPr>
    </w:p>
    <w:p w14:paraId="6C8A2F10" w14:textId="1720EA44" w:rsidR="00D52FD0" w:rsidRDefault="009A3BD3" w:rsidP="009A3BD3">
      <w:pPr>
        <w:pStyle w:val="Base"/>
        <w:jc w:val="center"/>
      </w:pPr>
      <w:r>
        <w:t>* * * * * * * * * * * * * * * * * * * *</w:t>
      </w:r>
    </w:p>
    <w:p w14:paraId="7624A2FB" w14:textId="77777777" w:rsidR="009A3BD3" w:rsidRPr="004E24E2" w:rsidRDefault="009A3BD3" w:rsidP="003D23BD">
      <w:pPr>
        <w:pStyle w:val="Base"/>
      </w:pPr>
    </w:p>
    <w:p w14:paraId="2328EF24" w14:textId="77777777" w:rsidR="009A3BD3" w:rsidRPr="004E24E2" w:rsidRDefault="009A3BD3" w:rsidP="003D23BD">
      <w:pPr>
        <w:pStyle w:val="Paragraph"/>
        <w:rPr>
          <w:b/>
        </w:rPr>
      </w:pPr>
      <w:r w:rsidRPr="004E24E2">
        <w:rPr>
          <w:b/>
        </w:rPr>
        <w:t>Rule-making Agency:</w:t>
      </w:r>
      <w:r w:rsidRPr="004E24E2">
        <w:rPr>
          <w:i/>
        </w:rPr>
        <w:t xml:space="preserve">  </w:t>
      </w:r>
      <w:r>
        <w:rPr>
          <w:i/>
        </w:rPr>
        <w:t>Industrial Commission</w:t>
      </w:r>
    </w:p>
    <w:p w14:paraId="746AEFD2" w14:textId="77777777" w:rsidR="009A3BD3" w:rsidRDefault="009A3BD3">
      <w:pPr>
        <w:pStyle w:val="Base"/>
      </w:pPr>
    </w:p>
    <w:p w14:paraId="457F50E3" w14:textId="77777777" w:rsidR="009A3BD3" w:rsidRPr="004E24E2" w:rsidRDefault="009A3BD3" w:rsidP="003D23BD">
      <w:pPr>
        <w:pStyle w:val="Paragraph"/>
        <w:rPr>
          <w:b/>
        </w:rPr>
      </w:pPr>
      <w:r w:rsidRPr="004E24E2">
        <w:rPr>
          <w:b/>
        </w:rPr>
        <w:t>Rule Citation:</w:t>
      </w:r>
      <w:r w:rsidRPr="004E24E2">
        <w:rPr>
          <w:i/>
        </w:rPr>
        <w:t xml:space="preserve">  </w:t>
      </w:r>
      <w:r>
        <w:rPr>
          <w:i/>
        </w:rPr>
        <w:t>11 NCAC 23G .0104</w:t>
      </w:r>
    </w:p>
    <w:p w14:paraId="404EE936" w14:textId="77777777" w:rsidR="009A3BD3" w:rsidRDefault="009A3BD3">
      <w:pPr>
        <w:pStyle w:val="Base"/>
      </w:pPr>
    </w:p>
    <w:p w14:paraId="2E5580CE" w14:textId="77777777" w:rsidR="009A3BD3" w:rsidRPr="004E24E2" w:rsidRDefault="009A3BD3" w:rsidP="003D23BD">
      <w:pPr>
        <w:pStyle w:val="Paragraph"/>
        <w:rPr>
          <w:b/>
        </w:rPr>
      </w:pPr>
      <w:r w:rsidRPr="004E24E2">
        <w:rPr>
          <w:b/>
        </w:rPr>
        <w:t>Effective Date:</w:t>
      </w:r>
      <w:r w:rsidRPr="004E24E2">
        <w:rPr>
          <w:i/>
        </w:rPr>
        <w:t xml:space="preserve">  </w:t>
      </w:r>
      <w:r>
        <w:rPr>
          <w:i/>
        </w:rPr>
        <w:t>August 28, 2020</w:t>
      </w:r>
    </w:p>
    <w:p w14:paraId="213B1D8E" w14:textId="77777777" w:rsidR="009A3BD3" w:rsidRDefault="009A3BD3">
      <w:pPr>
        <w:pStyle w:val="Base"/>
      </w:pPr>
    </w:p>
    <w:p w14:paraId="73E98555" w14:textId="77777777" w:rsidR="009A3BD3" w:rsidRPr="004E24E2" w:rsidRDefault="009A3BD3" w:rsidP="003D23BD">
      <w:pPr>
        <w:pStyle w:val="Paragraph"/>
        <w:rPr>
          <w:b/>
        </w:rPr>
      </w:pPr>
      <w:r w:rsidRPr="004E24E2">
        <w:rPr>
          <w:b/>
        </w:rPr>
        <w:t>Date Approved by the Rules Review Commission:</w:t>
      </w:r>
      <w:r w:rsidRPr="004E24E2">
        <w:rPr>
          <w:i/>
        </w:rPr>
        <w:t xml:space="preserve">  </w:t>
      </w:r>
      <w:r>
        <w:rPr>
          <w:i/>
        </w:rPr>
        <w:t>August 20, 2020</w:t>
      </w:r>
    </w:p>
    <w:p w14:paraId="60AD0949" w14:textId="77777777" w:rsidR="009A3BD3" w:rsidRDefault="009A3BD3">
      <w:pPr>
        <w:pStyle w:val="Base"/>
      </w:pPr>
    </w:p>
    <w:p w14:paraId="694A15A6" w14:textId="77777777" w:rsidR="009A3BD3" w:rsidRDefault="009A3BD3" w:rsidP="003D23BD">
      <w:pPr>
        <w:pStyle w:val="Paragraph"/>
        <w:rPr>
          <w:i/>
        </w:rPr>
      </w:pPr>
      <w:r w:rsidRPr="004E24E2">
        <w:rPr>
          <w:b/>
        </w:rPr>
        <w:t>Reason for Action:</w:t>
      </w:r>
      <w:r w:rsidRPr="004E24E2">
        <w:rPr>
          <w:i/>
        </w:rPr>
        <w:t xml:space="preserve">  </w:t>
      </w:r>
      <w:r>
        <w:rPr>
          <w:i/>
        </w:rPr>
        <w:t>Adhering to the notice and hearing requirements of G.S. 150B-21.2 would be contrary to the public interest because doing so would result in a significant period of time during which (1) participants in workers' compensation mediations would be at risk for contracting and spreading COVID-19; and (2) Rule 11 NCAC 23G .0104 would not be "substantially similar" to Rule 4 of the Rules for Mediated Settlement Conferences and Other Settlement Procedures in Superior Court Civil Actions, as mandated by G.S. 97-80(c) (which requires the Industrial Commission's mediation rules to be "substantially similar" to the mediation rules approved by the Supreme Court for use in the Superior Court division).  Immediate adoption of the rule (which changes the presumptive physical in-person attendance requirement to a presumptive remote attendance requirement whenever the mediation rules approved by the Supreme Court for use in the Superior Court division do so) is required by a serious and  unforeseen threat to the public health, safety, or welfare and is required by a recent court order, namely the June 3, 2020 Supreme Court Order Amending the Rules for Mediated Settlement Conferences and Other Settlement Procedures in Superior Court Civil Actions.</w:t>
      </w:r>
    </w:p>
    <w:p w14:paraId="5A2D833B" w14:textId="77777777" w:rsidR="009A3BD3" w:rsidRPr="004E24E2" w:rsidRDefault="009A3BD3" w:rsidP="003D23BD">
      <w:pPr>
        <w:pStyle w:val="Base"/>
      </w:pPr>
    </w:p>
    <w:p w14:paraId="1F1046ED" w14:textId="77777777" w:rsidR="009A3BD3" w:rsidRDefault="009A3BD3" w:rsidP="003D23BD">
      <w:pPr>
        <w:pStyle w:val="Chapter"/>
      </w:pPr>
      <w:r>
        <w:t>Chapter 23 - Industrial Commission</w:t>
      </w:r>
    </w:p>
    <w:p w14:paraId="4E7DB96E" w14:textId="77777777" w:rsidR="009A3BD3" w:rsidRDefault="009A3BD3" w:rsidP="003D23BD">
      <w:pPr>
        <w:pStyle w:val="Base"/>
      </w:pPr>
    </w:p>
    <w:p w14:paraId="483F87CD" w14:textId="77777777" w:rsidR="009A3BD3" w:rsidRDefault="009A3BD3" w:rsidP="003D23BD">
      <w:pPr>
        <w:pStyle w:val="SubChapter"/>
      </w:pPr>
      <w:r>
        <w:t>SUBCHAPTER 23G – NORTH CAROLINA INDUSTRIAL COMMISSION RULES FOR MEDIATED SETTLEMENT AND NEUTRAL EVALUATION CONFERENCES</w:t>
      </w:r>
    </w:p>
    <w:p w14:paraId="4849B151" w14:textId="77777777" w:rsidR="009A3BD3" w:rsidRDefault="009A3BD3" w:rsidP="003D23BD">
      <w:pPr>
        <w:pStyle w:val="Base"/>
      </w:pPr>
    </w:p>
    <w:p w14:paraId="4E245534" w14:textId="77777777" w:rsidR="009A3BD3" w:rsidRDefault="009A3BD3" w:rsidP="003D23BD">
      <w:pPr>
        <w:pStyle w:val="Section"/>
      </w:pPr>
      <w:r>
        <w:t>SECTION .0100 – MEDIATION AND SETTLEMENT</w:t>
      </w:r>
    </w:p>
    <w:p w14:paraId="62E5917E" w14:textId="77777777" w:rsidR="009A3BD3" w:rsidRPr="00CD303D" w:rsidRDefault="009A3BD3" w:rsidP="003D23BD">
      <w:pPr>
        <w:pStyle w:val="Base"/>
      </w:pPr>
    </w:p>
    <w:p w14:paraId="1C0B744E" w14:textId="77777777" w:rsidR="009A3BD3" w:rsidRPr="00CD303D" w:rsidRDefault="009A3BD3" w:rsidP="003D23BD">
      <w:pPr>
        <w:pStyle w:val="Rule"/>
      </w:pPr>
      <w:r w:rsidRPr="00CD303D">
        <w:lastRenderedPageBreak/>
        <w:t>11 NCAC 23G .0104</w:t>
      </w:r>
      <w:r w:rsidRPr="00CD303D">
        <w:tab/>
        <w:t>DUTIES OF PARTIES, REPRESENTATIVES, AND ATTORNEYS</w:t>
      </w:r>
    </w:p>
    <w:p w14:paraId="7E798C87" w14:textId="77777777" w:rsidR="009A3BD3" w:rsidRPr="00CD303D" w:rsidRDefault="009A3BD3" w:rsidP="003D23BD">
      <w:pPr>
        <w:pStyle w:val="Paragraph"/>
      </w:pPr>
      <w:r w:rsidRPr="00CD303D">
        <w:rPr>
          <w:bCs/>
        </w:rPr>
        <w:t xml:space="preserve">(a)  Attendance. </w:t>
      </w:r>
      <w:r w:rsidRPr="00CD303D">
        <w:t xml:space="preserve">The following persons shall </w:t>
      </w:r>
      <w:r w:rsidRPr="00CD303D">
        <w:rPr>
          <w:strike/>
        </w:rPr>
        <w:t>physically</w:t>
      </w:r>
      <w:r w:rsidRPr="00CD303D">
        <w:t xml:space="preserve"> attend the mediated settlement conference:</w:t>
      </w:r>
    </w:p>
    <w:p w14:paraId="18112017" w14:textId="77777777" w:rsidR="009A3BD3" w:rsidRPr="00CD303D" w:rsidRDefault="009A3BD3" w:rsidP="003D23BD">
      <w:pPr>
        <w:pStyle w:val="SubParagraph"/>
        <w:tabs>
          <w:tab w:val="clear" w:pos="1800"/>
        </w:tabs>
      </w:pPr>
      <w:r w:rsidRPr="00CD303D">
        <w:t>(1)</w:t>
      </w:r>
      <w:r w:rsidRPr="00CD303D">
        <w:tab/>
        <w:t>all individual parties;</w:t>
      </w:r>
    </w:p>
    <w:p w14:paraId="6408CE5F" w14:textId="77777777" w:rsidR="009A3BD3" w:rsidRPr="00CD303D" w:rsidRDefault="009A3BD3" w:rsidP="003D23BD">
      <w:pPr>
        <w:pStyle w:val="SubParagraph"/>
        <w:tabs>
          <w:tab w:val="clear" w:pos="1800"/>
        </w:tabs>
      </w:pPr>
      <w:r w:rsidRPr="00CD303D">
        <w:t>(2)</w:t>
      </w:r>
      <w:r w:rsidRPr="00CD303D">
        <w:tab/>
        <w:t>in a workers' compensation case, a representative of the employer at the time of injury if:</w:t>
      </w:r>
    </w:p>
    <w:p w14:paraId="40E1FF4F" w14:textId="77777777" w:rsidR="009A3BD3" w:rsidRPr="00CD303D" w:rsidRDefault="009A3BD3" w:rsidP="003D23BD">
      <w:pPr>
        <w:pStyle w:val="Part"/>
        <w:tabs>
          <w:tab w:val="clear" w:pos="2520"/>
        </w:tabs>
      </w:pPr>
      <w:r w:rsidRPr="00CD303D">
        <w:t>(A)</w:t>
      </w:r>
      <w:r w:rsidRPr="00CD303D">
        <w:tab/>
        <w:t>the employer, instead of or in addition to the insurance company or administrator, has decision-making authority with respect to settlement;</w:t>
      </w:r>
    </w:p>
    <w:p w14:paraId="390C49A6" w14:textId="77777777" w:rsidR="009A3BD3" w:rsidRPr="00CD303D" w:rsidRDefault="009A3BD3" w:rsidP="003D23BD">
      <w:pPr>
        <w:pStyle w:val="Part"/>
        <w:tabs>
          <w:tab w:val="clear" w:pos="2520"/>
        </w:tabs>
      </w:pPr>
      <w:r w:rsidRPr="00CD303D">
        <w:t>(B)</w:t>
      </w:r>
      <w:r w:rsidRPr="00CD303D">
        <w:tab/>
        <w:t>the employer is offering the claimant employment and the suitability of that employment is in issue;</w:t>
      </w:r>
    </w:p>
    <w:p w14:paraId="277237E1" w14:textId="77777777" w:rsidR="009A3BD3" w:rsidRPr="00CD303D" w:rsidRDefault="009A3BD3" w:rsidP="003D23BD">
      <w:pPr>
        <w:pStyle w:val="Part"/>
        <w:tabs>
          <w:tab w:val="clear" w:pos="2520"/>
        </w:tabs>
      </w:pPr>
      <w:r w:rsidRPr="00CD303D">
        <w:t>(C)</w:t>
      </w:r>
      <w:r w:rsidRPr="00CD303D">
        <w:tab/>
        <w:t>the employer and the claimant have agreed to simultaneously mediate non-compensation issues arising from the injury; or</w:t>
      </w:r>
    </w:p>
    <w:p w14:paraId="63D66CA8" w14:textId="77777777" w:rsidR="009A3BD3" w:rsidRPr="00CD303D" w:rsidRDefault="009A3BD3" w:rsidP="003D23BD">
      <w:pPr>
        <w:pStyle w:val="Part"/>
        <w:tabs>
          <w:tab w:val="clear" w:pos="2520"/>
        </w:tabs>
      </w:pPr>
      <w:r w:rsidRPr="00CD303D">
        <w:t>(D)</w:t>
      </w:r>
      <w:r w:rsidRPr="00CD303D">
        <w:tab/>
        <w:t xml:space="preserve">the Commission orders the employer representative to attend the conference if the representative's </w:t>
      </w:r>
      <w:r w:rsidRPr="00860C94">
        <w:rPr>
          <w:strike/>
        </w:rPr>
        <w:t>physical</w:t>
      </w:r>
      <w:r w:rsidRPr="00CD303D">
        <w:t xml:space="preserve"> attendance is necessary to resolve matters in dispute in the subject action;</w:t>
      </w:r>
    </w:p>
    <w:p w14:paraId="34135288" w14:textId="77777777" w:rsidR="009A3BD3" w:rsidRPr="00CD303D" w:rsidRDefault="009A3BD3" w:rsidP="003D23BD">
      <w:pPr>
        <w:pStyle w:val="SubParagraph"/>
        <w:tabs>
          <w:tab w:val="clear" w:pos="1800"/>
        </w:tabs>
      </w:pPr>
      <w:r w:rsidRPr="00CD303D">
        <w:t>(3)</w:t>
      </w:r>
      <w:r w:rsidRPr="00CD303D">
        <w:tab/>
        <w:t>an officer, employee or agent of any party that is not a natural person or a governmental entity who is not such party's outside counsel and who has the authority to decide on behalf of such party whether and on what terms to settle the action;</w:t>
      </w:r>
    </w:p>
    <w:p w14:paraId="6451FBA7" w14:textId="77777777" w:rsidR="009A3BD3" w:rsidRPr="00CD303D" w:rsidRDefault="009A3BD3" w:rsidP="003D23BD">
      <w:pPr>
        <w:pStyle w:val="SubParagraph"/>
        <w:tabs>
          <w:tab w:val="clear" w:pos="1800"/>
        </w:tabs>
      </w:pPr>
      <w:r w:rsidRPr="00CD303D">
        <w:t>(4)</w:t>
      </w:r>
      <w:r w:rsidRPr="00CD303D">
        <w:tab/>
        <w:t>in a workers' compensation case, an employee or agent of any party that is a governmental entity who is not such party's outside counsel or Attorney General's counsel responsible for the case and who has the authority to decide on behalf of such party and on what terms to settle the action.</w:t>
      </w:r>
    </w:p>
    <w:p w14:paraId="3830241D" w14:textId="77777777" w:rsidR="009A3BD3" w:rsidRPr="00CD303D" w:rsidRDefault="009A3BD3" w:rsidP="003D23BD">
      <w:pPr>
        <w:pStyle w:val="SubParagraph"/>
        <w:tabs>
          <w:tab w:val="clear" w:pos="1800"/>
        </w:tabs>
      </w:pPr>
      <w:r w:rsidRPr="00CD303D">
        <w:t>(5)</w:t>
      </w:r>
      <w:r w:rsidRPr="00CD303D">
        <w:tab/>
        <w:t>when the governing law prescribes that the terms of a proposed settlement may be approved only by a Board, an employee or agent who is not such party's outside counsel or Attorney General's counsel responsible for the case and who has the authority to negotiate on behalf of and to make a recommendation to the Board. Because G.S. 143-295 provides the Attorney General with settlement authority on behalf of governmental entities and agencies for state tort claims, an employee or agent of the named governmental entity or agency is not required to attend the mediated settlement conference; the Attorney General shall attempt to make an employee or agent of the named governmental entity or agency in a state tort claim available via telecommunication, and mediation shall not be delayed due to the absence or unavailability of the employee or agent of the named governmental entity or agency.</w:t>
      </w:r>
    </w:p>
    <w:p w14:paraId="29E63C56" w14:textId="77777777" w:rsidR="009A3BD3" w:rsidRPr="00CD303D" w:rsidRDefault="009A3BD3" w:rsidP="003D23BD">
      <w:pPr>
        <w:pStyle w:val="SubParagraph"/>
        <w:tabs>
          <w:tab w:val="clear" w:pos="1800"/>
        </w:tabs>
      </w:pPr>
      <w:r w:rsidRPr="00CD303D">
        <w:t>(6)</w:t>
      </w:r>
      <w:r w:rsidRPr="00CD303D">
        <w:tab/>
        <w:t>The counsels of record; provided, that appearance by counsel does not dispense with or waive the required attendance of the parties listed in Subparagraphs (1) through (4);</w:t>
      </w:r>
    </w:p>
    <w:p w14:paraId="00A573E1" w14:textId="77777777" w:rsidR="009A3BD3" w:rsidRPr="00CD303D" w:rsidRDefault="009A3BD3" w:rsidP="003D23BD">
      <w:pPr>
        <w:pStyle w:val="SubParagraph"/>
        <w:tabs>
          <w:tab w:val="clear" w:pos="1800"/>
        </w:tabs>
      </w:pPr>
      <w:r w:rsidRPr="00CD303D">
        <w:t>(7)</w:t>
      </w:r>
      <w:r w:rsidRPr="00CD303D">
        <w:tab/>
        <w:t>a representative of each defendant's primary workers' compensation or liability insurance carrier or self-insured that may be obligated to pay all or part of any claim presented in the action. Each carrier or self-insured shall be represented at the conference by an officer, employee or agent who is not such party's outside counsel and who has the authority to decide on behalf of the carrier or self-insured whether and on what terms to settle the action, or who has been authorized to negotiate on behalf of such carrier or self-insured and can communicate during the conference with persons who have such decision making authority; and</w:t>
      </w:r>
    </w:p>
    <w:p w14:paraId="665B40E6" w14:textId="77777777" w:rsidR="009A3BD3" w:rsidRPr="00CD303D" w:rsidRDefault="009A3BD3" w:rsidP="003D23BD">
      <w:pPr>
        <w:pStyle w:val="SubParagraph"/>
        <w:tabs>
          <w:tab w:val="clear" w:pos="1800"/>
        </w:tabs>
      </w:pPr>
      <w:r w:rsidRPr="00CD303D">
        <w:t>(8)</w:t>
      </w:r>
      <w:r w:rsidRPr="00CD303D">
        <w:tab/>
        <w:t xml:space="preserve">by order of the Commission, other representatives of parties, employers or carriers, who may be obligated to pay all or part of any claim presented in the action and who are not required to attend the conference pursuant to Subparagraphs (1) through (6) of this Rule, if the Commission determines that the representative's attendance is necessary for purposes of resolving the matters in dispute in the subject action. Any employer or carrier who may be obligated to pay all or part of any claim presented in the action and who is not required to </w:t>
      </w:r>
      <w:r w:rsidRPr="00CD303D">
        <w:rPr>
          <w:strike/>
        </w:rPr>
        <w:t>physically</w:t>
      </w:r>
      <w:r w:rsidRPr="00CD303D">
        <w:t xml:space="preserve"> attend the mediated settlement conference pursuant to Subparagraphs (1) through (6) of this Rule or by Commission orders, may attend the conference if the employer or carrier elects to attend. If, during the conference, the mediator determines that the </w:t>
      </w:r>
      <w:r w:rsidRPr="00CD303D">
        <w:rPr>
          <w:strike/>
        </w:rPr>
        <w:t>physical</w:t>
      </w:r>
      <w:r w:rsidRPr="00CD303D">
        <w:t xml:space="preserve"> attendance of one or more additional persons is necessary to resolve the matters in dispute in the subject action, the mediator may recess the conference and reconvene the conference at a later date and time to allow the additional person or persons to </w:t>
      </w:r>
      <w:r w:rsidRPr="00CD303D">
        <w:rPr>
          <w:strike/>
        </w:rPr>
        <w:t>physically</w:t>
      </w:r>
      <w:r w:rsidRPr="00CD303D">
        <w:t xml:space="preserve"> attend.</w:t>
      </w:r>
    </w:p>
    <w:p w14:paraId="55D5A04E" w14:textId="77777777" w:rsidR="009A3BD3" w:rsidRPr="005F612D" w:rsidRDefault="009A3BD3" w:rsidP="003D23BD">
      <w:pPr>
        <w:pStyle w:val="Paragraph"/>
        <w:rPr>
          <w:u w:val="single"/>
        </w:rPr>
      </w:pPr>
      <w:r w:rsidRPr="00CD303D">
        <w:t xml:space="preserve">(b)  Any party or person required to attend a mediated settlement conference shall </w:t>
      </w:r>
      <w:r w:rsidRPr="00CD303D">
        <w:rPr>
          <w:strike/>
        </w:rPr>
        <w:t>physically</w:t>
      </w:r>
      <w:r w:rsidRPr="00CD303D">
        <w:t xml:space="preserve"> attend the conference until an agreement is reduced to writing and signed as provided in Paragraph (e) of this Rule, or until an impasse has been declared. </w:t>
      </w:r>
      <w:r w:rsidRPr="00CD303D">
        <w:rPr>
          <w:strike/>
        </w:rPr>
        <w:t xml:space="preserve">Any such party or person may have the physical attendance requirement excused or modified by agreement of all parties and persons required to attend the conference and the mediator, or by order of the Commission in the interests of justice upon motion of a party and notice to all parties and persons required to attend the </w:t>
      </w:r>
      <w:r w:rsidRPr="00860C94">
        <w:rPr>
          <w:strike/>
        </w:rPr>
        <w:t>conference.</w:t>
      </w:r>
      <w:r w:rsidRPr="00860C94">
        <w:t xml:space="preserve"> </w:t>
      </w:r>
      <w:r w:rsidRPr="00860C94">
        <w:rPr>
          <w:u w:val="single"/>
        </w:rPr>
        <w:t xml:space="preserve">"Attendance" shall mean in-person attendance whenever the mediation rules approved by the North Carolina Supreme Court that are in effect at the time of the mediation for use in the Superior Court division require in -person attendance. During any time that attendance means in-person attendance, any party or person, including the mediator, may have the in-person </w:t>
      </w:r>
      <w:r w:rsidRPr="00860C94">
        <w:rPr>
          <w:u w:val="single"/>
        </w:rPr>
        <w:lastRenderedPageBreak/>
        <w:t xml:space="preserve">attendance requirement excused or modified by agreement of all parties and persons, including the mediator, required to attend the conference, or by order of the Commission in the interests of justice upon motion of a party and notice to all parties and persons, including the mediator, required to attend the conference. "Attendance" shall mean attendance using remote technology whenever the mediation rules approved by the North Carolina Supreme Court that </w:t>
      </w:r>
      <w:r w:rsidRPr="005F612D">
        <w:rPr>
          <w:u w:val="single"/>
        </w:rPr>
        <w:t>are in effect at the time of the mediation for use in the Superior Court division require attendance through the use of remote technology. During any time that attendance means attendance through the use of remote technology, any party or person, including the mediator, may have the remote technology attendance requirement excused or modified by agreement of all parties and persons, including the mediator, required to attend the conference, or by order of the Commission in the interests of justice upon motion of a party and notice to all parties and persons, including the mediator, required to attend the conference. All parties and persons, including the mediator, shall comply with all public health and safety requirements set forth in the mediation rules approved by the North Carolina Supreme Court that are in effect at the time of the mediation for use in the Superior Court division.</w:t>
      </w:r>
    </w:p>
    <w:p w14:paraId="7F73B316" w14:textId="77777777" w:rsidR="009A3BD3" w:rsidRPr="00860C94" w:rsidRDefault="009A3BD3" w:rsidP="003D23BD">
      <w:pPr>
        <w:pStyle w:val="Paragraph"/>
      </w:pPr>
      <w:r w:rsidRPr="00860C94">
        <w:t xml:space="preserve">(c)  </w:t>
      </w:r>
      <w:r w:rsidRPr="00860C94">
        <w:rPr>
          <w:bCs/>
        </w:rPr>
        <w:t xml:space="preserve">In appropriate cases </w:t>
      </w:r>
      <w:r w:rsidRPr="00860C94">
        <w:t xml:space="preserve">the Commission or the mediator, with the consent of the parties, may allow a party or insurance carrier representative who is required to </w:t>
      </w:r>
      <w:r w:rsidRPr="00860C94">
        <w:rPr>
          <w:strike/>
        </w:rPr>
        <w:t>physically</w:t>
      </w:r>
      <w:r w:rsidRPr="00860C94">
        <w:t xml:space="preserve"> attend a mediated settlement conference </w:t>
      </w:r>
      <w:r w:rsidRPr="00860C94">
        <w:rPr>
          <w:u w:val="single"/>
        </w:rPr>
        <w:t>in person</w:t>
      </w:r>
      <w:r w:rsidRPr="00860C94">
        <w:t xml:space="preserve"> under this Rule to attend the conference by telephone, conference call, speaker telephone or videoconferencing; provided that, the party or representative so attending shall bear all costs of such telephone calls or videoconferencing, the mediator may communicate directly with the insurance representative with regard to matters discussed in mediation, and the mediator may set a subsequent mediated settlement conference at which all parties and representatives shall </w:t>
      </w:r>
      <w:r w:rsidRPr="00860C94">
        <w:rPr>
          <w:strike/>
        </w:rPr>
        <w:t>physically</w:t>
      </w:r>
      <w:r w:rsidRPr="00860C94">
        <w:t xml:space="preserve"> attend </w:t>
      </w:r>
      <w:r w:rsidRPr="00860C94">
        <w:rPr>
          <w:u w:val="single"/>
        </w:rPr>
        <w:t xml:space="preserve">the mediated settlement conference in person, subject to the requirements and provisions of Paragraph (b) of this </w:t>
      </w:r>
      <w:r w:rsidRPr="00D70AEC">
        <w:rPr>
          <w:u w:val="single"/>
        </w:rPr>
        <w:t>Rule.</w:t>
      </w:r>
      <w:r w:rsidRPr="00860C94">
        <w:t xml:space="preserve"> The failure to properly appear by telephone or videoconferencing in accordance with this Paragraph shall subject the responsible party(</w:t>
      </w:r>
      <w:proofErr w:type="spellStart"/>
      <w:r w:rsidRPr="00860C94">
        <w:t>ies</w:t>
      </w:r>
      <w:proofErr w:type="spellEnd"/>
      <w:r w:rsidRPr="00860C94">
        <w:t>) or representative(s) to sanctions pursuant to Rule .0105 of this Subchapter.</w:t>
      </w:r>
    </w:p>
    <w:p w14:paraId="14AA62A2" w14:textId="77777777" w:rsidR="009A3BD3" w:rsidRPr="00860C94" w:rsidRDefault="009A3BD3" w:rsidP="003D23BD">
      <w:pPr>
        <w:pStyle w:val="Paragraph"/>
      </w:pPr>
      <w:r w:rsidRPr="00860C94">
        <w:rPr>
          <w:bCs/>
        </w:rPr>
        <w:t xml:space="preserve">(d)  Notice of Mediation </w:t>
      </w:r>
      <w:r w:rsidRPr="00860C94">
        <w:t>Order. Within seven days after the receipt of an order for a mediated settlement conference, the carrier or self-insured named in the order shall provide a copy of the order to the employer and all other carriers who may be obligated to pay all or part of any claim presented in the workers' compensation case or any related third-party tortfeasor claims, and shall provide the mediator and the other parties in the action with the name, address and telephone number of all such carriers.</w:t>
      </w:r>
    </w:p>
    <w:p w14:paraId="67969C45" w14:textId="77777777" w:rsidR="009A3BD3" w:rsidRPr="00860C94" w:rsidRDefault="009A3BD3" w:rsidP="003D23BD">
      <w:pPr>
        <w:pStyle w:val="Paragraph"/>
        <w:rPr>
          <w:bCs/>
        </w:rPr>
      </w:pPr>
      <w:r w:rsidRPr="00860C94">
        <w:rPr>
          <w:bCs/>
        </w:rPr>
        <w:t xml:space="preserve">(e)  Finalizing </w:t>
      </w:r>
      <w:r w:rsidRPr="00860C94">
        <w:t xml:space="preserve">Agreement. If an agreement is reached in the mediated settlement conference, the parties shall reduce the agreement to writing, specifying all terms of the agreement that bear on the resolution of the dispute before the Commission, and shall sign the agreement along with their counsel. The parties may use IC Form MSC8, Mediated Settlement Agreement, or MSC9, Mediated Settlement Agreement – Alternative Form, for this purpose. Execution by counsel of a mediated settlement agreement for an employer or carrier who does not physically attend the mediated settlement conference shall be deemed to be in compliance with this Rule and 11 NCAC 23A .0502. By stipulation of the parties and at the parties' expense, the agreement </w:t>
      </w:r>
      <w:r w:rsidRPr="00860C94">
        <w:t xml:space="preserve">may be electronically or </w:t>
      </w:r>
      <w:proofErr w:type="spellStart"/>
      <w:r w:rsidRPr="00860C94">
        <w:t>stenographically</w:t>
      </w:r>
      <w:proofErr w:type="spellEnd"/>
      <w:r w:rsidRPr="00860C94">
        <w:t xml:space="preserve"> recorded. All agreements for payment of compensation shall be submitted for Commission approval in accordance with 11 NCAC 23A .0501 and .0502.</w:t>
      </w:r>
    </w:p>
    <w:p w14:paraId="17F5DE7B" w14:textId="77777777" w:rsidR="009A3BD3" w:rsidRPr="00860C94" w:rsidRDefault="009A3BD3" w:rsidP="003D23BD">
      <w:pPr>
        <w:pStyle w:val="Paragraph"/>
      </w:pPr>
      <w:r w:rsidRPr="00860C94">
        <w:rPr>
          <w:bCs/>
        </w:rPr>
        <w:t xml:space="preserve">(f)  Payment of Mediator's </w:t>
      </w:r>
      <w:r w:rsidRPr="00860C94">
        <w:t>Fee. The mediator's fee shall be paid at the conclusion of the mediated settlement conference, unless otherwise provided by Rule .0107 of this Subchapter, or by agreement with the mediator.</w:t>
      </w:r>
    </w:p>
    <w:p w14:paraId="4E64DF3D" w14:textId="77777777" w:rsidR="009A3BD3" w:rsidRPr="00860C94" w:rsidRDefault="009A3BD3" w:rsidP="003D23BD">
      <w:pPr>
        <w:pStyle w:val="Paragraph"/>
      </w:pPr>
      <w:r w:rsidRPr="00860C94">
        <w:t xml:space="preserve">(g)  </w:t>
      </w:r>
      <w:r w:rsidRPr="00860C94">
        <w:rPr>
          <w:bCs/>
        </w:rPr>
        <w:t xml:space="preserve">Related </w:t>
      </w:r>
      <w:r w:rsidRPr="00860C94">
        <w:t>Cases. Upon application by any party or person and upon notice to all parties, the Commission may, in the interests of justice, order an attorney of record, party or representative of an insurance carrier who may be liable for all or any part of a claim pending in a Commission case to attend a mediated settlement conference that may be convened in another pending case, regardless of the forum in which the other case may be pending, provided that all parties in the other pending case consent to the attendance ordered pursuant to this Paragraph. Any disputed issues concerning such an order shall be addressed to the Commission's Dispute Resolution Coordinator. Unless otherwise ordered, any attorney, party or carrier representative who attends a mediated settlement conference pursuant to this Paragraph shall not be required to pay any of the mediation fees or costs related to that conference. Requests that a party, attorney of record, or insurance carrier representative in a related case attend a mediated settlement conference in a Commission case shall be addressed to the court or agency in which the related case is pending, provided that all parties in the Commission case consent to the requested attendance.</w:t>
      </w:r>
    </w:p>
    <w:p w14:paraId="0ED4F6BD" w14:textId="77777777" w:rsidR="009A3BD3" w:rsidRPr="00860C94" w:rsidRDefault="009A3BD3" w:rsidP="003D23BD">
      <w:pPr>
        <w:pStyle w:val="Base"/>
      </w:pPr>
    </w:p>
    <w:p w14:paraId="1B0A6064" w14:textId="77777777" w:rsidR="009A3BD3" w:rsidRPr="00860C94" w:rsidRDefault="009A3BD3" w:rsidP="003D23BD">
      <w:pPr>
        <w:pStyle w:val="History"/>
      </w:pPr>
      <w:r w:rsidRPr="00860C94">
        <w:rPr>
          <w:iCs/>
        </w:rPr>
        <w:t>History Note:</w:t>
      </w:r>
      <w:r w:rsidRPr="00860C94">
        <w:rPr>
          <w:iCs/>
        </w:rPr>
        <w:tab/>
        <w:t xml:space="preserve">Authority </w:t>
      </w:r>
      <w:r w:rsidRPr="00860C94">
        <w:t xml:space="preserve">G.S. 97-80(a),(c); 143-295; 143-296; 143-300; Rule 4 of Rules for Mediated Settlement Conferences and Other Settlement Procedures in Superior Court Civil Actions; </w:t>
      </w:r>
    </w:p>
    <w:p w14:paraId="7820AADA" w14:textId="77777777" w:rsidR="009A3BD3" w:rsidRPr="00860C94" w:rsidRDefault="009A3BD3" w:rsidP="003D23BD">
      <w:pPr>
        <w:pStyle w:val="HistoryAfter"/>
      </w:pPr>
      <w:r w:rsidRPr="00860C94">
        <w:rPr>
          <w:iCs/>
        </w:rPr>
        <w:t xml:space="preserve">Eff. </w:t>
      </w:r>
      <w:r w:rsidRPr="00860C94">
        <w:t>January 16, 1996;</w:t>
      </w:r>
    </w:p>
    <w:p w14:paraId="184754D3" w14:textId="77777777" w:rsidR="009A3BD3" w:rsidRPr="00860C94" w:rsidRDefault="009A3BD3" w:rsidP="003D23BD">
      <w:pPr>
        <w:pStyle w:val="HistoryAfter"/>
      </w:pPr>
      <w:r w:rsidRPr="00860C94">
        <w:t>Amended Eff. October 1, 1998;</w:t>
      </w:r>
    </w:p>
    <w:p w14:paraId="038DDE39" w14:textId="77777777" w:rsidR="009A3BD3" w:rsidRPr="00860C94" w:rsidRDefault="009A3BD3" w:rsidP="003D23BD">
      <w:pPr>
        <w:pStyle w:val="HistoryAfter"/>
      </w:pPr>
      <w:r w:rsidRPr="00860C94">
        <w:t>Recodified from 04 NCAC 10A .0616;</w:t>
      </w:r>
    </w:p>
    <w:p w14:paraId="7492F3B1" w14:textId="77777777" w:rsidR="009A3BD3" w:rsidRPr="00860C94" w:rsidRDefault="009A3BD3" w:rsidP="003D23BD">
      <w:pPr>
        <w:pStyle w:val="HistoryAfter"/>
      </w:pPr>
      <w:r w:rsidRPr="00860C94">
        <w:t>Amended Eff. July 1, 2014; January 1, 2011; June 1, 2000;</w:t>
      </w:r>
    </w:p>
    <w:p w14:paraId="449BB5FA" w14:textId="77777777" w:rsidR="009A3BD3" w:rsidRPr="00860C94" w:rsidRDefault="009A3BD3" w:rsidP="003D23BD">
      <w:pPr>
        <w:pStyle w:val="HistoryAfter"/>
      </w:pPr>
      <w:r w:rsidRPr="00860C94">
        <w:t>Recodified from 04 NCAC 10G .0104 Eff. June 1, 2018;</w:t>
      </w:r>
    </w:p>
    <w:p w14:paraId="24A10838" w14:textId="77777777" w:rsidR="009A3BD3" w:rsidRPr="00860C94" w:rsidRDefault="009A3BD3" w:rsidP="003D23BD">
      <w:pPr>
        <w:pStyle w:val="HistoryAfter"/>
        <w:rPr>
          <w:iCs/>
        </w:rPr>
      </w:pPr>
      <w:r w:rsidRPr="00860C94">
        <w:t>Emergency Amendment Eff. June 16, 2020</w:t>
      </w:r>
      <w:r w:rsidRPr="00860C94">
        <w:rPr>
          <w:iCs/>
        </w:rPr>
        <w:t>;</w:t>
      </w:r>
    </w:p>
    <w:p w14:paraId="50C5225C" w14:textId="77777777" w:rsidR="009A3BD3" w:rsidRPr="00860C94" w:rsidRDefault="009A3BD3" w:rsidP="003D23BD">
      <w:pPr>
        <w:pStyle w:val="HistoryAfter"/>
      </w:pPr>
      <w:r w:rsidRPr="00860C94">
        <w:t>Amended Eff. August 1, 2020;</w:t>
      </w:r>
    </w:p>
    <w:p w14:paraId="35C41158" w14:textId="77777777" w:rsidR="009A3BD3" w:rsidRPr="00CD303D" w:rsidRDefault="009A3BD3" w:rsidP="003D23BD">
      <w:pPr>
        <w:pStyle w:val="HistoryAfter"/>
      </w:pPr>
      <w:r w:rsidRPr="00860C94">
        <w:rPr>
          <w:u w:val="single"/>
        </w:rPr>
        <w:t>Temporary Amendment Eff. August 28, 2020.</w:t>
      </w:r>
    </w:p>
    <w:p w14:paraId="3DDA225A" w14:textId="77777777" w:rsidR="009A3BD3" w:rsidRPr="005E4FB1" w:rsidRDefault="009A3BD3" w:rsidP="003D23BD">
      <w:pPr>
        <w:pStyle w:val="Base"/>
      </w:pPr>
    </w:p>
    <w:p w14:paraId="14EE5ADF" w14:textId="3ED692B2" w:rsidR="009A3BD3" w:rsidRDefault="009A3BD3" w:rsidP="009A3BD3">
      <w:pPr>
        <w:pStyle w:val="Base"/>
        <w:pBdr>
          <w:top w:val="single" w:sz="18" w:space="1" w:color="auto"/>
        </w:pBdr>
      </w:pPr>
    </w:p>
    <w:p w14:paraId="4FB2BD15" w14:textId="77777777" w:rsidR="009A3BD3" w:rsidRDefault="009A3BD3" w:rsidP="003D23BD">
      <w:pPr>
        <w:pStyle w:val="DepartmentTitle"/>
      </w:pPr>
      <w:r>
        <w:t>Title 14B - Department of Public Safety</w:t>
      </w:r>
    </w:p>
    <w:p w14:paraId="170CA267" w14:textId="77777777" w:rsidR="009A3BD3" w:rsidRDefault="009A3BD3" w:rsidP="003D23BD">
      <w:pPr>
        <w:pStyle w:val="Base"/>
      </w:pPr>
    </w:p>
    <w:p w14:paraId="5ABEFFBD" w14:textId="77777777" w:rsidR="009A3BD3" w:rsidRPr="004E24E2" w:rsidRDefault="009A3BD3" w:rsidP="003D23BD">
      <w:pPr>
        <w:pStyle w:val="Paragraph"/>
        <w:rPr>
          <w:b/>
        </w:rPr>
      </w:pPr>
      <w:r w:rsidRPr="004E24E2">
        <w:rPr>
          <w:b/>
        </w:rPr>
        <w:t>Rule-making Agency:</w:t>
      </w:r>
      <w:r w:rsidRPr="004E24E2">
        <w:rPr>
          <w:i/>
        </w:rPr>
        <w:t xml:space="preserve">  </w:t>
      </w:r>
      <w:r>
        <w:rPr>
          <w:i/>
        </w:rPr>
        <w:t>Alarm Systems Licensing Board</w:t>
      </w:r>
    </w:p>
    <w:p w14:paraId="6C65E9F2" w14:textId="77777777" w:rsidR="009A3BD3" w:rsidRDefault="009A3BD3">
      <w:pPr>
        <w:pStyle w:val="Base"/>
      </w:pPr>
    </w:p>
    <w:p w14:paraId="1CCCE586" w14:textId="77777777" w:rsidR="009A3BD3" w:rsidRPr="004E24E2" w:rsidRDefault="009A3BD3" w:rsidP="003D23BD">
      <w:pPr>
        <w:pStyle w:val="Paragraph"/>
        <w:rPr>
          <w:b/>
        </w:rPr>
      </w:pPr>
      <w:r w:rsidRPr="004E24E2">
        <w:rPr>
          <w:b/>
        </w:rPr>
        <w:t>Rule Citation:</w:t>
      </w:r>
      <w:r w:rsidRPr="004E24E2">
        <w:rPr>
          <w:i/>
        </w:rPr>
        <w:t xml:space="preserve">  </w:t>
      </w:r>
      <w:r>
        <w:rPr>
          <w:i/>
        </w:rPr>
        <w:t>14B NCAC 17 .0201</w:t>
      </w:r>
    </w:p>
    <w:p w14:paraId="7B8DFBD9" w14:textId="77777777" w:rsidR="009A3BD3" w:rsidRDefault="009A3BD3">
      <w:pPr>
        <w:pStyle w:val="Base"/>
      </w:pPr>
    </w:p>
    <w:p w14:paraId="1103C08D" w14:textId="77777777" w:rsidR="009A3BD3" w:rsidRPr="004E24E2" w:rsidRDefault="009A3BD3" w:rsidP="003D23BD">
      <w:pPr>
        <w:pStyle w:val="Paragraph"/>
        <w:rPr>
          <w:b/>
        </w:rPr>
      </w:pPr>
      <w:r w:rsidRPr="004E24E2">
        <w:rPr>
          <w:b/>
        </w:rPr>
        <w:t>Effective Date:</w:t>
      </w:r>
      <w:r w:rsidRPr="004E24E2">
        <w:rPr>
          <w:i/>
        </w:rPr>
        <w:t xml:space="preserve">  </w:t>
      </w:r>
      <w:r>
        <w:rPr>
          <w:i/>
        </w:rPr>
        <w:t>August 28, 2020</w:t>
      </w:r>
    </w:p>
    <w:p w14:paraId="57FE997E" w14:textId="77777777" w:rsidR="009A3BD3" w:rsidRDefault="009A3BD3">
      <w:pPr>
        <w:pStyle w:val="Base"/>
      </w:pPr>
    </w:p>
    <w:p w14:paraId="5D53606C" w14:textId="77777777" w:rsidR="009A3BD3" w:rsidRPr="004E24E2" w:rsidRDefault="009A3BD3" w:rsidP="003D23BD">
      <w:pPr>
        <w:pStyle w:val="Paragraph"/>
        <w:rPr>
          <w:b/>
        </w:rPr>
      </w:pPr>
      <w:r w:rsidRPr="004E24E2">
        <w:rPr>
          <w:b/>
        </w:rPr>
        <w:t>Date Approved by the Rules Review Commission:</w:t>
      </w:r>
      <w:r w:rsidRPr="004E24E2">
        <w:rPr>
          <w:i/>
        </w:rPr>
        <w:t xml:space="preserve">  </w:t>
      </w:r>
      <w:r>
        <w:rPr>
          <w:i/>
        </w:rPr>
        <w:t>August 20, 2020</w:t>
      </w:r>
    </w:p>
    <w:p w14:paraId="62A6ED6B" w14:textId="77777777" w:rsidR="009A3BD3" w:rsidRDefault="009A3BD3">
      <w:pPr>
        <w:pStyle w:val="Base"/>
      </w:pPr>
    </w:p>
    <w:p w14:paraId="38EF0813" w14:textId="77777777" w:rsidR="009A3BD3" w:rsidRDefault="009A3BD3" w:rsidP="003D23BD">
      <w:pPr>
        <w:pStyle w:val="Paragraph"/>
        <w:rPr>
          <w:i/>
        </w:rPr>
      </w:pPr>
      <w:r w:rsidRPr="004E24E2">
        <w:rPr>
          <w:b/>
        </w:rPr>
        <w:t>Reason for Action:</w:t>
      </w:r>
      <w:r w:rsidRPr="004E24E2">
        <w:rPr>
          <w:i/>
        </w:rPr>
        <w:t xml:space="preserve">  </w:t>
      </w:r>
      <w:r>
        <w:rPr>
          <w:i/>
        </w:rPr>
        <w:t xml:space="preserve">On March 10, 2020, the Governor of North Carolina, by issuing Executive Order No. 116, declared a state of emergency to coordinate a response and enact protective measures to help prevent the spread of COVID-19.  The COVID-19 is a respiratory disease that can result in serious illness or death.  The COVID-19, previously unidentified in humans, </w:t>
      </w:r>
      <w:r>
        <w:rPr>
          <w:i/>
        </w:rPr>
        <w:lastRenderedPageBreak/>
        <w:t>spreads easily from person to person.  Once an outbreak of the COVID-19 begins, it is difficult to contain.  The World Health Organization, the Center for Disease Control and Prevention, and the United States Department of Health and Humans Services have declared COVID-19 a public health threat and emergency.  On March 12, 2020, the Governor of North Carolina and the NC Department of Health and Humans Services recommended high risk persons stay at home, that schools implement plans for distance or e-learning, that employers and employees use teleworking technologies, and that mass gatherings should cancel, postpone, and modify these events or offer online streaming services.  On March 14, 2020, the Governor issued Executive Order No. 117 that prohibited mass gatherings, closed schools, and urged social distancing.  On May 20, 2020, the Governor issued Executive Order No. 141 which relaxed some restrictions, but citizens were still dissuaded from travel and "social distancing" still encouraged.  These various Orders, as well as similar orders in other states, have limited travel.</w:t>
      </w:r>
    </w:p>
    <w:p w14:paraId="45159173" w14:textId="77777777" w:rsidR="009A3BD3" w:rsidRPr="004E24E2" w:rsidRDefault="009A3BD3" w:rsidP="003D23BD">
      <w:pPr>
        <w:pStyle w:val="Base"/>
      </w:pPr>
    </w:p>
    <w:p w14:paraId="6779CCBB" w14:textId="77777777" w:rsidR="009A3BD3" w:rsidRDefault="009A3BD3" w:rsidP="003D23BD">
      <w:pPr>
        <w:pStyle w:val="Chapter"/>
      </w:pPr>
      <w:r>
        <w:t>Chapter 17 - Alarm Systems Licensing Board</w:t>
      </w:r>
    </w:p>
    <w:p w14:paraId="46B0079C" w14:textId="77777777" w:rsidR="009A3BD3" w:rsidRDefault="009A3BD3" w:rsidP="003D23BD">
      <w:pPr>
        <w:pStyle w:val="Base"/>
      </w:pPr>
    </w:p>
    <w:p w14:paraId="6A20D82A" w14:textId="77777777" w:rsidR="009A3BD3" w:rsidRDefault="009A3BD3" w:rsidP="003D23BD">
      <w:pPr>
        <w:pStyle w:val="Section"/>
      </w:pPr>
      <w:r>
        <w:t>SECTION .0200 – PROVISIONS FOR LICENSEES</w:t>
      </w:r>
    </w:p>
    <w:p w14:paraId="0911C410" w14:textId="77777777" w:rsidR="009A3BD3" w:rsidRPr="00832214" w:rsidRDefault="009A3BD3" w:rsidP="003D23BD">
      <w:pPr>
        <w:pStyle w:val="Base"/>
      </w:pPr>
    </w:p>
    <w:p w14:paraId="099B5682" w14:textId="77777777" w:rsidR="009A3BD3" w:rsidRPr="00832214" w:rsidRDefault="009A3BD3" w:rsidP="003D23BD">
      <w:pPr>
        <w:pStyle w:val="Rule"/>
      </w:pPr>
      <w:r w:rsidRPr="00832214">
        <w:t>14B NCAC 17 .0201</w:t>
      </w:r>
      <w:r w:rsidRPr="00832214">
        <w:tab/>
        <w:t>APPLICATION FOR LICENSE</w:t>
      </w:r>
    </w:p>
    <w:p w14:paraId="275271A6" w14:textId="77777777" w:rsidR="009A3BD3" w:rsidRPr="00832214" w:rsidRDefault="009A3BD3" w:rsidP="003D23BD">
      <w:pPr>
        <w:pStyle w:val="Paragraph"/>
      </w:pPr>
      <w:r w:rsidRPr="00832214">
        <w:t>(a)  Each applicant for a license shall submit an online application on the website provided by the Board. When this</w:t>
      </w:r>
    </w:p>
    <w:p w14:paraId="20DEBE87" w14:textId="77777777" w:rsidR="009A3BD3" w:rsidRPr="00832214" w:rsidRDefault="009A3BD3" w:rsidP="003D23BD">
      <w:pPr>
        <w:pStyle w:val="Paragraph"/>
      </w:pPr>
      <w:r w:rsidRPr="00832214">
        <w:t>online application is submitted, it shall be accompanied by:</w:t>
      </w:r>
    </w:p>
    <w:p w14:paraId="1C4016FD" w14:textId="77777777" w:rsidR="009A3BD3" w:rsidRPr="00832214" w:rsidRDefault="009A3BD3" w:rsidP="003D23BD">
      <w:pPr>
        <w:pStyle w:val="SubParagraph"/>
        <w:tabs>
          <w:tab w:val="clear" w:pos="1800"/>
        </w:tabs>
      </w:pPr>
      <w:r w:rsidRPr="00832214">
        <w:t>(1)</w:t>
      </w:r>
      <w:r w:rsidRPr="00832214">
        <w:tab/>
        <w:t>electronic submission of fingerprints from a Live Scan or similar system approved by the State Bureau of Investigation or one set of classifiable fingerprints on an F.B.I. fingerprint card provided by the Board and mailed separately to the Board's office;</w:t>
      </w:r>
    </w:p>
    <w:p w14:paraId="61BEA87F" w14:textId="77777777" w:rsidR="009A3BD3" w:rsidRPr="00832214" w:rsidRDefault="009A3BD3" w:rsidP="003D23BD">
      <w:pPr>
        <w:pStyle w:val="SubParagraph"/>
        <w:tabs>
          <w:tab w:val="clear" w:pos="1800"/>
        </w:tabs>
      </w:pPr>
      <w:r w:rsidRPr="00832214">
        <w:t>(2)</w:t>
      </w:r>
      <w:r w:rsidRPr="00832214">
        <w:tab/>
        <w:t>one head and shoulders digital photograph of the applicant in JPG format of sufficient quality for identification, taken within six months prior to the online submission, and uploaded with the application submission;</w:t>
      </w:r>
    </w:p>
    <w:p w14:paraId="6A530001" w14:textId="77777777" w:rsidR="009A3BD3" w:rsidRPr="00832214" w:rsidRDefault="009A3BD3" w:rsidP="003D23BD">
      <w:pPr>
        <w:pStyle w:val="SubParagraph"/>
        <w:tabs>
          <w:tab w:val="clear" w:pos="1800"/>
        </w:tabs>
      </w:pPr>
      <w:r w:rsidRPr="00832214">
        <w:t>(3)</w:t>
      </w:r>
      <w:r w:rsidRPr="00832214">
        <w:tab/>
        <w:t xml:space="preserve">statements of the results of a statewide criminal history records search by the reporting service designated by the Board pursuant to G.S. 74D-2.1(a) for any state where the applicant has resided within the </w:t>
      </w:r>
      <w:proofErr w:type="spellStart"/>
      <w:r w:rsidRPr="00832214">
        <w:t>preceeding</w:t>
      </w:r>
      <w:proofErr w:type="spellEnd"/>
      <w:r w:rsidRPr="00832214">
        <w:t xml:space="preserve"> 60 months; and</w:t>
      </w:r>
    </w:p>
    <w:p w14:paraId="0D340779" w14:textId="77777777" w:rsidR="009A3BD3" w:rsidRPr="00832214" w:rsidRDefault="009A3BD3" w:rsidP="003D23BD">
      <w:pPr>
        <w:pStyle w:val="SubParagraph"/>
        <w:tabs>
          <w:tab w:val="clear" w:pos="1800"/>
        </w:tabs>
      </w:pPr>
      <w:r w:rsidRPr="00832214">
        <w:t>(4)</w:t>
      </w:r>
      <w:r w:rsidRPr="00832214">
        <w:tab/>
        <w:t>the applicant's application fee, along with a four dollar ($4.00) convenience fee charged by the third-party vendor and credit card transaction fee charged by the applicant's credit card provider and collected online.</w:t>
      </w:r>
    </w:p>
    <w:p w14:paraId="200F7005" w14:textId="77777777" w:rsidR="009A3BD3" w:rsidRPr="00832214" w:rsidRDefault="009A3BD3" w:rsidP="003D23BD">
      <w:pPr>
        <w:pStyle w:val="Paragraph"/>
      </w:pPr>
      <w:r w:rsidRPr="00832214">
        <w:t>(b)  Each applicant shall upload evidence of high school graduation either by diploma, G.E.D. certificate, or other equivalent documentation.</w:t>
      </w:r>
    </w:p>
    <w:p w14:paraId="0B49391A" w14:textId="77777777" w:rsidR="009A3BD3" w:rsidRPr="00832214" w:rsidRDefault="009A3BD3" w:rsidP="003D23BD">
      <w:pPr>
        <w:pStyle w:val="Paragraph"/>
      </w:pPr>
      <w:r w:rsidRPr="00832214">
        <w:t xml:space="preserve">(c)  Each applicant for a license shall meet personally with either a Board investigator, the Screening Committee, the Director, or a Board representative designated by the Director prior to being issued a license. The applicant shall discuss the provisions of G.S. 74D and the administrative rules in this Chapter during the personal meeting. The applicant shall sign a form provided by the Board stating that the applicant has reviewed the information with the Board's representative and that the applicant understands G.S. </w:t>
      </w:r>
      <w:r w:rsidRPr="00832214">
        <w:t xml:space="preserve">74D and the administrative rules in this Chapter. </w:t>
      </w:r>
      <w:r w:rsidRPr="00FE3C85">
        <w:rPr>
          <w:u w:val="single"/>
        </w:rPr>
        <w:t>During a national or State declared state of emergency that restricts or prohibits travel, the personal meeting requirement may be waived if requested by the applicant in lieu of</w:t>
      </w:r>
      <w:r w:rsidRPr="00832214">
        <w:rPr>
          <w:u w:val="single"/>
        </w:rPr>
        <w:t xml:space="preserve"> alternative means of communication.</w:t>
      </w:r>
    </w:p>
    <w:p w14:paraId="1320404A" w14:textId="77777777" w:rsidR="009A3BD3" w:rsidRPr="00832214" w:rsidRDefault="009A3BD3" w:rsidP="003D23BD">
      <w:pPr>
        <w:pStyle w:val="Paragraph"/>
      </w:pPr>
      <w:r w:rsidRPr="00832214">
        <w:t>(d)  Each applicant for a branch office license shall submit an online application on the website provided by the Board. This online application shall be accompanied by the branch office application fee.</w:t>
      </w:r>
    </w:p>
    <w:p w14:paraId="574EFFF1" w14:textId="77777777" w:rsidR="009A3BD3" w:rsidRDefault="009A3BD3" w:rsidP="003D23BD">
      <w:pPr>
        <w:pStyle w:val="History"/>
      </w:pPr>
    </w:p>
    <w:p w14:paraId="0CBDAF13" w14:textId="77777777" w:rsidR="009A3BD3" w:rsidRPr="00832214" w:rsidRDefault="009A3BD3" w:rsidP="003D23BD">
      <w:pPr>
        <w:pStyle w:val="History"/>
      </w:pPr>
      <w:r>
        <w:t>History Note:</w:t>
      </w:r>
      <w:r w:rsidRPr="00832214">
        <w:tab/>
        <w:t>Authority G.S. 74D-2; 74D-2.1; 74D-3; 74D-5; 74D-7; 74D-8;</w:t>
      </w:r>
    </w:p>
    <w:p w14:paraId="63F21C4E" w14:textId="77777777" w:rsidR="009A3BD3" w:rsidRPr="00832214" w:rsidRDefault="009A3BD3" w:rsidP="003D23BD">
      <w:pPr>
        <w:pStyle w:val="HistoryAfter"/>
      </w:pPr>
      <w:r w:rsidRPr="00832214">
        <w:t>Temporary Rule Eff. January 9, 1984, for a period of 120 days to expire on May 7, 1984;</w:t>
      </w:r>
    </w:p>
    <w:p w14:paraId="5A34C336" w14:textId="77777777" w:rsidR="009A3BD3" w:rsidRPr="00832214" w:rsidRDefault="009A3BD3" w:rsidP="003D23BD">
      <w:pPr>
        <w:pStyle w:val="HistoryAfter"/>
      </w:pPr>
      <w:r w:rsidRPr="00832214">
        <w:t>Eff. May 1, 1984;</w:t>
      </w:r>
    </w:p>
    <w:p w14:paraId="3531D785" w14:textId="77777777" w:rsidR="009A3BD3" w:rsidRPr="00832214" w:rsidRDefault="009A3BD3" w:rsidP="003D23BD">
      <w:pPr>
        <w:pStyle w:val="HistoryAfter"/>
      </w:pPr>
      <w:r w:rsidRPr="00832214">
        <w:t>Amended Eff. December 1, 2012; February 1, 2012; January 1, 2007; September 1, 2006; March 1, 1993; July 1, 1987; January 1, 1986;</w:t>
      </w:r>
    </w:p>
    <w:p w14:paraId="5425C82E" w14:textId="77777777" w:rsidR="009A3BD3" w:rsidRPr="00832214" w:rsidRDefault="009A3BD3" w:rsidP="003D23BD">
      <w:pPr>
        <w:pStyle w:val="HistoryAfter"/>
      </w:pPr>
      <w:r w:rsidRPr="00832214">
        <w:t>Transferred and Recodified from 12 NCAC 11 .0201 Eff. July 1, 2015;</w:t>
      </w:r>
    </w:p>
    <w:p w14:paraId="487D75C3" w14:textId="77777777" w:rsidR="009A3BD3" w:rsidRPr="00832214" w:rsidRDefault="009A3BD3" w:rsidP="003D23BD">
      <w:pPr>
        <w:pStyle w:val="HistoryAfter"/>
      </w:pPr>
      <w:r w:rsidRPr="00832214">
        <w:t>Amended Eff. December 1, 2017;</w:t>
      </w:r>
    </w:p>
    <w:p w14:paraId="101B86A5" w14:textId="77777777" w:rsidR="009A3BD3" w:rsidRPr="00832214" w:rsidRDefault="009A3BD3" w:rsidP="003D23BD">
      <w:pPr>
        <w:pStyle w:val="HistoryAfter"/>
      </w:pPr>
      <w:r w:rsidRPr="00832214">
        <w:t>Readopted Eff. June 1, 2018;</w:t>
      </w:r>
    </w:p>
    <w:p w14:paraId="0B092264" w14:textId="77777777" w:rsidR="009A3BD3" w:rsidRPr="00832214" w:rsidRDefault="009A3BD3" w:rsidP="003D23BD">
      <w:pPr>
        <w:pStyle w:val="HistoryAfter"/>
      </w:pPr>
      <w:r w:rsidRPr="00832214">
        <w:t>Amended Eff. September 1, 2019;</w:t>
      </w:r>
    </w:p>
    <w:p w14:paraId="7878FD83" w14:textId="77777777" w:rsidR="009A3BD3" w:rsidRPr="00832214" w:rsidRDefault="009A3BD3" w:rsidP="003D23BD">
      <w:pPr>
        <w:pStyle w:val="HistoryAfter"/>
      </w:pPr>
      <w:r w:rsidRPr="00832214">
        <w:t>Emergency Amendment Eff. June 9, 2020;</w:t>
      </w:r>
    </w:p>
    <w:p w14:paraId="54A28AB7" w14:textId="77777777" w:rsidR="009A3BD3" w:rsidRPr="00832214" w:rsidRDefault="009A3BD3" w:rsidP="003D23BD">
      <w:pPr>
        <w:pStyle w:val="HistoryAfter"/>
      </w:pPr>
      <w:r w:rsidRPr="00832214">
        <w:t>Amended Eff. August 1, 2020;</w:t>
      </w:r>
    </w:p>
    <w:p w14:paraId="7AB07FB2" w14:textId="77777777" w:rsidR="009A3BD3" w:rsidRPr="00832214" w:rsidRDefault="009A3BD3" w:rsidP="003D23BD">
      <w:pPr>
        <w:pStyle w:val="HistoryAfter"/>
      </w:pPr>
      <w:r w:rsidRPr="00832214">
        <w:rPr>
          <w:u w:val="single"/>
        </w:rPr>
        <w:t>Temporary Amendment Eff. August 28, 2020.</w:t>
      </w:r>
    </w:p>
    <w:p w14:paraId="601FBB1C" w14:textId="77777777" w:rsidR="009A3BD3" w:rsidRPr="005E4FB1" w:rsidRDefault="009A3BD3" w:rsidP="003D23BD">
      <w:pPr>
        <w:pStyle w:val="Base"/>
      </w:pPr>
    </w:p>
    <w:p w14:paraId="48C68231" w14:textId="39CBB32A" w:rsidR="009A3BD3" w:rsidRDefault="009A3BD3" w:rsidP="009A3BD3">
      <w:pPr>
        <w:pStyle w:val="Base"/>
        <w:pBdr>
          <w:top w:val="single" w:sz="18" w:space="1" w:color="auto"/>
        </w:pBdr>
      </w:pPr>
    </w:p>
    <w:p w14:paraId="01F1BA04" w14:textId="77777777" w:rsidR="009A3BD3" w:rsidRDefault="009A3BD3" w:rsidP="003D23BD">
      <w:pPr>
        <w:pStyle w:val="DepartmentTitle"/>
        <w:rPr>
          <w:snapToGrid w:val="0"/>
        </w:rPr>
      </w:pPr>
      <w:r>
        <w:rPr>
          <w:snapToGrid w:val="0"/>
        </w:rPr>
        <w:t>Title 15A - Department of Environmental Quality</w:t>
      </w:r>
    </w:p>
    <w:p w14:paraId="3179C9A7" w14:textId="77777777" w:rsidR="009A3BD3" w:rsidRDefault="009A3BD3" w:rsidP="003D23BD">
      <w:pPr>
        <w:pStyle w:val="Base"/>
      </w:pPr>
    </w:p>
    <w:p w14:paraId="2839C6DE" w14:textId="77777777" w:rsidR="009A3BD3" w:rsidRPr="004E24E2" w:rsidRDefault="009A3BD3" w:rsidP="003D23BD">
      <w:pPr>
        <w:pStyle w:val="Paragraph"/>
        <w:rPr>
          <w:b/>
        </w:rPr>
      </w:pPr>
      <w:r w:rsidRPr="004E24E2">
        <w:rPr>
          <w:b/>
        </w:rPr>
        <w:t>Rule-making Agency:</w:t>
      </w:r>
      <w:r w:rsidRPr="004E24E2">
        <w:rPr>
          <w:i/>
        </w:rPr>
        <w:t xml:space="preserve">  </w:t>
      </w:r>
      <w:r>
        <w:rPr>
          <w:i/>
        </w:rPr>
        <w:t>Wildlife Resources Commission</w:t>
      </w:r>
    </w:p>
    <w:p w14:paraId="4B8EE9CC" w14:textId="77777777" w:rsidR="009A3BD3" w:rsidRDefault="009A3BD3">
      <w:pPr>
        <w:pStyle w:val="Base"/>
      </w:pPr>
    </w:p>
    <w:p w14:paraId="44AC04F6" w14:textId="77777777" w:rsidR="009A3BD3" w:rsidRPr="004E24E2" w:rsidRDefault="009A3BD3" w:rsidP="003D23BD">
      <w:pPr>
        <w:pStyle w:val="Paragraph"/>
        <w:rPr>
          <w:b/>
        </w:rPr>
      </w:pPr>
      <w:r w:rsidRPr="004E24E2">
        <w:rPr>
          <w:b/>
        </w:rPr>
        <w:t>Rule Citation:</w:t>
      </w:r>
      <w:r w:rsidRPr="004E24E2">
        <w:rPr>
          <w:i/>
        </w:rPr>
        <w:t xml:space="preserve">  </w:t>
      </w:r>
      <w:r>
        <w:rPr>
          <w:i/>
        </w:rPr>
        <w:t>15A NCAC 10B .0202</w:t>
      </w:r>
    </w:p>
    <w:p w14:paraId="164720A5" w14:textId="77777777" w:rsidR="009A3BD3" w:rsidRDefault="009A3BD3">
      <w:pPr>
        <w:pStyle w:val="Base"/>
      </w:pPr>
    </w:p>
    <w:p w14:paraId="41BC1429" w14:textId="77777777" w:rsidR="009A3BD3" w:rsidRPr="004E24E2" w:rsidRDefault="009A3BD3" w:rsidP="003D23BD">
      <w:pPr>
        <w:pStyle w:val="Paragraph"/>
        <w:rPr>
          <w:b/>
        </w:rPr>
      </w:pPr>
      <w:r w:rsidRPr="004E24E2">
        <w:rPr>
          <w:b/>
        </w:rPr>
        <w:t>Effective Date:</w:t>
      </w:r>
      <w:r w:rsidRPr="004E24E2">
        <w:rPr>
          <w:i/>
        </w:rPr>
        <w:t xml:space="preserve">  </w:t>
      </w:r>
      <w:r>
        <w:rPr>
          <w:i/>
        </w:rPr>
        <w:t>September 1, 2020</w:t>
      </w:r>
    </w:p>
    <w:p w14:paraId="675E47E7" w14:textId="77777777" w:rsidR="009A3BD3" w:rsidRDefault="009A3BD3">
      <w:pPr>
        <w:pStyle w:val="Base"/>
      </w:pPr>
    </w:p>
    <w:p w14:paraId="26F94F0C" w14:textId="77777777" w:rsidR="009A3BD3" w:rsidRPr="004E24E2" w:rsidRDefault="009A3BD3" w:rsidP="003D23BD">
      <w:pPr>
        <w:pStyle w:val="Paragraph"/>
        <w:rPr>
          <w:b/>
        </w:rPr>
      </w:pPr>
      <w:r w:rsidRPr="004E24E2">
        <w:rPr>
          <w:b/>
        </w:rPr>
        <w:t>Date Approved by the Rules Review Commission:</w:t>
      </w:r>
      <w:r w:rsidRPr="004E24E2">
        <w:rPr>
          <w:i/>
        </w:rPr>
        <w:t xml:space="preserve">  </w:t>
      </w:r>
      <w:r>
        <w:rPr>
          <w:i/>
        </w:rPr>
        <w:t>August 20, 2020</w:t>
      </w:r>
    </w:p>
    <w:p w14:paraId="455A48F0" w14:textId="77777777" w:rsidR="009A3BD3" w:rsidRDefault="009A3BD3">
      <w:pPr>
        <w:pStyle w:val="Base"/>
      </w:pPr>
    </w:p>
    <w:p w14:paraId="33AD0744" w14:textId="77777777" w:rsidR="009A3BD3" w:rsidRDefault="009A3BD3" w:rsidP="003D23BD">
      <w:pPr>
        <w:pStyle w:val="Paragraph"/>
        <w:rPr>
          <w:i/>
        </w:rPr>
      </w:pPr>
      <w:r w:rsidRPr="004E24E2">
        <w:rPr>
          <w:b/>
        </w:rPr>
        <w:t>Reason for Action:</w:t>
      </w:r>
      <w:r w:rsidRPr="004E24E2">
        <w:rPr>
          <w:i/>
        </w:rPr>
        <w:t xml:space="preserve">  </w:t>
      </w:r>
      <w:r>
        <w:rPr>
          <w:i/>
        </w:rPr>
        <w:t>The WRC has statutory authority (G.S. 150B-21.1(a)(7)) to establish hunting seasons.  Due to the convention for how seasons of take are established in rule, this year when November 1 falls on a Sunday, the first segment of the bear season in Camden, Chowan, and Pasquotank counties begins a week and one day earlier than intended.  Allowing this would be counter to bear management objectives and detrimental to the bear population, a public resource of the people of North Carolina.</w:t>
      </w:r>
    </w:p>
    <w:p w14:paraId="0FFC7AA5" w14:textId="77777777" w:rsidR="009A3BD3" w:rsidRPr="004E24E2" w:rsidRDefault="009A3BD3" w:rsidP="003D23BD">
      <w:pPr>
        <w:pStyle w:val="Base"/>
      </w:pPr>
    </w:p>
    <w:p w14:paraId="63F9D598" w14:textId="77777777" w:rsidR="009A3BD3" w:rsidRDefault="009A3BD3" w:rsidP="003D23BD">
      <w:pPr>
        <w:pStyle w:val="Chapter"/>
      </w:pPr>
      <w:r>
        <w:t>Chapter 10 - Wildlife Resources and Water Safety</w:t>
      </w:r>
    </w:p>
    <w:p w14:paraId="02841744" w14:textId="77777777" w:rsidR="009A3BD3" w:rsidRDefault="009A3BD3" w:rsidP="003D23BD">
      <w:pPr>
        <w:pStyle w:val="Base"/>
      </w:pPr>
    </w:p>
    <w:p w14:paraId="207D4686" w14:textId="77777777" w:rsidR="009A3BD3" w:rsidRDefault="009A3BD3" w:rsidP="003D23BD">
      <w:pPr>
        <w:pStyle w:val="SubChapter"/>
      </w:pPr>
      <w:r>
        <w:t>SUBCHAPTER 10B - HUNTING AND TRAPPING</w:t>
      </w:r>
    </w:p>
    <w:p w14:paraId="01074CB7" w14:textId="77777777" w:rsidR="009A3BD3" w:rsidRDefault="009A3BD3" w:rsidP="003D23BD">
      <w:pPr>
        <w:pStyle w:val="Base"/>
      </w:pPr>
    </w:p>
    <w:p w14:paraId="1016BE48" w14:textId="77777777" w:rsidR="009A3BD3" w:rsidRDefault="009A3BD3" w:rsidP="003D23BD">
      <w:pPr>
        <w:pStyle w:val="Section"/>
      </w:pPr>
      <w:r>
        <w:t>SECTION .0200 - HUNTING</w:t>
      </w:r>
    </w:p>
    <w:p w14:paraId="538E93AB" w14:textId="77777777" w:rsidR="009A3BD3" w:rsidRPr="00EC1BB8" w:rsidRDefault="009A3BD3" w:rsidP="003D23BD">
      <w:pPr>
        <w:pStyle w:val="Base"/>
      </w:pPr>
    </w:p>
    <w:p w14:paraId="1FC3DF5A" w14:textId="77777777" w:rsidR="009A3BD3" w:rsidRPr="00EC1BB8" w:rsidRDefault="009A3BD3" w:rsidP="003D23BD">
      <w:pPr>
        <w:pStyle w:val="Rule"/>
        <w:rPr>
          <w:snapToGrid w:val="0"/>
        </w:rPr>
      </w:pPr>
      <w:r w:rsidRPr="00EC1BB8">
        <w:rPr>
          <w:snapToGrid w:val="0"/>
        </w:rPr>
        <w:t>15A NCAC 10B .0202</w:t>
      </w:r>
      <w:r w:rsidRPr="00EC1BB8">
        <w:rPr>
          <w:snapToGrid w:val="0"/>
        </w:rPr>
        <w:tab/>
        <w:t>BEAR</w:t>
      </w:r>
    </w:p>
    <w:p w14:paraId="385C41C8" w14:textId="77777777" w:rsidR="009A3BD3" w:rsidRPr="00EC1BB8" w:rsidRDefault="009A3BD3" w:rsidP="003D23BD">
      <w:pPr>
        <w:pStyle w:val="Paragraph"/>
        <w:rPr>
          <w:snapToGrid w:val="0"/>
        </w:rPr>
      </w:pPr>
      <w:r w:rsidRPr="00EC1BB8">
        <w:rPr>
          <w:snapToGrid w:val="0"/>
        </w:rPr>
        <w:t>(a)  Open Seasons for hunting bear shall be from the:</w:t>
      </w:r>
    </w:p>
    <w:p w14:paraId="46547770" w14:textId="77777777" w:rsidR="009A3BD3" w:rsidRPr="00EC1BB8" w:rsidRDefault="009A3BD3" w:rsidP="003D23BD">
      <w:pPr>
        <w:pStyle w:val="SubParagraph"/>
        <w:tabs>
          <w:tab w:val="clear" w:pos="1800"/>
        </w:tabs>
      </w:pPr>
      <w:r w:rsidRPr="00EC1BB8">
        <w:lastRenderedPageBreak/>
        <w:t>(1)</w:t>
      </w:r>
      <w:r w:rsidRPr="00EC1BB8">
        <w:tab/>
        <w:t>Monday on or nearest October 15 through the Saturday before Thanksgiving and the third Monday after Thanksgiving through January 1 in and west of Surry, Wilkes, Caldwell, Burke, and Cleveland counties;</w:t>
      </w:r>
    </w:p>
    <w:p w14:paraId="3176DF1A" w14:textId="77777777" w:rsidR="009A3BD3" w:rsidRPr="00EC1BB8" w:rsidRDefault="009A3BD3" w:rsidP="003D23BD">
      <w:pPr>
        <w:pStyle w:val="SubParagraph"/>
        <w:tabs>
          <w:tab w:val="clear" w:pos="1800"/>
        </w:tabs>
      </w:pPr>
      <w:r w:rsidRPr="00EC1BB8">
        <w:t>(2)</w:t>
      </w:r>
      <w:r w:rsidRPr="00EC1BB8">
        <w:tab/>
        <w:t>Second Monday in November through January 1 in Bladen, Brunswick, Carteret, Columbus, Cumberland, Duplin, New Hanover, Onslow, Pamlico, Pender, Robeson, and Sampson counties;</w:t>
      </w:r>
    </w:p>
    <w:p w14:paraId="3859B300" w14:textId="77777777" w:rsidR="009A3BD3" w:rsidRPr="00EC1BB8" w:rsidRDefault="009A3BD3" w:rsidP="003D23BD">
      <w:pPr>
        <w:pStyle w:val="SubParagraph"/>
        <w:tabs>
          <w:tab w:val="clear" w:pos="1800"/>
        </w:tabs>
      </w:pPr>
      <w:r w:rsidRPr="00EC1BB8">
        <w:t>(3)</w:t>
      </w:r>
      <w:r w:rsidRPr="00EC1BB8">
        <w:tab/>
        <w:t>Second Saturday in November through the second Sunday thereafter and the third Saturday after Thanksgiving through the fifth Sunday after Thanksgiving in Beaufort, Bertie, Craven, Hertford, Jones, Martin, and Washington counties;</w:t>
      </w:r>
    </w:p>
    <w:p w14:paraId="6434D692" w14:textId="77777777" w:rsidR="009A3BD3" w:rsidRPr="00EC1BB8" w:rsidRDefault="009A3BD3" w:rsidP="003D23BD">
      <w:pPr>
        <w:pStyle w:val="SubParagraph"/>
        <w:tabs>
          <w:tab w:val="clear" w:pos="1800"/>
        </w:tabs>
      </w:pPr>
      <w:r w:rsidRPr="00EC1BB8">
        <w:t>(4)</w:t>
      </w:r>
      <w:r w:rsidRPr="00EC1BB8">
        <w:tab/>
        <w:t>Second Saturday in November through the third Sunday thereafter and the third Saturday after Thanksgiving through the fifth Sunday after Thanksgiving in Dare, Hyde, and Tyrrell counties;</w:t>
      </w:r>
    </w:p>
    <w:p w14:paraId="5A189B7E" w14:textId="77777777" w:rsidR="009A3BD3" w:rsidRPr="00EC1BB8" w:rsidRDefault="009A3BD3" w:rsidP="003D23BD">
      <w:pPr>
        <w:pStyle w:val="SubParagraph"/>
        <w:tabs>
          <w:tab w:val="clear" w:pos="1800"/>
        </w:tabs>
      </w:pPr>
      <w:r w:rsidRPr="00EC1BB8">
        <w:t>(5)</w:t>
      </w:r>
      <w:r w:rsidRPr="00EC1BB8">
        <w:tab/>
        <w:t>Second Saturday in November through the second Sunday thereafter and the third Saturday after Thanksgiving through the fifth Sunday after Thanksgiving in Currituck, Gates, and Perquimans counties;</w:t>
      </w:r>
    </w:p>
    <w:p w14:paraId="7D1225A8" w14:textId="77777777" w:rsidR="009A3BD3" w:rsidRPr="00EC1BB8" w:rsidRDefault="009A3BD3" w:rsidP="003D23BD">
      <w:pPr>
        <w:pStyle w:val="SubParagraph"/>
        <w:tabs>
          <w:tab w:val="clear" w:pos="1800"/>
        </w:tabs>
      </w:pPr>
      <w:r w:rsidRPr="00EC1BB8">
        <w:t>(6)</w:t>
      </w:r>
      <w:r w:rsidRPr="00EC1BB8">
        <w:tab/>
        <w:t xml:space="preserve">Second Sunday in November through the following </w:t>
      </w:r>
      <w:r w:rsidRPr="00EC1BB8">
        <w:rPr>
          <w:strike/>
        </w:rPr>
        <w:t>Sunday</w:t>
      </w:r>
      <w:r w:rsidRPr="00EC1BB8">
        <w:t xml:space="preserve"> </w:t>
      </w:r>
      <w:proofErr w:type="spellStart"/>
      <w:r w:rsidRPr="00EC1BB8">
        <w:rPr>
          <w:u w:val="single"/>
        </w:rPr>
        <w:t>Sunday</w:t>
      </w:r>
      <w:proofErr w:type="spellEnd"/>
      <w:r w:rsidRPr="00EC1BB8">
        <w:rPr>
          <w:u w:val="single"/>
        </w:rPr>
        <w:t>, when November 1 falls on a Sunday the season shall be from the third Sunday in November through the following Sunday,</w:t>
      </w:r>
      <w:r w:rsidRPr="006146A8">
        <w:t xml:space="preserve"> </w:t>
      </w:r>
      <w:r w:rsidRPr="00EC1BB8">
        <w:t>and the third Saturday after Thanksgiving through the fifth Sunday after Thanksgiving in Camden, Chowan, and Pasquotank counties;</w:t>
      </w:r>
    </w:p>
    <w:p w14:paraId="3C3BAC05" w14:textId="77777777" w:rsidR="009A3BD3" w:rsidRPr="00EC1BB8" w:rsidRDefault="009A3BD3" w:rsidP="003D23BD">
      <w:pPr>
        <w:pStyle w:val="SubParagraph"/>
        <w:tabs>
          <w:tab w:val="clear" w:pos="1800"/>
        </w:tabs>
      </w:pPr>
      <w:r w:rsidRPr="00EC1BB8">
        <w:t>(7)</w:t>
      </w:r>
      <w:r w:rsidRPr="00EC1BB8">
        <w:tab/>
        <w:t>Third Saturday in November though the fifth Sunday thereafter in Edgecombe, Greene, Halifax, Lenoir, Nash, Northampton, Pitt, Wayne, and Wilson counties; and</w:t>
      </w:r>
    </w:p>
    <w:p w14:paraId="58431DBF" w14:textId="77777777" w:rsidR="009A3BD3" w:rsidRPr="00EC1BB8" w:rsidRDefault="009A3BD3" w:rsidP="003D23BD">
      <w:pPr>
        <w:pStyle w:val="SubParagraph"/>
        <w:tabs>
          <w:tab w:val="clear" w:pos="1800"/>
        </w:tabs>
      </w:pPr>
      <w:r w:rsidRPr="00EC1BB8">
        <w:t>(8)</w:t>
      </w:r>
      <w:r w:rsidRPr="00EC1BB8">
        <w:tab/>
        <w:t>Concurrent with the open season for all lawful weapons for hunting deer as specified in 15A NCAC 10B .0203(a)(1) in Alamance, Alexander, Anson, Cabarrus, Caswell, Catawba, Chatham, Davie, Davidson, Durham, Franklin, Forsyth, Gaston, Granville, Guilford, Harnett, Hoke, Iredell, Johnston, Lee, Lincoln, Mecklenburg, Montgomery, Moore, Orange, Person, Randolph, Richmond, Rockingham, Rowan, Scotland, Stanly, Stokes, Union, Vance, Wake, Warren, and Yadkin counties.</w:t>
      </w:r>
    </w:p>
    <w:p w14:paraId="21D911BD" w14:textId="77777777" w:rsidR="009A3BD3" w:rsidRPr="00EC1BB8" w:rsidRDefault="009A3BD3" w:rsidP="003D23BD">
      <w:pPr>
        <w:pStyle w:val="Paragraph"/>
      </w:pPr>
      <w:r w:rsidRPr="00EC1BB8">
        <w:t>(b)  Restrictions</w:t>
      </w:r>
    </w:p>
    <w:p w14:paraId="1F8A41F9" w14:textId="77777777" w:rsidR="009A3BD3" w:rsidRPr="00EC1BB8" w:rsidRDefault="009A3BD3" w:rsidP="003D23BD">
      <w:pPr>
        <w:pStyle w:val="SubParagraph"/>
        <w:tabs>
          <w:tab w:val="clear" w:pos="1800"/>
        </w:tabs>
      </w:pPr>
      <w:r w:rsidRPr="00EC1BB8">
        <w:t>(1)</w:t>
      </w:r>
      <w:r w:rsidRPr="00EC1BB8">
        <w:tab/>
        <w:t>For purposes of this Paragraph, "bait" means any natural, unprocessed food product that is a grain, fruit, nut, vegetable, or other material harvested from a plant crop that is not modified from its raw components.</w:t>
      </w:r>
    </w:p>
    <w:p w14:paraId="1611BDC8" w14:textId="77777777" w:rsidR="009A3BD3" w:rsidRPr="00EC1BB8" w:rsidRDefault="009A3BD3" w:rsidP="003D23BD">
      <w:pPr>
        <w:pStyle w:val="SubParagraph"/>
        <w:tabs>
          <w:tab w:val="clear" w:pos="1800"/>
        </w:tabs>
      </w:pPr>
      <w:r w:rsidRPr="00EC1BB8">
        <w:t>(2)</w:t>
      </w:r>
      <w:r w:rsidRPr="00EC1BB8">
        <w:tab/>
        <w:t>Bears shall not be taken with the use or aid of:</w:t>
      </w:r>
    </w:p>
    <w:p w14:paraId="41AA70B5" w14:textId="77777777" w:rsidR="009A3BD3" w:rsidRPr="00EC1BB8" w:rsidRDefault="009A3BD3" w:rsidP="003D23BD">
      <w:pPr>
        <w:pStyle w:val="Part"/>
        <w:tabs>
          <w:tab w:val="clear" w:pos="2520"/>
        </w:tabs>
      </w:pPr>
      <w:r w:rsidRPr="00EC1BB8">
        <w:t>(A)</w:t>
      </w:r>
      <w:r w:rsidRPr="00EC1BB8">
        <w:tab/>
        <w:t xml:space="preserve">any processed food product as defined in G.S. 113-294(r), any animal, animal part or product, salt, salt lick, honey, </w:t>
      </w:r>
      <w:r w:rsidRPr="00EC1BB8">
        <w:t>sugar, sugar-based material, syrups, candy, pastry, gum, candy block, oils, spices, peanut butter, or grease;</w:t>
      </w:r>
    </w:p>
    <w:p w14:paraId="42B29B6F" w14:textId="77777777" w:rsidR="009A3BD3" w:rsidRPr="00EC1BB8" w:rsidRDefault="009A3BD3" w:rsidP="003D23BD">
      <w:pPr>
        <w:pStyle w:val="Part"/>
        <w:tabs>
          <w:tab w:val="clear" w:pos="2520"/>
        </w:tabs>
      </w:pPr>
      <w:r w:rsidRPr="00EC1BB8">
        <w:t>(B)</w:t>
      </w:r>
      <w:r w:rsidRPr="00EC1BB8">
        <w:tab/>
        <w:t>any extracts of substances identified in Part (A) of this Subparagraph;</w:t>
      </w:r>
    </w:p>
    <w:p w14:paraId="5901B655" w14:textId="77777777" w:rsidR="009A3BD3" w:rsidRPr="00EC1BB8" w:rsidRDefault="009A3BD3" w:rsidP="003D23BD">
      <w:pPr>
        <w:pStyle w:val="Part"/>
        <w:tabs>
          <w:tab w:val="clear" w:pos="2520"/>
        </w:tabs>
      </w:pPr>
      <w:r w:rsidRPr="00EC1BB8">
        <w:t>(C)</w:t>
      </w:r>
      <w:r w:rsidRPr="00EC1BB8">
        <w:tab/>
        <w:t>any substances modified by substances identified in Part (A) of this Subparagraph, including any extracts of those substances; or</w:t>
      </w:r>
    </w:p>
    <w:p w14:paraId="31BCBFE2" w14:textId="77777777" w:rsidR="009A3BD3" w:rsidRPr="00EC1BB8" w:rsidRDefault="009A3BD3" w:rsidP="003D23BD">
      <w:pPr>
        <w:pStyle w:val="Part"/>
        <w:tabs>
          <w:tab w:val="clear" w:pos="2520"/>
        </w:tabs>
      </w:pPr>
      <w:r w:rsidRPr="00EC1BB8">
        <w:t>(D)</w:t>
      </w:r>
      <w:r w:rsidRPr="00EC1BB8">
        <w:tab/>
        <w:t>any bear bait attractant, including sprays, aerosols, scent balls, and scent powders.</w:t>
      </w:r>
    </w:p>
    <w:p w14:paraId="311A153F" w14:textId="77777777" w:rsidR="009A3BD3" w:rsidRPr="00EC1BB8" w:rsidRDefault="009A3BD3" w:rsidP="003D23BD">
      <w:pPr>
        <w:pStyle w:val="SubParagraph"/>
        <w:tabs>
          <w:tab w:val="clear" w:pos="1800"/>
        </w:tabs>
      </w:pPr>
      <w:r w:rsidRPr="00EC1BB8">
        <w:t>(3)</w:t>
      </w:r>
      <w:r w:rsidRPr="00EC1BB8">
        <w:tab/>
        <w:t>Bears may be taken with the aid of bait from the Monday on or nearest October 15 to the Saturday before Thanksgiving in the counties in Subparagraph (a)(1) of this Rule.</w:t>
      </w:r>
    </w:p>
    <w:p w14:paraId="50ADEB0D" w14:textId="77777777" w:rsidR="009A3BD3" w:rsidRPr="00EC1BB8" w:rsidRDefault="009A3BD3" w:rsidP="003D23BD">
      <w:pPr>
        <w:pStyle w:val="SubParagraph"/>
        <w:tabs>
          <w:tab w:val="clear" w:pos="1800"/>
        </w:tabs>
      </w:pPr>
      <w:r w:rsidRPr="00EC1BB8">
        <w:t>(4)</w:t>
      </w:r>
      <w:r w:rsidRPr="00EC1BB8">
        <w:tab/>
        <w:t>Bears may be taken with the aid of bait during the entire open season in the counties identified in Subparagraphs (a)(2) through (a)(6) of this Rule.</w:t>
      </w:r>
    </w:p>
    <w:p w14:paraId="3B1F3168" w14:textId="77777777" w:rsidR="009A3BD3" w:rsidRPr="00EC1BB8" w:rsidRDefault="009A3BD3" w:rsidP="003D23BD">
      <w:pPr>
        <w:pStyle w:val="SubParagraph"/>
        <w:tabs>
          <w:tab w:val="clear" w:pos="1800"/>
        </w:tabs>
      </w:pPr>
      <w:r w:rsidRPr="00EC1BB8">
        <w:t>(5)</w:t>
      </w:r>
      <w:r w:rsidRPr="00EC1BB8">
        <w:tab/>
        <w:t>Bears shall not be taken while in the act of consuming bait.</w:t>
      </w:r>
    </w:p>
    <w:p w14:paraId="36B73AE6" w14:textId="77777777" w:rsidR="009A3BD3" w:rsidRPr="00EC1BB8" w:rsidRDefault="009A3BD3" w:rsidP="003D23BD">
      <w:pPr>
        <w:pStyle w:val="SubParagraph"/>
        <w:tabs>
          <w:tab w:val="clear" w:pos="1800"/>
        </w:tabs>
      </w:pPr>
      <w:r w:rsidRPr="00EC1BB8">
        <w:t>(6)</w:t>
      </w:r>
      <w:r w:rsidRPr="00EC1BB8">
        <w:tab/>
        <w:t>Hunters shall not take bears using dogs in the following counties: Alamance south of Interstate 85, Anson west of N.C. Hwy 742, Cabarrus, Chatham, Davie, Davidson, Franklin, Forsyth, Gaston, Guilford, Lee, Lincoln, Mecklenburg, Montgomery, Orange south of Interstate 85, Randolph, Rockingham, Rowan, Stanly, Union, and Wake south of N.C. Hwy 98. In all other counties and parts of counties, hunters may take bears using dogs and may release dogs in the vicinity of bait.</w:t>
      </w:r>
    </w:p>
    <w:p w14:paraId="2E5B5469" w14:textId="77777777" w:rsidR="009A3BD3" w:rsidRPr="00EC1BB8" w:rsidRDefault="009A3BD3" w:rsidP="003D23BD">
      <w:pPr>
        <w:pStyle w:val="Paragraph"/>
        <w:rPr>
          <w:snapToGrid w:val="0"/>
        </w:rPr>
      </w:pPr>
      <w:r w:rsidRPr="00EC1BB8">
        <w:rPr>
          <w:snapToGrid w:val="0"/>
        </w:rPr>
        <w:t xml:space="preserve">(c)  No Open Season. </w:t>
      </w:r>
      <w:r w:rsidRPr="00EC1BB8">
        <w:t>It shall be unlawful to take bear on posted bear sanctuaries except when authorized by permit issued by the Commission. See 15A NCAC 10D .0106 for posted bear sanctuaries.</w:t>
      </w:r>
    </w:p>
    <w:p w14:paraId="00C2053C" w14:textId="77777777" w:rsidR="009A3BD3" w:rsidRPr="00EC1BB8" w:rsidRDefault="009A3BD3" w:rsidP="003D23BD">
      <w:pPr>
        <w:pStyle w:val="Paragraph"/>
        <w:rPr>
          <w:snapToGrid w:val="0"/>
        </w:rPr>
      </w:pPr>
      <w:r w:rsidRPr="00EC1BB8">
        <w:rPr>
          <w:snapToGrid w:val="0"/>
        </w:rPr>
        <w:t>(d)  The daily bag limit for bear is one, the possession limit is one, and the season limit is one.</w:t>
      </w:r>
    </w:p>
    <w:p w14:paraId="2E4F6E0B" w14:textId="77777777" w:rsidR="009A3BD3" w:rsidRPr="00EC1BB8" w:rsidRDefault="009A3BD3" w:rsidP="003D23BD">
      <w:pPr>
        <w:pStyle w:val="Base"/>
      </w:pPr>
    </w:p>
    <w:p w14:paraId="383D6C05" w14:textId="77777777" w:rsidR="009A3BD3" w:rsidRPr="00EC1BB8" w:rsidRDefault="009A3BD3" w:rsidP="003D23BD">
      <w:pPr>
        <w:pStyle w:val="History"/>
      </w:pPr>
      <w:r w:rsidRPr="00EC1BB8">
        <w:t>History Note:</w:t>
      </w:r>
      <w:r w:rsidRPr="00EC1BB8">
        <w:tab/>
        <w:t>Authority G.S. 113-134; 113-291.1; 113-291.2; 113-291.7; 113-305;</w:t>
      </w:r>
    </w:p>
    <w:p w14:paraId="2765E0DC" w14:textId="77777777" w:rsidR="009A3BD3" w:rsidRPr="00EC1BB8" w:rsidRDefault="009A3BD3" w:rsidP="003D23BD">
      <w:pPr>
        <w:pStyle w:val="HistoryAfter"/>
      </w:pPr>
      <w:r w:rsidRPr="00EC1BB8">
        <w:t>Eff. February 1, 1976;</w:t>
      </w:r>
    </w:p>
    <w:p w14:paraId="0A701C69" w14:textId="77777777" w:rsidR="009A3BD3" w:rsidRPr="00EC1BB8" w:rsidRDefault="009A3BD3" w:rsidP="003D23BD">
      <w:pPr>
        <w:pStyle w:val="HistoryAfter"/>
      </w:pPr>
      <w:r w:rsidRPr="00EC1BB8">
        <w:t>Amended Eff. July 1, 1998; September 1, 1995; July 1, 1995; July 1, 1994; April 14, 1992;</w:t>
      </w:r>
    </w:p>
    <w:p w14:paraId="09FE9C60" w14:textId="77777777" w:rsidR="009A3BD3" w:rsidRPr="00EC1BB8" w:rsidRDefault="009A3BD3" w:rsidP="003D23BD">
      <w:pPr>
        <w:pStyle w:val="HistoryAfter"/>
      </w:pPr>
      <w:r w:rsidRPr="00EC1BB8">
        <w:t>Temporary Amendment Eff. July 1, 1999;</w:t>
      </w:r>
    </w:p>
    <w:p w14:paraId="07C1B325" w14:textId="77777777" w:rsidR="009A3BD3" w:rsidRPr="00EC1BB8" w:rsidRDefault="009A3BD3" w:rsidP="003D23BD">
      <w:pPr>
        <w:pStyle w:val="HistoryAfter"/>
      </w:pPr>
      <w:r w:rsidRPr="00EC1BB8">
        <w:t>Amended Eff. July 1, 2000;</w:t>
      </w:r>
    </w:p>
    <w:p w14:paraId="2D02429F" w14:textId="77777777" w:rsidR="009A3BD3" w:rsidRPr="00EC1BB8" w:rsidRDefault="009A3BD3" w:rsidP="003D23BD">
      <w:pPr>
        <w:pStyle w:val="HistoryAfter"/>
      </w:pPr>
      <w:r w:rsidRPr="00EC1BB8">
        <w:t>Temporary Amendment Eff. July 1, 2002;</w:t>
      </w:r>
    </w:p>
    <w:p w14:paraId="4AC29FBC" w14:textId="77777777" w:rsidR="009A3BD3" w:rsidRPr="00EC1BB8" w:rsidRDefault="009A3BD3" w:rsidP="003D23BD">
      <w:pPr>
        <w:pStyle w:val="HistoryAfter"/>
      </w:pPr>
      <w:r w:rsidRPr="00EC1BB8">
        <w:t>Amendment Eff. August 1, 2002;</w:t>
      </w:r>
    </w:p>
    <w:p w14:paraId="2776BE33" w14:textId="77777777" w:rsidR="009A3BD3" w:rsidRPr="00EC1BB8" w:rsidRDefault="009A3BD3" w:rsidP="003D23BD">
      <w:pPr>
        <w:pStyle w:val="HistoryAfter"/>
      </w:pPr>
      <w:r w:rsidRPr="00EC1BB8">
        <w:t>Temporary Amendment Eff. September 1, 2003;</w:t>
      </w:r>
    </w:p>
    <w:p w14:paraId="116B6845" w14:textId="77777777" w:rsidR="009A3BD3" w:rsidRPr="00EC1BB8" w:rsidRDefault="009A3BD3" w:rsidP="003D23BD">
      <w:pPr>
        <w:pStyle w:val="HistoryAfter"/>
      </w:pPr>
      <w:r w:rsidRPr="00EC1BB8">
        <w:t>Temporary Amendment Expired Eff. December 27, 2003;</w:t>
      </w:r>
    </w:p>
    <w:p w14:paraId="608BEC51" w14:textId="77777777" w:rsidR="009A3BD3" w:rsidRPr="00EC1BB8" w:rsidRDefault="009A3BD3" w:rsidP="003D23BD">
      <w:pPr>
        <w:pStyle w:val="HistoryAfter"/>
      </w:pPr>
      <w:r w:rsidRPr="00EC1BB8">
        <w:t>Amended Eff. August 1, 2015; August 1, 2014; August 1, 2012; August 1, 2010; May 1, 2009; May 1, 2008; May 1, 2007; May 1, 2006; June 1, 2005;</w:t>
      </w:r>
    </w:p>
    <w:p w14:paraId="72F5C3AD" w14:textId="77777777" w:rsidR="009A3BD3" w:rsidRPr="00EC1BB8" w:rsidRDefault="009A3BD3" w:rsidP="003D23BD">
      <w:pPr>
        <w:pStyle w:val="HistoryAfter"/>
      </w:pPr>
      <w:r w:rsidRPr="00EC1BB8">
        <w:t>Temporary Amendment Eff. May 31, 2016;</w:t>
      </w:r>
    </w:p>
    <w:p w14:paraId="5960C566" w14:textId="77777777" w:rsidR="009A3BD3" w:rsidRPr="00EC1BB8" w:rsidRDefault="009A3BD3" w:rsidP="003D23BD">
      <w:pPr>
        <w:pStyle w:val="HistoryAfter"/>
      </w:pPr>
      <w:r w:rsidRPr="00EC1BB8">
        <w:t>Amended Eff. August 1, 2018; August 1, 2017; August 1, 2016;</w:t>
      </w:r>
    </w:p>
    <w:p w14:paraId="7081B624" w14:textId="77777777" w:rsidR="009A3BD3" w:rsidRPr="00EC1BB8" w:rsidRDefault="009A3BD3" w:rsidP="003D23BD">
      <w:pPr>
        <w:pStyle w:val="HistoryAfter"/>
      </w:pPr>
      <w:r w:rsidRPr="00EC1BB8">
        <w:t>Temporary Amendment Eff. August 1, 2018;</w:t>
      </w:r>
    </w:p>
    <w:p w14:paraId="3B3565FC" w14:textId="77777777" w:rsidR="009A3BD3" w:rsidRPr="00EC1BB8" w:rsidRDefault="009A3BD3" w:rsidP="003D23BD">
      <w:pPr>
        <w:pStyle w:val="HistoryAfter"/>
      </w:pPr>
      <w:r w:rsidRPr="00EC1BB8">
        <w:t xml:space="preserve">Amended Eff. August 1, </w:t>
      </w:r>
      <w:r w:rsidRPr="00EC1BB8">
        <w:rPr>
          <w:strike/>
        </w:rPr>
        <w:t>2019.</w:t>
      </w:r>
      <w:r w:rsidRPr="00EC1BB8">
        <w:t xml:space="preserve"> </w:t>
      </w:r>
      <w:r w:rsidRPr="00EC1BB8">
        <w:rPr>
          <w:u w:val="single"/>
        </w:rPr>
        <w:t>2019;</w:t>
      </w:r>
    </w:p>
    <w:p w14:paraId="0A964566" w14:textId="77777777" w:rsidR="009A3BD3" w:rsidRPr="00EC1BB8" w:rsidRDefault="009A3BD3" w:rsidP="003D23BD">
      <w:pPr>
        <w:pStyle w:val="HistoryAfter"/>
      </w:pPr>
      <w:r w:rsidRPr="00EC1BB8">
        <w:rPr>
          <w:u w:val="single"/>
        </w:rPr>
        <w:t>Temporary Amendment Eff. September 1, 2020.</w:t>
      </w:r>
    </w:p>
    <w:p w14:paraId="56A53756" w14:textId="555664B1" w:rsidR="009A3BD3" w:rsidRDefault="009A3BD3" w:rsidP="009A3BD3">
      <w:pPr>
        <w:pStyle w:val="Base"/>
        <w:pBdr>
          <w:top w:val="single" w:sz="18" w:space="1" w:color="auto"/>
        </w:pBdr>
      </w:pPr>
    </w:p>
    <w:p w14:paraId="7A799AF2" w14:textId="77777777" w:rsidR="009A3BD3" w:rsidRDefault="009A3BD3" w:rsidP="003D23BD">
      <w:pPr>
        <w:pStyle w:val="DepartmentTitle"/>
      </w:pPr>
      <w:r>
        <w:t>Title 21 - Occupational Licensing Boards and Commissions</w:t>
      </w:r>
    </w:p>
    <w:p w14:paraId="263A306C" w14:textId="77777777" w:rsidR="009A3BD3" w:rsidRDefault="009A3BD3" w:rsidP="003D23BD">
      <w:pPr>
        <w:pStyle w:val="Base"/>
      </w:pPr>
    </w:p>
    <w:p w14:paraId="2160787A" w14:textId="77777777" w:rsidR="009A3BD3" w:rsidRDefault="009A3BD3" w:rsidP="003D23BD">
      <w:pPr>
        <w:pStyle w:val="Chapter"/>
      </w:pPr>
      <w:r>
        <w:t>Chapter 26 – board of Landscape Architects</w:t>
      </w:r>
    </w:p>
    <w:p w14:paraId="0CFAA09D" w14:textId="77777777" w:rsidR="009A3BD3" w:rsidRPr="00C678D0" w:rsidRDefault="009A3BD3" w:rsidP="003D23BD"/>
    <w:p w14:paraId="05F054AC" w14:textId="77777777" w:rsidR="009A3BD3" w:rsidRPr="004E24E2" w:rsidRDefault="009A3BD3" w:rsidP="003D23BD">
      <w:pPr>
        <w:pStyle w:val="Paragraph"/>
        <w:rPr>
          <w:b/>
        </w:rPr>
      </w:pPr>
      <w:r w:rsidRPr="004E24E2">
        <w:rPr>
          <w:b/>
        </w:rPr>
        <w:t>Rule-making Agency:</w:t>
      </w:r>
      <w:r w:rsidRPr="004E24E2">
        <w:rPr>
          <w:i/>
        </w:rPr>
        <w:t xml:space="preserve">  </w:t>
      </w:r>
      <w:r>
        <w:rPr>
          <w:i/>
        </w:rPr>
        <w:t>Board of Landscape Architects</w:t>
      </w:r>
    </w:p>
    <w:p w14:paraId="6FECEF59" w14:textId="77777777" w:rsidR="009A3BD3" w:rsidRDefault="009A3BD3">
      <w:pPr>
        <w:pStyle w:val="Base"/>
      </w:pPr>
    </w:p>
    <w:p w14:paraId="6FA71141" w14:textId="77777777" w:rsidR="009A3BD3" w:rsidRPr="004E24E2" w:rsidRDefault="009A3BD3" w:rsidP="003D23BD">
      <w:pPr>
        <w:pStyle w:val="Paragraph"/>
        <w:rPr>
          <w:b/>
        </w:rPr>
      </w:pPr>
      <w:r w:rsidRPr="004E24E2">
        <w:rPr>
          <w:b/>
        </w:rPr>
        <w:t>Rule Citation:</w:t>
      </w:r>
      <w:r w:rsidRPr="004E24E2">
        <w:rPr>
          <w:i/>
        </w:rPr>
        <w:t xml:space="preserve">  </w:t>
      </w:r>
      <w:r>
        <w:rPr>
          <w:i/>
        </w:rPr>
        <w:t>21 NCAC 26 .0309</w:t>
      </w:r>
    </w:p>
    <w:p w14:paraId="774DE86A" w14:textId="77777777" w:rsidR="009A3BD3" w:rsidRDefault="009A3BD3">
      <w:pPr>
        <w:pStyle w:val="Base"/>
      </w:pPr>
    </w:p>
    <w:p w14:paraId="02DA29D1" w14:textId="77777777" w:rsidR="009A3BD3" w:rsidRPr="004E24E2" w:rsidRDefault="009A3BD3" w:rsidP="003D23BD">
      <w:pPr>
        <w:pStyle w:val="Paragraph"/>
        <w:rPr>
          <w:b/>
        </w:rPr>
      </w:pPr>
      <w:r w:rsidRPr="004E24E2">
        <w:rPr>
          <w:b/>
        </w:rPr>
        <w:t>Effective Date:</w:t>
      </w:r>
      <w:r w:rsidRPr="004E24E2">
        <w:rPr>
          <w:i/>
        </w:rPr>
        <w:t xml:space="preserve">  </w:t>
      </w:r>
      <w:r>
        <w:rPr>
          <w:i/>
        </w:rPr>
        <w:t>August 28, 2020</w:t>
      </w:r>
    </w:p>
    <w:p w14:paraId="0682DB6B" w14:textId="77777777" w:rsidR="009A3BD3" w:rsidRDefault="009A3BD3">
      <w:pPr>
        <w:pStyle w:val="Base"/>
      </w:pPr>
    </w:p>
    <w:p w14:paraId="65285CF5" w14:textId="77777777" w:rsidR="009A3BD3" w:rsidRPr="004E24E2" w:rsidRDefault="009A3BD3" w:rsidP="003D23BD">
      <w:pPr>
        <w:pStyle w:val="Paragraph"/>
        <w:rPr>
          <w:b/>
        </w:rPr>
      </w:pPr>
      <w:r w:rsidRPr="004E24E2">
        <w:rPr>
          <w:b/>
        </w:rPr>
        <w:t>Date Approved by the Rules Review Commission:</w:t>
      </w:r>
      <w:r w:rsidRPr="004E24E2">
        <w:rPr>
          <w:i/>
        </w:rPr>
        <w:t xml:space="preserve">  </w:t>
      </w:r>
      <w:r>
        <w:rPr>
          <w:i/>
        </w:rPr>
        <w:t>August 20, 2020</w:t>
      </w:r>
    </w:p>
    <w:p w14:paraId="5882FF9B" w14:textId="77777777" w:rsidR="009A3BD3" w:rsidRDefault="009A3BD3">
      <w:pPr>
        <w:pStyle w:val="Base"/>
      </w:pPr>
    </w:p>
    <w:p w14:paraId="3494BB58" w14:textId="77777777" w:rsidR="009A3BD3" w:rsidRDefault="009A3BD3" w:rsidP="003D23BD">
      <w:pPr>
        <w:pStyle w:val="Paragraph"/>
        <w:rPr>
          <w:i/>
        </w:rPr>
      </w:pPr>
      <w:r w:rsidRPr="004E24E2">
        <w:rPr>
          <w:b/>
        </w:rPr>
        <w:t>Reason for Action:</w:t>
      </w:r>
      <w:r w:rsidRPr="004E24E2">
        <w:rPr>
          <w:i/>
        </w:rPr>
        <w:t xml:space="preserve">  </w:t>
      </w:r>
      <w:r>
        <w:rPr>
          <w:i/>
        </w:rPr>
        <w:t>On March 10, 2020, the Governor of North Carolina, by issuing Executive Order No. 116, declared a state of emergency to coordinate a response and enact protective measures to help prevent the spread of COVID-19.  The COVID-19 is a respiratory disease that can result in serious illness or death.  The COVID-19, previously unidentified in humans, spreads easily from person to person.  Once an outbreak of the COVID-19 begins, it is difficult to contain.  The World Health Organization, the Center for Disease Control and Prevention, and the United States Department of Health and Human Services have declared COVID-19 a public health threat and emergency.  On March 12, 2020, the Governor of North Carolina and the NC Department of Health and  Human Services recommended high risk persons stay at home, that schools implement plans for distance or e-learning, that employers and employees use teleworking technologies, and that mass gatherings should cancel, postpone, and modify these events or offer online streaming services.  On March 14, 2020, the Governor of North Carolina issued Executive Order No. 117 that prohibited mass gatherings, closed schools, and urged social distancing.  On April 23, 2020 the Governor extended the effective date on these various Executive Orders through at least May 8, 2020.  This rule amendment will extend the continuing education deadline for license renewal since most course offerings would not be in compliance with the Governor's Executive Orders.</w:t>
      </w:r>
    </w:p>
    <w:p w14:paraId="48E3F73C" w14:textId="77777777" w:rsidR="009A3BD3" w:rsidRPr="004E24E2" w:rsidRDefault="009A3BD3" w:rsidP="003D23BD">
      <w:pPr>
        <w:pStyle w:val="Base"/>
      </w:pPr>
    </w:p>
    <w:p w14:paraId="6C909196" w14:textId="7A1182A6" w:rsidR="009A3BD3" w:rsidRDefault="009A3BD3" w:rsidP="003D23BD">
      <w:pPr>
        <w:pStyle w:val="Section"/>
      </w:pPr>
      <w:r>
        <w:t>SECTION .0300 - EXAMINATION AND LICENSING PROCEDURES</w:t>
      </w:r>
    </w:p>
    <w:p w14:paraId="5E5D3B62" w14:textId="77777777" w:rsidR="009A3BD3" w:rsidRPr="008508FF" w:rsidRDefault="009A3BD3" w:rsidP="003D23BD">
      <w:pPr>
        <w:pStyle w:val="Rule"/>
      </w:pPr>
      <w:r w:rsidRPr="008508FF">
        <w:t>21 NCAC 26 .0309</w:t>
      </w:r>
      <w:r w:rsidRPr="008508FF">
        <w:tab/>
        <w:t xml:space="preserve">EXemptions </w:t>
      </w:r>
      <w:r w:rsidRPr="008508FF">
        <w:rPr>
          <w:u w:val="single"/>
        </w:rPr>
        <w:t>AND EXTENSION OF TIME</w:t>
      </w:r>
    </w:p>
    <w:p w14:paraId="39BC0DF2" w14:textId="77777777" w:rsidR="009A3BD3" w:rsidRPr="008508FF" w:rsidRDefault="009A3BD3" w:rsidP="003D23BD">
      <w:pPr>
        <w:pStyle w:val="Paragraph"/>
      </w:pPr>
      <w:r w:rsidRPr="008508FF">
        <w:t>(a)  A registrant shall be exempt from the continuing education requirements for any of the following reasons:</w:t>
      </w:r>
    </w:p>
    <w:p w14:paraId="7E6FDF11" w14:textId="77777777" w:rsidR="009A3BD3" w:rsidRPr="008508FF" w:rsidRDefault="009A3BD3" w:rsidP="003D23BD">
      <w:pPr>
        <w:pStyle w:val="SubParagraph"/>
        <w:tabs>
          <w:tab w:val="clear" w:pos="1800"/>
        </w:tabs>
      </w:pPr>
      <w:r w:rsidRPr="008508FF">
        <w:t>(1)</w:t>
      </w:r>
      <w:r w:rsidRPr="008508FF">
        <w:tab/>
        <w:t>New registrants by way of examination or comity for the current registration year.</w:t>
      </w:r>
    </w:p>
    <w:p w14:paraId="24CD8D6F" w14:textId="77777777" w:rsidR="009A3BD3" w:rsidRPr="008508FF" w:rsidRDefault="009A3BD3" w:rsidP="003D23BD">
      <w:pPr>
        <w:pStyle w:val="SubParagraph"/>
        <w:tabs>
          <w:tab w:val="clear" w:pos="1800"/>
        </w:tabs>
      </w:pPr>
      <w:r w:rsidRPr="008508FF">
        <w:t>(2)</w:t>
      </w:r>
      <w:r w:rsidRPr="008508FF">
        <w:tab/>
        <w:t>A licensee serving on temporary active duty in the armed forces of the United States for a period of time exceeding 90 consecutive days in a year or as provided by G.S. 93B-15(b), whichever is greater.</w:t>
      </w:r>
    </w:p>
    <w:p w14:paraId="7CB79158" w14:textId="77777777" w:rsidR="009A3BD3" w:rsidRPr="008508FF" w:rsidRDefault="009A3BD3" w:rsidP="003D23BD">
      <w:pPr>
        <w:pStyle w:val="SubParagraph"/>
        <w:tabs>
          <w:tab w:val="clear" w:pos="1800"/>
        </w:tabs>
      </w:pPr>
      <w:r w:rsidRPr="008508FF">
        <w:t>(3)</w:t>
      </w:r>
      <w:r w:rsidRPr="008508FF">
        <w:tab/>
        <w:t>A licensee experiencing physical disability or illness if supporting documentation is approved by the Board.</w:t>
      </w:r>
      <w:r>
        <w:t xml:space="preserve"> </w:t>
      </w:r>
      <w:r w:rsidRPr="008508FF">
        <w:t>Such documentation shall be in the form of a sworn statement by the registrant, a statement from a physician, or medical records which show that the disability or illness, prevented registrant's participation in a course that the registrant had enrolled, or prevented registrant's participation in the continuing education program for at least 90 consecutive days in a year.</w:t>
      </w:r>
    </w:p>
    <w:p w14:paraId="294FDBC0" w14:textId="77777777" w:rsidR="009A3BD3" w:rsidRPr="008508FF" w:rsidRDefault="009A3BD3" w:rsidP="003D23BD">
      <w:pPr>
        <w:pStyle w:val="SubParagraph"/>
        <w:tabs>
          <w:tab w:val="clear" w:pos="1800"/>
        </w:tabs>
      </w:pPr>
      <w:r w:rsidRPr="008508FF">
        <w:t>(4)</w:t>
      </w:r>
      <w:r w:rsidRPr="008508FF">
        <w:tab/>
        <w:t>A licensee with emeritus status from the Board.</w:t>
      </w:r>
    </w:p>
    <w:p w14:paraId="77AE151C" w14:textId="77777777" w:rsidR="009A3BD3" w:rsidRPr="008508FF" w:rsidRDefault="009A3BD3" w:rsidP="003D23BD">
      <w:pPr>
        <w:pStyle w:val="Paragraph"/>
      </w:pPr>
      <w:r w:rsidRPr="008508FF">
        <w:t>(b)  In order to return to active practice, registrants who have received an exemption shall complete continuing education requirements for each exempted year, not to exceed two years.</w:t>
      </w:r>
    </w:p>
    <w:p w14:paraId="6C6CD47F" w14:textId="77777777" w:rsidR="009A3BD3" w:rsidRPr="008508FF" w:rsidRDefault="009A3BD3" w:rsidP="003D23BD">
      <w:pPr>
        <w:pStyle w:val="Paragraph"/>
      </w:pPr>
      <w:r w:rsidRPr="008508FF">
        <w:rPr>
          <w:u w:val="single"/>
        </w:rPr>
        <w:t xml:space="preserve">(c)  During </w:t>
      </w:r>
      <w:r w:rsidRPr="00C678D0">
        <w:rPr>
          <w:u w:val="single"/>
        </w:rPr>
        <w:t>a national or State declared state of emergency that restricts or prohibits a licensee from obtaining by active participation in Board approved continuing education, the Board may extend the compliance period if requested by the licensee up to 90 days beyond the effective period of the state of emergency. Any license renewed in reliance on this exemption shall be issued conditionally and shall automatically expire on September 30, 2020 or on the 90</w:t>
      </w:r>
      <w:r w:rsidRPr="00C678D0">
        <w:rPr>
          <w:u w:val="single"/>
          <w:vertAlign w:val="superscript"/>
        </w:rPr>
        <w:t>th</w:t>
      </w:r>
      <w:r w:rsidRPr="00C678D0">
        <w:rPr>
          <w:u w:val="single"/>
        </w:rPr>
        <w:t xml:space="preserve"> day, whichever is later, if compliance is not documented in the licensee's secure online</w:t>
      </w:r>
      <w:r w:rsidRPr="008508FF">
        <w:rPr>
          <w:u w:val="single"/>
        </w:rPr>
        <w:t xml:space="preserve"> portal by that date.</w:t>
      </w:r>
    </w:p>
    <w:p w14:paraId="2620F9C2" w14:textId="77777777" w:rsidR="009A3BD3" w:rsidRPr="008508FF" w:rsidRDefault="009A3BD3" w:rsidP="003D23BD">
      <w:pPr>
        <w:pStyle w:val="Base"/>
      </w:pPr>
    </w:p>
    <w:p w14:paraId="5A1A576C" w14:textId="77777777" w:rsidR="009A3BD3" w:rsidRPr="008508FF" w:rsidRDefault="009A3BD3" w:rsidP="003D23BD">
      <w:pPr>
        <w:pStyle w:val="History"/>
      </w:pPr>
      <w:r w:rsidRPr="008508FF">
        <w:t>History Note:</w:t>
      </w:r>
      <w:r w:rsidRPr="008508FF">
        <w:tab/>
        <w:t>Authority G.S. 89A-3.1(6); 89A-5; 93B-15;</w:t>
      </w:r>
    </w:p>
    <w:p w14:paraId="3F98C32B" w14:textId="77777777" w:rsidR="009A3BD3" w:rsidRPr="008508FF" w:rsidRDefault="009A3BD3" w:rsidP="003D23BD">
      <w:pPr>
        <w:pStyle w:val="HistoryAfter"/>
      </w:pPr>
      <w:r w:rsidRPr="008508FF">
        <w:t>Eff. March 1, 2015;</w:t>
      </w:r>
    </w:p>
    <w:p w14:paraId="628428E7" w14:textId="77777777" w:rsidR="009A3BD3" w:rsidRPr="008508FF" w:rsidRDefault="009A3BD3" w:rsidP="003D23BD">
      <w:pPr>
        <w:pStyle w:val="HistoryAfter"/>
      </w:pPr>
      <w:r w:rsidRPr="008508FF">
        <w:t>Emergency Amendment Eff. May 6, 2020;</w:t>
      </w:r>
    </w:p>
    <w:p w14:paraId="03220F6C" w14:textId="77777777" w:rsidR="009A3BD3" w:rsidRPr="008508FF" w:rsidRDefault="009A3BD3" w:rsidP="003D23BD">
      <w:pPr>
        <w:pStyle w:val="HistoryAfter"/>
      </w:pPr>
      <w:r w:rsidRPr="008508FF">
        <w:rPr>
          <w:u w:val="single"/>
        </w:rPr>
        <w:t>Temporary Amendment Eff. August 28, 2020.</w:t>
      </w:r>
    </w:p>
    <w:p w14:paraId="6E61B410" w14:textId="57A57886" w:rsidR="009A3BD3" w:rsidRDefault="009A3BD3" w:rsidP="00D52FD0">
      <w:pPr>
        <w:pStyle w:val="Base"/>
      </w:pPr>
    </w:p>
    <w:p w14:paraId="020D9A3B" w14:textId="77777777" w:rsidR="006D2C3C" w:rsidRDefault="006D2C3C"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33"/>
          <w:footerReference w:type="default" r:id="rId34"/>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1AA22495"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EF3BB0">
              <w:rPr>
                <w:i/>
                <w:iCs/>
              </w:rPr>
              <w:t>August 20</w:t>
            </w:r>
            <w:r w:rsidR="00F84D63">
              <w:rPr>
                <w:i/>
                <w:iCs/>
              </w:rPr>
              <w:t>, 20</w:t>
            </w:r>
            <w:r w:rsidR="00D3050B">
              <w:rPr>
                <w:i/>
                <w:iCs/>
              </w:rPr>
              <w:t>20</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166428" w:rsidRPr="00AF2B36" w14:paraId="7500870A" w14:textId="77777777" w:rsidTr="00482A05">
        <w:tc>
          <w:tcPr>
            <w:tcW w:w="5400" w:type="dxa"/>
            <w:hideMark/>
          </w:tcPr>
          <w:p w14:paraId="34D4DA95" w14:textId="70ABB747" w:rsidR="00166428" w:rsidRPr="00AF2B36" w:rsidRDefault="00166428" w:rsidP="00166428">
            <w:pPr>
              <w:jc w:val="center"/>
              <w:rPr>
                <w:rFonts w:ascii="Arial" w:hAnsi="Arial" w:cs="Arial"/>
              </w:rPr>
            </w:pPr>
            <w:r w:rsidRPr="00AF2B36">
              <w:rPr>
                <w:rFonts w:ascii="Arial" w:hAnsi="Arial" w:cs="Arial"/>
              </w:rPr>
              <w:t>Jeff Hyde (Chair)</w:t>
            </w:r>
          </w:p>
        </w:tc>
        <w:tc>
          <w:tcPr>
            <w:tcW w:w="5400" w:type="dxa"/>
            <w:hideMark/>
          </w:tcPr>
          <w:p w14:paraId="64D25B2C" w14:textId="37D271E0" w:rsidR="00166428" w:rsidRPr="00AF2B36" w:rsidRDefault="00166428" w:rsidP="00166428">
            <w:pPr>
              <w:jc w:val="center"/>
              <w:rPr>
                <w:rFonts w:ascii="Arial" w:hAnsi="Arial" w:cs="Arial"/>
              </w:rPr>
            </w:pPr>
            <w:r w:rsidRPr="00C7766C">
              <w:rPr>
                <w:rFonts w:ascii="Arial" w:hAnsi="Arial" w:cs="Arial"/>
                <w:kern w:val="0"/>
              </w:rPr>
              <w:t>Anna Baird Choi (2nd Vice Chair)</w:t>
            </w:r>
          </w:p>
        </w:tc>
      </w:tr>
      <w:tr w:rsidR="00166428" w:rsidRPr="00AF2B36" w14:paraId="277E786C" w14:textId="77777777" w:rsidTr="00482A05">
        <w:tc>
          <w:tcPr>
            <w:tcW w:w="5400" w:type="dxa"/>
          </w:tcPr>
          <w:p w14:paraId="30498597" w14:textId="5CC6E6D2" w:rsidR="00166428" w:rsidRPr="00AF2B36" w:rsidRDefault="00166428" w:rsidP="00166428">
            <w:pPr>
              <w:jc w:val="center"/>
              <w:rPr>
                <w:rFonts w:ascii="Arial" w:hAnsi="Arial" w:cs="Arial"/>
              </w:rPr>
            </w:pPr>
            <w:r w:rsidRPr="00C7766C">
              <w:rPr>
                <w:rFonts w:ascii="Arial" w:hAnsi="Arial" w:cs="Arial"/>
              </w:rPr>
              <w:t>Jeanette Doran (1st Vice Chair)</w:t>
            </w:r>
          </w:p>
        </w:tc>
        <w:tc>
          <w:tcPr>
            <w:tcW w:w="5400" w:type="dxa"/>
          </w:tcPr>
          <w:p w14:paraId="0F96CE8C" w14:textId="579B0BCE" w:rsidR="00166428" w:rsidRPr="00AF2B36" w:rsidRDefault="00166428" w:rsidP="00166428">
            <w:pPr>
              <w:jc w:val="center"/>
              <w:rPr>
                <w:rFonts w:ascii="Arial" w:hAnsi="Arial" w:cs="Arial"/>
                <w:kern w:val="0"/>
              </w:rPr>
            </w:pPr>
            <w:r>
              <w:rPr>
                <w:rFonts w:ascii="Arial" w:hAnsi="Arial" w:cs="Arial"/>
                <w:kern w:val="0"/>
              </w:rPr>
              <w:t>Andrew P. Atkins</w:t>
            </w:r>
          </w:p>
        </w:tc>
      </w:tr>
      <w:tr w:rsidR="00166428" w:rsidRPr="00AF2B36" w14:paraId="0185310B" w14:textId="77777777" w:rsidTr="00482A05">
        <w:tc>
          <w:tcPr>
            <w:tcW w:w="5400" w:type="dxa"/>
            <w:hideMark/>
          </w:tcPr>
          <w:p w14:paraId="39DE9D7A" w14:textId="708BA778" w:rsidR="00166428" w:rsidRPr="00AF2B36" w:rsidRDefault="00166428" w:rsidP="00166428">
            <w:pPr>
              <w:jc w:val="center"/>
              <w:rPr>
                <w:rFonts w:ascii="Arial" w:hAnsi="Arial" w:cs="Arial"/>
              </w:rPr>
            </w:pPr>
            <w:r w:rsidRPr="00AF2B36">
              <w:rPr>
                <w:rFonts w:ascii="Arial" w:hAnsi="Arial" w:cs="Arial"/>
              </w:rPr>
              <w:t>Robert A. Bryan, Jr.</w:t>
            </w:r>
          </w:p>
        </w:tc>
        <w:tc>
          <w:tcPr>
            <w:tcW w:w="5400" w:type="dxa"/>
            <w:hideMark/>
          </w:tcPr>
          <w:p w14:paraId="2C4C2DC9" w14:textId="1C471866" w:rsidR="00166428" w:rsidRDefault="00166428" w:rsidP="00166428">
            <w:pPr>
              <w:jc w:val="center"/>
              <w:rPr>
                <w:rFonts w:ascii="Arial" w:hAnsi="Arial" w:cs="Arial"/>
                <w:kern w:val="0"/>
              </w:rPr>
            </w:pPr>
            <w:r w:rsidRPr="00AF2B36">
              <w:rPr>
                <w:rFonts w:ascii="Arial" w:hAnsi="Arial" w:cs="Arial"/>
                <w:kern w:val="0"/>
              </w:rPr>
              <w:t>Paul Powell</w:t>
            </w:r>
          </w:p>
        </w:tc>
      </w:tr>
      <w:tr w:rsidR="00166428" w:rsidRPr="00AF2B36" w14:paraId="297E87B3" w14:textId="77777777" w:rsidTr="00482A05">
        <w:tc>
          <w:tcPr>
            <w:tcW w:w="5400" w:type="dxa"/>
            <w:hideMark/>
          </w:tcPr>
          <w:p w14:paraId="6DB72F3C" w14:textId="3548EB0D" w:rsidR="00166428" w:rsidRPr="00AF2B36" w:rsidRDefault="00166428" w:rsidP="00166428">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14:paraId="279C1280" w14:textId="228A04FD" w:rsidR="00166428" w:rsidRPr="00AF2B36" w:rsidRDefault="00166428" w:rsidP="00166428">
            <w:pPr>
              <w:jc w:val="center"/>
              <w:rPr>
                <w:rFonts w:ascii="Arial" w:hAnsi="Arial" w:cs="Arial"/>
                <w:kern w:val="0"/>
              </w:rPr>
            </w:pPr>
            <w:r>
              <w:rPr>
                <w:rFonts w:ascii="Arial" w:hAnsi="Arial" w:cs="Arial"/>
                <w:kern w:val="0"/>
              </w:rPr>
              <w:t>Garth Dunklin</w:t>
            </w:r>
          </w:p>
        </w:tc>
      </w:tr>
      <w:tr w:rsidR="00166428" w:rsidRPr="00AF2B36" w14:paraId="655A9294" w14:textId="77777777" w:rsidTr="00482A05">
        <w:tc>
          <w:tcPr>
            <w:tcW w:w="5400" w:type="dxa"/>
            <w:hideMark/>
          </w:tcPr>
          <w:p w14:paraId="7628B7A3" w14:textId="7F0C9569" w:rsidR="00166428" w:rsidRPr="00AF2B36" w:rsidRDefault="00166428" w:rsidP="00166428">
            <w:pPr>
              <w:jc w:val="center"/>
              <w:rPr>
                <w:rFonts w:ascii="Arial" w:hAnsi="Arial" w:cs="Arial"/>
              </w:rPr>
            </w:pPr>
            <w:r>
              <w:rPr>
                <w:rFonts w:ascii="Arial" w:hAnsi="Arial" w:cs="Arial"/>
              </w:rPr>
              <w:t>W. Tommy Tucker, Sr.</w:t>
            </w:r>
          </w:p>
        </w:tc>
        <w:tc>
          <w:tcPr>
            <w:tcW w:w="5400" w:type="dxa"/>
            <w:hideMark/>
          </w:tcPr>
          <w:p w14:paraId="1319F1B6" w14:textId="71F4B2A0" w:rsidR="00166428" w:rsidRPr="00AF2B36" w:rsidRDefault="006D2C3C" w:rsidP="00166428">
            <w:pPr>
              <w:jc w:val="center"/>
              <w:rPr>
                <w:rFonts w:ascii="Arial" w:hAnsi="Arial" w:cs="Arial"/>
                <w:kern w:val="0"/>
              </w:rPr>
            </w:pPr>
            <w:r>
              <w:rPr>
                <w:rFonts w:ascii="Arial" w:hAnsi="Arial" w:cs="Arial"/>
                <w:kern w:val="0"/>
              </w:rPr>
              <w:t>Randy Overton</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0492FDB1" w14:textId="77777777" w:rsidR="008753FA" w:rsidRPr="00766305" w:rsidRDefault="008753FA" w:rsidP="008753FA">
      <w:pPr>
        <w:ind w:left="2880" w:firstLine="810"/>
        <w:rPr>
          <w:rFonts w:ascii="Arial" w:hAnsi="Arial" w:cs="Arial"/>
          <w:bCs/>
        </w:rPr>
      </w:pPr>
      <w:r w:rsidRPr="00766305">
        <w:rPr>
          <w:rFonts w:ascii="Arial" w:hAnsi="Arial" w:cs="Arial"/>
          <w:bCs/>
        </w:rPr>
        <w:t xml:space="preserve">Karlene </w:t>
      </w:r>
      <w:proofErr w:type="spellStart"/>
      <w:r w:rsidRPr="00766305">
        <w:rPr>
          <w:rFonts w:ascii="Arial" w:hAnsi="Arial" w:cs="Arial"/>
          <w:bCs/>
        </w:rPr>
        <w:t>Turrentine</w:t>
      </w:r>
      <w:proofErr w:type="spellEnd"/>
      <w:r w:rsidRPr="00766305">
        <w:rPr>
          <w:rFonts w:ascii="Arial" w:hAnsi="Arial" w:cs="Arial"/>
          <w:bCs/>
        </w:rPr>
        <w:tab/>
      </w:r>
      <w:r>
        <w:rPr>
          <w:rFonts w:ascii="Arial" w:hAnsi="Arial" w:cs="Arial"/>
          <w:bCs/>
        </w:rPr>
        <w:t xml:space="preserve">  </w:t>
      </w:r>
      <w:r w:rsidRPr="00766305">
        <w:rPr>
          <w:rFonts w:ascii="Arial" w:hAnsi="Arial" w:cs="Arial"/>
          <w:bCs/>
        </w:rPr>
        <w:t>984-236-1948</w:t>
      </w:r>
    </w:p>
    <w:p w14:paraId="54483A7E" w14:textId="77777777" w:rsidR="008753FA" w:rsidRPr="00AF2B36" w:rsidRDefault="008753FA">
      <w:pPr>
        <w:jc w:val="center"/>
        <w:rPr>
          <w:rFonts w:ascii="Arial" w:hAnsi="Arial" w:cs="Arial"/>
          <w:b/>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4615A40D" w14:textId="77777777" w:rsidR="00F15C40" w:rsidRDefault="00F15C40" w:rsidP="00F15C40">
      <w:pPr>
        <w:tabs>
          <w:tab w:val="left" w:pos="3600"/>
          <w:tab w:val="right" w:pos="7380"/>
        </w:tabs>
        <w:jc w:val="left"/>
        <w:rPr>
          <w:rFonts w:ascii="Arial" w:hAnsi="Arial" w:cs="Arial"/>
        </w:rPr>
      </w:pPr>
      <w:r>
        <w:rPr>
          <w:rFonts w:ascii="Arial" w:hAnsi="Arial" w:cs="Arial"/>
        </w:rPr>
        <w:tab/>
        <w:t>September 17, 2020</w:t>
      </w:r>
      <w:r>
        <w:rPr>
          <w:rFonts w:ascii="Arial" w:hAnsi="Arial" w:cs="Arial"/>
        </w:rPr>
        <w:tab/>
        <w:t>October 15, 2020</w:t>
      </w:r>
    </w:p>
    <w:p w14:paraId="47434E34" w14:textId="77777777" w:rsidR="00F15C40" w:rsidRPr="00AF2B36" w:rsidRDefault="00F15C40" w:rsidP="00F15C40">
      <w:pPr>
        <w:tabs>
          <w:tab w:val="left" w:pos="3600"/>
          <w:tab w:val="right" w:pos="7380"/>
        </w:tabs>
        <w:jc w:val="left"/>
        <w:rPr>
          <w:rFonts w:ascii="Arial" w:hAnsi="Arial" w:cs="Arial"/>
        </w:rPr>
      </w:pPr>
      <w:r>
        <w:rPr>
          <w:rFonts w:ascii="Arial" w:hAnsi="Arial" w:cs="Arial"/>
        </w:rPr>
        <w:tab/>
        <w:t xml:space="preserve"> November 19, 2020</w:t>
      </w:r>
      <w:r>
        <w:rPr>
          <w:rFonts w:ascii="Arial" w:hAnsi="Arial" w:cs="Arial"/>
        </w:rPr>
        <w:tab/>
        <w:t xml:space="preserve">      December 17, 2020</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35"/>
          <w:footerReference w:type="default" r:id="rId36"/>
          <w:pgSz w:w="12240" w:h="15840"/>
          <w:pgMar w:top="360" w:right="720" w:bottom="360" w:left="720" w:header="360" w:footer="360" w:gutter="0"/>
          <w:cols w:space="720"/>
        </w:sectPr>
      </w:pPr>
    </w:p>
    <w:p w14:paraId="0471559D" w14:textId="77777777" w:rsidR="003D23BD" w:rsidRPr="003D23BD" w:rsidRDefault="003D23BD" w:rsidP="003D23BD">
      <w:pPr>
        <w:pStyle w:val="Paragraph"/>
        <w:jc w:val="center"/>
        <w:rPr>
          <w:rFonts w:ascii="Arial" w:hAnsi="Arial" w:cs="Arial"/>
          <w:b/>
          <w:color w:val="000000" w:themeColor="text1"/>
        </w:rPr>
      </w:pPr>
      <w:r w:rsidRPr="003D23BD">
        <w:rPr>
          <w:rFonts w:ascii="Arial" w:hAnsi="Arial" w:cs="Arial"/>
          <w:b/>
          <w:color w:val="000000" w:themeColor="text1"/>
        </w:rPr>
        <w:t>RULES REVIEW COMMISSION MEETING</w:t>
      </w:r>
    </w:p>
    <w:p w14:paraId="0AEE112D" w14:textId="77777777" w:rsidR="003D23BD" w:rsidRPr="003D23BD" w:rsidRDefault="003D23BD" w:rsidP="003D23BD">
      <w:pPr>
        <w:pStyle w:val="Paragraph"/>
        <w:jc w:val="center"/>
        <w:rPr>
          <w:rFonts w:ascii="Arial" w:hAnsi="Arial" w:cs="Arial"/>
          <w:b/>
          <w:color w:val="000000" w:themeColor="text1"/>
        </w:rPr>
      </w:pPr>
      <w:r w:rsidRPr="003D23BD">
        <w:rPr>
          <w:rFonts w:ascii="Arial" w:hAnsi="Arial" w:cs="Arial"/>
          <w:b/>
          <w:color w:val="000000" w:themeColor="text1"/>
        </w:rPr>
        <w:t>MINUTES</w:t>
      </w:r>
    </w:p>
    <w:p w14:paraId="6A15941B" w14:textId="77777777" w:rsidR="003D23BD" w:rsidRPr="003D23BD" w:rsidRDefault="003D23BD" w:rsidP="003D23BD">
      <w:pPr>
        <w:pStyle w:val="Paragraph"/>
        <w:jc w:val="center"/>
        <w:rPr>
          <w:rFonts w:ascii="Arial" w:hAnsi="Arial" w:cs="Arial"/>
          <w:b/>
          <w:i/>
          <w:color w:val="000000" w:themeColor="text1"/>
          <w:u w:val="single"/>
        </w:rPr>
      </w:pPr>
      <w:r w:rsidRPr="003D23BD">
        <w:rPr>
          <w:rFonts w:ascii="Arial" w:hAnsi="Arial" w:cs="Arial"/>
          <w:b/>
          <w:i/>
          <w:color w:val="000000" w:themeColor="text1"/>
          <w:u w:val="single"/>
        </w:rPr>
        <w:t>August 20, 2020</w:t>
      </w:r>
    </w:p>
    <w:p w14:paraId="58DFC8D1" w14:textId="77777777" w:rsidR="003D23BD" w:rsidRPr="003D23BD" w:rsidRDefault="003D23BD" w:rsidP="003D23BD">
      <w:pPr>
        <w:pStyle w:val="Base"/>
        <w:rPr>
          <w:rFonts w:ascii="Arial" w:hAnsi="Arial" w:cs="Arial"/>
          <w:color w:val="000000" w:themeColor="text1"/>
          <w:u w:val="single"/>
        </w:rPr>
      </w:pPr>
    </w:p>
    <w:p w14:paraId="1C27E12E" w14:textId="77777777" w:rsidR="003D23BD" w:rsidRPr="003D23BD" w:rsidRDefault="003D23BD" w:rsidP="003D23BD">
      <w:pPr>
        <w:pStyle w:val="Base"/>
        <w:rPr>
          <w:rFonts w:ascii="Arial" w:hAnsi="Arial" w:cs="Arial"/>
          <w:snapToGrid w:val="0"/>
          <w:color w:val="000000" w:themeColor="text1"/>
        </w:rPr>
      </w:pPr>
      <w:r w:rsidRPr="003D23BD">
        <w:rPr>
          <w:rFonts w:ascii="Arial" w:hAnsi="Arial" w:cs="Arial"/>
          <w:snapToGrid w:val="0"/>
          <w:color w:val="000000" w:themeColor="text1"/>
        </w:rPr>
        <w:t xml:space="preserve">The Rules Review Commission met on Thursday, August 20, 2020 in the Commission Room at 1711 New Hope Church Road, Raleigh, North Carolina, and via WebEx. The Commissioners held a WebEx meeting to ensure compliance with Executive orders limiting mass gatherings, and to encourage social distancing. The meeting was conducted in accordance with the provisions of G.S. 166A-19.24.  </w:t>
      </w:r>
    </w:p>
    <w:p w14:paraId="40F660BA" w14:textId="77777777" w:rsidR="003D23BD" w:rsidRPr="003D23BD" w:rsidRDefault="003D23BD" w:rsidP="003D23BD">
      <w:pPr>
        <w:pStyle w:val="Base"/>
        <w:rPr>
          <w:rFonts w:ascii="Arial" w:hAnsi="Arial" w:cs="Arial"/>
          <w:snapToGrid w:val="0"/>
          <w:color w:val="000000" w:themeColor="text1"/>
        </w:rPr>
      </w:pPr>
    </w:p>
    <w:p w14:paraId="46E99031" w14:textId="3CFCD187" w:rsidR="003D23BD" w:rsidRPr="003D23BD" w:rsidRDefault="003D23BD" w:rsidP="003D23BD">
      <w:pPr>
        <w:pStyle w:val="Base"/>
        <w:rPr>
          <w:rFonts w:ascii="Arial" w:hAnsi="Arial" w:cs="Arial"/>
          <w:snapToGrid w:val="0"/>
          <w:color w:val="000000" w:themeColor="text1"/>
        </w:rPr>
      </w:pPr>
      <w:r w:rsidRPr="003D23BD">
        <w:rPr>
          <w:noProof/>
        </w:rPr>
        <mc:AlternateContent>
          <mc:Choice Requires="wps">
            <w:drawing>
              <wp:anchor distT="0" distB="0" distL="114300" distR="114300" simplePos="0" relativeHeight="251660288" behindDoc="1" locked="0" layoutInCell="1" allowOverlap="1" wp14:anchorId="0427B818" wp14:editId="39A0695A">
                <wp:simplePos x="0" y="0"/>
                <wp:positionH relativeFrom="column">
                  <wp:posOffset>868045</wp:posOffset>
                </wp:positionH>
                <wp:positionV relativeFrom="paragraph">
                  <wp:posOffset>144780</wp:posOffset>
                </wp:positionV>
                <wp:extent cx="4912245" cy="1564663"/>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370837">
                          <a:off x="0" y="0"/>
                          <a:ext cx="4912245" cy="1564663"/>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61398A1E"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427B818" id="_x0000_t202" coordsize="21600,21600" o:spt="202" path="m,l,21600r21600,l21600,xe">
                <v:stroke joinstyle="miter"/>
                <v:path gradientshapeok="t" o:connecttype="rect"/>
              </v:shapetype>
              <v:shape id="Text Box 13" o:spid="_x0000_s1026" type="#_x0000_t202" style="position:absolute;left:0;text-align:left;margin-left:68.35pt;margin-top:11.4pt;width:386.8pt;height:123.2pt;rotation:-1342574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" filled="f" stroked="f" strokecolor="#969696">
                <v:stroke joinstyle="round"/>
                <o:lock v:ext="edit" shapetype="t"/>
                <v:textbox>
                  <w:txbxContent>
                    <w:p w14:paraId="61398A1E"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Pr="003D23BD">
        <w:rPr>
          <w:rFonts w:ascii="Arial" w:hAnsi="Arial" w:cs="Arial"/>
          <w:snapToGrid w:val="0"/>
          <w:color w:val="0D0D0D" w:themeColor="text1" w:themeTint="F2"/>
        </w:rPr>
        <w:t xml:space="preserve">Commissioners Jeff Hyde, Randy Overton, and Tommy Tucker were present in the Commission room, and Commissioners </w:t>
      </w:r>
      <w:bookmarkStart w:id="4" w:name="_Hlk38882118"/>
      <w:r w:rsidRPr="003D23BD">
        <w:rPr>
          <w:rFonts w:ascii="Arial" w:hAnsi="Arial" w:cs="Arial"/>
          <w:snapToGrid w:val="0"/>
          <w:color w:val="0D0D0D" w:themeColor="text1" w:themeTint="F2"/>
        </w:rPr>
        <w:t>present via teleconference</w:t>
      </w:r>
      <w:bookmarkEnd w:id="4"/>
      <w:r w:rsidRPr="003D23BD">
        <w:rPr>
          <w:rFonts w:ascii="Arial" w:hAnsi="Arial" w:cs="Arial"/>
          <w:snapToGrid w:val="0"/>
          <w:color w:val="0D0D0D" w:themeColor="text1" w:themeTint="F2"/>
        </w:rPr>
        <w:t xml:space="preserve"> were Andrew Atkins, Bobby Bryan, Anna Baird Choi, Margaret </w:t>
      </w:r>
      <w:proofErr w:type="spellStart"/>
      <w:r w:rsidRPr="003D23BD">
        <w:rPr>
          <w:rFonts w:ascii="Arial" w:hAnsi="Arial" w:cs="Arial"/>
          <w:snapToGrid w:val="0"/>
          <w:color w:val="0D0D0D" w:themeColor="text1" w:themeTint="F2"/>
        </w:rPr>
        <w:t>Currin</w:t>
      </w:r>
      <w:proofErr w:type="spellEnd"/>
      <w:r w:rsidRPr="003D23BD">
        <w:rPr>
          <w:rFonts w:ascii="Arial" w:hAnsi="Arial" w:cs="Arial"/>
          <w:snapToGrid w:val="0"/>
          <w:color w:val="0D0D0D" w:themeColor="text1" w:themeTint="F2"/>
        </w:rPr>
        <w:t xml:space="preserve">, Jeanette Doran, Garth </w:t>
      </w:r>
      <w:r w:rsidRPr="003D23BD">
        <w:rPr>
          <w:rFonts w:ascii="Arial" w:hAnsi="Arial" w:cs="Arial"/>
          <w:snapToGrid w:val="0"/>
          <w:color w:val="000000" w:themeColor="text1"/>
        </w:rPr>
        <w:t>Dunklin, and Paul Powell.</w:t>
      </w:r>
    </w:p>
    <w:p w14:paraId="094D92BA" w14:textId="7864182C" w:rsidR="003D23BD" w:rsidRPr="003D23BD" w:rsidRDefault="003D23BD" w:rsidP="003D23BD">
      <w:pPr>
        <w:pStyle w:val="Base"/>
        <w:rPr>
          <w:rFonts w:ascii="Arial" w:hAnsi="Arial" w:cs="Arial"/>
          <w:snapToGrid w:val="0"/>
          <w:color w:val="000000" w:themeColor="text1"/>
        </w:rPr>
      </w:pPr>
    </w:p>
    <w:p w14:paraId="0002A4C5" w14:textId="4AC79E7B" w:rsidR="003D23BD" w:rsidRDefault="003D23BD" w:rsidP="003D23BD">
      <w:pPr>
        <w:rPr>
          <w:rFonts w:ascii="Arial" w:hAnsi="Arial" w:cs="Arial"/>
          <w:snapToGrid w:val="0"/>
          <w:color w:val="000000" w:themeColor="text1"/>
        </w:rPr>
      </w:pPr>
      <w:r w:rsidRPr="003D23BD">
        <w:rPr>
          <w:rFonts w:ascii="Arial" w:hAnsi="Arial" w:cs="Arial"/>
          <w:snapToGrid w:val="0"/>
          <w:color w:val="000000" w:themeColor="text1"/>
        </w:rPr>
        <w:t xml:space="preserve">Staff members present were Commission Counsel Ashley Snyder and Amanda Reeder; and Alex Burgos. Commission Counsel Amber Cronk May and Karlene </w:t>
      </w:r>
      <w:proofErr w:type="spellStart"/>
      <w:r w:rsidRPr="003D23BD">
        <w:rPr>
          <w:rFonts w:ascii="Arial" w:hAnsi="Arial" w:cs="Arial"/>
          <w:snapToGrid w:val="0"/>
          <w:color w:val="000000" w:themeColor="text1"/>
        </w:rPr>
        <w:t>Turrentine</w:t>
      </w:r>
      <w:proofErr w:type="spellEnd"/>
      <w:r w:rsidRPr="003D23BD">
        <w:rPr>
          <w:rFonts w:ascii="Arial" w:hAnsi="Arial" w:cs="Arial"/>
          <w:snapToGrid w:val="0"/>
          <w:color w:val="000000" w:themeColor="text1"/>
        </w:rPr>
        <w:t xml:space="preserve"> were present via WebEx.</w:t>
      </w:r>
    </w:p>
    <w:p w14:paraId="77805DA0" w14:textId="2D089304" w:rsidR="003D23BD" w:rsidRPr="003D23BD" w:rsidRDefault="003D23BD" w:rsidP="003D23BD">
      <w:pPr>
        <w:rPr>
          <w:rFonts w:ascii="Arial" w:hAnsi="Arial" w:cs="Arial"/>
          <w:snapToGrid w:val="0"/>
          <w:color w:val="000000" w:themeColor="text1"/>
        </w:rPr>
      </w:pPr>
    </w:p>
    <w:p w14:paraId="0077B9B7" w14:textId="0834D874" w:rsidR="003D23BD" w:rsidRPr="003D23BD" w:rsidRDefault="003D23BD" w:rsidP="003D23BD">
      <w:pPr>
        <w:rPr>
          <w:rFonts w:ascii="Arial" w:hAnsi="Arial" w:cs="Arial"/>
          <w:color w:val="000000" w:themeColor="text1"/>
        </w:rPr>
      </w:pPr>
      <w:r w:rsidRPr="003D23BD">
        <w:rPr>
          <w:rFonts w:ascii="Arial" w:hAnsi="Arial" w:cs="Arial"/>
          <w:color w:val="000000" w:themeColor="text1"/>
        </w:rPr>
        <w:t>The meeting was called to order at 9:04 a.m. with Chairman Hyde presiding.</w:t>
      </w:r>
    </w:p>
    <w:p w14:paraId="71A8AD27" w14:textId="6FA3128E" w:rsidR="003D23BD" w:rsidRDefault="003D23BD" w:rsidP="003D23BD">
      <w:pPr>
        <w:rPr>
          <w:rFonts w:ascii="Arial" w:hAnsi="Arial" w:cs="Arial"/>
          <w:color w:val="000000" w:themeColor="text1"/>
        </w:rPr>
      </w:pPr>
    </w:p>
    <w:p w14:paraId="0C1C520A" w14:textId="56C346BA" w:rsidR="003D23BD" w:rsidRPr="003D23BD" w:rsidRDefault="003D23BD" w:rsidP="003D23BD">
      <w:pPr>
        <w:rPr>
          <w:rFonts w:ascii="Arial" w:hAnsi="Arial" w:cs="Arial"/>
          <w:color w:val="000000" w:themeColor="text1"/>
        </w:rPr>
      </w:pPr>
      <w:r w:rsidRPr="003D23BD">
        <w:rPr>
          <w:rFonts w:ascii="Arial" w:hAnsi="Arial" w:cs="Arial"/>
          <w:color w:val="000000" w:themeColor="text1"/>
        </w:rPr>
        <w:t xml:space="preserve">Chairman Hyde read into the record the letter of appreciation to former Commissioner Brian </w:t>
      </w:r>
      <w:proofErr w:type="spellStart"/>
      <w:r w:rsidRPr="003D23BD">
        <w:rPr>
          <w:rFonts w:ascii="Arial" w:hAnsi="Arial" w:cs="Arial"/>
          <w:color w:val="000000" w:themeColor="text1"/>
        </w:rPr>
        <w:t>LiVecchi</w:t>
      </w:r>
      <w:proofErr w:type="spellEnd"/>
      <w:r w:rsidRPr="003D23BD">
        <w:rPr>
          <w:rFonts w:ascii="Arial" w:hAnsi="Arial" w:cs="Arial"/>
          <w:color w:val="000000" w:themeColor="text1"/>
        </w:rPr>
        <w:t xml:space="preserve">. </w:t>
      </w:r>
    </w:p>
    <w:p w14:paraId="15ECF2AC" w14:textId="77777777" w:rsidR="003D23BD" w:rsidRDefault="003D23BD" w:rsidP="003D23BD">
      <w:pPr>
        <w:rPr>
          <w:rFonts w:ascii="Arial" w:hAnsi="Arial" w:cs="Arial"/>
          <w:color w:val="000000" w:themeColor="text1"/>
        </w:rPr>
      </w:pPr>
    </w:p>
    <w:p w14:paraId="3583FF8E" w14:textId="68D4A88B" w:rsidR="003D23BD" w:rsidRPr="003D23BD" w:rsidRDefault="003D23BD" w:rsidP="003D23BD">
      <w:pPr>
        <w:rPr>
          <w:rFonts w:ascii="Arial" w:hAnsi="Arial" w:cs="Arial"/>
          <w:color w:val="000000" w:themeColor="text1"/>
        </w:rPr>
      </w:pPr>
      <w:r w:rsidRPr="003D23BD">
        <w:rPr>
          <w:rFonts w:ascii="Arial" w:hAnsi="Arial" w:cs="Arial"/>
          <w:color w:val="000000" w:themeColor="text1"/>
        </w:rPr>
        <w:t>Chairman Hyde read into the record the statement of economic interest for Randy Overton, which stated there was no actual conflict of interest or likelihood of conflict of interest.</w:t>
      </w:r>
    </w:p>
    <w:p w14:paraId="62BB9BB1" w14:textId="5FBB0A8C" w:rsidR="003D23BD" w:rsidRDefault="003D23BD" w:rsidP="003D23BD">
      <w:pPr>
        <w:rPr>
          <w:rFonts w:ascii="Arial" w:hAnsi="Arial" w:cs="Arial"/>
          <w:color w:val="000000" w:themeColor="text1"/>
        </w:rPr>
      </w:pPr>
    </w:p>
    <w:p w14:paraId="23EFC021" w14:textId="59D50C6D" w:rsidR="003D23BD" w:rsidRPr="003D23BD" w:rsidRDefault="003D23BD" w:rsidP="003D23BD">
      <w:pPr>
        <w:rPr>
          <w:rFonts w:ascii="Arial" w:hAnsi="Arial" w:cs="Arial"/>
          <w:color w:val="000000" w:themeColor="text1"/>
        </w:rPr>
      </w:pPr>
      <w:r w:rsidRPr="003D23BD">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7EA06F9F" w14:textId="77777777" w:rsidR="003D23BD" w:rsidRDefault="003D23BD" w:rsidP="003D23BD">
      <w:pPr>
        <w:pStyle w:val="Paragraph"/>
        <w:rPr>
          <w:rFonts w:ascii="Arial" w:hAnsi="Arial" w:cs="Arial"/>
          <w:b/>
          <w:color w:val="000000" w:themeColor="text1"/>
          <w:u w:val="single"/>
        </w:rPr>
      </w:pPr>
    </w:p>
    <w:p w14:paraId="3FAA6EAE" w14:textId="5250BE46" w:rsidR="003D23BD" w:rsidRPr="003D23BD" w:rsidRDefault="003D23BD" w:rsidP="003D23BD">
      <w:pPr>
        <w:pStyle w:val="Paragraph"/>
        <w:rPr>
          <w:rFonts w:ascii="Arial" w:hAnsi="Arial" w:cs="Arial"/>
          <w:b/>
          <w:u w:val="single"/>
        </w:rPr>
      </w:pPr>
      <w:r w:rsidRPr="003D23BD">
        <w:rPr>
          <w:rFonts w:ascii="Arial" w:hAnsi="Arial" w:cs="Arial"/>
          <w:b/>
          <w:color w:val="000000" w:themeColor="text1"/>
          <w:u w:val="single"/>
        </w:rPr>
        <w:t>APPROVAL OF MINUTES</w:t>
      </w:r>
    </w:p>
    <w:p w14:paraId="0864E800" w14:textId="77777777" w:rsidR="003D23BD" w:rsidRPr="003D23BD" w:rsidRDefault="003D23BD" w:rsidP="003D23BD">
      <w:pPr>
        <w:pStyle w:val="Paragraph"/>
        <w:rPr>
          <w:rFonts w:ascii="Arial" w:hAnsi="Arial" w:cs="Arial"/>
        </w:rPr>
      </w:pPr>
      <w:r w:rsidRPr="003D23BD">
        <w:rPr>
          <w:rFonts w:ascii="Arial" w:hAnsi="Arial" w:cs="Arial"/>
        </w:rPr>
        <w:t xml:space="preserve">The </w:t>
      </w:r>
      <w:bookmarkStart w:id="5" w:name="_Hlk46214571"/>
      <w:r w:rsidRPr="003D23BD">
        <w:rPr>
          <w:rFonts w:ascii="Arial" w:hAnsi="Arial" w:cs="Arial"/>
        </w:rPr>
        <w:t xml:space="preserve">Chair </w:t>
      </w:r>
      <w:bookmarkEnd w:id="5"/>
      <w:r w:rsidRPr="003D23BD">
        <w:rPr>
          <w:rFonts w:ascii="Arial" w:hAnsi="Arial" w:cs="Arial"/>
        </w:rPr>
        <w:t>asked for any discussion, comments, or corrections concerning the minutes of the July 16, 2020 meeting. There were none and the minutes were approved as distributed.</w:t>
      </w:r>
    </w:p>
    <w:p w14:paraId="2224F2DC" w14:textId="77777777" w:rsidR="003D23BD" w:rsidRPr="003D23BD" w:rsidRDefault="003D23BD" w:rsidP="003D23BD">
      <w:pPr>
        <w:pStyle w:val="Paragraph"/>
        <w:rPr>
          <w:rFonts w:ascii="Arial" w:hAnsi="Arial" w:cs="Arial"/>
        </w:rPr>
      </w:pPr>
    </w:p>
    <w:p w14:paraId="7E85B7DC" w14:textId="77777777" w:rsidR="003D23BD" w:rsidRPr="003D23BD" w:rsidRDefault="003D23BD" w:rsidP="003D23BD">
      <w:pPr>
        <w:pStyle w:val="Paragraph"/>
        <w:rPr>
          <w:rFonts w:ascii="Arial" w:hAnsi="Arial" w:cs="Arial"/>
        </w:rPr>
      </w:pPr>
      <w:r w:rsidRPr="003D23BD">
        <w:rPr>
          <w:rFonts w:ascii="Arial" w:hAnsi="Arial" w:cs="Arial"/>
          <w:bCs/>
        </w:rPr>
        <w:lastRenderedPageBreak/>
        <w:t xml:space="preserve">Upon the call of the Chair, the minutes were approved by roll-call vote, ayes 8, noes 0 as follows: Voting in the affirmative: Atkins, Bryan, Choi, </w:t>
      </w:r>
      <w:proofErr w:type="spellStart"/>
      <w:r w:rsidRPr="003D23BD">
        <w:rPr>
          <w:rFonts w:ascii="Arial" w:hAnsi="Arial" w:cs="Arial"/>
          <w:bCs/>
        </w:rPr>
        <w:t>Currin</w:t>
      </w:r>
      <w:proofErr w:type="spellEnd"/>
      <w:r w:rsidRPr="003D23BD">
        <w:rPr>
          <w:rFonts w:ascii="Arial" w:hAnsi="Arial" w:cs="Arial"/>
          <w:bCs/>
        </w:rPr>
        <w:t xml:space="preserve">, </w:t>
      </w:r>
      <w:r w:rsidRPr="003D23BD">
        <w:rPr>
          <w:rFonts w:ascii="Arial" w:hAnsi="Arial" w:cs="Arial"/>
          <w:bCs/>
          <w:color w:val="0D0D0D" w:themeColor="text1" w:themeTint="F2"/>
        </w:rPr>
        <w:t xml:space="preserve">Doran, Dunklin, Overton, </w:t>
      </w:r>
      <w:r w:rsidRPr="003D23BD">
        <w:rPr>
          <w:rFonts w:ascii="Arial" w:hAnsi="Arial" w:cs="Arial"/>
          <w:bCs/>
        </w:rPr>
        <w:t xml:space="preserve">and Powell – 8. Voting in the negative: None.  </w:t>
      </w:r>
    </w:p>
    <w:p w14:paraId="6AEB803C" w14:textId="77777777" w:rsidR="003D23BD" w:rsidRPr="003D23BD" w:rsidRDefault="003D23BD" w:rsidP="003D23BD">
      <w:pPr>
        <w:pStyle w:val="Paragraph"/>
        <w:rPr>
          <w:rFonts w:ascii="Arial" w:hAnsi="Arial" w:cs="Arial"/>
          <w:color w:val="000000" w:themeColor="text1"/>
        </w:rPr>
      </w:pPr>
    </w:p>
    <w:p w14:paraId="67A36DD0" w14:textId="77777777" w:rsidR="003D23BD" w:rsidRPr="003D23BD" w:rsidRDefault="003D23BD" w:rsidP="003D23BD">
      <w:pPr>
        <w:pStyle w:val="Paragraph"/>
        <w:rPr>
          <w:rFonts w:ascii="Arial" w:hAnsi="Arial" w:cs="Arial"/>
          <w:b/>
          <w:color w:val="000000" w:themeColor="text1"/>
          <w:u w:val="single"/>
        </w:rPr>
      </w:pPr>
      <w:r w:rsidRPr="003D23BD">
        <w:rPr>
          <w:rFonts w:ascii="Arial" w:hAnsi="Arial" w:cs="Arial"/>
          <w:b/>
          <w:color w:val="000000" w:themeColor="text1"/>
          <w:u w:val="single"/>
        </w:rPr>
        <w:t>FOLLOW UP MATTERS</w:t>
      </w:r>
    </w:p>
    <w:p w14:paraId="03B8B3AF" w14:textId="77777777" w:rsidR="003D23BD" w:rsidRPr="003D23BD" w:rsidRDefault="003D23BD" w:rsidP="003D23BD">
      <w:pPr>
        <w:rPr>
          <w:rFonts w:ascii="Arial" w:hAnsi="Arial" w:cs="Arial"/>
          <w:b/>
          <w:color w:val="000000" w:themeColor="text1"/>
        </w:rPr>
      </w:pPr>
      <w:bookmarkStart w:id="6" w:name="_Hlk10455890"/>
      <w:r w:rsidRPr="003D23BD">
        <w:rPr>
          <w:rFonts w:ascii="Arial" w:hAnsi="Arial" w:cs="Arial"/>
          <w:b/>
          <w:color w:val="000000" w:themeColor="text1"/>
        </w:rPr>
        <w:t>Pesticide Board</w:t>
      </w:r>
    </w:p>
    <w:p w14:paraId="5FD2025C" w14:textId="77777777" w:rsidR="003D23BD" w:rsidRPr="003D23BD" w:rsidRDefault="003D23BD" w:rsidP="003D23BD">
      <w:pPr>
        <w:rPr>
          <w:rFonts w:ascii="Arial" w:hAnsi="Arial" w:cs="Arial"/>
          <w:color w:val="0D0D0D" w:themeColor="text1" w:themeTint="F2"/>
        </w:rPr>
      </w:pPr>
      <w:r w:rsidRPr="003D23BD">
        <w:rPr>
          <w:rFonts w:ascii="Arial" w:hAnsi="Arial" w:cs="Arial"/>
          <w:bCs/>
          <w:color w:val="000000" w:themeColor="text1"/>
        </w:rPr>
        <w:t>02 NCAC 09L .0101, .0515, and .0529 -</w:t>
      </w:r>
      <w:r w:rsidRPr="003D23BD">
        <w:rPr>
          <w:rFonts w:ascii="Arial" w:hAnsi="Arial" w:cs="Arial"/>
          <w:b/>
          <w:color w:val="000000" w:themeColor="text1"/>
        </w:rPr>
        <w:t xml:space="preserve"> </w:t>
      </w:r>
      <w:r w:rsidRPr="003D23BD">
        <w:rPr>
          <w:rFonts w:ascii="Arial" w:hAnsi="Arial" w:cs="Arial"/>
          <w:color w:val="000000" w:themeColor="text1"/>
        </w:rPr>
        <w:t xml:space="preserve">Upon the call of the Chair, the rules were approved by roll-call vote, </w:t>
      </w:r>
      <w:r w:rsidRPr="003D23BD">
        <w:rPr>
          <w:rFonts w:ascii="Arial" w:hAnsi="Arial" w:cs="Arial"/>
          <w:color w:val="0D0D0D" w:themeColor="text1" w:themeTint="F2"/>
        </w:rPr>
        <w:t xml:space="preserve">ayes 8, </w:t>
      </w:r>
      <w:r w:rsidRPr="003D23BD">
        <w:rPr>
          <w:rFonts w:ascii="Arial" w:hAnsi="Arial" w:cs="Arial"/>
          <w:color w:val="000000" w:themeColor="text1"/>
        </w:rPr>
        <w:t xml:space="preserve">noes </w:t>
      </w:r>
      <w:r w:rsidRPr="003D23BD">
        <w:rPr>
          <w:rFonts w:ascii="Arial" w:hAnsi="Arial" w:cs="Arial"/>
          <w:color w:val="0D0D0D" w:themeColor="text1" w:themeTint="F2"/>
        </w:rPr>
        <w:t xml:space="preserve">0 as follows: Voting in the affirmative: Atkins, Bryan, Choi, </w:t>
      </w:r>
      <w:proofErr w:type="spellStart"/>
      <w:r w:rsidRPr="003D23BD">
        <w:rPr>
          <w:rFonts w:ascii="Arial" w:hAnsi="Arial" w:cs="Arial"/>
          <w:color w:val="0D0D0D" w:themeColor="text1" w:themeTint="F2"/>
        </w:rPr>
        <w:t>Currin</w:t>
      </w:r>
      <w:proofErr w:type="spellEnd"/>
      <w:r w:rsidRPr="003D23BD">
        <w:rPr>
          <w:rFonts w:ascii="Arial" w:hAnsi="Arial" w:cs="Arial"/>
          <w:color w:val="0D0D0D" w:themeColor="text1" w:themeTint="F2"/>
        </w:rPr>
        <w:t xml:space="preserve">, Doran, Dunklin, Overton, and Powell – 8. Voting in the negative: None.  </w:t>
      </w:r>
    </w:p>
    <w:p w14:paraId="16B16FB2" w14:textId="77777777" w:rsidR="003D23BD" w:rsidRPr="003D23BD" w:rsidRDefault="003D23BD" w:rsidP="003D23BD">
      <w:pPr>
        <w:rPr>
          <w:rFonts w:ascii="Arial" w:hAnsi="Arial" w:cs="Arial"/>
          <w:color w:val="0D0D0D" w:themeColor="text1" w:themeTint="F2"/>
        </w:rPr>
      </w:pPr>
    </w:p>
    <w:p w14:paraId="3016C533" w14:textId="77777777" w:rsidR="003D23BD" w:rsidRPr="003D23BD" w:rsidRDefault="003D23BD" w:rsidP="003D23BD">
      <w:pPr>
        <w:rPr>
          <w:rFonts w:ascii="Arial" w:hAnsi="Arial" w:cs="Arial"/>
          <w:bCs/>
          <w:color w:val="000000" w:themeColor="text1"/>
        </w:rPr>
      </w:pPr>
      <w:r w:rsidRPr="003D23BD">
        <w:rPr>
          <w:rFonts w:ascii="Arial" w:hAnsi="Arial" w:cs="Arial"/>
          <w:b/>
          <w:bCs/>
          <w:color w:val="000000" w:themeColor="text1"/>
        </w:rPr>
        <w:t>Crime Victims Compensation Commission</w:t>
      </w:r>
    </w:p>
    <w:p w14:paraId="7497FE94" w14:textId="77777777" w:rsidR="003D23BD" w:rsidRPr="003D23BD" w:rsidRDefault="003D23BD" w:rsidP="003D23BD">
      <w:pPr>
        <w:rPr>
          <w:rFonts w:ascii="Arial" w:hAnsi="Arial" w:cs="Arial"/>
          <w:color w:val="0D0D0D" w:themeColor="text1" w:themeTint="F2"/>
        </w:rPr>
      </w:pPr>
      <w:r w:rsidRPr="003D23BD">
        <w:rPr>
          <w:rFonts w:ascii="Arial" w:hAnsi="Arial" w:cs="Arial"/>
          <w:bCs/>
          <w:color w:val="000000" w:themeColor="text1"/>
        </w:rPr>
        <w:t xml:space="preserve">14B NCAC 09 .0301, .0302, and .0305 – </w:t>
      </w:r>
      <w:r w:rsidRPr="003D23BD">
        <w:rPr>
          <w:rFonts w:ascii="Arial" w:hAnsi="Arial" w:cs="Arial"/>
          <w:color w:val="000000" w:themeColor="text1"/>
        </w:rPr>
        <w:t xml:space="preserve">Upon the call of the Chair, the rules were approved by roll-call vote, </w:t>
      </w:r>
      <w:r w:rsidRPr="003D23BD">
        <w:rPr>
          <w:rFonts w:ascii="Arial" w:hAnsi="Arial" w:cs="Arial"/>
          <w:color w:val="0D0D0D" w:themeColor="text1" w:themeTint="F2"/>
        </w:rPr>
        <w:t xml:space="preserve">ayes 8, </w:t>
      </w:r>
      <w:r w:rsidRPr="003D23BD">
        <w:rPr>
          <w:rFonts w:ascii="Arial" w:hAnsi="Arial" w:cs="Arial"/>
          <w:color w:val="000000" w:themeColor="text1"/>
        </w:rPr>
        <w:t xml:space="preserve">noes </w:t>
      </w:r>
      <w:r w:rsidRPr="003D23BD">
        <w:rPr>
          <w:rFonts w:ascii="Arial" w:hAnsi="Arial" w:cs="Arial"/>
          <w:color w:val="0D0D0D" w:themeColor="text1" w:themeTint="F2"/>
        </w:rPr>
        <w:t xml:space="preserve">0 as follows: Voting in the affirmative: Atkins, Bryan, Choi, </w:t>
      </w:r>
      <w:proofErr w:type="spellStart"/>
      <w:r w:rsidRPr="003D23BD">
        <w:rPr>
          <w:rFonts w:ascii="Arial" w:hAnsi="Arial" w:cs="Arial"/>
          <w:color w:val="0D0D0D" w:themeColor="text1" w:themeTint="F2"/>
        </w:rPr>
        <w:t>Currin</w:t>
      </w:r>
      <w:proofErr w:type="spellEnd"/>
      <w:r w:rsidRPr="003D23BD">
        <w:rPr>
          <w:rFonts w:ascii="Arial" w:hAnsi="Arial" w:cs="Arial"/>
          <w:color w:val="0D0D0D" w:themeColor="text1" w:themeTint="F2"/>
        </w:rPr>
        <w:t xml:space="preserve">, Doran, Dunklin, Overton, and Powell – 8. Voting in the negative: None.  </w:t>
      </w:r>
    </w:p>
    <w:p w14:paraId="060E77CB" w14:textId="77777777" w:rsidR="003D23BD" w:rsidRPr="003D23BD" w:rsidRDefault="003D23BD" w:rsidP="003D23BD">
      <w:pPr>
        <w:rPr>
          <w:rFonts w:ascii="Arial" w:hAnsi="Arial" w:cs="Arial"/>
          <w:bCs/>
          <w:color w:val="000000" w:themeColor="text1"/>
        </w:rPr>
      </w:pPr>
    </w:p>
    <w:p w14:paraId="74165C51" w14:textId="6EBDA05F" w:rsidR="003D23BD" w:rsidRPr="003D23BD" w:rsidRDefault="003D23BD" w:rsidP="003D23BD">
      <w:pPr>
        <w:rPr>
          <w:rFonts w:ascii="Arial" w:hAnsi="Arial" w:cs="Arial"/>
          <w:bCs/>
          <w:snapToGrid w:val="0"/>
          <w:color w:val="000000" w:themeColor="text1"/>
        </w:rPr>
      </w:pPr>
      <w:r w:rsidRPr="003D23BD">
        <w:rPr>
          <w:noProof/>
        </w:rPr>
        <mc:AlternateContent>
          <mc:Choice Requires="wps">
            <w:drawing>
              <wp:anchor distT="0" distB="0" distL="114300" distR="114300" simplePos="0" relativeHeight="251661312" behindDoc="1" locked="0" layoutInCell="1" allowOverlap="1" wp14:anchorId="3B5A8C4D" wp14:editId="26E39D90">
                <wp:simplePos x="0" y="0"/>
                <wp:positionH relativeFrom="column">
                  <wp:posOffset>1266191</wp:posOffset>
                </wp:positionH>
                <wp:positionV relativeFrom="paragraph">
                  <wp:posOffset>235585</wp:posOffset>
                </wp:positionV>
                <wp:extent cx="4912245" cy="1564663"/>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46493">
                          <a:off x="0" y="0"/>
                          <a:ext cx="4912245" cy="1564663"/>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D41978D"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3B5A8C4D" id="Text Box 14" o:spid="_x0000_s1027" type="#_x0000_t202" style="position:absolute;left:0;text-align:left;margin-left:99.7pt;margin-top:18.55pt;width:386.8pt;height:123.2pt;rotation:-1696844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" filled="f" stroked="f" strokecolor="#969696">
                <v:stroke joinstyle="round"/>
                <o:lock v:ext="edit" shapetype="t"/>
                <v:textbox>
                  <w:txbxContent>
                    <w:p w14:paraId="4D41978D"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Pr="003D23BD">
        <w:rPr>
          <w:rFonts w:ascii="Arial" w:hAnsi="Arial" w:cs="Arial"/>
          <w:bCs/>
          <w:color w:val="000000" w:themeColor="text1"/>
        </w:rPr>
        <w:t>14B NCAC 09 .0303 and .0304 - The agency is addressing the objections from the June meeting. No action was required by the Commission.</w:t>
      </w:r>
    </w:p>
    <w:p w14:paraId="18E08AC3" w14:textId="5EDB89C6" w:rsidR="003D23BD" w:rsidRPr="003D23BD" w:rsidRDefault="003D23BD" w:rsidP="003D23BD">
      <w:pPr>
        <w:rPr>
          <w:rFonts w:ascii="Arial" w:hAnsi="Arial" w:cs="Arial"/>
          <w:bCs/>
          <w:color w:val="000000" w:themeColor="text1"/>
        </w:rPr>
      </w:pPr>
    </w:p>
    <w:p w14:paraId="79380DB7" w14:textId="02C28DA2" w:rsidR="003D23BD" w:rsidRPr="003D23BD" w:rsidRDefault="003D23BD" w:rsidP="003D23BD">
      <w:pPr>
        <w:rPr>
          <w:rFonts w:ascii="Arial" w:hAnsi="Arial" w:cs="Arial"/>
          <w:b/>
          <w:color w:val="000000" w:themeColor="text1"/>
        </w:rPr>
      </w:pPr>
      <w:r w:rsidRPr="003D23BD">
        <w:rPr>
          <w:rFonts w:ascii="Arial" w:hAnsi="Arial" w:cs="Arial"/>
          <w:b/>
          <w:color w:val="000000" w:themeColor="text1"/>
        </w:rPr>
        <w:t>Private Protective Services Board</w:t>
      </w:r>
    </w:p>
    <w:p w14:paraId="76730C21" w14:textId="64591536" w:rsidR="003D23BD" w:rsidRPr="003D23BD" w:rsidRDefault="003D23BD" w:rsidP="003D23BD">
      <w:pPr>
        <w:rPr>
          <w:rFonts w:ascii="Arial" w:hAnsi="Arial" w:cs="Arial"/>
          <w:bCs/>
          <w:snapToGrid w:val="0"/>
          <w:color w:val="000000" w:themeColor="text1"/>
        </w:rPr>
      </w:pPr>
      <w:r w:rsidRPr="003D23BD">
        <w:rPr>
          <w:rFonts w:ascii="Arial" w:hAnsi="Arial" w:cs="Arial"/>
          <w:bCs/>
          <w:color w:val="000000" w:themeColor="text1"/>
        </w:rPr>
        <w:t>14B NCAC 16 .1001, .1002, .1003, .1207, .1304, and .1404 - The agency is addressing the objections from the June meeting. No action was required by the Commission.</w:t>
      </w:r>
    </w:p>
    <w:p w14:paraId="36A5487F" w14:textId="7B89C0FD" w:rsidR="003D23BD" w:rsidRPr="003D23BD" w:rsidRDefault="003D23BD" w:rsidP="003D23BD">
      <w:pPr>
        <w:pStyle w:val="Paragraph"/>
        <w:rPr>
          <w:rFonts w:ascii="Arial" w:hAnsi="Arial" w:cs="Arial"/>
          <w:bCs/>
          <w:strike/>
          <w:color w:val="7030A0"/>
        </w:rPr>
      </w:pPr>
    </w:p>
    <w:p w14:paraId="7DDB095F" w14:textId="3465EAD9" w:rsidR="003D23BD" w:rsidRPr="003D23BD" w:rsidRDefault="003D23BD" w:rsidP="003D23BD">
      <w:pPr>
        <w:pStyle w:val="Paragraph"/>
        <w:rPr>
          <w:rFonts w:ascii="Arial" w:hAnsi="Arial" w:cs="Arial"/>
          <w:b/>
          <w:color w:val="000000" w:themeColor="text1"/>
        </w:rPr>
      </w:pPr>
      <w:r w:rsidRPr="003D23BD">
        <w:rPr>
          <w:rFonts w:ascii="Arial" w:hAnsi="Arial" w:cs="Arial"/>
          <w:b/>
          <w:color w:val="000000" w:themeColor="text1"/>
        </w:rPr>
        <w:t xml:space="preserve">State Board of Education </w:t>
      </w:r>
    </w:p>
    <w:p w14:paraId="57038E87" w14:textId="207489CE"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16 NCAC 06B .0111, .0112, .0113, and .0114 - The agency is addressing the technical change requests from the July meeting. No action was required by the Commission.</w:t>
      </w:r>
    </w:p>
    <w:p w14:paraId="3E7FA530" w14:textId="5C0C3E90" w:rsidR="003D23BD" w:rsidRPr="003D23BD" w:rsidRDefault="003D23BD" w:rsidP="003D23BD">
      <w:pPr>
        <w:pStyle w:val="Paragraph"/>
        <w:rPr>
          <w:rFonts w:ascii="Arial" w:hAnsi="Arial" w:cs="Arial"/>
          <w:bCs/>
          <w:color w:val="000000" w:themeColor="text1"/>
        </w:rPr>
      </w:pPr>
    </w:p>
    <w:p w14:paraId="41F0FB9A" w14:textId="0A3DE271" w:rsidR="003D23BD" w:rsidRPr="003D23BD" w:rsidRDefault="003D23BD" w:rsidP="003D23BD">
      <w:pPr>
        <w:pStyle w:val="Paragraph"/>
        <w:rPr>
          <w:rFonts w:ascii="Arial" w:hAnsi="Arial" w:cs="Arial"/>
          <w:b/>
          <w:color w:val="000000" w:themeColor="text1"/>
        </w:rPr>
      </w:pPr>
      <w:r w:rsidRPr="003D23BD">
        <w:rPr>
          <w:rFonts w:ascii="Arial" w:hAnsi="Arial" w:cs="Arial"/>
          <w:b/>
          <w:color w:val="000000" w:themeColor="text1"/>
        </w:rPr>
        <w:t xml:space="preserve">State Board of Education </w:t>
      </w:r>
    </w:p>
    <w:p w14:paraId="54F122A1" w14:textId="13AE6461"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16 NCAC 06C .0334, .0335, .0336, .0337, .0338, .0339, .0340, .0341, .0342, .0343, .0344, .0345, .0346, .0347, .0348, .0349, .0350, .0351., .0352, .0353, .0354, .0355, .0356, .0357, .0358, .0359, .0360, .0361, .0362, .0363, .0364, .0365, .0366, .0367, .0368, .0369, .0370, .0371. .0372, .0373, .0374, .0375, .0376, .0377, .0378, .0379, .0380, .0381, .0382, .0383, .0384, .0385, .0386, .0387, .0388, .0389, .0390, .0391, .0392, .0393, .0394, .0395, .0396, .0397, and .0701 - The agency is addressing the technical change requests from the July meeting. No action was required by the Commission.</w:t>
      </w:r>
    </w:p>
    <w:p w14:paraId="41CA529B" w14:textId="5E824E94" w:rsidR="003D23BD" w:rsidRPr="003D23BD" w:rsidRDefault="003D23BD" w:rsidP="003D23BD">
      <w:pPr>
        <w:pStyle w:val="Paragraph"/>
        <w:rPr>
          <w:color w:val="000000" w:themeColor="text1"/>
        </w:rPr>
      </w:pPr>
    </w:p>
    <w:p w14:paraId="09CFCF2A" w14:textId="09C930A9" w:rsidR="003D23BD" w:rsidRPr="003D23BD" w:rsidRDefault="003D23BD" w:rsidP="003D23BD">
      <w:pPr>
        <w:pStyle w:val="Paragraph"/>
        <w:rPr>
          <w:rFonts w:ascii="Arial" w:hAnsi="Arial" w:cs="Arial"/>
          <w:b/>
          <w:color w:val="000000" w:themeColor="text1"/>
        </w:rPr>
      </w:pPr>
      <w:r w:rsidRPr="003D23BD">
        <w:rPr>
          <w:rFonts w:ascii="Arial" w:hAnsi="Arial" w:cs="Arial"/>
          <w:b/>
          <w:color w:val="000000" w:themeColor="text1"/>
        </w:rPr>
        <w:t xml:space="preserve">State Board of Education </w:t>
      </w:r>
    </w:p>
    <w:p w14:paraId="044B4358" w14:textId="16CE58B8" w:rsidR="003D23BD" w:rsidRPr="003D23BD" w:rsidRDefault="003D23BD" w:rsidP="003D23BD">
      <w:pPr>
        <w:pStyle w:val="Paragraph"/>
        <w:rPr>
          <w:rFonts w:ascii="Arial" w:hAnsi="Arial" w:cs="Arial"/>
          <w:b/>
          <w:color w:val="000000" w:themeColor="text1"/>
        </w:rPr>
      </w:pPr>
      <w:r w:rsidRPr="003D23BD">
        <w:rPr>
          <w:rFonts w:ascii="Arial" w:hAnsi="Arial" w:cs="Arial"/>
          <w:bCs/>
          <w:color w:val="000000" w:themeColor="text1"/>
        </w:rPr>
        <w:t xml:space="preserve">Upon the call of the Chair, the Commission approved 16 NCAC 06E .0106 by roll-call vote, ayes 8, noes 0 as follows: Atkins, Bryan, Choi, </w:t>
      </w:r>
      <w:proofErr w:type="spellStart"/>
      <w:r w:rsidRPr="003D23BD">
        <w:rPr>
          <w:rFonts w:ascii="Arial" w:hAnsi="Arial" w:cs="Arial"/>
          <w:bCs/>
          <w:color w:val="000000" w:themeColor="text1"/>
        </w:rPr>
        <w:t>Currin</w:t>
      </w:r>
      <w:proofErr w:type="spellEnd"/>
      <w:r w:rsidRPr="003D23BD">
        <w:rPr>
          <w:rFonts w:ascii="Arial" w:hAnsi="Arial" w:cs="Arial"/>
          <w:bCs/>
          <w:color w:val="000000" w:themeColor="text1"/>
        </w:rPr>
        <w:t>, Doran, Dunklin, Overton, and Powell – 8. Voting in the negative: None</w:t>
      </w:r>
      <w:r w:rsidRPr="003D23BD">
        <w:rPr>
          <w:rFonts w:ascii="Arial" w:hAnsi="Arial" w:cs="Arial"/>
          <w:b/>
          <w:color w:val="000000" w:themeColor="text1"/>
        </w:rPr>
        <w:t>.</w:t>
      </w:r>
    </w:p>
    <w:p w14:paraId="56634C93" w14:textId="0419E96B" w:rsidR="003D23BD" w:rsidRPr="003D23BD" w:rsidRDefault="003D23BD" w:rsidP="003D23BD">
      <w:pPr>
        <w:pStyle w:val="Paragraph"/>
        <w:rPr>
          <w:rFonts w:ascii="Arial" w:hAnsi="Arial" w:cs="Arial"/>
          <w:bCs/>
          <w:color w:val="000000" w:themeColor="text1"/>
        </w:rPr>
      </w:pPr>
    </w:p>
    <w:p w14:paraId="3A7D99CA" w14:textId="56F4D2BE" w:rsidR="003D23BD" w:rsidRPr="003D23BD" w:rsidRDefault="003D23BD" w:rsidP="003D23BD">
      <w:pPr>
        <w:pStyle w:val="Paragraph"/>
        <w:rPr>
          <w:rFonts w:ascii="Arial" w:hAnsi="Arial" w:cs="Arial"/>
          <w:b/>
          <w:color w:val="000000" w:themeColor="text1"/>
        </w:rPr>
      </w:pPr>
      <w:r w:rsidRPr="003D23BD">
        <w:rPr>
          <w:rFonts w:ascii="Arial" w:hAnsi="Arial" w:cs="Arial"/>
          <w:bCs/>
          <w:color w:val="000000" w:themeColor="text1"/>
        </w:rPr>
        <w:t xml:space="preserve">Upon the call of the Chair, the Commission objected to 16 NCAC 06E .0204 and .0206 by roll-call vote, ayes 8, noes 0 as follows: Atkins, Bryan, Choi, </w:t>
      </w:r>
      <w:proofErr w:type="spellStart"/>
      <w:r w:rsidRPr="003D23BD">
        <w:rPr>
          <w:rFonts w:ascii="Arial" w:hAnsi="Arial" w:cs="Arial"/>
          <w:bCs/>
          <w:color w:val="000000" w:themeColor="text1"/>
        </w:rPr>
        <w:t>Currin</w:t>
      </w:r>
      <w:proofErr w:type="spellEnd"/>
      <w:r w:rsidRPr="003D23BD">
        <w:rPr>
          <w:rFonts w:ascii="Arial" w:hAnsi="Arial" w:cs="Arial"/>
          <w:bCs/>
          <w:color w:val="000000" w:themeColor="text1"/>
        </w:rPr>
        <w:t>, Doran, Dunklin, Overton, and Powell – 8. Voting in the negative: None</w:t>
      </w:r>
      <w:r w:rsidRPr="003D23BD">
        <w:rPr>
          <w:rFonts w:ascii="Arial" w:hAnsi="Arial" w:cs="Arial"/>
          <w:b/>
          <w:color w:val="000000" w:themeColor="text1"/>
        </w:rPr>
        <w:t>.</w:t>
      </w:r>
    </w:p>
    <w:p w14:paraId="7F81B3EB" w14:textId="440852CD" w:rsidR="003D23BD" w:rsidRPr="003D23BD" w:rsidRDefault="003D23BD" w:rsidP="003D23BD">
      <w:pPr>
        <w:pStyle w:val="Paragraph"/>
        <w:rPr>
          <w:rFonts w:ascii="Arial" w:hAnsi="Arial" w:cs="Arial"/>
          <w:b/>
          <w:color w:val="000000" w:themeColor="text1"/>
        </w:rPr>
      </w:pPr>
    </w:p>
    <w:p w14:paraId="2DE040E6" w14:textId="6E5053C6"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The Commission objected to 16 NCAC 06E .0204 for lack of clarity, necessity, and statutory authority.  The Commission objected for lack of clarity and necessity because the rule repeats or conflicts with the requirements of 16 NCAC 06E .0202.  The Commission objected to the rule for lack of statutory authority because the State Board did not cite authority to regulate the athletics of charter schools absent a provision to do so in the school’s charter.  Generally, charter schools are exempt from statutes and rules applicable to local boards of education. G.S. 115C-218.10. The State Board’s authority to regulate participation in athletics applies to “interscholastic athletic activities conducted by local boards of education.” As written, the rule applies to all charter schools and therefore exceeds the agency’s statutory authority.</w:t>
      </w:r>
    </w:p>
    <w:p w14:paraId="0F267B38" w14:textId="42718AD9" w:rsidR="003D23BD" w:rsidRPr="003D23BD" w:rsidRDefault="003D23BD" w:rsidP="003D23BD">
      <w:pPr>
        <w:pStyle w:val="Paragraph"/>
        <w:rPr>
          <w:rFonts w:ascii="Arial" w:hAnsi="Arial" w:cs="Arial"/>
          <w:bCs/>
          <w:color w:val="000000" w:themeColor="text1"/>
        </w:rPr>
      </w:pPr>
    </w:p>
    <w:p w14:paraId="5251C7A5" w14:textId="68A968BE"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The Commission objected to 16 NCAC 06E .0206 for lack of necessity and clarity. The rule is unnecessary because it repeats portions of 16 NCAC 06E .0203 and is unclear because it differs from portions of 16 NCAC 06E .0203.</w:t>
      </w:r>
    </w:p>
    <w:p w14:paraId="2664D68A" w14:textId="359B6A86" w:rsidR="003D23BD" w:rsidRPr="003D23BD" w:rsidRDefault="003D23BD" w:rsidP="003D23BD">
      <w:pPr>
        <w:pStyle w:val="Paragraph"/>
        <w:rPr>
          <w:rFonts w:ascii="Arial" w:hAnsi="Arial" w:cs="Arial"/>
          <w:bCs/>
          <w:color w:val="000000" w:themeColor="text1"/>
        </w:rPr>
      </w:pPr>
    </w:p>
    <w:p w14:paraId="05873E8F"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16 NCAC 06E .0205 was withdrawn at the request of the agency. No action was required by the Commission. Pursuant to S.L. 2019-154, Sec. 27, the emergency rule will expire and be removed from the Code.</w:t>
      </w:r>
    </w:p>
    <w:p w14:paraId="30779FEF" w14:textId="77777777" w:rsidR="003D23BD" w:rsidRPr="003D23BD" w:rsidRDefault="003D23BD" w:rsidP="003D23BD">
      <w:pPr>
        <w:pStyle w:val="Paragraph"/>
        <w:rPr>
          <w:rFonts w:ascii="Arial" w:hAnsi="Arial" w:cs="Arial"/>
          <w:bCs/>
          <w:color w:val="000000" w:themeColor="text1"/>
        </w:rPr>
      </w:pPr>
    </w:p>
    <w:p w14:paraId="783F5F33" w14:textId="77777777"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16 NCAC 06D .0211, .0212, .0307, .0308, .0309, .0310, .0311, .0313; 06E .0107; 06G .0314, .0315, .0316, .0503, .0504, .0505, .0506, .0507, .0508, .0509, .0510, .0511, .0512, .0513, .0514, .0515, .0516, .0517, .0518, .0519, .0520, .0521, .0522, .0523, and .0524 - The agency is addressing the technical change requests from the July meeting. No action was required by the Commission.</w:t>
      </w:r>
    </w:p>
    <w:p w14:paraId="32341D64" w14:textId="05207548" w:rsidR="003D23BD" w:rsidRDefault="003D23BD" w:rsidP="003D23BD">
      <w:pPr>
        <w:pStyle w:val="Paragraph"/>
        <w:rPr>
          <w:rFonts w:ascii="Arial" w:hAnsi="Arial" w:cs="Arial"/>
          <w:bCs/>
          <w:color w:val="000000" w:themeColor="text1"/>
        </w:rPr>
      </w:pPr>
    </w:p>
    <w:p w14:paraId="49400813" w14:textId="77777777" w:rsidR="003D23BD" w:rsidRPr="003D23BD" w:rsidRDefault="003D23BD" w:rsidP="003D23BD">
      <w:pPr>
        <w:pStyle w:val="Paragraph"/>
        <w:rPr>
          <w:rFonts w:ascii="Arial" w:hAnsi="Arial" w:cs="Arial"/>
          <w:bCs/>
          <w:color w:val="000000" w:themeColor="text1"/>
        </w:rPr>
      </w:pPr>
    </w:p>
    <w:p w14:paraId="14585488" w14:textId="77777777" w:rsidR="003D23BD" w:rsidRPr="003D23BD" w:rsidRDefault="003D23BD" w:rsidP="003D23BD">
      <w:pPr>
        <w:pStyle w:val="Paragraph"/>
        <w:rPr>
          <w:rFonts w:ascii="Arial" w:hAnsi="Arial" w:cs="Arial"/>
          <w:b/>
          <w:color w:val="000000" w:themeColor="text1"/>
        </w:rPr>
      </w:pPr>
      <w:r w:rsidRPr="003D23BD">
        <w:rPr>
          <w:rFonts w:ascii="Arial" w:hAnsi="Arial" w:cs="Arial"/>
          <w:b/>
          <w:color w:val="000000" w:themeColor="text1"/>
        </w:rPr>
        <w:lastRenderedPageBreak/>
        <w:t xml:space="preserve">State Board of Education </w:t>
      </w:r>
    </w:p>
    <w:p w14:paraId="1BAF98A9" w14:textId="77777777"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16 NCAC 06H .0113. .0114, .0115, .0116, .0117; 06K .0101, .0103, .0104, and .0105 - The agency is addressing the technical change requests from the July meeting. No action was required by the Commission.</w:t>
      </w:r>
    </w:p>
    <w:p w14:paraId="3A804829" w14:textId="77777777" w:rsidR="003D23BD" w:rsidRPr="003D23BD" w:rsidRDefault="003D23BD" w:rsidP="003D23BD">
      <w:pPr>
        <w:pStyle w:val="Paragraph"/>
        <w:rPr>
          <w:rFonts w:ascii="Arial" w:hAnsi="Arial" w:cs="Arial"/>
          <w:bCs/>
          <w:strike/>
          <w:color w:val="7030A0"/>
        </w:rPr>
      </w:pPr>
    </w:p>
    <w:p w14:paraId="665D32A5" w14:textId="77777777" w:rsidR="003D23BD" w:rsidRPr="003D23BD" w:rsidRDefault="003D23BD" w:rsidP="003D23BD">
      <w:pPr>
        <w:pStyle w:val="Paragraph"/>
        <w:rPr>
          <w:rFonts w:ascii="Arial" w:hAnsi="Arial" w:cs="Arial"/>
          <w:b/>
          <w:color w:val="000000" w:themeColor="text1"/>
          <w:u w:val="single"/>
        </w:rPr>
      </w:pPr>
      <w:bookmarkStart w:id="7" w:name="_Hlk520108877"/>
      <w:bookmarkEnd w:id="6"/>
      <w:r w:rsidRPr="003D23BD">
        <w:rPr>
          <w:rFonts w:ascii="Arial" w:hAnsi="Arial" w:cs="Arial"/>
          <w:b/>
          <w:color w:val="000000" w:themeColor="text1"/>
          <w:u w:val="single"/>
        </w:rPr>
        <w:t>LOG OF FILINGS (PERMANENT RULES)</w:t>
      </w:r>
    </w:p>
    <w:p w14:paraId="6234BADC" w14:textId="77777777" w:rsidR="00B22BEC" w:rsidRDefault="00B22BEC" w:rsidP="003D23BD">
      <w:pPr>
        <w:rPr>
          <w:rFonts w:ascii="Arial" w:hAnsi="Arial" w:cs="Arial"/>
          <w:b/>
          <w:color w:val="0D0D0D" w:themeColor="text1" w:themeTint="F2"/>
        </w:rPr>
      </w:pPr>
      <w:bookmarkStart w:id="8" w:name="_Hlk38272126"/>
    </w:p>
    <w:p w14:paraId="206CD768" w14:textId="7A1712AF"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Department of Natural and Cultural Resources</w:t>
      </w:r>
    </w:p>
    <w:p w14:paraId="0A90871A" w14:textId="77777777" w:rsidR="003D23BD" w:rsidRPr="003D23BD" w:rsidRDefault="003D23BD" w:rsidP="003D23BD">
      <w:pPr>
        <w:rPr>
          <w:rFonts w:ascii="Arial" w:hAnsi="Arial" w:cs="Arial"/>
          <w:bCs/>
          <w:color w:val="0D0D0D" w:themeColor="text1" w:themeTint="F2"/>
        </w:rPr>
      </w:pPr>
      <w:bookmarkStart w:id="9" w:name="_Hlk49160690"/>
      <w:r w:rsidRPr="003D23BD">
        <w:rPr>
          <w:rFonts w:ascii="Arial" w:hAnsi="Arial" w:cs="Arial"/>
          <w:bCs/>
          <w:color w:val="0D0D0D" w:themeColor="text1" w:themeTint="F2"/>
        </w:rPr>
        <w:t xml:space="preserve">Upon the call of the Chair, the rule was approved by roll-call vote, ayes 8,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xml:space="preserve">, Doran, Dunklin, Overton, and Powell – 8. Voting in the negative: None. </w:t>
      </w:r>
    </w:p>
    <w:bookmarkEnd w:id="9"/>
    <w:p w14:paraId="659BAD83" w14:textId="77777777" w:rsidR="003D23BD" w:rsidRPr="003D23BD" w:rsidRDefault="003D23BD" w:rsidP="003D23BD">
      <w:pPr>
        <w:rPr>
          <w:rFonts w:ascii="Arial" w:hAnsi="Arial" w:cs="Arial"/>
          <w:bCs/>
          <w:color w:val="0D0D0D" w:themeColor="text1" w:themeTint="F2"/>
        </w:rPr>
      </w:pPr>
    </w:p>
    <w:p w14:paraId="205C55DB" w14:textId="77777777"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Environmental Management Commission 15A NCAC 02B </w:t>
      </w:r>
    </w:p>
    <w:p w14:paraId="11566F2E" w14:textId="77777777" w:rsidR="003D23BD" w:rsidRPr="003D23BD" w:rsidRDefault="003D23BD" w:rsidP="003D23BD">
      <w:pPr>
        <w:rPr>
          <w:rFonts w:ascii="Arial" w:hAnsi="Arial" w:cs="Arial"/>
          <w:bCs/>
          <w:color w:val="0D0D0D" w:themeColor="text1" w:themeTint="F2"/>
        </w:rPr>
      </w:pPr>
      <w:r w:rsidRPr="003D23BD">
        <w:rPr>
          <w:rFonts w:ascii="Arial" w:hAnsi="Arial" w:cs="Arial"/>
          <w:bCs/>
          <w:color w:val="0D0D0D" w:themeColor="text1" w:themeTint="F2"/>
        </w:rPr>
        <w:t xml:space="preserve">Upon the call of the Chair, the rule was approved by roll-call vote, ayes 8,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8. Voting in the negative: None.</w:t>
      </w:r>
    </w:p>
    <w:p w14:paraId="3BF3E92A" w14:textId="77777777" w:rsidR="003D23BD" w:rsidRPr="003D23BD" w:rsidRDefault="003D23BD" w:rsidP="003D23BD">
      <w:pPr>
        <w:rPr>
          <w:rFonts w:ascii="Arial" w:hAnsi="Arial" w:cs="Arial"/>
          <w:b/>
          <w:color w:val="0D0D0D" w:themeColor="text1" w:themeTint="F2"/>
        </w:rPr>
      </w:pPr>
    </w:p>
    <w:p w14:paraId="1744C59B" w14:textId="3D331605"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Environmental Management Commission 15A NCAC 02D .0400, .0500, .0600 </w:t>
      </w:r>
    </w:p>
    <w:p w14:paraId="445D7A83" w14:textId="1F09ACE4" w:rsidR="003D23BD" w:rsidRPr="003D23BD" w:rsidRDefault="003D23BD" w:rsidP="003D23BD">
      <w:pPr>
        <w:rPr>
          <w:rFonts w:ascii="Arial" w:hAnsi="Arial" w:cs="Arial"/>
          <w:b/>
          <w:color w:val="0D0D0D" w:themeColor="text1" w:themeTint="F2"/>
        </w:rPr>
      </w:pPr>
      <w:r w:rsidRPr="003D23BD">
        <w:rPr>
          <w:noProof/>
        </w:rPr>
        <mc:AlternateContent>
          <mc:Choice Requires="wps">
            <w:drawing>
              <wp:anchor distT="0" distB="0" distL="114300" distR="114300" simplePos="0" relativeHeight="251662336" behindDoc="1" locked="0" layoutInCell="1" allowOverlap="1" wp14:anchorId="75F21C7B" wp14:editId="6E5074BF">
                <wp:simplePos x="0" y="0"/>
                <wp:positionH relativeFrom="column">
                  <wp:posOffset>1301115</wp:posOffset>
                </wp:positionH>
                <wp:positionV relativeFrom="paragraph">
                  <wp:posOffset>167639</wp:posOffset>
                </wp:positionV>
                <wp:extent cx="4912245" cy="1564663"/>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30996">
                          <a:off x="0" y="0"/>
                          <a:ext cx="4912245" cy="1564663"/>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210D98D"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5F21C7B" id="Text Box 15" o:spid="_x0000_s1028" type="#_x0000_t202" style="position:absolute;left:0;text-align:left;margin-left:102.45pt;margin-top:13.2pt;width:386.8pt;height:123.2pt;rotation:-1495317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" filled="f" stroked="f" strokecolor="#969696">
                <v:stroke joinstyle="round"/>
                <o:lock v:ext="edit" shapetype="t"/>
                <v:textbox>
                  <w:txbxContent>
                    <w:p w14:paraId="4210D98D"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Pr="003D23BD">
        <w:rPr>
          <w:rFonts w:ascii="Arial" w:hAnsi="Arial" w:cs="Arial"/>
          <w:bCs/>
          <w:color w:val="0D0D0D" w:themeColor="text1" w:themeTint="F2"/>
        </w:rPr>
        <w:t xml:space="preserve">Upon the call of the Chair, the period of review was extended by roll-call vote, ayes 8,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8. Voting in the negative: None.</w:t>
      </w:r>
    </w:p>
    <w:p w14:paraId="5131DE10" w14:textId="77777777" w:rsidR="003D23BD" w:rsidRPr="003D23BD" w:rsidRDefault="003D23BD" w:rsidP="003D23BD">
      <w:pPr>
        <w:rPr>
          <w:rFonts w:ascii="Arial" w:hAnsi="Arial" w:cs="Arial"/>
          <w:b/>
          <w:color w:val="0D0D0D" w:themeColor="text1" w:themeTint="F2"/>
        </w:rPr>
      </w:pPr>
    </w:p>
    <w:p w14:paraId="0120E9ED" w14:textId="77777777"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Environmental Management Commission 15A NCAC 02D .0900, .1400, .1700, .2600 </w:t>
      </w:r>
    </w:p>
    <w:p w14:paraId="66BAE1F7"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period of review was extended by roll-call vote, ayes 8,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8. Voting in the negative: None.</w:t>
      </w:r>
    </w:p>
    <w:p w14:paraId="2A7BBBC4" w14:textId="77777777" w:rsidR="003D23BD" w:rsidRPr="003D23BD" w:rsidRDefault="003D23BD" w:rsidP="003D23BD">
      <w:pPr>
        <w:rPr>
          <w:rFonts w:ascii="Arial" w:hAnsi="Arial" w:cs="Arial"/>
          <w:b/>
          <w:color w:val="0D0D0D" w:themeColor="text1" w:themeTint="F2"/>
        </w:rPr>
      </w:pPr>
    </w:p>
    <w:p w14:paraId="67DF16E2" w14:textId="7E500B70"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Environmental Management Commission 15A NCAC 13B </w:t>
      </w:r>
    </w:p>
    <w:p w14:paraId="747DBD48" w14:textId="241043E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period of review was extended by roll-call vote, ayes 8,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8. Voting in the negative: None.</w:t>
      </w:r>
    </w:p>
    <w:p w14:paraId="16D3638D" w14:textId="18C7CB03" w:rsidR="003D23BD" w:rsidRPr="003D23BD" w:rsidRDefault="003D23BD" w:rsidP="003D23BD">
      <w:pPr>
        <w:rPr>
          <w:rFonts w:ascii="Arial" w:hAnsi="Arial" w:cs="Arial"/>
          <w:b/>
          <w:color w:val="0D0D0D" w:themeColor="text1" w:themeTint="F2"/>
        </w:rPr>
      </w:pPr>
    </w:p>
    <w:p w14:paraId="469EDD62" w14:textId="555586B4" w:rsidR="003D23BD" w:rsidRPr="003D23BD" w:rsidRDefault="003D23BD" w:rsidP="003D23BD">
      <w:pPr>
        <w:rPr>
          <w:rFonts w:ascii="Arial" w:hAnsi="Arial" w:cs="Arial"/>
          <w:b/>
          <w:color w:val="0D0D0D" w:themeColor="text1" w:themeTint="F2"/>
        </w:rPr>
      </w:pPr>
      <w:bookmarkStart w:id="10" w:name="_Hlk49160819"/>
      <w:r w:rsidRPr="003D23BD">
        <w:rPr>
          <w:rFonts w:ascii="Arial" w:hAnsi="Arial" w:cs="Arial"/>
          <w:b/>
          <w:color w:val="0D0D0D" w:themeColor="text1" w:themeTint="F2"/>
        </w:rPr>
        <w:t xml:space="preserve">Licensing Board for General Contractors </w:t>
      </w:r>
    </w:p>
    <w:bookmarkEnd w:id="10"/>
    <w:p w14:paraId="579FC52D" w14:textId="2BB29481"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rules were approved by roll-call vote, ayes 7, noes 0 as follows: Voting in the affirmative: Atkins, Bryan,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7. Voting in the negative: None.</w:t>
      </w:r>
    </w:p>
    <w:p w14:paraId="275C419D" w14:textId="77777777" w:rsidR="003D23BD" w:rsidRPr="003D23BD" w:rsidRDefault="003D23BD" w:rsidP="003D23BD">
      <w:pPr>
        <w:pStyle w:val="Paragraph"/>
        <w:tabs>
          <w:tab w:val="left" w:pos="720"/>
          <w:tab w:val="left" w:pos="2700"/>
        </w:tabs>
        <w:rPr>
          <w:rFonts w:ascii="Arial" w:hAnsi="Arial" w:cs="Arial"/>
          <w:color w:val="000000" w:themeColor="text1"/>
        </w:rPr>
      </w:pPr>
    </w:p>
    <w:p w14:paraId="194DFDF4" w14:textId="41775815" w:rsidR="003D23BD" w:rsidRPr="003D23BD" w:rsidRDefault="003D23BD" w:rsidP="003D23BD">
      <w:pPr>
        <w:rPr>
          <w:rFonts w:ascii="Arial" w:hAnsi="Arial" w:cs="Arial"/>
          <w:b/>
          <w:color w:val="0D0D0D" w:themeColor="text1" w:themeTint="F2"/>
        </w:rPr>
      </w:pPr>
      <w:r w:rsidRPr="003D23BD">
        <w:rPr>
          <w:rFonts w:ascii="Arial" w:hAnsi="Arial" w:cs="Arial"/>
          <w:snapToGrid w:val="0"/>
          <w:color w:val="000000" w:themeColor="text1"/>
        </w:rPr>
        <w:t>Prior to the review of the rules from the Licensing Board for General Contractors, Commissioner Choi recused herself and did not participate in any discussion or vote concerning the rules because her law firm provides legal representation to the Board. Additionally, she is the rulemaking coordinator for the Board.</w:t>
      </w:r>
    </w:p>
    <w:p w14:paraId="60142BEA" w14:textId="53FBF5FD" w:rsidR="003D23BD" w:rsidRPr="003D23BD" w:rsidRDefault="003D23BD" w:rsidP="003D23BD">
      <w:pPr>
        <w:rPr>
          <w:rFonts w:ascii="Arial" w:hAnsi="Arial" w:cs="Arial"/>
          <w:b/>
          <w:color w:val="0D0D0D" w:themeColor="text1" w:themeTint="F2"/>
        </w:rPr>
      </w:pPr>
    </w:p>
    <w:p w14:paraId="00E5ABA5" w14:textId="77777777" w:rsidR="003D23BD" w:rsidRPr="003D23BD" w:rsidRDefault="003D23BD" w:rsidP="003D23BD">
      <w:pPr>
        <w:rPr>
          <w:rFonts w:ascii="Arial" w:hAnsi="Arial" w:cs="Arial"/>
          <w:b/>
          <w:color w:val="0D0D0D" w:themeColor="text1" w:themeTint="F2"/>
        </w:rPr>
      </w:pPr>
      <w:bookmarkStart w:id="11" w:name="_Hlk49161412"/>
      <w:r w:rsidRPr="003D23BD">
        <w:rPr>
          <w:rFonts w:ascii="Arial" w:hAnsi="Arial" w:cs="Arial"/>
          <w:b/>
          <w:color w:val="0D0D0D" w:themeColor="text1" w:themeTint="F2"/>
        </w:rPr>
        <w:t xml:space="preserve">Board of Cosmetic Art Examiners  </w:t>
      </w:r>
    </w:p>
    <w:bookmarkEnd w:id="11"/>
    <w:p w14:paraId="05F6812F" w14:textId="6369CE9A"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rules were approved by roll-call vote, ayes 7, noes 0 as follows: Voting in the affirmative: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and Powell – 7. Voting in the negative: None.</w:t>
      </w:r>
    </w:p>
    <w:p w14:paraId="5CC689F1" w14:textId="0C6B30DB" w:rsidR="003D23BD" w:rsidRPr="003D23BD" w:rsidRDefault="003D23BD" w:rsidP="003D23BD">
      <w:pPr>
        <w:pStyle w:val="Paragraph"/>
        <w:tabs>
          <w:tab w:val="left" w:pos="720"/>
          <w:tab w:val="left" w:pos="2700"/>
        </w:tabs>
        <w:rPr>
          <w:rFonts w:ascii="Arial" w:hAnsi="Arial" w:cs="Arial"/>
          <w:color w:val="000000" w:themeColor="text1"/>
        </w:rPr>
      </w:pPr>
    </w:p>
    <w:p w14:paraId="47A6CBC8" w14:textId="3CF5AE10" w:rsidR="003D23BD" w:rsidRPr="003D23BD" w:rsidRDefault="003D23BD" w:rsidP="003D23BD">
      <w:pPr>
        <w:rPr>
          <w:rFonts w:ascii="Arial" w:hAnsi="Arial" w:cs="Arial"/>
          <w:b/>
          <w:color w:val="0D0D0D" w:themeColor="text1" w:themeTint="F2"/>
        </w:rPr>
      </w:pPr>
      <w:r w:rsidRPr="003D23BD">
        <w:rPr>
          <w:rFonts w:ascii="Arial" w:hAnsi="Arial" w:cs="Arial"/>
          <w:snapToGrid w:val="0"/>
          <w:color w:val="000000" w:themeColor="text1"/>
        </w:rPr>
        <w:t>Prior to the review of the rules from the Board of Cosmetic Art Examiners, Commissioner Atkins recused himself and did not participate in any discussion or vote concerning the rules because of a conflict.</w:t>
      </w:r>
    </w:p>
    <w:p w14:paraId="64E4A174" w14:textId="77777777" w:rsidR="003D23BD" w:rsidRPr="003D23BD" w:rsidRDefault="003D23BD" w:rsidP="003D23BD">
      <w:pPr>
        <w:rPr>
          <w:rFonts w:ascii="Arial" w:hAnsi="Arial" w:cs="Arial"/>
          <w:b/>
          <w:color w:val="0D0D0D" w:themeColor="text1" w:themeTint="F2"/>
        </w:rPr>
      </w:pPr>
    </w:p>
    <w:p w14:paraId="3212CB43" w14:textId="74A446D5" w:rsidR="003D23BD" w:rsidRPr="003D23BD" w:rsidRDefault="003D23BD" w:rsidP="003D23BD">
      <w:pPr>
        <w:rPr>
          <w:rFonts w:ascii="Arial" w:hAnsi="Arial" w:cs="Arial"/>
          <w:b/>
          <w:color w:val="8496B0" w:themeColor="text2" w:themeTint="99"/>
        </w:rPr>
      </w:pPr>
      <w:r w:rsidRPr="003D23BD">
        <w:rPr>
          <w:rFonts w:ascii="Arial" w:hAnsi="Arial" w:cs="Arial"/>
          <w:bCs/>
          <w:color w:val="0D0D0D" w:themeColor="text1" w:themeTint="F2"/>
        </w:rPr>
        <w:t>Following the approval of the rules from the Board of Cosmetic Art Examiners, Commissioner Tucker joined the meeting</w:t>
      </w:r>
      <w:r w:rsidRPr="003D23BD">
        <w:rPr>
          <w:rFonts w:ascii="Arial" w:hAnsi="Arial" w:cs="Arial"/>
          <w:b/>
          <w:color w:val="0D0D0D" w:themeColor="text1" w:themeTint="F2"/>
        </w:rPr>
        <w:t>.</w:t>
      </w:r>
    </w:p>
    <w:p w14:paraId="160CA74E" w14:textId="77777777" w:rsidR="003D23BD" w:rsidRPr="003D23BD" w:rsidRDefault="003D23BD" w:rsidP="003D23BD">
      <w:pPr>
        <w:rPr>
          <w:rFonts w:ascii="Arial" w:hAnsi="Arial" w:cs="Arial"/>
          <w:b/>
          <w:color w:val="0D0D0D" w:themeColor="text1" w:themeTint="F2"/>
        </w:rPr>
      </w:pPr>
    </w:p>
    <w:p w14:paraId="7E7B0644" w14:textId="3B5CE15C"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Board of Dental Examiners </w:t>
      </w:r>
    </w:p>
    <w:p w14:paraId="50AC61FA"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rules were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003796A8" w14:textId="77777777" w:rsidR="003D23BD" w:rsidRPr="003D23BD" w:rsidRDefault="003D23BD" w:rsidP="003D23BD">
      <w:pPr>
        <w:rPr>
          <w:rFonts w:ascii="Arial" w:hAnsi="Arial" w:cs="Arial"/>
          <w:b/>
          <w:color w:val="0D0D0D" w:themeColor="text1" w:themeTint="F2"/>
        </w:rPr>
      </w:pPr>
    </w:p>
    <w:p w14:paraId="6F9B4E8B" w14:textId="77777777"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Medical Board </w:t>
      </w:r>
    </w:p>
    <w:p w14:paraId="34212E73" w14:textId="77777777" w:rsidR="003D23BD" w:rsidRPr="003D23BD" w:rsidRDefault="003D23BD" w:rsidP="003D23BD">
      <w:pPr>
        <w:rPr>
          <w:rFonts w:ascii="Arial" w:hAnsi="Arial" w:cs="Arial"/>
          <w:bCs/>
          <w:color w:val="0D0D0D" w:themeColor="text1" w:themeTint="F2"/>
        </w:rPr>
      </w:pPr>
      <w:r w:rsidRPr="003D23BD">
        <w:rPr>
          <w:rFonts w:ascii="Arial" w:hAnsi="Arial" w:cs="Arial"/>
          <w:bCs/>
          <w:color w:val="0D0D0D" w:themeColor="text1" w:themeTint="F2"/>
        </w:rPr>
        <w:t xml:space="preserve">Upon the call of the Chair, the rule was approved by roll-call vote, ayes 8, noes 0 as follows: Voting in the affirmative: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8. Voting in the negative: None.</w:t>
      </w:r>
    </w:p>
    <w:p w14:paraId="77FFAEB1" w14:textId="77777777" w:rsidR="003D23BD" w:rsidRPr="003D23BD" w:rsidRDefault="003D23BD" w:rsidP="003D23BD">
      <w:pPr>
        <w:rPr>
          <w:rFonts w:ascii="Arial" w:hAnsi="Arial" w:cs="Arial"/>
          <w:bCs/>
          <w:color w:val="0D0D0D" w:themeColor="text1" w:themeTint="F2"/>
        </w:rPr>
      </w:pPr>
    </w:p>
    <w:p w14:paraId="26DDAFFE" w14:textId="77777777" w:rsidR="003D23BD" w:rsidRPr="003D23BD" w:rsidRDefault="003D23BD" w:rsidP="003D23BD">
      <w:pPr>
        <w:rPr>
          <w:rFonts w:ascii="Arial" w:hAnsi="Arial" w:cs="Arial"/>
          <w:b/>
          <w:color w:val="0D0D0D" w:themeColor="text1" w:themeTint="F2"/>
        </w:rPr>
      </w:pPr>
      <w:r w:rsidRPr="003D23BD">
        <w:rPr>
          <w:rFonts w:ascii="Arial" w:hAnsi="Arial" w:cs="Arial"/>
          <w:snapToGrid w:val="0"/>
          <w:color w:val="000000" w:themeColor="text1"/>
        </w:rPr>
        <w:t xml:space="preserve">Prior to the review of the rule from the Medical Board, Commissioner Atkins recused himself and did not participate in any discussion or vote concerning the rule because of a conflict. </w:t>
      </w:r>
    </w:p>
    <w:p w14:paraId="21B56822" w14:textId="77777777" w:rsidR="003D23BD" w:rsidRPr="003D23BD" w:rsidRDefault="003D23BD" w:rsidP="003D23BD">
      <w:pPr>
        <w:rPr>
          <w:rFonts w:ascii="Arial" w:hAnsi="Arial" w:cs="Arial"/>
          <w:b/>
          <w:color w:val="0D0D0D" w:themeColor="text1" w:themeTint="F2"/>
        </w:rPr>
      </w:pPr>
    </w:p>
    <w:p w14:paraId="4768B76B" w14:textId="77777777" w:rsidR="003D23BD" w:rsidRPr="003D23BD" w:rsidRDefault="003D23BD" w:rsidP="003D23BD">
      <w:pPr>
        <w:rPr>
          <w:rFonts w:ascii="Arial" w:hAnsi="Arial" w:cs="Arial"/>
          <w:b/>
          <w:color w:val="0D0D0D" w:themeColor="text1" w:themeTint="F2"/>
        </w:rPr>
      </w:pPr>
      <w:r w:rsidRPr="003D23BD">
        <w:rPr>
          <w:rFonts w:ascii="Arial" w:hAnsi="Arial" w:cs="Arial"/>
          <w:b/>
          <w:color w:val="0D0D0D" w:themeColor="text1" w:themeTint="F2"/>
        </w:rPr>
        <w:t xml:space="preserve">State Human Resources Commission </w:t>
      </w:r>
    </w:p>
    <w:p w14:paraId="17516043"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27E69C65" w14:textId="4AD146E4" w:rsidR="003D23BD" w:rsidRDefault="003D23BD" w:rsidP="003D23BD">
      <w:pPr>
        <w:pStyle w:val="Paragraph"/>
        <w:tabs>
          <w:tab w:val="left" w:pos="720"/>
          <w:tab w:val="left" w:pos="2700"/>
        </w:tabs>
        <w:ind w:left="1080" w:hanging="1080"/>
        <w:rPr>
          <w:rFonts w:ascii="Arial" w:hAnsi="Arial" w:cs="Arial"/>
          <w:b/>
          <w:bCs/>
          <w:color w:val="0D0D0D" w:themeColor="text1" w:themeTint="F2"/>
        </w:rPr>
      </w:pPr>
    </w:p>
    <w:p w14:paraId="59997404" w14:textId="3A10B4AA" w:rsidR="003B1F0F" w:rsidRDefault="003B1F0F" w:rsidP="003D23BD">
      <w:pPr>
        <w:pStyle w:val="Paragraph"/>
        <w:tabs>
          <w:tab w:val="left" w:pos="720"/>
          <w:tab w:val="left" w:pos="2700"/>
        </w:tabs>
        <w:ind w:left="1080" w:hanging="1080"/>
        <w:rPr>
          <w:rFonts w:ascii="Arial" w:hAnsi="Arial" w:cs="Arial"/>
          <w:b/>
          <w:bCs/>
          <w:color w:val="0D0D0D" w:themeColor="text1" w:themeTint="F2"/>
        </w:rPr>
      </w:pPr>
    </w:p>
    <w:p w14:paraId="550A8F0E" w14:textId="1BF16A5B" w:rsidR="003D23BD" w:rsidRPr="002D2BD1" w:rsidRDefault="003D23BD" w:rsidP="003D23BD">
      <w:pPr>
        <w:pStyle w:val="Paragraph"/>
        <w:rPr>
          <w:rFonts w:ascii="Arial" w:hAnsi="Arial" w:cs="Arial"/>
          <w:b/>
          <w:color w:val="0D0D0D" w:themeColor="text1" w:themeTint="F2"/>
          <w:u w:val="single"/>
        </w:rPr>
      </w:pPr>
      <w:r w:rsidRPr="002D2BD1">
        <w:rPr>
          <w:rFonts w:ascii="Arial" w:hAnsi="Arial" w:cs="Arial"/>
          <w:b/>
          <w:color w:val="0D0D0D" w:themeColor="text1" w:themeTint="F2"/>
          <w:u w:val="single"/>
        </w:rPr>
        <w:lastRenderedPageBreak/>
        <w:t>LOG OF FILINGS (TEMPORARY RULES)</w:t>
      </w:r>
    </w:p>
    <w:p w14:paraId="1789F622" w14:textId="77777777" w:rsidR="00B22BEC" w:rsidRPr="003D23BD" w:rsidRDefault="00B22BEC" w:rsidP="003D23BD">
      <w:pPr>
        <w:pStyle w:val="Paragraph"/>
        <w:rPr>
          <w:rFonts w:ascii="Arial" w:hAnsi="Arial" w:cs="Arial"/>
          <w:b/>
          <w:color w:val="0D0D0D" w:themeColor="text1" w:themeTint="F2"/>
        </w:rPr>
      </w:pPr>
    </w:p>
    <w:p w14:paraId="111EE70D" w14:textId="77777777" w:rsidR="003D23BD" w:rsidRPr="003D23BD" w:rsidRDefault="003D23BD" w:rsidP="003D23BD">
      <w:pPr>
        <w:pStyle w:val="Paragraph"/>
        <w:rPr>
          <w:rFonts w:ascii="Arial" w:hAnsi="Arial" w:cs="Arial"/>
          <w:b/>
          <w:color w:val="000000" w:themeColor="text1"/>
        </w:rPr>
      </w:pPr>
      <w:r w:rsidRPr="003D23BD">
        <w:rPr>
          <w:rFonts w:ascii="Arial" w:hAnsi="Arial" w:cs="Arial"/>
          <w:b/>
          <w:color w:val="000000" w:themeColor="text1"/>
        </w:rPr>
        <w:t xml:space="preserve">Department of Commerce/Division of Employment Security </w:t>
      </w:r>
    </w:p>
    <w:p w14:paraId="6992A4D4" w14:textId="77777777"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04 NCAC 24G .0104 was withdrawn at the request of the agency. No action was required by the Commission.</w:t>
      </w:r>
    </w:p>
    <w:p w14:paraId="39CA4151" w14:textId="77777777" w:rsidR="003D23BD" w:rsidRPr="003D23BD" w:rsidRDefault="003D23BD" w:rsidP="003D23BD">
      <w:pPr>
        <w:pStyle w:val="Paragraph"/>
        <w:rPr>
          <w:rFonts w:ascii="Arial" w:hAnsi="Arial" w:cs="Arial"/>
          <w:b/>
          <w:color w:val="0D0D0D" w:themeColor="text1" w:themeTint="F2"/>
        </w:rPr>
      </w:pPr>
    </w:p>
    <w:p w14:paraId="1F389446" w14:textId="77777777"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 xml:space="preserve">Manufactured Housing Board </w:t>
      </w:r>
    </w:p>
    <w:p w14:paraId="589CFEB8"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 xml:space="preserve">11 NCAC 08 .0913 - 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19E4C904" w14:textId="77777777" w:rsidR="003D23BD" w:rsidRPr="003D23BD" w:rsidRDefault="003D23BD" w:rsidP="003D23BD">
      <w:pPr>
        <w:pStyle w:val="Paragraph"/>
        <w:rPr>
          <w:rFonts w:ascii="Arial" w:hAnsi="Arial" w:cs="Arial"/>
          <w:b/>
          <w:color w:val="0D0D0D" w:themeColor="text1" w:themeTint="F2"/>
        </w:rPr>
      </w:pPr>
    </w:p>
    <w:p w14:paraId="79004EB4" w14:textId="77777777"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 xml:space="preserve">Industrial Commission </w:t>
      </w:r>
    </w:p>
    <w:p w14:paraId="1BD84EB2"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11 NCAC 23G .0104 - 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544FCD84" w14:textId="77777777" w:rsidR="003D23BD" w:rsidRPr="003D23BD" w:rsidRDefault="003D23BD" w:rsidP="003D23BD">
      <w:pPr>
        <w:pStyle w:val="Paragraph"/>
        <w:rPr>
          <w:rFonts w:ascii="Arial" w:hAnsi="Arial" w:cs="Arial"/>
          <w:bCs/>
          <w:color w:val="0D0D0D" w:themeColor="text1" w:themeTint="F2"/>
        </w:rPr>
      </w:pPr>
    </w:p>
    <w:p w14:paraId="148C2C67" w14:textId="77777777"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Alarm Systems Licensing Board</w:t>
      </w:r>
    </w:p>
    <w:p w14:paraId="60903106"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14B NCAC 17 .0201 - 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16B5A992" w14:textId="77777777" w:rsidR="003D23BD" w:rsidRPr="003D23BD" w:rsidRDefault="003D23BD" w:rsidP="003D23BD">
      <w:pPr>
        <w:pStyle w:val="Paragraph"/>
        <w:rPr>
          <w:rFonts w:ascii="Arial" w:hAnsi="Arial" w:cs="Arial"/>
          <w:bCs/>
          <w:color w:val="0D0D0D" w:themeColor="text1" w:themeTint="F2"/>
        </w:rPr>
      </w:pPr>
    </w:p>
    <w:p w14:paraId="5236F937" w14:textId="1DB95B8C" w:rsidR="003D23BD" w:rsidRPr="003D23BD" w:rsidRDefault="00E91E5F" w:rsidP="003D23BD">
      <w:pPr>
        <w:pStyle w:val="Paragraph"/>
        <w:rPr>
          <w:rFonts w:ascii="Arial" w:hAnsi="Arial" w:cs="Arial"/>
          <w:b/>
          <w:color w:val="0D0D0D" w:themeColor="text1" w:themeTint="F2"/>
        </w:rPr>
      </w:pPr>
      <w:r w:rsidRPr="003D23BD">
        <w:rPr>
          <w:noProof/>
        </w:rPr>
        <mc:AlternateContent>
          <mc:Choice Requires="wps">
            <w:drawing>
              <wp:anchor distT="0" distB="0" distL="114300" distR="114300" simplePos="0" relativeHeight="251663360" behindDoc="1" locked="0" layoutInCell="1" allowOverlap="1" wp14:anchorId="5BE8BCB3" wp14:editId="0E04FA3A">
                <wp:simplePos x="0" y="0"/>
                <wp:positionH relativeFrom="column">
                  <wp:posOffset>946151</wp:posOffset>
                </wp:positionH>
                <wp:positionV relativeFrom="paragraph">
                  <wp:posOffset>10795</wp:posOffset>
                </wp:positionV>
                <wp:extent cx="4912245" cy="1564663"/>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55524">
                          <a:off x="0" y="0"/>
                          <a:ext cx="4912245" cy="1564663"/>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6DC95B6"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5BE8BCB3" id="Text Box 16" o:spid="_x0000_s1029" type="#_x0000_t202" style="position:absolute;left:0;text-align:left;margin-left:74.5pt;margin-top:.85pt;width:386.8pt;height:123.2pt;rotation:-1577753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" filled="f" stroked="f" strokecolor="#969696">
                <v:stroke joinstyle="round"/>
                <o:lock v:ext="edit" shapetype="t"/>
                <v:textbox>
                  <w:txbxContent>
                    <w:p w14:paraId="36DC95B6" w14:textId="77777777" w:rsidR="009156CF" w:rsidRDefault="009156CF" w:rsidP="003D23B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3D23BD" w:rsidRPr="003D23BD">
        <w:rPr>
          <w:rFonts w:ascii="Arial" w:hAnsi="Arial" w:cs="Arial"/>
          <w:b/>
          <w:color w:val="0D0D0D" w:themeColor="text1" w:themeTint="F2"/>
        </w:rPr>
        <w:t xml:space="preserve">Wildlife Resources Commission </w:t>
      </w:r>
    </w:p>
    <w:p w14:paraId="22038F25" w14:textId="03C553D0"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15N NCAC 10B .0202 - 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7D9741F3" w14:textId="3AAA0D57" w:rsidR="003D23BD" w:rsidRPr="003D23BD" w:rsidRDefault="003D23BD" w:rsidP="003D23BD">
      <w:pPr>
        <w:pStyle w:val="Paragraph"/>
        <w:rPr>
          <w:rFonts w:ascii="Arial" w:hAnsi="Arial" w:cs="Arial"/>
          <w:b/>
          <w:color w:val="0D0D0D" w:themeColor="text1" w:themeTint="F2"/>
        </w:rPr>
      </w:pPr>
    </w:p>
    <w:p w14:paraId="2EC9FA5E" w14:textId="3703A937"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Board of Landscape Architects</w:t>
      </w:r>
    </w:p>
    <w:p w14:paraId="1596C1FE" w14:textId="77777777"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 xml:space="preserve">21 NCAC 26 .0309 - Upon the call of the Chair, the rule was approved by 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539CD895" w14:textId="77777777" w:rsidR="003D23BD" w:rsidRPr="003D23BD" w:rsidRDefault="003D23BD" w:rsidP="003D23BD">
      <w:pPr>
        <w:pStyle w:val="Paragraph"/>
        <w:rPr>
          <w:rFonts w:ascii="Arial" w:hAnsi="Arial" w:cs="Arial"/>
          <w:b/>
          <w:color w:val="0D0D0D" w:themeColor="text1" w:themeTint="F2"/>
        </w:rPr>
      </w:pPr>
    </w:p>
    <w:p w14:paraId="432DA585" w14:textId="7EC31995" w:rsidR="003D23BD" w:rsidRPr="002D2BD1" w:rsidRDefault="003D23BD" w:rsidP="003D23BD">
      <w:pPr>
        <w:pStyle w:val="Paragraph"/>
        <w:rPr>
          <w:rFonts w:ascii="Arial" w:hAnsi="Arial" w:cs="Arial"/>
          <w:b/>
          <w:color w:val="0D0D0D" w:themeColor="text1" w:themeTint="F2"/>
          <w:u w:val="single"/>
        </w:rPr>
      </w:pPr>
      <w:r w:rsidRPr="002D2BD1">
        <w:rPr>
          <w:rFonts w:ascii="Arial" w:hAnsi="Arial" w:cs="Arial"/>
          <w:b/>
          <w:color w:val="0D0D0D" w:themeColor="text1" w:themeTint="F2"/>
          <w:u w:val="single"/>
        </w:rPr>
        <w:t>EXISTING RULES REVIEW</w:t>
      </w:r>
    </w:p>
    <w:p w14:paraId="77C91840" w14:textId="77777777" w:rsidR="00B22BEC" w:rsidRDefault="00B22BEC" w:rsidP="003D23BD">
      <w:pPr>
        <w:pStyle w:val="Paragraph"/>
        <w:rPr>
          <w:rFonts w:ascii="Arial" w:hAnsi="Arial" w:cs="Arial"/>
          <w:b/>
          <w:color w:val="0D0D0D" w:themeColor="text1" w:themeTint="F2"/>
        </w:rPr>
      </w:pPr>
    </w:p>
    <w:p w14:paraId="4933AD8B" w14:textId="22B43E5C"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Environmental Management Commission</w:t>
      </w:r>
    </w:p>
    <w:p w14:paraId="5E95793F" w14:textId="4AE14EB2" w:rsidR="003D23BD" w:rsidRPr="003D23BD" w:rsidRDefault="003D23BD" w:rsidP="003D23BD">
      <w:pPr>
        <w:rPr>
          <w:rFonts w:ascii="Arial" w:hAnsi="Arial" w:cs="Arial"/>
          <w:b/>
          <w:color w:val="0D0D0D" w:themeColor="text1" w:themeTint="F2"/>
        </w:rPr>
      </w:pPr>
      <w:r w:rsidRPr="003D23BD">
        <w:rPr>
          <w:rFonts w:ascii="Arial" w:hAnsi="Arial" w:cs="Arial"/>
          <w:bCs/>
          <w:color w:val="0D0D0D" w:themeColor="text1" w:themeTint="F2"/>
        </w:rPr>
        <w:t>15A NCAC 02E</w:t>
      </w:r>
      <w:r w:rsidRPr="003D23BD">
        <w:rPr>
          <w:rFonts w:ascii="Arial" w:hAnsi="Arial" w:cs="Arial"/>
          <w:b/>
          <w:color w:val="0D0D0D" w:themeColor="text1" w:themeTint="F2"/>
        </w:rPr>
        <w:t xml:space="preserve"> – </w:t>
      </w:r>
      <w:r w:rsidRPr="003D23BD">
        <w:rPr>
          <w:rFonts w:ascii="Arial" w:hAnsi="Arial" w:cs="Arial"/>
          <w:bCs/>
          <w:color w:val="0D0D0D" w:themeColor="text1" w:themeTint="F2"/>
        </w:rPr>
        <w:t xml:space="preserve">Upon the call of the Chair, the Commission voted to schedule the readoption of the rules no later than </w:t>
      </w:r>
      <w:r w:rsidRPr="003D23BD">
        <w:rPr>
          <w:rFonts w:ascii="Arial" w:hAnsi="Arial" w:cs="Arial"/>
          <w:bCs/>
          <w:color w:val="000000" w:themeColor="text1"/>
        </w:rPr>
        <w:t xml:space="preserve">May 31, 2023 by </w:t>
      </w:r>
      <w:r w:rsidRPr="003D23BD">
        <w:rPr>
          <w:rFonts w:ascii="Arial" w:hAnsi="Arial" w:cs="Arial"/>
          <w:bCs/>
          <w:color w:val="0D0D0D" w:themeColor="text1" w:themeTint="F2"/>
        </w:rPr>
        <w:t xml:space="preserve">roll-call vote, ayes 9, noes 0 as follows: Voting in the affirmative: Atkins, Bryan, Choi, </w:t>
      </w:r>
      <w:proofErr w:type="spellStart"/>
      <w:r w:rsidRPr="003D23BD">
        <w:rPr>
          <w:rFonts w:ascii="Arial" w:hAnsi="Arial" w:cs="Arial"/>
          <w:bCs/>
          <w:color w:val="0D0D0D" w:themeColor="text1" w:themeTint="F2"/>
        </w:rPr>
        <w:t>Currin</w:t>
      </w:r>
      <w:proofErr w:type="spellEnd"/>
      <w:r w:rsidRPr="003D23BD">
        <w:rPr>
          <w:rFonts w:ascii="Arial" w:hAnsi="Arial" w:cs="Arial"/>
          <w:bCs/>
          <w:color w:val="0D0D0D" w:themeColor="text1" w:themeTint="F2"/>
        </w:rPr>
        <w:t>, Doran, Dunklin, Overton, Tucker, and Powell – 9. Voting in the negative: None.</w:t>
      </w:r>
    </w:p>
    <w:p w14:paraId="2759583B" w14:textId="22CBDBF1" w:rsidR="003D23BD" w:rsidRPr="003D23BD" w:rsidRDefault="003D23BD" w:rsidP="003D23BD">
      <w:pPr>
        <w:pStyle w:val="Paragraph"/>
        <w:rPr>
          <w:rFonts w:ascii="Arial" w:hAnsi="Arial" w:cs="Arial"/>
          <w:b/>
          <w:color w:val="0D0D0D" w:themeColor="text1" w:themeTint="F2"/>
        </w:rPr>
      </w:pPr>
    </w:p>
    <w:p w14:paraId="299A89F4" w14:textId="418E15A9"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 xml:space="preserve">Social Services Commission </w:t>
      </w:r>
    </w:p>
    <w:p w14:paraId="28AB2A29" w14:textId="5767A6F1"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10A NCAC 70,71 – The request to reschedule the readoption date was withdrawn at the request of the agency. No action was required by the Commission.</w:t>
      </w:r>
    </w:p>
    <w:p w14:paraId="497D3C8A"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 xml:space="preserve">Raj </w:t>
      </w:r>
      <w:proofErr w:type="spellStart"/>
      <w:r w:rsidRPr="003D23BD">
        <w:rPr>
          <w:rFonts w:ascii="Arial" w:hAnsi="Arial" w:cs="Arial"/>
          <w:bCs/>
          <w:color w:val="0D0D0D" w:themeColor="text1" w:themeTint="F2"/>
        </w:rPr>
        <w:t>Premakumar</w:t>
      </w:r>
      <w:proofErr w:type="spellEnd"/>
      <w:r w:rsidRPr="003D23BD">
        <w:rPr>
          <w:rFonts w:ascii="Arial" w:hAnsi="Arial" w:cs="Arial"/>
          <w:bCs/>
          <w:color w:val="0D0D0D" w:themeColor="text1" w:themeTint="F2"/>
        </w:rPr>
        <w:t>, with the Department of Justice and representing the agency, addressed the Commission.</w:t>
      </w:r>
    </w:p>
    <w:p w14:paraId="64884536" w14:textId="77777777" w:rsidR="003D23BD" w:rsidRPr="003D23BD" w:rsidRDefault="003D23BD" w:rsidP="003D23BD">
      <w:pPr>
        <w:pStyle w:val="Paragraph"/>
        <w:rPr>
          <w:rFonts w:ascii="Arial" w:hAnsi="Arial" w:cs="Arial"/>
          <w:bCs/>
          <w:color w:val="0D0D0D" w:themeColor="text1" w:themeTint="F2"/>
        </w:rPr>
      </w:pPr>
    </w:p>
    <w:p w14:paraId="5AD4029B"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Penny Paris, the rulemaking coordinator with the agency, addressed the Commission.</w:t>
      </w:r>
    </w:p>
    <w:p w14:paraId="1274D3EC" w14:textId="77777777" w:rsidR="003D23BD" w:rsidRPr="003D23BD" w:rsidRDefault="003D23BD" w:rsidP="003D23BD">
      <w:pPr>
        <w:pStyle w:val="Paragraph"/>
        <w:rPr>
          <w:rFonts w:ascii="Arial" w:hAnsi="Arial" w:cs="Arial"/>
          <w:b/>
          <w:color w:val="0D0D0D" w:themeColor="text1" w:themeTint="F2"/>
        </w:rPr>
      </w:pPr>
    </w:p>
    <w:p w14:paraId="26F2AF85" w14:textId="77777777" w:rsidR="003D23BD" w:rsidRPr="003D23BD" w:rsidRDefault="003D23BD" w:rsidP="003D23BD">
      <w:pPr>
        <w:pStyle w:val="Paragraph"/>
        <w:rPr>
          <w:rFonts w:ascii="Arial" w:hAnsi="Arial" w:cs="Arial"/>
          <w:b/>
          <w:color w:val="0D0D0D" w:themeColor="text1" w:themeTint="F2"/>
        </w:rPr>
      </w:pPr>
      <w:r w:rsidRPr="003D23BD">
        <w:rPr>
          <w:rFonts w:ascii="Arial" w:hAnsi="Arial" w:cs="Arial"/>
          <w:b/>
          <w:color w:val="0D0D0D" w:themeColor="text1" w:themeTint="F2"/>
        </w:rPr>
        <w:t>Department of Insurance</w:t>
      </w:r>
    </w:p>
    <w:p w14:paraId="4744504A"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11 NCAC 04 –</w:t>
      </w:r>
      <w:r w:rsidRPr="003D23BD">
        <w:rPr>
          <w:rFonts w:ascii="Arial" w:hAnsi="Arial" w:cs="Arial"/>
          <w:b/>
          <w:color w:val="0D0D0D" w:themeColor="text1" w:themeTint="F2"/>
        </w:rPr>
        <w:t xml:space="preserve"> </w:t>
      </w:r>
      <w:r w:rsidRPr="003D23BD">
        <w:rPr>
          <w:rFonts w:ascii="Arial" w:hAnsi="Arial" w:cs="Arial"/>
          <w:bCs/>
          <w:color w:val="0D0D0D" w:themeColor="text1" w:themeTint="F2"/>
        </w:rPr>
        <w:t>The request to reschedule the readoption date was withdrawn at the request of the agency. No action was required by the Commission.</w:t>
      </w:r>
    </w:p>
    <w:p w14:paraId="22C911F5" w14:textId="77777777" w:rsidR="003D23BD" w:rsidRPr="003D23BD" w:rsidRDefault="003D23BD" w:rsidP="003D23BD">
      <w:pPr>
        <w:pStyle w:val="Paragraph"/>
        <w:rPr>
          <w:rFonts w:ascii="Arial" w:hAnsi="Arial" w:cs="Arial"/>
          <w:bCs/>
          <w:color w:val="0D0D0D" w:themeColor="text1" w:themeTint="F2"/>
        </w:rPr>
      </w:pPr>
    </w:p>
    <w:p w14:paraId="16C2AD23" w14:textId="77777777" w:rsidR="003D23BD" w:rsidRPr="003D23BD" w:rsidRDefault="003D23BD" w:rsidP="003D23BD">
      <w:pPr>
        <w:pStyle w:val="Paragraph"/>
        <w:rPr>
          <w:rFonts w:ascii="Arial" w:hAnsi="Arial" w:cs="Arial"/>
          <w:bCs/>
          <w:color w:val="0D0D0D" w:themeColor="text1" w:themeTint="F2"/>
        </w:rPr>
      </w:pPr>
      <w:r w:rsidRPr="003D23BD">
        <w:rPr>
          <w:rFonts w:ascii="Arial" w:hAnsi="Arial" w:cs="Arial"/>
          <w:bCs/>
          <w:color w:val="0D0D0D" w:themeColor="text1" w:themeTint="F2"/>
        </w:rPr>
        <w:t>John Hoomani, with the agency, addressed the Commission.</w:t>
      </w:r>
    </w:p>
    <w:p w14:paraId="4578D5FB" w14:textId="77777777" w:rsidR="003D23BD" w:rsidRPr="003D23BD" w:rsidRDefault="003D23BD" w:rsidP="003D23BD">
      <w:pPr>
        <w:pStyle w:val="Paragraph"/>
        <w:rPr>
          <w:rFonts w:ascii="Arial" w:hAnsi="Arial" w:cs="Arial"/>
          <w:bCs/>
          <w:color w:val="000000" w:themeColor="text1"/>
        </w:rPr>
      </w:pPr>
    </w:p>
    <w:bookmarkEnd w:id="7"/>
    <w:bookmarkEnd w:id="8"/>
    <w:p w14:paraId="47B5D5D9" w14:textId="77777777" w:rsidR="003D23BD" w:rsidRPr="003D23BD" w:rsidRDefault="003D23BD" w:rsidP="003D23BD">
      <w:pPr>
        <w:pStyle w:val="Paragraph"/>
        <w:rPr>
          <w:rFonts w:ascii="Arial" w:hAnsi="Arial" w:cs="Arial"/>
          <w:b/>
          <w:color w:val="000000" w:themeColor="text1"/>
          <w:u w:val="single"/>
        </w:rPr>
      </w:pPr>
      <w:r w:rsidRPr="003D23BD">
        <w:rPr>
          <w:rFonts w:ascii="Arial" w:hAnsi="Arial" w:cs="Arial"/>
          <w:b/>
          <w:color w:val="000000" w:themeColor="text1"/>
          <w:u w:val="single"/>
        </w:rPr>
        <w:t>COMMISSION BUSINESS</w:t>
      </w:r>
    </w:p>
    <w:p w14:paraId="25D9D39B" w14:textId="77777777" w:rsidR="003D23BD" w:rsidRPr="003D23BD" w:rsidRDefault="003D23BD" w:rsidP="003D23BD">
      <w:pPr>
        <w:pStyle w:val="Paragraph"/>
        <w:rPr>
          <w:rFonts w:ascii="Arial" w:hAnsi="Arial" w:cs="Arial"/>
          <w:bCs/>
          <w:color w:val="000000" w:themeColor="text1"/>
        </w:rPr>
      </w:pPr>
      <w:r w:rsidRPr="003D23BD">
        <w:rPr>
          <w:rFonts w:ascii="Arial" w:hAnsi="Arial" w:cs="Arial"/>
          <w:bCs/>
          <w:color w:val="000000" w:themeColor="text1"/>
        </w:rPr>
        <w:t>The Chair reminded the Commissioners that in accordance with the RRC bylaws, the RRC will be holding its Elections of Officers at the September meeting.</w:t>
      </w:r>
    </w:p>
    <w:p w14:paraId="309798C2" w14:textId="77777777" w:rsidR="003D23BD" w:rsidRPr="003D23BD" w:rsidRDefault="003D23BD" w:rsidP="003D23BD">
      <w:pPr>
        <w:pStyle w:val="Paragraph"/>
        <w:rPr>
          <w:rFonts w:ascii="Arial" w:hAnsi="Arial" w:cs="Arial"/>
          <w:color w:val="000000" w:themeColor="text1"/>
        </w:rPr>
      </w:pPr>
    </w:p>
    <w:p w14:paraId="42CC0DD6" w14:textId="77777777" w:rsidR="003D23BD" w:rsidRPr="003D23BD" w:rsidRDefault="003D23BD" w:rsidP="003D23BD">
      <w:pPr>
        <w:pStyle w:val="Paragraph"/>
        <w:rPr>
          <w:rFonts w:ascii="Arial" w:hAnsi="Arial" w:cs="Arial"/>
          <w:color w:val="000000" w:themeColor="text1"/>
        </w:rPr>
      </w:pPr>
      <w:r w:rsidRPr="003D23BD">
        <w:rPr>
          <w:rFonts w:ascii="Arial" w:hAnsi="Arial" w:cs="Arial"/>
          <w:color w:val="000000" w:themeColor="text1"/>
        </w:rPr>
        <w:t>The meeting adjourned at 10:26 a.m.</w:t>
      </w:r>
    </w:p>
    <w:p w14:paraId="293BAFE6" w14:textId="77777777" w:rsidR="003D23BD" w:rsidRPr="003D23BD" w:rsidRDefault="003D23BD" w:rsidP="003D23BD">
      <w:pPr>
        <w:pStyle w:val="Paragraph"/>
        <w:rPr>
          <w:rFonts w:ascii="Arial" w:hAnsi="Arial" w:cs="Arial"/>
          <w:color w:val="000000" w:themeColor="text1"/>
        </w:rPr>
      </w:pPr>
    </w:p>
    <w:p w14:paraId="71D7C645"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The next regularly scheduled meeting of the Commission is Thursday, September 17, 2020 at 9:00 a.m.</w:t>
      </w:r>
    </w:p>
    <w:p w14:paraId="51BE2921" w14:textId="77777777" w:rsidR="003D23BD" w:rsidRPr="003D23BD" w:rsidRDefault="003D23BD" w:rsidP="003D23BD">
      <w:pPr>
        <w:pStyle w:val="Paragraph"/>
        <w:jc w:val="left"/>
        <w:rPr>
          <w:rFonts w:ascii="Arial" w:eastAsia="Arial Unicode MS" w:hAnsi="Arial" w:cs="Arial"/>
          <w:color w:val="000000" w:themeColor="text1"/>
          <w:u w:val="single"/>
        </w:rPr>
      </w:pPr>
    </w:p>
    <w:p w14:paraId="073CA824" w14:textId="77777777" w:rsidR="003D23BD" w:rsidRPr="003D23BD" w:rsidRDefault="003D23BD" w:rsidP="003D23BD">
      <w:pPr>
        <w:pStyle w:val="Paragraph"/>
        <w:jc w:val="left"/>
        <w:rPr>
          <w:rFonts w:ascii="Arial" w:eastAsia="Arial Unicode MS" w:hAnsi="Arial" w:cs="Arial"/>
          <w:color w:val="000000" w:themeColor="text1"/>
        </w:rPr>
      </w:pP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p>
    <w:p w14:paraId="3D0B15B1" w14:textId="77777777" w:rsidR="003D23BD" w:rsidRPr="003D23BD" w:rsidRDefault="003D23BD" w:rsidP="003D23BD">
      <w:pPr>
        <w:pStyle w:val="Paragraph"/>
        <w:jc w:val="left"/>
        <w:rPr>
          <w:rFonts w:ascii="Arial" w:eastAsia="Arial Unicode MS" w:hAnsi="Arial" w:cs="Arial"/>
          <w:color w:val="000000" w:themeColor="text1"/>
        </w:rPr>
      </w:pPr>
      <w:r w:rsidRPr="003D23BD">
        <w:rPr>
          <w:rFonts w:ascii="Arial" w:eastAsia="Arial Unicode MS" w:hAnsi="Arial" w:cs="Arial"/>
          <w:color w:val="000000" w:themeColor="text1"/>
        </w:rPr>
        <w:t>Alexander Burgos, Paralegal</w:t>
      </w:r>
    </w:p>
    <w:p w14:paraId="6D4BEC02" w14:textId="77777777" w:rsidR="003D23BD" w:rsidRPr="003D23BD" w:rsidRDefault="003D23BD" w:rsidP="003D23BD">
      <w:pPr>
        <w:pStyle w:val="Paragraph"/>
        <w:jc w:val="left"/>
        <w:rPr>
          <w:rFonts w:ascii="Arial" w:eastAsia="Arial Unicode MS" w:hAnsi="Arial" w:cs="Arial"/>
          <w:color w:val="000000" w:themeColor="text1"/>
        </w:rPr>
      </w:pPr>
    </w:p>
    <w:p w14:paraId="14A9F839" w14:textId="77777777" w:rsidR="003D23BD" w:rsidRPr="003D23BD" w:rsidRDefault="003D23BD" w:rsidP="003D23BD">
      <w:pPr>
        <w:pStyle w:val="Paragraph"/>
        <w:jc w:val="left"/>
        <w:rPr>
          <w:rFonts w:ascii="Arial" w:eastAsia="Arial Unicode MS" w:hAnsi="Arial" w:cs="Arial"/>
          <w:color w:val="000000" w:themeColor="text1"/>
        </w:rPr>
      </w:pP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r w:rsidRPr="003D23BD">
        <w:rPr>
          <w:rFonts w:ascii="Arial" w:eastAsia="Arial Unicode MS" w:hAnsi="Arial" w:cs="Arial"/>
          <w:color w:val="000000" w:themeColor="text1"/>
          <w:u w:val="single"/>
        </w:rPr>
        <w:tab/>
      </w:r>
    </w:p>
    <w:p w14:paraId="57A460F9" w14:textId="77777777" w:rsidR="003D23BD" w:rsidRPr="003D23BD" w:rsidRDefault="003D23BD" w:rsidP="003D23BD">
      <w:pPr>
        <w:pStyle w:val="Paragraph"/>
        <w:jc w:val="left"/>
        <w:rPr>
          <w:rFonts w:ascii="Arial" w:eastAsia="Arial Unicode MS" w:hAnsi="Arial" w:cs="Arial"/>
          <w:color w:val="000000" w:themeColor="text1"/>
        </w:rPr>
      </w:pPr>
      <w:r w:rsidRPr="003D23BD">
        <w:rPr>
          <w:rFonts w:ascii="Arial" w:eastAsia="Arial Unicode MS" w:hAnsi="Arial" w:cs="Arial"/>
          <w:color w:val="000000" w:themeColor="text1"/>
        </w:rPr>
        <w:t>Minutes approved by the Rules Review Commission:</w:t>
      </w:r>
    </w:p>
    <w:p w14:paraId="5829081F" w14:textId="77777777" w:rsidR="003D23BD" w:rsidRPr="003D23BD" w:rsidRDefault="003D23BD" w:rsidP="003D23BD">
      <w:pPr>
        <w:pStyle w:val="Paragraph"/>
        <w:jc w:val="left"/>
        <w:rPr>
          <w:rFonts w:ascii="Arial" w:eastAsia="Arial Unicode MS" w:hAnsi="Arial" w:cs="Arial"/>
          <w:color w:val="000000" w:themeColor="text1"/>
        </w:rPr>
      </w:pPr>
      <w:r w:rsidRPr="003D23BD">
        <w:rPr>
          <w:rFonts w:ascii="Arial" w:eastAsia="Arial Unicode MS" w:hAnsi="Arial" w:cs="Arial"/>
          <w:color w:val="000000" w:themeColor="text1"/>
        </w:rPr>
        <w:t>Jeff Hyde, Chair</w:t>
      </w:r>
    </w:p>
    <w:p w14:paraId="10B7C2BE" w14:textId="78B43E5E" w:rsidR="003D23BD" w:rsidRPr="003D23BD" w:rsidRDefault="003D23BD" w:rsidP="00B22BEC">
      <w:pPr>
        <w:pStyle w:val="Paragraph"/>
        <w:jc w:val="center"/>
        <w:rPr>
          <w:rFonts w:ascii="Arial" w:eastAsia="Arial Unicode MS" w:hAnsi="Arial" w:cs="Arial"/>
          <w:b/>
          <w:bCs/>
          <w:color w:val="000000" w:themeColor="text1"/>
        </w:rPr>
      </w:pPr>
      <w:r w:rsidRPr="003D23BD">
        <w:rPr>
          <w:rFonts w:ascii="Arial" w:eastAsia="Arial Unicode MS" w:hAnsi="Arial" w:cs="Arial"/>
          <w:b/>
          <w:bCs/>
          <w:color w:val="000000" w:themeColor="text1"/>
        </w:rPr>
        <w:lastRenderedPageBreak/>
        <w:t>Rules Review Commission Meeting August 20, 2020</w:t>
      </w:r>
    </w:p>
    <w:p w14:paraId="74B6BFF9" w14:textId="35C98460" w:rsidR="003D23BD" w:rsidRPr="003D23BD" w:rsidRDefault="003D23BD" w:rsidP="00B22BEC">
      <w:pPr>
        <w:pStyle w:val="Paragraph"/>
        <w:jc w:val="center"/>
        <w:rPr>
          <w:rFonts w:ascii="Arial" w:eastAsia="Arial Unicode MS" w:hAnsi="Arial" w:cs="Arial"/>
          <w:b/>
          <w:bCs/>
          <w:color w:val="000000" w:themeColor="text1"/>
        </w:rPr>
      </w:pPr>
      <w:r w:rsidRPr="003D23BD">
        <w:rPr>
          <w:rFonts w:ascii="Arial" w:eastAsia="Arial Unicode MS" w:hAnsi="Arial" w:cs="Arial"/>
          <w:b/>
          <w:bCs/>
          <w:color w:val="000000" w:themeColor="text1"/>
        </w:rPr>
        <w:t>Held Via WebEx</w:t>
      </w:r>
    </w:p>
    <w:p w14:paraId="21EFA234" w14:textId="77777777" w:rsidR="003D23BD" w:rsidRPr="003D23BD" w:rsidRDefault="003D23BD" w:rsidP="003D23BD">
      <w:pPr>
        <w:pStyle w:val="Paragraph"/>
        <w:rPr>
          <w:rFonts w:ascii="Arial" w:eastAsia="Arial Unicode MS" w:hAnsi="Arial" w:cs="Arial"/>
          <w:b/>
          <w:bCs/>
          <w:color w:val="000000" w:themeColor="text1"/>
        </w:rPr>
      </w:pPr>
    </w:p>
    <w:p w14:paraId="012E6A5A" w14:textId="77777777" w:rsidR="003D23BD" w:rsidRPr="003D23BD" w:rsidRDefault="003D23BD" w:rsidP="003D23BD">
      <w:pPr>
        <w:pStyle w:val="Paragraph"/>
        <w:rPr>
          <w:rFonts w:ascii="Arial" w:eastAsia="Arial Unicode MS" w:hAnsi="Arial" w:cs="Arial"/>
          <w:b/>
          <w:bCs/>
          <w:color w:val="000000" w:themeColor="text1"/>
        </w:rPr>
      </w:pPr>
      <w:r w:rsidRPr="003D23BD">
        <w:rPr>
          <w:rFonts w:ascii="Arial" w:eastAsia="Arial Unicode MS" w:hAnsi="Arial" w:cs="Arial"/>
          <w:b/>
          <w:bCs/>
          <w:color w:val="000000" w:themeColor="text1"/>
        </w:rPr>
        <w:t>Name</w:t>
      </w:r>
      <w:r w:rsidRPr="003D23BD">
        <w:rPr>
          <w:rFonts w:ascii="Arial" w:eastAsia="Arial Unicode MS" w:hAnsi="Arial" w:cs="Arial"/>
          <w:b/>
          <w:bCs/>
          <w:color w:val="000000" w:themeColor="text1"/>
        </w:rPr>
        <w:tab/>
      </w:r>
      <w:r w:rsidRPr="003D23BD">
        <w:rPr>
          <w:rFonts w:ascii="Arial" w:eastAsia="Arial Unicode MS" w:hAnsi="Arial" w:cs="Arial"/>
          <w:b/>
          <w:bCs/>
          <w:color w:val="000000" w:themeColor="text1"/>
        </w:rPr>
        <w:tab/>
      </w:r>
      <w:r w:rsidRPr="003D23BD">
        <w:rPr>
          <w:rFonts w:ascii="Arial" w:eastAsia="Arial Unicode MS" w:hAnsi="Arial" w:cs="Arial"/>
          <w:b/>
          <w:bCs/>
          <w:color w:val="000000" w:themeColor="text1"/>
        </w:rPr>
        <w:tab/>
      </w:r>
      <w:r w:rsidRPr="003D23BD">
        <w:rPr>
          <w:rFonts w:ascii="Arial" w:eastAsia="Arial Unicode MS" w:hAnsi="Arial" w:cs="Arial"/>
          <w:b/>
          <w:bCs/>
          <w:color w:val="000000" w:themeColor="text1"/>
        </w:rPr>
        <w:tab/>
      </w:r>
      <w:r w:rsidRPr="003D23BD">
        <w:rPr>
          <w:rFonts w:ascii="Arial" w:eastAsia="Arial Unicode MS" w:hAnsi="Arial" w:cs="Arial"/>
          <w:b/>
          <w:bCs/>
          <w:color w:val="000000" w:themeColor="text1"/>
        </w:rPr>
        <w:tab/>
      </w:r>
      <w:r w:rsidRPr="003D23BD">
        <w:rPr>
          <w:rFonts w:ascii="Arial" w:eastAsia="Arial Unicode MS" w:hAnsi="Arial" w:cs="Arial"/>
          <w:b/>
          <w:bCs/>
          <w:color w:val="000000" w:themeColor="text1"/>
        </w:rPr>
        <w:tab/>
        <w:t>Agency</w:t>
      </w:r>
    </w:p>
    <w:p w14:paraId="6CB2C0C8"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Paris Penny</w:t>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Department of Health and Human Services</w:t>
      </w:r>
    </w:p>
    <w:p w14:paraId="209A9A71"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 xml:space="preserve">Raj </w:t>
      </w:r>
      <w:proofErr w:type="spellStart"/>
      <w:r w:rsidRPr="003D23BD">
        <w:rPr>
          <w:rFonts w:ascii="Arial" w:eastAsia="Arial Unicode MS" w:hAnsi="Arial" w:cs="Arial"/>
          <w:color w:val="000000" w:themeColor="text1"/>
        </w:rPr>
        <w:t>Premakumar</w:t>
      </w:r>
      <w:proofErr w:type="spellEnd"/>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Department of Health and Human Services</w:t>
      </w:r>
    </w:p>
    <w:p w14:paraId="6623A1B6"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Rebecca Stevens</w:t>
      </w:r>
    </w:p>
    <w:p w14:paraId="7FFFB9F3" w14:textId="77777777" w:rsidR="003D23BD" w:rsidRPr="003D23BD" w:rsidRDefault="003D23BD" w:rsidP="003D23BD">
      <w:pPr>
        <w:pStyle w:val="Paragraph"/>
        <w:rPr>
          <w:rFonts w:ascii="Arial" w:eastAsia="Arial Unicode MS" w:hAnsi="Arial" w:cs="Arial"/>
          <w:color w:val="000000" w:themeColor="text1"/>
        </w:rPr>
      </w:pPr>
      <w:proofErr w:type="spellStart"/>
      <w:r w:rsidRPr="003D23BD">
        <w:rPr>
          <w:rFonts w:ascii="Arial" w:eastAsia="Arial Unicode MS" w:hAnsi="Arial" w:cs="Arial"/>
          <w:color w:val="000000" w:themeColor="text1"/>
        </w:rPr>
        <w:t>Sharnese</w:t>
      </w:r>
      <w:proofErr w:type="spellEnd"/>
      <w:r w:rsidRPr="003D23BD">
        <w:rPr>
          <w:rFonts w:ascii="Arial" w:eastAsia="Arial Unicode MS" w:hAnsi="Arial" w:cs="Arial"/>
          <w:color w:val="000000" w:themeColor="text1"/>
        </w:rPr>
        <w:t xml:space="preserve"> </w:t>
      </w:r>
      <w:proofErr w:type="spellStart"/>
      <w:r w:rsidRPr="003D23BD">
        <w:rPr>
          <w:rFonts w:ascii="Arial" w:eastAsia="Arial Unicode MS" w:hAnsi="Arial" w:cs="Arial"/>
          <w:color w:val="000000" w:themeColor="text1"/>
        </w:rPr>
        <w:t>Ransome</w:t>
      </w:r>
      <w:proofErr w:type="spellEnd"/>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NC Association of County Directors of Social Services</w:t>
      </w:r>
    </w:p>
    <w:p w14:paraId="108DA2A1"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Drew Pledger</w:t>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Social Services Commission</w:t>
      </w:r>
    </w:p>
    <w:p w14:paraId="24A4BE00"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 xml:space="preserve">Adriene Weaver </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EMC</w:t>
      </w:r>
      <w:r w:rsidRPr="003D23BD">
        <w:rPr>
          <w:rFonts w:ascii="Arial" w:eastAsia="Arial Unicode MS" w:hAnsi="Arial" w:cs="Arial"/>
          <w:color w:val="0D0D0D" w:themeColor="text1" w:themeTint="F2"/>
        </w:rPr>
        <w:tab/>
      </w:r>
    </w:p>
    <w:p w14:paraId="5F19D2BA"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Allen Hardison</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EMC</w:t>
      </w:r>
    </w:p>
    <w:p w14:paraId="7CB60368"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Burt Jenkins</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bookmarkStart w:id="12" w:name="_Hlk49165008"/>
      <w:r w:rsidRPr="003D23BD">
        <w:rPr>
          <w:rFonts w:ascii="Arial" w:eastAsia="Arial Unicode MS" w:hAnsi="Arial" w:cs="Arial"/>
          <w:color w:val="0D0D0D" w:themeColor="text1" w:themeTint="F2"/>
        </w:rPr>
        <w:t>State Board of Education</w:t>
      </w:r>
      <w:bookmarkEnd w:id="12"/>
    </w:p>
    <w:p w14:paraId="6DADA4D0"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Carrie Pickett</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Division of Air Quality</w:t>
      </w:r>
    </w:p>
    <w:p w14:paraId="3998BF77" w14:textId="50C70F2B"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Chris Ventaloro</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00E91E5F">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Division of Water Resources</w:t>
      </w:r>
    </w:p>
    <w:p w14:paraId="33F61478"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Christine Ryan</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SHRC</w:t>
      </w:r>
    </w:p>
    <w:p w14:paraId="027C0A14" w14:textId="77777777" w:rsidR="003D23BD" w:rsidRPr="003D23BD" w:rsidRDefault="003D23BD" w:rsidP="003D23BD">
      <w:pPr>
        <w:pStyle w:val="Paragraph"/>
        <w:rPr>
          <w:rFonts w:ascii="Arial" w:eastAsia="Arial Unicode MS" w:hAnsi="Arial" w:cs="Arial"/>
          <w:color w:val="0D0D0D" w:themeColor="text1" w:themeTint="F2"/>
        </w:rPr>
      </w:pPr>
      <w:proofErr w:type="spellStart"/>
      <w:r w:rsidRPr="003D23BD">
        <w:rPr>
          <w:rFonts w:ascii="Arial" w:eastAsia="Arial Unicode MS" w:hAnsi="Arial" w:cs="Arial"/>
          <w:color w:val="0D0D0D" w:themeColor="text1" w:themeTint="F2"/>
        </w:rPr>
        <w:t>Danice</w:t>
      </w:r>
      <w:proofErr w:type="spellEnd"/>
      <w:r w:rsidRPr="003D23BD">
        <w:rPr>
          <w:rFonts w:ascii="Arial" w:eastAsia="Arial Unicode MS" w:hAnsi="Arial" w:cs="Arial"/>
          <w:color w:val="0D0D0D" w:themeColor="text1" w:themeTint="F2"/>
        </w:rPr>
        <w:t xml:space="preserve"> Henderson</w:t>
      </w:r>
    </w:p>
    <w:p w14:paraId="6B9B4381" w14:textId="4345331F"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Tom Ziko</w:t>
      </w:r>
      <w:r w:rsidR="00E91E5F">
        <w:rPr>
          <w:rFonts w:ascii="Arial" w:eastAsia="Arial Unicode MS" w:hAnsi="Arial" w:cs="Arial"/>
          <w:color w:val="0D0D0D" w:themeColor="text1" w:themeTint="F2"/>
        </w:rPr>
        <w:tab/>
      </w:r>
      <w:r w:rsidR="00E91E5F">
        <w:rPr>
          <w:rFonts w:ascii="Arial" w:eastAsia="Arial Unicode MS" w:hAnsi="Arial" w:cs="Arial"/>
          <w:color w:val="0D0D0D" w:themeColor="text1" w:themeTint="F2"/>
        </w:rPr>
        <w:tab/>
      </w:r>
      <w:r w:rsidR="00E91E5F">
        <w:rPr>
          <w:rFonts w:ascii="Arial" w:eastAsia="Arial Unicode MS" w:hAnsi="Arial" w:cs="Arial"/>
          <w:color w:val="0D0D0D" w:themeColor="text1" w:themeTint="F2"/>
        </w:rPr>
        <w:tab/>
      </w:r>
      <w:r w:rsidR="00E91E5F">
        <w:rPr>
          <w:rFonts w:ascii="Arial" w:eastAsia="Arial Unicode MS" w:hAnsi="Arial" w:cs="Arial"/>
          <w:color w:val="0D0D0D" w:themeColor="text1" w:themeTint="F2"/>
        </w:rPr>
        <w:tab/>
      </w:r>
      <w:r w:rsidR="00E91E5F">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State Board of Education</w:t>
      </w:r>
    </w:p>
    <w:p w14:paraId="3E79AC71" w14:textId="77777777" w:rsidR="003D23BD" w:rsidRPr="003D23BD" w:rsidRDefault="003D23BD" w:rsidP="003D23BD">
      <w:pPr>
        <w:pStyle w:val="Paragraph"/>
        <w:rPr>
          <w:rFonts w:ascii="Arial" w:eastAsia="Arial Unicode MS" w:hAnsi="Arial" w:cs="Arial"/>
          <w:color w:val="0D0D0D" w:themeColor="text1" w:themeTint="F2"/>
        </w:rPr>
      </w:pPr>
      <w:proofErr w:type="spellStart"/>
      <w:r w:rsidRPr="003D23BD">
        <w:rPr>
          <w:rFonts w:ascii="Arial" w:eastAsia="Arial Unicode MS" w:hAnsi="Arial" w:cs="Arial"/>
          <w:color w:val="0D0D0D" w:themeColor="text1" w:themeTint="F2"/>
        </w:rPr>
        <w:t>Eskabonna</w:t>
      </w:r>
      <w:proofErr w:type="spellEnd"/>
      <w:r w:rsidRPr="003D23BD">
        <w:rPr>
          <w:rFonts w:ascii="Arial" w:eastAsia="Arial Unicode MS" w:hAnsi="Arial" w:cs="Arial"/>
          <w:color w:val="0D0D0D" w:themeColor="text1" w:themeTint="F2"/>
        </w:rPr>
        <w:t xml:space="preserve"> Henderson</w:t>
      </w:r>
    </w:p>
    <w:p w14:paraId="5CD95047"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James Baker</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Manufactured Housing Board</w:t>
      </w:r>
    </w:p>
    <w:p w14:paraId="17E99CD8"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John Hoomani</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Department of Insurance</w:t>
      </w:r>
    </w:p>
    <w:p w14:paraId="7832D744"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 xml:space="preserve">Kathy </w:t>
      </w:r>
      <w:proofErr w:type="spellStart"/>
      <w:r w:rsidRPr="003D23BD">
        <w:rPr>
          <w:rFonts w:ascii="Arial" w:eastAsia="Arial Unicode MS" w:hAnsi="Arial" w:cs="Arial"/>
          <w:color w:val="0D0D0D" w:themeColor="text1" w:themeTint="F2"/>
        </w:rPr>
        <w:t>Shortt</w:t>
      </w:r>
      <w:proofErr w:type="spellEnd"/>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Department of Insurance</w:t>
      </w:r>
    </w:p>
    <w:p w14:paraId="517952DF" w14:textId="77777777" w:rsidR="003D23BD" w:rsidRPr="003D23BD" w:rsidRDefault="003D23BD" w:rsidP="003D23BD">
      <w:pPr>
        <w:pStyle w:val="Paragraph"/>
        <w:rPr>
          <w:rFonts w:ascii="Arial" w:eastAsia="Arial Unicode MS" w:hAnsi="Arial" w:cs="Arial"/>
          <w:color w:val="0D0D0D" w:themeColor="text1" w:themeTint="F2"/>
        </w:rPr>
      </w:pPr>
      <w:proofErr w:type="spellStart"/>
      <w:r w:rsidRPr="003D23BD">
        <w:rPr>
          <w:rFonts w:ascii="Arial" w:eastAsia="Arial Unicode MS" w:hAnsi="Arial" w:cs="Arial"/>
          <w:color w:val="0D0D0D" w:themeColor="text1" w:themeTint="F2"/>
        </w:rPr>
        <w:t>Kjirsten</w:t>
      </w:r>
      <w:proofErr w:type="spellEnd"/>
      <w:r w:rsidRPr="003D23BD">
        <w:rPr>
          <w:rFonts w:ascii="Arial" w:eastAsia="Arial Unicode MS" w:hAnsi="Arial" w:cs="Arial"/>
          <w:color w:val="0D0D0D" w:themeColor="text1" w:themeTint="F2"/>
        </w:rPr>
        <w:t xml:space="preserve"> Durand-Johnson</w:t>
      </w:r>
    </w:p>
    <w:p w14:paraId="366D28ED"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Loretta Peace Bunch</w:t>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r>
      <w:r w:rsidRPr="003D23BD">
        <w:rPr>
          <w:rFonts w:ascii="Arial" w:eastAsia="Arial Unicode MS" w:hAnsi="Arial" w:cs="Arial"/>
          <w:color w:val="0D0D0D" w:themeColor="text1" w:themeTint="F2"/>
        </w:rPr>
        <w:tab/>
        <w:t>Department of Insurance</w:t>
      </w:r>
      <w:r w:rsidRPr="003D23BD">
        <w:rPr>
          <w:rFonts w:ascii="Arial" w:eastAsia="Arial Unicode MS" w:hAnsi="Arial" w:cs="Arial"/>
          <w:color w:val="0D0D0D" w:themeColor="text1" w:themeTint="F2"/>
        </w:rPr>
        <w:tab/>
      </w:r>
    </w:p>
    <w:p w14:paraId="14C7E5DD" w14:textId="77777777" w:rsidR="003D23BD" w:rsidRPr="003D23BD" w:rsidRDefault="003D23BD" w:rsidP="003D23BD">
      <w:pPr>
        <w:pStyle w:val="Paragraph"/>
        <w:rPr>
          <w:rFonts w:ascii="Arial" w:eastAsia="Arial Unicode MS" w:hAnsi="Arial" w:cs="Arial"/>
          <w:color w:val="0D0D0D" w:themeColor="text1" w:themeTint="F2"/>
        </w:rPr>
      </w:pPr>
      <w:r w:rsidRPr="003D23BD">
        <w:rPr>
          <w:rFonts w:ascii="Arial" w:eastAsia="Arial Unicode MS" w:hAnsi="Arial" w:cs="Arial"/>
          <w:color w:val="0D0D0D" w:themeColor="text1" w:themeTint="F2"/>
        </w:rPr>
        <w:t>Natt Wilson</w:t>
      </w:r>
    </w:p>
    <w:p w14:paraId="53CA19FD"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Joe Sadler</w:t>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Department of Insurance</w:t>
      </w:r>
    </w:p>
    <w:p w14:paraId="0B53DC6D" w14:textId="777777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Gina Cammarano</w:t>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t>Industrial Commission</w:t>
      </w:r>
    </w:p>
    <w:p w14:paraId="2B3BE916" w14:textId="7F9DB577" w:rsidR="003D23BD" w:rsidRPr="003D23BD" w:rsidRDefault="003D23BD" w:rsidP="003D23BD">
      <w:pPr>
        <w:pStyle w:val="Paragraph"/>
        <w:rPr>
          <w:rFonts w:ascii="Arial" w:eastAsia="Arial Unicode MS" w:hAnsi="Arial" w:cs="Arial"/>
          <w:color w:val="000000" w:themeColor="text1"/>
        </w:rPr>
      </w:pPr>
      <w:r w:rsidRPr="003D23BD">
        <w:rPr>
          <w:rFonts w:ascii="Arial" w:eastAsia="Arial Unicode MS" w:hAnsi="Arial" w:cs="Arial"/>
          <w:color w:val="000000" w:themeColor="text1"/>
        </w:rPr>
        <w:t>Jennifer Everett</w:t>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Pr="003D23BD">
        <w:rPr>
          <w:rFonts w:ascii="Arial" w:eastAsia="Arial Unicode MS" w:hAnsi="Arial" w:cs="Arial"/>
          <w:color w:val="000000" w:themeColor="text1"/>
        </w:rPr>
        <w:tab/>
      </w:r>
      <w:r w:rsidR="00E91E5F">
        <w:rPr>
          <w:rFonts w:ascii="Arial" w:eastAsia="Arial Unicode MS" w:hAnsi="Arial" w:cs="Arial"/>
          <w:color w:val="000000" w:themeColor="text1"/>
        </w:rPr>
        <w:tab/>
      </w:r>
      <w:r w:rsidRPr="003D23BD">
        <w:rPr>
          <w:rFonts w:ascii="Arial" w:eastAsia="Arial Unicode MS" w:hAnsi="Arial" w:cs="Arial"/>
          <w:color w:val="000000" w:themeColor="text1"/>
        </w:rPr>
        <w:t>DEQ</w:t>
      </w:r>
    </w:p>
    <w:p w14:paraId="3469C044" w14:textId="77777777" w:rsidR="003D23BD" w:rsidRPr="003D23BD" w:rsidRDefault="003D23BD" w:rsidP="003D23BD">
      <w:pPr>
        <w:pStyle w:val="Paragraph"/>
        <w:rPr>
          <w:rFonts w:ascii="Arial" w:eastAsia="Arial Unicode MS" w:hAnsi="Arial" w:cs="Arial"/>
          <w:color w:val="0D0D0D" w:themeColor="text1" w:themeTint="F2"/>
        </w:rPr>
      </w:pPr>
    </w:p>
    <w:p w14:paraId="5801D149" w14:textId="77777777" w:rsidR="003D23BD" w:rsidRPr="003D23BD" w:rsidRDefault="003D23BD" w:rsidP="003D23BD">
      <w:pPr>
        <w:pStyle w:val="Paragraph"/>
        <w:rPr>
          <w:rFonts w:ascii="Arial" w:eastAsia="Arial Unicode MS" w:hAnsi="Arial" w:cs="Arial"/>
          <w:color w:val="0D0D0D" w:themeColor="text1" w:themeTint="F2"/>
        </w:rPr>
      </w:pPr>
    </w:p>
    <w:p w14:paraId="58C6BC87" w14:textId="77777777" w:rsidR="003D23BD" w:rsidRPr="003D23BD" w:rsidRDefault="003D23BD" w:rsidP="003D23BD">
      <w:pPr>
        <w:pStyle w:val="Paragraph"/>
        <w:rPr>
          <w:rFonts w:ascii="Arial" w:eastAsia="Arial Unicode MS" w:hAnsi="Arial" w:cs="Arial"/>
          <w:color w:val="0D0D0D" w:themeColor="text1" w:themeTint="F2"/>
        </w:rPr>
      </w:pPr>
    </w:p>
    <w:p w14:paraId="5B3B6D2B" w14:textId="77777777" w:rsidR="003D23BD" w:rsidRPr="003D23BD" w:rsidRDefault="003D23BD" w:rsidP="003D23BD">
      <w:pPr>
        <w:pStyle w:val="Paragraph"/>
        <w:rPr>
          <w:rFonts w:ascii="Arial" w:eastAsia="Arial Unicode MS" w:hAnsi="Arial" w:cs="Arial"/>
          <w:color w:val="0D0D0D" w:themeColor="text1" w:themeTint="F2"/>
        </w:rPr>
      </w:pPr>
    </w:p>
    <w:p w14:paraId="11D7FA91" w14:textId="77777777" w:rsidR="003D23BD" w:rsidRPr="003D23BD" w:rsidRDefault="003D23BD" w:rsidP="003D23BD">
      <w:pPr>
        <w:pStyle w:val="Paragraph"/>
        <w:rPr>
          <w:rFonts w:ascii="Arial" w:eastAsia="Arial Unicode MS" w:hAnsi="Arial" w:cs="Arial"/>
          <w:color w:val="0D0D0D" w:themeColor="text1" w:themeTint="F2"/>
        </w:rPr>
      </w:pPr>
    </w:p>
    <w:p w14:paraId="25B44E64" w14:textId="77777777" w:rsidR="003D23BD" w:rsidRPr="003D23BD" w:rsidRDefault="003D23BD" w:rsidP="003D23BD">
      <w:pPr>
        <w:pStyle w:val="Paragraph"/>
        <w:rPr>
          <w:rFonts w:ascii="Arial" w:eastAsia="Arial Unicode MS" w:hAnsi="Arial" w:cs="Arial"/>
          <w:color w:val="0D0D0D" w:themeColor="text1" w:themeTint="F2"/>
        </w:rPr>
      </w:pPr>
    </w:p>
    <w:p w14:paraId="11301145" w14:textId="77777777" w:rsidR="003D23BD" w:rsidRPr="003D23BD" w:rsidRDefault="003D23BD" w:rsidP="003D23BD">
      <w:pPr>
        <w:pStyle w:val="Paragraph"/>
        <w:rPr>
          <w:rFonts w:ascii="Arial" w:eastAsia="Arial Unicode MS" w:hAnsi="Arial" w:cs="Arial"/>
          <w:color w:val="0D0D0D" w:themeColor="text1" w:themeTint="F2"/>
        </w:rPr>
      </w:pPr>
    </w:p>
    <w:p w14:paraId="7C134DB8" w14:textId="77777777" w:rsidR="003D23BD" w:rsidRPr="003D23BD" w:rsidRDefault="003D23BD" w:rsidP="003D23BD">
      <w:pPr>
        <w:pStyle w:val="Paragraph"/>
        <w:rPr>
          <w:rFonts w:ascii="Arial" w:eastAsia="Arial Unicode MS" w:hAnsi="Arial" w:cs="Arial"/>
          <w:color w:val="0D0D0D" w:themeColor="text1" w:themeTint="F2"/>
        </w:rPr>
      </w:pPr>
    </w:p>
    <w:p w14:paraId="0B997AE4" w14:textId="77777777" w:rsidR="003D23BD" w:rsidRPr="003D23BD" w:rsidRDefault="003D23BD" w:rsidP="003D23BD">
      <w:pPr>
        <w:pStyle w:val="Paragraph"/>
        <w:rPr>
          <w:rFonts w:ascii="Arial" w:eastAsia="Arial Unicode MS" w:hAnsi="Arial" w:cs="Arial"/>
          <w:color w:val="0D0D0D" w:themeColor="text1" w:themeTint="F2"/>
        </w:rPr>
      </w:pPr>
    </w:p>
    <w:p w14:paraId="1A0C37CD" w14:textId="77777777" w:rsidR="003D23BD" w:rsidRPr="003D23BD" w:rsidRDefault="003D23BD" w:rsidP="003D23BD">
      <w:pPr>
        <w:pStyle w:val="Paragraph"/>
        <w:rPr>
          <w:rFonts w:ascii="Arial" w:eastAsia="Arial Unicode MS" w:hAnsi="Arial" w:cs="Arial"/>
          <w:color w:val="0D0D0D" w:themeColor="text1" w:themeTint="F2"/>
        </w:rPr>
      </w:pPr>
    </w:p>
    <w:p w14:paraId="61C56513" w14:textId="77777777" w:rsidR="003D23BD" w:rsidRPr="003D23BD" w:rsidRDefault="003D23BD" w:rsidP="003D23BD">
      <w:pPr>
        <w:pStyle w:val="Paragraph"/>
        <w:rPr>
          <w:rFonts w:ascii="Arial" w:eastAsia="Arial Unicode MS" w:hAnsi="Arial" w:cs="Arial"/>
          <w:color w:val="0D0D0D" w:themeColor="text1" w:themeTint="F2"/>
        </w:rPr>
      </w:pPr>
    </w:p>
    <w:p w14:paraId="6CC36D2E" w14:textId="77777777" w:rsidR="003D23BD" w:rsidRPr="003D23BD" w:rsidRDefault="003D23BD" w:rsidP="003D23BD">
      <w:pPr>
        <w:pStyle w:val="Paragraph"/>
        <w:rPr>
          <w:rFonts w:ascii="Arial" w:eastAsia="Arial Unicode MS" w:hAnsi="Arial" w:cs="Arial"/>
          <w:color w:val="0D0D0D" w:themeColor="text1" w:themeTint="F2"/>
        </w:rPr>
      </w:pPr>
    </w:p>
    <w:p w14:paraId="20407167" w14:textId="77777777" w:rsidR="003D23BD" w:rsidRPr="003D23BD" w:rsidRDefault="003D23BD" w:rsidP="003D23BD">
      <w:pPr>
        <w:pStyle w:val="Paragraph"/>
        <w:rPr>
          <w:rFonts w:ascii="Arial" w:eastAsia="Arial Unicode MS" w:hAnsi="Arial" w:cs="Arial"/>
          <w:color w:val="0D0D0D" w:themeColor="text1" w:themeTint="F2"/>
        </w:rPr>
      </w:pPr>
    </w:p>
    <w:p w14:paraId="634B4146" w14:textId="77777777" w:rsidR="003D23BD" w:rsidRPr="003D23BD" w:rsidRDefault="003D23BD" w:rsidP="003D23BD">
      <w:pPr>
        <w:pStyle w:val="Paragraph"/>
        <w:rPr>
          <w:rFonts w:ascii="Arial" w:eastAsia="Arial Unicode MS" w:hAnsi="Arial" w:cs="Arial"/>
          <w:color w:val="0D0D0D" w:themeColor="text1" w:themeTint="F2"/>
        </w:rPr>
      </w:pPr>
    </w:p>
    <w:p w14:paraId="591417DC" w14:textId="77777777" w:rsidR="003D23BD" w:rsidRPr="003D23BD" w:rsidRDefault="003D23BD" w:rsidP="003D23BD">
      <w:pPr>
        <w:pStyle w:val="Paragraph"/>
        <w:rPr>
          <w:rFonts w:ascii="Arial" w:eastAsia="Arial Unicode MS" w:hAnsi="Arial" w:cs="Arial"/>
          <w:color w:val="0D0D0D" w:themeColor="text1" w:themeTint="F2"/>
        </w:rPr>
      </w:pPr>
    </w:p>
    <w:p w14:paraId="72E42F4E" w14:textId="77777777" w:rsidR="003D23BD" w:rsidRPr="003D23BD" w:rsidRDefault="003D23BD" w:rsidP="003D23BD">
      <w:pPr>
        <w:pStyle w:val="Paragraph"/>
        <w:rPr>
          <w:rFonts w:ascii="Arial" w:eastAsia="Arial Unicode MS" w:hAnsi="Arial" w:cs="Arial"/>
          <w:color w:val="0D0D0D" w:themeColor="text1" w:themeTint="F2"/>
        </w:rPr>
      </w:pPr>
    </w:p>
    <w:p w14:paraId="36F7C21E" w14:textId="77777777" w:rsidR="003D23BD" w:rsidRPr="003D23BD" w:rsidRDefault="003D23BD" w:rsidP="003D23BD">
      <w:pPr>
        <w:pStyle w:val="Paragraph"/>
        <w:rPr>
          <w:rFonts w:ascii="Arial" w:eastAsia="Arial Unicode MS" w:hAnsi="Arial" w:cs="Arial"/>
          <w:color w:val="0D0D0D" w:themeColor="text1" w:themeTint="F2"/>
        </w:rPr>
      </w:pPr>
    </w:p>
    <w:p w14:paraId="59DEB943" w14:textId="77777777" w:rsidR="003D23BD" w:rsidRPr="003D23BD" w:rsidRDefault="003D23BD" w:rsidP="003D23BD">
      <w:pPr>
        <w:pStyle w:val="Paragraph"/>
        <w:rPr>
          <w:rFonts w:ascii="Arial" w:eastAsia="Arial Unicode MS" w:hAnsi="Arial" w:cs="Arial"/>
          <w:color w:val="0D0D0D" w:themeColor="text1" w:themeTint="F2"/>
        </w:rPr>
      </w:pPr>
    </w:p>
    <w:p w14:paraId="50761A4D" w14:textId="77777777" w:rsidR="003D23BD" w:rsidRPr="003D23BD" w:rsidRDefault="003D23BD" w:rsidP="003D23BD">
      <w:pPr>
        <w:pStyle w:val="Paragraph"/>
        <w:rPr>
          <w:rFonts w:ascii="Arial" w:eastAsia="Arial Unicode MS" w:hAnsi="Arial" w:cs="Arial"/>
          <w:color w:val="0D0D0D" w:themeColor="text1" w:themeTint="F2"/>
        </w:rPr>
      </w:pPr>
    </w:p>
    <w:p w14:paraId="5DDBE971" w14:textId="77777777" w:rsidR="003D23BD" w:rsidRPr="003D23BD" w:rsidRDefault="003D23BD" w:rsidP="003D23BD">
      <w:pPr>
        <w:pStyle w:val="Paragraph"/>
        <w:rPr>
          <w:rFonts w:ascii="Arial" w:eastAsia="Arial Unicode MS" w:hAnsi="Arial" w:cs="Arial"/>
          <w:color w:val="0D0D0D" w:themeColor="text1" w:themeTint="F2"/>
        </w:rPr>
      </w:pPr>
    </w:p>
    <w:p w14:paraId="58977C5A" w14:textId="77777777" w:rsidR="003D23BD" w:rsidRPr="003D23BD" w:rsidRDefault="003D23BD" w:rsidP="003D23BD">
      <w:pPr>
        <w:pStyle w:val="Paragraph"/>
        <w:rPr>
          <w:rFonts w:ascii="Arial" w:eastAsia="Arial Unicode MS" w:hAnsi="Arial" w:cs="Arial"/>
          <w:color w:val="0D0D0D" w:themeColor="text1" w:themeTint="F2"/>
        </w:rPr>
      </w:pPr>
    </w:p>
    <w:p w14:paraId="468A5C8A" w14:textId="77777777" w:rsidR="003D23BD" w:rsidRPr="003D23BD" w:rsidRDefault="003D23BD" w:rsidP="003D23BD">
      <w:pPr>
        <w:pStyle w:val="Paragraph"/>
        <w:rPr>
          <w:rFonts w:ascii="Arial" w:eastAsia="Arial Unicode MS" w:hAnsi="Arial" w:cs="Arial"/>
          <w:color w:val="0D0D0D" w:themeColor="text1" w:themeTint="F2"/>
        </w:rPr>
      </w:pPr>
    </w:p>
    <w:p w14:paraId="450CFDCA" w14:textId="77777777" w:rsidR="003D23BD" w:rsidRPr="003D23BD" w:rsidRDefault="003D23BD" w:rsidP="003D23BD">
      <w:pPr>
        <w:pStyle w:val="Paragraph"/>
        <w:rPr>
          <w:rFonts w:ascii="Arial" w:eastAsia="Arial Unicode MS" w:hAnsi="Arial" w:cs="Arial"/>
          <w:color w:val="0D0D0D" w:themeColor="text1" w:themeTint="F2"/>
        </w:rPr>
      </w:pPr>
    </w:p>
    <w:p w14:paraId="1E70F831" w14:textId="77777777" w:rsidR="003D23BD" w:rsidRPr="003D23BD" w:rsidRDefault="003D23BD" w:rsidP="003D23BD">
      <w:pPr>
        <w:pStyle w:val="Paragraph"/>
        <w:rPr>
          <w:rFonts w:ascii="Arial" w:eastAsia="Arial Unicode MS" w:hAnsi="Arial" w:cs="Arial"/>
          <w:color w:val="0D0D0D" w:themeColor="text1" w:themeTint="F2"/>
        </w:rPr>
      </w:pPr>
    </w:p>
    <w:p w14:paraId="6EEE200D" w14:textId="77777777" w:rsidR="003D23BD" w:rsidRPr="003D23BD" w:rsidRDefault="003D23BD" w:rsidP="00E91E5F">
      <w:pPr>
        <w:pStyle w:val="Paragraph"/>
        <w:jc w:val="center"/>
        <w:rPr>
          <w:rFonts w:ascii="Arial" w:eastAsia="Arial Unicode MS" w:hAnsi="Arial" w:cs="Arial"/>
          <w:color w:val="0D0D0D" w:themeColor="text1" w:themeTint="F2"/>
        </w:rPr>
      </w:pPr>
      <w:r w:rsidRPr="003D23BD">
        <w:rPr>
          <w:rFonts w:ascii="Arial" w:eastAsia="Arial Unicode MS" w:hAnsi="Arial" w:cs="Arial"/>
          <w:noProof/>
          <w:color w:val="0D0D0D" w:themeColor="text1" w:themeTint="F2"/>
        </w:rPr>
        <w:lastRenderedPageBreak/>
        <w:drawing>
          <wp:inline distT="0" distB="0" distL="0" distR="0" wp14:anchorId="1D0BC9CC" wp14:editId="6047960E">
            <wp:extent cx="5943600" cy="76930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grayscl/>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40509207" w14:textId="77777777" w:rsidR="003D23BD" w:rsidRPr="003D23BD" w:rsidRDefault="003D23BD" w:rsidP="003D23BD">
      <w:pPr>
        <w:pStyle w:val="Paragraph"/>
        <w:rPr>
          <w:rFonts w:ascii="Arial" w:eastAsia="Arial Unicode MS" w:hAnsi="Arial" w:cs="Arial"/>
          <w:color w:val="0D0D0D" w:themeColor="text1" w:themeTint="F2"/>
        </w:rPr>
      </w:pPr>
    </w:p>
    <w:p w14:paraId="6DFEE165" w14:textId="77777777" w:rsidR="003D23BD" w:rsidRPr="003D23BD" w:rsidRDefault="003D23BD" w:rsidP="003D23BD">
      <w:pPr>
        <w:pStyle w:val="Paragraph"/>
        <w:rPr>
          <w:rFonts w:ascii="Arial" w:eastAsia="Arial Unicode MS" w:hAnsi="Arial" w:cs="Arial"/>
          <w:color w:val="0D0D0D" w:themeColor="text1" w:themeTint="F2"/>
        </w:rPr>
      </w:pPr>
    </w:p>
    <w:p w14:paraId="6619CB23" w14:textId="77777777" w:rsidR="003D23BD" w:rsidRPr="003D23BD" w:rsidRDefault="003D23BD" w:rsidP="003D23BD">
      <w:pPr>
        <w:pStyle w:val="Paragraph"/>
        <w:rPr>
          <w:rFonts w:ascii="Arial" w:eastAsia="Arial Unicode MS" w:hAnsi="Arial" w:cs="Arial"/>
          <w:color w:val="0D0D0D" w:themeColor="text1" w:themeTint="F2"/>
        </w:rPr>
      </w:pPr>
    </w:p>
    <w:p w14:paraId="0692E9D7" w14:textId="77777777" w:rsidR="003D23BD" w:rsidRPr="003D23BD" w:rsidRDefault="003D23BD" w:rsidP="003D23BD">
      <w:pPr>
        <w:pStyle w:val="Paragraph"/>
        <w:rPr>
          <w:rFonts w:ascii="Arial" w:eastAsia="Arial Unicode MS" w:hAnsi="Arial" w:cs="Arial"/>
          <w:color w:val="0D0D0D" w:themeColor="text1" w:themeTint="F2"/>
        </w:rPr>
      </w:pPr>
    </w:p>
    <w:p w14:paraId="4D2194B4" w14:textId="77777777" w:rsidR="003D23BD" w:rsidRPr="003D23BD" w:rsidRDefault="003D23BD" w:rsidP="00E91E5F">
      <w:pPr>
        <w:pStyle w:val="Paragraph"/>
        <w:jc w:val="center"/>
        <w:rPr>
          <w:rFonts w:ascii="Arial" w:eastAsia="Arial Unicode MS" w:hAnsi="Arial" w:cs="Arial"/>
          <w:color w:val="0D0D0D" w:themeColor="text1" w:themeTint="F2"/>
        </w:rPr>
      </w:pPr>
      <w:r w:rsidRPr="003D23BD">
        <w:rPr>
          <w:rFonts w:ascii="Arial" w:eastAsia="Arial Unicode MS" w:hAnsi="Arial" w:cs="Arial"/>
          <w:noProof/>
          <w:color w:val="0D0D0D" w:themeColor="text1" w:themeTint="F2"/>
        </w:rPr>
        <w:lastRenderedPageBreak/>
        <w:drawing>
          <wp:inline distT="0" distB="0" distL="0" distR="0" wp14:anchorId="600F7F08" wp14:editId="4D893FDB">
            <wp:extent cx="5943600" cy="769302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1C528EB1" w14:textId="77777777" w:rsidR="003D23BD" w:rsidRPr="003D23BD" w:rsidRDefault="003D23BD" w:rsidP="003D23BD">
      <w:pPr>
        <w:pStyle w:val="Paragraph"/>
        <w:rPr>
          <w:rFonts w:ascii="Arial" w:eastAsia="Arial Unicode MS" w:hAnsi="Arial" w:cs="Arial"/>
          <w:color w:val="0D0D0D" w:themeColor="text1" w:themeTint="F2"/>
        </w:rPr>
      </w:pPr>
    </w:p>
    <w:p w14:paraId="2638D2DA" w14:textId="77777777" w:rsidR="003D23BD" w:rsidRPr="003D23BD" w:rsidRDefault="003D23BD" w:rsidP="003D23BD">
      <w:pPr>
        <w:pStyle w:val="Paragraph"/>
        <w:rPr>
          <w:rFonts w:ascii="Arial" w:eastAsia="Arial Unicode MS" w:hAnsi="Arial" w:cs="Arial"/>
          <w:color w:val="0D0D0D" w:themeColor="text1" w:themeTint="F2"/>
        </w:rPr>
      </w:pPr>
    </w:p>
    <w:p w14:paraId="6CFDB1A9" w14:textId="77777777" w:rsidR="003D23BD" w:rsidRPr="003D23BD" w:rsidRDefault="003D23BD" w:rsidP="00E91E5F">
      <w:pPr>
        <w:pStyle w:val="Paragraph"/>
        <w:jc w:val="center"/>
        <w:rPr>
          <w:rFonts w:ascii="Arial" w:eastAsia="Arial Unicode MS" w:hAnsi="Arial" w:cs="Arial"/>
          <w:color w:val="0D0D0D" w:themeColor="text1" w:themeTint="F2"/>
        </w:rPr>
      </w:pPr>
      <w:r w:rsidRPr="003D23BD">
        <w:rPr>
          <w:rFonts w:ascii="Arial" w:eastAsia="Arial Unicode MS" w:hAnsi="Arial" w:cs="Arial"/>
          <w:noProof/>
          <w:color w:val="0D0D0D" w:themeColor="text1" w:themeTint="F2"/>
        </w:rPr>
        <w:lastRenderedPageBreak/>
        <w:drawing>
          <wp:inline distT="0" distB="0" distL="0" distR="0" wp14:anchorId="25638841" wp14:editId="766EFB54">
            <wp:extent cx="5943600" cy="76930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5B9590A3" w14:textId="7FDCAF94" w:rsidR="003D23BD" w:rsidRDefault="003D23BD" w:rsidP="003D23BD">
      <w:pPr>
        <w:pBdr>
          <w:bottom w:val="single" w:sz="18" w:space="1" w:color="auto"/>
        </w:pBdr>
      </w:pPr>
    </w:p>
    <w:p w14:paraId="5048B641" w14:textId="1084AE43" w:rsidR="00E91E5F" w:rsidRDefault="00E91E5F" w:rsidP="003D23BD">
      <w:pPr>
        <w:pBdr>
          <w:bottom w:val="single" w:sz="18" w:space="1" w:color="auto"/>
        </w:pBdr>
      </w:pPr>
    </w:p>
    <w:p w14:paraId="4D1E013A" w14:textId="1321F374" w:rsidR="00E91E5F" w:rsidRDefault="00E91E5F" w:rsidP="003D23BD">
      <w:pPr>
        <w:pBdr>
          <w:bottom w:val="single" w:sz="18" w:space="1" w:color="auto"/>
        </w:pBdr>
      </w:pPr>
    </w:p>
    <w:p w14:paraId="18855367" w14:textId="4DDD5AFA" w:rsidR="00E91E5F" w:rsidRDefault="00E91E5F" w:rsidP="003D23BD">
      <w:pPr>
        <w:pBdr>
          <w:bottom w:val="single" w:sz="18" w:space="1" w:color="auto"/>
        </w:pBdr>
      </w:pPr>
    </w:p>
    <w:p w14:paraId="3FF80A61" w14:textId="29B2F1BF" w:rsidR="00E91E5F" w:rsidRDefault="00E91E5F" w:rsidP="003D23BD">
      <w:pPr>
        <w:pBdr>
          <w:bottom w:val="single" w:sz="18" w:space="1" w:color="auto"/>
        </w:pBdr>
      </w:pPr>
    </w:p>
    <w:p w14:paraId="50F1034E" w14:textId="491895C9" w:rsidR="00E91E5F" w:rsidRDefault="00E91E5F" w:rsidP="003D23BD">
      <w:pPr>
        <w:pBdr>
          <w:bottom w:val="single" w:sz="18" w:space="1" w:color="auto"/>
        </w:pBd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2752"/>
      </w:tblGrid>
      <w:tr w:rsidR="003D23BD" w:rsidRPr="003D23BD" w14:paraId="2DB9FF2F" w14:textId="77777777" w:rsidTr="003D23BD">
        <w:trPr>
          <w:tblCellSpacing w:w="14" w:type="dxa"/>
        </w:trPr>
        <w:tc>
          <w:tcPr>
            <w:tcW w:w="10654" w:type="dxa"/>
            <w:gridSpan w:val="5"/>
          </w:tcPr>
          <w:p w14:paraId="44773F08" w14:textId="77777777" w:rsidR="003D23BD" w:rsidRPr="003D23BD" w:rsidRDefault="003D23BD" w:rsidP="003D23BD">
            <w:pPr>
              <w:jc w:val="center"/>
              <w:rPr>
                <w:rFonts w:ascii="Arial" w:hAnsi="Arial" w:cs="Arial"/>
                <w:b/>
                <w:bCs/>
                <w:caps/>
              </w:rPr>
            </w:pPr>
            <w:r w:rsidRPr="003D23BD">
              <w:rPr>
                <w:rFonts w:ascii="Arial" w:hAnsi="Arial" w:cs="Arial"/>
                <w:b/>
                <w:bCs/>
                <w:caps/>
              </w:rPr>
              <w:lastRenderedPageBreak/>
              <w:t>List of Approved Temporary Rules</w:t>
            </w:r>
          </w:p>
        </w:tc>
      </w:tr>
      <w:tr w:rsidR="003D23BD" w:rsidRPr="003D23BD" w14:paraId="59FC0250" w14:textId="77777777" w:rsidTr="003D23BD">
        <w:trPr>
          <w:tblCellSpacing w:w="14" w:type="dxa"/>
        </w:trPr>
        <w:tc>
          <w:tcPr>
            <w:tcW w:w="10654" w:type="dxa"/>
            <w:gridSpan w:val="5"/>
          </w:tcPr>
          <w:p w14:paraId="537F696B" w14:textId="77777777" w:rsidR="003D23BD" w:rsidRPr="003D23BD" w:rsidRDefault="003D23BD" w:rsidP="003D23BD">
            <w:pPr>
              <w:jc w:val="center"/>
              <w:rPr>
                <w:rFonts w:ascii="Arial" w:hAnsi="Arial" w:cs="Arial"/>
                <w:b/>
                <w:bCs/>
              </w:rPr>
            </w:pPr>
            <w:r w:rsidRPr="003D23BD">
              <w:rPr>
                <w:rFonts w:ascii="Arial" w:hAnsi="Arial" w:cs="Arial"/>
                <w:b/>
                <w:bCs/>
              </w:rPr>
              <w:t>August 20, 2020 Meeting</w:t>
            </w:r>
          </w:p>
        </w:tc>
      </w:tr>
      <w:tr w:rsidR="003D23BD" w:rsidRPr="003D23BD" w14:paraId="596430A5" w14:textId="77777777" w:rsidTr="003D23BD">
        <w:trPr>
          <w:tblCellSpacing w:w="14" w:type="dxa"/>
        </w:trPr>
        <w:tc>
          <w:tcPr>
            <w:tcW w:w="10654" w:type="dxa"/>
            <w:gridSpan w:val="5"/>
          </w:tcPr>
          <w:p w14:paraId="33F1AC1A" w14:textId="77777777" w:rsidR="003D23BD" w:rsidRPr="003D23BD" w:rsidRDefault="003D23BD" w:rsidP="003D23BD">
            <w:pPr>
              <w:rPr>
                <w:rFonts w:ascii="Arial" w:hAnsi="Arial" w:cs="Arial"/>
                <w:b/>
                <w:bCs/>
                <w:caps/>
              </w:rPr>
            </w:pPr>
            <w:r w:rsidRPr="003D23BD">
              <w:rPr>
                <w:rFonts w:ascii="Arial" w:hAnsi="Arial" w:cs="Arial"/>
                <w:b/>
                <w:bCs/>
                <w:caps/>
              </w:rPr>
              <w:t>Manufactured Housing Board</w:t>
            </w:r>
          </w:p>
        </w:tc>
      </w:tr>
      <w:tr w:rsidR="003D23BD" w:rsidRPr="003D23BD" w14:paraId="10F154F2" w14:textId="77777777" w:rsidTr="003D23BD">
        <w:trPr>
          <w:tblCellSpacing w:w="14" w:type="dxa"/>
        </w:trPr>
        <w:tc>
          <w:tcPr>
            <w:tcW w:w="5904" w:type="dxa"/>
          </w:tcPr>
          <w:p w14:paraId="73AB038E" w14:textId="77777777" w:rsidR="003D23BD" w:rsidRPr="003D23BD" w:rsidRDefault="003D23BD" w:rsidP="003D23BD">
            <w:pPr>
              <w:rPr>
                <w:rFonts w:ascii="Arial" w:hAnsi="Arial" w:cs="Arial"/>
              </w:rPr>
            </w:pPr>
            <w:r w:rsidRPr="003D23BD">
              <w:rPr>
                <w:rFonts w:ascii="Arial" w:hAnsi="Arial" w:cs="Arial"/>
                <w:u w:val="single"/>
              </w:rPr>
              <w:t>Emergency Extension of Temporary License for Manufactured...</w:t>
            </w:r>
          </w:p>
        </w:tc>
        <w:tc>
          <w:tcPr>
            <w:tcW w:w="849" w:type="dxa"/>
          </w:tcPr>
          <w:p w14:paraId="02B441B8" w14:textId="77777777" w:rsidR="003D23BD" w:rsidRPr="003D23BD" w:rsidRDefault="003D23BD" w:rsidP="003D23BD">
            <w:pPr>
              <w:jc w:val="right"/>
              <w:rPr>
                <w:rFonts w:ascii="Arial" w:hAnsi="Arial" w:cs="Arial"/>
              </w:rPr>
            </w:pPr>
            <w:r w:rsidRPr="003D23BD">
              <w:rPr>
                <w:rFonts w:ascii="Arial" w:hAnsi="Arial" w:cs="Arial"/>
              </w:rPr>
              <w:t>11</w:t>
            </w:r>
          </w:p>
        </w:tc>
        <w:tc>
          <w:tcPr>
            <w:tcW w:w="633" w:type="dxa"/>
          </w:tcPr>
          <w:p w14:paraId="5849EF4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76E7DC6" w14:textId="77777777" w:rsidR="003D23BD" w:rsidRPr="003D23BD" w:rsidRDefault="003D23BD" w:rsidP="003D23BD">
            <w:pPr>
              <w:rPr>
                <w:rFonts w:ascii="Arial" w:hAnsi="Arial" w:cs="Arial"/>
              </w:rPr>
            </w:pPr>
            <w:r w:rsidRPr="003D23BD">
              <w:rPr>
                <w:rFonts w:ascii="Arial" w:hAnsi="Arial" w:cs="Arial"/>
              </w:rPr>
              <w:t>08</w:t>
            </w:r>
          </w:p>
        </w:tc>
        <w:tc>
          <w:tcPr>
            <w:tcW w:w="2710" w:type="dxa"/>
          </w:tcPr>
          <w:p w14:paraId="54DBD7C4" w14:textId="77777777" w:rsidR="003D23BD" w:rsidRPr="003D23BD" w:rsidRDefault="003D23BD" w:rsidP="003D23BD">
            <w:pPr>
              <w:rPr>
                <w:rFonts w:ascii="Arial" w:hAnsi="Arial" w:cs="Arial"/>
              </w:rPr>
            </w:pPr>
            <w:r w:rsidRPr="003D23BD">
              <w:rPr>
                <w:rFonts w:ascii="Arial" w:hAnsi="Arial" w:cs="Arial"/>
              </w:rPr>
              <w:t>.0913</w:t>
            </w:r>
          </w:p>
        </w:tc>
      </w:tr>
      <w:tr w:rsidR="003D23BD" w:rsidRPr="003D23BD" w14:paraId="64DD9F32" w14:textId="77777777" w:rsidTr="003D23BD">
        <w:trPr>
          <w:tblCellSpacing w:w="14" w:type="dxa"/>
        </w:trPr>
        <w:tc>
          <w:tcPr>
            <w:tcW w:w="10654" w:type="dxa"/>
            <w:gridSpan w:val="5"/>
          </w:tcPr>
          <w:p w14:paraId="7AB34465" w14:textId="77777777" w:rsidR="00B22BEC" w:rsidRDefault="00B22BEC" w:rsidP="003D23BD">
            <w:pPr>
              <w:rPr>
                <w:rFonts w:ascii="Arial" w:hAnsi="Arial" w:cs="Arial"/>
                <w:b/>
                <w:bCs/>
                <w:caps/>
              </w:rPr>
            </w:pPr>
          </w:p>
          <w:p w14:paraId="15547A1E" w14:textId="0EE823D4" w:rsidR="003D23BD" w:rsidRPr="003D23BD" w:rsidRDefault="003D23BD" w:rsidP="003D23BD">
            <w:pPr>
              <w:rPr>
                <w:rFonts w:ascii="Arial" w:hAnsi="Arial" w:cs="Arial"/>
                <w:b/>
                <w:bCs/>
                <w:caps/>
              </w:rPr>
            </w:pPr>
            <w:r w:rsidRPr="003D23BD">
              <w:rPr>
                <w:rFonts w:ascii="Arial" w:hAnsi="Arial" w:cs="Arial"/>
                <w:b/>
                <w:bCs/>
                <w:caps/>
              </w:rPr>
              <w:t>Industrial Commission</w:t>
            </w:r>
          </w:p>
        </w:tc>
      </w:tr>
      <w:tr w:rsidR="003D23BD" w:rsidRPr="003D23BD" w14:paraId="427480B3" w14:textId="77777777" w:rsidTr="003D23BD">
        <w:trPr>
          <w:tblCellSpacing w:w="14" w:type="dxa"/>
        </w:trPr>
        <w:tc>
          <w:tcPr>
            <w:tcW w:w="5904" w:type="dxa"/>
          </w:tcPr>
          <w:p w14:paraId="25313A40" w14:textId="77777777" w:rsidR="003D23BD" w:rsidRPr="003D23BD" w:rsidRDefault="003D23BD" w:rsidP="003D23BD">
            <w:pPr>
              <w:rPr>
                <w:rFonts w:ascii="Arial" w:hAnsi="Arial" w:cs="Arial"/>
              </w:rPr>
            </w:pPr>
            <w:r w:rsidRPr="003D23BD">
              <w:rPr>
                <w:rFonts w:ascii="Arial" w:hAnsi="Arial" w:cs="Arial"/>
                <w:u w:val="single"/>
              </w:rPr>
              <w:t>Duties of Parties, Representatives, and Attorneys</w:t>
            </w:r>
          </w:p>
        </w:tc>
        <w:tc>
          <w:tcPr>
            <w:tcW w:w="849" w:type="dxa"/>
          </w:tcPr>
          <w:p w14:paraId="6C94711B" w14:textId="77777777" w:rsidR="003D23BD" w:rsidRPr="003D23BD" w:rsidRDefault="003D23BD" w:rsidP="003D23BD">
            <w:pPr>
              <w:jc w:val="right"/>
              <w:rPr>
                <w:rFonts w:ascii="Arial" w:hAnsi="Arial" w:cs="Arial"/>
              </w:rPr>
            </w:pPr>
            <w:r w:rsidRPr="003D23BD">
              <w:rPr>
                <w:rFonts w:ascii="Arial" w:hAnsi="Arial" w:cs="Arial"/>
              </w:rPr>
              <w:t>11</w:t>
            </w:r>
          </w:p>
        </w:tc>
        <w:tc>
          <w:tcPr>
            <w:tcW w:w="633" w:type="dxa"/>
          </w:tcPr>
          <w:p w14:paraId="15C3FA12"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1A5D2F53" w14:textId="77777777" w:rsidR="003D23BD" w:rsidRPr="003D23BD" w:rsidRDefault="003D23BD" w:rsidP="003D23BD">
            <w:pPr>
              <w:rPr>
                <w:rFonts w:ascii="Arial" w:hAnsi="Arial" w:cs="Arial"/>
              </w:rPr>
            </w:pPr>
            <w:r w:rsidRPr="003D23BD">
              <w:rPr>
                <w:rFonts w:ascii="Arial" w:hAnsi="Arial" w:cs="Arial"/>
              </w:rPr>
              <w:t>23G</w:t>
            </w:r>
          </w:p>
        </w:tc>
        <w:tc>
          <w:tcPr>
            <w:tcW w:w="2710" w:type="dxa"/>
          </w:tcPr>
          <w:p w14:paraId="03ED5221" w14:textId="77777777" w:rsidR="003D23BD" w:rsidRPr="003D23BD" w:rsidRDefault="003D23BD" w:rsidP="003D23BD">
            <w:pPr>
              <w:rPr>
                <w:rFonts w:ascii="Arial" w:hAnsi="Arial" w:cs="Arial"/>
              </w:rPr>
            </w:pPr>
            <w:r w:rsidRPr="003D23BD">
              <w:rPr>
                <w:rFonts w:ascii="Arial" w:hAnsi="Arial" w:cs="Arial"/>
              </w:rPr>
              <w:t>.0104</w:t>
            </w:r>
          </w:p>
        </w:tc>
      </w:tr>
      <w:tr w:rsidR="003D23BD" w:rsidRPr="003D23BD" w14:paraId="09970F2A" w14:textId="77777777" w:rsidTr="003D23BD">
        <w:trPr>
          <w:tblCellSpacing w:w="14" w:type="dxa"/>
        </w:trPr>
        <w:tc>
          <w:tcPr>
            <w:tcW w:w="10654" w:type="dxa"/>
            <w:gridSpan w:val="5"/>
          </w:tcPr>
          <w:p w14:paraId="0A544461" w14:textId="77777777" w:rsidR="00B22BEC" w:rsidRDefault="00B22BEC" w:rsidP="003D23BD">
            <w:pPr>
              <w:rPr>
                <w:rFonts w:ascii="Arial" w:hAnsi="Arial" w:cs="Arial"/>
                <w:b/>
                <w:bCs/>
                <w:caps/>
              </w:rPr>
            </w:pPr>
          </w:p>
          <w:p w14:paraId="0A7A1C29" w14:textId="4A53C25D" w:rsidR="003D23BD" w:rsidRPr="003D23BD" w:rsidRDefault="003D23BD" w:rsidP="003D23BD">
            <w:pPr>
              <w:rPr>
                <w:rFonts w:ascii="Arial" w:hAnsi="Arial" w:cs="Arial"/>
                <w:b/>
                <w:bCs/>
                <w:caps/>
              </w:rPr>
            </w:pPr>
            <w:r w:rsidRPr="003D23BD">
              <w:rPr>
                <w:rFonts w:ascii="Arial" w:hAnsi="Arial" w:cs="Arial"/>
                <w:b/>
                <w:bCs/>
                <w:caps/>
              </w:rPr>
              <w:t>Alarm Systems Licensing Board</w:t>
            </w:r>
          </w:p>
        </w:tc>
      </w:tr>
      <w:tr w:rsidR="003D23BD" w:rsidRPr="003D23BD" w14:paraId="39FDDB43" w14:textId="77777777" w:rsidTr="003D23BD">
        <w:trPr>
          <w:tblCellSpacing w:w="14" w:type="dxa"/>
        </w:trPr>
        <w:tc>
          <w:tcPr>
            <w:tcW w:w="5904" w:type="dxa"/>
          </w:tcPr>
          <w:p w14:paraId="032D6F91" w14:textId="77777777" w:rsidR="003D23BD" w:rsidRPr="003D23BD" w:rsidRDefault="003D23BD" w:rsidP="003D23BD">
            <w:pPr>
              <w:rPr>
                <w:rFonts w:ascii="Arial" w:hAnsi="Arial" w:cs="Arial"/>
              </w:rPr>
            </w:pPr>
            <w:r w:rsidRPr="003D23BD">
              <w:rPr>
                <w:rFonts w:ascii="Arial" w:hAnsi="Arial" w:cs="Arial"/>
                <w:u w:val="single"/>
              </w:rPr>
              <w:t>Application for License</w:t>
            </w:r>
          </w:p>
        </w:tc>
        <w:tc>
          <w:tcPr>
            <w:tcW w:w="849" w:type="dxa"/>
          </w:tcPr>
          <w:p w14:paraId="011DAEB9" w14:textId="77777777" w:rsidR="003D23BD" w:rsidRPr="003D23BD" w:rsidRDefault="003D23BD" w:rsidP="003D23BD">
            <w:pPr>
              <w:jc w:val="right"/>
              <w:rPr>
                <w:rFonts w:ascii="Arial" w:hAnsi="Arial" w:cs="Arial"/>
              </w:rPr>
            </w:pPr>
            <w:r w:rsidRPr="003D23BD">
              <w:rPr>
                <w:rFonts w:ascii="Arial" w:hAnsi="Arial" w:cs="Arial"/>
              </w:rPr>
              <w:t>14B</w:t>
            </w:r>
          </w:p>
        </w:tc>
        <w:tc>
          <w:tcPr>
            <w:tcW w:w="633" w:type="dxa"/>
          </w:tcPr>
          <w:p w14:paraId="6AC4A6A7"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153A5564" w14:textId="77777777" w:rsidR="003D23BD" w:rsidRPr="003D23BD" w:rsidRDefault="003D23BD" w:rsidP="003D23BD">
            <w:pPr>
              <w:rPr>
                <w:rFonts w:ascii="Arial" w:hAnsi="Arial" w:cs="Arial"/>
              </w:rPr>
            </w:pPr>
            <w:r w:rsidRPr="003D23BD">
              <w:rPr>
                <w:rFonts w:ascii="Arial" w:hAnsi="Arial" w:cs="Arial"/>
              </w:rPr>
              <w:t>17</w:t>
            </w:r>
          </w:p>
        </w:tc>
        <w:tc>
          <w:tcPr>
            <w:tcW w:w="2710" w:type="dxa"/>
          </w:tcPr>
          <w:p w14:paraId="79EAA661" w14:textId="77777777" w:rsidR="003D23BD" w:rsidRPr="003D23BD" w:rsidRDefault="003D23BD" w:rsidP="003D23BD">
            <w:pPr>
              <w:rPr>
                <w:rFonts w:ascii="Arial" w:hAnsi="Arial" w:cs="Arial"/>
              </w:rPr>
            </w:pPr>
            <w:r w:rsidRPr="003D23BD">
              <w:rPr>
                <w:rFonts w:ascii="Arial" w:hAnsi="Arial" w:cs="Arial"/>
              </w:rPr>
              <w:t>.0201</w:t>
            </w:r>
          </w:p>
        </w:tc>
      </w:tr>
      <w:tr w:rsidR="003D23BD" w:rsidRPr="003D23BD" w14:paraId="308CF9C3" w14:textId="77777777" w:rsidTr="003D23BD">
        <w:trPr>
          <w:tblCellSpacing w:w="14" w:type="dxa"/>
        </w:trPr>
        <w:tc>
          <w:tcPr>
            <w:tcW w:w="10654" w:type="dxa"/>
            <w:gridSpan w:val="5"/>
          </w:tcPr>
          <w:p w14:paraId="0B0AE869" w14:textId="77777777" w:rsidR="00B22BEC" w:rsidRDefault="00B22BEC" w:rsidP="003D23BD">
            <w:pPr>
              <w:rPr>
                <w:rFonts w:ascii="Arial" w:hAnsi="Arial" w:cs="Arial"/>
                <w:b/>
                <w:bCs/>
                <w:caps/>
              </w:rPr>
            </w:pPr>
          </w:p>
          <w:p w14:paraId="5AD17547" w14:textId="5DCFE181" w:rsidR="003D23BD" w:rsidRPr="003D23BD" w:rsidRDefault="003D23BD" w:rsidP="003D23BD">
            <w:pPr>
              <w:rPr>
                <w:rFonts w:ascii="Arial" w:hAnsi="Arial" w:cs="Arial"/>
                <w:b/>
                <w:bCs/>
                <w:caps/>
              </w:rPr>
            </w:pPr>
            <w:r w:rsidRPr="003D23BD">
              <w:rPr>
                <w:rFonts w:ascii="Arial" w:hAnsi="Arial" w:cs="Arial"/>
                <w:b/>
                <w:bCs/>
                <w:caps/>
              </w:rPr>
              <w:t>Wildlife Resources Commission</w:t>
            </w:r>
          </w:p>
        </w:tc>
      </w:tr>
      <w:tr w:rsidR="003D23BD" w:rsidRPr="003D23BD" w14:paraId="1A60BC07" w14:textId="77777777" w:rsidTr="003D23BD">
        <w:trPr>
          <w:tblCellSpacing w:w="14" w:type="dxa"/>
        </w:trPr>
        <w:tc>
          <w:tcPr>
            <w:tcW w:w="5904" w:type="dxa"/>
          </w:tcPr>
          <w:p w14:paraId="2B5686EE" w14:textId="77777777" w:rsidR="003D23BD" w:rsidRPr="003D23BD" w:rsidRDefault="003D23BD" w:rsidP="003D23BD">
            <w:pPr>
              <w:rPr>
                <w:rFonts w:ascii="Arial" w:hAnsi="Arial" w:cs="Arial"/>
              </w:rPr>
            </w:pPr>
            <w:r w:rsidRPr="003D23BD">
              <w:rPr>
                <w:rFonts w:ascii="Arial" w:hAnsi="Arial" w:cs="Arial"/>
                <w:u w:val="single"/>
              </w:rPr>
              <w:t>Bear</w:t>
            </w:r>
          </w:p>
        </w:tc>
        <w:tc>
          <w:tcPr>
            <w:tcW w:w="849" w:type="dxa"/>
          </w:tcPr>
          <w:p w14:paraId="3183312D" w14:textId="77777777" w:rsidR="003D23BD" w:rsidRPr="003D23BD" w:rsidRDefault="003D23BD" w:rsidP="003D23BD">
            <w:pPr>
              <w:jc w:val="right"/>
              <w:rPr>
                <w:rFonts w:ascii="Arial" w:hAnsi="Arial" w:cs="Arial"/>
              </w:rPr>
            </w:pPr>
            <w:r w:rsidRPr="003D23BD">
              <w:rPr>
                <w:rFonts w:ascii="Arial" w:hAnsi="Arial" w:cs="Arial"/>
              </w:rPr>
              <w:t>15A</w:t>
            </w:r>
          </w:p>
        </w:tc>
        <w:tc>
          <w:tcPr>
            <w:tcW w:w="633" w:type="dxa"/>
          </w:tcPr>
          <w:p w14:paraId="11026796"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44CAFF9" w14:textId="77777777" w:rsidR="003D23BD" w:rsidRPr="003D23BD" w:rsidRDefault="003D23BD" w:rsidP="003D23BD">
            <w:pPr>
              <w:rPr>
                <w:rFonts w:ascii="Arial" w:hAnsi="Arial" w:cs="Arial"/>
              </w:rPr>
            </w:pPr>
            <w:r w:rsidRPr="003D23BD">
              <w:rPr>
                <w:rFonts w:ascii="Arial" w:hAnsi="Arial" w:cs="Arial"/>
              </w:rPr>
              <w:t>10B</w:t>
            </w:r>
          </w:p>
        </w:tc>
        <w:tc>
          <w:tcPr>
            <w:tcW w:w="2710" w:type="dxa"/>
          </w:tcPr>
          <w:p w14:paraId="2D07AC10" w14:textId="77777777" w:rsidR="003D23BD" w:rsidRPr="003D23BD" w:rsidRDefault="003D23BD" w:rsidP="003D23BD">
            <w:pPr>
              <w:rPr>
                <w:rFonts w:ascii="Arial" w:hAnsi="Arial" w:cs="Arial"/>
              </w:rPr>
            </w:pPr>
            <w:r w:rsidRPr="003D23BD">
              <w:rPr>
                <w:rFonts w:ascii="Arial" w:hAnsi="Arial" w:cs="Arial"/>
              </w:rPr>
              <w:t>.0202</w:t>
            </w:r>
          </w:p>
        </w:tc>
      </w:tr>
      <w:tr w:rsidR="003D23BD" w:rsidRPr="003D23BD" w14:paraId="624B3F72" w14:textId="77777777" w:rsidTr="003D23BD">
        <w:trPr>
          <w:tblCellSpacing w:w="14" w:type="dxa"/>
        </w:trPr>
        <w:tc>
          <w:tcPr>
            <w:tcW w:w="10654" w:type="dxa"/>
            <w:gridSpan w:val="5"/>
          </w:tcPr>
          <w:p w14:paraId="7C9D4E02" w14:textId="77777777" w:rsidR="00B22BEC" w:rsidRDefault="00B22BEC" w:rsidP="003D23BD">
            <w:pPr>
              <w:rPr>
                <w:rFonts w:ascii="Arial" w:hAnsi="Arial" w:cs="Arial"/>
                <w:b/>
                <w:bCs/>
                <w:caps/>
              </w:rPr>
            </w:pPr>
          </w:p>
          <w:p w14:paraId="0C1A26B2" w14:textId="3C82AFC1" w:rsidR="003D23BD" w:rsidRPr="003D23BD" w:rsidRDefault="003D23BD" w:rsidP="003D23BD">
            <w:pPr>
              <w:rPr>
                <w:rFonts w:ascii="Arial" w:hAnsi="Arial" w:cs="Arial"/>
                <w:b/>
                <w:bCs/>
                <w:caps/>
              </w:rPr>
            </w:pPr>
            <w:r w:rsidRPr="003D23BD">
              <w:rPr>
                <w:rFonts w:ascii="Arial" w:hAnsi="Arial" w:cs="Arial"/>
                <w:b/>
                <w:bCs/>
                <w:caps/>
              </w:rPr>
              <w:t>Landscape Architects, Board of</w:t>
            </w:r>
          </w:p>
        </w:tc>
      </w:tr>
      <w:tr w:rsidR="003D23BD" w:rsidRPr="003D23BD" w14:paraId="13152D72" w14:textId="77777777" w:rsidTr="003D23BD">
        <w:trPr>
          <w:tblCellSpacing w:w="14" w:type="dxa"/>
        </w:trPr>
        <w:tc>
          <w:tcPr>
            <w:tcW w:w="5904" w:type="dxa"/>
          </w:tcPr>
          <w:p w14:paraId="7BCDEEDF" w14:textId="77777777" w:rsidR="003D23BD" w:rsidRPr="003D23BD" w:rsidRDefault="003D23BD" w:rsidP="003D23BD">
            <w:pPr>
              <w:rPr>
                <w:rFonts w:ascii="Arial" w:hAnsi="Arial" w:cs="Arial"/>
              </w:rPr>
            </w:pPr>
            <w:r w:rsidRPr="003D23BD">
              <w:rPr>
                <w:rFonts w:ascii="Arial" w:hAnsi="Arial" w:cs="Arial"/>
                <w:u w:val="single"/>
              </w:rPr>
              <w:t>Exemptions</w:t>
            </w:r>
          </w:p>
        </w:tc>
        <w:tc>
          <w:tcPr>
            <w:tcW w:w="849" w:type="dxa"/>
          </w:tcPr>
          <w:p w14:paraId="2651E7E2"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F39A125"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50E7CC53" w14:textId="77777777" w:rsidR="003D23BD" w:rsidRPr="003D23BD" w:rsidRDefault="003D23BD" w:rsidP="003D23BD">
            <w:pPr>
              <w:rPr>
                <w:rFonts w:ascii="Arial" w:hAnsi="Arial" w:cs="Arial"/>
              </w:rPr>
            </w:pPr>
            <w:r w:rsidRPr="003D23BD">
              <w:rPr>
                <w:rFonts w:ascii="Arial" w:hAnsi="Arial" w:cs="Arial"/>
              </w:rPr>
              <w:t>26</w:t>
            </w:r>
          </w:p>
        </w:tc>
        <w:tc>
          <w:tcPr>
            <w:tcW w:w="2710" w:type="dxa"/>
          </w:tcPr>
          <w:p w14:paraId="67967BB8" w14:textId="77777777" w:rsidR="003D23BD" w:rsidRPr="003D23BD" w:rsidRDefault="003D23BD" w:rsidP="003D23BD">
            <w:pPr>
              <w:rPr>
                <w:rFonts w:ascii="Arial" w:hAnsi="Arial" w:cs="Arial"/>
              </w:rPr>
            </w:pPr>
            <w:r w:rsidRPr="003D23BD">
              <w:rPr>
                <w:rFonts w:ascii="Arial" w:hAnsi="Arial" w:cs="Arial"/>
              </w:rPr>
              <w:t>.0309</w:t>
            </w:r>
          </w:p>
        </w:tc>
      </w:tr>
    </w:tbl>
    <w:p w14:paraId="2E7D1B99" w14:textId="77777777" w:rsidR="003D23BD" w:rsidRPr="003D23BD" w:rsidRDefault="003D23BD" w:rsidP="003D23BD">
      <w:pPr>
        <w:pBdr>
          <w:bottom w:val="single" w:sz="18" w:space="1" w:color="auto"/>
        </w:pBdr>
        <w:rPr>
          <w:rFonts w:ascii="Arial" w:hAnsi="Arial" w:cs="Arial"/>
        </w:rPr>
      </w:pPr>
    </w:p>
    <w:p w14:paraId="1098845E" w14:textId="77777777" w:rsidR="003D23BD" w:rsidRPr="003D23BD" w:rsidRDefault="003D23BD" w:rsidP="003D23BD">
      <w:pPr>
        <w:rPr>
          <w:rFonts w:ascii="Arial" w:hAnsi="Arial" w:cs="Arial"/>
        </w:rP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2752"/>
      </w:tblGrid>
      <w:tr w:rsidR="003D23BD" w:rsidRPr="003D23BD" w14:paraId="0AFAB406" w14:textId="77777777" w:rsidTr="003D23BD">
        <w:trPr>
          <w:tblCellSpacing w:w="14" w:type="dxa"/>
        </w:trPr>
        <w:tc>
          <w:tcPr>
            <w:tcW w:w="10654" w:type="dxa"/>
            <w:gridSpan w:val="5"/>
          </w:tcPr>
          <w:p w14:paraId="461ABE13" w14:textId="77777777" w:rsidR="003D23BD" w:rsidRPr="003D23BD" w:rsidRDefault="003D23BD" w:rsidP="003D23BD">
            <w:pPr>
              <w:jc w:val="center"/>
              <w:rPr>
                <w:rFonts w:ascii="Arial" w:hAnsi="Arial" w:cs="Arial"/>
                <w:b/>
                <w:bCs/>
                <w:caps/>
              </w:rPr>
            </w:pPr>
            <w:r w:rsidRPr="003D23BD">
              <w:rPr>
                <w:rFonts w:ascii="Arial" w:hAnsi="Arial" w:cs="Arial"/>
                <w:b/>
                <w:bCs/>
                <w:caps/>
              </w:rPr>
              <w:t>List of Approved Permanent Rules</w:t>
            </w:r>
          </w:p>
        </w:tc>
      </w:tr>
      <w:tr w:rsidR="003D23BD" w:rsidRPr="003D23BD" w14:paraId="7781D0F0" w14:textId="77777777" w:rsidTr="003D23BD">
        <w:trPr>
          <w:tblCellSpacing w:w="14" w:type="dxa"/>
        </w:trPr>
        <w:tc>
          <w:tcPr>
            <w:tcW w:w="10654" w:type="dxa"/>
            <w:gridSpan w:val="5"/>
          </w:tcPr>
          <w:p w14:paraId="4ED90AD8" w14:textId="77777777" w:rsidR="003D23BD" w:rsidRPr="003D23BD" w:rsidRDefault="003D23BD" w:rsidP="003D23BD">
            <w:pPr>
              <w:jc w:val="center"/>
              <w:rPr>
                <w:rFonts w:ascii="Arial" w:hAnsi="Arial" w:cs="Arial"/>
                <w:b/>
                <w:bCs/>
              </w:rPr>
            </w:pPr>
            <w:r w:rsidRPr="003D23BD">
              <w:rPr>
                <w:rFonts w:ascii="Arial" w:hAnsi="Arial" w:cs="Arial"/>
                <w:b/>
                <w:bCs/>
              </w:rPr>
              <w:t>August 20, 2020 Meeting</w:t>
            </w:r>
          </w:p>
        </w:tc>
      </w:tr>
      <w:tr w:rsidR="003D23BD" w:rsidRPr="003D23BD" w14:paraId="1C8493A5" w14:textId="77777777" w:rsidTr="003D23BD">
        <w:trPr>
          <w:tblCellSpacing w:w="14" w:type="dxa"/>
        </w:trPr>
        <w:tc>
          <w:tcPr>
            <w:tcW w:w="10654" w:type="dxa"/>
            <w:gridSpan w:val="5"/>
          </w:tcPr>
          <w:p w14:paraId="4A398A89" w14:textId="77777777" w:rsidR="003D23BD" w:rsidRPr="003D23BD" w:rsidRDefault="003D23BD" w:rsidP="003D23BD">
            <w:pPr>
              <w:rPr>
                <w:rFonts w:ascii="Arial" w:hAnsi="Arial" w:cs="Arial"/>
                <w:b/>
                <w:bCs/>
                <w:caps/>
              </w:rPr>
            </w:pPr>
            <w:r w:rsidRPr="003D23BD">
              <w:rPr>
                <w:rFonts w:ascii="Arial" w:hAnsi="Arial" w:cs="Arial"/>
                <w:b/>
                <w:bCs/>
                <w:caps/>
              </w:rPr>
              <w:t>Pesticide Board</w:t>
            </w:r>
          </w:p>
        </w:tc>
      </w:tr>
      <w:tr w:rsidR="003D23BD" w:rsidRPr="003D23BD" w14:paraId="0FA6F730" w14:textId="77777777" w:rsidTr="003D23BD">
        <w:trPr>
          <w:tblCellSpacing w:w="14" w:type="dxa"/>
        </w:trPr>
        <w:tc>
          <w:tcPr>
            <w:tcW w:w="5904" w:type="dxa"/>
          </w:tcPr>
          <w:p w14:paraId="2520EDAC" w14:textId="77777777" w:rsidR="003D23BD" w:rsidRPr="003D23BD" w:rsidRDefault="003D23BD" w:rsidP="003D23BD">
            <w:pPr>
              <w:rPr>
                <w:rFonts w:ascii="Arial" w:hAnsi="Arial" w:cs="Arial"/>
              </w:rPr>
            </w:pPr>
            <w:r w:rsidRPr="003D23BD">
              <w:rPr>
                <w:rFonts w:ascii="Arial" w:hAnsi="Arial" w:cs="Arial"/>
                <w:u w:val="single"/>
              </w:rPr>
              <w:t>Duties of Pesticide Section</w:t>
            </w:r>
          </w:p>
        </w:tc>
        <w:tc>
          <w:tcPr>
            <w:tcW w:w="849" w:type="dxa"/>
          </w:tcPr>
          <w:p w14:paraId="7B4A92F5" w14:textId="77777777" w:rsidR="003D23BD" w:rsidRPr="003D23BD" w:rsidRDefault="003D23BD" w:rsidP="003D23BD">
            <w:pPr>
              <w:jc w:val="right"/>
              <w:rPr>
                <w:rFonts w:ascii="Arial" w:hAnsi="Arial" w:cs="Arial"/>
              </w:rPr>
            </w:pPr>
            <w:r w:rsidRPr="003D23BD">
              <w:rPr>
                <w:rFonts w:ascii="Arial" w:hAnsi="Arial" w:cs="Arial"/>
              </w:rPr>
              <w:t>02</w:t>
            </w:r>
          </w:p>
        </w:tc>
        <w:tc>
          <w:tcPr>
            <w:tcW w:w="633" w:type="dxa"/>
          </w:tcPr>
          <w:p w14:paraId="76F4B909"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56B8E2D" w14:textId="77777777" w:rsidR="003D23BD" w:rsidRPr="003D23BD" w:rsidRDefault="003D23BD" w:rsidP="003D23BD">
            <w:pPr>
              <w:rPr>
                <w:rFonts w:ascii="Arial" w:hAnsi="Arial" w:cs="Arial"/>
              </w:rPr>
            </w:pPr>
            <w:r w:rsidRPr="003D23BD">
              <w:rPr>
                <w:rFonts w:ascii="Arial" w:hAnsi="Arial" w:cs="Arial"/>
              </w:rPr>
              <w:t>09L</w:t>
            </w:r>
          </w:p>
        </w:tc>
        <w:tc>
          <w:tcPr>
            <w:tcW w:w="2710" w:type="dxa"/>
          </w:tcPr>
          <w:p w14:paraId="2A3A0A39" w14:textId="77777777" w:rsidR="003D23BD" w:rsidRPr="003D23BD" w:rsidRDefault="003D23BD" w:rsidP="003D23BD">
            <w:pPr>
              <w:rPr>
                <w:rFonts w:ascii="Arial" w:hAnsi="Arial" w:cs="Arial"/>
              </w:rPr>
            </w:pPr>
            <w:r w:rsidRPr="003D23BD">
              <w:rPr>
                <w:rFonts w:ascii="Arial" w:hAnsi="Arial" w:cs="Arial"/>
              </w:rPr>
              <w:t>.0101</w:t>
            </w:r>
          </w:p>
        </w:tc>
      </w:tr>
      <w:tr w:rsidR="003D23BD" w:rsidRPr="003D23BD" w14:paraId="4F984BFF" w14:textId="77777777" w:rsidTr="003D23BD">
        <w:trPr>
          <w:tblCellSpacing w:w="14" w:type="dxa"/>
        </w:trPr>
        <w:tc>
          <w:tcPr>
            <w:tcW w:w="5904" w:type="dxa"/>
          </w:tcPr>
          <w:p w14:paraId="1365B50C" w14:textId="77777777" w:rsidR="003D23BD" w:rsidRPr="003D23BD" w:rsidRDefault="003D23BD" w:rsidP="003D23BD">
            <w:pPr>
              <w:rPr>
                <w:rFonts w:ascii="Arial" w:hAnsi="Arial" w:cs="Arial"/>
              </w:rPr>
            </w:pPr>
            <w:r w:rsidRPr="003D23BD">
              <w:rPr>
                <w:rFonts w:ascii="Arial" w:hAnsi="Arial" w:cs="Arial"/>
                <w:u w:val="single"/>
              </w:rPr>
              <w:t>Re-Examinations</w:t>
            </w:r>
          </w:p>
        </w:tc>
        <w:tc>
          <w:tcPr>
            <w:tcW w:w="849" w:type="dxa"/>
          </w:tcPr>
          <w:p w14:paraId="3FDF4136" w14:textId="77777777" w:rsidR="003D23BD" w:rsidRPr="003D23BD" w:rsidRDefault="003D23BD" w:rsidP="003D23BD">
            <w:pPr>
              <w:jc w:val="right"/>
              <w:rPr>
                <w:rFonts w:ascii="Arial" w:hAnsi="Arial" w:cs="Arial"/>
              </w:rPr>
            </w:pPr>
            <w:r w:rsidRPr="003D23BD">
              <w:rPr>
                <w:rFonts w:ascii="Arial" w:hAnsi="Arial" w:cs="Arial"/>
              </w:rPr>
              <w:t>02</w:t>
            </w:r>
          </w:p>
        </w:tc>
        <w:tc>
          <w:tcPr>
            <w:tcW w:w="633" w:type="dxa"/>
          </w:tcPr>
          <w:p w14:paraId="72D582C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406845B" w14:textId="77777777" w:rsidR="003D23BD" w:rsidRPr="003D23BD" w:rsidRDefault="003D23BD" w:rsidP="003D23BD">
            <w:pPr>
              <w:rPr>
                <w:rFonts w:ascii="Arial" w:hAnsi="Arial" w:cs="Arial"/>
              </w:rPr>
            </w:pPr>
            <w:r w:rsidRPr="003D23BD">
              <w:rPr>
                <w:rFonts w:ascii="Arial" w:hAnsi="Arial" w:cs="Arial"/>
              </w:rPr>
              <w:t>09L</w:t>
            </w:r>
          </w:p>
        </w:tc>
        <w:tc>
          <w:tcPr>
            <w:tcW w:w="2710" w:type="dxa"/>
          </w:tcPr>
          <w:p w14:paraId="091040F2" w14:textId="77777777" w:rsidR="003D23BD" w:rsidRPr="003D23BD" w:rsidRDefault="003D23BD" w:rsidP="003D23BD">
            <w:pPr>
              <w:rPr>
                <w:rFonts w:ascii="Arial" w:hAnsi="Arial" w:cs="Arial"/>
              </w:rPr>
            </w:pPr>
            <w:r w:rsidRPr="003D23BD">
              <w:rPr>
                <w:rFonts w:ascii="Arial" w:hAnsi="Arial" w:cs="Arial"/>
              </w:rPr>
              <w:t>.0515</w:t>
            </w:r>
          </w:p>
        </w:tc>
      </w:tr>
      <w:tr w:rsidR="003D23BD" w:rsidRPr="003D23BD" w14:paraId="3B368587" w14:textId="77777777" w:rsidTr="003D23BD">
        <w:trPr>
          <w:tblCellSpacing w:w="14" w:type="dxa"/>
        </w:trPr>
        <w:tc>
          <w:tcPr>
            <w:tcW w:w="5904" w:type="dxa"/>
          </w:tcPr>
          <w:p w14:paraId="20A84570" w14:textId="77777777" w:rsidR="003D23BD" w:rsidRPr="003D23BD" w:rsidRDefault="003D23BD" w:rsidP="003D23BD">
            <w:pPr>
              <w:rPr>
                <w:rFonts w:ascii="Arial" w:hAnsi="Arial" w:cs="Arial"/>
              </w:rPr>
            </w:pPr>
            <w:r w:rsidRPr="003D23BD">
              <w:rPr>
                <w:rFonts w:ascii="Arial" w:hAnsi="Arial" w:cs="Arial"/>
                <w:u w:val="single"/>
              </w:rPr>
              <w:t>Soil and Growing Media Fumigation Examination Waver</w:t>
            </w:r>
          </w:p>
        </w:tc>
        <w:tc>
          <w:tcPr>
            <w:tcW w:w="849" w:type="dxa"/>
          </w:tcPr>
          <w:p w14:paraId="727C9E52" w14:textId="77777777" w:rsidR="003D23BD" w:rsidRPr="003D23BD" w:rsidRDefault="003D23BD" w:rsidP="003D23BD">
            <w:pPr>
              <w:jc w:val="right"/>
              <w:rPr>
                <w:rFonts w:ascii="Arial" w:hAnsi="Arial" w:cs="Arial"/>
              </w:rPr>
            </w:pPr>
            <w:r w:rsidRPr="003D23BD">
              <w:rPr>
                <w:rFonts w:ascii="Arial" w:hAnsi="Arial" w:cs="Arial"/>
              </w:rPr>
              <w:t>02</w:t>
            </w:r>
          </w:p>
        </w:tc>
        <w:tc>
          <w:tcPr>
            <w:tcW w:w="633" w:type="dxa"/>
          </w:tcPr>
          <w:p w14:paraId="31D29851"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72A1DE2" w14:textId="77777777" w:rsidR="003D23BD" w:rsidRPr="003D23BD" w:rsidRDefault="003D23BD" w:rsidP="003D23BD">
            <w:pPr>
              <w:rPr>
                <w:rFonts w:ascii="Arial" w:hAnsi="Arial" w:cs="Arial"/>
              </w:rPr>
            </w:pPr>
            <w:r w:rsidRPr="003D23BD">
              <w:rPr>
                <w:rFonts w:ascii="Arial" w:hAnsi="Arial" w:cs="Arial"/>
              </w:rPr>
              <w:t>09L</w:t>
            </w:r>
          </w:p>
        </w:tc>
        <w:tc>
          <w:tcPr>
            <w:tcW w:w="2710" w:type="dxa"/>
          </w:tcPr>
          <w:p w14:paraId="25C96BBA" w14:textId="77777777" w:rsidR="003D23BD" w:rsidRPr="003D23BD" w:rsidRDefault="003D23BD" w:rsidP="003D23BD">
            <w:pPr>
              <w:rPr>
                <w:rFonts w:ascii="Arial" w:hAnsi="Arial" w:cs="Arial"/>
              </w:rPr>
            </w:pPr>
            <w:r w:rsidRPr="003D23BD">
              <w:rPr>
                <w:rFonts w:ascii="Arial" w:hAnsi="Arial" w:cs="Arial"/>
              </w:rPr>
              <w:t>.0529</w:t>
            </w:r>
          </w:p>
        </w:tc>
      </w:tr>
      <w:tr w:rsidR="003D23BD" w:rsidRPr="003D23BD" w14:paraId="583E7FDE" w14:textId="77777777" w:rsidTr="003D23BD">
        <w:trPr>
          <w:tblCellSpacing w:w="14" w:type="dxa"/>
        </w:trPr>
        <w:tc>
          <w:tcPr>
            <w:tcW w:w="10654" w:type="dxa"/>
            <w:gridSpan w:val="5"/>
          </w:tcPr>
          <w:p w14:paraId="005AEAAA" w14:textId="77777777" w:rsidR="00E91E5F" w:rsidRDefault="00E91E5F" w:rsidP="003D23BD">
            <w:pPr>
              <w:rPr>
                <w:rFonts w:ascii="Arial" w:hAnsi="Arial" w:cs="Arial"/>
                <w:b/>
                <w:bCs/>
                <w:caps/>
              </w:rPr>
            </w:pPr>
          </w:p>
          <w:p w14:paraId="35AD6668" w14:textId="10ED72D4" w:rsidR="003D23BD" w:rsidRPr="003D23BD" w:rsidRDefault="003D23BD" w:rsidP="003D23BD">
            <w:pPr>
              <w:rPr>
                <w:rFonts w:ascii="Arial" w:hAnsi="Arial" w:cs="Arial"/>
                <w:b/>
                <w:bCs/>
                <w:caps/>
              </w:rPr>
            </w:pPr>
            <w:r w:rsidRPr="003D23BD">
              <w:rPr>
                <w:rFonts w:ascii="Arial" w:hAnsi="Arial" w:cs="Arial"/>
                <w:b/>
                <w:bCs/>
                <w:caps/>
              </w:rPr>
              <w:t>Natural and Cultural Resources, Department of</w:t>
            </w:r>
          </w:p>
        </w:tc>
      </w:tr>
      <w:tr w:rsidR="003D23BD" w:rsidRPr="003D23BD" w14:paraId="7AC6C9E8" w14:textId="77777777" w:rsidTr="003D23BD">
        <w:trPr>
          <w:tblCellSpacing w:w="14" w:type="dxa"/>
        </w:trPr>
        <w:tc>
          <w:tcPr>
            <w:tcW w:w="5904" w:type="dxa"/>
          </w:tcPr>
          <w:p w14:paraId="70BC4A8D" w14:textId="77777777" w:rsidR="003D23BD" w:rsidRPr="003D23BD" w:rsidRDefault="003D23BD" w:rsidP="003D23BD">
            <w:pPr>
              <w:rPr>
                <w:rFonts w:ascii="Arial" w:hAnsi="Arial" w:cs="Arial"/>
              </w:rPr>
            </w:pPr>
            <w:r w:rsidRPr="003D23BD">
              <w:rPr>
                <w:rFonts w:ascii="Arial" w:hAnsi="Arial" w:cs="Arial"/>
                <w:u w:val="single"/>
              </w:rPr>
              <w:t>Alcoholic Beverages and Controlled Substances</w:t>
            </w:r>
          </w:p>
        </w:tc>
        <w:tc>
          <w:tcPr>
            <w:tcW w:w="849" w:type="dxa"/>
          </w:tcPr>
          <w:p w14:paraId="0284FA70" w14:textId="77777777" w:rsidR="003D23BD" w:rsidRPr="003D23BD" w:rsidRDefault="003D23BD" w:rsidP="003D23BD">
            <w:pPr>
              <w:jc w:val="right"/>
              <w:rPr>
                <w:rFonts w:ascii="Arial" w:hAnsi="Arial" w:cs="Arial"/>
              </w:rPr>
            </w:pPr>
            <w:r w:rsidRPr="003D23BD">
              <w:rPr>
                <w:rFonts w:ascii="Arial" w:hAnsi="Arial" w:cs="Arial"/>
              </w:rPr>
              <w:t>07</w:t>
            </w:r>
          </w:p>
        </w:tc>
        <w:tc>
          <w:tcPr>
            <w:tcW w:w="633" w:type="dxa"/>
          </w:tcPr>
          <w:p w14:paraId="42884DDD"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21FF374" w14:textId="77777777" w:rsidR="003D23BD" w:rsidRPr="003D23BD" w:rsidRDefault="003D23BD" w:rsidP="003D23BD">
            <w:pPr>
              <w:rPr>
                <w:rFonts w:ascii="Arial" w:hAnsi="Arial" w:cs="Arial"/>
              </w:rPr>
            </w:pPr>
            <w:r w:rsidRPr="003D23BD">
              <w:rPr>
                <w:rFonts w:ascii="Arial" w:hAnsi="Arial" w:cs="Arial"/>
              </w:rPr>
              <w:t>13B</w:t>
            </w:r>
          </w:p>
        </w:tc>
        <w:tc>
          <w:tcPr>
            <w:tcW w:w="2710" w:type="dxa"/>
          </w:tcPr>
          <w:p w14:paraId="1ECB5D4B" w14:textId="77777777" w:rsidR="003D23BD" w:rsidRPr="003D23BD" w:rsidRDefault="003D23BD" w:rsidP="003D23BD">
            <w:pPr>
              <w:rPr>
                <w:rFonts w:ascii="Arial" w:hAnsi="Arial" w:cs="Arial"/>
              </w:rPr>
            </w:pPr>
            <w:r w:rsidRPr="003D23BD">
              <w:rPr>
                <w:rFonts w:ascii="Arial" w:hAnsi="Arial" w:cs="Arial"/>
              </w:rPr>
              <w:t>.1003</w:t>
            </w:r>
          </w:p>
        </w:tc>
      </w:tr>
      <w:tr w:rsidR="003D23BD" w:rsidRPr="003D23BD" w14:paraId="2FDCC4E2" w14:textId="77777777" w:rsidTr="003D23BD">
        <w:trPr>
          <w:tblCellSpacing w:w="14" w:type="dxa"/>
        </w:trPr>
        <w:tc>
          <w:tcPr>
            <w:tcW w:w="10654" w:type="dxa"/>
            <w:gridSpan w:val="5"/>
          </w:tcPr>
          <w:p w14:paraId="1C647DE4" w14:textId="77777777" w:rsidR="00E91E5F" w:rsidRDefault="00E91E5F" w:rsidP="003D23BD">
            <w:pPr>
              <w:rPr>
                <w:rFonts w:ascii="Arial" w:hAnsi="Arial" w:cs="Arial"/>
                <w:b/>
                <w:bCs/>
                <w:caps/>
              </w:rPr>
            </w:pPr>
          </w:p>
          <w:p w14:paraId="373CBAF3" w14:textId="3AE91F59" w:rsidR="003D23BD" w:rsidRPr="003D23BD" w:rsidRDefault="003D23BD" w:rsidP="003D23BD">
            <w:pPr>
              <w:rPr>
                <w:rFonts w:ascii="Arial" w:hAnsi="Arial" w:cs="Arial"/>
                <w:b/>
                <w:bCs/>
                <w:caps/>
              </w:rPr>
            </w:pPr>
            <w:r w:rsidRPr="003D23BD">
              <w:rPr>
                <w:rFonts w:ascii="Arial" w:hAnsi="Arial" w:cs="Arial"/>
                <w:b/>
                <w:bCs/>
                <w:caps/>
              </w:rPr>
              <w:t>Crime Victims Compensation Commission</w:t>
            </w:r>
          </w:p>
        </w:tc>
      </w:tr>
      <w:tr w:rsidR="003D23BD" w:rsidRPr="003D23BD" w14:paraId="574DADA6" w14:textId="77777777" w:rsidTr="003D23BD">
        <w:trPr>
          <w:tblCellSpacing w:w="14" w:type="dxa"/>
        </w:trPr>
        <w:tc>
          <w:tcPr>
            <w:tcW w:w="5904" w:type="dxa"/>
          </w:tcPr>
          <w:p w14:paraId="4379EC51" w14:textId="77777777" w:rsidR="003D23BD" w:rsidRPr="003D23BD" w:rsidRDefault="003D23BD" w:rsidP="003D23BD">
            <w:pPr>
              <w:rPr>
                <w:rFonts w:ascii="Arial" w:hAnsi="Arial" w:cs="Arial"/>
              </w:rPr>
            </w:pPr>
            <w:r w:rsidRPr="003D23BD">
              <w:rPr>
                <w:rFonts w:ascii="Arial" w:hAnsi="Arial" w:cs="Arial"/>
                <w:u w:val="single"/>
              </w:rPr>
              <w:t>Administration</w:t>
            </w:r>
          </w:p>
        </w:tc>
        <w:tc>
          <w:tcPr>
            <w:tcW w:w="849" w:type="dxa"/>
          </w:tcPr>
          <w:p w14:paraId="376BAD94" w14:textId="77777777" w:rsidR="003D23BD" w:rsidRPr="003D23BD" w:rsidRDefault="003D23BD" w:rsidP="003D23BD">
            <w:pPr>
              <w:jc w:val="right"/>
              <w:rPr>
                <w:rFonts w:ascii="Arial" w:hAnsi="Arial" w:cs="Arial"/>
              </w:rPr>
            </w:pPr>
            <w:r w:rsidRPr="003D23BD">
              <w:rPr>
                <w:rFonts w:ascii="Arial" w:hAnsi="Arial" w:cs="Arial"/>
              </w:rPr>
              <w:t>14B</w:t>
            </w:r>
          </w:p>
        </w:tc>
        <w:tc>
          <w:tcPr>
            <w:tcW w:w="633" w:type="dxa"/>
          </w:tcPr>
          <w:p w14:paraId="38EECB8D"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3C03B052" w14:textId="77777777" w:rsidR="003D23BD" w:rsidRPr="003D23BD" w:rsidRDefault="003D23BD" w:rsidP="003D23BD">
            <w:pPr>
              <w:rPr>
                <w:rFonts w:ascii="Arial" w:hAnsi="Arial" w:cs="Arial"/>
              </w:rPr>
            </w:pPr>
            <w:r w:rsidRPr="003D23BD">
              <w:rPr>
                <w:rFonts w:ascii="Arial" w:hAnsi="Arial" w:cs="Arial"/>
              </w:rPr>
              <w:t>09</w:t>
            </w:r>
          </w:p>
        </w:tc>
        <w:tc>
          <w:tcPr>
            <w:tcW w:w="2710" w:type="dxa"/>
          </w:tcPr>
          <w:p w14:paraId="74901A4B" w14:textId="77777777" w:rsidR="003D23BD" w:rsidRPr="003D23BD" w:rsidRDefault="003D23BD" w:rsidP="003D23BD">
            <w:pPr>
              <w:rPr>
                <w:rFonts w:ascii="Arial" w:hAnsi="Arial" w:cs="Arial"/>
              </w:rPr>
            </w:pPr>
            <w:r w:rsidRPr="003D23BD">
              <w:rPr>
                <w:rFonts w:ascii="Arial" w:hAnsi="Arial" w:cs="Arial"/>
              </w:rPr>
              <w:t>.0301</w:t>
            </w:r>
          </w:p>
        </w:tc>
      </w:tr>
      <w:tr w:rsidR="003D23BD" w:rsidRPr="003D23BD" w14:paraId="5A29D9C0" w14:textId="77777777" w:rsidTr="003D23BD">
        <w:trPr>
          <w:tblCellSpacing w:w="14" w:type="dxa"/>
        </w:trPr>
        <w:tc>
          <w:tcPr>
            <w:tcW w:w="5904" w:type="dxa"/>
          </w:tcPr>
          <w:p w14:paraId="5A0BA3A0" w14:textId="77777777" w:rsidR="003D23BD" w:rsidRPr="003D23BD" w:rsidRDefault="003D23BD" w:rsidP="003D23BD">
            <w:pPr>
              <w:rPr>
                <w:rFonts w:ascii="Arial" w:hAnsi="Arial" w:cs="Arial"/>
              </w:rPr>
            </w:pPr>
            <w:r w:rsidRPr="003D23BD">
              <w:rPr>
                <w:rFonts w:ascii="Arial" w:hAnsi="Arial" w:cs="Arial"/>
                <w:u w:val="single"/>
              </w:rPr>
              <w:t>Processing and Payment of Claims</w:t>
            </w:r>
          </w:p>
        </w:tc>
        <w:tc>
          <w:tcPr>
            <w:tcW w:w="849" w:type="dxa"/>
          </w:tcPr>
          <w:p w14:paraId="0B9127AA" w14:textId="77777777" w:rsidR="003D23BD" w:rsidRPr="003D23BD" w:rsidRDefault="003D23BD" w:rsidP="003D23BD">
            <w:pPr>
              <w:jc w:val="right"/>
              <w:rPr>
                <w:rFonts w:ascii="Arial" w:hAnsi="Arial" w:cs="Arial"/>
              </w:rPr>
            </w:pPr>
            <w:r w:rsidRPr="003D23BD">
              <w:rPr>
                <w:rFonts w:ascii="Arial" w:hAnsi="Arial" w:cs="Arial"/>
              </w:rPr>
              <w:t>14B</w:t>
            </w:r>
          </w:p>
        </w:tc>
        <w:tc>
          <w:tcPr>
            <w:tcW w:w="633" w:type="dxa"/>
          </w:tcPr>
          <w:p w14:paraId="5AAB65D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C6FEFEE" w14:textId="77777777" w:rsidR="003D23BD" w:rsidRPr="003D23BD" w:rsidRDefault="003D23BD" w:rsidP="003D23BD">
            <w:pPr>
              <w:rPr>
                <w:rFonts w:ascii="Arial" w:hAnsi="Arial" w:cs="Arial"/>
              </w:rPr>
            </w:pPr>
            <w:r w:rsidRPr="003D23BD">
              <w:rPr>
                <w:rFonts w:ascii="Arial" w:hAnsi="Arial" w:cs="Arial"/>
              </w:rPr>
              <w:t>09</w:t>
            </w:r>
          </w:p>
        </w:tc>
        <w:tc>
          <w:tcPr>
            <w:tcW w:w="2710" w:type="dxa"/>
          </w:tcPr>
          <w:p w14:paraId="6D546815" w14:textId="77777777" w:rsidR="003D23BD" w:rsidRPr="003D23BD" w:rsidRDefault="003D23BD" w:rsidP="003D23BD">
            <w:pPr>
              <w:rPr>
                <w:rFonts w:ascii="Arial" w:hAnsi="Arial" w:cs="Arial"/>
              </w:rPr>
            </w:pPr>
            <w:r w:rsidRPr="003D23BD">
              <w:rPr>
                <w:rFonts w:ascii="Arial" w:hAnsi="Arial" w:cs="Arial"/>
              </w:rPr>
              <w:t>.0302</w:t>
            </w:r>
          </w:p>
        </w:tc>
      </w:tr>
      <w:tr w:rsidR="003D23BD" w:rsidRPr="003D23BD" w14:paraId="457E6B8F" w14:textId="77777777" w:rsidTr="003D23BD">
        <w:trPr>
          <w:tblCellSpacing w:w="14" w:type="dxa"/>
        </w:trPr>
        <w:tc>
          <w:tcPr>
            <w:tcW w:w="5904" w:type="dxa"/>
          </w:tcPr>
          <w:p w14:paraId="129378CA" w14:textId="77777777" w:rsidR="003D23BD" w:rsidRPr="003D23BD" w:rsidRDefault="003D23BD" w:rsidP="003D23BD">
            <w:pPr>
              <w:rPr>
                <w:rFonts w:ascii="Arial" w:hAnsi="Arial" w:cs="Arial"/>
              </w:rPr>
            </w:pPr>
            <w:r w:rsidRPr="003D23BD">
              <w:rPr>
                <w:rFonts w:ascii="Arial" w:hAnsi="Arial" w:cs="Arial"/>
                <w:u w:val="single"/>
              </w:rPr>
              <w:t>Awards</w:t>
            </w:r>
          </w:p>
        </w:tc>
        <w:tc>
          <w:tcPr>
            <w:tcW w:w="849" w:type="dxa"/>
          </w:tcPr>
          <w:p w14:paraId="3E8D8F49" w14:textId="77777777" w:rsidR="003D23BD" w:rsidRPr="003D23BD" w:rsidRDefault="003D23BD" w:rsidP="003D23BD">
            <w:pPr>
              <w:jc w:val="right"/>
              <w:rPr>
                <w:rFonts w:ascii="Arial" w:hAnsi="Arial" w:cs="Arial"/>
              </w:rPr>
            </w:pPr>
            <w:r w:rsidRPr="003D23BD">
              <w:rPr>
                <w:rFonts w:ascii="Arial" w:hAnsi="Arial" w:cs="Arial"/>
              </w:rPr>
              <w:t>14B</w:t>
            </w:r>
          </w:p>
        </w:tc>
        <w:tc>
          <w:tcPr>
            <w:tcW w:w="633" w:type="dxa"/>
          </w:tcPr>
          <w:p w14:paraId="57BEBC4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B4B05E7" w14:textId="77777777" w:rsidR="003D23BD" w:rsidRPr="003D23BD" w:rsidRDefault="003D23BD" w:rsidP="003D23BD">
            <w:pPr>
              <w:rPr>
                <w:rFonts w:ascii="Arial" w:hAnsi="Arial" w:cs="Arial"/>
              </w:rPr>
            </w:pPr>
            <w:r w:rsidRPr="003D23BD">
              <w:rPr>
                <w:rFonts w:ascii="Arial" w:hAnsi="Arial" w:cs="Arial"/>
              </w:rPr>
              <w:t>09</w:t>
            </w:r>
          </w:p>
        </w:tc>
        <w:tc>
          <w:tcPr>
            <w:tcW w:w="2710" w:type="dxa"/>
          </w:tcPr>
          <w:p w14:paraId="182E5BA4" w14:textId="77777777" w:rsidR="003D23BD" w:rsidRPr="003D23BD" w:rsidRDefault="003D23BD" w:rsidP="003D23BD">
            <w:pPr>
              <w:rPr>
                <w:rFonts w:ascii="Arial" w:hAnsi="Arial" w:cs="Arial"/>
              </w:rPr>
            </w:pPr>
            <w:r w:rsidRPr="003D23BD">
              <w:rPr>
                <w:rFonts w:ascii="Arial" w:hAnsi="Arial" w:cs="Arial"/>
              </w:rPr>
              <w:t>.0305</w:t>
            </w:r>
          </w:p>
        </w:tc>
      </w:tr>
      <w:tr w:rsidR="003D23BD" w:rsidRPr="003D23BD" w14:paraId="46F12A7C" w14:textId="77777777" w:rsidTr="003D23BD">
        <w:trPr>
          <w:tblCellSpacing w:w="14" w:type="dxa"/>
        </w:trPr>
        <w:tc>
          <w:tcPr>
            <w:tcW w:w="10654" w:type="dxa"/>
            <w:gridSpan w:val="5"/>
          </w:tcPr>
          <w:p w14:paraId="2F0B83F5" w14:textId="77777777" w:rsidR="00E91E5F" w:rsidRDefault="00E91E5F" w:rsidP="003D23BD">
            <w:pPr>
              <w:rPr>
                <w:rFonts w:ascii="Arial" w:hAnsi="Arial" w:cs="Arial"/>
                <w:b/>
                <w:bCs/>
                <w:caps/>
              </w:rPr>
            </w:pPr>
          </w:p>
          <w:p w14:paraId="1DF123A5" w14:textId="563E4C8C" w:rsidR="003D23BD" w:rsidRPr="003D23BD" w:rsidRDefault="003D23BD" w:rsidP="003D23BD">
            <w:pPr>
              <w:rPr>
                <w:rFonts w:ascii="Arial" w:hAnsi="Arial" w:cs="Arial"/>
                <w:b/>
                <w:bCs/>
                <w:caps/>
              </w:rPr>
            </w:pPr>
            <w:r w:rsidRPr="003D23BD">
              <w:rPr>
                <w:rFonts w:ascii="Arial" w:hAnsi="Arial" w:cs="Arial"/>
                <w:b/>
                <w:bCs/>
                <w:caps/>
              </w:rPr>
              <w:t>Environmental Management Commission</w:t>
            </w:r>
          </w:p>
        </w:tc>
      </w:tr>
      <w:tr w:rsidR="003D23BD" w:rsidRPr="003D23BD" w14:paraId="281E5348" w14:textId="77777777" w:rsidTr="003D23BD">
        <w:trPr>
          <w:tblCellSpacing w:w="14" w:type="dxa"/>
        </w:trPr>
        <w:tc>
          <w:tcPr>
            <w:tcW w:w="5904" w:type="dxa"/>
          </w:tcPr>
          <w:p w14:paraId="2CF7C412" w14:textId="77777777" w:rsidR="003D23BD" w:rsidRPr="003D23BD" w:rsidRDefault="003D23BD" w:rsidP="003D23BD">
            <w:pPr>
              <w:rPr>
                <w:rFonts w:ascii="Arial" w:hAnsi="Arial" w:cs="Arial"/>
              </w:rPr>
            </w:pPr>
            <w:r w:rsidRPr="003D23BD">
              <w:rPr>
                <w:rFonts w:ascii="Arial" w:hAnsi="Arial" w:cs="Arial"/>
                <w:u w:val="single"/>
              </w:rPr>
              <w:t>French Broad River Basin</w:t>
            </w:r>
          </w:p>
        </w:tc>
        <w:tc>
          <w:tcPr>
            <w:tcW w:w="849" w:type="dxa"/>
          </w:tcPr>
          <w:p w14:paraId="3829A508" w14:textId="77777777" w:rsidR="003D23BD" w:rsidRPr="003D23BD" w:rsidRDefault="003D23BD" w:rsidP="003D23BD">
            <w:pPr>
              <w:jc w:val="right"/>
              <w:rPr>
                <w:rFonts w:ascii="Arial" w:hAnsi="Arial" w:cs="Arial"/>
              </w:rPr>
            </w:pPr>
            <w:r w:rsidRPr="003D23BD">
              <w:rPr>
                <w:rFonts w:ascii="Arial" w:hAnsi="Arial" w:cs="Arial"/>
              </w:rPr>
              <w:t>15A</w:t>
            </w:r>
          </w:p>
        </w:tc>
        <w:tc>
          <w:tcPr>
            <w:tcW w:w="633" w:type="dxa"/>
          </w:tcPr>
          <w:p w14:paraId="30ACEA1E"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49E3BF0" w14:textId="77777777" w:rsidR="003D23BD" w:rsidRPr="003D23BD" w:rsidRDefault="003D23BD" w:rsidP="003D23BD">
            <w:pPr>
              <w:rPr>
                <w:rFonts w:ascii="Arial" w:hAnsi="Arial" w:cs="Arial"/>
              </w:rPr>
            </w:pPr>
            <w:r w:rsidRPr="003D23BD">
              <w:rPr>
                <w:rFonts w:ascii="Arial" w:hAnsi="Arial" w:cs="Arial"/>
              </w:rPr>
              <w:t>02B</w:t>
            </w:r>
          </w:p>
        </w:tc>
        <w:tc>
          <w:tcPr>
            <w:tcW w:w="2710" w:type="dxa"/>
          </w:tcPr>
          <w:p w14:paraId="756E6B7B" w14:textId="77777777" w:rsidR="003D23BD" w:rsidRPr="003D23BD" w:rsidRDefault="003D23BD" w:rsidP="003D23BD">
            <w:pPr>
              <w:rPr>
                <w:rFonts w:ascii="Arial" w:hAnsi="Arial" w:cs="Arial"/>
              </w:rPr>
            </w:pPr>
            <w:r w:rsidRPr="003D23BD">
              <w:rPr>
                <w:rFonts w:ascii="Arial" w:hAnsi="Arial" w:cs="Arial"/>
              </w:rPr>
              <w:t>.0304</w:t>
            </w:r>
          </w:p>
        </w:tc>
      </w:tr>
      <w:tr w:rsidR="003D23BD" w:rsidRPr="003D23BD" w14:paraId="444DF31A" w14:textId="77777777" w:rsidTr="003D23BD">
        <w:trPr>
          <w:tblCellSpacing w:w="14" w:type="dxa"/>
        </w:trPr>
        <w:tc>
          <w:tcPr>
            <w:tcW w:w="10654" w:type="dxa"/>
            <w:gridSpan w:val="5"/>
          </w:tcPr>
          <w:p w14:paraId="01417E52" w14:textId="77777777" w:rsidR="00E91E5F" w:rsidRDefault="00E91E5F" w:rsidP="003D23BD">
            <w:pPr>
              <w:rPr>
                <w:rFonts w:ascii="Arial" w:hAnsi="Arial" w:cs="Arial"/>
                <w:b/>
                <w:bCs/>
                <w:caps/>
              </w:rPr>
            </w:pPr>
          </w:p>
          <w:p w14:paraId="2E6DC5E7" w14:textId="67D21376" w:rsidR="003D23BD" w:rsidRPr="003D23BD" w:rsidRDefault="003D23BD" w:rsidP="003D23BD">
            <w:pPr>
              <w:rPr>
                <w:rFonts w:ascii="Arial" w:hAnsi="Arial" w:cs="Arial"/>
                <w:b/>
                <w:bCs/>
                <w:caps/>
              </w:rPr>
            </w:pPr>
            <w:r w:rsidRPr="003D23BD">
              <w:rPr>
                <w:rFonts w:ascii="Arial" w:hAnsi="Arial" w:cs="Arial"/>
                <w:b/>
                <w:bCs/>
                <w:caps/>
              </w:rPr>
              <w:t>Education, State Board of</w:t>
            </w:r>
          </w:p>
        </w:tc>
      </w:tr>
      <w:tr w:rsidR="003D23BD" w:rsidRPr="003D23BD" w14:paraId="70EC96A0" w14:textId="77777777" w:rsidTr="003D23BD">
        <w:trPr>
          <w:tblCellSpacing w:w="14" w:type="dxa"/>
        </w:trPr>
        <w:tc>
          <w:tcPr>
            <w:tcW w:w="5904" w:type="dxa"/>
          </w:tcPr>
          <w:p w14:paraId="7D741185" w14:textId="77777777" w:rsidR="003D23BD" w:rsidRPr="003D23BD" w:rsidRDefault="003D23BD" w:rsidP="003D23BD">
            <w:pPr>
              <w:rPr>
                <w:rFonts w:ascii="Arial" w:hAnsi="Arial" w:cs="Arial"/>
              </w:rPr>
            </w:pPr>
            <w:r w:rsidRPr="003D23BD">
              <w:rPr>
                <w:rFonts w:ascii="Arial" w:hAnsi="Arial" w:cs="Arial"/>
                <w:u w:val="single"/>
              </w:rPr>
              <w:t>Definition of Student Chronic Absenteeism Rate</w:t>
            </w:r>
          </w:p>
        </w:tc>
        <w:tc>
          <w:tcPr>
            <w:tcW w:w="849" w:type="dxa"/>
          </w:tcPr>
          <w:p w14:paraId="68D11CCA" w14:textId="77777777" w:rsidR="003D23BD" w:rsidRPr="003D23BD" w:rsidRDefault="003D23BD" w:rsidP="003D23BD">
            <w:pPr>
              <w:jc w:val="right"/>
              <w:rPr>
                <w:rFonts w:ascii="Arial" w:hAnsi="Arial" w:cs="Arial"/>
              </w:rPr>
            </w:pPr>
            <w:r w:rsidRPr="003D23BD">
              <w:rPr>
                <w:rFonts w:ascii="Arial" w:hAnsi="Arial" w:cs="Arial"/>
              </w:rPr>
              <w:t>16</w:t>
            </w:r>
          </w:p>
        </w:tc>
        <w:tc>
          <w:tcPr>
            <w:tcW w:w="633" w:type="dxa"/>
          </w:tcPr>
          <w:p w14:paraId="394A6CCA"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73C6170" w14:textId="77777777" w:rsidR="003D23BD" w:rsidRPr="003D23BD" w:rsidRDefault="003D23BD" w:rsidP="003D23BD">
            <w:pPr>
              <w:rPr>
                <w:rFonts w:ascii="Arial" w:hAnsi="Arial" w:cs="Arial"/>
              </w:rPr>
            </w:pPr>
            <w:r w:rsidRPr="003D23BD">
              <w:rPr>
                <w:rFonts w:ascii="Arial" w:hAnsi="Arial" w:cs="Arial"/>
              </w:rPr>
              <w:t>06E</w:t>
            </w:r>
          </w:p>
        </w:tc>
        <w:tc>
          <w:tcPr>
            <w:tcW w:w="2710" w:type="dxa"/>
          </w:tcPr>
          <w:p w14:paraId="627300A5" w14:textId="77777777" w:rsidR="003D23BD" w:rsidRPr="003D23BD" w:rsidRDefault="003D23BD" w:rsidP="003D23BD">
            <w:pPr>
              <w:rPr>
                <w:rFonts w:ascii="Arial" w:hAnsi="Arial" w:cs="Arial"/>
              </w:rPr>
            </w:pPr>
            <w:r w:rsidRPr="003D23BD">
              <w:rPr>
                <w:rFonts w:ascii="Arial" w:hAnsi="Arial" w:cs="Arial"/>
              </w:rPr>
              <w:t>.0106</w:t>
            </w:r>
          </w:p>
        </w:tc>
      </w:tr>
      <w:tr w:rsidR="003D23BD" w:rsidRPr="003D23BD" w14:paraId="315AF4C0" w14:textId="77777777" w:rsidTr="003D23BD">
        <w:trPr>
          <w:tblCellSpacing w:w="14" w:type="dxa"/>
        </w:trPr>
        <w:tc>
          <w:tcPr>
            <w:tcW w:w="10654" w:type="dxa"/>
            <w:gridSpan w:val="5"/>
          </w:tcPr>
          <w:p w14:paraId="025B8BAC" w14:textId="77777777" w:rsidR="00E91E5F" w:rsidRDefault="00E91E5F" w:rsidP="003D23BD">
            <w:pPr>
              <w:rPr>
                <w:rFonts w:ascii="Arial" w:hAnsi="Arial" w:cs="Arial"/>
                <w:b/>
                <w:bCs/>
                <w:caps/>
              </w:rPr>
            </w:pPr>
          </w:p>
          <w:p w14:paraId="3F5B6C6A" w14:textId="4897CB35" w:rsidR="003D23BD" w:rsidRPr="003D23BD" w:rsidRDefault="003D23BD" w:rsidP="003D23BD">
            <w:pPr>
              <w:rPr>
                <w:rFonts w:ascii="Arial" w:hAnsi="Arial" w:cs="Arial"/>
                <w:b/>
                <w:bCs/>
                <w:caps/>
              </w:rPr>
            </w:pPr>
            <w:r w:rsidRPr="003D23BD">
              <w:rPr>
                <w:rFonts w:ascii="Arial" w:hAnsi="Arial" w:cs="Arial"/>
                <w:b/>
                <w:bCs/>
                <w:caps/>
              </w:rPr>
              <w:t>General Contractors, Licensing Board for</w:t>
            </w:r>
          </w:p>
        </w:tc>
      </w:tr>
      <w:tr w:rsidR="003D23BD" w:rsidRPr="003D23BD" w14:paraId="45D69186" w14:textId="77777777" w:rsidTr="003D23BD">
        <w:trPr>
          <w:tblCellSpacing w:w="14" w:type="dxa"/>
        </w:trPr>
        <w:tc>
          <w:tcPr>
            <w:tcW w:w="5904" w:type="dxa"/>
          </w:tcPr>
          <w:p w14:paraId="096C4637" w14:textId="77777777" w:rsidR="003D23BD" w:rsidRPr="003D23BD" w:rsidRDefault="003D23BD" w:rsidP="003D23BD">
            <w:pPr>
              <w:rPr>
                <w:rFonts w:ascii="Arial" w:hAnsi="Arial" w:cs="Arial"/>
              </w:rPr>
            </w:pPr>
            <w:r w:rsidRPr="003D23BD">
              <w:rPr>
                <w:rFonts w:ascii="Arial" w:hAnsi="Arial" w:cs="Arial"/>
                <w:u w:val="single"/>
              </w:rPr>
              <w:t>Fees</w:t>
            </w:r>
          </w:p>
        </w:tc>
        <w:tc>
          <w:tcPr>
            <w:tcW w:w="849" w:type="dxa"/>
          </w:tcPr>
          <w:p w14:paraId="19CE6501"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E05939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56FC7CA5" w14:textId="77777777" w:rsidR="003D23BD" w:rsidRPr="003D23BD" w:rsidRDefault="003D23BD" w:rsidP="003D23BD">
            <w:pPr>
              <w:rPr>
                <w:rFonts w:ascii="Arial" w:hAnsi="Arial" w:cs="Arial"/>
              </w:rPr>
            </w:pPr>
            <w:r w:rsidRPr="003D23BD">
              <w:rPr>
                <w:rFonts w:ascii="Arial" w:hAnsi="Arial" w:cs="Arial"/>
              </w:rPr>
              <w:t>12A</w:t>
            </w:r>
          </w:p>
        </w:tc>
        <w:tc>
          <w:tcPr>
            <w:tcW w:w="2710" w:type="dxa"/>
          </w:tcPr>
          <w:p w14:paraId="2F46AFE4" w14:textId="77777777" w:rsidR="003D23BD" w:rsidRPr="003D23BD" w:rsidRDefault="003D23BD" w:rsidP="003D23BD">
            <w:pPr>
              <w:rPr>
                <w:rFonts w:ascii="Arial" w:hAnsi="Arial" w:cs="Arial"/>
              </w:rPr>
            </w:pPr>
            <w:r w:rsidRPr="003D23BD">
              <w:rPr>
                <w:rFonts w:ascii="Arial" w:hAnsi="Arial" w:cs="Arial"/>
              </w:rPr>
              <w:t>.0304</w:t>
            </w:r>
          </w:p>
        </w:tc>
      </w:tr>
      <w:tr w:rsidR="003D23BD" w:rsidRPr="003D23BD" w14:paraId="7C343B47" w14:textId="77777777" w:rsidTr="003D23BD">
        <w:trPr>
          <w:tblCellSpacing w:w="14" w:type="dxa"/>
        </w:trPr>
        <w:tc>
          <w:tcPr>
            <w:tcW w:w="5904" w:type="dxa"/>
          </w:tcPr>
          <w:p w14:paraId="53999766" w14:textId="77777777" w:rsidR="003D23BD" w:rsidRPr="003D23BD" w:rsidRDefault="003D23BD" w:rsidP="003D23BD">
            <w:pPr>
              <w:rPr>
                <w:rFonts w:ascii="Arial" w:hAnsi="Arial" w:cs="Arial"/>
              </w:rPr>
            </w:pPr>
            <w:r w:rsidRPr="003D23BD">
              <w:rPr>
                <w:rFonts w:ascii="Arial" w:hAnsi="Arial" w:cs="Arial"/>
                <w:u w:val="single"/>
              </w:rPr>
              <w:t>Renewal of License</w:t>
            </w:r>
          </w:p>
        </w:tc>
        <w:tc>
          <w:tcPr>
            <w:tcW w:w="849" w:type="dxa"/>
          </w:tcPr>
          <w:p w14:paraId="4651F61A"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15B1950"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EE6F20C" w14:textId="77777777" w:rsidR="003D23BD" w:rsidRPr="003D23BD" w:rsidRDefault="003D23BD" w:rsidP="003D23BD">
            <w:pPr>
              <w:rPr>
                <w:rFonts w:ascii="Arial" w:hAnsi="Arial" w:cs="Arial"/>
              </w:rPr>
            </w:pPr>
            <w:r w:rsidRPr="003D23BD">
              <w:rPr>
                <w:rFonts w:ascii="Arial" w:hAnsi="Arial" w:cs="Arial"/>
              </w:rPr>
              <w:t>12A</w:t>
            </w:r>
          </w:p>
        </w:tc>
        <w:tc>
          <w:tcPr>
            <w:tcW w:w="2710" w:type="dxa"/>
          </w:tcPr>
          <w:p w14:paraId="6CE083FC" w14:textId="77777777" w:rsidR="003D23BD" w:rsidRPr="003D23BD" w:rsidRDefault="003D23BD" w:rsidP="003D23BD">
            <w:pPr>
              <w:rPr>
                <w:rFonts w:ascii="Arial" w:hAnsi="Arial" w:cs="Arial"/>
              </w:rPr>
            </w:pPr>
            <w:r w:rsidRPr="003D23BD">
              <w:rPr>
                <w:rFonts w:ascii="Arial" w:hAnsi="Arial" w:cs="Arial"/>
              </w:rPr>
              <w:t>.0503</w:t>
            </w:r>
          </w:p>
        </w:tc>
      </w:tr>
      <w:tr w:rsidR="003D23BD" w:rsidRPr="003D23BD" w14:paraId="60B9CE57" w14:textId="77777777" w:rsidTr="003D23BD">
        <w:trPr>
          <w:tblCellSpacing w:w="14" w:type="dxa"/>
        </w:trPr>
        <w:tc>
          <w:tcPr>
            <w:tcW w:w="5904" w:type="dxa"/>
          </w:tcPr>
          <w:p w14:paraId="7AD2FFCF" w14:textId="77777777" w:rsidR="003D23BD" w:rsidRPr="003D23BD" w:rsidRDefault="003D23BD" w:rsidP="003D23BD">
            <w:pPr>
              <w:rPr>
                <w:rFonts w:ascii="Arial" w:hAnsi="Arial" w:cs="Arial"/>
              </w:rPr>
            </w:pPr>
            <w:r w:rsidRPr="003D23BD">
              <w:rPr>
                <w:rFonts w:ascii="Arial" w:hAnsi="Arial" w:cs="Arial"/>
                <w:u w:val="single"/>
              </w:rPr>
              <w:t>General</w:t>
            </w:r>
          </w:p>
        </w:tc>
        <w:tc>
          <w:tcPr>
            <w:tcW w:w="849" w:type="dxa"/>
          </w:tcPr>
          <w:p w14:paraId="0BACB37F"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B6EB605"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149E86F"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6B66C5A9" w14:textId="77777777" w:rsidR="003D23BD" w:rsidRPr="003D23BD" w:rsidRDefault="003D23BD" w:rsidP="003D23BD">
            <w:pPr>
              <w:rPr>
                <w:rFonts w:ascii="Arial" w:hAnsi="Arial" w:cs="Arial"/>
              </w:rPr>
            </w:pPr>
            <w:r w:rsidRPr="003D23BD">
              <w:rPr>
                <w:rFonts w:ascii="Arial" w:hAnsi="Arial" w:cs="Arial"/>
              </w:rPr>
              <w:t>.0101</w:t>
            </w:r>
          </w:p>
        </w:tc>
      </w:tr>
      <w:tr w:rsidR="003D23BD" w:rsidRPr="003D23BD" w14:paraId="1CED4334" w14:textId="77777777" w:rsidTr="003D23BD">
        <w:trPr>
          <w:tblCellSpacing w:w="14" w:type="dxa"/>
        </w:trPr>
        <w:tc>
          <w:tcPr>
            <w:tcW w:w="5904" w:type="dxa"/>
          </w:tcPr>
          <w:p w14:paraId="532DD9D0" w14:textId="77777777" w:rsidR="003D23BD" w:rsidRPr="003D23BD" w:rsidRDefault="003D23BD" w:rsidP="003D23BD">
            <w:pPr>
              <w:rPr>
                <w:rFonts w:ascii="Arial" w:hAnsi="Arial" w:cs="Arial"/>
              </w:rPr>
            </w:pPr>
            <w:r w:rsidRPr="003D23BD">
              <w:rPr>
                <w:rFonts w:ascii="Arial" w:hAnsi="Arial" w:cs="Arial"/>
                <w:u w:val="single"/>
              </w:rPr>
              <w:t>Continuing Education Credit</w:t>
            </w:r>
          </w:p>
        </w:tc>
        <w:tc>
          <w:tcPr>
            <w:tcW w:w="849" w:type="dxa"/>
          </w:tcPr>
          <w:p w14:paraId="2109E438"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3850227"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0B0426B"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4F1022D" w14:textId="77777777" w:rsidR="003D23BD" w:rsidRPr="003D23BD" w:rsidRDefault="003D23BD" w:rsidP="003D23BD">
            <w:pPr>
              <w:rPr>
                <w:rFonts w:ascii="Arial" w:hAnsi="Arial" w:cs="Arial"/>
              </w:rPr>
            </w:pPr>
            <w:r w:rsidRPr="003D23BD">
              <w:rPr>
                <w:rFonts w:ascii="Arial" w:hAnsi="Arial" w:cs="Arial"/>
              </w:rPr>
              <w:t>.0102</w:t>
            </w:r>
          </w:p>
        </w:tc>
      </w:tr>
      <w:tr w:rsidR="003D23BD" w:rsidRPr="003D23BD" w14:paraId="1C80F00B" w14:textId="77777777" w:rsidTr="003D23BD">
        <w:trPr>
          <w:tblCellSpacing w:w="14" w:type="dxa"/>
        </w:trPr>
        <w:tc>
          <w:tcPr>
            <w:tcW w:w="5904" w:type="dxa"/>
          </w:tcPr>
          <w:p w14:paraId="5537E6F9" w14:textId="77777777" w:rsidR="003D23BD" w:rsidRPr="003D23BD" w:rsidRDefault="003D23BD" w:rsidP="003D23BD">
            <w:pPr>
              <w:rPr>
                <w:rFonts w:ascii="Arial" w:hAnsi="Arial" w:cs="Arial"/>
              </w:rPr>
            </w:pPr>
            <w:r w:rsidRPr="003D23BD">
              <w:rPr>
                <w:rFonts w:ascii="Arial" w:hAnsi="Arial" w:cs="Arial"/>
                <w:u w:val="single"/>
              </w:rPr>
              <w:t>Continuing Education Records; Audit</w:t>
            </w:r>
          </w:p>
        </w:tc>
        <w:tc>
          <w:tcPr>
            <w:tcW w:w="849" w:type="dxa"/>
          </w:tcPr>
          <w:p w14:paraId="5CA4CA6D"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38F6ADF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A7D7615"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6A280627" w14:textId="77777777" w:rsidR="003D23BD" w:rsidRPr="003D23BD" w:rsidRDefault="003D23BD" w:rsidP="003D23BD">
            <w:pPr>
              <w:rPr>
                <w:rFonts w:ascii="Arial" w:hAnsi="Arial" w:cs="Arial"/>
              </w:rPr>
            </w:pPr>
            <w:r w:rsidRPr="003D23BD">
              <w:rPr>
                <w:rFonts w:ascii="Arial" w:hAnsi="Arial" w:cs="Arial"/>
              </w:rPr>
              <w:t>.0103</w:t>
            </w:r>
          </w:p>
        </w:tc>
      </w:tr>
      <w:tr w:rsidR="003D23BD" w:rsidRPr="003D23BD" w14:paraId="06CD2980" w14:textId="77777777" w:rsidTr="003D23BD">
        <w:trPr>
          <w:tblCellSpacing w:w="14" w:type="dxa"/>
        </w:trPr>
        <w:tc>
          <w:tcPr>
            <w:tcW w:w="5904" w:type="dxa"/>
          </w:tcPr>
          <w:p w14:paraId="1985A2BA" w14:textId="77777777" w:rsidR="003D23BD" w:rsidRPr="003D23BD" w:rsidRDefault="003D23BD" w:rsidP="003D23BD">
            <w:pPr>
              <w:rPr>
                <w:rFonts w:ascii="Arial" w:hAnsi="Arial" w:cs="Arial"/>
              </w:rPr>
            </w:pPr>
            <w:r w:rsidRPr="003D23BD">
              <w:rPr>
                <w:rFonts w:ascii="Arial" w:hAnsi="Arial" w:cs="Arial"/>
                <w:u w:val="single"/>
              </w:rPr>
              <w:t>Extension of Time</w:t>
            </w:r>
          </w:p>
        </w:tc>
        <w:tc>
          <w:tcPr>
            <w:tcW w:w="849" w:type="dxa"/>
          </w:tcPr>
          <w:p w14:paraId="36C06D0C"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0F243709"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B60074B"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2E04BCD6" w14:textId="77777777" w:rsidR="003D23BD" w:rsidRPr="003D23BD" w:rsidRDefault="003D23BD" w:rsidP="003D23BD">
            <w:pPr>
              <w:rPr>
                <w:rFonts w:ascii="Arial" w:hAnsi="Arial" w:cs="Arial"/>
              </w:rPr>
            </w:pPr>
            <w:r w:rsidRPr="003D23BD">
              <w:rPr>
                <w:rFonts w:ascii="Arial" w:hAnsi="Arial" w:cs="Arial"/>
              </w:rPr>
              <w:t>.0104</w:t>
            </w:r>
          </w:p>
        </w:tc>
      </w:tr>
      <w:tr w:rsidR="003D23BD" w:rsidRPr="003D23BD" w14:paraId="4C3268C2" w14:textId="77777777" w:rsidTr="003D23BD">
        <w:trPr>
          <w:tblCellSpacing w:w="14" w:type="dxa"/>
        </w:trPr>
        <w:tc>
          <w:tcPr>
            <w:tcW w:w="5904" w:type="dxa"/>
          </w:tcPr>
          <w:p w14:paraId="07BDB91E" w14:textId="77777777" w:rsidR="003D23BD" w:rsidRPr="003D23BD" w:rsidRDefault="003D23BD" w:rsidP="003D23BD">
            <w:pPr>
              <w:rPr>
                <w:rFonts w:ascii="Arial" w:hAnsi="Arial" w:cs="Arial"/>
              </w:rPr>
            </w:pPr>
            <w:r w:rsidRPr="003D23BD">
              <w:rPr>
                <w:rFonts w:ascii="Arial" w:hAnsi="Arial" w:cs="Arial"/>
                <w:u w:val="single"/>
              </w:rPr>
              <w:t>Inactive Status</w:t>
            </w:r>
          </w:p>
        </w:tc>
        <w:tc>
          <w:tcPr>
            <w:tcW w:w="849" w:type="dxa"/>
          </w:tcPr>
          <w:p w14:paraId="14736E6C"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B5FD36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163D78F9"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4F56B389" w14:textId="77777777" w:rsidR="003D23BD" w:rsidRPr="003D23BD" w:rsidRDefault="003D23BD" w:rsidP="003D23BD">
            <w:pPr>
              <w:rPr>
                <w:rFonts w:ascii="Arial" w:hAnsi="Arial" w:cs="Arial"/>
              </w:rPr>
            </w:pPr>
            <w:r w:rsidRPr="003D23BD">
              <w:rPr>
                <w:rFonts w:ascii="Arial" w:hAnsi="Arial" w:cs="Arial"/>
              </w:rPr>
              <w:t>.0105</w:t>
            </w:r>
          </w:p>
        </w:tc>
      </w:tr>
      <w:tr w:rsidR="003D23BD" w:rsidRPr="003D23BD" w14:paraId="30F37FCA" w14:textId="77777777" w:rsidTr="003D23BD">
        <w:trPr>
          <w:tblCellSpacing w:w="14" w:type="dxa"/>
        </w:trPr>
        <w:tc>
          <w:tcPr>
            <w:tcW w:w="5904" w:type="dxa"/>
          </w:tcPr>
          <w:p w14:paraId="44E9BA16" w14:textId="77777777" w:rsidR="003D23BD" w:rsidRPr="003D23BD" w:rsidRDefault="003D23BD" w:rsidP="003D23BD">
            <w:pPr>
              <w:rPr>
                <w:rFonts w:ascii="Arial" w:hAnsi="Arial" w:cs="Arial"/>
              </w:rPr>
            </w:pPr>
            <w:r w:rsidRPr="003D23BD">
              <w:rPr>
                <w:rFonts w:ascii="Arial" w:hAnsi="Arial" w:cs="Arial"/>
                <w:u w:val="single"/>
              </w:rPr>
              <w:t>Application for Initial Approval of Continuing Education ...</w:t>
            </w:r>
          </w:p>
        </w:tc>
        <w:tc>
          <w:tcPr>
            <w:tcW w:w="849" w:type="dxa"/>
          </w:tcPr>
          <w:p w14:paraId="5594AF23"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40FC70D"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C5428CC"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3ADE33E" w14:textId="77777777" w:rsidR="003D23BD" w:rsidRPr="003D23BD" w:rsidRDefault="003D23BD" w:rsidP="003D23BD">
            <w:pPr>
              <w:rPr>
                <w:rFonts w:ascii="Arial" w:hAnsi="Arial" w:cs="Arial"/>
              </w:rPr>
            </w:pPr>
            <w:r w:rsidRPr="003D23BD">
              <w:rPr>
                <w:rFonts w:ascii="Arial" w:hAnsi="Arial" w:cs="Arial"/>
              </w:rPr>
              <w:t>.0201</w:t>
            </w:r>
          </w:p>
        </w:tc>
      </w:tr>
      <w:tr w:rsidR="003D23BD" w:rsidRPr="003D23BD" w14:paraId="47558B7D" w14:textId="77777777" w:rsidTr="003D23BD">
        <w:trPr>
          <w:tblCellSpacing w:w="14" w:type="dxa"/>
        </w:trPr>
        <w:tc>
          <w:tcPr>
            <w:tcW w:w="5904" w:type="dxa"/>
          </w:tcPr>
          <w:p w14:paraId="087A400D" w14:textId="77777777" w:rsidR="003D23BD" w:rsidRPr="003D23BD" w:rsidRDefault="003D23BD" w:rsidP="003D23BD">
            <w:pPr>
              <w:rPr>
                <w:rFonts w:ascii="Arial" w:hAnsi="Arial" w:cs="Arial"/>
              </w:rPr>
            </w:pPr>
            <w:r w:rsidRPr="003D23BD">
              <w:rPr>
                <w:rFonts w:ascii="Arial" w:hAnsi="Arial" w:cs="Arial"/>
                <w:u w:val="single"/>
              </w:rPr>
              <w:t>Expiration and Renewal of Provider Approval</w:t>
            </w:r>
          </w:p>
        </w:tc>
        <w:tc>
          <w:tcPr>
            <w:tcW w:w="849" w:type="dxa"/>
          </w:tcPr>
          <w:p w14:paraId="54F7FA21"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843A1C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5A2F8D5"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830E888" w14:textId="77777777" w:rsidR="003D23BD" w:rsidRPr="003D23BD" w:rsidRDefault="003D23BD" w:rsidP="003D23BD">
            <w:pPr>
              <w:rPr>
                <w:rFonts w:ascii="Arial" w:hAnsi="Arial" w:cs="Arial"/>
              </w:rPr>
            </w:pPr>
            <w:r w:rsidRPr="003D23BD">
              <w:rPr>
                <w:rFonts w:ascii="Arial" w:hAnsi="Arial" w:cs="Arial"/>
              </w:rPr>
              <w:t>.0202</w:t>
            </w:r>
          </w:p>
        </w:tc>
      </w:tr>
      <w:tr w:rsidR="003D23BD" w:rsidRPr="003D23BD" w14:paraId="67E812AF" w14:textId="77777777" w:rsidTr="003D23BD">
        <w:trPr>
          <w:tblCellSpacing w:w="14" w:type="dxa"/>
        </w:trPr>
        <w:tc>
          <w:tcPr>
            <w:tcW w:w="5904" w:type="dxa"/>
          </w:tcPr>
          <w:p w14:paraId="37D50B55" w14:textId="77777777" w:rsidR="003D23BD" w:rsidRPr="003D23BD" w:rsidRDefault="003D23BD" w:rsidP="003D23BD">
            <w:pPr>
              <w:rPr>
                <w:rFonts w:ascii="Arial" w:hAnsi="Arial" w:cs="Arial"/>
              </w:rPr>
            </w:pPr>
            <w:r w:rsidRPr="003D23BD">
              <w:rPr>
                <w:rFonts w:ascii="Arial" w:hAnsi="Arial" w:cs="Arial"/>
                <w:u w:val="single"/>
              </w:rPr>
              <w:lastRenderedPageBreak/>
              <w:t>Denial or Withdrawal of Provider Approval</w:t>
            </w:r>
          </w:p>
        </w:tc>
        <w:tc>
          <w:tcPr>
            <w:tcW w:w="849" w:type="dxa"/>
          </w:tcPr>
          <w:p w14:paraId="03209C51"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5197A23"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D6F58BA"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03AB910B" w14:textId="77777777" w:rsidR="003D23BD" w:rsidRPr="003D23BD" w:rsidRDefault="003D23BD" w:rsidP="003D23BD">
            <w:pPr>
              <w:rPr>
                <w:rFonts w:ascii="Arial" w:hAnsi="Arial" w:cs="Arial"/>
              </w:rPr>
            </w:pPr>
            <w:r w:rsidRPr="003D23BD">
              <w:rPr>
                <w:rFonts w:ascii="Arial" w:hAnsi="Arial" w:cs="Arial"/>
              </w:rPr>
              <w:t>.0203</w:t>
            </w:r>
          </w:p>
        </w:tc>
      </w:tr>
      <w:tr w:rsidR="003D23BD" w:rsidRPr="003D23BD" w14:paraId="7DD1534F" w14:textId="77777777" w:rsidTr="003D23BD">
        <w:trPr>
          <w:tblCellSpacing w:w="14" w:type="dxa"/>
        </w:trPr>
        <w:tc>
          <w:tcPr>
            <w:tcW w:w="5904" w:type="dxa"/>
          </w:tcPr>
          <w:p w14:paraId="4D21AC8C" w14:textId="77777777" w:rsidR="003D23BD" w:rsidRPr="003D23BD" w:rsidRDefault="003D23BD" w:rsidP="003D23BD">
            <w:pPr>
              <w:rPr>
                <w:rFonts w:ascii="Arial" w:hAnsi="Arial" w:cs="Arial"/>
              </w:rPr>
            </w:pPr>
            <w:r w:rsidRPr="003D23BD">
              <w:rPr>
                <w:rFonts w:ascii="Arial" w:hAnsi="Arial" w:cs="Arial"/>
                <w:u w:val="single"/>
              </w:rPr>
              <w:t>Attendance; Roster Reports and Certificates</w:t>
            </w:r>
          </w:p>
        </w:tc>
        <w:tc>
          <w:tcPr>
            <w:tcW w:w="849" w:type="dxa"/>
          </w:tcPr>
          <w:p w14:paraId="1FE5630F"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3E15F50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B6567A0"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2C4568C7" w14:textId="77777777" w:rsidR="003D23BD" w:rsidRPr="003D23BD" w:rsidRDefault="003D23BD" w:rsidP="003D23BD">
            <w:pPr>
              <w:rPr>
                <w:rFonts w:ascii="Arial" w:hAnsi="Arial" w:cs="Arial"/>
              </w:rPr>
            </w:pPr>
            <w:r w:rsidRPr="003D23BD">
              <w:rPr>
                <w:rFonts w:ascii="Arial" w:hAnsi="Arial" w:cs="Arial"/>
              </w:rPr>
              <w:t>.0204</w:t>
            </w:r>
          </w:p>
        </w:tc>
      </w:tr>
      <w:tr w:rsidR="003D23BD" w:rsidRPr="003D23BD" w14:paraId="7BCC3BE9" w14:textId="77777777" w:rsidTr="003D23BD">
        <w:trPr>
          <w:tblCellSpacing w:w="14" w:type="dxa"/>
        </w:trPr>
        <w:tc>
          <w:tcPr>
            <w:tcW w:w="5904" w:type="dxa"/>
          </w:tcPr>
          <w:p w14:paraId="627606AB" w14:textId="77777777" w:rsidR="003D23BD" w:rsidRPr="003D23BD" w:rsidRDefault="003D23BD" w:rsidP="003D23BD">
            <w:pPr>
              <w:rPr>
                <w:rFonts w:ascii="Arial" w:hAnsi="Arial" w:cs="Arial"/>
              </w:rPr>
            </w:pPr>
            <w:r w:rsidRPr="003D23BD">
              <w:rPr>
                <w:rFonts w:ascii="Arial" w:hAnsi="Arial" w:cs="Arial"/>
                <w:u w:val="single"/>
              </w:rPr>
              <w:t>Course Scheduling</w:t>
            </w:r>
          </w:p>
        </w:tc>
        <w:tc>
          <w:tcPr>
            <w:tcW w:w="849" w:type="dxa"/>
          </w:tcPr>
          <w:p w14:paraId="64EAA975"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973D775"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C1D50D7"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5BB2F775" w14:textId="77777777" w:rsidR="003D23BD" w:rsidRPr="003D23BD" w:rsidRDefault="003D23BD" w:rsidP="003D23BD">
            <w:pPr>
              <w:rPr>
                <w:rFonts w:ascii="Arial" w:hAnsi="Arial" w:cs="Arial"/>
              </w:rPr>
            </w:pPr>
            <w:r w:rsidRPr="003D23BD">
              <w:rPr>
                <w:rFonts w:ascii="Arial" w:hAnsi="Arial" w:cs="Arial"/>
              </w:rPr>
              <w:t>.0205</w:t>
            </w:r>
          </w:p>
        </w:tc>
      </w:tr>
      <w:tr w:rsidR="003D23BD" w:rsidRPr="003D23BD" w14:paraId="2FA55399" w14:textId="77777777" w:rsidTr="003D23BD">
        <w:trPr>
          <w:tblCellSpacing w:w="14" w:type="dxa"/>
        </w:trPr>
        <w:tc>
          <w:tcPr>
            <w:tcW w:w="5904" w:type="dxa"/>
          </w:tcPr>
          <w:p w14:paraId="652355E0" w14:textId="77777777" w:rsidR="003D23BD" w:rsidRPr="003D23BD" w:rsidRDefault="003D23BD" w:rsidP="003D23BD">
            <w:pPr>
              <w:rPr>
                <w:rFonts w:ascii="Arial" w:hAnsi="Arial" w:cs="Arial"/>
              </w:rPr>
            </w:pPr>
            <w:r w:rsidRPr="003D23BD">
              <w:rPr>
                <w:rFonts w:ascii="Arial" w:hAnsi="Arial" w:cs="Arial"/>
                <w:u w:val="single"/>
              </w:rPr>
              <w:t>Records and Board Review</w:t>
            </w:r>
          </w:p>
        </w:tc>
        <w:tc>
          <w:tcPr>
            <w:tcW w:w="849" w:type="dxa"/>
          </w:tcPr>
          <w:p w14:paraId="17A25283"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94420CA"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55AABDDF"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124301B6" w14:textId="77777777" w:rsidR="003D23BD" w:rsidRPr="003D23BD" w:rsidRDefault="003D23BD" w:rsidP="003D23BD">
            <w:pPr>
              <w:rPr>
                <w:rFonts w:ascii="Arial" w:hAnsi="Arial" w:cs="Arial"/>
              </w:rPr>
            </w:pPr>
            <w:r w:rsidRPr="003D23BD">
              <w:rPr>
                <w:rFonts w:ascii="Arial" w:hAnsi="Arial" w:cs="Arial"/>
              </w:rPr>
              <w:t>.0206</w:t>
            </w:r>
          </w:p>
        </w:tc>
      </w:tr>
      <w:tr w:rsidR="003D23BD" w:rsidRPr="003D23BD" w14:paraId="0E5A471E" w14:textId="77777777" w:rsidTr="003D23BD">
        <w:trPr>
          <w:tblCellSpacing w:w="14" w:type="dxa"/>
        </w:trPr>
        <w:tc>
          <w:tcPr>
            <w:tcW w:w="5904" w:type="dxa"/>
          </w:tcPr>
          <w:p w14:paraId="7484DC10" w14:textId="77777777" w:rsidR="003D23BD" w:rsidRPr="003D23BD" w:rsidRDefault="003D23BD" w:rsidP="003D23BD">
            <w:pPr>
              <w:rPr>
                <w:rFonts w:ascii="Arial" w:hAnsi="Arial" w:cs="Arial"/>
              </w:rPr>
            </w:pPr>
            <w:r w:rsidRPr="003D23BD">
              <w:rPr>
                <w:rFonts w:ascii="Arial" w:hAnsi="Arial" w:cs="Arial"/>
                <w:u w:val="single"/>
              </w:rPr>
              <w:t>Course Requirements</w:t>
            </w:r>
          </w:p>
        </w:tc>
        <w:tc>
          <w:tcPr>
            <w:tcW w:w="849" w:type="dxa"/>
          </w:tcPr>
          <w:p w14:paraId="27FB3698"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6B6A2488"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20861E7"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76A0B55A" w14:textId="77777777" w:rsidR="003D23BD" w:rsidRPr="003D23BD" w:rsidRDefault="003D23BD" w:rsidP="003D23BD">
            <w:pPr>
              <w:rPr>
                <w:rFonts w:ascii="Arial" w:hAnsi="Arial" w:cs="Arial"/>
              </w:rPr>
            </w:pPr>
            <w:r w:rsidRPr="003D23BD">
              <w:rPr>
                <w:rFonts w:ascii="Arial" w:hAnsi="Arial" w:cs="Arial"/>
              </w:rPr>
              <w:t>.0301</w:t>
            </w:r>
          </w:p>
        </w:tc>
      </w:tr>
      <w:tr w:rsidR="003D23BD" w:rsidRPr="003D23BD" w14:paraId="0930CC85" w14:textId="77777777" w:rsidTr="003D23BD">
        <w:trPr>
          <w:tblCellSpacing w:w="14" w:type="dxa"/>
        </w:trPr>
        <w:tc>
          <w:tcPr>
            <w:tcW w:w="5904" w:type="dxa"/>
          </w:tcPr>
          <w:p w14:paraId="38670278" w14:textId="77777777" w:rsidR="003D23BD" w:rsidRPr="003D23BD" w:rsidRDefault="003D23BD" w:rsidP="003D23BD">
            <w:pPr>
              <w:rPr>
                <w:rFonts w:ascii="Arial" w:hAnsi="Arial" w:cs="Arial"/>
              </w:rPr>
            </w:pPr>
            <w:r w:rsidRPr="003D23BD">
              <w:rPr>
                <w:rFonts w:ascii="Arial" w:hAnsi="Arial" w:cs="Arial"/>
                <w:u w:val="single"/>
              </w:rPr>
              <w:t>Approval and Renewal of Elective Course</w:t>
            </w:r>
          </w:p>
        </w:tc>
        <w:tc>
          <w:tcPr>
            <w:tcW w:w="849" w:type="dxa"/>
          </w:tcPr>
          <w:p w14:paraId="62D694C0"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D157DD0"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1C887C44"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B13FF2A" w14:textId="77777777" w:rsidR="003D23BD" w:rsidRPr="003D23BD" w:rsidRDefault="003D23BD" w:rsidP="003D23BD">
            <w:pPr>
              <w:rPr>
                <w:rFonts w:ascii="Arial" w:hAnsi="Arial" w:cs="Arial"/>
              </w:rPr>
            </w:pPr>
            <w:r w:rsidRPr="003D23BD">
              <w:rPr>
                <w:rFonts w:ascii="Arial" w:hAnsi="Arial" w:cs="Arial"/>
              </w:rPr>
              <w:t>.0302</w:t>
            </w:r>
          </w:p>
        </w:tc>
      </w:tr>
      <w:tr w:rsidR="003D23BD" w:rsidRPr="003D23BD" w14:paraId="72F5EB8A" w14:textId="77777777" w:rsidTr="003D23BD">
        <w:trPr>
          <w:tblCellSpacing w:w="14" w:type="dxa"/>
        </w:trPr>
        <w:tc>
          <w:tcPr>
            <w:tcW w:w="5904" w:type="dxa"/>
          </w:tcPr>
          <w:p w14:paraId="3022D120" w14:textId="77777777" w:rsidR="003D23BD" w:rsidRPr="003D23BD" w:rsidRDefault="003D23BD" w:rsidP="003D23BD">
            <w:pPr>
              <w:rPr>
                <w:rFonts w:ascii="Arial" w:hAnsi="Arial" w:cs="Arial"/>
              </w:rPr>
            </w:pPr>
            <w:r w:rsidRPr="003D23BD">
              <w:rPr>
                <w:rFonts w:ascii="Arial" w:hAnsi="Arial" w:cs="Arial"/>
                <w:u w:val="single"/>
              </w:rPr>
              <w:t>Mandatory Course</w:t>
            </w:r>
          </w:p>
        </w:tc>
        <w:tc>
          <w:tcPr>
            <w:tcW w:w="849" w:type="dxa"/>
          </w:tcPr>
          <w:p w14:paraId="42BD850D"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BA6280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305B5CE1"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C06FBC8" w14:textId="77777777" w:rsidR="003D23BD" w:rsidRPr="003D23BD" w:rsidRDefault="003D23BD" w:rsidP="003D23BD">
            <w:pPr>
              <w:rPr>
                <w:rFonts w:ascii="Arial" w:hAnsi="Arial" w:cs="Arial"/>
              </w:rPr>
            </w:pPr>
            <w:r w:rsidRPr="003D23BD">
              <w:rPr>
                <w:rFonts w:ascii="Arial" w:hAnsi="Arial" w:cs="Arial"/>
              </w:rPr>
              <w:t>.0303</w:t>
            </w:r>
          </w:p>
        </w:tc>
      </w:tr>
      <w:tr w:rsidR="003D23BD" w:rsidRPr="003D23BD" w14:paraId="69EC47C2" w14:textId="77777777" w:rsidTr="003D23BD">
        <w:trPr>
          <w:tblCellSpacing w:w="14" w:type="dxa"/>
        </w:trPr>
        <w:tc>
          <w:tcPr>
            <w:tcW w:w="5904" w:type="dxa"/>
          </w:tcPr>
          <w:p w14:paraId="5F59FCB3" w14:textId="77777777" w:rsidR="003D23BD" w:rsidRPr="003D23BD" w:rsidRDefault="003D23BD" w:rsidP="003D23BD">
            <w:pPr>
              <w:rPr>
                <w:rFonts w:ascii="Arial" w:hAnsi="Arial" w:cs="Arial"/>
              </w:rPr>
            </w:pPr>
            <w:r w:rsidRPr="003D23BD">
              <w:rPr>
                <w:rFonts w:ascii="Arial" w:hAnsi="Arial" w:cs="Arial"/>
                <w:u w:val="single"/>
              </w:rPr>
              <w:t>Application Criteria for Initial Instructor Approval</w:t>
            </w:r>
          </w:p>
        </w:tc>
        <w:tc>
          <w:tcPr>
            <w:tcW w:w="849" w:type="dxa"/>
          </w:tcPr>
          <w:p w14:paraId="1A404AB4"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F7E8F8B"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5558B29"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5DC85831" w14:textId="77777777" w:rsidR="003D23BD" w:rsidRPr="003D23BD" w:rsidRDefault="003D23BD" w:rsidP="003D23BD">
            <w:pPr>
              <w:rPr>
                <w:rFonts w:ascii="Arial" w:hAnsi="Arial" w:cs="Arial"/>
              </w:rPr>
            </w:pPr>
            <w:r w:rsidRPr="003D23BD">
              <w:rPr>
                <w:rFonts w:ascii="Arial" w:hAnsi="Arial" w:cs="Arial"/>
              </w:rPr>
              <w:t>.0401</w:t>
            </w:r>
          </w:p>
        </w:tc>
      </w:tr>
      <w:tr w:rsidR="003D23BD" w:rsidRPr="003D23BD" w14:paraId="7E821759" w14:textId="77777777" w:rsidTr="003D23BD">
        <w:trPr>
          <w:tblCellSpacing w:w="14" w:type="dxa"/>
        </w:trPr>
        <w:tc>
          <w:tcPr>
            <w:tcW w:w="5904" w:type="dxa"/>
          </w:tcPr>
          <w:p w14:paraId="2889D643" w14:textId="77777777" w:rsidR="003D23BD" w:rsidRPr="003D23BD" w:rsidRDefault="003D23BD" w:rsidP="003D23BD">
            <w:pPr>
              <w:rPr>
                <w:rFonts w:ascii="Arial" w:hAnsi="Arial" w:cs="Arial"/>
              </w:rPr>
            </w:pPr>
            <w:r w:rsidRPr="003D23BD">
              <w:rPr>
                <w:rFonts w:ascii="Arial" w:hAnsi="Arial" w:cs="Arial"/>
                <w:u w:val="single"/>
              </w:rPr>
              <w:t>Renewal and Expiration of Instructor Approval</w:t>
            </w:r>
          </w:p>
        </w:tc>
        <w:tc>
          <w:tcPr>
            <w:tcW w:w="849" w:type="dxa"/>
          </w:tcPr>
          <w:p w14:paraId="4AED9AB0"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8541D51"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DF57BEC"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7DA00238" w14:textId="77777777" w:rsidR="003D23BD" w:rsidRPr="003D23BD" w:rsidRDefault="003D23BD" w:rsidP="003D23BD">
            <w:pPr>
              <w:rPr>
                <w:rFonts w:ascii="Arial" w:hAnsi="Arial" w:cs="Arial"/>
              </w:rPr>
            </w:pPr>
            <w:r w:rsidRPr="003D23BD">
              <w:rPr>
                <w:rFonts w:ascii="Arial" w:hAnsi="Arial" w:cs="Arial"/>
              </w:rPr>
              <w:t>.0402</w:t>
            </w:r>
          </w:p>
        </w:tc>
      </w:tr>
      <w:tr w:rsidR="003D23BD" w:rsidRPr="003D23BD" w14:paraId="5554CF5D" w14:textId="77777777" w:rsidTr="003D23BD">
        <w:trPr>
          <w:tblCellSpacing w:w="14" w:type="dxa"/>
        </w:trPr>
        <w:tc>
          <w:tcPr>
            <w:tcW w:w="5904" w:type="dxa"/>
          </w:tcPr>
          <w:p w14:paraId="5FC6BF05" w14:textId="77777777" w:rsidR="003D23BD" w:rsidRPr="003D23BD" w:rsidRDefault="003D23BD" w:rsidP="003D23BD">
            <w:pPr>
              <w:rPr>
                <w:rFonts w:ascii="Arial" w:hAnsi="Arial" w:cs="Arial"/>
              </w:rPr>
            </w:pPr>
            <w:r w:rsidRPr="003D23BD">
              <w:rPr>
                <w:rFonts w:ascii="Arial" w:hAnsi="Arial" w:cs="Arial"/>
                <w:u w:val="single"/>
              </w:rPr>
              <w:t>Denial or Withdrawal of Instructor Approval</w:t>
            </w:r>
          </w:p>
        </w:tc>
        <w:tc>
          <w:tcPr>
            <w:tcW w:w="849" w:type="dxa"/>
          </w:tcPr>
          <w:p w14:paraId="669B0F3C"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65A46AA1"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F9B89A9" w14:textId="77777777" w:rsidR="003D23BD" w:rsidRPr="003D23BD" w:rsidRDefault="003D23BD" w:rsidP="003D23BD">
            <w:pPr>
              <w:rPr>
                <w:rFonts w:ascii="Arial" w:hAnsi="Arial" w:cs="Arial"/>
              </w:rPr>
            </w:pPr>
            <w:r w:rsidRPr="003D23BD">
              <w:rPr>
                <w:rFonts w:ascii="Arial" w:hAnsi="Arial" w:cs="Arial"/>
              </w:rPr>
              <w:t>12B</w:t>
            </w:r>
          </w:p>
        </w:tc>
        <w:tc>
          <w:tcPr>
            <w:tcW w:w="2710" w:type="dxa"/>
          </w:tcPr>
          <w:p w14:paraId="3CFD1D2B" w14:textId="77777777" w:rsidR="003D23BD" w:rsidRPr="003D23BD" w:rsidRDefault="003D23BD" w:rsidP="003D23BD">
            <w:pPr>
              <w:rPr>
                <w:rFonts w:ascii="Arial" w:hAnsi="Arial" w:cs="Arial"/>
              </w:rPr>
            </w:pPr>
            <w:r w:rsidRPr="003D23BD">
              <w:rPr>
                <w:rFonts w:ascii="Arial" w:hAnsi="Arial" w:cs="Arial"/>
              </w:rPr>
              <w:t>.0403</w:t>
            </w:r>
          </w:p>
        </w:tc>
      </w:tr>
      <w:tr w:rsidR="003D23BD" w:rsidRPr="003D23BD" w14:paraId="7DA05AF4" w14:textId="77777777" w:rsidTr="003D23BD">
        <w:trPr>
          <w:tblCellSpacing w:w="14" w:type="dxa"/>
        </w:trPr>
        <w:tc>
          <w:tcPr>
            <w:tcW w:w="10654" w:type="dxa"/>
            <w:gridSpan w:val="5"/>
          </w:tcPr>
          <w:p w14:paraId="520E2DA3" w14:textId="77777777" w:rsidR="00E91E5F" w:rsidRDefault="00E91E5F" w:rsidP="003D23BD">
            <w:pPr>
              <w:rPr>
                <w:rFonts w:ascii="Arial" w:hAnsi="Arial" w:cs="Arial"/>
                <w:b/>
                <w:bCs/>
                <w:caps/>
              </w:rPr>
            </w:pPr>
          </w:p>
          <w:p w14:paraId="31A40D56" w14:textId="0D09F524" w:rsidR="003D23BD" w:rsidRPr="003D23BD" w:rsidRDefault="003D23BD" w:rsidP="003D23BD">
            <w:pPr>
              <w:rPr>
                <w:rFonts w:ascii="Arial" w:hAnsi="Arial" w:cs="Arial"/>
                <w:b/>
                <w:bCs/>
                <w:caps/>
              </w:rPr>
            </w:pPr>
            <w:r w:rsidRPr="003D23BD">
              <w:rPr>
                <w:rFonts w:ascii="Arial" w:hAnsi="Arial" w:cs="Arial"/>
                <w:b/>
                <w:bCs/>
                <w:caps/>
              </w:rPr>
              <w:t>Cosmetic Art Examiners, Board of</w:t>
            </w:r>
          </w:p>
        </w:tc>
      </w:tr>
      <w:tr w:rsidR="003D23BD" w:rsidRPr="003D23BD" w14:paraId="5D7360AE" w14:textId="77777777" w:rsidTr="003D23BD">
        <w:trPr>
          <w:tblCellSpacing w:w="14" w:type="dxa"/>
        </w:trPr>
        <w:tc>
          <w:tcPr>
            <w:tcW w:w="5904" w:type="dxa"/>
          </w:tcPr>
          <w:p w14:paraId="0BCE441F" w14:textId="77777777" w:rsidR="003D23BD" w:rsidRPr="003D23BD" w:rsidRDefault="003D23BD" w:rsidP="003D23BD">
            <w:pPr>
              <w:rPr>
                <w:rFonts w:ascii="Arial" w:hAnsi="Arial" w:cs="Arial"/>
              </w:rPr>
            </w:pPr>
            <w:r w:rsidRPr="003D23BD">
              <w:rPr>
                <w:rFonts w:ascii="Arial" w:hAnsi="Arial" w:cs="Arial"/>
                <w:u w:val="single"/>
              </w:rPr>
              <w:t>Licensees and Students</w:t>
            </w:r>
          </w:p>
        </w:tc>
        <w:tc>
          <w:tcPr>
            <w:tcW w:w="849" w:type="dxa"/>
          </w:tcPr>
          <w:p w14:paraId="031807F2"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BF5889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5869D45" w14:textId="77777777" w:rsidR="003D23BD" w:rsidRPr="003D23BD" w:rsidRDefault="003D23BD" w:rsidP="003D23BD">
            <w:pPr>
              <w:rPr>
                <w:rFonts w:ascii="Arial" w:hAnsi="Arial" w:cs="Arial"/>
              </w:rPr>
            </w:pPr>
            <w:r w:rsidRPr="003D23BD">
              <w:rPr>
                <w:rFonts w:ascii="Arial" w:hAnsi="Arial" w:cs="Arial"/>
              </w:rPr>
              <w:t>14H</w:t>
            </w:r>
          </w:p>
        </w:tc>
        <w:tc>
          <w:tcPr>
            <w:tcW w:w="2710" w:type="dxa"/>
          </w:tcPr>
          <w:p w14:paraId="384C2D51" w14:textId="77777777" w:rsidR="003D23BD" w:rsidRPr="003D23BD" w:rsidRDefault="003D23BD" w:rsidP="003D23BD">
            <w:pPr>
              <w:rPr>
                <w:rFonts w:ascii="Arial" w:hAnsi="Arial" w:cs="Arial"/>
              </w:rPr>
            </w:pPr>
            <w:r w:rsidRPr="003D23BD">
              <w:rPr>
                <w:rFonts w:ascii="Arial" w:hAnsi="Arial" w:cs="Arial"/>
              </w:rPr>
              <w:t>.0401</w:t>
            </w:r>
          </w:p>
        </w:tc>
      </w:tr>
      <w:tr w:rsidR="003D23BD" w:rsidRPr="003D23BD" w14:paraId="460C743F" w14:textId="77777777" w:rsidTr="003D23BD">
        <w:trPr>
          <w:tblCellSpacing w:w="14" w:type="dxa"/>
        </w:trPr>
        <w:tc>
          <w:tcPr>
            <w:tcW w:w="5904" w:type="dxa"/>
          </w:tcPr>
          <w:p w14:paraId="2E50CE66" w14:textId="77777777" w:rsidR="003D23BD" w:rsidRPr="003D23BD" w:rsidRDefault="003D23BD" w:rsidP="003D23BD">
            <w:pPr>
              <w:rPr>
                <w:rFonts w:ascii="Arial" w:hAnsi="Arial" w:cs="Arial"/>
              </w:rPr>
            </w:pPr>
            <w:r w:rsidRPr="003D23BD">
              <w:rPr>
                <w:rFonts w:ascii="Arial" w:hAnsi="Arial" w:cs="Arial"/>
                <w:u w:val="single"/>
              </w:rPr>
              <w:t>Disinfection Procedures</w:t>
            </w:r>
          </w:p>
        </w:tc>
        <w:tc>
          <w:tcPr>
            <w:tcW w:w="849" w:type="dxa"/>
          </w:tcPr>
          <w:p w14:paraId="6D0AFB10"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94E971D"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37080894" w14:textId="77777777" w:rsidR="003D23BD" w:rsidRPr="003D23BD" w:rsidRDefault="003D23BD" w:rsidP="003D23BD">
            <w:pPr>
              <w:rPr>
                <w:rFonts w:ascii="Arial" w:hAnsi="Arial" w:cs="Arial"/>
              </w:rPr>
            </w:pPr>
            <w:r w:rsidRPr="003D23BD">
              <w:rPr>
                <w:rFonts w:ascii="Arial" w:hAnsi="Arial" w:cs="Arial"/>
              </w:rPr>
              <w:t>14H</w:t>
            </w:r>
          </w:p>
        </w:tc>
        <w:tc>
          <w:tcPr>
            <w:tcW w:w="2710" w:type="dxa"/>
          </w:tcPr>
          <w:p w14:paraId="4A3DF5D3" w14:textId="77777777" w:rsidR="003D23BD" w:rsidRPr="003D23BD" w:rsidRDefault="003D23BD" w:rsidP="003D23BD">
            <w:pPr>
              <w:rPr>
                <w:rFonts w:ascii="Arial" w:hAnsi="Arial" w:cs="Arial"/>
              </w:rPr>
            </w:pPr>
            <w:r w:rsidRPr="003D23BD">
              <w:rPr>
                <w:rFonts w:ascii="Arial" w:hAnsi="Arial" w:cs="Arial"/>
              </w:rPr>
              <w:t>.0403</w:t>
            </w:r>
          </w:p>
        </w:tc>
      </w:tr>
      <w:tr w:rsidR="003D23BD" w:rsidRPr="003D23BD" w14:paraId="61178E85" w14:textId="77777777" w:rsidTr="003D23BD">
        <w:trPr>
          <w:tblCellSpacing w:w="14" w:type="dxa"/>
        </w:trPr>
        <w:tc>
          <w:tcPr>
            <w:tcW w:w="5904" w:type="dxa"/>
          </w:tcPr>
          <w:p w14:paraId="66D4717F" w14:textId="77777777" w:rsidR="003D23BD" w:rsidRPr="003D23BD" w:rsidRDefault="003D23BD" w:rsidP="003D23BD">
            <w:pPr>
              <w:rPr>
                <w:rFonts w:ascii="Arial" w:hAnsi="Arial" w:cs="Arial"/>
              </w:rPr>
            </w:pPr>
            <w:r w:rsidRPr="003D23BD">
              <w:rPr>
                <w:rFonts w:ascii="Arial" w:hAnsi="Arial" w:cs="Arial"/>
                <w:u w:val="single"/>
              </w:rPr>
              <w:t>First Aid</w:t>
            </w:r>
          </w:p>
        </w:tc>
        <w:tc>
          <w:tcPr>
            <w:tcW w:w="849" w:type="dxa"/>
          </w:tcPr>
          <w:p w14:paraId="7F130274"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7521CD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42A4CE3" w14:textId="77777777" w:rsidR="003D23BD" w:rsidRPr="003D23BD" w:rsidRDefault="003D23BD" w:rsidP="003D23BD">
            <w:pPr>
              <w:rPr>
                <w:rFonts w:ascii="Arial" w:hAnsi="Arial" w:cs="Arial"/>
              </w:rPr>
            </w:pPr>
            <w:r w:rsidRPr="003D23BD">
              <w:rPr>
                <w:rFonts w:ascii="Arial" w:hAnsi="Arial" w:cs="Arial"/>
              </w:rPr>
              <w:t>14H</w:t>
            </w:r>
          </w:p>
        </w:tc>
        <w:tc>
          <w:tcPr>
            <w:tcW w:w="2710" w:type="dxa"/>
          </w:tcPr>
          <w:p w14:paraId="25D46AF2" w14:textId="77777777" w:rsidR="003D23BD" w:rsidRPr="003D23BD" w:rsidRDefault="003D23BD" w:rsidP="003D23BD">
            <w:pPr>
              <w:rPr>
                <w:rFonts w:ascii="Arial" w:hAnsi="Arial" w:cs="Arial"/>
              </w:rPr>
            </w:pPr>
            <w:r w:rsidRPr="003D23BD">
              <w:rPr>
                <w:rFonts w:ascii="Arial" w:hAnsi="Arial" w:cs="Arial"/>
              </w:rPr>
              <w:t>.0404</w:t>
            </w:r>
          </w:p>
        </w:tc>
      </w:tr>
      <w:tr w:rsidR="003D23BD" w:rsidRPr="003D23BD" w14:paraId="0F91AE71" w14:textId="77777777" w:rsidTr="003D23BD">
        <w:trPr>
          <w:tblCellSpacing w:w="14" w:type="dxa"/>
        </w:trPr>
        <w:tc>
          <w:tcPr>
            <w:tcW w:w="5904" w:type="dxa"/>
          </w:tcPr>
          <w:p w14:paraId="5FC35E87" w14:textId="77777777" w:rsidR="003D23BD" w:rsidRPr="003D23BD" w:rsidRDefault="003D23BD" w:rsidP="003D23BD">
            <w:pPr>
              <w:rPr>
                <w:rFonts w:ascii="Arial" w:hAnsi="Arial" w:cs="Arial"/>
              </w:rPr>
            </w:pPr>
            <w:r w:rsidRPr="003D23BD">
              <w:rPr>
                <w:rFonts w:ascii="Arial" w:hAnsi="Arial" w:cs="Arial"/>
                <w:u w:val="single"/>
              </w:rPr>
              <w:t>Cosmetology and Apprentice Student Equipment</w:t>
            </w:r>
          </w:p>
        </w:tc>
        <w:tc>
          <w:tcPr>
            <w:tcW w:w="849" w:type="dxa"/>
          </w:tcPr>
          <w:p w14:paraId="650E558E"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1F513BB"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202E365"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23DA7A47" w14:textId="77777777" w:rsidR="003D23BD" w:rsidRPr="003D23BD" w:rsidRDefault="003D23BD" w:rsidP="003D23BD">
            <w:pPr>
              <w:rPr>
                <w:rFonts w:ascii="Arial" w:hAnsi="Arial" w:cs="Arial"/>
              </w:rPr>
            </w:pPr>
            <w:r w:rsidRPr="003D23BD">
              <w:rPr>
                <w:rFonts w:ascii="Arial" w:hAnsi="Arial" w:cs="Arial"/>
              </w:rPr>
              <w:t>.0401</w:t>
            </w:r>
          </w:p>
        </w:tc>
      </w:tr>
      <w:tr w:rsidR="003D23BD" w:rsidRPr="003D23BD" w14:paraId="124BD489" w14:textId="77777777" w:rsidTr="003D23BD">
        <w:trPr>
          <w:tblCellSpacing w:w="14" w:type="dxa"/>
        </w:trPr>
        <w:tc>
          <w:tcPr>
            <w:tcW w:w="5904" w:type="dxa"/>
          </w:tcPr>
          <w:p w14:paraId="62DDE4D0" w14:textId="77777777" w:rsidR="003D23BD" w:rsidRPr="003D23BD" w:rsidRDefault="003D23BD" w:rsidP="003D23BD">
            <w:pPr>
              <w:rPr>
                <w:rFonts w:ascii="Arial" w:hAnsi="Arial" w:cs="Arial"/>
              </w:rPr>
            </w:pPr>
            <w:r w:rsidRPr="003D23BD">
              <w:rPr>
                <w:rFonts w:ascii="Arial" w:hAnsi="Arial" w:cs="Arial"/>
                <w:u w:val="single"/>
              </w:rPr>
              <w:t>Permanent Records, Forms and Documentation</w:t>
            </w:r>
          </w:p>
        </w:tc>
        <w:tc>
          <w:tcPr>
            <w:tcW w:w="849" w:type="dxa"/>
          </w:tcPr>
          <w:p w14:paraId="759FEF81"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3B40FF1"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DD44F90"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54FD3E4C" w14:textId="77777777" w:rsidR="003D23BD" w:rsidRPr="003D23BD" w:rsidRDefault="003D23BD" w:rsidP="003D23BD">
            <w:pPr>
              <w:rPr>
                <w:rFonts w:ascii="Arial" w:hAnsi="Arial" w:cs="Arial"/>
              </w:rPr>
            </w:pPr>
            <w:r w:rsidRPr="003D23BD">
              <w:rPr>
                <w:rFonts w:ascii="Arial" w:hAnsi="Arial" w:cs="Arial"/>
              </w:rPr>
              <w:t>.0502</w:t>
            </w:r>
          </w:p>
        </w:tc>
      </w:tr>
      <w:tr w:rsidR="003D23BD" w:rsidRPr="003D23BD" w14:paraId="7DF81803" w14:textId="77777777" w:rsidTr="003D23BD">
        <w:trPr>
          <w:tblCellSpacing w:w="14" w:type="dxa"/>
        </w:trPr>
        <w:tc>
          <w:tcPr>
            <w:tcW w:w="5904" w:type="dxa"/>
          </w:tcPr>
          <w:p w14:paraId="022546F8" w14:textId="77777777" w:rsidR="003D23BD" w:rsidRPr="003D23BD" w:rsidRDefault="003D23BD" w:rsidP="003D23BD">
            <w:pPr>
              <w:rPr>
                <w:rFonts w:ascii="Arial" w:hAnsi="Arial" w:cs="Arial"/>
              </w:rPr>
            </w:pPr>
            <w:r w:rsidRPr="003D23BD">
              <w:rPr>
                <w:rFonts w:ascii="Arial" w:hAnsi="Arial" w:cs="Arial"/>
                <w:u w:val="single"/>
              </w:rPr>
              <w:t>Cosmetology Curriculum</w:t>
            </w:r>
          </w:p>
        </w:tc>
        <w:tc>
          <w:tcPr>
            <w:tcW w:w="849" w:type="dxa"/>
          </w:tcPr>
          <w:p w14:paraId="6B20383C"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E1A531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2F20BCB"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7ABB494D" w14:textId="77777777" w:rsidR="003D23BD" w:rsidRPr="003D23BD" w:rsidRDefault="003D23BD" w:rsidP="003D23BD">
            <w:pPr>
              <w:rPr>
                <w:rFonts w:ascii="Arial" w:hAnsi="Arial" w:cs="Arial"/>
              </w:rPr>
            </w:pPr>
            <w:r w:rsidRPr="003D23BD">
              <w:rPr>
                <w:rFonts w:ascii="Arial" w:hAnsi="Arial" w:cs="Arial"/>
              </w:rPr>
              <w:t>.0602</w:t>
            </w:r>
          </w:p>
        </w:tc>
      </w:tr>
      <w:tr w:rsidR="003D23BD" w:rsidRPr="003D23BD" w14:paraId="4E59C04A" w14:textId="77777777" w:rsidTr="003D23BD">
        <w:trPr>
          <w:tblCellSpacing w:w="14" w:type="dxa"/>
        </w:trPr>
        <w:tc>
          <w:tcPr>
            <w:tcW w:w="5904" w:type="dxa"/>
          </w:tcPr>
          <w:p w14:paraId="31BE33D6" w14:textId="77777777" w:rsidR="003D23BD" w:rsidRPr="003D23BD" w:rsidRDefault="003D23BD" w:rsidP="003D23BD">
            <w:pPr>
              <w:rPr>
                <w:rFonts w:ascii="Arial" w:hAnsi="Arial" w:cs="Arial"/>
              </w:rPr>
            </w:pPr>
            <w:r w:rsidRPr="003D23BD">
              <w:rPr>
                <w:rFonts w:ascii="Arial" w:hAnsi="Arial" w:cs="Arial"/>
                <w:u w:val="single"/>
              </w:rPr>
              <w:t>Apprentice Cosmetology Curriculum</w:t>
            </w:r>
          </w:p>
        </w:tc>
        <w:tc>
          <w:tcPr>
            <w:tcW w:w="849" w:type="dxa"/>
          </w:tcPr>
          <w:p w14:paraId="68D75F3F"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96DF12B"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9C9CD11"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4DCD0C32" w14:textId="77777777" w:rsidR="003D23BD" w:rsidRPr="003D23BD" w:rsidRDefault="003D23BD" w:rsidP="003D23BD">
            <w:pPr>
              <w:rPr>
                <w:rFonts w:ascii="Arial" w:hAnsi="Arial" w:cs="Arial"/>
              </w:rPr>
            </w:pPr>
            <w:r w:rsidRPr="003D23BD">
              <w:rPr>
                <w:rFonts w:ascii="Arial" w:hAnsi="Arial" w:cs="Arial"/>
              </w:rPr>
              <w:t>.0603</w:t>
            </w:r>
          </w:p>
        </w:tc>
      </w:tr>
      <w:tr w:rsidR="003D23BD" w:rsidRPr="003D23BD" w14:paraId="5EA9658B" w14:textId="77777777" w:rsidTr="003D23BD">
        <w:trPr>
          <w:tblCellSpacing w:w="14" w:type="dxa"/>
        </w:trPr>
        <w:tc>
          <w:tcPr>
            <w:tcW w:w="5904" w:type="dxa"/>
          </w:tcPr>
          <w:p w14:paraId="6432C6D3" w14:textId="77777777" w:rsidR="003D23BD" w:rsidRPr="003D23BD" w:rsidRDefault="003D23BD" w:rsidP="003D23BD">
            <w:pPr>
              <w:rPr>
                <w:rFonts w:ascii="Arial" w:hAnsi="Arial" w:cs="Arial"/>
              </w:rPr>
            </w:pPr>
            <w:r w:rsidRPr="003D23BD">
              <w:rPr>
                <w:rFonts w:ascii="Arial" w:hAnsi="Arial" w:cs="Arial"/>
                <w:u w:val="single"/>
              </w:rPr>
              <w:t>Esthetics Curriculum</w:t>
            </w:r>
          </w:p>
        </w:tc>
        <w:tc>
          <w:tcPr>
            <w:tcW w:w="849" w:type="dxa"/>
          </w:tcPr>
          <w:p w14:paraId="0B0274BB"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844E8D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6A6A309"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41C932A9" w14:textId="77777777" w:rsidR="003D23BD" w:rsidRPr="003D23BD" w:rsidRDefault="003D23BD" w:rsidP="003D23BD">
            <w:pPr>
              <w:rPr>
                <w:rFonts w:ascii="Arial" w:hAnsi="Arial" w:cs="Arial"/>
              </w:rPr>
            </w:pPr>
            <w:r w:rsidRPr="003D23BD">
              <w:rPr>
                <w:rFonts w:ascii="Arial" w:hAnsi="Arial" w:cs="Arial"/>
              </w:rPr>
              <w:t>.0604</w:t>
            </w:r>
          </w:p>
        </w:tc>
      </w:tr>
      <w:tr w:rsidR="003D23BD" w:rsidRPr="003D23BD" w14:paraId="77E4AA9A" w14:textId="77777777" w:rsidTr="003D23BD">
        <w:trPr>
          <w:tblCellSpacing w:w="14" w:type="dxa"/>
        </w:trPr>
        <w:tc>
          <w:tcPr>
            <w:tcW w:w="5904" w:type="dxa"/>
          </w:tcPr>
          <w:p w14:paraId="23A971C5" w14:textId="77777777" w:rsidR="003D23BD" w:rsidRPr="003D23BD" w:rsidRDefault="003D23BD" w:rsidP="003D23BD">
            <w:pPr>
              <w:rPr>
                <w:rFonts w:ascii="Arial" w:hAnsi="Arial" w:cs="Arial"/>
              </w:rPr>
            </w:pPr>
            <w:r w:rsidRPr="003D23BD">
              <w:rPr>
                <w:rFonts w:ascii="Arial" w:hAnsi="Arial" w:cs="Arial"/>
                <w:u w:val="single"/>
              </w:rPr>
              <w:t>Manicuring Curriculum</w:t>
            </w:r>
          </w:p>
        </w:tc>
        <w:tc>
          <w:tcPr>
            <w:tcW w:w="849" w:type="dxa"/>
          </w:tcPr>
          <w:p w14:paraId="367E581A"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806A681"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22E5A2A"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6745B2AE" w14:textId="77777777" w:rsidR="003D23BD" w:rsidRPr="003D23BD" w:rsidRDefault="003D23BD" w:rsidP="003D23BD">
            <w:pPr>
              <w:rPr>
                <w:rFonts w:ascii="Arial" w:hAnsi="Arial" w:cs="Arial"/>
              </w:rPr>
            </w:pPr>
            <w:r w:rsidRPr="003D23BD">
              <w:rPr>
                <w:rFonts w:ascii="Arial" w:hAnsi="Arial" w:cs="Arial"/>
              </w:rPr>
              <w:t>.0605</w:t>
            </w:r>
          </w:p>
        </w:tc>
      </w:tr>
      <w:tr w:rsidR="003D23BD" w:rsidRPr="003D23BD" w14:paraId="746A1832" w14:textId="77777777" w:rsidTr="003D23BD">
        <w:trPr>
          <w:tblCellSpacing w:w="14" w:type="dxa"/>
        </w:trPr>
        <w:tc>
          <w:tcPr>
            <w:tcW w:w="5904" w:type="dxa"/>
          </w:tcPr>
          <w:p w14:paraId="1A71DDA5" w14:textId="77777777" w:rsidR="003D23BD" w:rsidRPr="003D23BD" w:rsidRDefault="003D23BD" w:rsidP="003D23BD">
            <w:pPr>
              <w:rPr>
                <w:rFonts w:ascii="Arial" w:hAnsi="Arial" w:cs="Arial"/>
              </w:rPr>
            </w:pPr>
            <w:r w:rsidRPr="003D23BD">
              <w:rPr>
                <w:rFonts w:ascii="Arial" w:hAnsi="Arial" w:cs="Arial"/>
                <w:u w:val="single"/>
              </w:rPr>
              <w:t>Natural Hair Care Curriculum</w:t>
            </w:r>
          </w:p>
        </w:tc>
        <w:tc>
          <w:tcPr>
            <w:tcW w:w="849" w:type="dxa"/>
          </w:tcPr>
          <w:p w14:paraId="1D50B49F"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3C2DFBA6"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B1BD882"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064DDED4" w14:textId="77777777" w:rsidR="003D23BD" w:rsidRPr="003D23BD" w:rsidRDefault="003D23BD" w:rsidP="003D23BD">
            <w:pPr>
              <w:rPr>
                <w:rFonts w:ascii="Arial" w:hAnsi="Arial" w:cs="Arial"/>
              </w:rPr>
            </w:pPr>
            <w:r w:rsidRPr="003D23BD">
              <w:rPr>
                <w:rFonts w:ascii="Arial" w:hAnsi="Arial" w:cs="Arial"/>
              </w:rPr>
              <w:t>.0606</w:t>
            </w:r>
          </w:p>
        </w:tc>
      </w:tr>
      <w:tr w:rsidR="003D23BD" w:rsidRPr="003D23BD" w14:paraId="2CE1E443" w14:textId="77777777" w:rsidTr="003D23BD">
        <w:trPr>
          <w:tblCellSpacing w:w="14" w:type="dxa"/>
        </w:trPr>
        <w:tc>
          <w:tcPr>
            <w:tcW w:w="5904" w:type="dxa"/>
          </w:tcPr>
          <w:p w14:paraId="252F2450" w14:textId="77777777" w:rsidR="003D23BD" w:rsidRPr="003D23BD" w:rsidRDefault="003D23BD" w:rsidP="003D23BD">
            <w:pPr>
              <w:rPr>
                <w:rFonts w:ascii="Arial" w:hAnsi="Arial" w:cs="Arial"/>
              </w:rPr>
            </w:pPr>
            <w:r w:rsidRPr="003D23BD">
              <w:rPr>
                <w:rFonts w:ascii="Arial" w:hAnsi="Arial" w:cs="Arial"/>
                <w:u w:val="single"/>
              </w:rPr>
              <w:t>Field Trips</w:t>
            </w:r>
          </w:p>
        </w:tc>
        <w:tc>
          <w:tcPr>
            <w:tcW w:w="849" w:type="dxa"/>
          </w:tcPr>
          <w:p w14:paraId="1C90C524"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8E7B2C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6BC20E59" w14:textId="77777777" w:rsidR="003D23BD" w:rsidRPr="003D23BD" w:rsidRDefault="003D23BD" w:rsidP="003D23BD">
            <w:pPr>
              <w:rPr>
                <w:rFonts w:ascii="Arial" w:hAnsi="Arial" w:cs="Arial"/>
              </w:rPr>
            </w:pPr>
            <w:r w:rsidRPr="003D23BD">
              <w:rPr>
                <w:rFonts w:ascii="Arial" w:hAnsi="Arial" w:cs="Arial"/>
              </w:rPr>
              <w:t>14T</w:t>
            </w:r>
          </w:p>
        </w:tc>
        <w:tc>
          <w:tcPr>
            <w:tcW w:w="2710" w:type="dxa"/>
          </w:tcPr>
          <w:p w14:paraId="0EAD63FF" w14:textId="77777777" w:rsidR="003D23BD" w:rsidRPr="003D23BD" w:rsidRDefault="003D23BD" w:rsidP="003D23BD">
            <w:pPr>
              <w:rPr>
                <w:rFonts w:ascii="Arial" w:hAnsi="Arial" w:cs="Arial"/>
              </w:rPr>
            </w:pPr>
            <w:r w:rsidRPr="003D23BD">
              <w:rPr>
                <w:rFonts w:ascii="Arial" w:hAnsi="Arial" w:cs="Arial"/>
              </w:rPr>
              <w:t>.0615</w:t>
            </w:r>
          </w:p>
        </w:tc>
      </w:tr>
      <w:tr w:rsidR="003D23BD" w:rsidRPr="003D23BD" w14:paraId="7391150C" w14:textId="77777777" w:rsidTr="003D23BD">
        <w:trPr>
          <w:tblCellSpacing w:w="14" w:type="dxa"/>
        </w:trPr>
        <w:tc>
          <w:tcPr>
            <w:tcW w:w="10654" w:type="dxa"/>
            <w:gridSpan w:val="5"/>
          </w:tcPr>
          <w:p w14:paraId="77DF6A58" w14:textId="77777777" w:rsidR="00E91E5F" w:rsidRDefault="00E91E5F" w:rsidP="003D23BD">
            <w:pPr>
              <w:rPr>
                <w:rFonts w:ascii="Arial" w:hAnsi="Arial" w:cs="Arial"/>
                <w:b/>
                <w:bCs/>
                <w:caps/>
              </w:rPr>
            </w:pPr>
          </w:p>
          <w:p w14:paraId="70FEA1C6" w14:textId="04F9A299" w:rsidR="003D23BD" w:rsidRPr="003D23BD" w:rsidRDefault="003D23BD" w:rsidP="003D23BD">
            <w:pPr>
              <w:rPr>
                <w:rFonts w:ascii="Arial" w:hAnsi="Arial" w:cs="Arial"/>
                <w:b/>
                <w:bCs/>
                <w:caps/>
              </w:rPr>
            </w:pPr>
            <w:r w:rsidRPr="003D23BD">
              <w:rPr>
                <w:rFonts w:ascii="Arial" w:hAnsi="Arial" w:cs="Arial"/>
                <w:b/>
                <w:bCs/>
                <w:caps/>
              </w:rPr>
              <w:t>Dental Examiners, Board of</w:t>
            </w:r>
          </w:p>
        </w:tc>
      </w:tr>
      <w:tr w:rsidR="003D23BD" w:rsidRPr="003D23BD" w14:paraId="52667D51" w14:textId="77777777" w:rsidTr="003D23BD">
        <w:trPr>
          <w:tblCellSpacing w:w="14" w:type="dxa"/>
        </w:trPr>
        <w:tc>
          <w:tcPr>
            <w:tcW w:w="5904" w:type="dxa"/>
          </w:tcPr>
          <w:p w14:paraId="1FE171C3" w14:textId="77777777" w:rsidR="003D23BD" w:rsidRPr="003D23BD" w:rsidRDefault="003D23BD" w:rsidP="003D23BD">
            <w:pPr>
              <w:rPr>
                <w:rFonts w:ascii="Arial" w:hAnsi="Arial" w:cs="Arial"/>
              </w:rPr>
            </w:pPr>
            <w:r w:rsidRPr="003D23BD">
              <w:rPr>
                <w:rFonts w:ascii="Arial" w:hAnsi="Arial" w:cs="Arial"/>
                <w:u w:val="single"/>
              </w:rPr>
              <w:t>Application for Reinstatement and Proof of Competency</w:t>
            </w:r>
          </w:p>
        </w:tc>
        <w:tc>
          <w:tcPr>
            <w:tcW w:w="849" w:type="dxa"/>
          </w:tcPr>
          <w:p w14:paraId="26D5F7D2"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7990ECAE"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7D4D4A8" w14:textId="77777777" w:rsidR="003D23BD" w:rsidRPr="003D23BD" w:rsidRDefault="003D23BD" w:rsidP="003D23BD">
            <w:pPr>
              <w:rPr>
                <w:rFonts w:ascii="Arial" w:hAnsi="Arial" w:cs="Arial"/>
              </w:rPr>
            </w:pPr>
            <w:r w:rsidRPr="003D23BD">
              <w:rPr>
                <w:rFonts w:ascii="Arial" w:hAnsi="Arial" w:cs="Arial"/>
              </w:rPr>
              <w:t>16B</w:t>
            </w:r>
          </w:p>
        </w:tc>
        <w:tc>
          <w:tcPr>
            <w:tcW w:w="2710" w:type="dxa"/>
          </w:tcPr>
          <w:p w14:paraId="4AEF1E34" w14:textId="77777777" w:rsidR="003D23BD" w:rsidRPr="003D23BD" w:rsidRDefault="003D23BD" w:rsidP="003D23BD">
            <w:pPr>
              <w:rPr>
                <w:rFonts w:ascii="Arial" w:hAnsi="Arial" w:cs="Arial"/>
              </w:rPr>
            </w:pPr>
            <w:r w:rsidRPr="003D23BD">
              <w:rPr>
                <w:rFonts w:ascii="Arial" w:hAnsi="Arial" w:cs="Arial"/>
              </w:rPr>
              <w:t>.1101</w:t>
            </w:r>
          </w:p>
        </w:tc>
      </w:tr>
      <w:tr w:rsidR="003D23BD" w:rsidRPr="003D23BD" w14:paraId="103328DD" w14:textId="77777777" w:rsidTr="003D23BD">
        <w:trPr>
          <w:tblCellSpacing w:w="14" w:type="dxa"/>
        </w:trPr>
        <w:tc>
          <w:tcPr>
            <w:tcW w:w="5904" w:type="dxa"/>
          </w:tcPr>
          <w:p w14:paraId="40E270C1" w14:textId="77777777" w:rsidR="003D23BD" w:rsidRPr="003D23BD" w:rsidRDefault="003D23BD" w:rsidP="003D23BD">
            <w:pPr>
              <w:rPr>
                <w:rFonts w:ascii="Arial" w:hAnsi="Arial" w:cs="Arial"/>
              </w:rPr>
            </w:pPr>
            <w:r w:rsidRPr="003D23BD">
              <w:rPr>
                <w:rFonts w:ascii="Arial" w:hAnsi="Arial" w:cs="Arial"/>
                <w:u w:val="single"/>
              </w:rPr>
              <w:t>Board Approved Examinations</w:t>
            </w:r>
          </w:p>
        </w:tc>
        <w:tc>
          <w:tcPr>
            <w:tcW w:w="849" w:type="dxa"/>
          </w:tcPr>
          <w:p w14:paraId="4A0C7E45"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C54F4F5"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2463751" w14:textId="77777777" w:rsidR="003D23BD" w:rsidRPr="003D23BD" w:rsidRDefault="003D23BD" w:rsidP="003D23BD">
            <w:pPr>
              <w:rPr>
                <w:rFonts w:ascii="Arial" w:hAnsi="Arial" w:cs="Arial"/>
              </w:rPr>
            </w:pPr>
            <w:r w:rsidRPr="003D23BD">
              <w:rPr>
                <w:rFonts w:ascii="Arial" w:hAnsi="Arial" w:cs="Arial"/>
              </w:rPr>
              <w:t>16C</w:t>
            </w:r>
          </w:p>
        </w:tc>
        <w:tc>
          <w:tcPr>
            <w:tcW w:w="2710" w:type="dxa"/>
          </w:tcPr>
          <w:p w14:paraId="1AC4EFE0" w14:textId="77777777" w:rsidR="003D23BD" w:rsidRPr="003D23BD" w:rsidRDefault="003D23BD" w:rsidP="003D23BD">
            <w:pPr>
              <w:rPr>
                <w:rFonts w:ascii="Arial" w:hAnsi="Arial" w:cs="Arial"/>
              </w:rPr>
            </w:pPr>
            <w:r w:rsidRPr="003D23BD">
              <w:rPr>
                <w:rFonts w:ascii="Arial" w:hAnsi="Arial" w:cs="Arial"/>
              </w:rPr>
              <w:t>.0303</w:t>
            </w:r>
          </w:p>
        </w:tc>
      </w:tr>
      <w:tr w:rsidR="003D23BD" w:rsidRPr="003D23BD" w14:paraId="03D9DF9A" w14:textId="77777777" w:rsidTr="003D23BD">
        <w:trPr>
          <w:tblCellSpacing w:w="14" w:type="dxa"/>
        </w:trPr>
        <w:tc>
          <w:tcPr>
            <w:tcW w:w="5904" w:type="dxa"/>
          </w:tcPr>
          <w:p w14:paraId="15B35A83" w14:textId="77777777" w:rsidR="003D23BD" w:rsidRPr="003D23BD" w:rsidRDefault="003D23BD" w:rsidP="003D23BD">
            <w:pPr>
              <w:rPr>
                <w:rFonts w:ascii="Arial" w:hAnsi="Arial" w:cs="Arial"/>
              </w:rPr>
            </w:pPr>
            <w:r w:rsidRPr="003D23BD">
              <w:rPr>
                <w:rFonts w:ascii="Arial" w:hAnsi="Arial" w:cs="Arial"/>
                <w:u w:val="single"/>
              </w:rPr>
              <w:t>Application for Reinstatement and Proof of Competency</w:t>
            </w:r>
          </w:p>
        </w:tc>
        <w:tc>
          <w:tcPr>
            <w:tcW w:w="849" w:type="dxa"/>
          </w:tcPr>
          <w:p w14:paraId="1CA41E39"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F2820E2"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1827670" w14:textId="77777777" w:rsidR="003D23BD" w:rsidRPr="003D23BD" w:rsidRDefault="003D23BD" w:rsidP="003D23BD">
            <w:pPr>
              <w:rPr>
                <w:rFonts w:ascii="Arial" w:hAnsi="Arial" w:cs="Arial"/>
              </w:rPr>
            </w:pPr>
            <w:r w:rsidRPr="003D23BD">
              <w:rPr>
                <w:rFonts w:ascii="Arial" w:hAnsi="Arial" w:cs="Arial"/>
              </w:rPr>
              <w:t>16C</w:t>
            </w:r>
          </w:p>
        </w:tc>
        <w:tc>
          <w:tcPr>
            <w:tcW w:w="2710" w:type="dxa"/>
          </w:tcPr>
          <w:p w14:paraId="25067597" w14:textId="77777777" w:rsidR="003D23BD" w:rsidRPr="003D23BD" w:rsidRDefault="003D23BD" w:rsidP="003D23BD">
            <w:pPr>
              <w:rPr>
                <w:rFonts w:ascii="Arial" w:hAnsi="Arial" w:cs="Arial"/>
              </w:rPr>
            </w:pPr>
            <w:r w:rsidRPr="003D23BD">
              <w:rPr>
                <w:rFonts w:ascii="Arial" w:hAnsi="Arial" w:cs="Arial"/>
              </w:rPr>
              <w:t>.0601</w:t>
            </w:r>
          </w:p>
        </w:tc>
      </w:tr>
      <w:tr w:rsidR="003D23BD" w:rsidRPr="003D23BD" w14:paraId="78B1C2B4" w14:textId="77777777" w:rsidTr="003D23BD">
        <w:trPr>
          <w:tblCellSpacing w:w="14" w:type="dxa"/>
        </w:trPr>
        <w:tc>
          <w:tcPr>
            <w:tcW w:w="5904" w:type="dxa"/>
          </w:tcPr>
          <w:p w14:paraId="5863BDD5" w14:textId="77777777" w:rsidR="003D23BD" w:rsidRPr="003D23BD" w:rsidRDefault="003D23BD" w:rsidP="003D23BD">
            <w:pPr>
              <w:rPr>
                <w:rFonts w:ascii="Arial" w:hAnsi="Arial" w:cs="Arial"/>
              </w:rPr>
            </w:pPr>
            <w:r w:rsidRPr="003D23BD">
              <w:rPr>
                <w:rFonts w:ascii="Arial" w:hAnsi="Arial" w:cs="Arial"/>
                <w:u w:val="single"/>
              </w:rPr>
              <w:t>Certificate of Registration</w:t>
            </w:r>
          </w:p>
        </w:tc>
        <w:tc>
          <w:tcPr>
            <w:tcW w:w="849" w:type="dxa"/>
          </w:tcPr>
          <w:p w14:paraId="057678A3"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CFEBA0A"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4333EDA5" w14:textId="77777777" w:rsidR="003D23BD" w:rsidRPr="003D23BD" w:rsidRDefault="003D23BD" w:rsidP="003D23BD">
            <w:pPr>
              <w:rPr>
                <w:rFonts w:ascii="Arial" w:hAnsi="Arial" w:cs="Arial"/>
              </w:rPr>
            </w:pPr>
            <w:r w:rsidRPr="003D23BD">
              <w:rPr>
                <w:rFonts w:ascii="Arial" w:hAnsi="Arial" w:cs="Arial"/>
              </w:rPr>
              <w:t>16F</w:t>
            </w:r>
          </w:p>
        </w:tc>
        <w:tc>
          <w:tcPr>
            <w:tcW w:w="2710" w:type="dxa"/>
          </w:tcPr>
          <w:p w14:paraId="3A30AEE1" w14:textId="77777777" w:rsidR="003D23BD" w:rsidRPr="003D23BD" w:rsidRDefault="003D23BD" w:rsidP="003D23BD">
            <w:pPr>
              <w:rPr>
                <w:rFonts w:ascii="Arial" w:hAnsi="Arial" w:cs="Arial"/>
              </w:rPr>
            </w:pPr>
            <w:r w:rsidRPr="003D23BD">
              <w:rPr>
                <w:rFonts w:ascii="Arial" w:hAnsi="Arial" w:cs="Arial"/>
              </w:rPr>
              <w:t>.0104</w:t>
            </w:r>
          </w:p>
        </w:tc>
      </w:tr>
      <w:tr w:rsidR="003D23BD" w:rsidRPr="003D23BD" w14:paraId="4D97D307" w14:textId="77777777" w:rsidTr="003D23BD">
        <w:trPr>
          <w:tblCellSpacing w:w="14" w:type="dxa"/>
        </w:trPr>
        <w:tc>
          <w:tcPr>
            <w:tcW w:w="5904" w:type="dxa"/>
          </w:tcPr>
          <w:p w14:paraId="568772D8" w14:textId="77777777" w:rsidR="003D23BD" w:rsidRPr="003D23BD" w:rsidRDefault="003D23BD" w:rsidP="003D23BD">
            <w:pPr>
              <w:rPr>
                <w:rFonts w:ascii="Arial" w:hAnsi="Arial" w:cs="Arial"/>
              </w:rPr>
            </w:pPr>
            <w:r w:rsidRPr="003D23BD">
              <w:rPr>
                <w:rFonts w:ascii="Arial" w:hAnsi="Arial" w:cs="Arial"/>
                <w:u w:val="single"/>
              </w:rPr>
              <w:t>Application for Renewal</w:t>
            </w:r>
          </w:p>
        </w:tc>
        <w:tc>
          <w:tcPr>
            <w:tcW w:w="849" w:type="dxa"/>
          </w:tcPr>
          <w:p w14:paraId="254DA143"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2E30442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CB4856F" w14:textId="77777777" w:rsidR="003D23BD" w:rsidRPr="003D23BD" w:rsidRDefault="003D23BD" w:rsidP="003D23BD">
            <w:pPr>
              <w:rPr>
                <w:rFonts w:ascii="Arial" w:hAnsi="Arial" w:cs="Arial"/>
              </w:rPr>
            </w:pPr>
            <w:r w:rsidRPr="003D23BD">
              <w:rPr>
                <w:rFonts w:ascii="Arial" w:hAnsi="Arial" w:cs="Arial"/>
              </w:rPr>
              <w:t>16F</w:t>
            </w:r>
          </w:p>
        </w:tc>
        <w:tc>
          <w:tcPr>
            <w:tcW w:w="2710" w:type="dxa"/>
          </w:tcPr>
          <w:p w14:paraId="046FBC4F" w14:textId="77777777" w:rsidR="003D23BD" w:rsidRPr="003D23BD" w:rsidRDefault="003D23BD" w:rsidP="003D23BD">
            <w:pPr>
              <w:rPr>
                <w:rFonts w:ascii="Arial" w:hAnsi="Arial" w:cs="Arial"/>
              </w:rPr>
            </w:pPr>
            <w:r w:rsidRPr="003D23BD">
              <w:rPr>
                <w:rFonts w:ascii="Arial" w:hAnsi="Arial" w:cs="Arial"/>
              </w:rPr>
              <w:t>.0105</w:t>
            </w:r>
          </w:p>
        </w:tc>
      </w:tr>
      <w:tr w:rsidR="003D23BD" w:rsidRPr="003D23BD" w14:paraId="6A31CFEF" w14:textId="77777777" w:rsidTr="003D23BD">
        <w:trPr>
          <w:tblCellSpacing w:w="14" w:type="dxa"/>
        </w:trPr>
        <w:tc>
          <w:tcPr>
            <w:tcW w:w="5904" w:type="dxa"/>
          </w:tcPr>
          <w:p w14:paraId="54879373" w14:textId="77777777" w:rsidR="003D23BD" w:rsidRPr="003D23BD" w:rsidRDefault="003D23BD" w:rsidP="003D23BD">
            <w:pPr>
              <w:rPr>
                <w:rFonts w:ascii="Arial" w:hAnsi="Arial" w:cs="Arial"/>
              </w:rPr>
            </w:pPr>
            <w:r w:rsidRPr="003D23BD">
              <w:rPr>
                <w:rFonts w:ascii="Arial" w:hAnsi="Arial" w:cs="Arial"/>
                <w:u w:val="single"/>
              </w:rPr>
              <w:t>Procedures Prohibited</w:t>
            </w:r>
          </w:p>
        </w:tc>
        <w:tc>
          <w:tcPr>
            <w:tcW w:w="849" w:type="dxa"/>
          </w:tcPr>
          <w:p w14:paraId="70308FCC"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20969F7"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E32EF17" w14:textId="77777777" w:rsidR="003D23BD" w:rsidRPr="003D23BD" w:rsidRDefault="003D23BD" w:rsidP="003D23BD">
            <w:pPr>
              <w:rPr>
                <w:rFonts w:ascii="Arial" w:hAnsi="Arial" w:cs="Arial"/>
              </w:rPr>
            </w:pPr>
            <w:r w:rsidRPr="003D23BD">
              <w:rPr>
                <w:rFonts w:ascii="Arial" w:hAnsi="Arial" w:cs="Arial"/>
              </w:rPr>
              <w:t>16G</w:t>
            </w:r>
          </w:p>
        </w:tc>
        <w:tc>
          <w:tcPr>
            <w:tcW w:w="2710" w:type="dxa"/>
          </w:tcPr>
          <w:p w14:paraId="530B0E56" w14:textId="77777777" w:rsidR="003D23BD" w:rsidRPr="003D23BD" w:rsidRDefault="003D23BD" w:rsidP="003D23BD">
            <w:pPr>
              <w:rPr>
                <w:rFonts w:ascii="Arial" w:hAnsi="Arial" w:cs="Arial"/>
              </w:rPr>
            </w:pPr>
            <w:r w:rsidRPr="003D23BD">
              <w:rPr>
                <w:rFonts w:ascii="Arial" w:hAnsi="Arial" w:cs="Arial"/>
              </w:rPr>
              <w:t>.0103</w:t>
            </w:r>
          </w:p>
        </w:tc>
      </w:tr>
      <w:tr w:rsidR="003D23BD" w:rsidRPr="003D23BD" w14:paraId="3AB32ECF" w14:textId="77777777" w:rsidTr="003D23BD">
        <w:trPr>
          <w:tblCellSpacing w:w="14" w:type="dxa"/>
        </w:trPr>
        <w:tc>
          <w:tcPr>
            <w:tcW w:w="5904" w:type="dxa"/>
          </w:tcPr>
          <w:p w14:paraId="1402E3BC" w14:textId="77777777" w:rsidR="003D23BD" w:rsidRPr="003D23BD" w:rsidRDefault="003D23BD" w:rsidP="003D23BD">
            <w:pPr>
              <w:rPr>
                <w:rFonts w:ascii="Arial" w:hAnsi="Arial" w:cs="Arial"/>
              </w:rPr>
            </w:pPr>
            <w:r w:rsidRPr="003D23BD">
              <w:rPr>
                <w:rFonts w:ascii="Arial" w:hAnsi="Arial" w:cs="Arial"/>
                <w:u w:val="single"/>
              </w:rPr>
              <w:t>Approved Education and Training Programs</w:t>
            </w:r>
          </w:p>
        </w:tc>
        <w:tc>
          <w:tcPr>
            <w:tcW w:w="849" w:type="dxa"/>
          </w:tcPr>
          <w:p w14:paraId="4DE769F4"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1D89A7F"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DABC059" w14:textId="77777777" w:rsidR="003D23BD" w:rsidRPr="003D23BD" w:rsidRDefault="003D23BD" w:rsidP="003D23BD">
            <w:pPr>
              <w:rPr>
                <w:rFonts w:ascii="Arial" w:hAnsi="Arial" w:cs="Arial"/>
              </w:rPr>
            </w:pPr>
            <w:r w:rsidRPr="003D23BD">
              <w:rPr>
                <w:rFonts w:ascii="Arial" w:hAnsi="Arial" w:cs="Arial"/>
              </w:rPr>
              <w:t>16H</w:t>
            </w:r>
          </w:p>
        </w:tc>
        <w:tc>
          <w:tcPr>
            <w:tcW w:w="2710" w:type="dxa"/>
          </w:tcPr>
          <w:p w14:paraId="30FED160" w14:textId="77777777" w:rsidR="003D23BD" w:rsidRPr="003D23BD" w:rsidRDefault="003D23BD" w:rsidP="003D23BD">
            <w:pPr>
              <w:rPr>
                <w:rFonts w:ascii="Arial" w:hAnsi="Arial" w:cs="Arial"/>
              </w:rPr>
            </w:pPr>
            <w:r w:rsidRPr="003D23BD">
              <w:rPr>
                <w:rFonts w:ascii="Arial" w:hAnsi="Arial" w:cs="Arial"/>
              </w:rPr>
              <w:t>.0104</w:t>
            </w:r>
          </w:p>
        </w:tc>
      </w:tr>
      <w:tr w:rsidR="003D23BD" w:rsidRPr="003D23BD" w14:paraId="2ACCD59F" w14:textId="77777777" w:rsidTr="003D23BD">
        <w:trPr>
          <w:tblCellSpacing w:w="14" w:type="dxa"/>
        </w:trPr>
        <w:tc>
          <w:tcPr>
            <w:tcW w:w="5904" w:type="dxa"/>
          </w:tcPr>
          <w:p w14:paraId="07179A5D" w14:textId="77777777" w:rsidR="003D23BD" w:rsidRPr="003D23BD" w:rsidRDefault="003D23BD" w:rsidP="003D23BD">
            <w:pPr>
              <w:rPr>
                <w:rFonts w:ascii="Arial" w:hAnsi="Arial" w:cs="Arial"/>
              </w:rPr>
            </w:pPr>
            <w:r w:rsidRPr="003D23BD">
              <w:rPr>
                <w:rFonts w:ascii="Arial" w:hAnsi="Arial" w:cs="Arial"/>
                <w:u w:val="single"/>
              </w:rPr>
              <w:t>Applications</w:t>
            </w:r>
          </w:p>
        </w:tc>
        <w:tc>
          <w:tcPr>
            <w:tcW w:w="849" w:type="dxa"/>
          </w:tcPr>
          <w:p w14:paraId="2F898920"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A5E51F6"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1F7B3332" w14:textId="77777777" w:rsidR="003D23BD" w:rsidRPr="003D23BD" w:rsidRDefault="003D23BD" w:rsidP="003D23BD">
            <w:pPr>
              <w:rPr>
                <w:rFonts w:ascii="Arial" w:hAnsi="Arial" w:cs="Arial"/>
              </w:rPr>
            </w:pPr>
            <w:r w:rsidRPr="003D23BD">
              <w:rPr>
                <w:rFonts w:ascii="Arial" w:hAnsi="Arial" w:cs="Arial"/>
              </w:rPr>
              <w:t>16I</w:t>
            </w:r>
          </w:p>
        </w:tc>
        <w:tc>
          <w:tcPr>
            <w:tcW w:w="2710" w:type="dxa"/>
          </w:tcPr>
          <w:p w14:paraId="5467BD0F" w14:textId="77777777" w:rsidR="003D23BD" w:rsidRPr="003D23BD" w:rsidRDefault="003D23BD" w:rsidP="003D23BD">
            <w:pPr>
              <w:rPr>
                <w:rFonts w:ascii="Arial" w:hAnsi="Arial" w:cs="Arial"/>
              </w:rPr>
            </w:pPr>
            <w:r w:rsidRPr="003D23BD">
              <w:rPr>
                <w:rFonts w:ascii="Arial" w:hAnsi="Arial" w:cs="Arial"/>
              </w:rPr>
              <w:t>.0101</w:t>
            </w:r>
          </w:p>
        </w:tc>
      </w:tr>
      <w:tr w:rsidR="003D23BD" w:rsidRPr="003D23BD" w14:paraId="2B09C953" w14:textId="77777777" w:rsidTr="003D23BD">
        <w:trPr>
          <w:tblCellSpacing w:w="14" w:type="dxa"/>
        </w:trPr>
        <w:tc>
          <w:tcPr>
            <w:tcW w:w="5904" w:type="dxa"/>
          </w:tcPr>
          <w:p w14:paraId="0F2C0131" w14:textId="77777777" w:rsidR="003D23BD" w:rsidRPr="003D23BD" w:rsidRDefault="003D23BD" w:rsidP="003D23BD">
            <w:pPr>
              <w:rPr>
                <w:rFonts w:ascii="Arial" w:hAnsi="Arial" w:cs="Arial"/>
              </w:rPr>
            </w:pPr>
            <w:r w:rsidRPr="003D23BD">
              <w:rPr>
                <w:rFonts w:ascii="Arial" w:hAnsi="Arial" w:cs="Arial"/>
                <w:u w:val="single"/>
              </w:rPr>
              <w:t>Disposition of Requests</w:t>
            </w:r>
          </w:p>
        </w:tc>
        <w:tc>
          <w:tcPr>
            <w:tcW w:w="849" w:type="dxa"/>
          </w:tcPr>
          <w:p w14:paraId="263672C5"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1DDAB5D"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0003C051" w14:textId="77777777" w:rsidR="003D23BD" w:rsidRPr="003D23BD" w:rsidRDefault="003D23BD" w:rsidP="003D23BD">
            <w:pPr>
              <w:rPr>
                <w:rFonts w:ascii="Arial" w:hAnsi="Arial" w:cs="Arial"/>
              </w:rPr>
            </w:pPr>
            <w:r w:rsidRPr="003D23BD">
              <w:rPr>
                <w:rFonts w:ascii="Arial" w:hAnsi="Arial" w:cs="Arial"/>
              </w:rPr>
              <w:t>16N</w:t>
            </w:r>
          </w:p>
        </w:tc>
        <w:tc>
          <w:tcPr>
            <w:tcW w:w="2710" w:type="dxa"/>
          </w:tcPr>
          <w:p w14:paraId="2AF59960" w14:textId="77777777" w:rsidR="003D23BD" w:rsidRPr="003D23BD" w:rsidRDefault="003D23BD" w:rsidP="003D23BD">
            <w:pPr>
              <w:rPr>
                <w:rFonts w:ascii="Arial" w:hAnsi="Arial" w:cs="Arial"/>
              </w:rPr>
            </w:pPr>
            <w:r w:rsidRPr="003D23BD">
              <w:rPr>
                <w:rFonts w:ascii="Arial" w:hAnsi="Arial" w:cs="Arial"/>
              </w:rPr>
              <w:t>.0403</w:t>
            </w:r>
          </w:p>
        </w:tc>
      </w:tr>
      <w:tr w:rsidR="003D23BD" w:rsidRPr="003D23BD" w14:paraId="76DDEA1E" w14:textId="77777777" w:rsidTr="003D23BD">
        <w:trPr>
          <w:tblCellSpacing w:w="14" w:type="dxa"/>
        </w:trPr>
        <w:tc>
          <w:tcPr>
            <w:tcW w:w="5904" w:type="dxa"/>
          </w:tcPr>
          <w:p w14:paraId="317D4776" w14:textId="77777777" w:rsidR="003D23BD" w:rsidRPr="003D23BD" w:rsidRDefault="003D23BD" w:rsidP="003D23BD">
            <w:pPr>
              <w:rPr>
                <w:rFonts w:ascii="Arial" w:hAnsi="Arial" w:cs="Arial"/>
              </w:rPr>
            </w:pPr>
            <w:r w:rsidRPr="003D23BD">
              <w:rPr>
                <w:rFonts w:ascii="Arial" w:hAnsi="Arial" w:cs="Arial"/>
                <w:u w:val="single"/>
              </w:rPr>
              <w:t>Applications</w:t>
            </w:r>
          </w:p>
        </w:tc>
        <w:tc>
          <w:tcPr>
            <w:tcW w:w="849" w:type="dxa"/>
          </w:tcPr>
          <w:p w14:paraId="2E2B54F2"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4F66864B"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B3ABA2F" w14:textId="77777777" w:rsidR="003D23BD" w:rsidRPr="003D23BD" w:rsidRDefault="003D23BD" w:rsidP="003D23BD">
            <w:pPr>
              <w:rPr>
                <w:rFonts w:ascii="Arial" w:hAnsi="Arial" w:cs="Arial"/>
              </w:rPr>
            </w:pPr>
            <w:r w:rsidRPr="003D23BD">
              <w:rPr>
                <w:rFonts w:ascii="Arial" w:hAnsi="Arial" w:cs="Arial"/>
              </w:rPr>
              <w:t>16R</w:t>
            </w:r>
          </w:p>
        </w:tc>
        <w:tc>
          <w:tcPr>
            <w:tcW w:w="2710" w:type="dxa"/>
          </w:tcPr>
          <w:p w14:paraId="07057173" w14:textId="77777777" w:rsidR="003D23BD" w:rsidRPr="003D23BD" w:rsidRDefault="003D23BD" w:rsidP="003D23BD">
            <w:pPr>
              <w:rPr>
                <w:rFonts w:ascii="Arial" w:hAnsi="Arial" w:cs="Arial"/>
              </w:rPr>
            </w:pPr>
            <w:r w:rsidRPr="003D23BD">
              <w:rPr>
                <w:rFonts w:ascii="Arial" w:hAnsi="Arial" w:cs="Arial"/>
              </w:rPr>
              <w:t>.0101</w:t>
            </w:r>
          </w:p>
        </w:tc>
      </w:tr>
      <w:tr w:rsidR="003D23BD" w:rsidRPr="003D23BD" w14:paraId="249FB52A" w14:textId="77777777" w:rsidTr="003D23BD">
        <w:trPr>
          <w:tblCellSpacing w:w="14" w:type="dxa"/>
        </w:trPr>
        <w:tc>
          <w:tcPr>
            <w:tcW w:w="5904" w:type="dxa"/>
          </w:tcPr>
          <w:p w14:paraId="3A6B7A95" w14:textId="77777777" w:rsidR="003D23BD" w:rsidRPr="003D23BD" w:rsidRDefault="003D23BD" w:rsidP="003D23BD">
            <w:pPr>
              <w:rPr>
                <w:rFonts w:ascii="Arial" w:hAnsi="Arial" w:cs="Arial"/>
              </w:rPr>
            </w:pPr>
            <w:r w:rsidRPr="003D23BD">
              <w:rPr>
                <w:rFonts w:ascii="Arial" w:hAnsi="Arial" w:cs="Arial"/>
                <w:u w:val="single"/>
              </w:rPr>
              <w:t>Fee for Late Filing and Duplicate License</w:t>
            </w:r>
          </w:p>
        </w:tc>
        <w:tc>
          <w:tcPr>
            <w:tcW w:w="849" w:type="dxa"/>
          </w:tcPr>
          <w:p w14:paraId="484A7F5E"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6D051FCC"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78A1CF77" w14:textId="77777777" w:rsidR="003D23BD" w:rsidRPr="003D23BD" w:rsidRDefault="003D23BD" w:rsidP="003D23BD">
            <w:pPr>
              <w:rPr>
                <w:rFonts w:ascii="Arial" w:hAnsi="Arial" w:cs="Arial"/>
              </w:rPr>
            </w:pPr>
            <w:r w:rsidRPr="003D23BD">
              <w:rPr>
                <w:rFonts w:ascii="Arial" w:hAnsi="Arial" w:cs="Arial"/>
              </w:rPr>
              <w:t>16R</w:t>
            </w:r>
          </w:p>
        </w:tc>
        <w:tc>
          <w:tcPr>
            <w:tcW w:w="2710" w:type="dxa"/>
          </w:tcPr>
          <w:p w14:paraId="72A0F9E5" w14:textId="77777777" w:rsidR="003D23BD" w:rsidRPr="003D23BD" w:rsidRDefault="003D23BD" w:rsidP="003D23BD">
            <w:pPr>
              <w:rPr>
                <w:rFonts w:ascii="Arial" w:hAnsi="Arial" w:cs="Arial"/>
              </w:rPr>
            </w:pPr>
            <w:r w:rsidRPr="003D23BD">
              <w:rPr>
                <w:rFonts w:ascii="Arial" w:hAnsi="Arial" w:cs="Arial"/>
              </w:rPr>
              <w:t>.0102</w:t>
            </w:r>
          </w:p>
        </w:tc>
      </w:tr>
      <w:tr w:rsidR="003D23BD" w:rsidRPr="003D23BD" w14:paraId="41208162" w14:textId="77777777" w:rsidTr="003D23BD">
        <w:trPr>
          <w:tblCellSpacing w:w="14" w:type="dxa"/>
        </w:trPr>
        <w:tc>
          <w:tcPr>
            <w:tcW w:w="5904" w:type="dxa"/>
          </w:tcPr>
          <w:p w14:paraId="1DF5C02F" w14:textId="77777777" w:rsidR="003D23BD" w:rsidRPr="003D23BD" w:rsidRDefault="003D23BD" w:rsidP="003D23BD">
            <w:pPr>
              <w:rPr>
                <w:rFonts w:ascii="Arial" w:hAnsi="Arial" w:cs="Arial"/>
              </w:rPr>
            </w:pPr>
            <w:r w:rsidRPr="003D23BD">
              <w:rPr>
                <w:rFonts w:ascii="Arial" w:hAnsi="Arial" w:cs="Arial"/>
                <w:u w:val="single"/>
              </w:rPr>
              <w:t>License Void Upon Failure to Timely Renew</w:t>
            </w:r>
          </w:p>
        </w:tc>
        <w:tc>
          <w:tcPr>
            <w:tcW w:w="849" w:type="dxa"/>
          </w:tcPr>
          <w:p w14:paraId="77DAA031"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19405ED4"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5582BB90" w14:textId="77777777" w:rsidR="003D23BD" w:rsidRPr="003D23BD" w:rsidRDefault="003D23BD" w:rsidP="003D23BD">
            <w:pPr>
              <w:rPr>
                <w:rFonts w:ascii="Arial" w:hAnsi="Arial" w:cs="Arial"/>
              </w:rPr>
            </w:pPr>
            <w:r w:rsidRPr="003D23BD">
              <w:rPr>
                <w:rFonts w:ascii="Arial" w:hAnsi="Arial" w:cs="Arial"/>
              </w:rPr>
              <w:t>16R</w:t>
            </w:r>
          </w:p>
        </w:tc>
        <w:tc>
          <w:tcPr>
            <w:tcW w:w="2710" w:type="dxa"/>
          </w:tcPr>
          <w:p w14:paraId="13626745" w14:textId="77777777" w:rsidR="003D23BD" w:rsidRPr="003D23BD" w:rsidRDefault="003D23BD" w:rsidP="003D23BD">
            <w:pPr>
              <w:rPr>
                <w:rFonts w:ascii="Arial" w:hAnsi="Arial" w:cs="Arial"/>
              </w:rPr>
            </w:pPr>
            <w:r w:rsidRPr="003D23BD">
              <w:rPr>
                <w:rFonts w:ascii="Arial" w:hAnsi="Arial" w:cs="Arial"/>
              </w:rPr>
              <w:t>.0108</w:t>
            </w:r>
          </w:p>
        </w:tc>
      </w:tr>
      <w:tr w:rsidR="003D23BD" w:rsidRPr="003D23BD" w14:paraId="6842D0BC" w14:textId="77777777" w:rsidTr="003D23BD">
        <w:trPr>
          <w:tblCellSpacing w:w="14" w:type="dxa"/>
        </w:trPr>
        <w:tc>
          <w:tcPr>
            <w:tcW w:w="10654" w:type="dxa"/>
            <w:gridSpan w:val="5"/>
          </w:tcPr>
          <w:p w14:paraId="7E01011B" w14:textId="77777777" w:rsidR="00E91E5F" w:rsidRDefault="00E91E5F" w:rsidP="003D23BD">
            <w:pPr>
              <w:rPr>
                <w:rFonts w:ascii="Arial" w:hAnsi="Arial" w:cs="Arial"/>
                <w:b/>
                <w:bCs/>
                <w:caps/>
              </w:rPr>
            </w:pPr>
          </w:p>
          <w:p w14:paraId="171052BD" w14:textId="50FFBCF6" w:rsidR="003D23BD" w:rsidRPr="003D23BD" w:rsidRDefault="003D23BD" w:rsidP="003D23BD">
            <w:pPr>
              <w:rPr>
                <w:rFonts w:ascii="Arial" w:hAnsi="Arial" w:cs="Arial"/>
                <w:b/>
                <w:bCs/>
                <w:caps/>
              </w:rPr>
            </w:pPr>
            <w:r w:rsidRPr="003D23BD">
              <w:rPr>
                <w:rFonts w:ascii="Arial" w:hAnsi="Arial" w:cs="Arial"/>
                <w:b/>
                <w:bCs/>
                <w:caps/>
              </w:rPr>
              <w:t>Medical Board</w:t>
            </w:r>
          </w:p>
        </w:tc>
      </w:tr>
      <w:tr w:rsidR="003D23BD" w:rsidRPr="003D23BD" w14:paraId="024ACCE7" w14:textId="77777777" w:rsidTr="003D23BD">
        <w:trPr>
          <w:tblCellSpacing w:w="14" w:type="dxa"/>
        </w:trPr>
        <w:tc>
          <w:tcPr>
            <w:tcW w:w="5904" w:type="dxa"/>
          </w:tcPr>
          <w:p w14:paraId="664E9F5A" w14:textId="77777777" w:rsidR="003D23BD" w:rsidRPr="003D23BD" w:rsidRDefault="003D23BD" w:rsidP="003D23BD">
            <w:pPr>
              <w:rPr>
                <w:rFonts w:ascii="Arial" w:hAnsi="Arial" w:cs="Arial"/>
              </w:rPr>
            </w:pPr>
            <w:r w:rsidRPr="003D23BD">
              <w:rPr>
                <w:rFonts w:ascii="Arial" w:hAnsi="Arial" w:cs="Arial"/>
                <w:u w:val="single"/>
              </w:rPr>
              <w:t>Approved Categories of CME</w:t>
            </w:r>
          </w:p>
        </w:tc>
        <w:tc>
          <w:tcPr>
            <w:tcW w:w="849" w:type="dxa"/>
          </w:tcPr>
          <w:p w14:paraId="71441E7A" w14:textId="77777777" w:rsidR="003D23BD" w:rsidRPr="003D23BD" w:rsidRDefault="003D23BD" w:rsidP="003D23BD">
            <w:pPr>
              <w:jc w:val="right"/>
              <w:rPr>
                <w:rFonts w:ascii="Arial" w:hAnsi="Arial" w:cs="Arial"/>
              </w:rPr>
            </w:pPr>
            <w:r w:rsidRPr="003D23BD">
              <w:rPr>
                <w:rFonts w:ascii="Arial" w:hAnsi="Arial" w:cs="Arial"/>
              </w:rPr>
              <w:t>21</w:t>
            </w:r>
          </w:p>
        </w:tc>
        <w:tc>
          <w:tcPr>
            <w:tcW w:w="633" w:type="dxa"/>
          </w:tcPr>
          <w:p w14:paraId="5D5225E8"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33850B3A" w14:textId="77777777" w:rsidR="003D23BD" w:rsidRPr="003D23BD" w:rsidRDefault="003D23BD" w:rsidP="003D23BD">
            <w:pPr>
              <w:rPr>
                <w:rFonts w:ascii="Arial" w:hAnsi="Arial" w:cs="Arial"/>
              </w:rPr>
            </w:pPr>
            <w:r w:rsidRPr="003D23BD">
              <w:rPr>
                <w:rFonts w:ascii="Arial" w:hAnsi="Arial" w:cs="Arial"/>
              </w:rPr>
              <w:t>32R</w:t>
            </w:r>
          </w:p>
        </w:tc>
        <w:tc>
          <w:tcPr>
            <w:tcW w:w="2710" w:type="dxa"/>
          </w:tcPr>
          <w:p w14:paraId="120C70A9" w14:textId="77777777" w:rsidR="003D23BD" w:rsidRPr="003D23BD" w:rsidRDefault="003D23BD" w:rsidP="003D23BD">
            <w:pPr>
              <w:rPr>
                <w:rFonts w:ascii="Arial" w:hAnsi="Arial" w:cs="Arial"/>
              </w:rPr>
            </w:pPr>
            <w:r w:rsidRPr="003D23BD">
              <w:rPr>
                <w:rFonts w:ascii="Arial" w:hAnsi="Arial" w:cs="Arial"/>
              </w:rPr>
              <w:t>.0102</w:t>
            </w:r>
          </w:p>
        </w:tc>
      </w:tr>
      <w:tr w:rsidR="003D23BD" w:rsidRPr="003D23BD" w14:paraId="3BBF60D2" w14:textId="77777777" w:rsidTr="003D23BD">
        <w:trPr>
          <w:tblCellSpacing w:w="14" w:type="dxa"/>
        </w:trPr>
        <w:tc>
          <w:tcPr>
            <w:tcW w:w="10654" w:type="dxa"/>
            <w:gridSpan w:val="5"/>
          </w:tcPr>
          <w:p w14:paraId="61D59DB2" w14:textId="77777777" w:rsidR="00E91E5F" w:rsidRDefault="00E91E5F" w:rsidP="003D23BD">
            <w:pPr>
              <w:rPr>
                <w:rFonts w:ascii="Arial" w:hAnsi="Arial" w:cs="Arial"/>
                <w:b/>
                <w:bCs/>
                <w:caps/>
              </w:rPr>
            </w:pPr>
          </w:p>
          <w:p w14:paraId="0AA374AA" w14:textId="07945D8D" w:rsidR="003D23BD" w:rsidRPr="003D23BD" w:rsidRDefault="003D23BD" w:rsidP="003D23BD">
            <w:pPr>
              <w:rPr>
                <w:rFonts w:ascii="Arial" w:hAnsi="Arial" w:cs="Arial"/>
                <w:b/>
                <w:bCs/>
                <w:caps/>
              </w:rPr>
            </w:pPr>
            <w:r w:rsidRPr="003D23BD">
              <w:rPr>
                <w:rFonts w:ascii="Arial" w:hAnsi="Arial" w:cs="Arial"/>
                <w:b/>
                <w:bCs/>
                <w:caps/>
              </w:rPr>
              <w:t>State Human Resources Commission</w:t>
            </w:r>
          </w:p>
        </w:tc>
      </w:tr>
      <w:tr w:rsidR="003D23BD" w:rsidRPr="003D23BD" w14:paraId="7FA3FA61" w14:textId="77777777" w:rsidTr="003D23BD">
        <w:trPr>
          <w:tblCellSpacing w:w="14" w:type="dxa"/>
        </w:trPr>
        <w:tc>
          <w:tcPr>
            <w:tcW w:w="5904" w:type="dxa"/>
          </w:tcPr>
          <w:p w14:paraId="37F23890" w14:textId="77777777" w:rsidR="003D23BD" w:rsidRPr="003D23BD" w:rsidRDefault="003D23BD" w:rsidP="003D23BD">
            <w:pPr>
              <w:rPr>
                <w:rFonts w:ascii="Arial" w:hAnsi="Arial" w:cs="Arial"/>
              </w:rPr>
            </w:pPr>
            <w:r w:rsidRPr="003D23BD">
              <w:rPr>
                <w:rFonts w:ascii="Arial" w:hAnsi="Arial" w:cs="Arial"/>
                <w:u w:val="single"/>
              </w:rPr>
              <w:t>Covered Employees</w:t>
            </w:r>
          </w:p>
        </w:tc>
        <w:tc>
          <w:tcPr>
            <w:tcW w:w="849" w:type="dxa"/>
          </w:tcPr>
          <w:p w14:paraId="6270C686" w14:textId="77777777" w:rsidR="003D23BD" w:rsidRPr="003D23BD" w:rsidRDefault="003D23BD" w:rsidP="003D23BD">
            <w:pPr>
              <w:jc w:val="right"/>
              <w:rPr>
                <w:rFonts w:ascii="Arial" w:hAnsi="Arial" w:cs="Arial"/>
              </w:rPr>
            </w:pPr>
            <w:r w:rsidRPr="003D23BD">
              <w:rPr>
                <w:rFonts w:ascii="Arial" w:hAnsi="Arial" w:cs="Arial"/>
              </w:rPr>
              <w:t>25</w:t>
            </w:r>
          </w:p>
        </w:tc>
        <w:tc>
          <w:tcPr>
            <w:tcW w:w="633" w:type="dxa"/>
          </w:tcPr>
          <w:p w14:paraId="1B7CF732" w14:textId="77777777" w:rsidR="003D23BD" w:rsidRPr="003D23BD" w:rsidRDefault="003D23BD" w:rsidP="003D23BD">
            <w:pPr>
              <w:rPr>
                <w:rFonts w:ascii="Arial" w:hAnsi="Arial" w:cs="Arial"/>
              </w:rPr>
            </w:pPr>
            <w:r w:rsidRPr="003D23BD">
              <w:rPr>
                <w:rFonts w:ascii="Arial" w:hAnsi="Arial" w:cs="Arial"/>
              </w:rPr>
              <w:t>NCAC</w:t>
            </w:r>
          </w:p>
        </w:tc>
        <w:tc>
          <w:tcPr>
            <w:tcW w:w="446" w:type="dxa"/>
          </w:tcPr>
          <w:p w14:paraId="2423FDF3" w14:textId="77777777" w:rsidR="003D23BD" w:rsidRPr="003D23BD" w:rsidRDefault="003D23BD" w:rsidP="003D23BD">
            <w:pPr>
              <w:rPr>
                <w:rFonts w:ascii="Arial" w:hAnsi="Arial" w:cs="Arial"/>
              </w:rPr>
            </w:pPr>
            <w:r w:rsidRPr="003D23BD">
              <w:rPr>
                <w:rFonts w:ascii="Arial" w:hAnsi="Arial" w:cs="Arial"/>
              </w:rPr>
              <w:t>01C</w:t>
            </w:r>
          </w:p>
        </w:tc>
        <w:tc>
          <w:tcPr>
            <w:tcW w:w="2710" w:type="dxa"/>
          </w:tcPr>
          <w:p w14:paraId="13D22361" w14:textId="77777777" w:rsidR="003D23BD" w:rsidRPr="003D23BD" w:rsidRDefault="003D23BD" w:rsidP="003D23BD">
            <w:pPr>
              <w:rPr>
                <w:rFonts w:ascii="Arial" w:hAnsi="Arial" w:cs="Arial"/>
              </w:rPr>
            </w:pPr>
            <w:r w:rsidRPr="003D23BD">
              <w:rPr>
                <w:rFonts w:ascii="Arial" w:hAnsi="Arial" w:cs="Arial"/>
              </w:rPr>
              <w:t>.0802</w:t>
            </w:r>
          </w:p>
        </w:tc>
      </w:tr>
    </w:tbl>
    <w:p w14:paraId="50C959A4" w14:textId="77777777" w:rsidR="003D23BD" w:rsidRPr="003D23BD" w:rsidRDefault="003D23BD" w:rsidP="003D23BD">
      <w:pPr>
        <w:rPr>
          <w:rFonts w:ascii="Arial" w:hAnsi="Arial" w:cs="Arial"/>
        </w:rPr>
      </w:pPr>
    </w:p>
    <w:p w14:paraId="5780D2E6" w14:textId="77777777" w:rsidR="003D23BD" w:rsidRDefault="003D23BD" w:rsidP="003D23BD"/>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37178F">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37178F">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37178F">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8A754AB" w14:textId="77777777" w:rsidR="00D3050B" w:rsidRDefault="00D3050B" w:rsidP="00D3050B">
      <w:pPr>
        <w:ind w:left="2880"/>
        <w:jc w:val="left"/>
        <w:outlineLvl w:val="4"/>
        <w:rPr>
          <w:kern w:val="0"/>
        </w:rPr>
      </w:pPr>
      <w:r>
        <w:rPr>
          <w:kern w:val="0"/>
        </w:rPr>
        <w:t>Melissa Owens Lassiter</w:t>
      </w:r>
      <w:r>
        <w:rPr>
          <w:kern w:val="0"/>
        </w:rPr>
        <w:tab/>
      </w:r>
      <w:r>
        <w:rPr>
          <w:kern w:val="0"/>
        </w:rPr>
        <w:tab/>
      </w:r>
      <w:r>
        <w:rPr>
          <w:kern w:val="0"/>
        </w:rPr>
        <w:tab/>
        <w:t>Selina Malherbe</w:t>
      </w:r>
    </w:p>
    <w:p w14:paraId="5667F57E" w14:textId="77777777" w:rsidR="00D3050B" w:rsidRDefault="00D3050B" w:rsidP="00D3050B">
      <w:pPr>
        <w:ind w:left="2880"/>
        <w:jc w:val="left"/>
        <w:outlineLvl w:val="4"/>
        <w:rPr>
          <w:kern w:val="0"/>
        </w:rPr>
      </w:pPr>
      <w:r>
        <w:rPr>
          <w:kern w:val="0"/>
        </w:rPr>
        <w:t>Don Overby</w:t>
      </w:r>
      <w:r>
        <w:rPr>
          <w:kern w:val="0"/>
        </w:rPr>
        <w:tab/>
      </w:r>
      <w:r>
        <w:rPr>
          <w:kern w:val="0"/>
        </w:rPr>
        <w:tab/>
      </w:r>
      <w:r>
        <w:rPr>
          <w:kern w:val="0"/>
        </w:rPr>
        <w:tab/>
      </w:r>
      <w:r>
        <w:rPr>
          <w:kern w:val="0"/>
        </w:rPr>
        <w:tab/>
        <w:t>J. Randolph Ward</w:t>
      </w:r>
    </w:p>
    <w:p w14:paraId="6D41C6A7" w14:textId="77777777" w:rsidR="00D3050B" w:rsidRDefault="00D3050B" w:rsidP="00D3050B">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0F6ED361" w14:textId="77777777" w:rsidR="00D3050B" w:rsidRDefault="00D3050B" w:rsidP="00D3050B">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40"/>
          <w:footerReference w:type="default" r:id="rId41"/>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1"/>
        <w:gridCol w:w="1251"/>
        <w:gridCol w:w="1273"/>
        <w:gridCol w:w="1855"/>
        <w:gridCol w:w="366"/>
        <w:gridCol w:w="3403"/>
        <w:gridCol w:w="1317"/>
      </w:tblGrid>
      <w:tr w:rsidR="00B148F5" w:rsidRPr="002742A0" w14:paraId="0E759014" w14:textId="77777777" w:rsidTr="003D23BD">
        <w:trPr>
          <w:trHeight w:val="300"/>
        </w:trPr>
        <w:tc>
          <w:tcPr>
            <w:tcW w:w="661" w:type="dxa"/>
            <w:shd w:val="clear" w:color="auto" w:fill="E7E6E6" w:themeFill="background2"/>
            <w:noWrap/>
          </w:tcPr>
          <w:p w14:paraId="15003741" w14:textId="77777777" w:rsidR="00B148F5" w:rsidRPr="002742A0" w:rsidRDefault="00B148F5" w:rsidP="003D23BD">
            <w:pPr>
              <w:jc w:val="left"/>
              <w:rPr>
                <w:b/>
                <w:bCs/>
                <w:color w:val="000000"/>
              </w:rPr>
            </w:pPr>
            <w:r w:rsidRPr="002742A0">
              <w:rPr>
                <w:b/>
                <w:bCs/>
                <w:kern w:val="0"/>
              </w:rPr>
              <w:t>Year</w:t>
            </w:r>
          </w:p>
        </w:tc>
        <w:tc>
          <w:tcPr>
            <w:tcW w:w="661" w:type="dxa"/>
            <w:shd w:val="clear" w:color="auto" w:fill="E7E6E6" w:themeFill="background2"/>
            <w:noWrap/>
          </w:tcPr>
          <w:p w14:paraId="445475C1" w14:textId="77777777" w:rsidR="00B148F5" w:rsidRPr="00037302" w:rsidRDefault="00B148F5" w:rsidP="003D23BD">
            <w:pPr>
              <w:jc w:val="left"/>
              <w:rPr>
                <w:color w:val="000000"/>
              </w:rPr>
            </w:pPr>
            <w:r w:rsidRPr="002742A0">
              <w:rPr>
                <w:b/>
                <w:bCs/>
                <w:kern w:val="0"/>
              </w:rPr>
              <w:t>Code</w:t>
            </w:r>
          </w:p>
        </w:tc>
        <w:tc>
          <w:tcPr>
            <w:tcW w:w="1251" w:type="dxa"/>
            <w:shd w:val="clear" w:color="auto" w:fill="E7E6E6" w:themeFill="background2"/>
            <w:noWrap/>
          </w:tcPr>
          <w:p w14:paraId="77364F57" w14:textId="77777777" w:rsidR="00B148F5" w:rsidRPr="002742A0" w:rsidRDefault="00B148F5" w:rsidP="003D23BD">
            <w:pPr>
              <w:jc w:val="left"/>
              <w:rPr>
                <w:b/>
                <w:bCs/>
                <w:color w:val="000000"/>
              </w:rPr>
            </w:pPr>
            <w:r w:rsidRPr="002742A0">
              <w:rPr>
                <w:b/>
                <w:bCs/>
                <w:kern w:val="0"/>
              </w:rPr>
              <w:t>Number</w:t>
            </w:r>
          </w:p>
        </w:tc>
        <w:tc>
          <w:tcPr>
            <w:tcW w:w="1273" w:type="dxa"/>
            <w:shd w:val="clear" w:color="auto" w:fill="E7E6E6" w:themeFill="background2"/>
          </w:tcPr>
          <w:p w14:paraId="798EC1D3" w14:textId="77777777" w:rsidR="00B148F5" w:rsidRPr="002742A0" w:rsidRDefault="00B148F5" w:rsidP="003D23BD">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74AEBA5A" w14:textId="77777777" w:rsidR="00B148F5" w:rsidRPr="002742A0" w:rsidRDefault="00B148F5" w:rsidP="003D23BD">
            <w:pPr>
              <w:jc w:val="left"/>
              <w:rPr>
                <w:b/>
                <w:bCs/>
                <w:color w:val="000000"/>
              </w:rPr>
            </w:pPr>
            <w:r w:rsidRPr="002742A0">
              <w:rPr>
                <w:b/>
                <w:bCs/>
                <w:kern w:val="0"/>
              </w:rPr>
              <w:t>Petitioner</w:t>
            </w:r>
          </w:p>
        </w:tc>
        <w:tc>
          <w:tcPr>
            <w:tcW w:w="366" w:type="dxa"/>
            <w:shd w:val="clear" w:color="auto" w:fill="E7E6E6" w:themeFill="background2"/>
            <w:noWrap/>
          </w:tcPr>
          <w:p w14:paraId="6E3014E4" w14:textId="77777777" w:rsidR="00B148F5" w:rsidRPr="002742A0" w:rsidRDefault="00B148F5" w:rsidP="003D23BD">
            <w:pPr>
              <w:jc w:val="left"/>
              <w:rPr>
                <w:b/>
                <w:bCs/>
                <w:color w:val="000000"/>
              </w:rPr>
            </w:pPr>
            <w:r w:rsidRPr="002742A0">
              <w:rPr>
                <w:b/>
                <w:bCs/>
                <w:kern w:val="0"/>
              </w:rPr>
              <w:t> </w:t>
            </w:r>
          </w:p>
        </w:tc>
        <w:tc>
          <w:tcPr>
            <w:tcW w:w="3403" w:type="dxa"/>
            <w:shd w:val="clear" w:color="auto" w:fill="E7E6E6" w:themeFill="background2"/>
            <w:noWrap/>
          </w:tcPr>
          <w:p w14:paraId="459E54F5" w14:textId="77777777" w:rsidR="00B148F5" w:rsidRPr="002742A0" w:rsidRDefault="00B148F5" w:rsidP="003D23BD">
            <w:pPr>
              <w:jc w:val="left"/>
              <w:rPr>
                <w:b/>
                <w:bCs/>
                <w:color w:val="000000"/>
              </w:rPr>
            </w:pPr>
            <w:r w:rsidRPr="002742A0">
              <w:rPr>
                <w:b/>
                <w:bCs/>
                <w:kern w:val="0"/>
              </w:rPr>
              <w:t>Respondent</w:t>
            </w:r>
          </w:p>
        </w:tc>
        <w:tc>
          <w:tcPr>
            <w:tcW w:w="1317" w:type="dxa"/>
            <w:shd w:val="clear" w:color="auto" w:fill="E7E6E6" w:themeFill="background2"/>
            <w:noWrap/>
          </w:tcPr>
          <w:p w14:paraId="662E04A8" w14:textId="77777777" w:rsidR="00B148F5" w:rsidRPr="002742A0" w:rsidRDefault="00B148F5" w:rsidP="003D23BD">
            <w:pPr>
              <w:jc w:val="left"/>
              <w:rPr>
                <w:b/>
                <w:bCs/>
                <w:color w:val="000000"/>
              </w:rPr>
            </w:pPr>
            <w:r w:rsidRPr="002742A0">
              <w:rPr>
                <w:b/>
                <w:bCs/>
                <w:kern w:val="0"/>
              </w:rPr>
              <w:t>ALJ</w:t>
            </w:r>
          </w:p>
        </w:tc>
      </w:tr>
      <w:tr w:rsidR="00B148F5" w:rsidRPr="00037302" w14:paraId="383FC641" w14:textId="77777777" w:rsidTr="003D23BD">
        <w:trPr>
          <w:trHeight w:val="300"/>
        </w:trPr>
        <w:tc>
          <w:tcPr>
            <w:tcW w:w="661" w:type="dxa"/>
            <w:noWrap/>
          </w:tcPr>
          <w:p w14:paraId="4F250A15" w14:textId="77777777" w:rsidR="00B148F5" w:rsidRPr="00037302" w:rsidRDefault="00B148F5" w:rsidP="003D23BD">
            <w:pPr>
              <w:jc w:val="right"/>
              <w:rPr>
                <w:color w:val="000000"/>
              </w:rPr>
            </w:pPr>
          </w:p>
        </w:tc>
        <w:tc>
          <w:tcPr>
            <w:tcW w:w="661" w:type="dxa"/>
            <w:noWrap/>
          </w:tcPr>
          <w:p w14:paraId="5B00B805" w14:textId="77777777" w:rsidR="00B148F5" w:rsidRPr="00037302" w:rsidRDefault="00B148F5" w:rsidP="003D23BD">
            <w:pPr>
              <w:jc w:val="right"/>
              <w:rPr>
                <w:color w:val="000000"/>
              </w:rPr>
            </w:pPr>
          </w:p>
        </w:tc>
        <w:tc>
          <w:tcPr>
            <w:tcW w:w="1251" w:type="dxa"/>
            <w:noWrap/>
          </w:tcPr>
          <w:p w14:paraId="45A08357" w14:textId="77777777" w:rsidR="00B148F5" w:rsidRPr="00037302" w:rsidRDefault="00B148F5" w:rsidP="003D23BD">
            <w:pPr>
              <w:jc w:val="right"/>
              <w:rPr>
                <w:color w:val="000000"/>
              </w:rPr>
            </w:pPr>
          </w:p>
        </w:tc>
        <w:tc>
          <w:tcPr>
            <w:tcW w:w="1273" w:type="dxa"/>
          </w:tcPr>
          <w:p w14:paraId="39DB6D2F" w14:textId="77777777" w:rsidR="00B148F5" w:rsidRPr="00037302" w:rsidRDefault="00B148F5" w:rsidP="003D23BD">
            <w:pPr>
              <w:jc w:val="right"/>
              <w:rPr>
                <w:color w:val="000000"/>
              </w:rPr>
            </w:pPr>
          </w:p>
        </w:tc>
        <w:tc>
          <w:tcPr>
            <w:tcW w:w="1855" w:type="dxa"/>
            <w:noWrap/>
          </w:tcPr>
          <w:p w14:paraId="31F86FFA" w14:textId="77777777" w:rsidR="00B148F5" w:rsidRPr="002742A0" w:rsidRDefault="00B148F5" w:rsidP="003D23BD">
            <w:pPr>
              <w:jc w:val="right"/>
              <w:rPr>
                <w:b/>
                <w:bCs/>
                <w:color w:val="000000"/>
                <w:u w:val="single"/>
              </w:rPr>
            </w:pPr>
            <w:r w:rsidRPr="002742A0">
              <w:rPr>
                <w:b/>
                <w:bCs/>
                <w:color w:val="000000"/>
                <w:u w:val="single"/>
              </w:rPr>
              <w:t>Published</w:t>
            </w:r>
          </w:p>
        </w:tc>
        <w:tc>
          <w:tcPr>
            <w:tcW w:w="366" w:type="dxa"/>
            <w:noWrap/>
          </w:tcPr>
          <w:p w14:paraId="22ECA3BD" w14:textId="77777777" w:rsidR="00B148F5" w:rsidRPr="00037302" w:rsidRDefault="00B148F5" w:rsidP="003D23BD">
            <w:pPr>
              <w:jc w:val="right"/>
              <w:rPr>
                <w:color w:val="000000"/>
              </w:rPr>
            </w:pPr>
          </w:p>
        </w:tc>
        <w:tc>
          <w:tcPr>
            <w:tcW w:w="3403" w:type="dxa"/>
            <w:noWrap/>
          </w:tcPr>
          <w:p w14:paraId="6B523BEF" w14:textId="77777777" w:rsidR="00B148F5" w:rsidRPr="00037302" w:rsidRDefault="00B148F5" w:rsidP="003D23BD">
            <w:pPr>
              <w:jc w:val="right"/>
              <w:rPr>
                <w:color w:val="000000"/>
              </w:rPr>
            </w:pPr>
          </w:p>
        </w:tc>
        <w:tc>
          <w:tcPr>
            <w:tcW w:w="1317" w:type="dxa"/>
            <w:noWrap/>
          </w:tcPr>
          <w:p w14:paraId="4CD23B75" w14:textId="77777777" w:rsidR="00B148F5" w:rsidRPr="00037302" w:rsidRDefault="00B148F5" w:rsidP="003D23BD">
            <w:pPr>
              <w:jc w:val="right"/>
              <w:rPr>
                <w:color w:val="000000"/>
              </w:rPr>
            </w:pPr>
          </w:p>
        </w:tc>
      </w:tr>
      <w:tr w:rsidR="00B148F5" w:rsidRPr="00F4364E" w14:paraId="2FB3E32D" w14:textId="77777777" w:rsidTr="003D23BD">
        <w:tblPrEx>
          <w:tblBorders>
            <w:bottom w:val="single" w:sz="2" w:space="0" w:color="auto"/>
          </w:tblBorders>
        </w:tblPrEx>
        <w:trPr>
          <w:trHeight w:val="290"/>
        </w:trPr>
        <w:tc>
          <w:tcPr>
            <w:tcW w:w="661" w:type="dxa"/>
          </w:tcPr>
          <w:p w14:paraId="01A581C9" w14:textId="77777777" w:rsidR="00B148F5" w:rsidRPr="00F4364E" w:rsidRDefault="00B148F5" w:rsidP="003D23BD">
            <w:pPr>
              <w:pStyle w:val="Base"/>
            </w:pPr>
            <w:r w:rsidRPr="001B3791">
              <w:t>20</w:t>
            </w:r>
          </w:p>
        </w:tc>
        <w:tc>
          <w:tcPr>
            <w:tcW w:w="661" w:type="dxa"/>
          </w:tcPr>
          <w:p w14:paraId="4570AB26" w14:textId="77777777" w:rsidR="00B148F5" w:rsidRPr="00F4364E" w:rsidRDefault="00B148F5" w:rsidP="003D23BD">
            <w:pPr>
              <w:pStyle w:val="Base"/>
            </w:pPr>
            <w:r w:rsidRPr="001B3791">
              <w:t>ABC</w:t>
            </w:r>
          </w:p>
        </w:tc>
        <w:tc>
          <w:tcPr>
            <w:tcW w:w="1251" w:type="dxa"/>
          </w:tcPr>
          <w:p w14:paraId="0E62B450" w14:textId="77777777" w:rsidR="00B148F5" w:rsidRPr="00F4364E" w:rsidRDefault="00B148F5" w:rsidP="003D23BD">
            <w:pPr>
              <w:pStyle w:val="Base"/>
            </w:pPr>
            <w:r w:rsidRPr="001B3791">
              <w:t>01878</w:t>
            </w:r>
          </w:p>
        </w:tc>
        <w:tc>
          <w:tcPr>
            <w:tcW w:w="1273" w:type="dxa"/>
          </w:tcPr>
          <w:p w14:paraId="7BAC2864" w14:textId="77777777" w:rsidR="00B148F5" w:rsidRPr="00F4364E" w:rsidRDefault="00B148F5" w:rsidP="003D23BD">
            <w:pPr>
              <w:pStyle w:val="Base"/>
            </w:pPr>
            <w:r w:rsidRPr="001B3791">
              <w:t>7/30/2020</w:t>
            </w:r>
          </w:p>
        </w:tc>
        <w:tc>
          <w:tcPr>
            <w:tcW w:w="1855" w:type="dxa"/>
          </w:tcPr>
          <w:p w14:paraId="16968189" w14:textId="77777777" w:rsidR="00B148F5" w:rsidRPr="00F4364E" w:rsidRDefault="00B148F5" w:rsidP="003D23BD">
            <w:pPr>
              <w:pStyle w:val="Base"/>
            </w:pPr>
            <w:r w:rsidRPr="001B3791">
              <w:t>NC Alcoholic Beverage Control Commission</w:t>
            </w:r>
          </w:p>
        </w:tc>
        <w:tc>
          <w:tcPr>
            <w:tcW w:w="366" w:type="dxa"/>
          </w:tcPr>
          <w:p w14:paraId="26F42C54" w14:textId="77777777" w:rsidR="00B148F5" w:rsidRPr="00F4364E" w:rsidRDefault="00B148F5" w:rsidP="003D23BD">
            <w:pPr>
              <w:pStyle w:val="Base"/>
            </w:pPr>
            <w:r w:rsidRPr="001B3791">
              <w:t>v.</w:t>
            </w:r>
          </w:p>
        </w:tc>
        <w:tc>
          <w:tcPr>
            <w:tcW w:w="3403" w:type="dxa"/>
          </w:tcPr>
          <w:p w14:paraId="005557E7" w14:textId="77777777" w:rsidR="00B148F5" w:rsidRPr="00F4364E" w:rsidRDefault="00B148F5" w:rsidP="003D23BD">
            <w:pPr>
              <w:pStyle w:val="Base"/>
            </w:pPr>
            <w:r w:rsidRPr="001B3791">
              <w:t>H and M Citgo LLC T/A Lawson Park Citgo</w:t>
            </w:r>
          </w:p>
        </w:tc>
        <w:tc>
          <w:tcPr>
            <w:tcW w:w="1317" w:type="dxa"/>
          </w:tcPr>
          <w:p w14:paraId="6519F409" w14:textId="77777777" w:rsidR="00B148F5" w:rsidRPr="00F4364E" w:rsidRDefault="00B148F5" w:rsidP="003D23BD">
            <w:pPr>
              <w:pStyle w:val="Base"/>
            </w:pPr>
            <w:r w:rsidRPr="001B3791">
              <w:t>Overby</w:t>
            </w:r>
          </w:p>
        </w:tc>
      </w:tr>
      <w:tr w:rsidR="00B148F5" w:rsidRPr="00F4364E" w14:paraId="196F9BDF" w14:textId="77777777" w:rsidTr="003D23BD">
        <w:tblPrEx>
          <w:tblBorders>
            <w:bottom w:val="single" w:sz="2" w:space="0" w:color="auto"/>
          </w:tblBorders>
        </w:tblPrEx>
        <w:trPr>
          <w:trHeight w:val="290"/>
        </w:trPr>
        <w:tc>
          <w:tcPr>
            <w:tcW w:w="661" w:type="dxa"/>
          </w:tcPr>
          <w:p w14:paraId="231EF869" w14:textId="77777777" w:rsidR="00B148F5" w:rsidRPr="00F4364E" w:rsidRDefault="00B148F5" w:rsidP="003D23BD">
            <w:pPr>
              <w:pStyle w:val="Base"/>
            </w:pPr>
          </w:p>
        </w:tc>
        <w:tc>
          <w:tcPr>
            <w:tcW w:w="661" w:type="dxa"/>
          </w:tcPr>
          <w:p w14:paraId="762C9D6C" w14:textId="77777777" w:rsidR="00B148F5" w:rsidRPr="00F4364E" w:rsidRDefault="00B148F5" w:rsidP="003D23BD">
            <w:pPr>
              <w:pStyle w:val="Base"/>
            </w:pPr>
          </w:p>
        </w:tc>
        <w:tc>
          <w:tcPr>
            <w:tcW w:w="1251" w:type="dxa"/>
          </w:tcPr>
          <w:p w14:paraId="28A02ACD" w14:textId="77777777" w:rsidR="00B148F5" w:rsidRPr="00F4364E" w:rsidRDefault="00B148F5" w:rsidP="003D23BD">
            <w:pPr>
              <w:pStyle w:val="Base"/>
            </w:pPr>
          </w:p>
        </w:tc>
        <w:tc>
          <w:tcPr>
            <w:tcW w:w="1273" w:type="dxa"/>
          </w:tcPr>
          <w:p w14:paraId="2396C9F9" w14:textId="77777777" w:rsidR="00B148F5" w:rsidRPr="00F4364E" w:rsidRDefault="00B148F5" w:rsidP="003D23BD">
            <w:pPr>
              <w:pStyle w:val="Base"/>
            </w:pPr>
          </w:p>
        </w:tc>
        <w:tc>
          <w:tcPr>
            <w:tcW w:w="1855" w:type="dxa"/>
          </w:tcPr>
          <w:p w14:paraId="6ACF2494" w14:textId="77777777" w:rsidR="00B148F5" w:rsidRPr="00F4364E" w:rsidRDefault="00B148F5" w:rsidP="003D23BD">
            <w:pPr>
              <w:pStyle w:val="Base"/>
            </w:pPr>
          </w:p>
        </w:tc>
        <w:tc>
          <w:tcPr>
            <w:tcW w:w="366" w:type="dxa"/>
          </w:tcPr>
          <w:p w14:paraId="27BB3AC7" w14:textId="77777777" w:rsidR="00B148F5" w:rsidRPr="00F4364E" w:rsidRDefault="00B148F5" w:rsidP="003D23BD">
            <w:pPr>
              <w:pStyle w:val="Base"/>
            </w:pPr>
          </w:p>
        </w:tc>
        <w:tc>
          <w:tcPr>
            <w:tcW w:w="3403" w:type="dxa"/>
          </w:tcPr>
          <w:p w14:paraId="54CAA541" w14:textId="77777777" w:rsidR="00B148F5" w:rsidRPr="00F4364E" w:rsidRDefault="00B148F5" w:rsidP="003D23BD">
            <w:pPr>
              <w:pStyle w:val="Base"/>
            </w:pPr>
          </w:p>
        </w:tc>
        <w:tc>
          <w:tcPr>
            <w:tcW w:w="1317" w:type="dxa"/>
          </w:tcPr>
          <w:p w14:paraId="7D329AF5" w14:textId="77777777" w:rsidR="00B148F5" w:rsidRPr="00F4364E" w:rsidRDefault="00B148F5" w:rsidP="003D23BD">
            <w:pPr>
              <w:pStyle w:val="Base"/>
            </w:pPr>
          </w:p>
        </w:tc>
      </w:tr>
      <w:tr w:rsidR="00B148F5" w:rsidRPr="00F4364E" w14:paraId="0CF774F0" w14:textId="77777777" w:rsidTr="003D23BD">
        <w:tblPrEx>
          <w:tblBorders>
            <w:bottom w:val="single" w:sz="2" w:space="0" w:color="auto"/>
          </w:tblBorders>
        </w:tblPrEx>
        <w:trPr>
          <w:trHeight w:val="290"/>
        </w:trPr>
        <w:tc>
          <w:tcPr>
            <w:tcW w:w="661" w:type="dxa"/>
          </w:tcPr>
          <w:p w14:paraId="69BB7F05" w14:textId="77777777" w:rsidR="00B148F5" w:rsidRPr="00F4364E" w:rsidRDefault="00B148F5" w:rsidP="003D23BD">
            <w:pPr>
              <w:pStyle w:val="Base"/>
            </w:pPr>
            <w:r w:rsidRPr="001B3791">
              <w:t>19</w:t>
            </w:r>
          </w:p>
        </w:tc>
        <w:tc>
          <w:tcPr>
            <w:tcW w:w="661" w:type="dxa"/>
          </w:tcPr>
          <w:p w14:paraId="5904C7D2" w14:textId="77777777" w:rsidR="00B148F5" w:rsidRPr="00F4364E" w:rsidRDefault="00B148F5" w:rsidP="003D23BD">
            <w:pPr>
              <w:pStyle w:val="Base"/>
            </w:pPr>
            <w:r w:rsidRPr="001B3791">
              <w:t>DHR</w:t>
            </w:r>
          </w:p>
        </w:tc>
        <w:tc>
          <w:tcPr>
            <w:tcW w:w="1251" w:type="dxa"/>
          </w:tcPr>
          <w:p w14:paraId="2772976F" w14:textId="77777777" w:rsidR="00B148F5" w:rsidRPr="00F4364E" w:rsidRDefault="00B148F5" w:rsidP="003D23BD">
            <w:pPr>
              <w:pStyle w:val="Base"/>
            </w:pPr>
            <w:r w:rsidRPr="001B3791">
              <w:t>02914</w:t>
            </w:r>
          </w:p>
        </w:tc>
        <w:tc>
          <w:tcPr>
            <w:tcW w:w="1273" w:type="dxa"/>
          </w:tcPr>
          <w:p w14:paraId="7228567C" w14:textId="77777777" w:rsidR="00B148F5" w:rsidRPr="00F4364E" w:rsidRDefault="00B148F5" w:rsidP="003D23BD">
            <w:pPr>
              <w:pStyle w:val="Base"/>
            </w:pPr>
            <w:r w:rsidRPr="001B3791">
              <w:t>7/1/2020; 8/17/2020</w:t>
            </w:r>
          </w:p>
        </w:tc>
        <w:tc>
          <w:tcPr>
            <w:tcW w:w="1855" w:type="dxa"/>
          </w:tcPr>
          <w:p w14:paraId="108AD919" w14:textId="77777777" w:rsidR="00B148F5" w:rsidRPr="00F4364E" w:rsidRDefault="00B148F5" w:rsidP="003D23BD">
            <w:pPr>
              <w:pStyle w:val="Base"/>
            </w:pPr>
            <w:r w:rsidRPr="001B3791">
              <w:t xml:space="preserve">Joseph L </w:t>
            </w:r>
            <w:proofErr w:type="spellStart"/>
            <w:r w:rsidRPr="001B3791">
              <w:t>Pomranky</w:t>
            </w:r>
            <w:proofErr w:type="spellEnd"/>
          </w:p>
        </w:tc>
        <w:tc>
          <w:tcPr>
            <w:tcW w:w="366" w:type="dxa"/>
          </w:tcPr>
          <w:p w14:paraId="39B745E9" w14:textId="77777777" w:rsidR="00B148F5" w:rsidRPr="00F4364E" w:rsidRDefault="00B148F5" w:rsidP="003D23BD">
            <w:pPr>
              <w:pStyle w:val="Base"/>
            </w:pPr>
            <w:r w:rsidRPr="001B3791">
              <w:t>v.</w:t>
            </w:r>
          </w:p>
        </w:tc>
        <w:tc>
          <w:tcPr>
            <w:tcW w:w="3403" w:type="dxa"/>
          </w:tcPr>
          <w:p w14:paraId="4701CD77" w14:textId="77777777" w:rsidR="00B148F5" w:rsidRPr="00F4364E" w:rsidRDefault="00B148F5" w:rsidP="003D23BD">
            <w:pPr>
              <w:pStyle w:val="Base"/>
            </w:pPr>
            <w:r w:rsidRPr="001B3791">
              <w:t>NC Dept. of Health and Human Services</w:t>
            </w:r>
          </w:p>
        </w:tc>
        <w:tc>
          <w:tcPr>
            <w:tcW w:w="1317" w:type="dxa"/>
          </w:tcPr>
          <w:p w14:paraId="2B34358F" w14:textId="77777777" w:rsidR="00B148F5" w:rsidRPr="00F4364E" w:rsidRDefault="00B148F5" w:rsidP="003D23BD">
            <w:pPr>
              <w:pStyle w:val="Base"/>
            </w:pPr>
            <w:r w:rsidRPr="001B3791">
              <w:t>Jacobs</w:t>
            </w:r>
          </w:p>
        </w:tc>
      </w:tr>
      <w:tr w:rsidR="00B148F5" w:rsidRPr="00F4364E" w14:paraId="4FDB6553" w14:textId="77777777" w:rsidTr="003D23BD">
        <w:tblPrEx>
          <w:tblBorders>
            <w:bottom w:val="single" w:sz="2" w:space="0" w:color="auto"/>
          </w:tblBorders>
        </w:tblPrEx>
        <w:trPr>
          <w:trHeight w:val="290"/>
        </w:trPr>
        <w:tc>
          <w:tcPr>
            <w:tcW w:w="661" w:type="dxa"/>
          </w:tcPr>
          <w:p w14:paraId="0C4DC154" w14:textId="77777777" w:rsidR="00B148F5" w:rsidRPr="00F4364E" w:rsidRDefault="00B148F5" w:rsidP="003D23BD">
            <w:pPr>
              <w:pStyle w:val="Base"/>
            </w:pPr>
            <w:r w:rsidRPr="001B3791">
              <w:t>19</w:t>
            </w:r>
          </w:p>
        </w:tc>
        <w:tc>
          <w:tcPr>
            <w:tcW w:w="661" w:type="dxa"/>
          </w:tcPr>
          <w:p w14:paraId="1DFE7874" w14:textId="77777777" w:rsidR="00B148F5" w:rsidRPr="00F4364E" w:rsidRDefault="00B148F5" w:rsidP="003D23BD">
            <w:pPr>
              <w:pStyle w:val="Base"/>
            </w:pPr>
            <w:r w:rsidRPr="001B3791">
              <w:t>DHR</w:t>
            </w:r>
          </w:p>
        </w:tc>
        <w:tc>
          <w:tcPr>
            <w:tcW w:w="1251" w:type="dxa"/>
          </w:tcPr>
          <w:p w14:paraId="465FB1D0" w14:textId="77777777" w:rsidR="00B148F5" w:rsidRPr="00F4364E" w:rsidRDefault="00B148F5" w:rsidP="003D23BD">
            <w:pPr>
              <w:pStyle w:val="Base"/>
            </w:pPr>
            <w:r w:rsidRPr="001B3791">
              <w:t>03768</w:t>
            </w:r>
          </w:p>
        </w:tc>
        <w:tc>
          <w:tcPr>
            <w:tcW w:w="1273" w:type="dxa"/>
          </w:tcPr>
          <w:p w14:paraId="603550D4" w14:textId="77777777" w:rsidR="00B148F5" w:rsidRPr="00F4364E" w:rsidRDefault="00B148F5" w:rsidP="003D23BD">
            <w:pPr>
              <w:pStyle w:val="Base"/>
            </w:pPr>
            <w:r w:rsidRPr="001B3791">
              <w:t>7/13/2020</w:t>
            </w:r>
          </w:p>
        </w:tc>
        <w:tc>
          <w:tcPr>
            <w:tcW w:w="1855" w:type="dxa"/>
          </w:tcPr>
          <w:p w14:paraId="786AADCD" w14:textId="77777777" w:rsidR="00B148F5" w:rsidRPr="00F4364E" w:rsidRDefault="00B148F5" w:rsidP="003D23BD">
            <w:pPr>
              <w:pStyle w:val="Base"/>
            </w:pPr>
            <w:proofErr w:type="spellStart"/>
            <w:r w:rsidRPr="001B3791">
              <w:t>Arimeta</w:t>
            </w:r>
            <w:proofErr w:type="spellEnd"/>
            <w:r w:rsidRPr="001B3791">
              <w:t xml:space="preserve"> Portee (Sunrise Residential Care)</w:t>
            </w:r>
          </w:p>
        </w:tc>
        <w:tc>
          <w:tcPr>
            <w:tcW w:w="366" w:type="dxa"/>
          </w:tcPr>
          <w:p w14:paraId="2F9A9B0B" w14:textId="77777777" w:rsidR="00B148F5" w:rsidRPr="00F4364E" w:rsidRDefault="00B148F5" w:rsidP="003D23BD">
            <w:pPr>
              <w:pStyle w:val="Base"/>
            </w:pPr>
            <w:r w:rsidRPr="001B3791">
              <w:t>v.</w:t>
            </w:r>
          </w:p>
        </w:tc>
        <w:tc>
          <w:tcPr>
            <w:tcW w:w="3403" w:type="dxa"/>
          </w:tcPr>
          <w:p w14:paraId="593ABB5A" w14:textId="77777777" w:rsidR="00B148F5" w:rsidRPr="00F4364E" w:rsidRDefault="00B148F5" w:rsidP="003D23BD">
            <w:pPr>
              <w:pStyle w:val="Base"/>
            </w:pPr>
            <w:r w:rsidRPr="001B3791">
              <w:t>NC Department of Health Service Regulation</w:t>
            </w:r>
          </w:p>
        </w:tc>
        <w:tc>
          <w:tcPr>
            <w:tcW w:w="1317" w:type="dxa"/>
          </w:tcPr>
          <w:p w14:paraId="3D325B0A" w14:textId="77777777" w:rsidR="00B148F5" w:rsidRPr="00F4364E" w:rsidRDefault="00B148F5" w:rsidP="003D23BD">
            <w:pPr>
              <w:pStyle w:val="Base"/>
            </w:pPr>
            <w:r w:rsidRPr="001B3791">
              <w:t>Overby</w:t>
            </w:r>
          </w:p>
        </w:tc>
      </w:tr>
      <w:tr w:rsidR="00B148F5" w:rsidRPr="00F4364E" w14:paraId="592BA3CA" w14:textId="77777777" w:rsidTr="003D23BD">
        <w:tblPrEx>
          <w:tblBorders>
            <w:bottom w:val="single" w:sz="2" w:space="0" w:color="auto"/>
          </w:tblBorders>
        </w:tblPrEx>
        <w:trPr>
          <w:trHeight w:val="290"/>
        </w:trPr>
        <w:tc>
          <w:tcPr>
            <w:tcW w:w="661" w:type="dxa"/>
          </w:tcPr>
          <w:p w14:paraId="2ECB0110" w14:textId="77777777" w:rsidR="00B148F5" w:rsidRPr="00F4364E" w:rsidRDefault="00B148F5" w:rsidP="003D23BD">
            <w:pPr>
              <w:pStyle w:val="Base"/>
            </w:pPr>
            <w:r w:rsidRPr="001B3791">
              <w:t>20</w:t>
            </w:r>
          </w:p>
        </w:tc>
        <w:tc>
          <w:tcPr>
            <w:tcW w:w="661" w:type="dxa"/>
          </w:tcPr>
          <w:p w14:paraId="3CF48978" w14:textId="77777777" w:rsidR="00B148F5" w:rsidRPr="00F4364E" w:rsidRDefault="00B148F5" w:rsidP="003D23BD">
            <w:pPr>
              <w:pStyle w:val="Base"/>
            </w:pPr>
            <w:r w:rsidRPr="001B3791">
              <w:t>DHR</w:t>
            </w:r>
          </w:p>
        </w:tc>
        <w:tc>
          <w:tcPr>
            <w:tcW w:w="1251" w:type="dxa"/>
          </w:tcPr>
          <w:p w14:paraId="0C4AA573" w14:textId="77777777" w:rsidR="00B148F5" w:rsidRPr="00F4364E" w:rsidRDefault="00B148F5" w:rsidP="003D23BD">
            <w:pPr>
              <w:pStyle w:val="Base"/>
            </w:pPr>
            <w:r w:rsidRPr="001B3791">
              <w:t>01298</w:t>
            </w:r>
          </w:p>
        </w:tc>
        <w:tc>
          <w:tcPr>
            <w:tcW w:w="1273" w:type="dxa"/>
          </w:tcPr>
          <w:p w14:paraId="26B9F2FD" w14:textId="77777777" w:rsidR="00B148F5" w:rsidRPr="00F4364E" w:rsidRDefault="00B148F5" w:rsidP="003D23BD">
            <w:pPr>
              <w:pStyle w:val="Base"/>
            </w:pPr>
            <w:r w:rsidRPr="001B3791">
              <w:t>7/24/2020</w:t>
            </w:r>
          </w:p>
        </w:tc>
        <w:tc>
          <w:tcPr>
            <w:tcW w:w="1855" w:type="dxa"/>
          </w:tcPr>
          <w:p w14:paraId="46AB8EF4" w14:textId="77777777" w:rsidR="00B148F5" w:rsidRPr="00F4364E" w:rsidRDefault="00B148F5" w:rsidP="003D23BD">
            <w:pPr>
              <w:pStyle w:val="Base"/>
            </w:pPr>
            <w:r w:rsidRPr="001B3791">
              <w:t>Vine &amp; Branch Homecare d/b/a Vine and Branch Homecare</w:t>
            </w:r>
          </w:p>
        </w:tc>
        <w:tc>
          <w:tcPr>
            <w:tcW w:w="366" w:type="dxa"/>
          </w:tcPr>
          <w:p w14:paraId="3E980593" w14:textId="77777777" w:rsidR="00B148F5" w:rsidRPr="00F4364E" w:rsidRDefault="00B148F5" w:rsidP="003D23BD">
            <w:pPr>
              <w:pStyle w:val="Base"/>
            </w:pPr>
            <w:r w:rsidRPr="001B3791">
              <w:t>v.</w:t>
            </w:r>
          </w:p>
        </w:tc>
        <w:tc>
          <w:tcPr>
            <w:tcW w:w="3403" w:type="dxa"/>
          </w:tcPr>
          <w:p w14:paraId="691AB78F" w14:textId="77777777" w:rsidR="00B148F5" w:rsidRPr="00F4364E" w:rsidRDefault="00B148F5" w:rsidP="003D23BD">
            <w:pPr>
              <w:pStyle w:val="Base"/>
            </w:pPr>
            <w:r w:rsidRPr="001B3791">
              <w:t>NC Department of Health and Human Services</w:t>
            </w:r>
          </w:p>
        </w:tc>
        <w:tc>
          <w:tcPr>
            <w:tcW w:w="1317" w:type="dxa"/>
          </w:tcPr>
          <w:p w14:paraId="4100DD03" w14:textId="77777777" w:rsidR="00B148F5" w:rsidRPr="00F4364E" w:rsidRDefault="00B148F5" w:rsidP="003D23BD">
            <w:pPr>
              <w:pStyle w:val="Base"/>
            </w:pPr>
            <w:r w:rsidRPr="001B3791">
              <w:t>Malherbe</w:t>
            </w:r>
          </w:p>
        </w:tc>
      </w:tr>
      <w:tr w:rsidR="00B148F5" w:rsidRPr="00F4364E" w14:paraId="5B261E4C" w14:textId="77777777" w:rsidTr="003D23BD">
        <w:tblPrEx>
          <w:tblBorders>
            <w:bottom w:val="single" w:sz="2" w:space="0" w:color="auto"/>
          </w:tblBorders>
        </w:tblPrEx>
        <w:trPr>
          <w:trHeight w:val="290"/>
        </w:trPr>
        <w:tc>
          <w:tcPr>
            <w:tcW w:w="661" w:type="dxa"/>
          </w:tcPr>
          <w:p w14:paraId="7A376534" w14:textId="77777777" w:rsidR="00B148F5" w:rsidRPr="00F4364E" w:rsidRDefault="00B148F5" w:rsidP="003D23BD">
            <w:pPr>
              <w:pStyle w:val="Base"/>
            </w:pPr>
          </w:p>
        </w:tc>
        <w:tc>
          <w:tcPr>
            <w:tcW w:w="661" w:type="dxa"/>
          </w:tcPr>
          <w:p w14:paraId="3A328084" w14:textId="77777777" w:rsidR="00B148F5" w:rsidRPr="00F4364E" w:rsidRDefault="00B148F5" w:rsidP="003D23BD">
            <w:pPr>
              <w:pStyle w:val="Base"/>
            </w:pPr>
          </w:p>
        </w:tc>
        <w:tc>
          <w:tcPr>
            <w:tcW w:w="1251" w:type="dxa"/>
          </w:tcPr>
          <w:p w14:paraId="3E790EE9" w14:textId="77777777" w:rsidR="00B148F5" w:rsidRPr="00F4364E" w:rsidRDefault="00B148F5" w:rsidP="003D23BD">
            <w:pPr>
              <w:pStyle w:val="Base"/>
            </w:pPr>
          </w:p>
        </w:tc>
        <w:tc>
          <w:tcPr>
            <w:tcW w:w="1273" w:type="dxa"/>
          </w:tcPr>
          <w:p w14:paraId="453DDB02" w14:textId="77777777" w:rsidR="00B148F5" w:rsidRPr="00F4364E" w:rsidRDefault="00B148F5" w:rsidP="003D23BD">
            <w:pPr>
              <w:pStyle w:val="Base"/>
            </w:pPr>
          </w:p>
        </w:tc>
        <w:tc>
          <w:tcPr>
            <w:tcW w:w="1855" w:type="dxa"/>
          </w:tcPr>
          <w:p w14:paraId="7107B7D0" w14:textId="77777777" w:rsidR="00B148F5" w:rsidRPr="00F4364E" w:rsidRDefault="00B148F5" w:rsidP="003D23BD">
            <w:pPr>
              <w:pStyle w:val="Base"/>
            </w:pPr>
          </w:p>
        </w:tc>
        <w:tc>
          <w:tcPr>
            <w:tcW w:w="366" w:type="dxa"/>
          </w:tcPr>
          <w:p w14:paraId="50238978" w14:textId="77777777" w:rsidR="00B148F5" w:rsidRPr="00F4364E" w:rsidRDefault="00B148F5" w:rsidP="003D23BD">
            <w:pPr>
              <w:pStyle w:val="Base"/>
            </w:pPr>
          </w:p>
        </w:tc>
        <w:tc>
          <w:tcPr>
            <w:tcW w:w="3403" w:type="dxa"/>
          </w:tcPr>
          <w:p w14:paraId="7E5D9170" w14:textId="77777777" w:rsidR="00B148F5" w:rsidRPr="00F4364E" w:rsidRDefault="00B148F5" w:rsidP="003D23BD">
            <w:pPr>
              <w:pStyle w:val="Base"/>
            </w:pPr>
          </w:p>
        </w:tc>
        <w:tc>
          <w:tcPr>
            <w:tcW w:w="1317" w:type="dxa"/>
          </w:tcPr>
          <w:p w14:paraId="66A17583" w14:textId="77777777" w:rsidR="00B148F5" w:rsidRPr="00F4364E" w:rsidRDefault="00B148F5" w:rsidP="003D23BD">
            <w:pPr>
              <w:pStyle w:val="Base"/>
            </w:pPr>
          </w:p>
        </w:tc>
      </w:tr>
      <w:tr w:rsidR="00B148F5" w:rsidRPr="00F4364E" w14:paraId="2521572A" w14:textId="77777777" w:rsidTr="003D23BD">
        <w:tblPrEx>
          <w:tblBorders>
            <w:bottom w:val="single" w:sz="2" w:space="0" w:color="auto"/>
          </w:tblBorders>
        </w:tblPrEx>
        <w:trPr>
          <w:trHeight w:val="290"/>
        </w:trPr>
        <w:tc>
          <w:tcPr>
            <w:tcW w:w="661" w:type="dxa"/>
          </w:tcPr>
          <w:p w14:paraId="60651F2D" w14:textId="77777777" w:rsidR="00B148F5" w:rsidRPr="00F4364E" w:rsidRDefault="00B148F5" w:rsidP="003D23BD">
            <w:pPr>
              <w:pStyle w:val="Base"/>
            </w:pPr>
            <w:r w:rsidRPr="001B3791">
              <w:t>20</w:t>
            </w:r>
          </w:p>
        </w:tc>
        <w:tc>
          <w:tcPr>
            <w:tcW w:w="661" w:type="dxa"/>
          </w:tcPr>
          <w:p w14:paraId="2269EBD3" w14:textId="77777777" w:rsidR="00B148F5" w:rsidRPr="00F4364E" w:rsidRDefault="00B148F5" w:rsidP="003D23BD">
            <w:pPr>
              <w:pStyle w:val="Base"/>
            </w:pPr>
            <w:r w:rsidRPr="001B3791">
              <w:t>DOJ</w:t>
            </w:r>
          </w:p>
        </w:tc>
        <w:tc>
          <w:tcPr>
            <w:tcW w:w="1251" w:type="dxa"/>
          </w:tcPr>
          <w:p w14:paraId="5488B566" w14:textId="77777777" w:rsidR="00B148F5" w:rsidRPr="00F4364E" w:rsidRDefault="00B148F5" w:rsidP="003D23BD">
            <w:pPr>
              <w:pStyle w:val="Base"/>
            </w:pPr>
            <w:r w:rsidRPr="001B3791">
              <w:t>00887</w:t>
            </w:r>
          </w:p>
        </w:tc>
        <w:tc>
          <w:tcPr>
            <w:tcW w:w="1273" w:type="dxa"/>
          </w:tcPr>
          <w:p w14:paraId="1BA3E94B" w14:textId="77777777" w:rsidR="00B148F5" w:rsidRPr="00F4364E" w:rsidRDefault="00B148F5" w:rsidP="003D23BD">
            <w:pPr>
              <w:pStyle w:val="Base"/>
            </w:pPr>
            <w:r w:rsidRPr="001B3791">
              <w:t>7/9/2020</w:t>
            </w:r>
          </w:p>
        </w:tc>
        <w:tc>
          <w:tcPr>
            <w:tcW w:w="1855" w:type="dxa"/>
          </w:tcPr>
          <w:p w14:paraId="7A39908C" w14:textId="77777777" w:rsidR="00B148F5" w:rsidRPr="00F4364E" w:rsidRDefault="00B148F5" w:rsidP="003D23BD">
            <w:pPr>
              <w:pStyle w:val="Base"/>
            </w:pPr>
            <w:r w:rsidRPr="001B3791">
              <w:t>Jessica Chambers</w:t>
            </w:r>
          </w:p>
        </w:tc>
        <w:tc>
          <w:tcPr>
            <w:tcW w:w="366" w:type="dxa"/>
          </w:tcPr>
          <w:p w14:paraId="0D6B54CE" w14:textId="77777777" w:rsidR="00B148F5" w:rsidRPr="00F4364E" w:rsidRDefault="00B148F5" w:rsidP="003D23BD">
            <w:pPr>
              <w:pStyle w:val="Base"/>
            </w:pPr>
            <w:r w:rsidRPr="001B3791">
              <w:t>v.</w:t>
            </w:r>
          </w:p>
        </w:tc>
        <w:tc>
          <w:tcPr>
            <w:tcW w:w="3403" w:type="dxa"/>
          </w:tcPr>
          <w:p w14:paraId="69A125BF" w14:textId="77777777" w:rsidR="00B148F5" w:rsidRPr="00F4364E" w:rsidRDefault="00B148F5" w:rsidP="003D23BD">
            <w:pPr>
              <w:pStyle w:val="Base"/>
            </w:pPr>
            <w:r w:rsidRPr="001B3791">
              <w:t>NC Private Protective Services Board</w:t>
            </w:r>
          </w:p>
        </w:tc>
        <w:tc>
          <w:tcPr>
            <w:tcW w:w="1317" w:type="dxa"/>
          </w:tcPr>
          <w:p w14:paraId="6631F217" w14:textId="77777777" w:rsidR="00B148F5" w:rsidRPr="00F4364E" w:rsidRDefault="00B148F5" w:rsidP="003D23BD">
            <w:pPr>
              <w:pStyle w:val="Base"/>
            </w:pPr>
            <w:r w:rsidRPr="001B3791">
              <w:t>Byrne</w:t>
            </w:r>
          </w:p>
        </w:tc>
      </w:tr>
      <w:tr w:rsidR="00B148F5" w:rsidRPr="00F4364E" w14:paraId="44F0EC45" w14:textId="77777777" w:rsidTr="003D23BD">
        <w:tblPrEx>
          <w:tblBorders>
            <w:bottom w:val="single" w:sz="2" w:space="0" w:color="auto"/>
          </w:tblBorders>
        </w:tblPrEx>
        <w:trPr>
          <w:trHeight w:val="290"/>
        </w:trPr>
        <w:tc>
          <w:tcPr>
            <w:tcW w:w="661" w:type="dxa"/>
          </w:tcPr>
          <w:p w14:paraId="0B19B4F0" w14:textId="77777777" w:rsidR="00B148F5" w:rsidRPr="00F4364E" w:rsidRDefault="00B148F5" w:rsidP="003D23BD">
            <w:pPr>
              <w:pStyle w:val="Base"/>
            </w:pPr>
            <w:r w:rsidRPr="001B3791">
              <w:t>20</w:t>
            </w:r>
          </w:p>
        </w:tc>
        <w:tc>
          <w:tcPr>
            <w:tcW w:w="661" w:type="dxa"/>
          </w:tcPr>
          <w:p w14:paraId="743F0405" w14:textId="77777777" w:rsidR="00B148F5" w:rsidRPr="00F4364E" w:rsidRDefault="00B148F5" w:rsidP="003D23BD">
            <w:pPr>
              <w:pStyle w:val="Base"/>
            </w:pPr>
            <w:r w:rsidRPr="001B3791">
              <w:t>DOJ</w:t>
            </w:r>
          </w:p>
        </w:tc>
        <w:tc>
          <w:tcPr>
            <w:tcW w:w="1251" w:type="dxa"/>
          </w:tcPr>
          <w:p w14:paraId="308A33CC" w14:textId="77777777" w:rsidR="00B148F5" w:rsidRPr="00F4364E" w:rsidRDefault="00B148F5" w:rsidP="003D23BD">
            <w:pPr>
              <w:pStyle w:val="Base"/>
            </w:pPr>
            <w:r w:rsidRPr="001B3791">
              <w:t>00890</w:t>
            </w:r>
          </w:p>
        </w:tc>
        <w:tc>
          <w:tcPr>
            <w:tcW w:w="1273" w:type="dxa"/>
          </w:tcPr>
          <w:p w14:paraId="40F1D5E0" w14:textId="77777777" w:rsidR="00B148F5" w:rsidRPr="00F4364E" w:rsidRDefault="00B148F5" w:rsidP="003D23BD">
            <w:pPr>
              <w:pStyle w:val="Base"/>
            </w:pPr>
            <w:r w:rsidRPr="001B3791">
              <w:t>7/9/2020</w:t>
            </w:r>
          </w:p>
        </w:tc>
        <w:tc>
          <w:tcPr>
            <w:tcW w:w="1855" w:type="dxa"/>
          </w:tcPr>
          <w:p w14:paraId="18A6D821" w14:textId="77777777" w:rsidR="00B148F5" w:rsidRPr="00F4364E" w:rsidRDefault="00B148F5" w:rsidP="003D23BD">
            <w:pPr>
              <w:pStyle w:val="Base"/>
            </w:pPr>
            <w:r w:rsidRPr="001B3791">
              <w:t xml:space="preserve">Dionne Maurice </w:t>
            </w:r>
            <w:proofErr w:type="spellStart"/>
            <w:r w:rsidRPr="001B3791">
              <w:t>Gretsinger</w:t>
            </w:r>
            <w:proofErr w:type="spellEnd"/>
          </w:p>
        </w:tc>
        <w:tc>
          <w:tcPr>
            <w:tcW w:w="366" w:type="dxa"/>
          </w:tcPr>
          <w:p w14:paraId="53BE3717" w14:textId="77777777" w:rsidR="00B148F5" w:rsidRPr="00F4364E" w:rsidRDefault="00B148F5" w:rsidP="003D23BD">
            <w:pPr>
              <w:pStyle w:val="Base"/>
            </w:pPr>
            <w:r w:rsidRPr="001B3791">
              <w:t>v.</w:t>
            </w:r>
          </w:p>
        </w:tc>
        <w:tc>
          <w:tcPr>
            <w:tcW w:w="3403" w:type="dxa"/>
          </w:tcPr>
          <w:p w14:paraId="435443AC" w14:textId="77777777" w:rsidR="00B148F5" w:rsidRPr="00F4364E" w:rsidRDefault="00B148F5" w:rsidP="003D23BD">
            <w:pPr>
              <w:pStyle w:val="Base"/>
            </w:pPr>
            <w:r w:rsidRPr="001B3791">
              <w:t>NC Private Protective Services Board</w:t>
            </w:r>
          </w:p>
        </w:tc>
        <w:tc>
          <w:tcPr>
            <w:tcW w:w="1317" w:type="dxa"/>
          </w:tcPr>
          <w:p w14:paraId="12B500EB" w14:textId="77777777" w:rsidR="00B148F5" w:rsidRPr="00F4364E" w:rsidRDefault="00B148F5" w:rsidP="003D23BD">
            <w:pPr>
              <w:pStyle w:val="Base"/>
            </w:pPr>
            <w:r w:rsidRPr="001B3791">
              <w:t>Byrne</w:t>
            </w:r>
          </w:p>
        </w:tc>
      </w:tr>
      <w:tr w:rsidR="00B148F5" w:rsidRPr="00F4364E" w14:paraId="6693E8FA" w14:textId="77777777" w:rsidTr="003D23BD">
        <w:tblPrEx>
          <w:tblBorders>
            <w:bottom w:val="single" w:sz="2" w:space="0" w:color="auto"/>
          </w:tblBorders>
        </w:tblPrEx>
        <w:trPr>
          <w:trHeight w:val="290"/>
        </w:trPr>
        <w:tc>
          <w:tcPr>
            <w:tcW w:w="661" w:type="dxa"/>
          </w:tcPr>
          <w:p w14:paraId="69A4F60B" w14:textId="77777777" w:rsidR="00B148F5" w:rsidRPr="00F4364E" w:rsidRDefault="00B148F5" w:rsidP="003D23BD">
            <w:pPr>
              <w:pStyle w:val="Base"/>
            </w:pPr>
          </w:p>
        </w:tc>
        <w:tc>
          <w:tcPr>
            <w:tcW w:w="661" w:type="dxa"/>
          </w:tcPr>
          <w:p w14:paraId="7880022C" w14:textId="77777777" w:rsidR="00B148F5" w:rsidRPr="00F4364E" w:rsidRDefault="00B148F5" w:rsidP="003D23BD">
            <w:pPr>
              <w:pStyle w:val="Base"/>
            </w:pPr>
          </w:p>
        </w:tc>
        <w:tc>
          <w:tcPr>
            <w:tcW w:w="1251" w:type="dxa"/>
          </w:tcPr>
          <w:p w14:paraId="61E04DB0" w14:textId="77777777" w:rsidR="00B148F5" w:rsidRPr="00F4364E" w:rsidRDefault="00B148F5" w:rsidP="003D23BD">
            <w:pPr>
              <w:pStyle w:val="Base"/>
            </w:pPr>
          </w:p>
        </w:tc>
        <w:tc>
          <w:tcPr>
            <w:tcW w:w="1273" w:type="dxa"/>
          </w:tcPr>
          <w:p w14:paraId="751154F1" w14:textId="77777777" w:rsidR="00B148F5" w:rsidRPr="00F4364E" w:rsidRDefault="00B148F5" w:rsidP="003D23BD">
            <w:pPr>
              <w:pStyle w:val="Base"/>
            </w:pPr>
          </w:p>
        </w:tc>
        <w:tc>
          <w:tcPr>
            <w:tcW w:w="1855" w:type="dxa"/>
          </w:tcPr>
          <w:p w14:paraId="34F492FE" w14:textId="77777777" w:rsidR="00B148F5" w:rsidRPr="00F4364E" w:rsidRDefault="00B148F5" w:rsidP="003D23BD">
            <w:pPr>
              <w:pStyle w:val="Base"/>
            </w:pPr>
          </w:p>
        </w:tc>
        <w:tc>
          <w:tcPr>
            <w:tcW w:w="366" w:type="dxa"/>
          </w:tcPr>
          <w:p w14:paraId="25B7F46A" w14:textId="77777777" w:rsidR="00B148F5" w:rsidRPr="00F4364E" w:rsidRDefault="00B148F5" w:rsidP="003D23BD">
            <w:pPr>
              <w:pStyle w:val="Base"/>
            </w:pPr>
          </w:p>
        </w:tc>
        <w:tc>
          <w:tcPr>
            <w:tcW w:w="3403" w:type="dxa"/>
          </w:tcPr>
          <w:p w14:paraId="1D284DB1" w14:textId="77777777" w:rsidR="00B148F5" w:rsidRPr="00F4364E" w:rsidRDefault="00B148F5" w:rsidP="003D23BD">
            <w:pPr>
              <w:pStyle w:val="Base"/>
            </w:pPr>
          </w:p>
        </w:tc>
        <w:tc>
          <w:tcPr>
            <w:tcW w:w="1317" w:type="dxa"/>
          </w:tcPr>
          <w:p w14:paraId="2E394835" w14:textId="77777777" w:rsidR="00B148F5" w:rsidRPr="00F4364E" w:rsidRDefault="00B148F5" w:rsidP="003D23BD">
            <w:pPr>
              <w:pStyle w:val="Base"/>
            </w:pPr>
          </w:p>
        </w:tc>
      </w:tr>
      <w:tr w:rsidR="00B148F5" w:rsidRPr="00F4364E" w14:paraId="4FD17337" w14:textId="77777777" w:rsidTr="003D23BD">
        <w:tblPrEx>
          <w:tblBorders>
            <w:bottom w:val="single" w:sz="2" w:space="0" w:color="auto"/>
          </w:tblBorders>
        </w:tblPrEx>
        <w:trPr>
          <w:trHeight w:val="290"/>
        </w:trPr>
        <w:tc>
          <w:tcPr>
            <w:tcW w:w="661" w:type="dxa"/>
          </w:tcPr>
          <w:p w14:paraId="535DA2D9" w14:textId="77777777" w:rsidR="00B148F5" w:rsidRPr="00F4364E" w:rsidRDefault="00B148F5" w:rsidP="003D23BD">
            <w:pPr>
              <w:pStyle w:val="Base"/>
            </w:pPr>
            <w:r w:rsidRPr="001B3791">
              <w:t>19</w:t>
            </w:r>
          </w:p>
        </w:tc>
        <w:tc>
          <w:tcPr>
            <w:tcW w:w="661" w:type="dxa"/>
          </w:tcPr>
          <w:p w14:paraId="4A3D4B7A" w14:textId="77777777" w:rsidR="00B148F5" w:rsidRPr="00F4364E" w:rsidRDefault="00B148F5" w:rsidP="003D23BD">
            <w:pPr>
              <w:pStyle w:val="Base"/>
            </w:pPr>
            <w:r w:rsidRPr="001B3791">
              <w:t>DST</w:t>
            </w:r>
          </w:p>
        </w:tc>
        <w:tc>
          <w:tcPr>
            <w:tcW w:w="1251" w:type="dxa"/>
          </w:tcPr>
          <w:p w14:paraId="2C856FB2" w14:textId="77777777" w:rsidR="00B148F5" w:rsidRPr="00F4364E" w:rsidRDefault="00B148F5" w:rsidP="003D23BD">
            <w:pPr>
              <w:pStyle w:val="Base"/>
            </w:pPr>
            <w:r w:rsidRPr="001B3791">
              <w:t>05261</w:t>
            </w:r>
          </w:p>
        </w:tc>
        <w:tc>
          <w:tcPr>
            <w:tcW w:w="1273" w:type="dxa"/>
          </w:tcPr>
          <w:p w14:paraId="161ADA7B" w14:textId="77777777" w:rsidR="00B148F5" w:rsidRPr="00F4364E" w:rsidRDefault="00B148F5" w:rsidP="003D23BD">
            <w:pPr>
              <w:pStyle w:val="Base"/>
            </w:pPr>
            <w:r w:rsidRPr="001B3791">
              <w:t>7/30/2020</w:t>
            </w:r>
          </w:p>
        </w:tc>
        <w:tc>
          <w:tcPr>
            <w:tcW w:w="1855" w:type="dxa"/>
          </w:tcPr>
          <w:p w14:paraId="1F3C59DB" w14:textId="77777777" w:rsidR="00B148F5" w:rsidRPr="00F4364E" w:rsidRDefault="00B148F5" w:rsidP="003D23BD">
            <w:pPr>
              <w:pStyle w:val="Base"/>
            </w:pPr>
            <w:r w:rsidRPr="001B3791">
              <w:t>Kirk Justin Barefoot</w:t>
            </w:r>
          </w:p>
        </w:tc>
        <w:tc>
          <w:tcPr>
            <w:tcW w:w="366" w:type="dxa"/>
          </w:tcPr>
          <w:p w14:paraId="694FF0BC" w14:textId="77777777" w:rsidR="00B148F5" w:rsidRPr="00F4364E" w:rsidRDefault="00B148F5" w:rsidP="003D23BD">
            <w:pPr>
              <w:pStyle w:val="Base"/>
            </w:pPr>
            <w:r w:rsidRPr="001B3791">
              <w:t>v.</w:t>
            </w:r>
          </w:p>
        </w:tc>
        <w:tc>
          <w:tcPr>
            <w:tcW w:w="3403" w:type="dxa"/>
          </w:tcPr>
          <w:p w14:paraId="3AD355C2" w14:textId="77777777" w:rsidR="00B148F5" w:rsidRPr="00F4364E" w:rsidRDefault="00B148F5" w:rsidP="003D23BD">
            <w:pPr>
              <w:pStyle w:val="Base"/>
            </w:pPr>
            <w:r w:rsidRPr="001B3791">
              <w:t>NC Retirement Systems Division</w:t>
            </w:r>
          </w:p>
        </w:tc>
        <w:tc>
          <w:tcPr>
            <w:tcW w:w="1317" w:type="dxa"/>
          </w:tcPr>
          <w:p w14:paraId="588DB7CF" w14:textId="77777777" w:rsidR="00B148F5" w:rsidRPr="00F4364E" w:rsidRDefault="00B148F5" w:rsidP="003D23BD">
            <w:pPr>
              <w:pStyle w:val="Base"/>
            </w:pPr>
            <w:r w:rsidRPr="001B3791">
              <w:t>Jacobs</w:t>
            </w:r>
          </w:p>
        </w:tc>
      </w:tr>
      <w:tr w:rsidR="00B148F5" w:rsidRPr="001B3791" w14:paraId="2F24C2DF" w14:textId="77777777" w:rsidTr="003D23BD">
        <w:tblPrEx>
          <w:tblBorders>
            <w:bottom w:val="single" w:sz="2" w:space="0" w:color="auto"/>
          </w:tblBorders>
        </w:tblPrEx>
        <w:trPr>
          <w:trHeight w:val="290"/>
        </w:trPr>
        <w:tc>
          <w:tcPr>
            <w:tcW w:w="661" w:type="dxa"/>
          </w:tcPr>
          <w:p w14:paraId="313DD7DA" w14:textId="77777777" w:rsidR="00B148F5" w:rsidRPr="001B3791" w:rsidRDefault="00B148F5" w:rsidP="003D23BD">
            <w:pPr>
              <w:pStyle w:val="Base"/>
            </w:pPr>
          </w:p>
        </w:tc>
        <w:tc>
          <w:tcPr>
            <w:tcW w:w="661" w:type="dxa"/>
          </w:tcPr>
          <w:p w14:paraId="2C8E9BFD" w14:textId="77777777" w:rsidR="00B148F5" w:rsidRPr="001B3791" w:rsidRDefault="00B148F5" w:rsidP="003D23BD">
            <w:pPr>
              <w:pStyle w:val="Base"/>
            </w:pPr>
          </w:p>
        </w:tc>
        <w:tc>
          <w:tcPr>
            <w:tcW w:w="1251" w:type="dxa"/>
          </w:tcPr>
          <w:p w14:paraId="760311EC" w14:textId="77777777" w:rsidR="00B148F5" w:rsidRPr="001B3791" w:rsidRDefault="00B148F5" w:rsidP="003D23BD">
            <w:pPr>
              <w:pStyle w:val="Base"/>
            </w:pPr>
          </w:p>
        </w:tc>
        <w:tc>
          <w:tcPr>
            <w:tcW w:w="1273" w:type="dxa"/>
          </w:tcPr>
          <w:p w14:paraId="6ED382D8" w14:textId="77777777" w:rsidR="00B148F5" w:rsidRPr="001B3791" w:rsidRDefault="00B148F5" w:rsidP="003D23BD">
            <w:pPr>
              <w:pStyle w:val="Base"/>
            </w:pPr>
          </w:p>
        </w:tc>
        <w:tc>
          <w:tcPr>
            <w:tcW w:w="1855" w:type="dxa"/>
          </w:tcPr>
          <w:p w14:paraId="434F78E7" w14:textId="77777777" w:rsidR="00B148F5" w:rsidRPr="001B3791" w:rsidRDefault="00B148F5" w:rsidP="003D23BD">
            <w:pPr>
              <w:pStyle w:val="Base"/>
            </w:pPr>
          </w:p>
        </w:tc>
        <w:tc>
          <w:tcPr>
            <w:tcW w:w="366" w:type="dxa"/>
          </w:tcPr>
          <w:p w14:paraId="5ADE0710" w14:textId="77777777" w:rsidR="00B148F5" w:rsidRPr="001B3791" w:rsidRDefault="00B148F5" w:rsidP="003D23BD">
            <w:pPr>
              <w:pStyle w:val="Base"/>
            </w:pPr>
          </w:p>
        </w:tc>
        <w:tc>
          <w:tcPr>
            <w:tcW w:w="3403" w:type="dxa"/>
          </w:tcPr>
          <w:p w14:paraId="12C1E627" w14:textId="77777777" w:rsidR="00B148F5" w:rsidRPr="001B3791" w:rsidRDefault="00B148F5" w:rsidP="003D23BD">
            <w:pPr>
              <w:pStyle w:val="Base"/>
            </w:pPr>
          </w:p>
        </w:tc>
        <w:tc>
          <w:tcPr>
            <w:tcW w:w="1317" w:type="dxa"/>
          </w:tcPr>
          <w:p w14:paraId="33A72AE1" w14:textId="77777777" w:rsidR="00B148F5" w:rsidRPr="001B3791" w:rsidRDefault="00B148F5" w:rsidP="003D23BD">
            <w:pPr>
              <w:pStyle w:val="Base"/>
            </w:pPr>
          </w:p>
        </w:tc>
      </w:tr>
      <w:tr w:rsidR="00B148F5" w:rsidRPr="000E764C" w14:paraId="0E9E65EE" w14:textId="77777777" w:rsidTr="003D23BD">
        <w:tblPrEx>
          <w:tblBorders>
            <w:bottom w:val="single" w:sz="2" w:space="0" w:color="auto"/>
          </w:tblBorders>
        </w:tblPrEx>
        <w:trPr>
          <w:trHeight w:val="290"/>
        </w:trPr>
        <w:tc>
          <w:tcPr>
            <w:tcW w:w="661" w:type="dxa"/>
          </w:tcPr>
          <w:p w14:paraId="3054A347" w14:textId="77777777" w:rsidR="00B148F5" w:rsidRPr="000E764C" w:rsidRDefault="00B148F5" w:rsidP="003D23BD">
            <w:pPr>
              <w:pStyle w:val="Base"/>
            </w:pPr>
          </w:p>
        </w:tc>
        <w:tc>
          <w:tcPr>
            <w:tcW w:w="661" w:type="dxa"/>
          </w:tcPr>
          <w:p w14:paraId="3A08B276" w14:textId="77777777" w:rsidR="00B148F5" w:rsidRPr="000E764C" w:rsidRDefault="00B148F5" w:rsidP="003D23BD">
            <w:pPr>
              <w:pStyle w:val="Base"/>
            </w:pPr>
          </w:p>
        </w:tc>
        <w:tc>
          <w:tcPr>
            <w:tcW w:w="1251" w:type="dxa"/>
          </w:tcPr>
          <w:p w14:paraId="7AB32045" w14:textId="77777777" w:rsidR="00B148F5" w:rsidRPr="000E764C" w:rsidRDefault="00B148F5" w:rsidP="003D23BD">
            <w:pPr>
              <w:pStyle w:val="Base"/>
            </w:pPr>
          </w:p>
        </w:tc>
        <w:tc>
          <w:tcPr>
            <w:tcW w:w="1273" w:type="dxa"/>
          </w:tcPr>
          <w:p w14:paraId="44E9FB3D" w14:textId="77777777" w:rsidR="00B148F5" w:rsidRPr="000E764C" w:rsidRDefault="00B148F5" w:rsidP="003D23BD">
            <w:pPr>
              <w:pStyle w:val="Base"/>
            </w:pPr>
          </w:p>
        </w:tc>
        <w:tc>
          <w:tcPr>
            <w:tcW w:w="1855" w:type="dxa"/>
          </w:tcPr>
          <w:p w14:paraId="5F583CE2" w14:textId="77777777" w:rsidR="00B148F5" w:rsidRPr="000E764C" w:rsidRDefault="00B148F5" w:rsidP="003D23BD">
            <w:pPr>
              <w:pStyle w:val="Base"/>
              <w:jc w:val="right"/>
              <w:rPr>
                <w:b/>
                <w:bCs/>
                <w:u w:val="single"/>
              </w:rPr>
            </w:pPr>
            <w:r w:rsidRPr="002742A0">
              <w:rPr>
                <w:b/>
                <w:bCs/>
                <w:color w:val="000000"/>
                <w:u w:val="single"/>
              </w:rPr>
              <w:t>Unpublished</w:t>
            </w:r>
          </w:p>
        </w:tc>
        <w:tc>
          <w:tcPr>
            <w:tcW w:w="366" w:type="dxa"/>
          </w:tcPr>
          <w:p w14:paraId="57248F41" w14:textId="77777777" w:rsidR="00B148F5" w:rsidRPr="000E764C" w:rsidRDefault="00B148F5" w:rsidP="003D23BD">
            <w:pPr>
              <w:pStyle w:val="Base"/>
            </w:pPr>
          </w:p>
        </w:tc>
        <w:tc>
          <w:tcPr>
            <w:tcW w:w="3403" w:type="dxa"/>
          </w:tcPr>
          <w:p w14:paraId="309892B2" w14:textId="77777777" w:rsidR="00B148F5" w:rsidRPr="000E764C" w:rsidRDefault="00B148F5" w:rsidP="003D23BD">
            <w:pPr>
              <w:pStyle w:val="Base"/>
            </w:pPr>
          </w:p>
        </w:tc>
        <w:tc>
          <w:tcPr>
            <w:tcW w:w="1317" w:type="dxa"/>
          </w:tcPr>
          <w:p w14:paraId="68408796" w14:textId="77777777" w:rsidR="00B148F5" w:rsidRPr="000E764C" w:rsidRDefault="00B148F5" w:rsidP="003D23BD">
            <w:pPr>
              <w:pStyle w:val="Base"/>
            </w:pPr>
          </w:p>
        </w:tc>
      </w:tr>
      <w:tr w:rsidR="00B148F5" w:rsidRPr="000E764C" w14:paraId="767DA613" w14:textId="77777777" w:rsidTr="003D23BD">
        <w:tblPrEx>
          <w:tblBorders>
            <w:bottom w:val="single" w:sz="2" w:space="0" w:color="auto"/>
          </w:tblBorders>
        </w:tblPrEx>
        <w:trPr>
          <w:trHeight w:val="290"/>
        </w:trPr>
        <w:tc>
          <w:tcPr>
            <w:tcW w:w="661" w:type="dxa"/>
          </w:tcPr>
          <w:p w14:paraId="6DB9062B" w14:textId="77777777" w:rsidR="00B148F5" w:rsidRPr="000E764C" w:rsidRDefault="00B148F5" w:rsidP="003D23BD">
            <w:pPr>
              <w:pStyle w:val="Base"/>
            </w:pPr>
            <w:r w:rsidRPr="00585990">
              <w:t>20</w:t>
            </w:r>
          </w:p>
        </w:tc>
        <w:tc>
          <w:tcPr>
            <w:tcW w:w="661" w:type="dxa"/>
          </w:tcPr>
          <w:p w14:paraId="6E2E8DFD" w14:textId="77777777" w:rsidR="00B148F5" w:rsidRPr="000E764C" w:rsidRDefault="00B148F5" w:rsidP="003D23BD">
            <w:pPr>
              <w:pStyle w:val="Base"/>
            </w:pPr>
            <w:r w:rsidRPr="00585990">
              <w:t>ABC</w:t>
            </w:r>
          </w:p>
        </w:tc>
        <w:tc>
          <w:tcPr>
            <w:tcW w:w="1251" w:type="dxa"/>
          </w:tcPr>
          <w:p w14:paraId="0B0A122F" w14:textId="77777777" w:rsidR="00B148F5" w:rsidRPr="000E764C" w:rsidRDefault="00B148F5" w:rsidP="003D23BD">
            <w:pPr>
              <w:pStyle w:val="Base"/>
            </w:pPr>
            <w:r w:rsidRPr="00585990">
              <w:t>02025</w:t>
            </w:r>
          </w:p>
        </w:tc>
        <w:tc>
          <w:tcPr>
            <w:tcW w:w="1273" w:type="dxa"/>
          </w:tcPr>
          <w:p w14:paraId="1C683E83" w14:textId="77777777" w:rsidR="00B148F5" w:rsidRPr="000E764C" w:rsidRDefault="00B148F5" w:rsidP="003D23BD">
            <w:pPr>
              <w:pStyle w:val="Base"/>
            </w:pPr>
            <w:r w:rsidRPr="00585990">
              <w:t>7/30/2020</w:t>
            </w:r>
          </w:p>
        </w:tc>
        <w:tc>
          <w:tcPr>
            <w:tcW w:w="1855" w:type="dxa"/>
          </w:tcPr>
          <w:p w14:paraId="6632EC39" w14:textId="77777777" w:rsidR="00B148F5" w:rsidRPr="000E764C" w:rsidRDefault="00B148F5" w:rsidP="003D23BD">
            <w:pPr>
              <w:pStyle w:val="Base"/>
            </w:pPr>
            <w:r w:rsidRPr="00585990">
              <w:t>NC Alcoholic Beverage Control Commission</w:t>
            </w:r>
          </w:p>
        </w:tc>
        <w:tc>
          <w:tcPr>
            <w:tcW w:w="366" w:type="dxa"/>
          </w:tcPr>
          <w:p w14:paraId="4A9D2F3B" w14:textId="77777777" w:rsidR="00B148F5" w:rsidRPr="000E764C" w:rsidRDefault="00B148F5" w:rsidP="003D23BD">
            <w:pPr>
              <w:pStyle w:val="Base"/>
            </w:pPr>
            <w:r w:rsidRPr="00585990">
              <w:t>v.</w:t>
            </w:r>
          </w:p>
        </w:tc>
        <w:tc>
          <w:tcPr>
            <w:tcW w:w="3403" w:type="dxa"/>
          </w:tcPr>
          <w:p w14:paraId="0B29D330" w14:textId="77777777" w:rsidR="00B148F5" w:rsidRPr="000E764C" w:rsidRDefault="00B148F5" w:rsidP="003D23BD">
            <w:pPr>
              <w:pStyle w:val="Base"/>
            </w:pPr>
            <w:r w:rsidRPr="00585990">
              <w:t>AMHART Corp T/A Samuel C Hart American Legion Post 14</w:t>
            </w:r>
          </w:p>
        </w:tc>
        <w:tc>
          <w:tcPr>
            <w:tcW w:w="1317" w:type="dxa"/>
          </w:tcPr>
          <w:p w14:paraId="5E97895D" w14:textId="77777777" w:rsidR="00B148F5" w:rsidRPr="000E764C" w:rsidRDefault="00B148F5" w:rsidP="003D23BD">
            <w:pPr>
              <w:pStyle w:val="Base"/>
            </w:pPr>
            <w:r w:rsidRPr="00585990">
              <w:t>May</w:t>
            </w:r>
          </w:p>
        </w:tc>
      </w:tr>
      <w:tr w:rsidR="00B148F5" w:rsidRPr="000E764C" w14:paraId="02952C58" w14:textId="77777777" w:rsidTr="003D23BD">
        <w:tblPrEx>
          <w:tblBorders>
            <w:bottom w:val="single" w:sz="2" w:space="0" w:color="auto"/>
          </w:tblBorders>
        </w:tblPrEx>
        <w:trPr>
          <w:trHeight w:val="290"/>
        </w:trPr>
        <w:tc>
          <w:tcPr>
            <w:tcW w:w="661" w:type="dxa"/>
          </w:tcPr>
          <w:p w14:paraId="4D591951" w14:textId="77777777" w:rsidR="00B148F5" w:rsidRPr="000E764C" w:rsidRDefault="00B148F5" w:rsidP="003D23BD">
            <w:pPr>
              <w:pStyle w:val="Base"/>
            </w:pPr>
          </w:p>
        </w:tc>
        <w:tc>
          <w:tcPr>
            <w:tcW w:w="661" w:type="dxa"/>
          </w:tcPr>
          <w:p w14:paraId="6E2D2059" w14:textId="77777777" w:rsidR="00B148F5" w:rsidRPr="000E764C" w:rsidRDefault="00B148F5" w:rsidP="003D23BD">
            <w:pPr>
              <w:pStyle w:val="Base"/>
            </w:pPr>
          </w:p>
        </w:tc>
        <w:tc>
          <w:tcPr>
            <w:tcW w:w="1251" w:type="dxa"/>
          </w:tcPr>
          <w:p w14:paraId="543EF410" w14:textId="77777777" w:rsidR="00B148F5" w:rsidRPr="000E764C" w:rsidRDefault="00B148F5" w:rsidP="003D23BD">
            <w:pPr>
              <w:pStyle w:val="Base"/>
            </w:pPr>
          </w:p>
        </w:tc>
        <w:tc>
          <w:tcPr>
            <w:tcW w:w="1273" w:type="dxa"/>
          </w:tcPr>
          <w:p w14:paraId="0E25DBDD" w14:textId="77777777" w:rsidR="00B148F5" w:rsidRPr="000E764C" w:rsidRDefault="00B148F5" w:rsidP="003D23BD">
            <w:pPr>
              <w:pStyle w:val="Base"/>
            </w:pPr>
          </w:p>
        </w:tc>
        <w:tc>
          <w:tcPr>
            <w:tcW w:w="1855" w:type="dxa"/>
          </w:tcPr>
          <w:p w14:paraId="5D705CCA" w14:textId="77777777" w:rsidR="00B148F5" w:rsidRPr="000E764C" w:rsidRDefault="00B148F5" w:rsidP="003D23BD">
            <w:pPr>
              <w:pStyle w:val="Base"/>
            </w:pPr>
          </w:p>
        </w:tc>
        <w:tc>
          <w:tcPr>
            <w:tcW w:w="366" w:type="dxa"/>
          </w:tcPr>
          <w:p w14:paraId="3AA4915E" w14:textId="77777777" w:rsidR="00B148F5" w:rsidRPr="000E764C" w:rsidRDefault="00B148F5" w:rsidP="003D23BD">
            <w:pPr>
              <w:pStyle w:val="Base"/>
            </w:pPr>
          </w:p>
        </w:tc>
        <w:tc>
          <w:tcPr>
            <w:tcW w:w="3403" w:type="dxa"/>
          </w:tcPr>
          <w:p w14:paraId="566990C6" w14:textId="77777777" w:rsidR="00B148F5" w:rsidRPr="000E764C" w:rsidRDefault="00B148F5" w:rsidP="003D23BD">
            <w:pPr>
              <w:pStyle w:val="Base"/>
            </w:pPr>
          </w:p>
        </w:tc>
        <w:tc>
          <w:tcPr>
            <w:tcW w:w="1317" w:type="dxa"/>
          </w:tcPr>
          <w:p w14:paraId="2AE3DCAA" w14:textId="77777777" w:rsidR="00B148F5" w:rsidRPr="000E764C" w:rsidRDefault="00B148F5" w:rsidP="003D23BD">
            <w:pPr>
              <w:pStyle w:val="Base"/>
            </w:pPr>
          </w:p>
        </w:tc>
      </w:tr>
      <w:tr w:rsidR="00B148F5" w:rsidRPr="000E764C" w14:paraId="1694CD84" w14:textId="77777777" w:rsidTr="003D23BD">
        <w:tblPrEx>
          <w:tblBorders>
            <w:bottom w:val="single" w:sz="2" w:space="0" w:color="auto"/>
          </w:tblBorders>
        </w:tblPrEx>
        <w:trPr>
          <w:trHeight w:val="290"/>
        </w:trPr>
        <w:tc>
          <w:tcPr>
            <w:tcW w:w="661" w:type="dxa"/>
          </w:tcPr>
          <w:p w14:paraId="2FD2E37E" w14:textId="77777777" w:rsidR="00B148F5" w:rsidRPr="000E764C" w:rsidRDefault="00B148F5" w:rsidP="003D23BD">
            <w:pPr>
              <w:pStyle w:val="Base"/>
            </w:pPr>
            <w:r w:rsidRPr="00585990">
              <w:t>17; 19</w:t>
            </w:r>
          </w:p>
        </w:tc>
        <w:tc>
          <w:tcPr>
            <w:tcW w:w="661" w:type="dxa"/>
          </w:tcPr>
          <w:p w14:paraId="486E231B" w14:textId="77777777" w:rsidR="00B148F5" w:rsidRPr="000E764C" w:rsidRDefault="00B148F5" w:rsidP="003D23BD">
            <w:pPr>
              <w:pStyle w:val="Base"/>
            </w:pPr>
            <w:r w:rsidRPr="00585990">
              <w:t>CSE</w:t>
            </w:r>
          </w:p>
        </w:tc>
        <w:tc>
          <w:tcPr>
            <w:tcW w:w="1251" w:type="dxa"/>
          </w:tcPr>
          <w:p w14:paraId="4445947B" w14:textId="77777777" w:rsidR="00B148F5" w:rsidRPr="000E764C" w:rsidRDefault="00B148F5" w:rsidP="003D23BD">
            <w:pPr>
              <w:pStyle w:val="Base"/>
            </w:pPr>
            <w:r w:rsidRPr="00585990">
              <w:t>07718; 05797</w:t>
            </w:r>
          </w:p>
        </w:tc>
        <w:tc>
          <w:tcPr>
            <w:tcW w:w="1273" w:type="dxa"/>
          </w:tcPr>
          <w:p w14:paraId="3C5E0C13" w14:textId="77777777" w:rsidR="00B148F5" w:rsidRPr="000E764C" w:rsidRDefault="00B148F5" w:rsidP="003D23BD">
            <w:pPr>
              <w:pStyle w:val="Base"/>
            </w:pPr>
            <w:r w:rsidRPr="00585990">
              <w:t>7/20/2020</w:t>
            </w:r>
          </w:p>
        </w:tc>
        <w:tc>
          <w:tcPr>
            <w:tcW w:w="1855" w:type="dxa"/>
          </w:tcPr>
          <w:p w14:paraId="7F020320" w14:textId="77777777" w:rsidR="00B148F5" w:rsidRPr="000E764C" w:rsidRDefault="00B148F5" w:rsidP="003D23BD">
            <w:pPr>
              <w:pStyle w:val="Base"/>
            </w:pPr>
            <w:r w:rsidRPr="00585990">
              <w:t>Calvin Tyrone Norton</w:t>
            </w:r>
          </w:p>
        </w:tc>
        <w:tc>
          <w:tcPr>
            <w:tcW w:w="366" w:type="dxa"/>
          </w:tcPr>
          <w:p w14:paraId="0B3ED4BF" w14:textId="77777777" w:rsidR="00B148F5" w:rsidRPr="000E764C" w:rsidRDefault="00B148F5" w:rsidP="003D23BD">
            <w:pPr>
              <w:pStyle w:val="Base"/>
            </w:pPr>
            <w:r w:rsidRPr="00585990">
              <w:t>v.</w:t>
            </w:r>
          </w:p>
        </w:tc>
        <w:tc>
          <w:tcPr>
            <w:tcW w:w="3403" w:type="dxa"/>
          </w:tcPr>
          <w:p w14:paraId="04744914"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7C2445C0" w14:textId="77777777" w:rsidR="00B148F5" w:rsidRPr="000E764C" w:rsidRDefault="00B148F5" w:rsidP="003D23BD">
            <w:pPr>
              <w:pStyle w:val="Base"/>
            </w:pPr>
            <w:r w:rsidRPr="00585990">
              <w:t>Overby</w:t>
            </w:r>
          </w:p>
        </w:tc>
      </w:tr>
      <w:tr w:rsidR="00B148F5" w:rsidRPr="000E764C" w14:paraId="5EA46AA7" w14:textId="77777777" w:rsidTr="003D23BD">
        <w:tblPrEx>
          <w:tblBorders>
            <w:bottom w:val="single" w:sz="2" w:space="0" w:color="auto"/>
          </w:tblBorders>
        </w:tblPrEx>
        <w:trPr>
          <w:trHeight w:val="283"/>
        </w:trPr>
        <w:tc>
          <w:tcPr>
            <w:tcW w:w="661" w:type="dxa"/>
          </w:tcPr>
          <w:p w14:paraId="659CF0AE" w14:textId="77777777" w:rsidR="00B148F5" w:rsidRPr="000E764C" w:rsidRDefault="00B148F5" w:rsidP="003D23BD">
            <w:pPr>
              <w:pStyle w:val="Base"/>
            </w:pPr>
            <w:r w:rsidRPr="00585990">
              <w:t>18</w:t>
            </w:r>
          </w:p>
        </w:tc>
        <w:tc>
          <w:tcPr>
            <w:tcW w:w="661" w:type="dxa"/>
          </w:tcPr>
          <w:p w14:paraId="50CA3819" w14:textId="77777777" w:rsidR="00B148F5" w:rsidRPr="000E764C" w:rsidRDefault="00B148F5" w:rsidP="003D23BD">
            <w:pPr>
              <w:pStyle w:val="Base"/>
            </w:pPr>
            <w:r w:rsidRPr="00585990">
              <w:t>CSE</w:t>
            </w:r>
          </w:p>
        </w:tc>
        <w:tc>
          <w:tcPr>
            <w:tcW w:w="1251" w:type="dxa"/>
          </w:tcPr>
          <w:p w14:paraId="78D6FEB4" w14:textId="77777777" w:rsidR="00B148F5" w:rsidRPr="000E764C" w:rsidRDefault="00B148F5" w:rsidP="003D23BD">
            <w:pPr>
              <w:pStyle w:val="Base"/>
            </w:pPr>
            <w:r w:rsidRPr="00585990">
              <w:t>06413</w:t>
            </w:r>
          </w:p>
        </w:tc>
        <w:tc>
          <w:tcPr>
            <w:tcW w:w="1273" w:type="dxa"/>
          </w:tcPr>
          <w:p w14:paraId="6AF6479C" w14:textId="77777777" w:rsidR="00B148F5" w:rsidRPr="000E764C" w:rsidRDefault="00B148F5" w:rsidP="003D23BD">
            <w:pPr>
              <w:pStyle w:val="Base"/>
            </w:pPr>
            <w:r w:rsidRPr="00585990">
              <w:t>7/1/2020</w:t>
            </w:r>
          </w:p>
        </w:tc>
        <w:tc>
          <w:tcPr>
            <w:tcW w:w="1855" w:type="dxa"/>
          </w:tcPr>
          <w:p w14:paraId="05260E35" w14:textId="77777777" w:rsidR="00B148F5" w:rsidRPr="000E764C" w:rsidRDefault="00B148F5" w:rsidP="003D23BD">
            <w:pPr>
              <w:pStyle w:val="Base"/>
            </w:pPr>
            <w:r w:rsidRPr="00585990">
              <w:t>Leonardo R Chavez</w:t>
            </w:r>
          </w:p>
        </w:tc>
        <w:tc>
          <w:tcPr>
            <w:tcW w:w="366" w:type="dxa"/>
          </w:tcPr>
          <w:p w14:paraId="1FFBB556" w14:textId="77777777" w:rsidR="00B148F5" w:rsidRPr="000E764C" w:rsidRDefault="00B148F5" w:rsidP="003D23BD">
            <w:pPr>
              <w:pStyle w:val="Base"/>
            </w:pPr>
            <w:r w:rsidRPr="00585990">
              <w:t>v.</w:t>
            </w:r>
          </w:p>
        </w:tc>
        <w:tc>
          <w:tcPr>
            <w:tcW w:w="3403" w:type="dxa"/>
          </w:tcPr>
          <w:p w14:paraId="166872EB"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400D7092" w14:textId="77777777" w:rsidR="00B148F5" w:rsidRPr="000E764C" w:rsidRDefault="00B148F5" w:rsidP="003D23BD">
            <w:pPr>
              <w:pStyle w:val="Base"/>
            </w:pPr>
            <w:r w:rsidRPr="00585990">
              <w:t>Malherbe</w:t>
            </w:r>
          </w:p>
        </w:tc>
      </w:tr>
      <w:tr w:rsidR="00B148F5" w:rsidRPr="000E764C" w14:paraId="71B3B71C" w14:textId="77777777" w:rsidTr="003D23BD">
        <w:tblPrEx>
          <w:tblBorders>
            <w:bottom w:val="single" w:sz="2" w:space="0" w:color="auto"/>
          </w:tblBorders>
        </w:tblPrEx>
        <w:trPr>
          <w:trHeight w:val="202"/>
        </w:trPr>
        <w:tc>
          <w:tcPr>
            <w:tcW w:w="661" w:type="dxa"/>
          </w:tcPr>
          <w:p w14:paraId="649C6BCC" w14:textId="77777777" w:rsidR="00B148F5" w:rsidRPr="000E764C" w:rsidRDefault="00B148F5" w:rsidP="003D23BD">
            <w:pPr>
              <w:pStyle w:val="Base"/>
            </w:pPr>
            <w:r w:rsidRPr="00585990">
              <w:lastRenderedPageBreak/>
              <w:t>19</w:t>
            </w:r>
          </w:p>
        </w:tc>
        <w:tc>
          <w:tcPr>
            <w:tcW w:w="661" w:type="dxa"/>
          </w:tcPr>
          <w:p w14:paraId="5FE056DC" w14:textId="77777777" w:rsidR="00B148F5" w:rsidRPr="000E764C" w:rsidRDefault="00B148F5" w:rsidP="003D23BD">
            <w:pPr>
              <w:pStyle w:val="Base"/>
            </w:pPr>
            <w:r w:rsidRPr="00585990">
              <w:t>CSE</w:t>
            </w:r>
          </w:p>
        </w:tc>
        <w:tc>
          <w:tcPr>
            <w:tcW w:w="1251" w:type="dxa"/>
          </w:tcPr>
          <w:p w14:paraId="3C712963" w14:textId="77777777" w:rsidR="00B148F5" w:rsidRPr="000E764C" w:rsidRDefault="00B148F5" w:rsidP="003D23BD">
            <w:pPr>
              <w:pStyle w:val="Base"/>
            </w:pPr>
            <w:r w:rsidRPr="00585990">
              <w:t>05802</w:t>
            </w:r>
          </w:p>
        </w:tc>
        <w:tc>
          <w:tcPr>
            <w:tcW w:w="1273" w:type="dxa"/>
          </w:tcPr>
          <w:p w14:paraId="5C4D9148" w14:textId="77777777" w:rsidR="00B148F5" w:rsidRPr="000E764C" w:rsidRDefault="00B148F5" w:rsidP="003D23BD">
            <w:pPr>
              <w:pStyle w:val="Base"/>
            </w:pPr>
            <w:r w:rsidRPr="00585990">
              <w:t>7/10/2020</w:t>
            </w:r>
          </w:p>
        </w:tc>
        <w:tc>
          <w:tcPr>
            <w:tcW w:w="1855" w:type="dxa"/>
          </w:tcPr>
          <w:p w14:paraId="26CB5A97" w14:textId="77777777" w:rsidR="00B148F5" w:rsidRPr="000E764C" w:rsidRDefault="00B148F5" w:rsidP="003D23BD">
            <w:pPr>
              <w:pStyle w:val="Base"/>
            </w:pPr>
            <w:r w:rsidRPr="00585990">
              <w:t>David F Janney</w:t>
            </w:r>
          </w:p>
        </w:tc>
        <w:tc>
          <w:tcPr>
            <w:tcW w:w="366" w:type="dxa"/>
          </w:tcPr>
          <w:p w14:paraId="625F07C1" w14:textId="77777777" w:rsidR="00B148F5" w:rsidRPr="000E764C" w:rsidRDefault="00B148F5" w:rsidP="003D23BD">
            <w:pPr>
              <w:pStyle w:val="Base"/>
            </w:pPr>
            <w:r w:rsidRPr="00585990">
              <w:t>v.</w:t>
            </w:r>
          </w:p>
        </w:tc>
        <w:tc>
          <w:tcPr>
            <w:tcW w:w="3403" w:type="dxa"/>
          </w:tcPr>
          <w:p w14:paraId="72B95A17"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4BC22289" w14:textId="77777777" w:rsidR="00B148F5" w:rsidRPr="000E764C" w:rsidRDefault="00B148F5" w:rsidP="003D23BD">
            <w:pPr>
              <w:pStyle w:val="Base"/>
            </w:pPr>
            <w:r w:rsidRPr="00585990">
              <w:t>Lassiter</w:t>
            </w:r>
          </w:p>
        </w:tc>
      </w:tr>
      <w:tr w:rsidR="00B148F5" w:rsidRPr="000E764C" w14:paraId="30FA2377" w14:textId="77777777" w:rsidTr="003D23BD">
        <w:tblPrEx>
          <w:tblBorders>
            <w:bottom w:val="single" w:sz="2" w:space="0" w:color="auto"/>
          </w:tblBorders>
        </w:tblPrEx>
        <w:trPr>
          <w:trHeight w:val="290"/>
        </w:trPr>
        <w:tc>
          <w:tcPr>
            <w:tcW w:w="661" w:type="dxa"/>
          </w:tcPr>
          <w:p w14:paraId="1684A91B" w14:textId="77777777" w:rsidR="00B148F5" w:rsidRPr="000E764C" w:rsidRDefault="00B148F5" w:rsidP="003D23BD">
            <w:pPr>
              <w:pStyle w:val="Base"/>
            </w:pPr>
            <w:r w:rsidRPr="00585990">
              <w:t>19</w:t>
            </w:r>
          </w:p>
        </w:tc>
        <w:tc>
          <w:tcPr>
            <w:tcW w:w="661" w:type="dxa"/>
          </w:tcPr>
          <w:p w14:paraId="7A583511" w14:textId="77777777" w:rsidR="00B148F5" w:rsidRPr="000E764C" w:rsidRDefault="00B148F5" w:rsidP="003D23BD">
            <w:pPr>
              <w:pStyle w:val="Base"/>
            </w:pPr>
            <w:r w:rsidRPr="00585990">
              <w:t>CSE</w:t>
            </w:r>
          </w:p>
        </w:tc>
        <w:tc>
          <w:tcPr>
            <w:tcW w:w="1251" w:type="dxa"/>
          </w:tcPr>
          <w:p w14:paraId="24F8B939" w14:textId="77777777" w:rsidR="00B148F5" w:rsidRPr="000E764C" w:rsidRDefault="00B148F5" w:rsidP="003D23BD">
            <w:pPr>
              <w:pStyle w:val="Base"/>
            </w:pPr>
            <w:r w:rsidRPr="00585990">
              <w:t>06028</w:t>
            </w:r>
          </w:p>
        </w:tc>
        <w:tc>
          <w:tcPr>
            <w:tcW w:w="1273" w:type="dxa"/>
          </w:tcPr>
          <w:p w14:paraId="74E696D9" w14:textId="77777777" w:rsidR="00B148F5" w:rsidRPr="000E764C" w:rsidRDefault="00B148F5" w:rsidP="003D23BD">
            <w:pPr>
              <w:pStyle w:val="Base"/>
            </w:pPr>
            <w:r w:rsidRPr="00585990">
              <w:t>7/17/2020</w:t>
            </w:r>
          </w:p>
        </w:tc>
        <w:tc>
          <w:tcPr>
            <w:tcW w:w="1855" w:type="dxa"/>
          </w:tcPr>
          <w:p w14:paraId="4D35E630" w14:textId="77777777" w:rsidR="00B148F5" w:rsidRPr="000E764C" w:rsidRDefault="00B148F5" w:rsidP="003D23BD">
            <w:pPr>
              <w:pStyle w:val="Base"/>
            </w:pPr>
            <w:r w:rsidRPr="00585990">
              <w:t>John W Ivey</w:t>
            </w:r>
          </w:p>
        </w:tc>
        <w:tc>
          <w:tcPr>
            <w:tcW w:w="366" w:type="dxa"/>
          </w:tcPr>
          <w:p w14:paraId="27CC93E2" w14:textId="77777777" w:rsidR="00B148F5" w:rsidRPr="000E764C" w:rsidRDefault="00B148F5" w:rsidP="003D23BD">
            <w:pPr>
              <w:pStyle w:val="Base"/>
            </w:pPr>
            <w:r w:rsidRPr="00585990">
              <w:t>v.</w:t>
            </w:r>
          </w:p>
        </w:tc>
        <w:tc>
          <w:tcPr>
            <w:tcW w:w="3403" w:type="dxa"/>
          </w:tcPr>
          <w:p w14:paraId="6E5213C6"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5DCD887E" w14:textId="77777777" w:rsidR="00B148F5" w:rsidRPr="000E764C" w:rsidRDefault="00B148F5" w:rsidP="003D23BD">
            <w:pPr>
              <w:pStyle w:val="Base"/>
            </w:pPr>
            <w:r w:rsidRPr="00585990">
              <w:t>Culpepper</w:t>
            </w:r>
          </w:p>
        </w:tc>
      </w:tr>
      <w:tr w:rsidR="00B148F5" w:rsidRPr="000E764C" w14:paraId="082E5777" w14:textId="77777777" w:rsidTr="003D23BD">
        <w:tblPrEx>
          <w:tblBorders>
            <w:bottom w:val="single" w:sz="2" w:space="0" w:color="auto"/>
          </w:tblBorders>
        </w:tblPrEx>
        <w:trPr>
          <w:trHeight w:val="506"/>
        </w:trPr>
        <w:tc>
          <w:tcPr>
            <w:tcW w:w="661" w:type="dxa"/>
          </w:tcPr>
          <w:p w14:paraId="072F4FF8" w14:textId="77777777" w:rsidR="00B148F5" w:rsidRPr="000E764C" w:rsidRDefault="00B148F5" w:rsidP="003D23BD">
            <w:pPr>
              <w:pStyle w:val="Base"/>
            </w:pPr>
            <w:r w:rsidRPr="00585990">
              <w:t>19</w:t>
            </w:r>
          </w:p>
        </w:tc>
        <w:tc>
          <w:tcPr>
            <w:tcW w:w="661" w:type="dxa"/>
          </w:tcPr>
          <w:p w14:paraId="3D1B985D" w14:textId="77777777" w:rsidR="00B148F5" w:rsidRPr="000E764C" w:rsidRDefault="00B148F5" w:rsidP="003D23BD">
            <w:pPr>
              <w:pStyle w:val="Base"/>
            </w:pPr>
            <w:r w:rsidRPr="00585990">
              <w:t>CSE</w:t>
            </w:r>
          </w:p>
        </w:tc>
        <w:tc>
          <w:tcPr>
            <w:tcW w:w="1251" w:type="dxa"/>
          </w:tcPr>
          <w:p w14:paraId="66B0F542" w14:textId="77777777" w:rsidR="00B148F5" w:rsidRPr="000E764C" w:rsidRDefault="00B148F5" w:rsidP="003D23BD">
            <w:pPr>
              <w:pStyle w:val="Base"/>
            </w:pPr>
            <w:r w:rsidRPr="00585990">
              <w:t>06056</w:t>
            </w:r>
          </w:p>
        </w:tc>
        <w:tc>
          <w:tcPr>
            <w:tcW w:w="1273" w:type="dxa"/>
          </w:tcPr>
          <w:p w14:paraId="2DBDDE23" w14:textId="77777777" w:rsidR="00B148F5" w:rsidRPr="000E764C" w:rsidRDefault="00B148F5" w:rsidP="003D23BD">
            <w:pPr>
              <w:pStyle w:val="Base"/>
            </w:pPr>
            <w:r w:rsidRPr="00585990">
              <w:t>7/16/2020</w:t>
            </w:r>
          </w:p>
        </w:tc>
        <w:tc>
          <w:tcPr>
            <w:tcW w:w="1855" w:type="dxa"/>
          </w:tcPr>
          <w:p w14:paraId="67FFB38A" w14:textId="77777777" w:rsidR="00B148F5" w:rsidRPr="000E764C" w:rsidRDefault="00B148F5" w:rsidP="003D23BD">
            <w:pPr>
              <w:pStyle w:val="Base"/>
            </w:pPr>
            <w:r w:rsidRPr="00585990">
              <w:t>Devon J Calhoun</w:t>
            </w:r>
          </w:p>
        </w:tc>
        <w:tc>
          <w:tcPr>
            <w:tcW w:w="366" w:type="dxa"/>
          </w:tcPr>
          <w:p w14:paraId="57979244" w14:textId="77777777" w:rsidR="00B148F5" w:rsidRPr="000E764C" w:rsidRDefault="00B148F5" w:rsidP="003D23BD">
            <w:pPr>
              <w:pStyle w:val="Base"/>
            </w:pPr>
            <w:r w:rsidRPr="00585990">
              <w:t>v.</w:t>
            </w:r>
          </w:p>
        </w:tc>
        <w:tc>
          <w:tcPr>
            <w:tcW w:w="3403" w:type="dxa"/>
          </w:tcPr>
          <w:p w14:paraId="6CD33270" w14:textId="77777777" w:rsidR="00B148F5" w:rsidRPr="000E764C" w:rsidRDefault="00B148F5" w:rsidP="003D23BD">
            <w:pPr>
              <w:pStyle w:val="Base"/>
            </w:pPr>
            <w:r w:rsidRPr="00585990">
              <w:t>NC Department of Health and Human Services, Division of Social Services, Child Support Services</w:t>
            </w:r>
          </w:p>
        </w:tc>
        <w:tc>
          <w:tcPr>
            <w:tcW w:w="1317" w:type="dxa"/>
          </w:tcPr>
          <w:p w14:paraId="7D42D690" w14:textId="77777777" w:rsidR="00B148F5" w:rsidRPr="000E764C" w:rsidRDefault="00B148F5" w:rsidP="003D23BD">
            <w:pPr>
              <w:pStyle w:val="Base"/>
            </w:pPr>
            <w:r w:rsidRPr="00585990">
              <w:t>Culpepper</w:t>
            </w:r>
          </w:p>
        </w:tc>
      </w:tr>
      <w:tr w:rsidR="00B148F5" w:rsidRPr="000E764C" w14:paraId="576E9C4E" w14:textId="77777777" w:rsidTr="003D23BD">
        <w:tblPrEx>
          <w:tblBorders>
            <w:bottom w:val="single" w:sz="2" w:space="0" w:color="auto"/>
          </w:tblBorders>
        </w:tblPrEx>
        <w:trPr>
          <w:trHeight w:val="220"/>
        </w:trPr>
        <w:tc>
          <w:tcPr>
            <w:tcW w:w="661" w:type="dxa"/>
          </w:tcPr>
          <w:p w14:paraId="74DE1B29" w14:textId="77777777" w:rsidR="00B148F5" w:rsidRPr="000E764C" w:rsidRDefault="00B148F5" w:rsidP="003D23BD">
            <w:pPr>
              <w:pStyle w:val="Base"/>
            </w:pPr>
            <w:r w:rsidRPr="00585990">
              <w:t>19</w:t>
            </w:r>
          </w:p>
        </w:tc>
        <w:tc>
          <w:tcPr>
            <w:tcW w:w="661" w:type="dxa"/>
          </w:tcPr>
          <w:p w14:paraId="07C4F72C" w14:textId="77777777" w:rsidR="00B148F5" w:rsidRPr="000E764C" w:rsidRDefault="00B148F5" w:rsidP="003D23BD">
            <w:pPr>
              <w:pStyle w:val="Base"/>
            </w:pPr>
            <w:r w:rsidRPr="00585990">
              <w:t>CSE</w:t>
            </w:r>
          </w:p>
        </w:tc>
        <w:tc>
          <w:tcPr>
            <w:tcW w:w="1251" w:type="dxa"/>
          </w:tcPr>
          <w:p w14:paraId="2A4B0F74" w14:textId="77777777" w:rsidR="00B148F5" w:rsidRPr="000E764C" w:rsidRDefault="00B148F5" w:rsidP="003D23BD">
            <w:pPr>
              <w:pStyle w:val="Base"/>
            </w:pPr>
            <w:r w:rsidRPr="00585990">
              <w:t>06237</w:t>
            </w:r>
          </w:p>
        </w:tc>
        <w:tc>
          <w:tcPr>
            <w:tcW w:w="1273" w:type="dxa"/>
          </w:tcPr>
          <w:p w14:paraId="1C9C9F06" w14:textId="77777777" w:rsidR="00B148F5" w:rsidRPr="000E764C" w:rsidRDefault="00B148F5" w:rsidP="003D23BD">
            <w:pPr>
              <w:pStyle w:val="Base"/>
            </w:pPr>
            <w:r w:rsidRPr="00585990">
              <w:t>7/9/2020</w:t>
            </w:r>
          </w:p>
        </w:tc>
        <w:tc>
          <w:tcPr>
            <w:tcW w:w="1855" w:type="dxa"/>
          </w:tcPr>
          <w:p w14:paraId="3F8D6067" w14:textId="77777777" w:rsidR="00B148F5" w:rsidRPr="000E764C" w:rsidRDefault="00B148F5" w:rsidP="003D23BD">
            <w:pPr>
              <w:pStyle w:val="Base"/>
            </w:pPr>
            <w:r w:rsidRPr="00585990">
              <w:t>Ephraim C Davis</w:t>
            </w:r>
          </w:p>
        </w:tc>
        <w:tc>
          <w:tcPr>
            <w:tcW w:w="366" w:type="dxa"/>
          </w:tcPr>
          <w:p w14:paraId="2DB8243D" w14:textId="77777777" w:rsidR="00B148F5" w:rsidRPr="000E764C" w:rsidRDefault="00B148F5" w:rsidP="003D23BD">
            <w:pPr>
              <w:pStyle w:val="Base"/>
            </w:pPr>
            <w:r w:rsidRPr="00585990">
              <w:t>v.</w:t>
            </w:r>
          </w:p>
        </w:tc>
        <w:tc>
          <w:tcPr>
            <w:tcW w:w="3403" w:type="dxa"/>
          </w:tcPr>
          <w:p w14:paraId="0C530351" w14:textId="77777777" w:rsidR="00B148F5" w:rsidRPr="000E764C" w:rsidRDefault="00B148F5" w:rsidP="003D23BD">
            <w:pPr>
              <w:pStyle w:val="Base"/>
            </w:pPr>
            <w:r w:rsidRPr="00585990">
              <w:t>NC Department of Health and Human Services, Division of Social Services, Child Support Services</w:t>
            </w:r>
          </w:p>
        </w:tc>
        <w:tc>
          <w:tcPr>
            <w:tcW w:w="1317" w:type="dxa"/>
          </w:tcPr>
          <w:p w14:paraId="67B2F505" w14:textId="77777777" w:rsidR="00B148F5" w:rsidRPr="000E764C" w:rsidRDefault="00B148F5" w:rsidP="003D23BD">
            <w:pPr>
              <w:pStyle w:val="Base"/>
            </w:pPr>
            <w:r w:rsidRPr="00585990">
              <w:t>May</w:t>
            </w:r>
          </w:p>
        </w:tc>
      </w:tr>
      <w:tr w:rsidR="00B148F5" w:rsidRPr="000E764C" w14:paraId="2B0F2B2B" w14:textId="77777777" w:rsidTr="003D23BD">
        <w:tblPrEx>
          <w:tblBorders>
            <w:bottom w:val="single" w:sz="2" w:space="0" w:color="auto"/>
          </w:tblBorders>
        </w:tblPrEx>
        <w:trPr>
          <w:trHeight w:val="506"/>
        </w:trPr>
        <w:tc>
          <w:tcPr>
            <w:tcW w:w="661" w:type="dxa"/>
          </w:tcPr>
          <w:p w14:paraId="496F2DDC" w14:textId="77777777" w:rsidR="00B148F5" w:rsidRPr="000E764C" w:rsidRDefault="00B148F5" w:rsidP="003D23BD">
            <w:pPr>
              <w:pStyle w:val="Base"/>
            </w:pPr>
            <w:r w:rsidRPr="00585990">
              <w:t>19</w:t>
            </w:r>
          </w:p>
        </w:tc>
        <w:tc>
          <w:tcPr>
            <w:tcW w:w="661" w:type="dxa"/>
          </w:tcPr>
          <w:p w14:paraId="493F1C60" w14:textId="77777777" w:rsidR="00B148F5" w:rsidRPr="000E764C" w:rsidRDefault="00B148F5" w:rsidP="003D23BD">
            <w:pPr>
              <w:pStyle w:val="Base"/>
            </w:pPr>
            <w:r w:rsidRPr="00585990">
              <w:t>CSE</w:t>
            </w:r>
          </w:p>
        </w:tc>
        <w:tc>
          <w:tcPr>
            <w:tcW w:w="1251" w:type="dxa"/>
          </w:tcPr>
          <w:p w14:paraId="15306558" w14:textId="77777777" w:rsidR="00B148F5" w:rsidRPr="000E764C" w:rsidRDefault="00B148F5" w:rsidP="003D23BD">
            <w:pPr>
              <w:pStyle w:val="Base"/>
            </w:pPr>
            <w:r w:rsidRPr="00585990">
              <w:t>06432</w:t>
            </w:r>
          </w:p>
        </w:tc>
        <w:tc>
          <w:tcPr>
            <w:tcW w:w="1273" w:type="dxa"/>
          </w:tcPr>
          <w:p w14:paraId="7CACABF8" w14:textId="77777777" w:rsidR="00B148F5" w:rsidRPr="000E764C" w:rsidRDefault="00B148F5" w:rsidP="003D23BD">
            <w:pPr>
              <w:pStyle w:val="Base"/>
            </w:pPr>
            <w:r w:rsidRPr="00585990">
              <w:t>7/20/2020</w:t>
            </w:r>
          </w:p>
        </w:tc>
        <w:tc>
          <w:tcPr>
            <w:tcW w:w="1855" w:type="dxa"/>
          </w:tcPr>
          <w:p w14:paraId="074E427B" w14:textId="77777777" w:rsidR="00B148F5" w:rsidRPr="000E764C" w:rsidRDefault="00B148F5" w:rsidP="003D23BD">
            <w:pPr>
              <w:pStyle w:val="Base"/>
            </w:pPr>
            <w:r w:rsidRPr="00585990">
              <w:t>Michael W Palm</w:t>
            </w:r>
          </w:p>
        </w:tc>
        <w:tc>
          <w:tcPr>
            <w:tcW w:w="366" w:type="dxa"/>
          </w:tcPr>
          <w:p w14:paraId="6059260C" w14:textId="77777777" w:rsidR="00B148F5" w:rsidRPr="000E764C" w:rsidRDefault="00B148F5" w:rsidP="003D23BD">
            <w:pPr>
              <w:pStyle w:val="Base"/>
            </w:pPr>
            <w:r w:rsidRPr="00585990">
              <w:t>v.</w:t>
            </w:r>
          </w:p>
        </w:tc>
        <w:tc>
          <w:tcPr>
            <w:tcW w:w="3403" w:type="dxa"/>
          </w:tcPr>
          <w:p w14:paraId="5715917F"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717B87A1" w14:textId="77777777" w:rsidR="00B148F5" w:rsidRPr="000E764C" w:rsidRDefault="00B148F5" w:rsidP="003D23BD">
            <w:pPr>
              <w:pStyle w:val="Base"/>
            </w:pPr>
            <w:r w:rsidRPr="00585990">
              <w:t>Ward</w:t>
            </w:r>
          </w:p>
        </w:tc>
      </w:tr>
      <w:tr w:rsidR="00B148F5" w:rsidRPr="000E764C" w14:paraId="3FF9AB15" w14:textId="77777777" w:rsidTr="003D23BD">
        <w:tblPrEx>
          <w:tblBorders>
            <w:bottom w:val="single" w:sz="2" w:space="0" w:color="auto"/>
          </w:tblBorders>
        </w:tblPrEx>
        <w:trPr>
          <w:trHeight w:val="506"/>
        </w:trPr>
        <w:tc>
          <w:tcPr>
            <w:tcW w:w="661" w:type="dxa"/>
          </w:tcPr>
          <w:p w14:paraId="7FF7D7E0" w14:textId="77777777" w:rsidR="00B148F5" w:rsidRPr="000E764C" w:rsidRDefault="00B148F5" w:rsidP="003D23BD">
            <w:pPr>
              <w:pStyle w:val="Base"/>
            </w:pPr>
            <w:r w:rsidRPr="00585990">
              <w:t>19</w:t>
            </w:r>
          </w:p>
        </w:tc>
        <w:tc>
          <w:tcPr>
            <w:tcW w:w="661" w:type="dxa"/>
          </w:tcPr>
          <w:p w14:paraId="6221A29C" w14:textId="77777777" w:rsidR="00B148F5" w:rsidRPr="000E764C" w:rsidRDefault="00B148F5" w:rsidP="003D23BD">
            <w:pPr>
              <w:pStyle w:val="Base"/>
            </w:pPr>
            <w:r w:rsidRPr="00585990">
              <w:t>CSE</w:t>
            </w:r>
          </w:p>
        </w:tc>
        <w:tc>
          <w:tcPr>
            <w:tcW w:w="1251" w:type="dxa"/>
          </w:tcPr>
          <w:p w14:paraId="3F682CCA" w14:textId="77777777" w:rsidR="00B148F5" w:rsidRPr="000E764C" w:rsidRDefault="00B148F5" w:rsidP="003D23BD">
            <w:pPr>
              <w:pStyle w:val="Base"/>
            </w:pPr>
            <w:r w:rsidRPr="00585990">
              <w:t>06535</w:t>
            </w:r>
          </w:p>
        </w:tc>
        <w:tc>
          <w:tcPr>
            <w:tcW w:w="1273" w:type="dxa"/>
          </w:tcPr>
          <w:p w14:paraId="1A8B0D5D" w14:textId="77777777" w:rsidR="00B148F5" w:rsidRPr="000E764C" w:rsidRDefault="00B148F5" w:rsidP="003D23BD">
            <w:pPr>
              <w:pStyle w:val="Base"/>
            </w:pPr>
            <w:r w:rsidRPr="00585990">
              <w:t>7/20/2020</w:t>
            </w:r>
          </w:p>
        </w:tc>
        <w:tc>
          <w:tcPr>
            <w:tcW w:w="1855" w:type="dxa"/>
          </w:tcPr>
          <w:p w14:paraId="638C634D" w14:textId="77777777" w:rsidR="00B148F5" w:rsidRPr="000E764C" w:rsidRDefault="00B148F5" w:rsidP="003D23BD">
            <w:pPr>
              <w:pStyle w:val="Base"/>
            </w:pPr>
            <w:r w:rsidRPr="00585990">
              <w:t>Stanley N Simons</w:t>
            </w:r>
          </w:p>
        </w:tc>
        <w:tc>
          <w:tcPr>
            <w:tcW w:w="366" w:type="dxa"/>
          </w:tcPr>
          <w:p w14:paraId="1BCA7BDC" w14:textId="77777777" w:rsidR="00B148F5" w:rsidRPr="000E764C" w:rsidRDefault="00B148F5" w:rsidP="003D23BD">
            <w:pPr>
              <w:pStyle w:val="Base"/>
            </w:pPr>
            <w:r w:rsidRPr="00585990">
              <w:t>v.</w:t>
            </w:r>
          </w:p>
        </w:tc>
        <w:tc>
          <w:tcPr>
            <w:tcW w:w="3403" w:type="dxa"/>
          </w:tcPr>
          <w:p w14:paraId="41FE5634" w14:textId="77777777" w:rsidR="00B148F5" w:rsidRPr="000E764C" w:rsidRDefault="00B148F5" w:rsidP="003D23BD">
            <w:pPr>
              <w:pStyle w:val="Base"/>
            </w:pPr>
            <w:r w:rsidRPr="00585990">
              <w:t>NC Department of Health and Human Services, Division of Social Services, Child Support Enforcement Section</w:t>
            </w:r>
          </w:p>
        </w:tc>
        <w:tc>
          <w:tcPr>
            <w:tcW w:w="1317" w:type="dxa"/>
          </w:tcPr>
          <w:p w14:paraId="553DD3F8" w14:textId="77777777" w:rsidR="00B148F5" w:rsidRPr="000E764C" w:rsidRDefault="00B148F5" w:rsidP="003D23BD">
            <w:pPr>
              <w:pStyle w:val="Base"/>
            </w:pPr>
            <w:r w:rsidRPr="00585990">
              <w:t>Ward</w:t>
            </w:r>
          </w:p>
        </w:tc>
      </w:tr>
      <w:tr w:rsidR="00B148F5" w:rsidRPr="000E764C" w14:paraId="438DD224" w14:textId="77777777" w:rsidTr="003D23BD">
        <w:tblPrEx>
          <w:tblBorders>
            <w:bottom w:val="single" w:sz="2" w:space="0" w:color="auto"/>
          </w:tblBorders>
        </w:tblPrEx>
        <w:trPr>
          <w:trHeight w:val="506"/>
        </w:trPr>
        <w:tc>
          <w:tcPr>
            <w:tcW w:w="661" w:type="dxa"/>
          </w:tcPr>
          <w:p w14:paraId="6825243C" w14:textId="77777777" w:rsidR="00B148F5" w:rsidRPr="000E764C" w:rsidRDefault="00B148F5" w:rsidP="003D23BD">
            <w:pPr>
              <w:pStyle w:val="Base"/>
            </w:pPr>
            <w:r w:rsidRPr="00585990">
              <w:t>19</w:t>
            </w:r>
          </w:p>
        </w:tc>
        <w:tc>
          <w:tcPr>
            <w:tcW w:w="661" w:type="dxa"/>
          </w:tcPr>
          <w:p w14:paraId="73EC094E" w14:textId="77777777" w:rsidR="00B148F5" w:rsidRPr="000E764C" w:rsidRDefault="00B148F5" w:rsidP="003D23BD">
            <w:pPr>
              <w:pStyle w:val="Base"/>
            </w:pPr>
            <w:r w:rsidRPr="00585990">
              <w:t>CSE</w:t>
            </w:r>
          </w:p>
        </w:tc>
        <w:tc>
          <w:tcPr>
            <w:tcW w:w="1251" w:type="dxa"/>
          </w:tcPr>
          <w:p w14:paraId="412DEAAD" w14:textId="77777777" w:rsidR="00B148F5" w:rsidRPr="000E764C" w:rsidRDefault="00B148F5" w:rsidP="003D23BD">
            <w:pPr>
              <w:pStyle w:val="Base"/>
            </w:pPr>
            <w:r w:rsidRPr="00585990">
              <w:t>06640</w:t>
            </w:r>
          </w:p>
        </w:tc>
        <w:tc>
          <w:tcPr>
            <w:tcW w:w="1273" w:type="dxa"/>
          </w:tcPr>
          <w:p w14:paraId="1990B3B6" w14:textId="77777777" w:rsidR="00B148F5" w:rsidRPr="000E764C" w:rsidRDefault="00B148F5" w:rsidP="003D23BD">
            <w:pPr>
              <w:pStyle w:val="Base"/>
            </w:pPr>
            <w:r w:rsidRPr="00585990">
              <w:t>7/8/2020</w:t>
            </w:r>
          </w:p>
        </w:tc>
        <w:tc>
          <w:tcPr>
            <w:tcW w:w="1855" w:type="dxa"/>
          </w:tcPr>
          <w:p w14:paraId="5F4AFDD2" w14:textId="77777777" w:rsidR="00B148F5" w:rsidRPr="000E764C" w:rsidRDefault="00B148F5" w:rsidP="003D23BD">
            <w:pPr>
              <w:pStyle w:val="Base"/>
            </w:pPr>
            <w:r w:rsidRPr="00585990">
              <w:t>Nathan A Durfee</w:t>
            </w:r>
          </w:p>
        </w:tc>
        <w:tc>
          <w:tcPr>
            <w:tcW w:w="366" w:type="dxa"/>
          </w:tcPr>
          <w:p w14:paraId="5AF83DAD" w14:textId="77777777" w:rsidR="00B148F5" w:rsidRPr="000E764C" w:rsidRDefault="00B148F5" w:rsidP="003D23BD">
            <w:pPr>
              <w:pStyle w:val="Base"/>
            </w:pPr>
            <w:r w:rsidRPr="00585990">
              <w:t>v.</w:t>
            </w:r>
          </w:p>
        </w:tc>
        <w:tc>
          <w:tcPr>
            <w:tcW w:w="3403" w:type="dxa"/>
          </w:tcPr>
          <w:p w14:paraId="0062EE44" w14:textId="77777777" w:rsidR="00B148F5" w:rsidRPr="000E764C" w:rsidRDefault="00B148F5" w:rsidP="003D23BD">
            <w:pPr>
              <w:pStyle w:val="Base"/>
            </w:pPr>
            <w:r w:rsidRPr="00585990">
              <w:t>NC Department of Health and Human Services, Division of Social Services, Child Support Services</w:t>
            </w:r>
          </w:p>
        </w:tc>
        <w:tc>
          <w:tcPr>
            <w:tcW w:w="1317" w:type="dxa"/>
          </w:tcPr>
          <w:p w14:paraId="6E5B6710" w14:textId="77777777" w:rsidR="00B148F5" w:rsidRPr="000E764C" w:rsidRDefault="00B148F5" w:rsidP="003D23BD">
            <w:pPr>
              <w:pStyle w:val="Base"/>
            </w:pPr>
            <w:r w:rsidRPr="00585990">
              <w:t>Lassiter</w:t>
            </w:r>
          </w:p>
        </w:tc>
      </w:tr>
      <w:tr w:rsidR="00B148F5" w:rsidRPr="000E764C" w14:paraId="603117F1" w14:textId="77777777" w:rsidTr="003D23BD">
        <w:tblPrEx>
          <w:tblBorders>
            <w:bottom w:val="single" w:sz="2" w:space="0" w:color="auto"/>
          </w:tblBorders>
        </w:tblPrEx>
        <w:trPr>
          <w:trHeight w:val="506"/>
        </w:trPr>
        <w:tc>
          <w:tcPr>
            <w:tcW w:w="661" w:type="dxa"/>
          </w:tcPr>
          <w:p w14:paraId="32C38493" w14:textId="77777777" w:rsidR="00B148F5" w:rsidRPr="000E764C" w:rsidRDefault="00B148F5" w:rsidP="003D23BD">
            <w:pPr>
              <w:pStyle w:val="Base"/>
            </w:pPr>
            <w:r w:rsidRPr="00585990">
              <w:t>19</w:t>
            </w:r>
          </w:p>
        </w:tc>
        <w:tc>
          <w:tcPr>
            <w:tcW w:w="661" w:type="dxa"/>
          </w:tcPr>
          <w:p w14:paraId="11C1B88C" w14:textId="77777777" w:rsidR="00B148F5" w:rsidRPr="000E764C" w:rsidRDefault="00B148F5" w:rsidP="003D23BD">
            <w:pPr>
              <w:pStyle w:val="Base"/>
            </w:pPr>
            <w:r w:rsidRPr="00585990">
              <w:t>CSE</w:t>
            </w:r>
          </w:p>
        </w:tc>
        <w:tc>
          <w:tcPr>
            <w:tcW w:w="1251" w:type="dxa"/>
          </w:tcPr>
          <w:p w14:paraId="4FD18EBA" w14:textId="77777777" w:rsidR="00B148F5" w:rsidRPr="000E764C" w:rsidRDefault="00B148F5" w:rsidP="003D23BD">
            <w:pPr>
              <w:pStyle w:val="Base"/>
            </w:pPr>
            <w:r w:rsidRPr="00585990">
              <w:t>06656</w:t>
            </w:r>
          </w:p>
        </w:tc>
        <w:tc>
          <w:tcPr>
            <w:tcW w:w="1273" w:type="dxa"/>
          </w:tcPr>
          <w:p w14:paraId="355D546E" w14:textId="77777777" w:rsidR="00B148F5" w:rsidRPr="000E764C" w:rsidRDefault="00B148F5" w:rsidP="003D23BD">
            <w:pPr>
              <w:pStyle w:val="Base"/>
            </w:pPr>
            <w:r w:rsidRPr="00585990">
              <w:t>7/21/2020</w:t>
            </w:r>
          </w:p>
        </w:tc>
        <w:tc>
          <w:tcPr>
            <w:tcW w:w="1855" w:type="dxa"/>
          </w:tcPr>
          <w:p w14:paraId="587CD826" w14:textId="77777777" w:rsidR="00B148F5" w:rsidRPr="000E764C" w:rsidRDefault="00B148F5" w:rsidP="003D23BD">
            <w:pPr>
              <w:pStyle w:val="Base"/>
            </w:pPr>
            <w:r w:rsidRPr="00585990">
              <w:t>June Pressley</w:t>
            </w:r>
          </w:p>
        </w:tc>
        <w:tc>
          <w:tcPr>
            <w:tcW w:w="366" w:type="dxa"/>
          </w:tcPr>
          <w:p w14:paraId="487D21FD" w14:textId="77777777" w:rsidR="00B148F5" w:rsidRPr="000E764C" w:rsidRDefault="00B148F5" w:rsidP="003D23BD">
            <w:pPr>
              <w:pStyle w:val="Base"/>
            </w:pPr>
            <w:r w:rsidRPr="00585990">
              <w:t>v.</w:t>
            </w:r>
          </w:p>
        </w:tc>
        <w:tc>
          <w:tcPr>
            <w:tcW w:w="3403" w:type="dxa"/>
          </w:tcPr>
          <w:p w14:paraId="038DCE3E"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722DC024" w14:textId="77777777" w:rsidR="00B148F5" w:rsidRPr="000E764C" w:rsidRDefault="00B148F5" w:rsidP="003D23BD">
            <w:pPr>
              <w:pStyle w:val="Base"/>
            </w:pPr>
            <w:r w:rsidRPr="00585990">
              <w:t>Ward</w:t>
            </w:r>
          </w:p>
        </w:tc>
      </w:tr>
      <w:tr w:rsidR="00B148F5" w:rsidRPr="000E764C" w14:paraId="15E3E1E1" w14:textId="77777777" w:rsidTr="003D23BD">
        <w:tblPrEx>
          <w:tblBorders>
            <w:bottom w:val="single" w:sz="2" w:space="0" w:color="auto"/>
          </w:tblBorders>
        </w:tblPrEx>
        <w:trPr>
          <w:trHeight w:val="290"/>
        </w:trPr>
        <w:tc>
          <w:tcPr>
            <w:tcW w:w="661" w:type="dxa"/>
          </w:tcPr>
          <w:p w14:paraId="567063EC" w14:textId="77777777" w:rsidR="00B148F5" w:rsidRPr="000E764C" w:rsidRDefault="00B148F5" w:rsidP="003D23BD">
            <w:pPr>
              <w:pStyle w:val="Base"/>
            </w:pPr>
            <w:r w:rsidRPr="00585990">
              <w:t>20</w:t>
            </w:r>
          </w:p>
        </w:tc>
        <w:tc>
          <w:tcPr>
            <w:tcW w:w="661" w:type="dxa"/>
          </w:tcPr>
          <w:p w14:paraId="30B639BD" w14:textId="77777777" w:rsidR="00B148F5" w:rsidRPr="000E764C" w:rsidRDefault="00B148F5" w:rsidP="003D23BD">
            <w:pPr>
              <w:pStyle w:val="Base"/>
            </w:pPr>
            <w:r w:rsidRPr="00585990">
              <w:t>CSE</w:t>
            </w:r>
          </w:p>
        </w:tc>
        <w:tc>
          <w:tcPr>
            <w:tcW w:w="1251" w:type="dxa"/>
          </w:tcPr>
          <w:p w14:paraId="59D1DBCE" w14:textId="77777777" w:rsidR="00B148F5" w:rsidRPr="000E764C" w:rsidRDefault="00B148F5" w:rsidP="003D23BD">
            <w:pPr>
              <w:pStyle w:val="Base"/>
            </w:pPr>
            <w:r w:rsidRPr="00585990">
              <w:t>00406</w:t>
            </w:r>
          </w:p>
        </w:tc>
        <w:tc>
          <w:tcPr>
            <w:tcW w:w="1273" w:type="dxa"/>
          </w:tcPr>
          <w:p w14:paraId="62EA4700" w14:textId="77777777" w:rsidR="00B148F5" w:rsidRPr="000E764C" w:rsidRDefault="00B148F5" w:rsidP="003D23BD">
            <w:pPr>
              <w:pStyle w:val="Base"/>
            </w:pPr>
            <w:r w:rsidRPr="00585990">
              <w:t>7/14/2020</w:t>
            </w:r>
          </w:p>
        </w:tc>
        <w:tc>
          <w:tcPr>
            <w:tcW w:w="1855" w:type="dxa"/>
          </w:tcPr>
          <w:p w14:paraId="50B2AAAF" w14:textId="77777777" w:rsidR="00B148F5" w:rsidRPr="000E764C" w:rsidRDefault="00B148F5" w:rsidP="003D23BD">
            <w:pPr>
              <w:pStyle w:val="Base"/>
            </w:pPr>
            <w:r w:rsidRPr="00585990">
              <w:t>Loc T Duong</w:t>
            </w:r>
          </w:p>
        </w:tc>
        <w:tc>
          <w:tcPr>
            <w:tcW w:w="366" w:type="dxa"/>
          </w:tcPr>
          <w:p w14:paraId="714AD3B0" w14:textId="77777777" w:rsidR="00B148F5" w:rsidRPr="000E764C" w:rsidRDefault="00B148F5" w:rsidP="003D23BD">
            <w:pPr>
              <w:pStyle w:val="Base"/>
            </w:pPr>
            <w:r w:rsidRPr="00585990">
              <w:t>v.</w:t>
            </w:r>
          </w:p>
        </w:tc>
        <w:tc>
          <w:tcPr>
            <w:tcW w:w="3403" w:type="dxa"/>
          </w:tcPr>
          <w:p w14:paraId="5EA7F827"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6CE7DBB0" w14:textId="77777777" w:rsidR="00B148F5" w:rsidRPr="000E764C" w:rsidRDefault="00B148F5" w:rsidP="003D23BD">
            <w:pPr>
              <w:pStyle w:val="Base"/>
            </w:pPr>
            <w:r w:rsidRPr="00585990">
              <w:t>Bawtinhimer</w:t>
            </w:r>
          </w:p>
        </w:tc>
      </w:tr>
      <w:tr w:rsidR="00B148F5" w:rsidRPr="000E764C" w14:paraId="430134E8" w14:textId="77777777" w:rsidTr="003D23BD">
        <w:tblPrEx>
          <w:tblBorders>
            <w:bottom w:val="single" w:sz="2" w:space="0" w:color="auto"/>
          </w:tblBorders>
        </w:tblPrEx>
        <w:trPr>
          <w:trHeight w:val="506"/>
        </w:trPr>
        <w:tc>
          <w:tcPr>
            <w:tcW w:w="661" w:type="dxa"/>
          </w:tcPr>
          <w:p w14:paraId="625D40CA" w14:textId="77777777" w:rsidR="00B148F5" w:rsidRPr="000E764C" w:rsidRDefault="00B148F5" w:rsidP="003D23BD">
            <w:pPr>
              <w:pStyle w:val="Base"/>
            </w:pPr>
            <w:r w:rsidRPr="00585990">
              <w:t>20</w:t>
            </w:r>
          </w:p>
        </w:tc>
        <w:tc>
          <w:tcPr>
            <w:tcW w:w="661" w:type="dxa"/>
          </w:tcPr>
          <w:p w14:paraId="2E8B6D3C" w14:textId="77777777" w:rsidR="00B148F5" w:rsidRPr="000E764C" w:rsidRDefault="00B148F5" w:rsidP="003D23BD">
            <w:pPr>
              <w:pStyle w:val="Base"/>
            </w:pPr>
            <w:r w:rsidRPr="00585990">
              <w:t>CSE</w:t>
            </w:r>
          </w:p>
        </w:tc>
        <w:tc>
          <w:tcPr>
            <w:tcW w:w="1251" w:type="dxa"/>
          </w:tcPr>
          <w:p w14:paraId="35EA6732" w14:textId="77777777" w:rsidR="00B148F5" w:rsidRPr="000E764C" w:rsidRDefault="00B148F5" w:rsidP="003D23BD">
            <w:pPr>
              <w:pStyle w:val="Base"/>
            </w:pPr>
            <w:r w:rsidRPr="00585990">
              <w:t>00534</w:t>
            </w:r>
          </w:p>
        </w:tc>
        <w:tc>
          <w:tcPr>
            <w:tcW w:w="1273" w:type="dxa"/>
          </w:tcPr>
          <w:p w14:paraId="7C85BF2E" w14:textId="77777777" w:rsidR="00B148F5" w:rsidRPr="000E764C" w:rsidRDefault="00B148F5" w:rsidP="003D23BD">
            <w:pPr>
              <w:pStyle w:val="Base"/>
            </w:pPr>
            <w:r w:rsidRPr="00585990">
              <w:t>7/14/2020</w:t>
            </w:r>
          </w:p>
        </w:tc>
        <w:tc>
          <w:tcPr>
            <w:tcW w:w="1855" w:type="dxa"/>
          </w:tcPr>
          <w:p w14:paraId="320435A2" w14:textId="77777777" w:rsidR="00B148F5" w:rsidRPr="000E764C" w:rsidRDefault="00B148F5" w:rsidP="003D23BD">
            <w:pPr>
              <w:pStyle w:val="Base"/>
            </w:pPr>
            <w:proofErr w:type="spellStart"/>
            <w:r w:rsidRPr="00585990">
              <w:t>Rexie</w:t>
            </w:r>
            <w:proofErr w:type="spellEnd"/>
            <w:r w:rsidRPr="00585990">
              <w:t xml:space="preserve"> Andrade</w:t>
            </w:r>
          </w:p>
        </w:tc>
        <w:tc>
          <w:tcPr>
            <w:tcW w:w="366" w:type="dxa"/>
          </w:tcPr>
          <w:p w14:paraId="668A4D4F" w14:textId="77777777" w:rsidR="00B148F5" w:rsidRPr="000E764C" w:rsidRDefault="00B148F5" w:rsidP="003D23BD">
            <w:pPr>
              <w:pStyle w:val="Base"/>
            </w:pPr>
            <w:r w:rsidRPr="00585990">
              <w:t>v.</w:t>
            </w:r>
          </w:p>
        </w:tc>
        <w:tc>
          <w:tcPr>
            <w:tcW w:w="3403" w:type="dxa"/>
          </w:tcPr>
          <w:p w14:paraId="62C4B826" w14:textId="77777777" w:rsidR="00B148F5" w:rsidRPr="000E764C" w:rsidRDefault="00B148F5" w:rsidP="003D23BD">
            <w:pPr>
              <w:pStyle w:val="Base"/>
            </w:pPr>
            <w:r w:rsidRPr="00585990">
              <w:t>NC Department of Health and Human Services, Division of Social Services, Child Support Enforcement Section</w:t>
            </w:r>
          </w:p>
        </w:tc>
        <w:tc>
          <w:tcPr>
            <w:tcW w:w="1317" w:type="dxa"/>
          </w:tcPr>
          <w:p w14:paraId="2FD96B96" w14:textId="77777777" w:rsidR="00B148F5" w:rsidRPr="000E764C" w:rsidRDefault="00B148F5" w:rsidP="003D23BD">
            <w:pPr>
              <w:pStyle w:val="Base"/>
            </w:pPr>
            <w:r w:rsidRPr="00585990">
              <w:t>Bawtinhimer</w:t>
            </w:r>
          </w:p>
        </w:tc>
      </w:tr>
      <w:tr w:rsidR="00B148F5" w:rsidRPr="000E764C" w14:paraId="2E9DA32A" w14:textId="77777777" w:rsidTr="003D23BD">
        <w:tblPrEx>
          <w:tblBorders>
            <w:bottom w:val="single" w:sz="2" w:space="0" w:color="auto"/>
          </w:tblBorders>
        </w:tblPrEx>
        <w:trPr>
          <w:trHeight w:val="290"/>
        </w:trPr>
        <w:tc>
          <w:tcPr>
            <w:tcW w:w="661" w:type="dxa"/>
          </w:tcPr>
          <w:p w14:paraId="205772D6" w14:textId="77777777" w:rsidR="00B148F5" w:rsidRPr="000E764C" w:rsidRDefault="00B148F5" w:rsidP="003D23BD">
            <w:pPr>
              <w:pStyle w:val="Base"/>
            </w:pPr>
            <w:r w:rsidRPr="00585990">
              <w:t>20</w:t>
            </w:r>
          </w:p>
        </w:tc>
        <w:tc>
          <w:tcPr>
            <w:tcW w:w="661" w:type="dxa"/>
          </w:tcPr>
          <w:p w14:paraId="55DD4B51" w14:textId="77777777" w:rsidR="00B148F5" w:rsidRPr="000E764C" w:rsidRDefault="00B148F5" w:rsidP="003D23BD">
            <w:pPr>
              <w:pStyle w:val="Base"/>
            </w:pPr>
            <w:r w:rsidRPr="00585990">
              <w:t>CSE</w:t>
            </w:r>
          </w:p>
        </w:tc>
        <w:tc>
          <w:tcPr>
            <w:tcW w:w="1251" w:type="dxa"/>
          </w:tcPr>
          <w:p w14:paraId="259F3885" w14:textId="77777777" w:rsidR="00B148F5" w:rsidRPr="000E764C" w:rsidRDefault="00B148F5" w:rsidP="003D23BD">
            <w:pPr>
              <w:pStyle w:val="Base"/>
            </w:pPr>
            <w:r w:rsidRPr="00585990">
              <w:t>00630</w:t>
            </w:r>
          </w:p>
        </w:tc>
        <w:tc>
          <w:tcPr>
            <w:tcW w:w="1273" w:type="dxa"/>
          </w:tcPr>
          <w:p w14:paraId="684814D7" w14:textId="77777777" w:rsidR="00B148F5" w:rsidRPr="000E764C" w:rsidRDefault="00B148F5" w:rsidP="003D23BD">
            <w:pPr>
              <w:pStyle w:val="Base"/>
            </w:pPr>
            <w:r w:rsidRPr="00585990">
              <w:t>7/14/2020</w:t>
            </w:r>
          </w:p>
        </w:tc>
        <w:tc>
          <w:tcPr>
            <w:tcW w:w="1855" w:type="dxa"/>
          </w:tcPr>
          <w:p w14:paraId="305463BC" w14:textId="77777777" w:rsidR="00B148F5" w:rsidRPr="000E764C" w:rsidRDefault="00B148F5" w:rsidP="003D23BD">
            <w:pPr>
              <w:pStyle w:val="Base"/>
            </w:pPr>
            <w:r w:rsidRPr="00585990">
              <w:t>Edward E Gordon Jr</w:t>
            </w:r>
          </w:p>
        </w:tc>
        <w:tc>
          <w:tcPr>
            <w:tcW w:w="366" w:type="dxa"/>
          </w:tcPr>
          <w:p w14:paraId="3082DECB" w14:textId="77777777" w:rsidR="00B148F5" w:rsidRPr="000E764C" w:rsidRDefault="00B148F5" w:rsidP="003D23BD">
            <w:pPr>
              <w:pStyle w:val="Base"/>
            </w:pPr>
            <w:r w:rsidRPr="00585990">
              <w:t>v.</w:t>
            </w:r>
          </w:p>
        </w:tc>
        <w:tc>
          <w:tcPr>
            <w:tcW w:w="3403" w:type="dxa"/>
          </w:tcPr>
          <w:p w14:paraId="27A9CDC4" w14:textId="77777777" w:rsidR="00B148F5" w:rsidRPr="000E764C" w:rsidRDefault="00B148F5" w:rsidP="003D23BD">
            <w:pPr>
              <w:pStyle w:val="Base"/>
            </w:pPr>
            <w:r w:rsidRPr="00585990">
              <w:t>NC Department of Health and Human Services, Division of Social Services, Child Support Services</w:t>
            </w:r>
          </w:p>
        </w:tc>
        <w:tc>
          <w:tcPr>
            <w:tcW w:w="1317" w:type="dxa"/>
          </w:tcPr>
          <w:p w14:paraId="38479EA3" w14:textId="77777777" w:rsidR="00B148F5" w:rsidRPr="000E764C" w:rsidRDefault="00B148F5" w:rsidP="003D23BD">
            <w:pPr>
              <w:pStyle w:val="Base"/>
            </w:pPr>
            <w:r w:rsidRPr="00585990">
              <w:t>Bawtinhimer</w:t>
            </w:r>
          </w:p>
        </w:tc>
      </w:tr>
      <w:tr w:rsidR="00B148F5" w:rsidRPr="000E764C" w14:paraId="65B855DB" w14:textId="77777777" w:rsidTr="003D23BD">
        <w:tblPrEx>
          <w:tblBorders>
            <w:bottom w:val="single" w:sz="2" w:space="0" w:color="auto"/>
          </w:tblBorders>
        </w:tblPrEx>
        <w:trPr>
          <w:trHeight w:val="290"/>
        </w:trPr>
        <w:tc>
          <w:tcPr>
            <w:tcW w:w="661" w:type="dxa"/>
          </w:tcPr>
          <w:p w14:paraId="708954D3" w14:textId="77777777" w:rsidR="00B148F5" w:rsidRPr="000E764C" w:rsidRDefault="00B148F5" w:rsidP="003D23BD">
            <w:pPr>
              <w:pStyle w:val="Base"/>
            </w:pPr>
            <w:r w:rsidRPr="00585990">
              <w:t>20</w:t>
            </w:r>
          </w:p>
        </w:tc>
        <w:tc>
          <w:tcPr>
            <w:tcW w:w="661" w:type="dxa"/>
          </w:tcPr>
          <w:p w14:paraId="5F88294C" w14:textId="77777777" w:rsidR="00B148F5" w:rsidRPr="000E764C" w:rsidRDefault="00B148F5" w:rsidP="003D23BD">
            <w:pPr>
              <w:pStyle w:val="Base"/>
            </w:pPr>
            <w:r w:rsidRPr="00585990">
              <w:t>CSE</w:t>
            </w:r>
          </w:p>
        </w:tc>
        <w:tc>
          <w:tcPr>
            <w:tcW w:w="1251" w:type="dxa"/>
          </w:tcPr>
          <w:p w14:paraId="05A53230" w14:textId="77777777" w:rsidR="00B148F5" w:rsidRPr="000E764C" w:rsidRDefault="00B148F5" w:rsidP="003D23BD">
            <w:pPr>
              <w:pStyle w:val="Base"/>
            </w:pPr>
            <w:r w:rsidRPr="00585990">
              <w:t>01881</w:t>
            </w:r>
          </w:p>
        </w:tc>
        <w:tc>
          <w:tcPr>
            <w:tcW w:w="1273" w:type="dxa"/>
          </w:tcPr>
          <w:p w14:paraId="2D830C4B" w14:textId="77777777" w:rsidR="00B148F5" w:rsidRPr="000E764C" w:rsidRDefault="00B148F5" w:rsidP="003D23BD">
            <w:pPr>
              <w:pStyle w:val="Base"/>
            </w:pPr>
            <w:r w:rsidRPr="00585990">
              <w:t>7/28/2020</w:t>
            </w:r>
          </w:p>
        </w:tc>
        <w:tc>
          <w:tcPr>
            <w:tcW w:w="1855" w:type="dxa"/>
          </w:tcPr>
          <w:p w14:paraId="177B5D35" w14:textId="77777777" w:rsidR="00B148F5" w:rsidRPr="000E764C" w:rsidRDefault="00B148F5" w:rsidP="003D23BD">
            <w:pPr>
              <w:pStyle w:val="Base"/>
            </w:pPr>
            <w:r w:rsidRPr="00585990">
              <w:t>Mateo Friend</w:t>
            </w:r>
          </w:p>
        </w:tc>
        <w:tc>
          <w:tcPr>
            <w:tcW w:w="366" w:type="dxa"/>
          </w:tcPr>
          <w:p w14:paraId="72B38A6D" w14:textId="77777777" w:rsidR="00B148F5" w:rsidRPr="000E764C" w:rsidRDefault="00B148F5" w:rsidP="003D23BD">
            <w:pPr>
              <w:pStyle w:val="Base"/>
            </w:pPr>
            <w:r w:rsidRPr="00585990">
              <w:t>v.</w:t>
            </w:r>
          </w:p>
        </w:tc>
        <w:tc>
          <w:tcPr>
            <w:tcW w:w="3403" w:type="dxa"/>
          </w:tcPr>
          <w:p w14:paraId="6CD25F12"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5D962FE5" w14:textId="77777777" w:rsidR="00B148F5" w:rsidRPr="000E764C" w:rsidRDefault="00B148F5" w:rsidP="003D23BD">
            <w:pPr>
              <w:pStyle w:val="Base"/>
            </w:pPr>
            <w:r w:rsidRPr="00585990">
              <w:t>May</w:t>
            </w:r>
          </w:p>
        </w:tc>
      </w:tr>
      <w:tr w:rsidR="00B148F5" w:rsidRPr="000E764C" w14:paraId="3C5E1DEB" w14:textId="77777777" w:rsidTr="003D23BD">
        <w:tblPrEx>
          <w:tblBorders>
            <w:bottom w:val="single" w:sz="2" w:space="0" w:color="auto"/>
          </w:tblBorders>
        </w:tblPrEx>
        <w:trPr>
          <w:trHeight w:val="290"/>
        </w:trPr>
        <w:tc>
          <w:tcPr>
            <w:tcW w:w="661" w:type="dxa"/>
          </w:tcPr>
          <w:p w14:paraId="6BC2A173" w14:textId="77777777" w:rsidR="00B148F5" w:rsidRPr="000E764C" w:rsidRDefault="00B148F5" w:rsidP="003D23BD">
            <w:pPr>
              <w:pStyle w:val="Base"/>
            </w:pPr>
          </w:p>
        </w:tc>
        <w:tc>
          <w:tcPr>
            <w:tcW w:w="661" w:type="dxa"/>
          </w:tcPr>
          <w:p w14:paraId="24B8B263" w14:textId="77777777" w:rsidR="00B148F5" w:rsidRPr="000E764C" w:rsidRDefault="00B148F5" w:rsidP="003D23BD">
            <w:pPr>
              <w:pStyle w:val="Base"/>
            </w:pPr>
          </w:p>
        </w:tc>
        <w:tc>
          <w:tcPr>
            <w:tcW w:w="1251" w:type="dxa"/>
          </w:tcPr>
          <w:p w14:paraId="5CA0524F" w14:textId="77777777" w:rsidR="00B148F5" w:rsidRPr="000E764C" w:rsidRDefault="00B148F5" w:rsidP="003D23BD">
            <w:pPr>
              <w:pStyle w:val="Base"/>
            </w:pPr>
          </w:p>
        </w:tc>
        <w:tc>
          <w:tcPr>
            <w:tcW w:w="1273" w:type="dxa"/>
          </w:tcPr>
          <w:p w14:paraId="0D829272" w14:textId="77777777" w:rsidR="00B148F5" w:rsidRPr="000E764C" w:rsidRDefault="00B148F5" w:rsidP="003D23BD">
            <w:pPr>
              <w:pStyle w:val="Base"/>
            </w:pPr>
          </w:p>
        </w:tc>
        <w:tc>
          <w:tcPr>
            <w:tcW w:w="1855" w:type="dxa"/>
          </w:tcPr>
          <w:p w14:paraId="6538C88C" w14:textId="77777777" w:rsidR="00B148F5" w:rsidRPr="000E764C" w:rsidRDefault="00B148F5" w:rsidP="003D23BD">
            <w:pPr>
              <w:pStyle w:val="Base"/>
            </w:pPr>
          </w:p>
        </w:tc>
        <w:tc>
          <w:tcPr>
            <w:tcW w:w="366" w:type="dxa"/>
          </w:tcPr>
          <w:p w14:paraId="4E729859" w14:textId="77777777" w:rsidR="00B148F5" w:rsidRPr="000E764C" w:rsidRDefault="00B148F5" w:rsidP="003D23BD">
            <w:pPr>
              <w:pStyle w:val="Base"/>
            </w:pPr>
          </w:p>
        </w:tc>
        <w:tc>
          <w:tcPr>
            <w:tcW w:w="3403" w:type="dxa"/>
          </w:tcPr>
          <w:p w14:paraId="1D4B60FB" w14:textId="77777777" w:rsidR="00B148F5" w:rsidRPr="000E764C" w:rsidRDefault="00B148F5" w:rsidP="003D23BD">
            <w:pPr>
              <w:pStyle w:val="Base"/>
            </w:pPr>
          </w:p>
        </w:tc>
        <w:tc>
          <w:tcPr>
            <w:tcW w:w="1317" w:type="dxa"/>
          </w:tcPr>
          <w:p w14:paraId="6FD43E12" w14:textId="77777777" w:rsidR="00B148F5" w:rsidRPr="000E764C" w:rsidRDefault="00B148F5" w:rsidP="003D23BD">
            <w:pPr>
              <w:pStyle w:val="Base"/>
            </w:pPr>
          </w:p>
        </w:tc>
      </w:tr>
      <w:tr w:rsidR="00B148F5" w:rsidRPr="000E764C" w14:paraId="2C1A0954" w14:textId="77777777" w:rsidTr="003D23BD">
        <w:tblPrEx>
          <w:tblBorders>
            <w:bottom w:val="single" w:sz="2" w:space="0" w:color="auto"/>
          </w:tblBorders>
        </w:tblPrEx>
        <w:trPr>
          <w:trHeight w:val="290"/>
        </w:trPr>
        <w:tc>
          <w:tcPr>
            <w:tcW w:w="661" w:type="dxa"/>
          </w:tcPr>
          <w:p w14:paraId="01AE9113" w14:textId="77777777" w:rsidR="00B148F5" w:rsidRPr="000E764C" w:rsidRDefault="00B148F5" w:rsidP="003D23BD">
            <w:pPr>
              <w:pStyle w:val="Base"/>
            </w:pPr>
            <w:r w:rsidRPr="00585990">
              <w:t>20</w:t>
            </w:r>
          </w:p>
        </w:tc>
        <w:tc>
          <w:tcPr>
            <w:tcW w:w="661" w:type="dxa"/>
          </w:tcPr>
          <w:p w14:paraId="21002B12" w14:textId="77777777" w:rsidR="00B148F5" w:rsidRPr="000E764C" w:rsidRDefault="00B148F5" w:rsidP="003D23BD">
            <w:pPr>
              <w:pStyle w:val="Base"/>
            </w:pPr>
            <w:r w:rsidRPr="00585990">
              <w:t>DCS</w:t>
            </w:r>
          </w:p>
        </w:tc>
        <w:tc>
          <w:tcPr>
            <w:tcW w:w="1251" w:type="dxa"/>
          </w:tcPr>
          <w:p w14:paraId="1E81089E" w14:textId="77777777" w:rsidR="00B148F5" w:rsidRPr="000E764C" w:rsidRDefault="00B148F5" w:rsidP="003D23BD">
            <w:pPr>
              <w:pStyle w:val="Base"/>
            </w:pPr>
            <w:r w:rsidRPr="00585990">
              <w:t>01946</w:t>
            </w:r>
          </w:p>
        </w:tc>
        <w:tc>
          <w:tcPr>
            <w:tcW w:w="1273" w:type="dxa"/>
          </w:tcPr>
          <w:p w14:paraId="57344CEB" w14:textId="77777777" w:rsidR="00B148F5" w:rsidRPr="000E764C" w:rsidRDefault="00B148F5" w:rsidP="003D23BD">
            <w:pPr>
              <w:pStyle w:val="Base"/>
            </w:pPr>
            <w:r w:rsidRPr="00585990">
              <w:t>7/30/2020</w:t>
            </w:r>
          </w:p>
        </w:tc>
        <w:tc>
          <w:tcPr>
            <w:tcW w:w="1855" w:type="dxa"/>
          </w:tcPr>
          <w:p w14:paraId="0C77C411" w14:textId="77777777" w:rsidR="00B148F5" w:rsidRPr="000E764C" w:rsidRDefault="00B148F5" w:rsidP="003D23BD">
            <w:pPr>
              <w:pStyle w:val="Base"/>
            </w:pPr>
            <w:r w:rsidRPr="00585990">
              <w:t>Tamekia Williams</w:t>
            </w:r>
          </w:p>
        </w:tc>
        <w:tc>
          <w:tcPr>
            <w:tcW w:w="366" w:type="dxa"/>
          </w:tcPr>
          <w:p w14:paraId="69A97AD8" w14:textId="77777777" w:rsidR="00B148F5" w:rsidRPr="000E764C" w:rsidRDefault="00B148F5" w:rsidP="003D23BD">
            <w:pPr>
              <w:pStyle w:val="Base"/>
            </w:pPr>
            <w:r w:rsidRPr="00585990">
              <w:t>v.</w:t>
            </w:r>
          </w:p>
        </w:tc>
        <w:tc>
          <w:tcPr>
            <w:tcW w:w="3403" w:type="dxa"/>
          </w:tcPr>
          <w:p w14:paraId="25DA92ED" w14:textId="77777777" w:rsidR="00B148F5" w:rsidRPr="000E764C" w:rsidRDefault="00B148F5" w:rsidP="003D23BD">
            <w:pPr>
              <w:pStyle w:val="Base"/>
            </w:pPr>
            <w:r w:rsidRPr="00585990">
              <w:t>NC Department of Health and Human Services, Division of Social Services, Child Support Enforcement</w:t>
            </w:r>
          </w:p>
        </w:tc>
        <w:tc>
          <w:tcPr>
            <w:tcW w:w="1317" w:type="dxa"/>
          </w:tcPr>
          <w:p w14:paraId="4D435B80" w14:textId="77777777" w:rsidR="00B148F5" w:rsidRPr="000E764C" w:rsidRDefault="00B148F5" w:rsidP="003D23BD">
            <w:pPr>
              <w:pStyle w:val="Base"/>
            </w:pPr>
            <w:r w:rsidRPr="00585990">
              <w:t>Malherbe</w:t>
            </w:r>
          </w:p>
        </w:tc>
      </w:tr>
      <w:tr w:rsidR="00B148F5" w:rsidRPr="000E764C" w14:paraId="6791344D" w14:textId="77777777" w:rsidTr="003D23BD">
        <w:tblPrEx>
          <w:tblBorders>
            <w:bottom w:val="single" w:sz="2" w:space="0" w:color="auto"/>
          </w:tblBorders>
        </w:tblPrEx>
        <w:trPr>
          <w:trHeight w:val="290"/>
        </w:trPr>
        <w:tc>
          <w:tcPr>
            <w:tcW w:w="661" w:type="dxa"/>
          </w:tcPr>
          <w:p w14:paraId="7DE4AE75" w14:textId="77777777" w:rsidR="00B148F5" w:rsidRPr="000E764C" w:rsidRDefault="00B148F5" w:rsidP="003D23BD">
            <w:pPr>
              <w:pStyle w:val="Base"/>
            </w:pPr>
          </w:p>
        </w:tc>
        <w:tc>
          <w:tcPr>
            <w:tcW w:w="661" w:type="dxa"/>
          </w:tcPr>
          <w:p w14:paraId="4905C1A1" w14:textId="77777777" w:rsidR="00B148F5" w:rsidRPr="000E764C" w:rsidRDefault="00B148F5" w:rsidP="003D23BD">
            <w:pPr>
              <w:pStyle w:val="Base"/>
            </w:pPr>
          </w:p>
        </w:tc>
        <w:tc>
          <w:tcPr>
            <w:tcW w:w="1251" w:type="dxa"/>
          </w:tcPr>
          <w:p w14:paraId="7CE21287" w14:textId="77777777" w:rsidR="00B148F5" w:rsidRPr="000E764C" w:rsidRDefault="00B148F5" w:rsidP="003D23BD">
            <w:pPr>
              <w:pStyle w:val="Base"/>
            </w:pPr>
          </w:p>
        </w:tc>
        <w:tc>
          <w:tcPr>
            <w:tcW w:w="1273" w:type="dxa"/>
          </w:tcPr>
          <w:p w14:paraId="07EDCB78" w14:textId="77777777" w:rsidR="00B148F5" w:rsidRPr="000E764C" w:rsidRDefault="00B148F5" w:rsidP="003D23BD">
            <w:pPr>
              <w:pStyle w:val="Base"/>
            </w:pPr>
          </w:p>
        </w:tc>
        <w:tc>
          <w:tcPr>
            <w:tcW w:w="1855" w:type="dxa"/>
          </w:tcPr>
          <w:p w14:paraId="48A368F9" w14:textId="77777777" w:rsidR="00B148F5" w:rsidRPr="000E764C" w:rsidRDefault="00B148F5" w:rsidP="003D23BD">
            <w:pPr>
              <w:pStyle w:val="Base"/>
            </w:pPr>
          </w:p>
        </w:tc>
        <w:tc>
          <w:tcPr>
            <w:tcW w:w="366" w:type="dxa"/>
          </w:tcPr>
          <w:p w14:paraId="3FFF0301" w14:textId="77777777" w:rsidR="00B148F5" w:rsidRPr="000E764C" w:rsidRDefault="00B148F5" w:rsidP="003D23BD">
            <w:pPr>
              <w:pStyle w:val="Base"/>
            </w:pPr>
          </w:p>
        </w:tc>
        <w:tc>
          <w:tcPr>
            <w:tcW w:w="3403" w:type="dxa"/>
          </w:tcPr>
          <w:p w14:paraId="35232271" w14:textId="77777777" w:rsidR="00B148F5" w:rsidRPr="000E764C" w:rsidRDefault="00B148F5" w:rsidP="003D23BD">
            <w:pPr>
              <w:pStyle w:val="Base"/>
            </w:pPr>
          </w:p>
        </w:tc>
        <w:tc>
          <w:tcPr>
            <w:tcW w:w="1317" w:type="dxa"/>
          </w:tcPr>
          <w:p w14:paraId="1FED242A" w14:textId="77777777" w:rsidR="00B148F5" w:rsidRPr="000E764C" w:rsidRDefault="00B148F5" w:rsidP="003D23BD">
            <w:pPr>
              <w:pStyle w:val="Base"/>
            </w:pPr>
          </w:p>
        </w:tc>
      </w:tr>
      <w:tr w:rsidR="00B148F5" w:rsidRPr="000E764C" w14:paraId="4FACF9E7" w14:textId="77777777" w:rsidTr="003D23BD">
        <w:tblPrEx>
          <w:tblBorders>
            <w:bottom w:val="single" w:sz="2" w:space="0" w:color="auto"/>
          </w:tblBorders>
        </w:tblPrEx>
        <w:trPr>
          <w:trHeight w:val="290"/>
        </w:trPr>
        <w:tc>
          <w:tcPr>
            <w:tcW w:w="661" w:type="dxa"/>
          </w:tcPr>
          <w:p w14:paraId="48904E08" w14:textId="77777777" w:rsidR="00B148F5" w:rsidRPr="000E764C" w:rsidRDefault="00B148F5" w:rsidP="003D23BD">
            <w:pPr>
              <w:pStyle w:val="Base"/>
            </w:pPr>
            <w:r w:rsidRPr="00585990">
              <w:t>20</w:t>
            </w:r>
          </w:p>
        </w:tc>
        <w:tc>
          <w:tcPr>
            <w:tcW w:w="661" w:type="dxa"/>
          </w:tcPr>
          <w:p w14:paraId="630E5D80" w14:textId="77777777" w:rsidR="00B148F5" w:rsidRPr="000E764C" w:rsidRDefault="00B148F5" w:rsidP="003D23BD">
            <w:pPr>
              <w:pStyle w:val="Base"/>
            </w:pPr>
            <w:r w:rsidRPr="00585990">
              <w:t>DHR</w:t>
            </w:r>
          </w:p>
        </w:tc>
        <w:tc>
          <w:tcPr>
            <w:tcW w:w="1251" w:type="dxa"/>
          </w:tcPr>
          <w:p w14:paraId="3925D41D" w14:textId="77777777" w:rsidR="00B148F5" w:rsidRPr="000E764C" w:rsidRDefault="00B148F5" w:rsidP="003D23BD">
            <w:pPr>
              <w:pStyle w:val="Base"/>
            </w:pPr>
            <w:r w:rsidRPr="00585990">
              <w:t>00204</w:t>
            </w:r>
          </w:p>
        </w:tc>
        <w:tc>
          <w:tcPr>
            <w:tcW w:w="1273" w:type="dxa"/>
          </w:tcPr>
          <w:p w14:paraId="7B47237D" w14:textId="77777777" w:rsidR="00B148F5" w:rsidRPr="000E764C" w:rsidRDefault="00B148F5" w:rsidP="003D23BD">
            <w:pPr>
              <w:pStyle w:val="Base"/>
            </w:pPr>
            <w:r w:rsidRPr="00585990">
              <w:t>7/29/2020</w:t>
            </w:r>
          </w:p>
        </w:tc>
        <w:tc>
          <w:tcPr>
            <w:tcW w:w="1855" w:type="dxa"/>
          </w:tcPr>
          <w:p w14:paraId="73297322" w14:textId="77777777" w:rsidR="00B148F5" w:rsidRPr="000E764C" w:rsidRDefault="00B148F5" w:rsidP="003D23BD">
            <w:pPr>
              <w:pStyle w:val="Base"/>
            </w:pPr>
            <w:r w:rsidRPr="00585990">
              <w:t>Teresa Carlisle</w:t>
            </w:r>
          </w:p>
        </w:tc>
        <w:tc>
          <w:tcPr>
            <w:tcW w:w="366" w:type="dxa"/>
          </w:tcPr>
          <w:p w14:paraId="1832E1F4" w14:textId="77777777" w:rsidR="00B148F5" w:rsidRPr="000E764C" w:rsidRDefault="00B148F5" w:rsidP="003D23BD">
            <w:pPr>
              <w:pStyle w:val="Base"/>
            </w:pPr>
            <w:r w:rsidRPr="00585990">
              <w:t>v.</w:t>
            </w:r>
          </w:p>
        </w:tc>
        <w:tc>
          <w:tcPr>
            <w:tcW w:w="3403" w:type="dxa"/>
          </w:tcPr>
          <w:p w14:paraId="73131831" w14:textId="77777777" w:rsidR="00B148F5" w:rsidRPr="000E764C" w:rsidRDefault="00B148F5" w:rsidP="003D23BD">
            <w:pPr>
              <w:pStyle w:val="Base"/>
            </w:pPr>
            <w:r w:rsidRPr="00585990">
              <w:t>NC Division of Childcare</w:t>
            </w:r>
          </w:p>
        </w:tc>
        <w:tc>
          <w:tcPr>
            <w:tcW w:w="1317" w:type="dxa"/>
          </w:tcPr>
          <w:p w14:paraId="3E9405BD" w14:textId="77777777" w:rsidR="00B148F5" w:rsidRPr="000E764C" w:rsidRDefault="00B148F5" w:rsidP="003D23BD">
            <w:pPr>
              <w:pStyle w:val="Base"/>
            </w:pPr>
            <w:r w:rsidRPr="00585990">
              <w:t>Jacobs</w:t>
            </w:r>
          </w:p>
        </w:tc>
      </w:tr>
      <w:tr w:rsidR="00B148F5" w:rsidRPr="000E764C" w14:paraId="1DFC65D7" w14:textId="77777777" w:rsidTr="003D23BD">
        <w:tblPrEx>
          <w:tblBorders>
            <w:bottom w:val="single" w:sz="2" w:space="0" w:color="auto"/>
          </w:tblBorders>
        </w:tblPrEx>
        <w:trPr>
          <w:trHeight w:val="290"/>
        </w:trPr>
        <w:tc>
          <w:tcPr>
            <w:tcW w:w="661" w:type="dxa"/>
          </w:tcPr>
          <w:p w14:paraId="39FBEF61" w14:textId="77777777" w:rsidR="00B148F5" w:rsidRPr="000E764C" w:rsidRDefault="00B148F5" w:rsidP="003D23BD">
            <w:pPr>
              <w:pStyle w:val="Base"/>
            </w:pPr>
            <w:r w:rsidRPr="00585990">
              <w:t>20</w:t>
            </w:r>
          </w:p>
        </w:tc>
        <w:tc>
          <w:tcPr>
            <w:tcW w:w="661" w:type="dxa"/>
          </w:tcPr>
          <w:p w14:paraId="111B3BA0" w14:textId="77777777" w:rsidR="00B148F5" w:rsidRPr="000E764C" w:rsidRDefault="00B148F5" w:rsidP="003D23BD">
            <w:pPr>
              <w:pStyle w:val="Base"/>
            </w:pPr>
            <w:r w:rsidRPr="00585990">
              <w:t>DHR</w:t>
            </w:r>
          </w:p>
        </w:tc>
        <w:tc>
          <w:tcPr>
            <w:tcW w:w="1251" w:type="dxa"/>
          </w:tcPr>
          <w:p w14:paraId="5CCB255E" w14:textId="77777777" w:rsidR="00B148F5" w:rsidRPr="000E764C" w:rsidRDefault="00B148F5" w:rsidP="003D23BD">
            <w:pPr>
              <w:pStyle w:val="Base"/>
            </w:pPr>
            <w:r w:rsidRPr="00585990">
              <w:t>00954</w:t>
            </w:r>
          </w:p>
        </w:tc>
        <w:tc>
          <w:tcPr>
            <w:tcW w:w="1273" w:type="dxa"/>
          </w:tcPr>
          <w:p w14:paraId="7865627C" w14:textId="77777777" w:rsidR="00B148F5" w:rsidRPr="000E764C" w:rsidRDefault="00B148F5" w:rsidP="003D23BD">
            <w:pPr>
              <w:pStyle w:val="Base"/>
            </w:pPr>
            <w:r w:rsidRPr="00585990">
              <w:t>7/29/2020</w:t>
            </w:r>
          </w:p>
        </w:tc>
        <w:tc>
          <w:tcPr>
            <w:tcW w:w="1855" w:type="dxa"/>
          </w:tcPr>
          <w:p w14:paraId="648018FE" w14:textId="77777777" w:rsidR="00B148F5" w:rsidRPr="000E764C" w:rsidRDefault="00B148F5" w:rsidP="003D23BD">
            <w:pPr>
              <w:pStyle w:val="Base"/>
            </w:pPr>
            <w:r w:rsidRPr="00585990">
              <w:t xml:space="preserve">David M </w:t>
            </w:r>
            <w:proofErr w:type="spellStart"/>
            <w:r w:rsidRPr="00585990">
              <w:t>Brandmahl</w:t>
            </w:r>
            <w:proofErr w:type="spellEnd"/>
          </w:p>
        </w:tc>
        <w:tc>
          <w:tcPr>
            <w:tcW w:w="366" w:type="dxa"/>
          </w:tcPr>
          <w:p w14:paraId="214BC27C" w14:textId="77777777" w:rsidR="00B148F5" w:rsidRPr="000E764C" w:rsidRDefault="00B148F5" w:rsidP="003D23BD">
            <w:pPr>
              <w:pStyle w:val="Base"/>
            </w:pPr>
            <w:r w:rsidRPr="00585990">
              <w:t>v.</w:t>
            </w:r>
          </w:p>
        </w:tc>
        <w:tc>
          <w:tcPr>
            <w:tcW w:w="3403" w:type="dxa"/>
          </w:tcPr>
          <w:p w14:paraId="7270CC56" w14:textId="77777777" w:rsidR="00B148F5" w:rsidRPr="000E764C" w:rsidRDefault="00B148F5" w:rsidP="003D23BD">
            <w:pPr>
              <w:pStyle w:val="Base"/>
            </w:pPr>
            <w:r w:rsidRPr="00585990">
              <w:t>NC Department of Health and Human Services, Environmental Health Section</w:t>
            </w:r>
          </w:p>
        </w:tc>
        <w:tc>
          <w:tcPr>
            <w:tcW w:w="1317" w:type="dxa"/>
          </w:tcPr>
          <w:p w14:paraId="6C5BEF68" w14:textId="77777777" w:rsidR="00B148F5" w:rsidRPr="000E764C" w:rsidRDefault="00B148F5" w:rsidP="003D23BD">
            <w:pPr>
              <w:pStyle w:val="Base"/>
            </w:pPr>
            <w:r w:rsidRPr="00585990">
              <w:t>Bawtinhimer</w:t>
            </w:r>
          </w:p>
        </w:tc>
      </w:tr>
      <w:tr w:rsidR="00B148F5" w:rsidRPr="000E764C" w14:paraId="42D4918E" w14:textId="77777777" w:rsidTr="003D23BD">
        <w:tblPrEx>
          <w:tblBorders>
            <w:bottom w:val="single" w:sz="2" w:space="0" w:color="auto"/>
          </w:tblBorders>
        </w:tblPrEx>
        <w:trPr>
          <w:trHeight w:val="290"/>
        </w:trPr>
        <w:tc>
          <w:tcPr>
            <w:tcW w:w="661" w:type="dxa"/>
          </w:tcPr>
          <w:p w14:paraId="76DBA2B9" w14:textId="77777777" w:rsidR="00B148F5" w:rsidRPr="000E764C" w:rsidRDefault="00B148F5" w:rsidP="003D23BD">
            <w:pPr>
              <w:pStyle w:val="Base"/>
            </w:pPr>
            <w:r w:rsidRPr="00585990">
              <w:t>20</w:t>
            </w:r>
          </w:p>
        </w:tc>
        <w:tc>
          <w:tcPr>
            <w:tcW w:w="661" w:type="dxa"/>
          </w:tcPr>
          <w:p w14:paraId="62FE8732" w14:textId="77777777" w:rsidR="00B148F5" w:rsidRPr="000E764C" w:rsidRDefault="00B148F5" w:rsidP="003D23BD">
            <w:pPr>
              <w:pStyle w:val="Base"/>
            </w:pPr>
            <w:r w:rsidRPr="00585990">
              <w:t>DHR</w:t>
            </w:r>
          </w:p>
        </w:tc>
        <w:tc>
          <w:tcPr>
            <w:tcW w:w="1251" w:type="dxa"/>
          </w:tcPr>
          <w:p w14:paraId="599569E5" w14:textId="77777777" w:rsidR="00B148F5" w:rsidRPr="000E764C" w:rsidRDefault="00B148F5" w:rsidP="003D23BD">
            <w:pPr>
              <w:pStyle w:val="Base"/>
            </w:pPr>
            <w:r w:rsidRPr="00585990">
              <w:t>01490</w:t>
            </w:r>
          </w:p>
        </w:tc>
        <w:tc>
          <w:tcPr>
            <w:tcW w:w="1273" w:type="dxa"/>
          </w:tcPr>
          <w:p w14:paraId="540C6323" w14:textId="77777777" w:rsidR="00B148F5" w:rsidRPr="000E764C" w:rsidRDefault="00B148F5" w:rsidP="003D23BD">
            <w:pPr>
              <w:pStyle w:val="Base"/>
            </w:pPr>
            <w:r w:rsidRPr="00585990">
              <w:t>7/24/2020</w:t>
            </w:r>
          </w:p>
        </w:tc>
        <w:tc>
          <w:tcPr>
            <w:tcW w:w="1855" w:type="dxa"/>
          </w:tcPr>
          <w:p w14:paraId="7A441399" w14:textId="77777777" w:rsidR="00B148F5" w:rsidRPr="000E764C" w:rsidRDefault="00B148F5" w:rsidP="003D23BD">
            <w:pPr>
              <w:pStyle w:val="Base"/>
            </w:pPr>
            <w:r w:rsidRPr="00585990">
              <w:t>Mary Vernon</w:t>
            </w:r>
          </w:p>
        </w:tc>
        <w:tc>
          <w:tcPr>
            <w:tcW w:w="366" w:type="dxa"/>
          </w:tcPr>
          <w:p w14:paraId="20B0C547" w14:textId="77777777" w:rsidR="00B148F5" w:rsidRPr="000E764C" w:rsidRDefault="00B148F5" w:rsidP="003D23BD">
            <w:pPr>
              <w:pStyle w:val="Base"/>
            </w:pPr>
            <w:r w:rsidRPr="00585990">
              <w:t>v.</w:t>
            </w:r>
          </w:p>
        </w:tc>
        <w:tc>
          <w:tcPr>
            <w:tcW w:w="3403" w:type="dxa"/>
          </w:tcPr>
          <w:p w14:paraId="388CEF76" w14:textId="77777777" w:rsidR="00B148F5" w:rsidRPr="000E764C" w:rsidRDefault="00B148F5" w:rsidP="003D23BD">
            <w:pPr>
              <w:pStyle w:val="Base"/>
            </w:pPr>
            <w:r w:rsidRPr="00585990">
              <w:t>DHHS</w:t>
            </w:r>
          </w:p>
        </w:tc>
        <w:tc>
          <w:tcPr>
            <w:tcW w:w="1317" w:type="dxa"/>
          </w:tcPr>
          <w:p w14:paraId="11CB6453" w14:textId="77777777" w:rsidR="00B148F5" w:rsidRPr="000E764C" w:rsidRDefault="00B148F5" w:rsidP="003D23BD">
            <w:pPr>
              <w:pStyle w:val="Base"/>
            </w:pPr>
            <w:r w:rsidRPr="00585990">
              <w:t>Mann</w:t>
            </w:r>
          </w:p>
        </w:tc>
      </w:tr>
      <w:tr w:rsidR="00B148F5" w:rsidRPr="000E764C" w14:paraId="2202C337" w14:textId="77777777" w:rsidTr="003D23BD">
        <w:tblPrEx>
          <w:tblBorders>
            <w:bottom w:val="single" w:sz="2" w:space="0" w:color="auto"/>
          </w:tblBorders>
        </w:tblPrEx>
        <w:trPr>
          <w:trHeight w:val="290"/>
        </w:trPr>
        <w:tc>
          <w:tcPr>
            <w:tcW w:w="661" w:type="dxa"/>
          </w:tcPr>
          <w:p w14:paraId="6FE0C069" w14:textId="77777777" w:rsidR="00B148F5" w:rsidRPr="000E764C" w:rsidRDefault="00B148F5" w:rsidP="003D23BD">
            <w:pPr>
              <w:pStyle w:val="Base"/>
            </w:pPr>
            <w:r w:rsidRPr="00585990">
              <w:t>20</w:t>
            </w:r>
          </w:p>
        </w:tc>
        <w:tc>
          <w:tcPr>
            <w:tcW w:w="661" w:type="dxa"/>
          </w:tcPr>
          <w:p w14:paraId="1C427575" w14:textId="77777777" w:rsidR="00B148F5" w:rsidRPr="000E764C" w:rsidRDefault="00B148F5" w:rsidP="003D23BD">
            <w:pPr>
              <w:pStyle w:val="Base"/>
            </w:pPr>
            <w:r w:rsidRPr="00585990">
              <w:t>DHR</w:t>
            </w:r>
          </w:p>
        </w:tc>
        <w:tc>
          <w:tcPr>
            <w:tcW w:w="1251" w:type="dxa"/>
          </w:tcPr>
          <w:p w14:paraId="3CA0BFFA" w14:textId="77777777" w:rsidR="00B148F5" w:rsidRPr="000E764C" w:rsidRDefault="00B148F5" w:rsidP="003D23BD">
            <w:pPr>
              <w:pStyle w:val="Base"/>
            </w:pPr>
            <w:r w:rsidRPr="00585990">
              <w:t>01552</w:t>
            </w:r>
          </w:p>
        </w:tc>
        <w:tc>
          <w:tcPr>
            <w:tcW w:w="1273" w:type="dxa"/>
          </w:tcPr>
          <w:p w14:paraId="7DF1B5AE" w14:textId="77777777" w:rsidR="00B148F5" w:rsidRPr="000E764C" w:rsidRDefault="00B148F5" w:rsidP="003D23BD">
            <w:pPr>
              <w:pStyle w:val="Base"/>
            </w:pPr>
            <w:r w:rsidRPr="00585990">
              <w:t>7/10/2020</w:t>
            </w:r>
          </w:p>
        </w:tc>
        <w:tc>
          <w:tcPr>
            <w:tcW w:w="1855" w:type="dxa"/>
          </w:tcPr>
          <w:p w14:paraId="3CD3C893" w14:textId="77777777" w:rsidR="00B148F5" w:rsidRPr="000E764C" w:rsidRDefault="00B148F5" w:rsidP="003D23BD">
            <w:pPr>
              <w:pStyle w:val="Base"/>
            </w:pPr>
            <w:proofErr w:type="spellStart"/>
            <w:r w:rsidRPr="00585990">
              <w:t>Niya</w:t>
            </w:r>
            <w:proofErr w:type="spellEnd"/>
            <w:r w:rsidRPr="00585990">
              <w:t xml:space="preserve"> Wilson</w:t>
            </w:r>
          </w:p>
        </w:tc>
        <w:tc>
          <w:tcPr>
            <w:tcW w:w="366" w:type="dxa"/>
          </w:tcPr>
          <w:p w14:paraId="23C28CB1" w14:textId="77777777" w:rsidR="00B148F5" w:rsidRPr="000E764C" w:rsidRDefault="00B148F5" w:rsidP="003D23BD">
            <w:pPr>
              <w:pStyle w:val="Base"/>
            </w:pPr>
            <w:r w:rsidRPr="00585990">
              <w:t>v.</w:t>
            </w:r>
          </w:p>
        </w:tc>
        <w:tc>
          <w:tcPr>
            <w:tcW w:w="3403" w:type="dxa"/>
          </w:tcPr>
          <w:p w14:paraId="799C1B3E" w14:textId="77777777" w:rsidR="00B148F5" w:rsidRPr="000E764C" w:rsidRDefault="00B148F5" w:rsidP="003D23BD">
            <w:pPr>
              <w:pStyle w:val="Base"/>
            </w:pPr>
            <w:r w:rsidRPr="00585990">
              <w:t>Department of Health and Human Services</w:t>
            </w:r>
          </w:p>
        </w:tc>
        <w:tc>
          <w:tcPr>
            <w:tcW w:w="1317" w:type="dxa"/>
          </w:tcPr>
          <w:p w14:paraId="74CE1B85" w14:textId="77777777" w:rsidR="00B148F5" w:rsidRPr="000E764C" w:rsidRDefault="00B148F5" w:rsidP="003D23BD">
            <w:pPr>
              <w:pStyle w:val="Base"/>
            </w:pPr>
            <w:r w:rsidRPr="00585990">
              <w:t>Sutton</w:t>
            </w:r>
          </w:p>
        </w:tc>
      </w:tr>
      <w:tr w:rsidR="00B148F5" w:rsidRPr="000E764C" w14:paraId="69A02432" w14:textId="77777777" w:rsidTr="003D23BD">
        <w:tblPrEx>
          <w:tblBorders>
            <w:bottom w:val="single" w:sz="2" w:space="0" w:color="auto"/>
          </w:tblBorders>
        </w:tblPrEx>
        <w:trPr>
          <w:trHeight w:val="290"/>
        </w:trPr>
        <w:tc>
          <w:tcPr>
            <w:tcW w:w="661" w:type="dxa"/>
          </w:tcPr>
          <w:p w14:paraId="5F07DF3C" w14:textId="77777777" w:rsidR="00B148F5" w:rsidRPr="000E764C" w:rsidRDefault="00B148F5" w:rsidP="003D23BD">
            <w:pPr>
              <w:pStyle w:val="Base"/>
            </w:pPr>
            <w:r w:rsidRPr="00585990">
              <w:t>20</w:t>
            </w:r>
          </w:p>
        </w:tc>
        <w:tc>
          <w:tcPr>
            <w:tcW w:w="661" w:type="dxa"/>
          </w:tcPr>
          <w:p w14:paraId="4C0BDADC" w14:textId="77777777" w:rsidR="00B148F5" w:rsidRPr="000E764C" w:rsidRDefault="00B148F5" w:rsidP="003D23BD">
            <w:pPr>
              <w:pStyle w:val="Base"/>
            </w:pPr>
            <w:r w:rsidRPr="00585990">
              <w:t>DHR</w:t>
            </w:r>
          </w:p>
        </w:tc>
        <w:tc>
          <w:tcPr>
            <w:tcW w:w="1251" w:type="dxa"/>
          </w:tcPr>
          <w:p w14:paraId="7DD8107F" w14:textId="77777777" w:rsidR="00B148F5" w:rsidRPr="000E764C" w:rsidRDefault="00B148F5" w:rsidP="003D23BD">
            <w:pPr>
              <w:pStyle w:val="Base"/>
            </w:pPr>
            <w:r w:rsidRPr="00585990">
              <w:t>01651</w:t>
            </w:r>
          </w:p>
        </w:tc>
        <w:tc>
          <w:tcPr>
            <w:tcW w:w="1273" w:type="dxa"/>
          </w:tcPr>
          <w:p w14:paraId="64FDCB86" w14:textId="77777777" w:rsidR="00B148F5" w:rsidRPr="000E764C" w:rsidRDefault="00B148F5" w:rsidP="003D23BD">
            <w:pPr>
              <w:pStyle w:val="Base"/>
            </w:pPr>
            <w:r w:rsidRPr="00585990">
              <w:t>7/1/2020</w:t>
            </w:r>
          </w:p>
        </w:tc>
        <w:tc>
          <w:tcPr>
            <w:tcW w:w="1855" w:type="dxa"/>
          </w:tcPr>
          <w:p w14:paraId="7775C964" w14:textId="77777777" w:rsidR="00B148F5" w:rsidRPr="000E764C" w:rsidRDefault="00B148F5" w:rsidP="003D23BD">
            <w:pPr>
              <w:pStyle w:val="Base"/>
            </w:pPr>
            <w:r w:rsidRPr="00585990">
              <w:t>Kaylee Ray Smith - Nurse Aid 1 #524069</w:t>
            </w:r>
          </w:p>
        </w:tc>
        <w:tc>
          <w:tcPr>
            <w:tcW w:w="366" w:type="dxa"/>
          </w:tcPr>
          <w:p w14:paraId="7CBBE8E0" w14:textId="77777777" w:rsidR="00B148F5" w:rsidRPr="000E764C" w:rsidRDefault="00B148F5" w:rsidP="003D23BD">
            <w:pPr>
              <w:pStyle w:val="Base"/>
            </w:pPr>
            <w:r w:rsidRPr="00585990">
              <w:t>v.</w:t>
            </w:r>
          </w:p>
        </w:tc>
        <w:tc>
          <w:tcPr>
            <w:tcW w:w="3403" w:type="dxa"/>
          </w:tcPr>
          <w:p w14:paraId="4FE1DAC7" w14:textId="77777777" w:rsidR="00B148F5" w:rsidRPr="000E764C" w:rsidRDefault="00B148F5" w:rsidP="003D23BD">
            <w:pPr>
              <w:pStyle w:val="Base"/>
            </w:pPr>
            <w:r w:rsidRPr="00585990">
              <w:t>NC Department of Health and Human Services, Division of Health Service Regulation</w:t>
            </w:r>
          </w:p>
        </w:tc>
        <w:tc>
          <w:tcPr>
            <w:tcW w:w="1317" w:type="dxa"/>
          </w:tcPr>
          <w:p w14:paraId="2692D272" w14:textId="77777777" w:rsidR="00B148F5" w:rsidRPr="000E764C" w:rsidRDefault="00B148F5" w:rsidP="003D23BD">
            <w:pPr>
              <w:pStyle w:val="Base"/>
            </w:pPr>
            <w:r w:rsidRPr="00585990">
              <w:t>May</w:t>
            </w:r>
          </w:p>
        </w:tc>
      </w:tr>
      <w:tr w:rsidR="00B148F5" w:rsidRPr="000E764C" w14:paraId="628E46DF" w14:textId="77777777" w:rsidTr="003D23BD">
        <w:tblPrEx>
          <w:tblBorders>
            <w:bottom w:val="single" w:sz="2" w:space="0" w:color="auto"/>
          </w:tblBorders>
        </w:tblPrEx>
        <w:trPr>
          <w:trHeight w:val="290"/>
        </w:trPr>
        <w:tc>
          <w:tcPr>
            <w:tcW w:w="661" w:type="dxa"/>
          </w:tcPr>
          <w:p w14:paraId="3F9988A0" w14:textId="77777777" w:rsidR="00B148F5" w:rsidRPr="000E764C" w:rsidRDefault="00B148F5" w:rsidP="003D23BD">
            <w:pPr>
              <w:pStyle w:val="Base"/>
            </w:pPr>
            <w:r w:rsidRPr="00585990">
              <w:t>20</w:t>
            </w:r>
          </w:p>
        </w:tc>
        <w:tc>
          <w:tcPr>
            <w:tcW w:w="661" w:type="dxa"/>
          </w:tcPr>
          <w:p w14:paraId="001B42A3" w14:textId="77777777" w:rsidR="00B148F5" w:rsidRPr="000E764C" w:rsidRDefault="00B148F5" w:rsidP="003D23BD">
            <w:pPr>
              <w:pStyle w:val="Base"/>
            </w:pPr>
            <w:r w:rsidRPr="00585990">
              <w:t>DHR</w:t>
            </w:r>
          </w:p>
        </w:tc>
        <w:tc>
          <w:tcPr>
            <w:tcW w:w="1251" w:type="dxa"/>
          </w:tcPr>
          <w:p w14:paraId="30D818E5" w14:textId="77777777" w:rsidR="00B148F5" w:rsidRPr="000E764C" w:rsidRDefault="00B148F5" w:rsidP="003D23BD">
            <w:pPr>
              <w:pStyle w:val="Base"/>
            </w:pPr>
            <w:r w:rsidRPr="00585990">
              <w:t>01851</w:t>
            </w:r>
          </w:p>
        </w:tc>
        <w:tc>
          <w:tcPr>
            <w:tcW w:w="1273" w:type="dxa"/>
          </w:tcPr>
          <w:p w14:paraId="6D3FCD13" w14:textId="77777777" w:rsidR="00B148F5" w:rsidRPr="000E764C" w:rsidRDefault="00B148F5" w:rsidP="003D23BD">
            <w:pPr>
              <w:pStyle w:val="Base"/>
            </w:pPr>
            <w:r w:rsidRPr="00585990">
              <w:t>7/23/2020</w:t>
            </w:r>
          </w:p>
        </w:tc>
        <w:tc>
          <w:tcPr>
            <w:tcW w:w="1855" w:type="dxa"/>
          </w:tcPr>
          <w:p w14:paraId="43AB4FDB" w14:textId="77777777" w:rsidR="00B148F5" w:rsidRPr="000E764C" w:rsidRDefault="00B148F5" w:rsidP="003D23BD">
            <w:pPr>
              <w:pStyle w:val="Base"/>
            </w:pPr>
            <w:r w:rsidRPr="00585990">
              <w:t>Carolina Regional Homecare Kathy McKinney</w:t>
            </w:r>
          </w:p>
        </w:tc>
        <w:tc>
          <w:tcPr>
            <w:tcW w:w="366" w:type="dxa"/>
          </w:tcPr>
          <w:p w14:paraId="1E236B70" w14:textId="77777777" w:rsidR="00B148F5" w:rsidRPr="000E764C" w:rsidRDefault="00B148F5" w:rsidP="003D23BD">
            <w:pPr>
              <w:pStyle w:val="Base"/>
            </w:pPr>
            <w:r w:rsidRPr="00585990">
              <w:t>v.</w:t>
            </w:r>
          </w:p>
        </w:tc>
        <w:tc>
          <w:tcPr>
            <w:tcW w:w="3403" w:type="dxa"/>
          </w:tcPr>
          <w:p w14:paraId="4FDD6A39" w14:textId="77777777" w:rsidR="00B148F5" w:rsidRPr="000E764C" w:rsidRDefault="00B148F5" w:rsidP="003D23BD">
            <w:pPr>
              <w:pStyle w:val="Base"/>
            </w:pPr>
            <w:r w:rsidRPr="00585990">
              <w:t>NC Department of Health and Human Services</w:t>
            </w:r>
          </w:p>
        </w:tc>
        <w:tc>
          <w:tcPr>
            <w:tcW w:w="1317" w:type="dxa"/>
          </w:tcPr>
          <w:p w14:paraId="7C40F1EF" w14:textId="77777777" w:rsidR="00B148F5" w:rsidRPr="000E764C" w:rsidRDefault="00B148F5" w:rsidP="003D23BD">
            <w:pPr>
              <w:pStyle w:val="Base"/>
            </w:pPr>
            <w:r w:rsidRPr="00585990">
              <w:t>Sutton</w:t>
            </w:r>
          </w:p>
        </w:tc>
      </w:tr>
      <w:tr w:rsidR="00B148F5" w:rsidRPr="000E764C" w14:paraId="52C4215E" w14:textId="77777777" w:rsidTr="003D23BD">
        <w:tblPrEx>
          <w:tblBorders>
            <w:bottom w:val="single" w:sz="2" w:space="0" w:color="auto"/>
          </w:tblBorders>
        </w:tblPrEx>
        <w:trPr>
          <w:trHeight w:val="290"/>
        </w:trPr>
        <w:tc>
          <w:tcPr>
            <w:tcW w:w="661" w:type="dxa"/>
          </w:tcPr>
          <w:p w14:paraId="0741CC55" w14:textId="77777777" w:rsidR="00B148F5" w:rsidRPr="000E764C" w:rsidRDefault="00B148F5" w:rsidP="003D23BD">
            <w:pPr>
              <w:pStyle w:val="Base"/>
            </w:pPr>
            <w:r w:rsidRPr="00585990">
              <w:t>20</w:t>
            </w:r>
          </w:p>
        </w:tc>
        <w:tc>
          <w:tcPr>
            <w:tcW w:w="661" w:type="dxa"/>
          </w:tcPr>
          <w:p w14:paraId="02487AE7" w14:textId="77777777" w:rsidR="00B148F5" w:rsidRPr="000E764C" w:rsidRDefault="00B148F5" w:rsidP="003D23BD">
            <w:pPr>
              <w:pStyle w:val="Base"/>
            </w:pPr>
            <w:r w:rsidRPr="00585990">
              <w:t>DHR</w:t>
            </w:r>
          </w:p>
        </w:tc>
        <w:tc>
          <w:tcPr>
            <w:tcW w:w="1251" w:type="dxa"/>
          </w:tcPr>
          <w:p w14:paraId="319F8EDD" w14:textId="77777777" w:rsidR="00B148F5" w:rsidRPr="000E764C" w:rsidRDefault="00B148F5" w:rsidP="003D23BD">
            <w:pPr>
              <w:pStyle w:val="Base"/>
            </w:pPr>
            <w:r w:rsidRPr="00585990">
              <w:t>02050</w:t>
            </w:r>
          </w:p>
        </w:tc>
        <w:tc>
          <w:tcPr>
            <w:tcW w:w="1273" w:type="dxa"/>
          </w:tcPr>
          <w:p w14:paraId="51388ECD" w14:textId="77777777" w:rsidR="00B148F5" w:rsidRPr="000E764C" w:rsidRDefault="00B148F5" w:rsidP="003D23BD">
            <w:pPr>
              <w:pStyle w:val="Base"/>
            </w:pPr>
            <w:r w:rsidRPr="00585990">
              <w:t>7/23/2020</w:t>
            </w:r>
          </w:p>
        </w:tc>
        <w:tc>
          <w:tcPr>
            <w:tcW w:w="1855" w:type="dxa"/>
          </w:tcPr>
          <w:p w14:paraId="01CB2924" w14:textId="77777777" w:rsidR="00B148F5" w:rsidRPr="000E764C" w:rsidRDefault="00B148F5" w:rsidP="003D23BD">
            <w:pPr>
              <w:pStyle w:val="Base"/>
            </w:pPr>
            <w:r w:rsidRPr="00585990">
              <w:t xml:space="preserve">Melissa A </w:t>
            </w:r>
            <w:proofErr w:type="spellStart"/>
            <w:r w:rsidRPr="00585990">
              <w:t>Matzko</w:t>
            </w:r>
            <w:proofErr w:type="spellEnd"/>
          </w:p>
        </w:tc>
        <w:tc>
          <w:tcPr>
            <w:tcW w:w="366" w:type="dxa"/>
          </w:tcPr>
          <w:p w14:paraId="69F5F54F" w14:textId="77777777" w:rsidR="00B148F5" w:rsidRPr="000E764C" w:rsidRDefault="00B148F5" w:rsidP="003D23BD">
            <w:pPr>
              <w:pStyle w:val="Base"/>
            </w:pPr>
            <w:r w:rsidRPr="00585990">
              <w:t>v.</w:t>
            </w:r>
          </w:p>
        </w:tc>
        <w:tc>
          <w:tcPr>
            <w:tcW w:w="3403" w:type="dxa"/>
          </w:tcPr>
          <w:p w14:paraId="1BD0D07D" w14:textId="77777777" w:rsidR="00B148F5" w:rsidRPr="000E764C" w:rsidRDefault="00B148F5" w:rsidP="003D23BD">
            <w:pPr>
              <w:pStyle w:val="Base"/>
            </w:pPr>
            <w:r w:rsidRPr="00585990">
              <w:t>Department of Health and Human Services</w:t>
            </w:r>
          </w:p>
        </w:tc>
        <w:tc>
          <w:tcPr>
            <w:tcW w:w="1317" w:type="dxa"/>
          </w:tcPr>
          <w:p w14:paraId="34DB0E66" w14:textId="77777777" w:rsidR="00B148F5" w:rsidRPr="000E764C" w:rsidRDefault="00B148F5" w:rsidP="003D23BD">
            <w:pPr>
              <w:pStyle w:val="Base"/>
            </w:pPr>
            <w:r w:rsidRPr="00585990">
              <w:t>Sutton</w:t>
            </w:r>
          </w:p>
        </w:tc>
      </w:tr>
      <w:tr w:rsidR="00B148F5" w:rsidRPr="000E764C" w14:paraId="38B44737" w14:textId="77777777" w:rsidTr="003D23BD">
        <w:tblPrEx>
          <w:tblBorders>
            <w:bottom w:val="single" w:sz="2" w:space="0" w:color="auto"/>
          </w:tblBorders>
        </w:tblPrEx>
        <w:trPr>
          <w:trHeight w:val="290"/>
        </w:trPr>
        <w:tc>
          <w:tcPr>
            <w:tcW w:w="661" w:type="dxa"/>
          </w:tcPr>
          <w:p w14:paraId="4940E379" w14:textId="77777777" w:rsidR="00B148F5" w:rsidRPr="000E764C" w:rsidRDefault="00B148F5" w:rsidP="003D23BD">
            <w:pPr>
              <w:pStyle w:val="Base"/>
            </w:pPr>
            <w:r w:rsidRPr="00585990">
              <w:t>20</w:t>
            </w:r>
          </w:p>
        </w:tc>
        <w:tc>
          <w:tcPr>
            <w:tcW w:w="661" w:type="dxa"/>
          </w:tcPr>
          <w:p w14:paraId="59636801" w14:textId="77777777" w:rsidR="00B148F5" w:rsidRPr="000E764C" w:rsidRDefault="00B148F5" w:rsidP="003D23BD">
            <w:pPr>
              <w:pStyle w:val="Base"/>
            </w:pPr>
            <w:r w:rsidRPr="00585990">
              <w:t>DHR</w:t>
            </w:r>
          </w:p>
        </w:tc>
        <w:tc>
          <w:tcPr>
            <w:tcW w:w="1251" w:type="dxa"/>
          </w:tcPr>
          <w:p w14:paraId="5599E067" w14:textId="77777777" w:rsidR="00B148F5" w:rsidRPr="000E764C" w:rsidRDefault="00B148F5" w:rsidP="003D23BD">
            <w:pPr>
              <w:pStyle w:val="Base"/>
            </w:pPr>
            <w:r w:rsidRPr="00585990">
              <w:t>02109</w:t>
            </w:r>
          </w:p>
        </w:tc>
        <w:tc>
          <w:tcPr>
            <w:tcW w:w="1273" w:type="dxa"/>
          </w:tcPr>
          <w:p w14:paraId="0B42BACB" w14:textId="77777777" w:rsidR="00B148F5" w:rsidRPr="000E764C" w:rsidRDefault="00B148F5" w:rsidP="003D23BD">
            <w:pPr>
              <w:pStyle w:val="Base"/>
            </w:pPr>
            <w:r w:rsidRPr="00585990">
              <w:t>7/23/2020</w:t>
            </w:r>
          </w:p>
        </w:tc>
        <w:tc>
          <w:tcPr>
            <w:tcW w:w="1855" w:type="dxa"/>
          </w:tcPr>
          <w:p w14:paraId="1A04BC64" w14:textId="77777777" w:rsidR="00B148F5" w:rsidRPr="000E764C" w:rsidRDefault="00B148F5" w:rsidP="003D23BD">
            <w:pPr>
              <w:pStyle w:val="Base"/>
            </w:pPr>
            <w:r w:rsidRPr="00585990">
              <w:t>Kathy McKinney</w:t>
            </w:r>
          </w:p>
        </w:tc>
        <w:tc>
          <w:tcPr>
            <w:tcW w:w="366" w:type="dxa"/>
          </w:tcPr>
          <w:p w14:paraId="42BBF61C" w14:textId="77777777" w:rsidR="00B148F5" w:rsidRPr="000E764C" w:rsidRDefault="00B148F5" w:rsidP="003D23BD">
            <w:pPr>
              <w:pStyle w:val="Base"/>
            </w:pPr>
            <w:r w:rsidRPr="00585990">
              <w:t>v.</w:t>
            </w:r>
          </w:p>
        </w:tc>
        <w:tc>
          <w:tcPr>
            <w:tcW w:w="3403" w:type="dxa"/>
          </w:tcPr>
          <w:p w14:paraId="3FDD6956" w14:textId="77777777" w:rsidR="00B148F5" w:rsidRPr="000E764C" w:rsidRDefault="00B148F5" w:rsidP="003D23BD">
            <w:pPr>
              <w:pStyle w:val="Base"/>
            </w:pPr>
            <w:r w:rsidRPr="00585990">
              <w:t>NCDHHS</w:t>
            </w:r>
          </w:p>
        </w:tc>
        <w:tc>
          <w:tcPr>
            <w:tcW w:w="1317" w:type="dxa"/>
          </w:tcPr>
          <w:p w14:paraId="2C1EE7ED" w14:textId="77777777" w:rsidR="00B148F5" w:rsidRPr="000E764C" w:rsidRDefault="00B148F5" w:rsidP="003D23BD">
            <w:pPr>
              <w:pStyle w:val="Base"/>
            </w:pPr>
            <w:r w:rsidRPr="00585990">
              <w:t>Sutton</w:t>
            </w:r>
          </w:p>
        </w:tc>
      </w:tr>
      <w:tr w:rsidR="00B148F5" w:rsidRPr="000E764C" w14:paraId="707AE370" w14:textId="77777777" w:rsidTr="003D23BD">
        <w:tblPrEx>
          <w:tblBorders>
            <w:bottom w:val="single" w:sz="2" w:space="0" w:color="auto"/>
          </w:tblBorders>
        </w:tblPrEx>
        <w:trPr>
          <w:trHeight w:val="290"/>
        </w:trPr>
        <w:tc>
          <w:tcPr>
            <w:tcW w:w="661" w:type="dxa"/>
          </w:tcPr>
          <w:p w14:paraId="771CD3D5" w14:textId="77777777" w:rsidR="00B148F5" w:rsidRPr="000E764C" w:rsidRDefault="00B148F5" w:rsidP="003D23BD">
            <w:pPr>
              <w:pStyle w:val="Base"/>
            </w:pPr>
          </w:p>
        </w:tc>
        <w:tc>
          <w:tcPr>
            <w:tcW w:w="661" w:type="dxa"/>
          </w:tcPr>
          <w:p w14:paraId="27F77DD4" w14:textId="77777777" w:rsidR="00B148F5" w:rsidRPr="000E764C" w:rsidRDefault="00B148F5" w:rsidP="003D23BD">
            <w:pPr>
              <w:pStyle w:val="Base"/>
            </w:pPr>
          </w:p>
        </w:tc>
        <w:tc>
          <w:tcPr>
            <w:tcW w:w="1251" w:type="dxa"/>
          </w:tcPr>
          <w:p w14:paraId="5CA2F3C6" w14:textId="77777777" w:rsidR="00B148F5" w:rsidRPr="000E764C" w:rsidRDefault="00B148F5" w:rsidP="003D23BD">
            <w:pPr>
              <w:pStyle w:val="Base"/>
            </w:pPr>
          </w:p>
        </w:tc>
        <w:tc>
          <w:tcPr>
            <w:tcW w:w="1273" w:type="dxa"/>
          </w:tcPr>
          <w:p w14:paraId="726ED0E3" w14:textId="77777777" w:rsidR="00B148F5" w:rsidRPr="000E764C" w:rsidRDefault="00B148F5" w:rsidP="003D23BD">
            <w:pPr>
              <w:pStyle w:val="Base"/>
            </w:pPr>
          </w:p>
        </w:tc>
        <w:tc>
          <w:tcPr>
            <w:tcW w:w="1855" w:type="dxa"/>
          </w:tcPr>
          <w:p w14:paraId="20508C21" w14:textId="77777777" w:rsidR="00B148F5" w:rsidRPr="000E764C" w:rsidRDefault="00B148F5" w:rsidP="003D23BD">
            <w:pPr>
              <w:pStyle w:val="Base"/>
            </w:pPr>
          </w:p>
        </w:tc>
        <w:tc>
          <w:tcPr>
            <w:tcW w:w="366" w:type="dxa"/>
          </w:tcPr>
          <w:p w14:paraId="4D1C849C" w14:textId="77777777" w:rsidR="00B148F5" w:rsidRPr="000E764C" w:rsidRDefault="00B148F5" w:rsidP="003D23BD">
            <w:pPr>
              <w:pStyle w:val="Base"/>
            </w:pPr>
          </w:p>
        </w:tc>
        <w:tc>
          <w:tcPr>
            <w:tcW w:w="3403" w:type="dxa"/>
          </w:tcPr>
          <w:p w14:paraId="5A183E78" w14:textId="77777777" w:rsidR="00B148F5" w:rsidRPr="000E764C" w:rsidRDefault="00B148F5" w:rsidP="003D23BD">
            <w:pPr>
              <w:pStyle w:val="Base"/>
            </w:pPr>
          </w:p>
        </w:tc>
        <w:tc>
          <w:tcPr>
            <w:tcW w:w="1317" w:type="dxa"/>
          </w:tcPr>
          <w:p w14:paraId="6F216DB6" w14:textId="77777777" w:rsidR="00B148F5" w:rsidRPr="000E764C" w:rsidRDefault="00B148F5" w:rsidP="003D23BD">
            <w:pPr>
              <w:pStyle w:val="Base"/>
            </w:pPr>
          </w:p>
        </w:tc>
      </w:tr>
      <w:tr w:rsidR="00B148F5" w:rsidRPr="000E764C" w14:paraId="766A2C57" w14:textId="77777777" w:rsidTr="003D23BD">
        <w:tblPrEx>
          <w:tblBorders>
            <w:bottom w:val="single" w:sz="2" w:space="0" w:color="auto"/>
          </w:tblBorders>
        </w:tblPrEx>
        <w:trPr>
          <w:trHeight w:val="290"/>
        </w:trPr>
        <w:tc>
          <w:tcPr>
            <w:tcW w:w="661" w:type="dxa"/>
          </w:tcPr>
          <w:p w14:paraId="35743780" w14:textId="77777777" w:rsidR="00B148F5" w:rsidRPr="000E764C" w:rsidRDefault="00B148F5" w:rsidP="003D23BD">
            <w:pPr>
              <w:pStyle w:val="Base"/>
            </w:pPr>
            <w:r w:rsidRPr="00585990">
              <w:lastRenderedPageBreak/>
              <w:t>20</w:t>
            </w:r>
          </w:p>
        </w:tc>
        <w:tc>
          <w:tcPr>
            <w:tcW w:w="661" w:type="dxa"/>
          </w:tcPr>
          <w:p w14:paraId="4681EE0F" w14:textId="77777777" w:rsidR="00B148F5" w:rsidRPr="000E764C" w:rsidRDefault="00B148F5" w:rsidP="003D23BD">
            <w:pPr>
              <w:pStyle w:val="Base"/>
            </w:pPr>
            <w:r w:rsidRPr="00585990">
              <w:t>DOA</w:t>
            </w:r>
          </w:p>
        </w:tc>
        <w:tc>
          <w:tcPr>
            <w:tcW w:w="1251" w:type="dxa"/>
          </w:tcPr>
          <w:p w14:paraId="01969703" w14:textId="77777777" w:rsidR="00B148F5" w:rsidRPr="000E764C" w:rsidRDefault="00B148F5" w:rsidP="003D23BD">
            <w:pPr>
              <w:pStyle w:val="Base"/>
            </w:pPr>
            <w:r w:rsidRPr="00585990">
              <w:t>02604</w:t>
            </w:r>
          </w:p>
        </w:tc>
        <w:tc>
          <w:tcPr>
            <w:tcW w:w="1273" w:type="dxa"/>
          </w:tcPr>
          <w:p w14:paraId="092BEE3D" w14:textId="77777777" w:rsidR="00B148F5" w:rsidRPr="000E764C" w:rsidRDefault="00B148F5" w:rsidP="003D23BD">
            <w:pPr>
              <w:pStyle w:val="Base"/>
            </w:pPr>
            <w:r w:rsidRPr="00585990">
              <w:t>7/29/2020</w:t>
            </w:r>
          </w:p>
        </w:tc>
        <w:tc>
          <w:tcPr>
            <w:tcW w:w="1855" w:type="dxa"/>
          </w:tcPr>
          <w:p w14:paraId="755F4AB6" w14:textId="77777777" w:rsidR="00B148F5" w:rsidRPr="000E764C" w:rsidRDefault="00B148F5" w:rsidP="003D23BD">
            <w:pPr>
              <w:pStyle w:val="Base"/>
            </w:pPr>
            <w:r w:rsidRPr="00585990">
              <w:t>Amy Betts</w:t>
            </w:r>
          </w:p>
        </w:tc>
        <w:tc>
          <w:tcPr>
            <w:tcW w:w="366" w:type="dxa"/>
          </w:tcPr>
          <w:p w14:paraId="63C2286E" w14:textId="77777777" w:rsidR="00B148F5" w:rsidRPr="000E764C" w:rsidRDefault="00B148F5" w:rsidP="003D23BD">
            <w:pPr>
              <w:pStyle w:val="Base"/>
            </w:pPr>
            <w:r w:rsidRPr="00585990">
              <w:t>v.</w:t>
            </w:r>
          </w:p>
        </w:tc>
        <w:tc>
          <w:tcPr>
            <w:tcW w:w="3403" w:type="dxa"/>
          </w:tcPr>
          <w:p w14:paraId="2A95F362" w14:textId="77777777" w:rsidR="00B148F5" w:rsidRPr="000E764C" w:rsidRDefault="00B148F5" w:rsidP="003D23BD">
            <w:pPr>
              <w:pStyle w:val="Base"/>
            </w:pPr>
            <w:r w:rsidRPr="00585990">
              <w:t>DHHS NC Department of Administration et al</w:t>
            </w:r>
          </w:p>
        </w:tc>
        <w:tc>
          <w:tcPr>
            <w:tcW w:w="1317" w:type="dxa"/>
          </w:tcPr>
          <w:p w14:paraId="55A6ADE6" w14:textId="77777777" w:rsidR="00B148F5" w:rsidRPr="000E764C" w:rsidRDefault="00B148F5" w:rsidP="003D23BD">
            <w:pPr>
              <w:pStyle w:val="Base"/>
            </w:pPr>
            <w:r w:rsidRPr="00585990">
              <w:t>Malherbe</w:t>
            </w:r>
          </w:p>
        </w:tc>
      </w:tr>
      <w:tr w:rsidR="00B148F5" w:rsidRPr="000E764C" w14:paraId="59574A2A" w14:textId="77777777" w:rsidTr="003D23BD">
        <w:tblPrEx>
          <w:tblBorders>
            <w:bottom w:val="single" w:sz="2" w:space="0" w:color="auto"/>
          </w:tblBorders>
        </w:tblPrEx>
        <w:trPr>
          <w:trHeight w:val="290"/>
        </w:trPr>
        <w:tc>
          <w:tcPr>
            <w:tcW w:w="661" w:type="dxa"/>
          </w:tcPr>
          <w:p w14:paraId="6233F300" w14:textId="77777777" w:rsidR="00B148F5" w:rsidRPr="000E764C" w:rsidRDefault="00B148F5" w:rsidP="003D23BD">
            <w:pPr>
              <w:pStyle w:val="Base"/>
            </w:pPr>
          </w:p>
        </w:tc>
        <w:tc>
          <w:tcPr>
            <w:tcW w:w="661" w:type="dxa"/>
          </w:tcPr>
          <w:p w14:paraId="7DFE2854" w14:textId="77777777" w:rsidR="00B148F5" w:rsidRPr="000E764C" w:rsidRDefault="00B148F5" w:rsidP="003D23BD">
            <w:pPr>
              <w:pStyle w:val="Base"/>
            </w:pPr>
          </w:p>
        </w:tc>
        <w:tc>
          <w:tcPr>
            <w:tcW w:w="1251" w:type="dxa"/>
          </w:tcPr>
          <w:p w14:paraId="1A5E1CD9" w14:textId="77777777" w:rsidR="00B148F5" w:rsidRPr="000E764C" w:rsidRDefault="00B148F5" w:rsidP="003D23BD">
            <w:pPr>
              <w:pStyle w:val="Base"/>
            </w:pPr>
          </w:p>
        </w:tc>
        <w:tc>
          <w:tcPr>
            <w:tcW w:w="1273" w:type="dxa"/>
          </w:tcPr>
          <w:p w14:paraId="27856DE7" w14:textId="77777777" w:rsidR="00B148F5" w:rsidRPr="000E764C" w:rsidRDefault="00B148F5" w:rsidP="003D23BD">
            <w:pPr>
              <w:pStyle w:val="Base"/>
            </w:pPr>
          </w:p>
        </w:tc>
        <w:tc>
          <w:tcPr>
            <w:tcW w:w="1855" w:type="dxa"/>
          </w:tcPr>
          <w:p w14:paraId="44D5EBD1" w14:textId="77777777" w:rsidR="00B148F5" w:rsidRPr="000E764C" w:rsidRDefault="00B148F5" w:rsidP="003D23BD">
            <w:pPr>
              <w:pStyle w:val="Base"/>
            </w:pPr>
          </w:p>
        </w:tc>
        <w:tc>
          <w:tcPr>
            <w:tcW w:w="366" w:type="dxa"/>
          </w:tcPr>
          <w:p w14:paraId="5DC493E8" w14:textId="77777777" w:rsidR="00B148F5" w:rsidRPr="000E764C" w:rsidRDefault="00B148F5" w:rsidP="003D23BD">
            <w:pPr>
              <w:pStyle w:val="Base"/>
            </w:pPr>
          </w:p>
        </w:tc>
        <w:tc>
          <w:tcPr>
            <w:tcW w:w="3403" w:type="dxa"/>
          </w:tcPr>
          <w:p w14:paraId="596B0319" w14:textId="77777777" w:rsidR="00B148F5" w:rsidRPr="000E764C" w:rsidRDefault="00B148F5" w:rsidP="003D23BD">
            <w:pPr>
              <w:pStyle w:val="Base"/>
            </w:pPr>
          </w:p>
        </w:tc>
        <w:tc>
          <w:tcPr>
            <w:tcW w:w="1317" w:type="dxa"/>
          </w:tcPr>
          <w:p w14:paraId="7962AB6C" w14:textId="77777777" w:rsidR="00B148F5" w:rsidRPr="000E764C" w:rsidRDefault="00B148F5" w:rsidP="003D23BD">
            <w:pPr>
              <w:pStyle w:val="Base"/>
            </w:pPr>
          </w:p>
        </w:tc>
      </w:tr>
      <w:tr w:rsidR="00B148F5" w:rsidRPr="000E764C" w14:paraId="7BEE45BA" w14:textId="77777777" w:rsidTr="003D23BD">
        <w:tblPrEx>
          <w:tblBorders>
            <w:bottom w:val="single" w:sz="2" w:space="0" w:color="auto"/>
          </w:tblBorders>
        </w:tblPrEx>
        <w:trPr>
          <w:trHeight w:val="290"/>
        </w:trPr>
        <w:tc>
          <w:tcPr>
            <w:tcW w:w="661" w:type="dxa"/>
          </w:tcPr>
          <w:p w14:paraId="04C517E2" w14:textId="77777777" w:rsidR="00B148F5" w:rsidRPr="000E764C" w:rsidRDefault="00B148F5" w:rsidP="003D23BD">
            <w:pPr>
              <w:pStyle w:val="Base"/>
            </w:pPr>
            <w:r w:rsidRPr="00585990">
              <w:t>20</w:t>
            </w:r>
          </w:p>
        </w:tc>
        <w:tc>
          <w:tcPr>
            <w:tcW w:w="661" w:type="dxa"/>
          </w:tcPr>
          <w:p w14:paraId="1831FECA" w14:textId="77777777" w:rsidR="00B148F5" w:rsidRPr="000E764C" w:rsidRDefault="00B148F5" w:rsidP="003D23BD">
            <w:pPr>
              <w:pStyle w:val="Base"/>
            </w:pPr>
            <w:r w:rsidRPr="00585990">
              <w:t>DOJ</w:t>
            </w:r>
          </w:p>
        </w:tc>
        <w:tc>
          <w:tcPr>
            <w:tcW w:w="1251" w:type="dxa"/>
          </w:tcPr>
          <w:p w14:paraId="51083C03" w14:textId="77777777" w:rsidR="00B148F5" w:rsidRPr="000E764C" w:rsidRDefault="00B148F5" w:rsidP="003D23BD">
            <w:pPr>
              <w:pStyle w:val="Base"/>
            </w:pPr>
            <w:r w:rsidRPr="00585990">
              <w:t>00256</w:t>
            </w:r>
          </w:p>
        </w:tc>
        <w:tc>
          <w:tcPr>
            <w:tcW w:w="1273" w:type="dxa"/>
          </w:tcPr>
          <w:p w14:paraId="43F31482" w14:textId="77777777" w:rsidR="00B148F5" w:rsidRPr="000E764C" w:rsidRDefault="00B148F5" w:rsidP="003D23BD">
            <w:pPr>
              <w:pStyle w:val="Base"/>
            </w:pPr>
            <w:r w:rsidRPr="00585990">
              <w:t>7/31/2020</w:t>
            </w:r>
          </w:p>
        </w:tc>
        <w:tc>
          <w:tcPr>
            <w:tcW w:w="1855" w:type="dxa"/>
          </w:tcPr>
          <w:p w14:paraId="5F669BC3" w14:textId="77777777" w:rsidR="00B148F5" w:rsidRPr="000E764C" w:rsidRDefault="00B148F5" w:rsidP="003D23BD">
            <w:pPr>
              <w:pStyle w:val="Base"/>
            </w:pPr>
            <w:r w:rsidRPr="00585990">
              <w:t>Corey Nathan McDuffie</w:t>
            </w:r>
          </w:p>
        </w:tc>
        <w:tc>
          <w:tcPr>
            <w:tcW w:w="366" w:type="dxa"/>
          </w:tcPr>
          <w:p w14:paraId="7E726E30" w14:textId="77777777" w:rsidR="00B148F5" w:rsidRPr="000E764C" w:rsidRDefault="00B148F5" w:rsidP="003D23BD">
            <w:pPr>
              <w:pStyle w:val="Base"/>
            </w:pPr>
            <w:r w:rsidRPr="00585990">
              <w:t>v.</w:t>
            </w:r>
          </w:p>
        </w:tc>
        <w:tc>
          <w:tcPr>
            <w:tcW w:w="3403" w:type="dxa"/>
          </w:tcPr>
          <w:p w14:paraId="06FA2C4A" w14:textId="77777777" w:rsidR="00B148F5" w:rsidRPr="000E764C" w:rsidRDefault="00B148F5" w:rsidP="003D23BD">
            <w:pPr>
              <w:pStyle w:val="Base"/>
            </w:pPr>
            <w:r w:rsidRPr="00585990">
              <w:t>NC Private Protective Services Board</w:t>
            </w:r>
          </w:p>
        </w:tc>
        <w:tc>
          <w:tcPr>
            <w:tcW w:w="1317" w:type="dxa"/>
          </w:tcPr>
          <w:p w14:paraId="4681C84E" w14:textId="77777777" w:rsidR="00B148F5" w:rsidRPr="000E764C" w:rsidRDefault="00B148F5" w:rsidP="003D23BD">
            <w:pPr>
              <w:pStyle w:val="Base"/>
            </w:pPr>
            <w:r w:rsidRPr="00585990">
              <w:t>Bawtinhimer</w:t>
            </w:r>
          </w:p>
        </w:tc>
      </w:tr>
      <w:tr w:rsidR="00B148F5" w:rsidRPr="000E764C" w14:paraId="432271CF" w14:textId="77777777" w:rsidTr="003D23BD">
        <w:tblPrEx>
          <w:tblBorders>
            <w:bottom w:val="single" w:sz="2" w:space="0" w:color="auto"/>
          </w:tblBorders>
        </w:tblPrEx>
        <w:trPr>
          <w:trHeight w:val="290"/>
        </w:trPr>
        <w:tc>
          <w:tcPr>
            <w:tcW w:w="661" w:type="dxa"/>
          </w:tcPr>
          <w:p w14:paraId="7EF5F843" w14:textId="77777777" w:rsidR="00B148F5" w:rsidRPr="000E764C" w:rsidRDefault="00B148F5" w:rsidP="003D23BD">
            <w:pPr>
              <w:pStyle w:val="Base"/>
            </w:pPr>
          </w:p>
        </w:tc>
        <w:tc>
          <w:tcPr>
            <w:tcW w:w="661" w:type="dxa"/>
          </w:tcPr>
          <w:p w14:paraId="3D4220BF" w14:textId="77777777" w:rsidR="00B148F5" w:rsidRPr="000E764C" w:rsidRDefault="00B148F5" w:rsidP="003D23BD">
            <w:pPr>
              <w:pStyle w:val="Base"/>
            </w:pPr>
          </w:p>
        </w:tc>
        <w:tc>
          <w:tcPr>
            <w:tcW w:w="1251" w:type="dxa"/>
          </w:tcPr>
          <w:p w14:paraId="2CEF0359" w14:textId="77777777" w:rsidR="00B148F5" w:rsidRPr="000E764C" w:rsidRDefault="00B148F5" w:rsidP="003D23BD">
            <w:pPr>
              <w:pStyle w:val="Base"/>
            </w:pPr>
          </w:p>
        </w:tc>
        <w:tc>
          <w:tcPr>
            <w:tcW w:w="1273" w:type="dxa"/>
          </w:tcPr>
          <w:p w14:paraId="68603D81" w14:textId="77777777" w:rsidR="00B148F5" w:rsidRPr="000E764C" w:rsidRDefault="00B148F5" w:rsidP="003D23BD">
            <w:pPr>
              <w:pStyle w:val="Base"/>
            </w:pPr>
          </w:p>
        </w:tc>
        <w:tc>
          <w:tcPr>
            <w:tcW w:w="1855" w:type="dxa"/>
          </w:tcPr>
          <w:p w14:paraId="4F246557" w14:textId="77777777" w:rsidR="00B148F5" w:rsidRPr="000E764C" w:rsidRDefault="00B148F5" w:rsidP="003D23BD">
            <w:pPr>
              <w:pStyle w:val="Base"/>
            </w:pPr>
          </w:p>
        </w:tc>
        <w:tc>
          <w:tcPr>
            <w:tcW w:w="366" w:type="dxa"/>
          </w:tcPr>
          <w:p w14:paraId="42508E86" w14:textId="77777777" w:rsidR="00B148F5" w:rsidRPr="000E764C" w:rsidRDefault="00B148F5" w:rsidP="003D23BD">
            <w:pPr>
              <w:pStyle w:val="Base"/>
            </w:pPr>
          </w:p>
        </w:tc>
        <w:tc>
          <w:tcPr>
            <w:tcW w:w="3403" w:type="dxa"/>
          </w:tcPr>
          <w:p w14:paraId="2778954E" w14:textId="77777777" w:rsidR="00B148F5" w:rsidRPr="000E764C" w:rsidRDefault="00B148F5" w:rsidP="003D23BD">
            <w:pPr>
              <w:pStyle w:val="Base"/>
            </w:pPr>
          </w:p>
        </w:tc>
        <w:tc>
          <w:tcPr>
            <w:tcW w:w="1317" w:type="dxa"/>
          </w:tcPr>
          <w:p w14:paraId="58049705" w14:textId="77777777" w:rsidR="00B148F5" w:rsidRPr="000E764C" w:rsidRDefault="00B148F5" w:rsidP="003D23BD">
            <w:pPr>
              <w:pStyle w:val="Base"/>
            </w:pPr>
          </w:p>
        </w:tc>
      </w:tr>
      <w:tr w:rsidR="00B148F5" w:rsidRPr="000E764C" w14:paraId="1931D6DD" w14:textId="77777777" w:rsidTr="003D23BD">
        <w:tblPrEx>
          <w:tblBorders>
            <w:bottom w:val="single" w:sz="2" w:space="0" w:color="auto"/>
          </w:tblBorders>
        </w:tblPrEx>
        <w:trPr>
          <w:trHeight w:val="290"/>
        </w:trPr>
        <w:tc>
          <w:tcPr>
            <w:tcW w:w="661" w:type="dxa"/>
          </w:tcPr>
          <w:p w14:paraId="1B74E79F" w14:textId="77777777" w:rsidR="00B148F5" w:rsidRPr="000E764C" w:rsidRDefault="00B148F5" w:rsidP="003D23BD">
            <w:pPr>
              <w:pStyle w:val="Base"/>
            </w:pPr>
            <w:r w:rsidRPr="00585990">
              <w:t>20</w:t>
            </w:r>
          </w:p>
        </w:tc>
        <w:tc>
          <w:tcPr>
            <w:tcW w:w="661" w:type="dxa"/>
          </w:tcPr>
          <w:p w14:paraId="6EE674EF" w14:textId="77777777" w:rsidR="00B148F5" w:rsidRPr="000E764C" w:rsidRDefault="00B148F5" w:rsidP="003D23BD">
            <w:pPr>
              <w:pStyle w:val="Base"/>
            </w:pPr>
            <w:r w:rsidRPr="00585990">
              <w:t>DOT</w:t>
            </w:r>
          </w:p>
        </w:tc>
        <w:tc>
          <w:tcPr>
            <w:tcW w:w="1251" w:type="dxa"/>
          </w:tcPr>
          <w:p w14:paraId="1A20DB2E" w14:textId="77777777" w:rsidR="00B148F5" w:rsidRPr="000E764C" w:rsidRDefault="00B148F5" w:rsidP="003D23BD">
            <w:pPr>
              <w:pStyle w:val="Base"/>
            </w:pPr>
            <w:r w:rsidRPr="00585990">
              <w:t>01825</w:t>
            </w:r>
          </w:p>
        </w:tc>
        <w:tc>
          <w:tcPr>
            <w:tcW w:w="1273" w:type="dxa"/>
          </w:tcPr>
          <w:p w14:paraId="79852BFB" w14:textId="77777777" w:rsidR="00B148F5" w:rsidRPr="000E764C" w:rsidRDefault="00B148F5" w:rsidP="003D23BD">
            <w:pPr>
              <w:pStyle w:val="Base"/>
            </w:pPr>
            <w:r w:rsidRPr="00585990">
              <w:t>7/7/2020</w:t>
            </w:r>
          </w:p>
        </w:tc>
        <w:tc>
          <w:tcPr>
            <w:tcW w:w="1855" w:type="dxa"/>
          </w:tcPr>
          <w:p w14:paraId="04F525D6" w14:textId="77777777" w:rsidR="00B148F5" w:rsidRPr="000E764C" w:rsidRDefault="00B148F5" w:rsidP="003D23BD">
            <w:pPr>
              <w:pStyle w:val="Base"/>
            </w:pPr>
            <w:proofErr w:type="spellStart"/>
            <w:r w:rsidRPr="00585990">
              <w:t>Lucillie</w:t>
            </w:r>
            <w:proofErr w:type="spellEnd"/>
            <w:r w:rsidRPr="00585990">
              <w:t xml:space="preserve"> </w:t>
            </w:r>
            <w:proofErr w:type="spellStart"/>
            <w:r w:rsidRPr="00585990">
              <w:t>Basnight</w:t>
            </w:r>
            <w:proofErr w:type="spellEnd"/>
            <w:r w:rsidRPr="00585990">
              <w:t xml:space="preserve"> Spencer</w:t>
            </w:r>
          </w:p>
        </w:tc>
        <w:tc>
          <w:tcPr>
            <w:tcW w:w="366" w:type="dxa"/>
          </w:tcPr>
          <w:p w14:paraId="4BB93AB7" w14:textId="77777777" w:rsidR="00B148F5" w:rsidRPr="000E764C" w:rsidRDefault="00B148F5" w:rsidP="003D23BD">
            <w:pPr>
              <w:pStyle w:val="Base"/>
            </w:pPr>
            <w:r w:rsidRPr="00585990">
              <w:t>v.</w:t>
            </w:r>
          </w:p>
        </w:tc>
        <w:tc>
          <w:tcPr>
            <w:tcW w:w="3403" w:type="dxa"/>
          </w:tcPr>
          <w:p w14:paraId="1C0E4C42" w14:textId="77777777" w:rsidR="00B148F5" w:rsidRPr="000E764C" w:rsidRDefault="00B148F5" w:rsidP="003D23BD">
            <w:pPr>
              <w:pStyle w:val="Base"/>
            </w:pPr>
            <w:r w:rsidRPr="00585990">
              <w:t>NC Department of Transportation</w:t>
            </w:r>
          </w:p>
        </w:tc>
        <w:tc>
          <w:tcPr>
            <w:tcW w:w="1317" w:type="dxa"/>
          </w:tcPr>
          <w:p w14:paraId="6B904848" w14:textId="77777777" w:rsidR="00B148F5" w:rsidRPr="000E764C" w:rsidRDefault="00B148F5" w:rsidP="003D23BD">
            <w:pPr>
              <w:pStyle w:val="Base"/>
            </w:pPr>
            <w:r w:rsidRPr="00585990">
              <w:t>Bawtinhimer</w:t>
            </w:r>
          </w:p>
        </w:tc>
      </w:tr>
      <w:tr w:rsidR="00B148F5" w:rsidRPr="000E764C" w14:paraId="664508FE" w14:textId="77777777" w:rsidTr="003D23BD">
        <w:tblPrEx>
          <w:tblBorders>
            <w:bottom w:val="single" w:sz="2" w:space="0" w:color="auto"/>
          </w:tblBorders>
        </w:tblPrEx>
        <w:trPr>
          <w:trHeight w:val="290"/>
        </w:trPr>
        <w:tc>
          <w:tcPr>
            <w:tcW w:w="661" w:type="dxa"/>
          </w:tcPr>
          <w:p w14:paraId="280C948F" w14:textId="77777777" w:rsidR="00B148F5" w:rsidRPr="000E764C" w:rsidRDefault="00B148F5" w:rsidP="003D23BD">
            <w:pPr>
              <w:pStyle w:val="Base"/>
            </w:pPr>
          </w:p>
        </w:tc>
        <w:tc>
          <w:tcPr>
            <w:tcW w:w="661" w:type="dxa"/>
          </w:tcPr>
          <w:p w14:paraId="05ABF53D" w14:textId="77777777" w:rsidR="00B148F5" w:rsidRPr="000E764C" w:rsidRDefault="00B148F5" w:rsidP="003D23BD">
            <w:pPr>
              <w:pStyle w:val="Base"/>
            </w:pPr>
          </w:p>
        </w:tc>
        <w:tc>
          <w:tcPr>
            <w:tcW w:w="1251" w:type="dxa"/>
          </w:tcPr>
          <w:p w14:paraId="30EBDCFC" w14:textId="77777777" w:rsidR="00B148F5" w:rsidRPr="000E764C" w:rsidRDefault="00B148F5" w:rsidP="003D23BD">
            <w:pPr>
              <w:pStyle w:val="Base"/>
            </w:pPr>
          </w:p>
        </w:tc>
        <w:tc>
          <w:tcPr>
            <w:tcW w:w="1273" w:type="dxa"/>
          </w:tcPr>
          <w:p w14:paraId="63896F62" w14:textId="77777777" w:rsidR="00B148F5" w:rsidRPr="000E764C" w:rsidRDefault="00B148F5" w:rsidP="003D23BD">
            <w:pPr>
              <w:pStyle w:val="Base"/>
            </w:pPr>
          </w:p>
        </w:tc>
        <w:tc>
          <w:tcPr>
            <w:tcW w:w="1855" w:type="dxa"/>
          </w:tcPr>
          <w:p w14:paraId="2A82F984" w14:textId="77777777" w:rsidR="00B148F5" w:rsidRPr="000E764C" w:rsidRDefault="00B148F5" w:rsidP="003D23BD">
            <w:pPr>
              <w:pStyle w:val="Base"/>
            </w:pPr>
          </w:p>
        </w:tc>
        <w:tc>
          <w:tcPr>
            <w:tcW w:w="366" w:type="dxa"/>
          </w:tcPr>
          <w:p w14:paraId="7DAAFA8A" w14:textId="77777777" w:rsidR="00B148F5" w:rsidRPr="000E764C" w:rsidRDefault="00B148F5" w:rsidP="003D23BD">
            <w:pPr>
              <w:pStyle w:val="Base"/>
            </w:pPr>
          </w:p>
        </w:tc>
        <w:tc>
          <w:tcPr>
            <w:tcW w:w="3403" w:type="dxa"/>
          </w:tcPr>
          <w:p w14:paraId="235A8C2D" w14:textId="77777777" w:rsidR="00B148F5" w:rsidRPr="000E764C" w:rsidRDefault="00B148F5" w:rsidP="003D23BD">
            <w:pPr>
              <w:pStyle w:val="Base"/>
            </w:pPr>
          </w:p>
        </w:tc>
        <w:tc>
          <w:tcPr>
            <w:tcW w:w="1317" w:type="dxa"/>
          </w:tcPr>
          <w:p w14:paraId="63C0608E" w14:textId="77777777" w:rsidR="00B148F5" w:rsidRPr="000E764C" w:rsidRDefault="00B148F5" w:rsidP="003D23BD">
            <w:pPr>
              <w:pStyle w:val="Base"/>
            </w:pPr>
          </w:p>
        </w:tc>
      </w:tr>
      <w:tr w:rsidR="00B148F5" w:rsidRPr="000E764C" w14:paraId="5633D17D" w14:textId="77777777" w:rsidTr="003D23BD">
        <w:tblPrEx>
          <w:tblBorders>
            <w:bottom w:val="single" w:sz="2" w:space="0" w:color="auto"/>
          </w:tblBorders>
        </w:tblPrEx>
        <w:trPr>
          <w:trHeight w:val="290"/>
        </w:trPr>
        <w:tc>
          <w:tcPr>
            <w:tcW w:w="661" w:type="dxa"/>
          </w:tcPr>
          <w:p w14:paraId="0176D736" w14:textId="77777777" w:rsidR="00B148F5" w:rsidRPr="000E764C" w:rsidRDefault="00B148F5" w:rsidP="003D23BD">
            <w:pPr>
              <w:pStyle w:val="Base"/>
            </w:pPr>
            <w:r w:rsidRPr="00585990">
              <w:t>20</w:t>
            </w:r>
          </w:p>
        </w:tc>
        <w:tc>
          <w:tcPr>
            <w:tcW w:w="661" w:type="dxa"/>
          </w:tcPr>
          <w:p w14:paraId="472AEB6A" w14:textId="77777777" w:rsidR="00B148F5" w:rsidRPr="000E764C" w:rsidRDefault="00B148F5" w:rsidP="003D23BD">
            <w:pPr>
              <w:pStyle w:val="Base"/>
            </w:pPr>
            <w:r w:rsidRPr="00585990">
              <w:t>INS</w:t>
            </w:r>
          </w:p>
        </w:tc>
        <w:tc>
          <w:tcPr>
            <w:tcW w:w="1251" w:type="dxa"/>
          </w:tcPr>
          <w:p w14:paraId="54960F35" w14:textId="77777777" w:rsidR="00B148F5" w:rsidRPr="000E764C" w:rsidRDefault="00B148F5" w:rsidP="003D23BD">
            <w:pPr>
              <w:pStyle w:val="Base"/>
            </w:pPr>
            <w:r w:rsidRPr="00585990">
              <w:t>00863</w:t>
            </w:r>
          </w:p>
        </w:tc>
        <w:tc>
          <w:tcPr>
            <w:tcW w:w="1273" w:type="dxa"/>
          </w:tcPr>
          <w:p w14:paraId="1BD2576C" w14:textId="77777777" w:rsidR="00B148F5" w:rsidRPr="000E764C" w:rsidRDefault="00B148F5" w:rsidP="003D23BD">
            <w:pPr>
              <w:pStyle w:val="Base"/>
            </w:pPr>
            <w:r w:rsidRPr="00585990">
              <w:t>7/1/2020</w:t>
            </w:r>
          </w:p>
        </w:tc>
        <w:tc>
          <w:tcPr>
            <w:tcW w:w="1855" w:type="dxa"/>
          </w:tcPr>
          <w:p w14:paraId="6F7084AD" w14:textId="77777777" w:rsidR="00B148F5" w:rsidRPr="000E764C" w:rsidRDefault="00B148F5" w:rsidP="003D23BD">
            <w:pPr>
              <w:pStyle w:val="Base"/>
            </w:pPr>
            <w:r w:rsidRPr="00585990">
              <w:t>Jackie Renee Everhart</w:t>
            </w:r>
          </w:p>
        </w:tc>
        <w:tc>
          <w:tcPr>
            <w:tcW w:w="366" w:type="dxa"/>
          </w:tcPr>
          <w:p w14:paraId="4A9ED4C3" w14:textId="77777777" w:rsidR="00B148F5" w:rsidRPr="000E764C" w:rsidRDefault="00B148F5" w:rsidP="003D23BD">
            <w:pPr>
              <w:pStyle w:val="Base"/>
            </w:pPr>
            <w:r w:rsidRPr="00585990">
              <w:t>v.</w:t>
            </w:r>
          </w:p>
        </w:tc>
        <w:tc>
          <w:tcPr>
            <w:tcW w:w="3403" w:type="dxa"/>
          </w:tcPr>
          <w:p w14:paraId="4A5516AE" w14:textId="77777777" w:rsidR="00B148F5" w:rsidRPr="000E764C" w:rsidRDefault="00B148F5" w:rsidP="003D23BD">
            <w:pPr>
              <w:pStyle w:val="Base"/>
            </w:pPr>
            <w:r w:rsidRPr="00585990">
              <w:t>North Carolina State Health Plan</w:t>
            </w:r>
          </w:p>
        </w:tc>
        <w:tc>
          <w:tcPr>
            <w:tcW w:w="1317" w:type="dxa"/>
          </w:tcPr>
          <w:p w14:paraId="3D53E2E2" w14:textId="77777777" w:rsidR="00B148F5" w:rsidRPr="000E764C" w:rsidRDefault="00B148F5" w:rsidP="003D23BD">
            <w:pPr>
              <w:pStyle w:val="Base"/>
            </w:pPr>
            <w:r w:rsidRPr="00585990">
              <w:t>May</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2"/>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9156CF" w:rsidRDefault="009156CF" w:rsidP="007B698D">
      <w:r>
        <w:separator/>
      </w:r>
    </w:p>
  </w:endnote>
  <w:endnote w:type="continuationSeparator" w:id="0">
    <w:p w14:paraId="0A944B3A" w14:textId="77777777" w:rsidR="009156CF" w:rsidRDefault="009156CF"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9156CF" w:rsidRPr="005A121E" w:rsidRDefault="009156CF"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9156CF" w:rsidRPr="00F61BB9" w:rsidRDefault="009156CF" w:rsidP="006978AE">
    <w:pPr>
      <w:tabs>
        <w:tab w:val="center" w:pos="4320"/>
        <w:tab w:val="right" w:pos="8640"/>
        <w:tab w:val="left" w:pos="10386"/>
        <w:tab w:val="left" w:pos="10602"/>
      </w:tabs>
      <w:rPr>
        <w:kern w:val="0"/>
        <w:szCs w:val="22"/>
      </w:rPr>
    </w:pPr>
  </w:p>
  <w:p w14:paraId="0B824C43" w14:textId="5562F11E"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20B45A0B"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9156CF" w:rsidRPr="00F61BB9" w:rsidRDefault="009156CF" w:rsidP="006978AE">
    <w:pPr>
      <w:tabs>
        <w:tab w:val="center" w:pos="4320"/>
        <w:tab w:val="right" w:pos="8640"/>
        <w:tab w:val="left" w:pos="10386"/>
        <w:tab w:val="left" w:pos="10602"/>
      </w:tabs>
      <w:rPr>
        <w:kern w:val="0"/>
        <w:szCs w:val="22"/>
      </w:rPr>
    </w:pPr>
  </w:p>
  <w:p w14:paraId="0D3CDE1F" w14:textId="6167D9EF"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73221151"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9156CF" w:rsidRPr="00F61BB9" w:rsidRDefault="009156CF" w:rsidP="006978AE">
    <w:pPr>
      <w:tabs>
        <w:tab w:val="center" w:pos="4320"/>
        <w:tab w:val="right" w:pos="8640"/>
        <w:tab w:val="left" w:pos="10386"/>
        <w:tab w:val="left" w:pos="10602"/>
      </w:tabs>
      <w:rPr>
        <w:kern w:val="0"/>
        <w:szCs w:val="22"/>
      </w:rPr>
    </w:pPr>
  </w:p>
  <w:p w14:paraId="49F79DF3" w14:textId="29863A6D"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3B735F06"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8D86B" w14:textId="77777777" w:rsidR="009156CF" w:rsidRPr="00F61BB9" w:rsidRDefault="009156CF" w:rsidP="006978AE">
    <w:pPr>
      <w:tabs>
        <w:tab w:val="center" w:pos="4320"/>
        <w:tab w:val="right" w:pos="8640"/>
        <w:tab w:val="left" w:pos="10386"/>
        <w:tab w:val="left" w:pos="10602"/>
      </w:tabs>
      <w:rPr>
        <w:kern w:val="0"/>
        <w:szCs w:val="22"/>
      </w:rPr>
    </w:pPr>
  </w:p>
  <w:p w14:paraId="09B35518" w14:textId="2D39B2C0"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3FD4337D"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786F" w14:textId="77777777" w:rsidR="009156CF" w:rsidRPr="00F61BB9" w:rsidRDefault="009156CF" w:rsidP="006978AE">
    <w:pPr>
      <w:tabs>
        <w:tab w:val="center" w:pos="4320"/>
        <w:tab w:val="right" w:pos="8640"/>
        <w:tab w:val="left" w:pos="10386"/>
        <w:tab w:val="left" w:pos="10602"/>
      </w:tabs>
      <w:rPr>
        <w:kern w:val="0"/>
        <w:szCs w:val="22"/>
      </w:rPr>
    </w:pPr>
  </w:p>
  <w:p w14:paraId="020D1F1B" w14:textId="7F12E5B2"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4C6F0E1F"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9156CF" w:rsidRPr="00F61BB9" w:rsidRDefault="009156CF" w:rsidP="006978AE">
    <w:pPr>
      <w:tabs>
        <w:tab w:val="center" w:pos="4320"/>
        <w:tab w:val="right" w:pos="8640"/>
        <w:tab w:val="left" w:pos="10386"/>
        <w:tab w:val="left" w:pos="10602"/>
      </w:tabs>
      <w:rPr>
        <w:kern w:val="0"/>
        <w:szCs w:val="22"/>
      </w:rPr>
    </w:pPr>
  </w:p>
  <w:p w14:paraId="0869D9F4" w14:textId="62B040D3"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5FDB2AB9"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9156CF" w:rsidRPr="00F61BB9" w:rsidRDefault="009156CF" w:rsidP="006978AE">
    <w:pPr>
      <w:tabs>
        <w:tab w:val="center" w:pos="4320"/>
        <w:tab w:val="right" w:pos="8640"/>
        <w:tab w:val="left" w:pos="10386"/>
        <w:tab w:val="left" w:pos="10602"/>
      </w:tabs>
      <w:rPr>
        <w:kern w:val="0"/>
        <w:szCs w:val="22"/>
      </w:rPr>
    </w:pPr>
  </w:p>
  <w:p w14:paraId="7D434078" w14:textId="4740D3E6"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180D3BCC"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9156CF" w:rsidRPr="00F61BB9" w:rsidRDefault="009156CF" w:rsidP="006978AE">
    <w:pPr>
      <w:tabs>
        <w:tab w:val="center" w:pos="4320"/>
        <w:tab w:val="right" w:pos="8640"/>
        <w:tab w:val="left" w:pos="10386"/>
        <w:tab w:val="left" w:pos="10602"/>
      </w:tabs>
      <w:rPr>
        <w:kern w:val="0"/>
        <w:szCs w:val="22"/>
      </w:rPr>
    </w:pPr>
  </w:p>
  <w:p w14:paraId="2F15E213" w14:textId="5AEDE4EC" w:rsidR="009156CF" w:rsidRPr="00533688" w:rsidRDefault="002D2BD1" w:rsidP="001908A6">
    <w:pPr>
      <w:pStyle w:val="RegisterHeaderFooterItalics"/>
    </w:pPr>
    <w:fldSimple w:instr=" DOCPROPERTY  Volume  \* MERGEFORMAT ">
      <w:r w:rsidR="00FB273D">
        <w:t>35</w:t>
      </w:r>
    </w:fldSimple>
    <w:r w:rsidR="009156CF">
      <w:t>:</w:t>
    </w:r>
    <w:fldSimple w:instr=" DOCPROPERTY  Issue  \* MERGEFORMAT ">
      <w:r w:rsidR="00FB273D">
        <w:t>06</w:t>
      </w:r>
    </w:fldSimple>
    <w:r w:rsidR="009156CF" w:rsidRPr="00533688">
      <w:tab/>
      <w:t>NORTH CAROLINA REGISTER</w:t>
    </w:r>
    <w:r w:rsidR="009156CF" w:rsidRPr="00533688">
      <w:tab/>
    </w:r>
    <w:fldSimple w:instr=" DOCPROPERTY  IssueDate  \* MERGEFORMAT ">
      <w:r w:rsidR="00FB273D">
        <w:t>September 15, 2020</w:t>
      </w:r>
    </w:fldSimple>
  </w:p>
  <w:p w14:paraId="758EC94B" w14:textId="77777777" w:rsidR="009156CF" w:rsidRPr="00F61BB9" w:rsidRDefault="009156C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493FB1CB" w:rsidR="009156CF" w:rsidRDefault="009156CF" w:rsidP="007B698D">
    <w:r>
      <w:fldChar w:fldCharType="begin"/>
    </w:r>
    <w:r>
      <w:fldChar w:fldCharType="begin"/>
    </w:r>
    <w:r>
      <w:instrText>NUMPAGES</w:instrText>
    </w:r>
    <w:r>
      <w:fldChar w:fldCharType="separate"/>
    </w:r>
    <w:r w:rsidR="00FB273D">
      <w:rPr>
        <w:noProof/>
      </w:rPr>
      <w:instrText>66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9156CF" w:rsidRDefault="009156CF" w:rsidP="007B698D">
      <w:r>
        <w:separator/>
      </w:r>
    </w:p>
  </w:footnote>
  <w:footnote w:type="continuationSeparator" w:id="0">
    <w:p w14:paraId="635BD506" w14:textId="77777777" w:rsidR="009156CF" w:rsidRDefault="009156CF"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9156CF" w:rsidRPr="00E212A1" w:rsidRDefault="009156CF"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9156CF" w:rsidRPr="005A121E" w:rsidRDefault="009156CF"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9156CF" w:rsidRDefault="009156CF" w:rsidP="00533688">
    <w:pPr>
      <w:pStyle w:val="RegisterHeaderFooterItalics"/>
      <w:jc w:val="center"/>
    </w:pPr>
    <w:r>
      <w:t>EXECUTIVE ORDERS</w:t>
    </w:r>
  </w:p>
  <w:p w14:paraId="65317F72" w14:textId="77777777" w:rsidR="009156CF" w:rsidRDefault="009156CF"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9156CF" w:rsidRPr="00533688" w:rsidRDefault="009156CF" w:rsidP="00533688">
    <w:pPr>
      <w:pStyle w:val="RegisterHeaderFooterItalics"/>
    </w:pPr>
    <w:r w:rsidRPr="00533688">
      <w:tab/>
      <w:t>IN ADDITION</w:t>
    </w:r>
  </w:p>
  <w:p w14:paraId="3D06354A" w14:textId="77777777" w:rsidR="009156CF" w:rsidRDefault="009156CF"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9156CF" w:rsidRPr="00972C13" w:rsidRDefault="009156CF" w:rsidP="007B39D0">
    <w:pPr>
      <w:pStyle w:val="RegisterHeaderFooterItalics"/>
    </w:pPr>
    <w:r>
      <w:tab/>
      <w:t>PROPOSED</w:t>
    </w:r>
    <w:r w:rsidRPr="00246CE8">
      <w:t xml:space="preserve"> RULES</w:t>
    </w:r>
  </w:p>
  <w:p w14:paraId="28954F65" w14:textId="77777777" w:rsidR="009156CF" w:rsidRDefault="009156CF"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A1B4C" w14:textId="77777777" w:rsidR="009156CF" w:rsidRPr="00972C13" w:rsidRDefault="009156CF" w:rsidP="007B39D0">
    <w:pPr>
      <w:pStyle w:val="RegisterHeaderFooterItalics"/>
    </w:pPr>
    <w:r>
      <w:tab/>
      <w:t>EMERGENCY</w:t>
    </w:r>
    <w:r w:rsidRPr="00246CE8">
      <w:t xml:space="preserve"> RULES</w:t>
    </w:r>
  </w:p>
  <w:p w14:paraId="1FA60DA6" w14:textId="77777777" w:rsidR="009156CF" w:rsidRDefault="009156CF"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1F2" w14:textId="77777777" w:rsidR="009156CF" w:rsidRPr="00972C13" w:rsidRDefault="009156CF" w:rsidP="007B39D0">
    <w:pPr>
      <w:pStyle w:val="RegisterHeaderFooterItalics"/>
    </w:pPr>
    <w:r>
      <w:tab/>
      <w:t>TEMPORARY</w:t>
    </w:r>
    <w:r w:rsidRPr="00246CE8">
      <w:t xml:space="preserve"> RULES</w:t>
    </w:r>
  </w:p>
  <w:p w14:paraId="05E17E9D" w14:textId="77777777" w:rsidR="009156CF" w:rsidRDefault="009156CF"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9156CF" w:rsidRPr="00972C13" w:rsidRDefault="009156CF" w:rsidP="007B39D0">
    <w:pPr>
      <w:pStyle w:val="RegisterHeaderFooterItalics"/>
    </w:pPr>
    <w:r>
      <w:tab/>
      <w:t>APPROVED</w:t>
    </w:r>
    <w:r w:rsidRPr="00246CE8">
      <w:t xml:space="preserve"> RULES</w:t>
    </w:r>
  </w:p>
  <w:p w14:paraId="68D8475C" w14:textId="77777777" w:rsidR="009156CF" w:rsidRDefault="009156CF"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9156CF" w:rsidRPr="00972C13" w:rsidRDefault="009156CF" w:rsidP="007B39D0">
    <w:pPr>
      <w:pStyle w:val="RegisterHeaderFooterItalics"/>
    </w:pPr>
    <w:r>
      <w:tab/>
      <w:t>Rules review commission</w:t>
    </w:r>
  </w:p>
  <w:p w14:paraId="03DBC8D7" w14:textId="77777777" w:rsidR="009156CF" w:rsidRDefault="009156CF"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9156CF" w:rsidRPr="00972C13" w:rsidRDefault="009156CF" w:rsidP="007B39D0">
    <w:pPr>
      <w:pStyle w:val="RegisterHeaderFooterItalics"/>
    </w:pPr>
    <w:r>
      <w:tab/>
      <w:t>contested case Decisions</w:t>
    </w:r>
  </w:p>
  <w:p w14:paraId="6C913079" w14:textId="77777777" w:rsidR="009156CF" w:rsidRDefault="009156CF"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0353"/>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A3219"/>
    <w:rsid w:val="000A7F3D"/>
    <w:rsid w:val="000F5E9B"/>
    <w:rsid w:val="001132BF"/>
    <w:rsid w:val="0011650F"/>
    <w:rsid w:val="00116841"/>
    <w:rsid w:val="00116E76"/>
    <w:rsid w:val="00131537"/>
    <w:rsid w:val="00145BC8"/>
    <w:rsid w:val="00151C2A"/>
    <w:rsid w:val="00166428"/>
    <w:rsid w:val="001908A6"/>
    <w:rsid w:val="001A26C7"/>
    <w:rsid w:val="001C3275"/>
    <w:rsid w:val="001C4925"/>
    <w:rsid w:val="001C7098"/>
    <w:rsid w:val="001D42CE"/>
    <w:rsid w:val="001D74E5"/>
    <w:rsid w:val="001E0D7D"/>
    <w:rsid w:val="002038B6"/>
    <w:rsid w:val="0022700B"/>
    <w:rsid w:val="002278C1"/>
    <w:rsid w:val="002334A7"/>
    <w:rsid w:val="002412EC"/>
    <w:rsid w:val="00262BBC"/>
    <w:rsid w:val="00285E85"/>
    <w:rsid w:val="002A056D"/>
    <w:rsid w:val="002A7A2A"/>
    <w:rsid w:val="002B1DDA"/>
    <w:rsid w:val="002C15DC"/>
    <w:rsid w:val="002C3244"/>
    <w:rsid w:val="002C5B89"/>
    <w:rsid w:val="002C6772"/>
    <w:rsid w:val="002D2BD1"/>
    <w:rsid w:val="002D46CC"/>
    <w:rsid w:val="002D6D8F"/>
    <w:rsid w:val="002E07A1"/>
    <w:rsid w:val="002F13FA"/>
    <w:rsid w:val="002F4BB1"/>
    <w:rsid w:val="00306851"/>
    <w:rsid w:val="00311D07"/>
    <w:rsid w:val="00321394"/>
    <w:rsid w:val="00324CBB"/>
    <w:rsid w:val="003344B3"/>
    <w:rsid w:val="00334C50"/>
    <w:rsid w:val="0035124A"/>
    <w:rsid w:val="003513F4"/>
    <w:rsid w:val="003549DA"/>
    <w:rsid w:val="00354ACB"/>
    <w:rsid w:val="00367570"/>
    <w:rsid w:val="0037090C"/>
    <w:rsid w:val="0037178F"/>
    <w:rsid w:val="00375918"/>
    <w:rsid w:val="00382004"/>
    <w:rsid w:val="003A67B9"/>
    <w:rsid w:val="003B1F0F"/>
    <w:rsid w:val="003D0211"/>
    <w:rsid w:val="003D23BD"/>
    <w:rsid w:val="004034A4"/>
    <w:rsid w:val="00433B6C"/>
    <w:rsid w:val="00443812"/>
    <w:rsid w:val="00447D51"/>
    <w:rsid w:val="00451CF6"/>
    <w:rsid w:val="0046175E"/>
    <w:rsid w:val="004649B0"/>
    <w:rsid w:val="004768BF"/>
    <w:rsid w:val="00482A05"/>
    <w:rsid w:val="00491579"/>
    <w:rsid w:val="00494958"/>
    <w:rsid w:val="004A1A79"/>
    <w:rsid w:val="004A4A68"/>
    <w:rsid w:val="004D1647"/>
    <w:rsid w:val="004D375A"/>
    <w:rsid w:val="004F2E90"/>
    <w:rsid w:val="004F5896"/>
    <w:rsid w:val="004F7AD1"/>
    <w:rsid w:val="0050536D"/>
    <w:rsid w:val="005215BD"/>
    <w:rsid w:val="00533688"/>
    <w:rsid w:val="005562B3"/>
    <w:rsid w:val="00572C19"/>
    <w:rsid w:val="005A121E"/>
    <w:rsid w:val="005B1380"/>
    <w:rsid w:val="005C4925"/>
    <w:rsid w:val="005F0F1A"/>
    <w:rsid w:val="00636642"/>
    <w:rsid w:val="006458BB"/>
    <w:rsid w:val="00651440"/>
    <w:rsid w:val="00661091"/>
    <w:rsid w:val="00674C70"/>
    <w:rsid w:val="00683684"/>
    <w:rsid w:val="006920A4"/>
    <w:rsid w:val="0069220D"/>
    <w:rsid w:val="006978AE"/>
    <w:rsid w:val="006A7245"/>
    <w:rsid w:val="006A7BC2"/>
    <w:rsid w:val="006C2082"/>
    <w:rsid w:val="006C7C79"/>
    <w:rsid w:val="006D0465"/>
    <w:rsid w:val="006D2C3C"/>
    <w:rsid w:val="006E5BE6"/>
    <w:rsid w:val="006F4A59"/>
    <w:rsid w:val="00727EA6"/>
    <w:rsid w:val="00770BAF"/>
    <w:rsid w:val="007B39D0"/>
    <w:rsid w:val="007B698D"/>
    <w:rsid w:val="007C4E86"/>
    <w:rsid w:val="007D4CE1"/>
    <w:rsid w:val="007E5F94"/>
    <w:rsid w:val="007E61E8"/>
    <w:rsid w:val="007E657F"/>
    <w:rsid w:val="007F632D"/>
    <w:rsid w:val="00803AC4"/>
    <w:rsid w:val="00843621"/>
    <w:rsid w:val="00845EBF"/>
    <w:rsid w:val="00851281"/>
    <w:rsid w:val="0085301D"/>
    <w:rsid w:val="008753FA"/>
    <w:rsid w:val="00884AA9"/>
    <w:rsid w:val="008D0049"/>
    <w:rsid w:val="008D1940"/>
    <w:rsid w:val="008D3156"/>
    <w:rsid w:val="008D7B44"/>
    <w:rsid w:val="008E3A8E"/>
    <w:rsid w:val="009156CF"/>
    <w:rsid w:val="00943A8E"/>
    <w:rsid w:val="009457AC"/>
    <w:rsid w:val="00952545"/>
    <w:rsid w:val="009538D0"/>
    <w:rsid w:val="009576FF"/>
    <w:rsid w:val="00963E3A"/>
    <w:rsid w:val="00964506"/>
    <w:rsid w:val="00971658"/>
    <w:rsid w:val="00980ED4"/>
    <w:rsid w:val="0099228E"/>
    <w:rsid w:val="009A3BD3"/>
    <w:rsid w:val="009D5E39"/>
    <w:rsid w:val="009E2899"/>
    <w:rsid w:val="009E7CBD"/>
    <w:rsid w:val="00A13FE5"/>
    <w:rsid w:val="00A17C22"/>
    <w:rsid w:val="00A54AD6"/>
    <w:rsid w:val="00A62C0D"/>
    <w:rsid w:val="00A71FC9"/>
    <w:rsid w:val="00A936F3"/>
    <w:rsid w:val="00A95C2C"/>
    <w:rsid w:val="00AB27B9"/>
    <w:rsid w:val="00AB7F86"/>
    <w:rsid w:val="00AD619A"/>
    <w:rsid w:val="00AF120C"/>
    <w:rsid w:val="00AF2B36"/>
    <w:rsid w:val="00B00D1B"/>
    <w:rsid w:val="00B1265F"/>
    <w:rsid w:val="00B148F5"/>
    <w:rsid w:val="00B21476"/>
    <w:rsid w:val="00B22BEC"/>
    <w:rsid w:val="00B27FB4"/>
    <w:rsid w:val="00B37F08"/>
    <w:rsid w:val="00B439BE"/>
    <w:rsid w:val="00B50191"/>
    <w:rsid w:val="00B5569C"/>
    <w:rsid w:val="00B56F84"/>
    <w:rsid w:val="00B85B2C"/>
    <w:rsid w:val="00B878A8"/>
    <w:rsid w:val="00B92ED4"/>
    <w:rsid w:val="00B933CB"/>
    <w:rsid w:val="00B975DB"/>
    <w:rsid w:val="00BA33C6"/>
    <w:rsid w:val="00BC7313"/>
    <w:rsid w:val="00BD0461"/>
    <w:rsid w:val="00BD2800"/>
    <w:rsid w:val="00BD6D55"/>
    <w:rsid w:val="00BD7CB3"/>
    <w:rsid w:val="00BE5545"/>
    <w:rsid w:val="00BE62E3"/>
    <w:rsid w:val="00BE7900"/>
    <w:rsid w:val="00BF431E"/>
    <w:rsid w:val="00BF63F1"/>
    <w:rsid w:val="00C029A0"/>
    <w:rsid w:val="00C2243A"/>
    <w:rsid w:val="00C42DAE"/>
    <w:rsid w:val="00C44D97"/>
    <w:rsid w:val="00C5346F"/>
    <w:rsid w:val="00C638AB"/>
    <w:rsid w:val="00C7719B"/>
    <w:rsid w:val="00C7746B"/>
    <w:rsid w:val="00C913A0"/>
    <w:rsid w:val="00C92084"/>
    <w:rsid w:val="00CA265E"/>
    <w:rsid w:val="00CC7E05"/>
    <w:rsid w:val="00CD4310"/>
    <w:rsid w:val="00D02816"/>
    <w:rsid w:val="00D133F7"/>
    <w:rsid w:val="00D1687E"/>
    <w:rsid w:val="00D24DA8"/>
    <w:rsid w:val="00D3050B"/>
    <w:rsid w:val="00D33D0B"/>
    <w:rsid w:val="00D35FB1"/>
    <w:rsid w:val="00D40874"/>
    <w:rsid w:val="00D45A1E"/>
    <w:rsid w:val="00D52FD0"/>
    <w:rsid w:val="00D65BF5"/>
    <w:rsid w:val="00D93C24"/>
    <w:rsid w:val="00DA74EB"/>
    <w:rsid w:val="00DE7797"/>
    <w:rsid w:val="00E212A1"/>
    <w:rsid w:val="00E225D0"/>
    <w:rsid w:val="00E22CEA"/>
    <w:rsid w:val="00E435B5"/>
    <w:rsid w:val="00E65699"/>
    <w:rsid w:val="00E81FEE"/>
    <w:rsid w:val="00E8351B"/>
    <w:rsid w:val="00E83C86"/>
    <w:rsid w:val="00E84F57"/>
    <w:rsid w:val="00E90753"/>
    <w:rsid w:val="00E91E5F"/>
    <w:rsid w:val="00EA2F85"/>
    <w:rsid w:val="00EA5DB0"/>
    <w:rsid w:val="00EC7EA7"/>
    <w:rsid w:val="00ED32D6"/>
    <w:rsid w:val="00ED7119"/>
    <w:rsid w:val="00EE3FD1"/>
    <w:rsid w:val="00EE7238"/>
    <w:rsid w:val="00EF3BB0"/>
    <w:rsid w:val="00F037A9"/>
    <w:rsid w:val="00F04092"/>
    <w:rsid w:val="00F15C40"/>
    <w:rsid w:val="00F236E1"/>
    <w:rsid w:val="00F30218"/>
    <w:rsid w:val="00F5634B"/>
    <w:rsid w:val="00F84D63"/>
    <w:rsid w:val="00F97A77"/>
    <w:rsid w:val="00FB04D4"/>
    <w:rsid w:val="00FB273D"/>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00353"/>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C7746B"/>
  </w:style>
  <w:style w:type="character" w:customStyle="1" w:styleId="ParagraphChar">
    <w:name w:val="Paragraph Char"/>
    <w:link w:val="Paragraph"/>
    <w:rsid w:val="00C7746B"/>
  </w:style>
  <w:style w:type="character" w:customStyle="1" w:styleId="HistoryChar">
    <w:name w:val="History Char"/>
    <w:link w:val="History"/>
    <w:locked/>
    <w:rsid w:val="00C7746B"/>
    <w:rPr>
      <w:i/>
    </w:rPr>
  </w:style>
  <w:style w:type="character" w:customStyle="1" w:styleId="RuleChar">
    <w:name w:val="Rule Char"/>
    <w:link w:val="Rule"/>
    <w:rsid w:val="00C7746B"/>
    <w:rPr>
      <w:b/>
      <w:caps/>
    </w:rPr>
  </w:style>
  <w:style w:type="character" w:customStyle="1" w:styleId="SubParagraphChar">
    <w:name w:val="SubParagraph Char"/>
    <w:link w:val="SubParagraph"/>
    <w:rsid w:val="00C7746B"/>
  </w:style>
  <w:style w:type="character" w:customStyle="1" w:styleId="PartChar">
    <w:name w:val="Part Char"/>
    <w:link w:val="Part"/>
    <w:rsid w:val="009A3BD3"/>
  </w:style>
  <w:style w:type="paragraph" w:styleId="NormalWeb">
    <w:name w:val="Normal (Web)"/>
    <w:basedOn w:val="Normal"/>
    <w:uiPriority w:val="99"/>
    <w:unhideWhenUsed/>
    <w:rsid w:val="003D23BD"/>
    <w:pPr>
      <w:spacing w:before="100" w:beforeAutospacing="1" w:after="100" w:afterAutospacing="1"/>
      <w:jc w:val="left"/>
    </w:pPr>
    <w:rPr>
      <w:rFonts w:eastAsiaTheme="minorEastAsia"/>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footer" Target="footer3.xml"/><Relationship Id="rId39"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6.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image" Target="media/image13.emf"/><Relationship Id="rId40"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header" Target="header5.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22</TotalTime>
  <Pages>66</Pages>
  <Words>32620</Words>
  <Characters>182654</Characters>
  <Application>Microsoft Office Word</Application>
  <DocSecurity>0</DocSecurity>
  <Lines>1522</Lines>
  <Paragraphs>429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2020-09-08T17:45:00Z</dcterms:created>
  <dcterms:modified xsi:type="dcterms:W3CDTF">2020-09-09T19:19:00Z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06</vt:lpwstr>
  </property>
  <property fmtid="{D5CDD505-2E9C-101B-9397-08002B2CF9AE}" pid="4" name="IssueDate">
    <vt:lpwstr>September 15, 2020</vt:lpwstr>
  </property>
  <property fmtid="{D5CDD505-2E9C-101B-9397-08002B2CF9AE}" pid="5" name="StartPage">
    <vt:lpwstr>641</vt:lpwstr>
  </property>
</Properties>
</file>