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A56FFF" w14:textId="77777777" w:rsidR="00D52FD0" w:rsidRPr="001C4925" w:rsidRDefault="00D52FD0" w:rsidP="001C4925">
      <w:pPr>
        <w:tabs>
          <w:tab w:val="center" w:pos="5400"/>
          <w:tab w:val="left" w:pos="9417"/>
        </w:tabs>
        <w:jc w:val="center"/>
        <w:outlineLvl w:val="0"/>
        <w:rPr>
          <w:b/>
          <w:bCs/>
          <w:i/>
          <w:iCs/>
          <w:sz w:val="100"/>
          <w:szCs w:val="100"/>
        </w:rPr>
      </w:pPr>
      <w:bookmarkStart w:id="0" w:name="_GoBack"/>
      <w:bookmarkEnd w:id="0"/>
      <w:r w:rsidRPr="001C4925">
        <w:rPr>
          <w:b/>
          <w:bCs/>
          <w:i/>
          <w:iCs/>
          <w:noProof/>
          <w:sz w:val="100"/>
          <w:szCs w:val="100"/>
        </w:rPr>
        <w:drawing>
          <wp:anchor distT="0" distB="0" distL="114300" distR="114300" simplePos="0" relativeHeight="251658240" behindDoc="1" locked="0" layoutInCell="1" allowOverlap="1" wp14:anchorId="0515CEC4" wp14:editId="30A9F9B0">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14:paraId="64C6316C" w14:textId="77777777"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14:paraId="2262E762" w14:textId="77777777" w:rsidR="00D52FD0" w:rsidRDefault="00D52FD0" w:rsidP="00D52FD0">
      <w:pPr>
        <w:jc w:val="center"/>
        <w:outlineLvl w:val="0"/>
        <w:rPr>
          <w:b/>
          <w:bCs/>
          <w:i/>
          <w:iCs/>
        </w:rPr>
      </w:pPr>
    </w:p>
    <w:p w14:paraId="47536AB3" w14:textId="334CCD86"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052733">
        <w:rPr>
          <w:b/>
          <w:bCs/>
          <w:sz w:val="30"/>
          <w:szCs w:val="30"/>
        </w:rPr>
        <w:t>34</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052733">
        <w:rPr>
          <w:b/>
          <w:bCs/>
          <w:sz w:val="30"/>
          <w:szCs w:val="30"/>
        </w:rPr>
        <w:t>24</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052733">
        <w:rPr>
          <w:b/>
          <w:bCs/>
          <w:sz w:val="30"/>
          <w:szCs w:val="30"/>
        </w:rPr>
        <w:t>2347</w:t>
      </w:r>
      <w:r>
        <w:rPr>
          <w:b/>
          <w:bCs/>
          <w:sz w:val="30"/>
          <w:szCs w:val="30"/>
        </w:rPr>
        <w:fldChar w:fldCharType="end"/>
      </w:r>
      <w:r>
        <w:rPr>
          <w:b/>
          <w:bCs/>
          <w:sz w:val="30"/>
          <w:szCs w:val="30"/>
        </w:rPr>
        <w:t xml:space="preserve"> – </w:t>
      </w:r>
      <w:r w:rsidR="00F359EB">
        <w:rPr>
          <w:b/>
          <w:bCs/>
          <w:sz w:val="30"/>
          <w:szCs w:val="30"/>
        </w:rPr>
        <w:t>2418</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14:paraId="66313588" w14:textId="77777777" w:rsidR="00BF63F1" w:rsidRDefault="00BF63F1" w:rsidP="00BF63F1">
      <w:pPr>
        <w:jc w:val="center"/>
        <w:rPr>
          <w:b/>
        </w:rPr>
      </w:pPr>
    </w:p>
    <w:p w14:paraId="08DFA0D0" w14:textId="36658085"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052733">
        <w:rPr>
          <w:b/>
          <w:sz w:val="24"/>
        </w:rPr>
        <w:t>June 15, 2020</w:t>
      </w:r>
      <w:r>
        <w:rPr>
          <w:b/>
          <w:sz w:val="24"/>
        </w:rPr>
        <w:fldChar w:fldCharType="end"/>
      </w:r>
    </w:p>
    <w:p w14:paraId="06290F74" w14:textId="77777777" w:rsidR="00D52FD0" w:rsidRDefault="00D52FD0" w:rsidP="00D52FD0">
      <w:pPr>
        <w:jc w:val="center"/>
        <w:rPr>
          <w:b/>
        </w:rPr>
      </w:pPr>
    </w:p>
    <w:p w14:paraId="3224003D" w14:textId="77777777" w:rsidR="002D7FCA" w:rsidRDefault="002D7FCA" w:rsidP="002D7FCA">
      <w:pPr>
        <w:pStyle w:val="oahRegisterTOC1"/>
      </w:pPr>
    </w:p>
    <w:p w14:paraId="5C921251" w14:textId="466880DA" w:rsidR="002D7FCA" w:rsidRDefault="002D7FCA" w:rsidP="002D7FCA">
      <w:pPr>
        <w:pStyle w:val="oahRegisterTOC1"/>
      </w:pPr>
      <w:r>
        <w:tab/>
        <w:t>I.</w:t>
      </w:r>
      <w:r>
        <w:tab/>
        <w:t>EXECUTIVE ORDERS</w:t>
      </w:r>
    </w:p>
    <w:p w14:paraId="20452440" w14:textId="43F40B1A" w:rsidR="002D7FCA" w:rsidRDefault="002D7FCA" w:rsidP="002D7FCA">
      <w:pPr>
        <w:pStyle w:val="oahRegisterTOC3"/>
      </w:pPr>
      <w:r>
        <w:tab/>
      </w:r>
      <w:r>
        <w:tab/>
      </w:r>
      <w:r>
        <w:tab/>
        <w:t xml:space="preserve">Executive Order No. </w:t>
      </w:r>
      <w:r w:rsidR="00F359EB">
        <w:t>139-141</w:t>
      </w:r>
      <w:r>
        <w:tab/>
        <w:t>2347 – 2374</w:t>
      </w:r>
    </w:p>
    <w:p w14:paraId="6BBCD5F1" w14:textId="77777777" w:rsidR="002D7FCA" w:rsidRDefault="002D7FCA" w:rsidP="002D7FCA">
      <w:pPr>
        <w:pStyle w:val="oahRegisterTOC1"/>
      </w:pPr>
    </w:p>
    <w:p w14:paraId="03DDA069" w14:textId="4B3C84BB" w:rsidR="002D7FCA" w:rsidRDefault="002D7FCA" w:rsidP="002D7FCA">
      <w:pPr>
        <w:pStyle w:val="oahRegisterTOC1"/>
      </w:pPr>
      <w:r>
        <w:tab/>
        <w:t>II.</w:t>
      </w:r>
      <w:r>
        <w:tab/>
        <w:t>PROPOSED RULES</w:t>
      </w:r>
    </w:p>
    <w:p w14:paraId="45AB0F88" w14:textId="77777777" w:rsidR="002D7FCA" w:rsidRDefault="002D7FCA" w:rsidP="002D7FCA">
      <w:pPr>
        <w:pStyle w:val="oahRegisterTOC2"/>
      </w:pPr>
      <w:r>
        <w:tab/>
      </w:r>
      <w:r>
        <w:tab/>
        <w:t>Health and Human Services, Department of</w:t>
      </w:r>
    </w:p>
    <w:p w14:paraId="12AB7FCE" w14:textId="77777777" w:rsidR="002D7FCA" w:rsidRDefault="002D7FCA" w:rsidP="002D7FCA">
      <w:pPr>
        <w:pStyle w:val="oahRegisterTOC3"/>
      </w:pPr>
      <w:r>
        <w:tab/>
      </w:r>
      <w:r>
        <w:tab/>
      </w:r>
      <w:r>
        <w:tab/>
        <w:t>Medical Care Commission</w:t>
      </w:r>
      <w:r>
        <w:tab/>
        <w:t>2375 – 2383</w:t>
      </w:r>
    </w:p>
    <w:p w14:paraId="78084F79" w14:textId="045ABC0A" w:rsidR="002D7FCA" w:rsidRDefault="002D7FCA" w:rsidP="002D7FCA">
      <w:pPr>
        <w:pStyle w:val="oahRegisterTOC2"/>
      </w:pPr>
      <w:r>
        <w:tab/>
      </w:r>
      <w:r>
        <w:tab/>
        <w:t>Occupational Licensing Boards and Commissions</w:t>
      </w:r>
    </w:p>
    <w:p w14:paraId="5983F776" w14:textId="77777777" w:rsidR="002D7FCA" w:rsidRDefault="002D7FCA" w:rsidP="002D7FCA">
      <w:pPr>
        <w:pStyle w:val="oahRegisterTOC3"/>
      </w:pPr>
      <w:r>
        <w:tab/>
      </w:r>
      <w:r>
        <w:tab/>
      </w:r>
      <w:r>
        <w:tab/>
        <w:t>Funeral Service, Board of</w:t>
      </w:r>
      <w:r>
        <w:tab/>
        <w:t>2383 – 2384</w:t>
      </w:r>
    </w:p>
    <w:p w14:paraId="7B9B319B" w14:textId="38C67079" w:rsidR="002D7FCA" w:rsidRDefault="002D7FCA" w:rsidP="002D7FCA">
      <w:pPr>
        <w:pStyle w:val="oahRegisterTOC3"/>
      </w:pPr>
      <w:r>
        <w:tab/>
      </w:r>
      <w:r>
        <w:tab/>
      </w:r>
      <w:r>
        <w:tab/>
        <w:t>Addictions Specialist Professional Practice Board</w:t>
      </w:r>
      <w:r>
        <w:tab/>
        <w:t>2384 – 240</w:t>
      </w:r>
      <w:r w:rsidR="00F359EB">
        <w:t>0</w:t>
      </w:r>
    </w:p>
    <w:p w14:paraId="57254107" w14:textId="77777777" w:rsidR="002D7FCA" w:rsidRDefault="002D7FCA" w:rsidP="002D7FCA">
      <w:pPr>
        <w:pStyle w:val="oahRegisterTOC1"/>
      </w:pPr>
    </w:p>
    <w:p w14:paraId="04B5B7E5" w14:textId="476DB77E" w:rsidR="002D7FCA" w:rsidRDefault="002D7FCA" w:rsidP="002D7FCA">
      <w:pPr>
        <w:pStyle w:val="oahRegisterTOC1"/>
      </w:pPr>
      <w:r>
        <w:tab/>
        <w:t>III.</w:t>
      </w:r>
      <w:r>
        <w:tab/>
        <w:t>EMERGENCY RULES</w:t>
      </w:r>
    </w:p>
    <w:p w14:paraId="16704F74" w14:textId="2FD594F2" w:rsidR="002D7FCA" w:rsidRDefault="002D7FCA" w:rsidP="002D7FCA">
      <w:pPr>
        <w:pStyle w:val="oahRegisterTOC2"/>
      </w:pPr>
      <w:r>
        <w:tab/>
      </w:r>
      <w:r>
        <w:tab/>
        <w:t>Occupational Licensing Boards and Commissions</w:t>
      </w:r>
    </w:p>
    <w:p w14:paraId="35301974" w14:textId="4C60EDB0" w:rsidR="002D7FCA" w:rsidRDefault="002D7FCA" w:rsidP="002D7FCA">
      <w:pPr>
        <w:pStyle w:val="oahRegisterTOC3"/>
      </w:pPr>
      <w:r>
        <w:tab/>
      </w:r>
      <w:r>
        <w:tab/>
      </w:r>
      <w:r>
        <w:tab/>
        <w:t>Onsite Wastewater Contractors and Inspectors Certification Board</w:t>
      </w:r>
      <w:r>
        <w:tab/>
        <w:t>2401</w:t>
      </w:r>
    </w:p>
    <w:p w14:paraId="1D75B356" w14:textId="77777777" w:rsidR="002D7FCA" w:rsidRDefault="002D7FCA" w:rsidP="002D7FCA">
      <w:pPr>
        <w:pStyle w:val="oahRegisterTOC1"/>
      </w:pPr>
    </w:p>
    <w:p w14:paraId="19FA3DD1" w14:textId="0D0F4278" w:rsidR="002D7FCA" w:rsidRDefault="002D7FCA" w:rsidP="002D7FCA">
      <w:pPr>
        <w:pStyle w:val="oahRegisterTOC1"/>
      </w:pPr>
      <w:r>
        <w:tab/>
        <w:t>IV.</w:t>
      </w:r>
      <w:r>
        <w:tab/>
        <w:t>TEMPORARY RULES</w:t>
      </w:r>
    </w:p>
    <w:p w14:paraId="572CB7FB" w14:textId="77777777" w:rsidR="002D7FCA" w:rsidRDefault="002D7FCA" w:rsidP="002D7FCA">
      <w:pPr>
        <w:pStyle w:val="oahRegisterTOC2"/>
      </w:pPr>
      <w:r>
        <w:tab/>
      </w:r>
      <w:r>
        <w:tab/>
        <w:t>Environmental Quality, Department of</w:t>
      </w:r>
    </w:p>
    <w:p w14:paraId="78747FA6" w14:textId="77777777" w:rsidR="002D7FCA" w:rsidRDefault="002D7FCA" w:rsidP="002D7FCA">
      <w:pPr>
        <w:pStyle w:val="oahRegisterTOC3"/>
      </w:pPr>
      <w:r>
        <w:tab/>
      </w:r>
      <w:r>
        <w:tab/>
      </w:r>
      <w:r>
        <w:tab/>
        <w:t>Wildlife Resources Commission</w:t>
      </w:r>
      <w:r>
        <w:tab/>
        <w:t>2402 – 2403</w:t>
      </w:r>
    </w:p>
    <w:p w14:paraId="6E4BF950" w14:textId="3D8B4EF5" w:rsidR="002D7FCA" w:rsidRDefault="002D7FCA" w:rsidP="002D7FCA">
      <w:pPr>
        <w:pStyle w:val="oahRegisterTOC2"/>
      </w:pPr>
      <w:r>
        <w:tab/>
      </w:r>
      <w:r>
        <w:tab/>
        <w:t>Occupational Licensing Boards and Commissions</w:t>
      </w:r>
    </w:p>
    <w:p w14:paraId="3331BFFB" w14:textId="77777777" w:rsidR="002D7FCA" w:rsidRDefault="002D7FCA" w:rsidP="002D7FCA">
      <w:pPr>
        <w:pStyle w:val="oahRegisterTOC3"/>
      </w:pPr>
      <w:r>
        <w:tab/>
      </w:r>
      <w:r>
        <w:tab/>
      </w:r>
      <w:r>
        <w:tab/>
        <w:t>Barber Examiners, Board of</w:t>
      </w:r>
      <w:r>
        <w:tab/>
        <w:t>2403 – 2404</w:t>
      </w:r>
    </w:p>
    <w:p w14:paraId="678C24EF" w14:textId="77777777" w:rsidR="002D7FCA" w:rsidRDefault="002D7FCA" w:rsidP="002D7FCA">
      <w:pPr>
        <w:pStyle w:val="oahRegisterTOC3"/>
      </w:pPr>
      <w:r>
        <w:tab/>
      </w:r>
      <w:r>
        <w:tab/>
      </w:r>
      <w:r>
        <w:tab/>
        <w:t>Opticians, Board of</w:t>
      </w:r>
      <w:r>
        <w:tab/>
        <w:t>2404 – 2405</w:t>
      </w:r>
    </w:p>
    <w:p w14:paraId="515CAF9E" w14:textId="77777777" w:rsidR="002D7FCA" w:rsidRDefault="002D7FCA" w:rsidP="002D7FCA">
      <w:pPr>
        <w:pStyle w:val="oahRegisterTOC3"/>
      </w:pPr>
      <w:r>
        <w:tab/>
      </w:r>
      <w:r>
        <w:tab/>
      </w:r>
      <w:r>
        <w:tab/>
        <w:t>Respiratory Care Board</w:t>
      </w:r>
      <w:r>
        <w:tab/>
        <w:t>2405 – 2406</w:t>
      </w:r>
    </w:p>
    <w:p w14:paraId="4F8DC6C5" w14:textId="77777777" w:rsidR="002D7FCA" w:rsidRDefault="002D7FCA" w:rsidP="002D7FCA">
      <w:pPr>
        <w:pStyle w:val="oahRegisterTOC1"/>
      </w:pPr>
    </w:p>
    <w:p w14:paraId="44ADB8B3" w14:textId="5E0A633B" w:rsidR="002D7FCA" w:rsidRPr="002D7FCA" w:rsidRDefault="002D7FCA" w:rsidP="002D7FCA">
      <w:pPr>
        <w:pStyle w:val="oahRegisterTOC1"/>
        <w:rPr>
          <w:b w:val="0"/>
        </w:rPr>
      </w:pPr>
      <w:r>
        <w:tab/>
        <w:t>V.</w:t>
      </w:r>
      <w:r>
        <w:tab/>
        <w:t>RULES REVIEW COMMISSION</w:t>
      </w:r>
      <w:r w:rsidRPr="002D7FCA">
        <w:rPr>
          <w:b w:val="0"/>
        </w:rPr>
        <w:tab/>
        <w:t>2407 – 2415</w:t>
      </w:r>
    </w:p>
    <w:p w14:paraId="09AD7266" w14:textId="77777777" w:rsidR="002D7FCA" w:rsidRDefault="002D7FCA" w:rsidP="002D7FCA">
      <w:pPr>
        <w:pStyle w:val="oahRegisterTOC1"/>
      </w:pPr>
    </w:p>
    <w:p w14:paraId="53C9EE63" w14:textId="6CAED1A4" w:rsidR="002D7FCA" w:rsidRDefault="002D7FCA" w:rsidP="002D7FCA">
      <w:pPr>
        <w:pStyle w:val="oahRegisterTOC1"/>
      </w:pPr>
      <w:r>
        <w:tab/>
        <w:t>VI.</w:t>
      </w:r>
      <w:r>
        <w:tab/>
        <w:t>CONTESTED CASE DECISIONS</w:t>
      </w:r>
    </w:p>
    <w:p w14:paraId="7F39EFBB" w14:textId="77777777" w:rsidR="002D7FCA" w:rsidRDefault="002D7FCA" w:rsidP="002D7FCA">
      <w:pPr>
        <w:pStyle w:val="oahRegisterTOC3"/>
      </w:pPr>
      <w:r>
        <w:tab/>
      </w:r>
      <w:r>
        <w:tab/>
      </w:r>
      <w:r>
        <w:tab/>
        <w:t>Index to ALJ Decisions</w:t>
      </w:r>
      <w:r>
        <w:tab/>
        <w:t>2416 – 2418</w:t>
      </w:r>
    </w:p>
    <w:p w14:paraId="429F1068" w14:textId="04CB1D91" w:rsidR="002D7FCA" w:rsidRDefault="002D7FCA" w:rsidP="00D52FD0">
      <w:pPr>
        <w:tabs>
          <w:tab w:val="decimal" w:pos="2160"/>
          <w:tab w:val="left" w:pos="2340"/>
          <w:tab w:val="left" w:pos="2520"/>
          <w:tab w:val="left" w:leader="dot" w:pos="8640"/>
        </w:tabs>
        <w:outlineLvl w:val="0"/>
        <w:rPr>
          <w:b/>
          <w:bCs/>
        </w:rPr>
      </w:pPr>
    </w:p>
    <w:p w14:paraId="684E1666" w14:textId="16BE40D1" w:rsidR="002D7FCA" w:rsidRDefault="002D7FCA" w:rsidP="00D52FD0">
      <w:pPr>
        <w:tabs>
          <w:tab w:val="decimal" w:pos="2160"/>
          <w:tab w:val="left" w:pos="2340"/>
          <w:tab w:val="left" w:pos="2520"/>
          <w:tab w:val="left" w:leader="dot" w:pos="8640"/>
        </w:tabs>
        <w:outlineLvl w:val="0"/>
        <w:rPr>
          <w:b/>
          <w:bCs/>
        </w:rPr>
      </w:pPr>
    </w:p>
    <w:p w14:paraId="1BC94BC6" w14:textId="146CA71A" w:rsidR="002D7FCA" w:rsidRDefault="002D7FCA" w:rsidP="00D52FD0">
      <w:pPr>
        <w:tabs>
          <w:tab w:val="decimal" w:pos="2160"/>
          <w:tab w:val="left" w:pos="2340"/>
          <w:tab w:val="left" w:pos="2520"/>
          <w:tab w:val="left" w:leader="dot" w:pos="8640"/>
        </w:tabs>
        <w:outlineLvl w:val="0"/>
        <w:rPr>
          <w:b/>
          <w:bCs/>
        </w:rPr>
      </w:pPr>
    </w:p>
    <w:p w14:paraId="27533E74" w14:textId="77777777" w:rsidR="002D7FCA" w:rsidRDefault="002D7FCA" w:rsidP="00D52FD0">
      <w:pPr>
        <w:tabs>
          <w:tab w:val="decimal" w:pos="2160"/>
          <w:tab w:val="left" w:pos="2340"/>
          <w:tab w:val="left" w:pos="2520"/>
          <w:tab w:val="left" w:leader="dot" w:pos="8640"/>
        </w:tabs>
        <w:outlineLvl w:val="0"/>
        <w:rPr>
          <w:b/>
          <w:bCs/>
        </w:rPr>
      </w:pPr>
    </w:p>
    <w:p w14:paraId="4101C3C8" w14:textId="24755DEE" w:rsidR="00FB04D4" w:rsidRDefault="00FB04D4" w:rsidP="00D52FD0">
      <w:pPr>
        <w:tabs>
          <w:tab w:val="decimal" w:pos="2160"/>
          <w:tab w:val="left" w:pos="2340"/>
          <w:tab w:val="left" w:pos="2520"/>
          <w:tab w:val="left" w:leader="dot" w:pos="8640"/>
        </w:tabs>
        <w:outlineLvl w:val="0"/>
        <w:rPr>
          <w:b/>
          <w:bCs/>
        </w:rPr>
      </w:pPr>
    </w:p>
    <w:p w14:paraId="45A13B8B" w14:textId="5576134B" w:rsidR="00F359EB" w:rsidRDefault="00F359EB" w:rsidP="00D52FD0">
      <w:pPr>
        <w:tabs>
          <w:tab w:val="decimal" w:pos="2160"/>
          <w:tab w:val="left" w:pos="2340"/>
          <w:tab w:val="left" w:pos="2520"/>
          <w:tab w:val="left" w:leader="dot" w:pos="8640"/>
        </w:tabs>
        <w:outlineLvl w:val="0"/>
        <w:rPr>
          <w:b/>
          <w:bCs/>
        </w:rPr>
      </w:pPr>
    </w:p>
    <w:p w14:paraId="2DCF0F3F" w14:textId="7B88A60C" w:rsidR="00F359EB" w:rsidRDefault="00F359EB" w:rsidP="00D52FD0">
      <w:pPr>
        <w:tabs>
          <w:tab w:val="decimal" w:pos="2160"/>
          <w:tab w:val="left" w:pos="2340"/>
          <w:tab w:val="left" w:pos="2520"/>
          <w:tab w:val="left" w:leader="dot" w:pos="8640"/>
        </w:tabs>
        <w:outlineLvl w:val="0"/>
        <w:rPr>
          <w:b/>
          <w:bCs/>
        </w:rPr>
      </w:pPr>
    </w:p>
    <w:p w14:paraId="4457031C" w14:textId="591F209D" w:rsidR="00F359EB" w:rsidRDefault="00F359EB" w:rsidP="00D52FD0">
      <w:pPr>
        <w:tabs>
          <w:tab w:val="decimal" w:pos="2160"/>
          <w:tab w:val="left" w:pos="2340"/>
          <w:tab w:val="left" w:pos="2520"/>
          <w:tab w:val="left" w:leader="dot" w:pos="8640"/>
        </w:tabs>
        <w:outlineLvl w:val="0"/>
        <w:rPr>
          <w:b/>
          <w:bCs/>
        </w:rPr>
      </w:pPr>
    </w:p>
    <w:p w14:paraId="1A32FFE7" w14:textId="77777777" w:rsidR="00F359EB" w:rsidRDefault="00F359EB" w:rsidP="00D52FD0">
      <w:pPr>
        <w:tabs>
          <w:tab w:val="decimal" w:pos="2160"/>
          <w:tab w:val="left" w:pos="2340"/>
          <w:tab w:val="left" w:pos="2520"/>
          <w:tab w:val="left" w:leader="dot" w:pos="8640"/>
        </w:tabs>
        <w:outlineLvl w:val="0"/>
        <w:rPr>
          <w:b/>
          <w:bCs/>
        </w:rPr>
      </w:pPr>
    </w:p>
    <w:p w14:paraId="7BC0A333" w14:textId="77777777" w:rsidR="00FB04D4" w:rsidRDefault="00FB04D4" w:rsidP="00D52FD0">
      <w:pPr>
        <w:tabs>
          <w:tab w:val="decimal" w:pos="2160"/>
          <w:tab w:val="left" w:pos="2340"/>
          <w:tab w:val="left" w:pos="2520"/>
          <w:tab w:val="left" w:leader="dot" w:pos="8640"/>
        </w:tabs>
        <w:outlineLvl w:val="0"/>
        <w:rPr>
          <w:b/>
          <w:bCs/>
        </w:rPr>
      </w:pPr>
    </w:p>
    <w:p w14:paraId="2841C9AC" w14:textId="77777777" w:rsidR="00FB04D4" w:rsidRDefault="00FB04D4" w:rsidP="00D52FD0">
      <w:pPr>
        <w:tabs>
          <w:tab w:val="decimal" w:pos="2160"/>
          <w:tab w:val="left" w:pos="2340"/>
          <w:tab w:val="left" w:pos="2520"/>
          <w:tab w:val="left" w:leader="dot" w:pos="8640"/>
        </w:tabs>
        <w:outlineLvl w:val="0"/>
        <w:rPr>
          <w:b/>
          <w:bCs/>
        </w:rPr>
      </w:pPr>
    </w:p>
    <w:p w14:paraId="7EE2A5EB" w14:textId="77777777" w:rsidR="00D52FD0" w:rsidRDefault="00D52FD0" w:rsidP="00D52FD0">
      <w:pPr>
        <w:tabs>
          <w:tab w:val="left" w:pos="0"/>
          <w:tab w:val="decimal" w:pos="2160"/>
          <w:tab w:val="left" w:pos="2340"/>
          <w:tab w:val="left" w:pos="2520"/>
          <w:tab w:val="left" w:leader="dot" w:pos="8640"/>
        </w:tabs>
        <w:outlineLvl w:val="0"/>
      </w:pPr>
    </w:p>
    <w:p w14:paraId="580431CA" w14:textId="77777777" w:rsidR="00262BBC" w:rsidRDefault="00262BBC" w:rsidP="00262BBC">
      <w:pPr>
        <w:ind w:left="1260"/>
        <w:rPr>
          <w:b/>
        </w:rPr>
      </w:pPr>
      <w:r>
        <w:rPr>
          <w:b/>
        </w:rPr>
        <w:t>PUBLISHED BY</w:t>
      </w:r>
    </w:p>
    <w:p w14:paraId="33F6F151" w14:textId="77777777" w:rsidR="00262BBC" w:rsidRDefault="00262BBC" w:rsidP="00262BBC">
      <w:pPr>
        <w:tabs>
          <w:tab w:val="right" w:pos="9630"/>
        </w:tabs>
        <w:ind w:left="1260"/>
        <w:rPr>
          <w:b/>
          <w:i/>
        </w:rPr>
      </w:pPr>
      <w:r>
        <w:rPr>
          <w:b/>
          <w:i/>
        </w:rPr>
        <w:t>The Office of Administrative Hearings</w:t>
      </w:r>
    </w:p>
    <w:p w14:paraId="23948F96" w14:textId="77777777" w:rsidR="00262BBC" w:rsidRDefault="00262BBC" w:rsidP="00262BBC">
      <w:pPr>
        <w:tabs>
          <w:tab w:val="right" w:pos="9630"/>
        </w:tabs>
        <w:ind w:left="1260"/>
        <w:rPr>
          <w:b/>
          <w:i/>
        </w:rPr>
      </w:pPr>
      <w:r>
        <w:rPr>
          <w:b/>
          <w:i/>
        </w:rPr>
        <w:t>Rules Division</w:t>
      </w:r>
      <w:r>
        <w:rPr>
          <w:b/>
          <w:i/>
        </w:rPr>
        <w:tab/>
        <w:t>Julian Mann III, Director</w:t>
      </w:r>
    </w:p>
    <w:p w14:paraId="15553B32" w14:textId="77777777" w:rsidR="00262BBC" w:rsidRDefault="00262BBC" w:rsidP="00262BBC">
      <w:pPr>
        <w:tabs>
          <w:tab w:val="right" w:pos="9630"/>
        </w:tabs>
        <w:ind w:left="1260"/>
        <w:rPr>
          <w:b/>
          <w:i/>
        </w:rPr>
      </w:pPr>
      <w:r>
        <w:rPr>
          <w:b/>
          <w:i/>
        </w:rPr>
        <w:t>6714 Mail Service Center</w:t>
      </w:r>
      <w:r>
        <w:rPr>
          <w:b/>
          <w:i/>
        </w:rPr>
        <w:tab/>
        <w:t>Molly Masich, Codifier of Rules</w:t>
      </w:r>
    </w:p>
    <w:p w14:paraId="01CCAE81" w14:textId="77777777" w:rsidR="00262BBC" w:rsidRDefault="00262BBC" w:rsidP="00262BBC">
      <w:pPr>
        <w:tabs>
          <w:tab w:val="right" w:pos="9630"/>
        </w:tabs>
        <w:ind w:left="1260"/>
        <w:rPr>
          <w:b/>
          <w:i/>
        </w:rPr>
      </w:pPr>
      <w:r>
        <w:rPr>
          <w:b/>
          <w:i/>
        </w:rPr>
        <w:t>Raleigh, NC  27699-6714</w:t>
      </w:r>
      <w:r>
        <w:rPr>
          <w:b/>
          <w:i/>
        </w:rPr>
        <w:tab/>
        <w:t>Dana McGhee, Publications Coordinator</w:t>
      </w:r>
    </w:p>
    <w:p w14:paraId="244F4D54" w14:textId="17314AF8" w:rsidR="00262BBC" w:rsidRDefault="00262BBC" w:rsidP="00262BBC">
      <w:pPr>
        <w:tabs>
          <w:tab w:val="right" w:pos="9630"/>
        </w:tabs>
        <w:ind w:left="1260"/>
        <w:rPr>
          <w:b/>
          <w:i/>
        </w:rPr>
      </w:pPr>
      <w:r>
        <w:rPr>
          <w:b/>
          <w:i/>
        </w:rPr>
        <w:t xml:space="preserve">Telephone </w:t>
      </w:r>
      <w:bookmarkStart w:id="1" w:name="_Hlk38444297"/>
      <w:r w:rsidR="00FE2E7C" w:rsidRPr="00FE2E7C">
        <w:rPr>
          <w:b/>
          <w:i/>
        </w:rPr>
        <w:t>984-236-1850</w:t>
      </w:r>
      <w:bookmarkEnd w:id="1"/>
      <w:r>
        <w:rPr>
          <w:b/>
          <w:i/>
        </w:rPr>
        <w:tab/>
        <w:t xml:space="preserve">Lindsay </w:t>
      </w:r>
      <w:r w:rsidR="00851281">
        <w:rPr>
          <w:b/>
          <w:i/>
        </w:rPr>
        <w:t>Silvester</w:t>
      </w:r>
      <w:r>
        <w:rPr>
          <w:b/>
          <w:i/>
        </w:rPr>
        <w:t>, Editorial Assistant</w:t>
      </w:r>
    </w:p>
    <w:p w14:paraId="1156476B" w14:textId="57FEBE65" w:rsidR="00262BBC" w:rsidRDefault="00262BBC" w:rsidP="00262BBC">
      <w:pPr>
        <w:tabs>
          <w:tab w:val="right" w:pos="9630"/>
        </w:tabs>
        <w:ind w:left="1260"/>
        <w:rPr>
          <w:b/>
          <w:i/>
        </w:rPr>
      </w:pPr>
      <w:r>
        <w:rPr>
          <w:b/>
          <w:i/>
        </w:rPr>
        <w:t xml:space="preserve">Fax </w:t>
      </w:r>
      <w:r w:rsidR="00FE2E7C">
        <w:rPr>
          <w:b/>
          <w:i/>
        </w:rPr>
        <w:t>984-236-194</w:t>
      </w:r>
      <w:r w:rsidR="00E81FEE">
        <w:rPr>
          <w:b/>
          <w:i/>
        </w:rPr>
        <w:t>7</w:t>
      </w:r>
      <w:r>
        <w:rPr>
          <w:b/>
          <w:i/>
        </w:rPr>
        <w:tab/>
        <w:t>Cathy Matthews-Thayer, Editorial Assistant</w:t>
      </w:r>
    </w:p>
    <w:p w14:paraId="35FE8B52" w14:textId="77777777" w:rsidR="00D52FD0" w:rsidRDefault="00D52FD0" w:rsidP="00D52FD0">
      <w:pPr>
        <w:tabs>
          <w:tab w:val="right" w:pos="9630"/>
        </w:tabs>
        <w:ind w:left="1260"/>
        <w:rPr>
          <w:b/>
          <w:i/>
        </w:rPr>
      </w:pPr>
      <w:r>
        <w:rPr>
          <w:b/>
          <w:i/>
        </w:rPr>
        <w:tab/>
      </w:r>
      <w:r>
        <w:rPr>
          <w:b/>
          <w:i/>
        </w:rPr>
        <w:br w:type="page"/>
      </w:r>
    </w:p>
    <w:p w14:paraId="01338C27" w14:textId="77777777" w:rsidR="00D52FD0" w:rsidRDefault="00D52FD0" w:rsidP="00D52FD0"/>
    <w:p w14:paraId="319472F6" w14:textId="77777777" w:rsidR="00D52FD0" w:rsidRDefault="00D52FD0" w:rsidP="00D52FD0">
      <w:pPr>
        <w:jc w:val="center"/>
        <w:rPr>
          <w:b/>
          <w:sz w:val="28"/>
          <w:szCs w:val="28"/>
        </w:rPr>
      </w:pPr>
      <w:r>
        <w:rPr>
          <w:b/>
          <w:sz w:val="28"/>
          <w:szCs w:val="28"/>
        </w:rPr>
        <w:t>Contact List for Rulemaking Questions or Concerns</w:t>
      </w:r>
    </w:p>
    <w:p w14:paraId="270B0317" w14:textId="77777777" w:rsidR="00D52FD0" w:rsidRDefault="00D52FD0" w:rsidP="00D52FD0"/>
    <w:p w14:paraId="6C823F6A" w14:textId="2DC06035"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14:paraId="5BC7B496" w14:textId="77777777" w:rsidR="00D52FD0" w:rsidRDefault="00D52FD0" w:rsidP="00D52FD0">
      <w:pPr>
        <w:rPr>
          <w:sz w:val="16"/>
          <w:szCs w:val="16"/>
        </w:rPr>
      </w:pPr>
    </w:p>
    <w:p w14:paraId="1767D675" w14:textId="77777777" w:rsidR="00D52FD0" w:rsidRDefault="00D52FD0" w:rsidP="00D52FD0">
      <w:pPr>
        <w:rPr>
          <w:sz w:val="16"/>
          <w:szCs w:val="16"/>
        </w:rPr>
      </w:pPr>
    </w:p>
    <w:p w14:paraId="059AF291" w14:textId="77777777" w:rsidR="00D52FD0" w:rsidRDefault="00D52FD0" w:rsidP="00D52FD0">
      <w:pPr>
        <w:rPr>
          <w:sz w:val="16"/>
          <w:szCs w:val="16"/>
        </w:rPr>
      </w:pPr>
    </w:p>
    <w:p w14:paraId="245850A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14:paraId="6B1B2EC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14:paraId="0CDE316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14:paraId="431B1829" w14:textId="0E9559C0"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1711 New Hope Church Road</w:t>
      </w:r>
      <w:r>
        <w:tab/>
      </w:r>
      <w:r>
        <w:tab/>
      </w:r>
      <w:r>
        <w:tab/>
      </w:r>
      <w:r w:rsidR="00E81FEE" w:rsidRPr="00E81FEE">
        <w:t>984-236-1850</w:t>
      </w:r>
    </w:p>
    <w:p w14:paraId="017AB683" w14:textId="63610B1B"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00E81FEE" w:rsidRPr="00E81FEE">
        <w:t>984-236-1947</w:t>
      </w:r>
      <w:r>
        <w:t xml:space="preserve"> FAX</w:t>
      </w:r>
    </w:p>
    <w:p w14:paraId="5BB87C5B" w14:textId="77777777" w:rsidR="00D52FD0" w:rsidRDefault="00D52FD0" w:rsidP="00D52FD0">
      <w:pPr>
        <w:rPr>
          <w:sz w:val="12"/>
          <w:szCs w:val="12"/>
        </w:rPr>
      </w:pPr>
    </w:p>
    <w:p w14:paraId="4F8794D0" w14:textId="1D51B7E9"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r>
      <w:r w:rsidR="00064B2E" w:rsidRPr="00064B2E">
        <w:t>984-236-1934</w:t>
      </w:r>
    </w:p>
    <w:p w14:paraId="1F64C821" w14:textId="3FF30730"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McGhee, Publications Coordinator </w:t>
      </w:r>
      <w:r>
        <w:tab/>
        <w:t>dana.mcghee@oah.nc.gov</w:t>
      </w:r>
      <w:r>
        <w:tab/>
      </w:r>
      <w:r>
        <w:tab/>
      </w:r>
      <w:r w:rsidR="00064B2E" w:rsidRPr="00064B2E">
        <w:t>984-236-1937</w:t>
      </w:r>
    </w:p>
    <w:p w14:paraId="785E6849" w14:textId="50F0953A"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Lindsay </w:t>
      </w:r>
      <w:r w:rsidR="00851281">
        <w:t>Silvester</w:t>
      </w:r>
      <w:r>
        <w:t>, Editorial Assistant</w:t>
      </w:r>
      <w:r>
        <w:tab/>
        <w:t>lindsay.</w:t>
      </w:r>
      <w:r w:rsidR="00851281">
        <w:t>silvester</w:t>
      </w:r>
      <w:r>
        <w:t>@oah.nc.gov</w:t>
      </w:r>
      <w:r>
        <w:tab/>
      </w:r>
      <w:r w:rsidR="00064B2E" w:rsidRPr="00064B2E">
        <w:t>984-236-1938</w:t>
      </w:r>
    </w:p>
    <w:p w14:paraId="58D3B19A" w14:textId="1596CEE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r>
      <w:r w:rsidR="00064B2E" w:rsidRPr="00064B2E">
        <w:t>984-236-1901</w:t>
      </w:r>
    </w:p>
    <w:p w14:paraId="4C514F2A" w14:textId="77777777" w:rsidR="00262BBC" w:rsidRDefault="00262BBC" w:rsidP="00262BBC">
      <w:pPr>
        <w:rPr>
          <w:sz w:val="16"/>
          <w:szCs w:val="16"/>
        </w:rPr>
      </w:pPr>
    </w:p>
    <w:p w14:paraId="6656DF83" w14:textId="77777777" w:rsidR="00D52FD0" w:rsidRDefault="00D52FD0" w:rsidP="00D52FD0">
      <w:pPr>
        <w:rPr>
          <w:sz w:val="16"/>
          <w:szCs w:val="16"/>
        </w:rPr>
      </w:pPr>
    </w:p>
    <w:p w14:paraId="2DC99BF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14:paraId="2A70A0A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14:paraId="3DD1002A" w14:textId="04F7405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1711 New Hope Church Road</w:t>
      </w:r>
      <w:r>
        <w:tab/>
      </w:r>
      <w:r>
        <w:tab/>
      </w:r>
      <w:r>
        <w:tab/>
      </w:r>
      <w:r w:rsidR="00064B2E" w:rsidRPr="00064B2E">
        <w:t>984-236-1850</w:t>
      </w:r>
    </w:p>
    <w:p w14:paraId="160013A4" w14:textId="7A940B2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00064B2E" w:rsidRPr="00064B2E">
        <w:t xml:space="preserve">984-236-1947 </w:t>
      </w:r>
      <w:r>
        <w:t>FAX</w:t>
      </w:r>
    </w:p>
    <w:p w14:paraId="1BFE3FE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03E5C1FB" w14:textId="2412B531"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r>
      <w:r w:rsidR="00064B2E" w:rsidRPr="00064B2E">
        <w:t>984-236-1936</w:t>
      </w:r>
    </w:p>
    <w:p w14:paraId="7AAE65A0" w14:textId="4D95226F"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r>
      <w:r w:rsidR="00064B2E" w:rsidRPr="00064B2E">
        <w:t>984-236-1939</w:t>
      </w:r>
    </w:p>
    <w:p w14:paraId="0F7DAB1B" w14:textId="523FBB45"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Ashley Snyder, Commission Counsel</w:t>
      </w:r>
      <w:r>
        <w:tab/>
      </w:r>
      <w:r w:rsidRPr="00E42198">
        <w:t>ashley.snyder@oah.nc.gov</w:t>
      </w:r>
      <w:r>
        <w:tab/>
      </w:r>
      <w:r>
        <w:tab/>
      </w:r>
      <w:r w:rsidR="00064B2E" w:rsidRPr="00064B2E">
        <w:t>984-236-1941</w:t>
      </w:r>
    </w:p>
    <w:p w14:paraId="6319E793" w14:textId="7E07DE80"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r>
      <w:r w:rsidR="00064B2E" w:rsidRPr="00064B2E">
        <w:t>984-236-1940</w:t>
      </w:r>
    </w:p>
    <w:p w14:paraId="73D5D827" w14:textId="2CFF01A2"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r>
      <w:r w:rsidR="00064B2E" w:rsidRPr="00064B2E">
        <w:t>984-236-1935</w:t>
      </w:r>
    </w:p>
    <w:p w14:paraId="6C6D58FF" w14:textId="77777777" w:rsidR="004A4A68" w:rsidRDefault="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u w:val="single"/>
        </w:rPr>
      </w:pPr>
    </w:p>
    <w:p w14:paraId="6FA18C5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14:paraId="239315C2"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14:paraId="5CB66B4C" w14:textId="3FC45E1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116 West Jones Street</w:t>
      </w:r>
    </w:p>
    <w:p w14:paraId="5D3F28CF" w14:textId="7E52B909"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27603-8005</w:t>
      </w:r>
    </w:p>
    <w:p w14:paraId="5B0D841C" w14:textId="6A5F4EAF"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w:t>
      </w:r>
      <w:r w:rsidR="00E83C86">
        <w:t>84</w:t>
      </w:r>
      <w:r w:rsidR="005B1380">
        <w:t>-</w:t>
      </w:r>
      <w:r w:rsidR="00E83C86">
        <w:t>236</w:t>
      </w:r>
      <w:r>
        <w:t>-</w:t>
      </w:r>
      <w:r w:rsidR="00E83C86">
        <w:t>0689</w:t>
      </w:r>
    </w:p>
    <w:p w14:paraId="30920A2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6D9B534D"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14:paraId="7AD79D77" w14:textId="47931481"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215 North Dawson Street</w:t>
      </w:r>
      <w:r>
        <w:tab/>
      </w:r>
      <w:r>
        <w:tab/>
      </w:r>
      <w:r>
        <w:tab/>
      </w:r>
      <w:r>
        <w:tab/>
        <w:t>919</w:t>
      </w:r>
      <w:r w:rsidR="005B1380">
        <w:t>-</w:t>
      </w:r>
      <w:r>
        <w:t>715-2893</w:t>
      </w:r>
    </w:p>
    <w:p w14:paraId="3CC0DF0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14:paraId="4E39190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 xml:space="preserve">contact:  Amy </w:t>
      </w:r>
      <w:proofErr w:type="spellStart"/>
      <w:r>
        <w:t>Bason</w:t>
      </w:r>
      <w:proofErr w:type="spellEnd"/>
      <w:r>
        <w:tab/>
      </w:r>
      <w:r>
        <w:tab/>
      </w:r>
      <w:r>
        <w:tab/>
      </w:r>
      <w:r>
        <w:tab/>
        <w:t>amy.bason@ncacc.org</w:t>
      </w:r>
    </w:p>
    <w:p w14:paraId="7F82540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14:paraId="45DE3748" w14:textId="55176D13"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w:t>
      </w:r>
      <w:r w:rsidR="005B1380">
        <w:t>-</w:t>
      </w:r>
      <w:r>
        <w:t>715-4000</w:t>
      </w:r>
    </w:p>
    <w:p w14:paraId="78FB9B8C" w14:textId="77777777"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14:paraId="678B34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14:paraId="62609F1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14:paraId="2FC525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393302E9" w14:textId="71E3083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14:paraId="7503656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14:paraId="1E55380C" w14:textId="25165750"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300 North Salisbury Street</w:t>
      </w:r>
      <w:r>
        <w:tab/>
      </w:r>
      <w:r>
        <w:tab/>
      </w:r>
      <w:r>
        <w:tab/>
      </w:r>
      <w:r>
        <w:tab/>
        <w:t>919</w:t>
      </w:r>
      <w:r w:rsidR="005B1380">
        <w:t>-</w:t>
      </w:r>
      <w:r>
        <w:t>733-2578</w:t>
      </w:r>
    </w:p>
    <w:p w14:paraId="4653D6F0" w14:textId="09C17E2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27611</w:t>
      </w:r>
      <w:r>
        <w:tab/>
      </w:r>
      <w:r>
        <w:tab/>
      </w:r>
      <w:r>
        <w:tab/>
        <w:t>919</w:t>
      </w:r>
      <w:r w:rsidR="005B1380">
        <w:t>-</w:t>
      </w:r>
      <w:r>
        <w:t>715-5460 FAX</w:t>
      </w:r>
    </w:p>
    <w:p w14:paraId="19697FF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7F5F0B35"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14:paraId="7C3DE058"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Jeremy Ray, Staff Attorney</w:t>
      </w:r>
    </w:p>
    <w:p w14:paraId="6CD485FA" w14:textId="77777777" w:rsidR="00042929" w:rsidRPr="00533688" w:rsidRDefault="00042929">
      <w:pPr>
        <w:rPr>
          <w:b/>
        </w:rPr>
      </w:pPr>
      <w:r w:rsidRPr="00533688">
        <w:rPr>
          <w:b/>
        </w:rPr>
        <w:br w:type="page"/>
      </w:r>
    </w:p>
    <w:p w14:paraId="3024CB52" w14:textId="77777777"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14:paraId="6B1EE912" w14:textId="77777777" w:rsidR="002B1DDA" w:rsidRPr="00154994" w:rsidRDefault="002B1DDA" w:rsidP="002B1DDA">
      <w:pPr>
        <w:jc w:val="center"/>
        <w:rPr>
          <w:b/>
          <w:bCs/>
          <w:kern w:val="0"/>
          <w:szCs w:val="24"/>
        </w:rPr>
      </w:pPr>
      <w:r w:rsidRPr="00154994">
        <w:rPr>
          <w:b/>
          <w:bCs/>
          <w:kern w:val="0"/>
          <w:szCs w:val="24"/>
        </w:rPr>
        <w:lastRenderedPageBreak/>
        <w:t>NORTH CAROLINA REGISTER</w:t>
      </w:r>
    </w:p>
    <w:p w14:paraId="1BE03C9F" w14:textId="77777777" w:rsidR="002B1DDA" w:rsidRPr="00154994" w:rsidRDefault="002B1DDA" w:rsidP="002B1DDA">
      <w:pPr>
        <w:jc w:val="center"/>
        <w:rPr>
          <w:kern w:val="0"/>
          <w:szCs w:val="24"/>
        </w:rPr>
      </w:pPr>
      <w:r w:rsidRPr="00154994">
        <w:rPr>
          <w:kern w:val="0"/>
          <w:szCs w:val="24"/>
        </w:rPr>
        <w:t>Publication Schedule for January 2020 – December 2020</w:t>
      </w:r>
    </w:p>
    <w:p w14:paraId="04825497" w14:textId="77777777" w:rsidR="002B1DDA" w:rsidRPr="00154994" w:rsidRDefault="002B1DDA" w:rsidP="002B1DDA">
      <w:pPr>
        <w:jc w:val="center"/>
        <w:rPr>
          <w:kern w:val="0"/>
          <w:sz w:val="8"/>
          <w:szCs w:val="8"/>
        </w:rPr>
      </w:pPr>
    </w:p>
    <w:tbl>
      <w:tblPr>
        <w:tblW w:w="12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800"/>
      </w:tblGrid>
      <w:tr w:rsidR="002B1DDA" w:rsidRPr="00154994" w14:paraId="66CA84DE" w14:textId="77777777" w:rsidTr="002D7FCA">
        <w:trPr>
          <w:cantSplit/>
          <w:trHeight w:val="863"/>
          <w:jc w:val="center"/>
        </w:trPr>
        <w:tc>
          <w:tcPr>
            <w:tcW w:w="3235" w:type="dxa"/>
            <w:gridSpan w:val="3"/>
            <w:tcBorders>
              <w:right w:val="single" w:sz="4" w:space="0" w:color="auto"/>
            </w:tcBorders>
            <w:vAlign w:val="center"/>
          </w:tcPr>
          <w:p w14:paraId="16F3DA82" w14:textId="77777777" w:rsidR="002B1DDA" w:rsidRPr="00154994" w:rsidRDefault="002B1DDA" w:rsidP="002D7FCA">
            <w:pPr>
              <w:jc w:val="center"/>
              <w:rPr>
                <w:kern w:val="0"/>
                <w:sz w:val="19"/>
                <w:szCs w:val="24"/>
              </w:rPr>
            </w:pPr>
            <w:r w:rsidRPr="00154994">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14:paraId="241262CD" w14:textId="77777777" w:rsidR="002B1DDA" w:rsidRPr="00154994" w:rsidRDefault="002B1DDA" w:rsidP="002D7FCA">
            <w:pPr>
              <w:jc w:val="center"/>
              <w:rPr>
                <w:b/>
                <w:kern w:val="0"/>
                <w:sz w:val="22"/>
                <w:szCs w:val="22"/>
              </w:rPr>
            </w:pPr>
            <w:r w:rsidRPr="00154994">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14:paraId="70652770" w14:textId="77777777" w:rsidR="002B1DDA" w:rsidRPr="00154994" w:rsidRDefault="002B1DDA" w:rsidP="002D7FCA">
            <w:pPr>
              <w:jc w:val="center"/>
              <w:rPr>
                <w:b/>
                <w:kern w:val="0"/>
                <w:sz w:val="22"/>
                <w:szCs w:val="22"/>
              </w:rPr>
            </w:pPr>
            <w:r w:rsidRPr="00154994">
              <w:rPr>
                <w:b/>
                <w:kern w:val="0"/>
                <w:sz w:val="22"/>
                <w:szCs w:val="22"/>
              </w:rPr>
              <w:t>PERMANENT RULE</w:t>
            </w:r>
          </w:p>
        </w:tc>
        <w:tc>
          <w:tcPr>
            <w:tcW w:w="1800" w:type="dxa"/>
            <w:vAlign w:val="center"/>
          </w:tcPr>
          <w:p w14:paraId="73A6F323" w14:textId="77777777" w:rsidR="002B1DDA" w:rsidRPr="00154994" w:rsidRDefault="002B1DDA" w:rsidP="002D7FCA">
            <w:pPr>
              <w:jc w:val="center"/>
              <w:rPr>
                <w:b/>
                <w:kern w:val="0"/>
                <w:sz w:val="22"/>
                <w:szCs w:val="22"/>
              </w:rPr>
            </w:pPr>
            <w:r w:rsidRPr="00154994">
              <w:rPr>
                <w:b/>
                <w:kern w:val="0"/>
                <w:sz w:val="22"/>
                <w:szCs w:val="22"/>
              </w:rPr>
              <w:t>TEMPORARY RULES</w:t>
            </w:r>
          </w:p>
        </w:tc>
      </w:tr>
      <w:tr w:rsidR="002B1DDA" w:rsidRPr="00154994" w14:paraId="611673E9" w14:textId="77777777" w:rsidTr="002D7FCA">
        <w:trPr>
          <w:cantSplit/>
          <w:trHeight w:val="1304"/>
          <w:jc w:val="center"/>
        </w:trPr>
        <w:tc>
          <w:tcPr>
            <w:tcW w:w="1075" w:type="dxa"/>
            <w:vAlign w:val="center"/>
          </w:tcPr>
          <w:p w14:paraId="02581BEF" w14:textId="77777777" w:rsidR="002B1DDA" w:rsidRPr="00154994" w:rsidRDefault="002B1DDA" w:rsidP="002D7FCA">
            <w:pPr>
              <w:jc w:val="center"/>
              <w:rPr>
                <w:kern w:val="0"/>
                <w:sz w:val="19"/>
                <w:szCs w:val="24"/>
              </w:rPr>
            </w:pPr>
            <w:r w:rsidRPr="00154994">
              <w:rPr>
                <w:kern w:val="0"/>
                <w:sz w:val="19"/>
                <w:szCs w:val="24"/>
              </w:rPr>
              <w:t>Volume &amp; issue number</w:t>
            </w:r>
          </w:p>
        </w:tc>
        <w:tc>
          <w:tcPr>
            <w:tcW w:w="1080" w:type="dxa"/>
            <w:vAlign w:val="center"/>
          </w:tcPr>
          <w:p w14:paraId="093446CA" w14:textId="77777777" w:rsidR="002B1DDA" w:rsidRPr="00154994" w:rsidRDefault="002B1DDA" w:rsidP="002D7FCA">
            <w:pPr>
              <w:jc w:val="center"/>
              <w:rPr>
                <w:kern w:val="0"/>
                <w:sz w:val="19"/>
                <w:szCs w:val="24"/>
              </w:rPr>
            </w:pPr>
            <w:r w:rsidRPr="00154994">
              <w:rPr>
                <w:kern w:val="0"/>
                <w:sz w:val="19"/>
                <w:szCs w:val="24"/>
              </w:rPr>
              <w:t>Issue date</w:t>
            </w:r>
          </w:p>
        </w:tc>
        <w:tc>
          <w:tcPr>
            <w:tcW w:w="1080" w:type="dxa"/>
            <w:tcBorders>
              <w:right w:val="single" w:sz="4" w:space="0" w:color="auto"/>
            </w:tcBorders>
            <w:vAlign w:val="center"/>
          </w:tcPr>
          <w:p w14:paraId="358C783F" w14:textId="77777777" w:rsidR="002B1DDA" w:rsidRPr="00154994" w:rsidRDefault="002B1DDA" w:rsidP="002D7FCA">
            <w:pPr>
              <w:jc w:val="center"/>
              <w:rPr>
                <w:kern w:val="0"/>
                <w:sz w:val="19"/>
                <w:szCs w:val="24"/>
              </w:rPr>
            </w:pPr>
            <w:r w:rsidRPr="00154994">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14:paraId="68EDD095" w14:textId="77777777" w:rsidR="002B1DDA" w:rsidRPr="00154994" w:rsidRDefault="002B1DDA" w:rsidP="002D7FCA">
            <w:pPr>
              <w:jc w:val="center"/>
              <w:rPr>
                <w:kern w:val="0"/>
                <w:sz w:val="19"/>
                <w:szCs w:val="24"/>
              </w:rPr>
            </w:pPr>
            <w:r w:rsidRPr="00154994">
              <w:rPr>
                <w:kern w:val="0"/>
                <w:sz w:val="19"/>
                <w:szCs w:val="24"/>
              </w:rPr>
              <w:t>Earliest date for public hearing</w:t>
            </w:r>
          </w:p>
        </w:tc>
        <w:tc>
          <w:tcPr>
            <w:tcW w:w="1440" w:type="dxa"/>
            <w:tcBorders>
              <w:left w:val="single" w:sz="4" w:space="0" w:color="auto"/>
            </w:tcBorders>
            <w:vAlign w:val="center"/>
          </w:tcPr>
          <w:p w14:paraId="0667CE88" w14:textId="77777777" w:rsidR="002B1DDA" w:rsidRPr="00154994" w:rsidRDefault="002B1DDA" w:rsidP="002D7FCA">
            <w:pPr>
              <w:jc w:val="center"/>
              <w:rPr>
                <w:kern w:val="0"/>
                <w:sz w:val="19"/>
                <w:szCs w:val="24"/>
              </w:rPr>
            </w:pPr>
            <w:r w:rsidRPr="00154994">
              <w:rPr>
                <w:kern w:val="0"/>
                <w:sz w:val="19"/>
                <w:szCs w:val="24"/>
              </w:rPr>
              <w:t>End of required comment</w:t>
            </w:r>
          </w:p>
          <w:p w14:paraId="576AE82F" w14:textId="77777777" w:rsidR="002B1DDA" w:rsidRPr="00154994" w:rsidRDefault="002B1DDA" w:rsidP="002D7FCA">
            <w:pPr>
              <w:jc w:val="center"/>
              <w:rPr>
                <w:kern w:val="0"/>
                <w:sz w:val="19"/>
                <w:szCs w:val="24"/>
              </w:rPr>
            </w:pPr>
            <w:r w:rsidRPr="00154994">
              <w:rPr>
                <w:kern w:val="0"/>
                <w:sz w:val="19"/>
                <w:szCs w:val="24"/>
              </w:rPr>
              <w:t>Period</w:t>
            </w:r>
          </w:p>
        </w:tc>
        <w:tc>
          <w:tcPr>
            <w:tcW w:w="1710" w:type="dxa"/>
            <w:vAlign w:val="center"/>
          </w:tcPr>
          <w:p w14:paraId="3B5A366E" w14:textId="77777777" w:rsidR="002B1DDA" w:rsidRPr="00154994" w:rsidRDefault="002B1DDA" w:rsidP="002D7FCA">
            <w:pPr>
              <w:jc w:val="center"/>
              <w:rPr>
                <w:kern w:val="0"/>
                <w:sz w:val="19"/>
                <w:szCs w:val="24"/>
              </w:rPr>
            </w:pPr>
            <w:r w:rsidRPr="00154994">
              <w:rPr>
                <w:kern w:val="0"/>
                <w:sz w:val="19"/>
                <w:szCs w:val="24"/>
              </w:rPr>
              <w:t>Deadline to submit to RRC</w:t>
            </w:r>
          </w:p>
          <w:p w14:paraId="0EE6EE42" w14:textId="77777777" w:rsidR="002B1DDA" w:rsidRPr="00154994" w:rsidRDefault="002B1DDA" w:rsidP="002D7FCA">
            <w:pPr>
              <w:jc w:val="center"/>
              <w:rPr>
                <w:kern w:val="0"/>
                <w:sz w:val="19"/>
                <w:szCs w:val="24"/>
              </w:rPr>
            </w:pPr>
            <w:r w:rsidRPr="00154994">
              <w:rPr>
                <w:kern w:val="0"/>
                <w:sz w:val="19"/>
                <w:szCs w:val="24"/>
              </w:rPr>
              <w:t>for review at</w:t>
            </w:r>
          </w:p>
          <w:p w14:paraId="4C4F1AB7" w14:textId="77777777" w:rsidR="002B1DDA" w:rsidRPr="00154994" w:rsidRDefault="002B1DDA" w:rsidP="002D7FCA">
            <w:pPr>
              <w:jc w:val="center"/>
              <w:rPr>
                <w:kern w:val="0"/>
                <w:sz w:val="19"/>
                <w:szCs w:val="24"/>
              </w:rPr>
            </w:pPr>
            <w:r w:rsidRPr="00154994">
              <w:rPr>
                <w:kern w:val="0"/>
                <w:sz w:val="19"/>
                <w:szCs w:val="24"/>
              </w:rPr>
              <w:t>next meeting</w:t>
            </w:r>
          </w:p>
        </w:tc>
        <w:tc>
          <w:tcPr>
            <w:tcW w:w="1080" w:type="dxa"/>
            <w:vAlign w:val="center"/>
          </w:tcPr>
          <w:p w14:paraId="11C0B5ED" w14:textId="77777777" w:rsidR="002B1DDA" w:rsidRPr="00154994" w:rsidRDefault="002B1DDA" w:rsidP="002D7FCA">
            <w:pPr>
              <w:jc w:val="center"/>
              <w:rPr>
                <w:kern w:val="0"/>
                <w:sz w:val="19"/>
                <w:szCs w:val="24"/>
              </w:rPr>
            </w:pPr>
            <w:r w:rsidRPr="00154994">
              <w:rPr>
                <w:kern w:val="0"/>
                <w:sz w:val="19"/>
                <w:szCs w:val="24"/>
              </w:rPr>
              <w:t>RRC Meeting Date</w:t>
            </w:r>
          </w:p>
        </w:tc>
        <w:tc>
          <w:tcPr>
            <w:tcW w:w="1440" w:type="dxa"/>
            <w:vAlign w:val="center"/>
          </w:tcPr>
          <w:p w14:paraId="290FF79A" w14:textId="77777777" w:rsidR="002B1DDA" w:rsidRPr="00154994" w:rsidRDefault="002B1DDA" w:rsidP="002D7FCA">
            <w:pPr>
              <w:jc w:val="center"/>
              <w:rPr>
                <w:kern w:val="0"/>
                <w:sz w:val="19"/>
                <w:szCs w:val="24"/>
              </w:rPr>
            </w:pPr>
            <w:r w:rsidRPr="00154994">
              <w:rPr>
                <w:kern w:val="0"/>
                <w:sz w:val="19"/>
                <w:szCs w:val="24"/>
              </w:rPr>
              <w:t xml:space="preserve">Earliest Eff. </w:t>
            </w:r>
          </w:p>
          <w:p w14:paraId="649A92C1" w14:textId="77777777" w:rsidR="002B1DDA" w:rsidRPr="00154994" w:rsidRDefault="002B1DDA" w:rsidP="002D7FCA">
            <w:pPr>
              <w:jc w:val="center"/>
              <w:rPr>
                <w:kern w:val="0"/>
                <w:sz w:val="19"/>
                <w:szCs w:val="24"/>
              </w:rPr>
            </w:pPr>
            <w:r w:rsidRPr="00154994">
              <w:rPr>
                <w:kern w:val="0"/>
                <w:sz w:val="19"/>
                <w:szCs w:val="24"/>
              </w:rPr>
              <w:t>Date of</w:t>
            </w:r>
          </w:p>
          <w:p w14:paraId="18FCDEB7" w14:textId="77777777" w:rsidR="002B1DDA" w:rsidRPr="00154994" w:rsidRDefault="002B1DDA" w:rsidP="002D7FCA">
            <w:pPr>
              <w:jc w:val="center"/>
              <w:rPr>
                <w:kern w:val="0"/>
                <w:sz w:val="19"/>
                <w:szCs w:val="24"/>
              </w:rPr>
            </w:pPr>
            <w:r w:rsidRPr="00154994">
              <w:rPr>
                <w:kern w:val="0"/>
                <w:sz w:val="19"/>
                <w:szCs w:val="24"/>
              </w:rPr>
              <w:t>Permanent Rule</w:t>
            </w:r>
          </w:p>
        </w:tc>
        <w:tc>
          <w:tcPr>
            <w:tcW w:w="1800" w:type="dxa"/>
            <w:vAlign w:val="center"/>
          </w:tcPr>
          <w:p w14:paraId="37F8DBD6" w14:textId="77777777" w:rsidR="002B1DDA" w:rsidRPr="00154994" w:rsidRDefault="002B1DDA" w:rsidP="002D7FCA">
            <w:pPr>
              <w:jc w:val="center"/>
              <w:rPr>
                <w:kern w:val="0"/>
                <w:sz w:val="19"/>
                <w:szCs w:val="24"/>
              </w:rPr>
            </w:pPr>
            <w:r w:rsidRPr="00154994">
              <w:rPr>
                <w:kern w:val="0"/>
                <w:sz w:val="19"/>
                <w:szCs w:val="24"/>
              </w:rPr>
              <w:t>270</w:t>
            </w:r>
            <w:r w:rsidRPr="00154994">
              <w:rPr>
                <w:kern w:val="0"/>
                <w:sz w:val="19"/>
                <w:szCs w:val="24"/>
                <w:vertAlign w:val="superscript"/>
              </w:rPr>
              <w:t>th</w:t>
            </w:r>
            <w:r w:rsidRPr="00154994">
              <w:rPr>
                <w:kern w:val="0"/>
                <w:sz w:val="19"/>
                <w:szCs w:val="24"/>
              </w:rPr>
              <w:t xml:space="preserve"> day from publication in the Register</w:t>
            </w:r>
          </w:p>
        </w:tc>
      </w:tr>
      <w:tr w:rsidR="002B1DDA" w:rsidRPr="00154994" w14:paraId="2FD50F68" w14:textId="77777777" w:rsidTr="002D7FCA">
        <w:trPr>
          <w:trHeight w:val="332"/>
          <w:jc w:val="center"/>
        </w:trPr>
        <w:tc>
          <w:tcPr>
            <w:tcW w:w="1075" w:type="dxa"/>
            <w:vAlign w:val="center"/>
          </w:tcPr>
          <w:p w14:paraId="3569A350" w14:textId="77777777" w:rsidR="002B1DDA" w:rsidRPr="00154994" w:rsidRDefault="002B1DDA" w:rsidP="002D7FCA">
            <w:pPr>
              <w:jc w:val="center"/>
              <w:rPr>
                <w:kern w:val="0"/>
                <w:sz w:val="18"/>
                <w:szCs w:val="18"/>
              </w:rPr>
            </w:pPr>
            <w:r w:rsidRPr="00154994">
              <w:rPr>
                <w:kern w:val="0"/>
                <w:sz w:val="18"/>
                <w:szCs w:val="18"/>
              </w:rPr>
              <w:t>34:13</w:t>
            </w:r>
          </w:p>
        </w:tc>
        <w:tc>
          <w:tcPr>
            <w:tcW w:w="1080" w:type="dxa"/>
            <w:vAlign w:val="center"/>
          </w:tcPr>
          <w:p w14:paraId="30AAFC98" w14:textId="77777777" w:rsidR="002B1DDA" w:rsidRPr="00154994" w:rsidRDefault="002B1DDA" w:rsidP="002D7FCA">
            <w:pPr>
              <w:jc w:val="center"/>
              <w:rPr>
                <w:kern w:val="0"/>
                <w:sz w:val="18"/>
                <w:szCs w:val="18"/>
              </w:rPr>
            </w:pPr>
            <w:r w:rsidRPr="00154994">
              <w:rPr>
                <w:kern w:val="0"/>
                <w:sz w:val="18"/>
                <w:szCs w:val="18"/>
              </w:rPr>
              <w:t>01/02/20</w:t>
            </w:r>
          </w:p>
        </w:tc>
        <w:tc>
          <w:tcPr>
            <w:tcW w:w="1080" w:type="dxa"/>
            <w:tcBorders>
              <w:right w:val="single" w:sz="4" w:space="0" w:color="auto"/>
            </w:tcBorders>
            <w:vAlign w:val="center"/>
          </w:tcPr>
          <w:p w14:paraId="2AA92677" w14:textId="77777777" w:rsidR="002B1DDA" w:rsidRPr="00154994" w:rsidRDefault="002B1DDA" w:rsidP="002D7FCA">
            <w:pPr>
              <w:jc w:val="center"/>
              <w:rPr>
                <w:kern w:val="0"/>
                <w:sz w:val="18"/>
                <w:szCs w:val="18"/>
              </w:rPr>
            </w:pPr>
            <w:r w:rsidRPr="00154994">
              <w:rPr>
                <w:kern w:val="0"/>
                <w:sz w:val="18"/>
                <w:szCs w:val="18"/>
              </w:rPr>
              <w:t>12/06/19</w:t>
            </w:r>
          </w:p>
        </w:tc>
        <w:tc>
          <w:tcPr>
            <w:tcW w:w="1350" w:type="dxa"/>
            <w:tcBorders>
              <w:top w:val="single" w:sz="4" w:space="0" w:color="auto"/>
              <w:left w:val="single" w:sz="4" w:space="0" w:color="auto"/>
              <w:bottom w:val="single" w:sz="4" w:space="0" w:color="auto"/>
              <w:right w:val="single" w:sz="4" w:space="0" w:color="auto"/>
            </w:tcBorders>
            <w:vAlign w:val="center"/>
          </w:tcPr>
          <w:p w14:paraId="36357581" w14:textId="77777777" w:rsidR="002B1DDA" w:rsidRPr="00154994" w:rsidRDefault="002B1DDA" w:rsidP="002D7FCA">
            <w:pPr>
              <w:jc w:val="center"/>
              <w:rPr>
                <w:kern w:val="0"/>
                <w:sz w:val="18"/>
                <w:szCs w:val="18"/>
              </w:rPr>
            </w:pPr>
            <w:r w:rsidRPr="00154994">
              <w:rPr>
                <w:kern w:val="0"/>
                <w:sz w:val="18"/>
                <w:szCs w:val="18"/>
              </w:rPr>
              <w:t>01/17/20</w:t>
            </w:r>
          </w:p>
        </w:tc>
        <w:tc>
          <w:tcPr>
            <w:tcW w:w="1440" w:type="dxa"/>
            <w:tcBorders>
              <w:left w:val="single" w:sz="4" w:space="0" w:color="auto"/>
            </w:tcBorders>
            <w:vAlign w:val="center"/>
          </w:tcPr>
          <w:p w14:paraId="3BE99A46" w14:textId="77777777" w:rsidR="002B1DDA" w:rsidRPr="00154994" w:rsidRDefault="002B1DDA" w:rsidP="002D7FCA">
            <w:pPr>
              <w:jc w:val="center"/>
              <w:rPr>
                <w:kern w:val="0"/>
                <w:sz w:val="18"/>
                <w:szCs w:val="18"/>
              </w:rPr>
            </w:pPr>
            <w:r w:rsidRPr="00154994">
              <w:rPr>
                <w:kern w:val="0"/>
                <w:sz w:val="18"/>
                <w:szCs w:val="18"/>
              </w:rPr>
              <w:t>03/02/20</w:t>
            </w:r>
          </w:p>
        </w:tc>
        <w:tc>
          <w:tcPr>
            <w:tcW w:w="1710" w:type="dxa"/>
            <w:vAlign w:val="center"/>
          </w:tcPr>
          <w:p w14:paraId="0BD0430E" w14:textId="77777777" w:rsidR="002B1DDA" w:rsidRPr="00154994" w:rsidRDefault="002B1DDA" w:rsidP="002D7FCA">
            <w:pPr>
              <w:jc w:val="center"/>
              <w:rPr>
                <w:kern w:val="0"/>
                <w:sz w:val="18"/>
                <w:szCs w:val="18"/>
              </w:rPr>
            </w:pPr>
            <w:r w:rsidRPr="00154994">
              <w:rPr>
                <w:kern w:val="0"/>
                <w:sz w:val="18"/>
                <w:szCs w:val="18"/>
              </w:rPr>
              <w:t>03/20/20</w:t>
            </w:r>
          </w:p>
        </w:tc>
        <w:tc>
          <w:tcPr>
            <w:tcW w:w="1080" w:type="dxa"/>
            <w:vAlign w:val="center"/>
          </w:tcPr>
          <w:p w14:paraId="4FA91879" w14:textId="77777777" w:rsidR="002B1DDA" w:rsidRPr="00154994" w:rsidRDefault="002B1DDA" w:rsidP="002D7FCA">
            <w:pPr>
              <w:jc w:val="center"/>
              <w:rPr>
                <w:kern w:val="0"/>
                <w:sz w:val="18"/>
                <w:szCs w:val="18"/>
              </w:rPr>
            </w:pPr>
            <w:r w:rsidRPr="00154994">
              <w:rPr>
                <w:kern w:val="0"/>
                <w:sz w:val="18"/>
                <w:szCs w:val="18"/>
              </w:rPr>
              <w:t>04/16/20</w:t>
            </w:r>
          </w:p>
        </w:tc>
        <w:tc>
          <w:tcPr>
            <w:tcW w:w="1440" w:type="dxa"/>
            <w:vAlign w:val="center"/>
          </w:tcPr>
          <w:p w14:paraId="251CB020" w14:textId="77777777" w:rsidR="002B1DDA" w:rsidRPr="00154994" w:rsidRDefault="002B1DDA" w:rsidP="002D7FCA">
            <w:pPr>
              <w:jc w:val="center"/>
              <w:rPr>
                <w:kern w:val="0"/>
                <w:sz w:val="18"/>
                <w:szCs w:val="18"/>
              </w:rPr>
            </w:pPr>
            <w:r w:rsidRPr="00154994">
              <w:rPr>
                <w:kern w:val="0"/>
                <w:sz w:val="18"/>
                <w:szCs w:val="18"/>
              </w:rPr>
              <w:t>05/01/20</w:t>
            </w:r>
          </w:p>
        </w:tc>
        <w:tc>
          <w:tcPr>
            <w:tcW w:w="1800" w:type="dxa"/>
            <w:vAlign w:val="center"/>
          </w:tcPr>
          <w:p w14:paraId="589D911E" w14:textId="77777777" w:rsidR="002B1DDA" w:rsidRPr="00154994" w:rsidRDefault="002B1DDA" w:rsidP="002D7FCA">
            <w:pPr>
              <w:jc w:val="center"/>
              <w:rPr>
                <w:kern w:val="0"/>
                <w:sz w:val="18"/>
                <w:szCs w:val="18"/>
              </w:rPr>
            </w:pPr>
            <w:r w:rsidRPr="00154994">
              <w:rPr>
                <w:kern w:val="0"/>
                <w:sz w:val="18"/>
                <w:szCs w:val="18"/>
              </w:rPr>
              <w:t>09/28/20</w:t>
            </w:r>
          </w:p>
        </w:tc>
      </w:tr>
      <w:tr w:rsidR="002B1DDA" w:rsidRPr="00154994" w14:paraId="7A2B464B" w14:textId="77777777" w:rsidTr="002D7FCA">
        <w:trPr>
          <w:trHeight w:val="288"/>
          <w:jc w:val="center"/>
        </w:trPr>
        <w:tc>
          <w:tcPr>
            <w:tcW w:w="1075" w:type="dxa"/>
            <w:vAlign w:val="center"/>
          </w:tcPr>
          <w:p w14:paraId="1BBCC4A7" w14:textId="77777777" w:rsidR="002B1DDA" w:rsidRPr="00154994" w:rsidRDefault="002B1DDA" w:rsidP="002D7FCA">
            <w:pPr>
              <w:jc w:val="center"/>
              <w:rPr>
                <w:kern w:val="0"/>
                <w:sz w:val="18"/>
                <w:szCs w:val="18"/>
              </w:rPr>
            </w:pPr>
            <w:r w:rsidRPr="00154994">
              <w:rPr>
                <w:kern w:val="0"/>
                <w:sz w:val="18"/>
                <w:szCs w:val="18"/>
              </w:rPr>
              <w:t>34:14</w:t>
            </w:r>
          </w:p>
        </w:tc>
        <w:tc>
          <w:tcPr>
            <w:tcW w:w="1080" w:type="dxa"/>
            <w:vAlign w:val="center"/>
          </w:tcPr>
          <w:p w14:paraId="33D0F32A" w14:textId="77777777" w:rsidR="002B1DDA" w:rsidRPr="00154994" w:rsidRDefault="002B1DDA" w:rsidP="002D7FCA">
            <w:pPr>
              <w:jc w:val="center"/>
              <w:rPr>
                <w:kern w:val="0"/>
                <w:sz w:val="18"/>
                <w:szCs w:val="18"/>
              </w:rPr>
            </w:pPr>
            <w:r w:rsidRPr="00154994">
              <w:rPr>
                <w:kern w:val="0"/>
                <w:sz w:val="18"/>
                <w:szCs w:val="18"/>
              </w:rPr>
              <w:t>01/15/20</w:t>
            </w:r>
          </w:p>
        </w:tc>
        <w:tc>
          <w:tcPr>
            <w:tcW w:w="1080" w:type="dxa"/>
            <w:tcBorders>
              <w:right w:val="single" w:sz="4" w:space="0" w:color="auto"/>
            </w:tcBorders>
            <w:vAlign w:val="center"/>
          </w:tcPr>
          <w:p w14:paraId="720D6A72" w14:textId="77777777" w:rsidR="002B1DDA" w:rsidRPr="00154994" w:rsidRDefault="002B1DDA" w:rsidP="002D7FCA">
            <w:pPr>
              <w:jc w:val="center"/>
              <w:rPr>
                <w:kern w:val="0"/>
                <w:sz w:val="18"/>
                <w:szCs w:val="18"/>
              </w:rPr>
            </w:pPr>
            <w:r w:rsidRPr="00154994">
              <w:rPr>
                <w:kern w:val="0"/>
                <w:sz w:val="18"/>
                <w:szCs w:val="18"/>
              </w:rPr>
              <w:t>12/19/19</w:t>
            </w:r>
          </w:p>
        </w:tc>
        <w:tc>
          <w:tcPr>
            <w:tcW w:w="1350" w:type="dxa"/>
            <w:tcBorders>
              <w:top w:val="single" w:sz="4" w:space="0" w:color="auto"/>
              <w:left w:val="single" w:sz="4" w:space="0" w:color="auto"/>
              <w:bottom w:val="single" w:sz="4" w:space="0" w:color="auto"/>
              <w:right w:val="single" w:sz="4" w:space="0" w:color="auto"/>
            </w:tcBorders>
            <w:vAlign w:val="center"/>
          </w:tcPr>
          <w:p w14:paraId="07B98F9A" w14:textId="77777777" w:rsidR="002B1DDA" w:rsidRPr="00154994" w:rsidRDefault="002B1DDA" w:rsidP="002D7FCA">
            <w:pPr>
              <w:jc w:val="center"/>
              <w:rPr>
                <w:kern w:val="0"/>
                <w:sz w:val="18"/>
                <w:szCs w:val="18"/>
              </w:rPr>
            </w:pPr>
            <w:r w:rsidRPr="00154994">
              <w:rPr>
                <w:kern w:val="0"/>
                <w:sz w:val="18"/>
                <w:szCs w:val="18"/>
              </w:rPr>
              <w:t>01/30/20</w:t>
            </w:r>
          </w:p>
        </w:tc>
        <w:tc>
          <w:tcPr>
            <w:tcW w:w="1440" w:type="dxa"/>
            <w:tcBorders>
              <w:left w:val="single" w:sz="4" w:space="0" w:color="auto"/>
            </w:tcBorders>
            <w:vAlign w:val="center"/>
          </w:tcPr>
          <w:p w14:paraId="74C6C7E8" w14:textId="77777777" w:rsidR="002B1DDA" w:rsidRPr="00154994" w:rsidRDefault="002B1DDA" w:rsidP="002D7FCA">
            <w:pPr>
              <w:jc w:val="center"/>
              <w:rPr>
                <w:kern w:val="0"/>
                <w:sz w:val="18"/>
                <w:szCs w:val="18"/>
              </w:rPr>
            </w:pPr>
            <w:r w:rsidRPr="00154994">
              <w:rPr>
                <w:kern w:val="0"/>
                <w:sz w:val="18"/>
                <w:szCs w:val="18"/>
              </w:rPr>
              <w:t>03/16/20</w:t>
            </w:r>
          </w:p>
        </w:tc>
        <w:tc>
          <w:tcPr>
            <w:tcW w:w="1710" w:type="dxa"/>
            <w:vAlign w:val="center"/>
          </w:tcPr>
          <w:p w14:paraId="08EFFBA2" w14:textId="77777777" w:rsidR="002B1DDA" w:rsidRPr="00154994" w:rsidRDefault="002B1DDA" w:rsidP="002D7FCA">
            <w:pPr>
              <w:jc w:val="center"/>
              <w:rPr>
                <w:kern w:val="0"/>
                <w:sz w:val="18"/>
                <w:szCs w:val="18"/>
              </w:rPr>
            </w:pPr>
            <w:r w:rsidRPr="00154994">
              <w:rPr>
                <w:kern w:val="0"/>
                <w:sz w:val="18"/>
                <w:szCs w:val="18"/>
              </w:rPr>
              <w:t>03/20/20</w:t>
            </w:r>
          </w:p>
        </w:tc>
        <w:tc>
          <w:tcPr>
            <w:tcW w:w="1080" w:type="dxa"/>
            <w:vAlign w:val="center"/>
          </w:tcPr>
          <w:p w14:paraId="79951C23" w14:textId="77777777" w:rsidR="002B1DDA" w:rsidRPr="00154994" w:rsidRDefault="002B1DDA" w:rsidP="002D7FCA">
            <w:pPr>
              <w:jc w:val="center"/>
              <w:rPr>
                <w:kern w:val="0"/>
                <w:sz w:val="18"/>
                <w:szCs w:val="18"/>
              </w:rPr>
            </w:pPr>
            <w:r w:rsidRPr="00154994">
              <w:rPr>
                <w:kern w:val="0"/>
                <w:sz w:val="18"/>
                <w:szCs w:val="18"/>
              </w:rPr>
              <w:t>04/16/20</w:t>
            </w:r>
          </w:p>
        </w:tc>
        <w:tc>
          <w:tcPr>
            <w:tcW w:w="1440" w:type="dxa"/>
            <w:vAlign w:val="center"/>
          </w:tcPr>
          <w:p w14:paraId="686563F2" w14:textId="77777777" w:rsidR="002B1DDA" w:rsidRPr="00154994" w:rsidRDefault="002B1DDA" w:rsidP="002D7FCA">
            <w:pPr>
              <w:jc w:val="center"/>
              <w:rPr>
                <w:kern w:val="0"/>
                <w:sz w:val="18"/>
                <w:szCs w:val="18"/>
              </w:rPr>
            </w:pPr>
            <w:r w:rsidRPr="00154994">
              <w:rPr>
                <w:kern w:val="0"/>
                <w:sz w:val="18"/>
                <w:szCs w:val="18"/>
              </w:rPr>
              <w:t>05/01/20</w:t>
            </w:r>
          </w:p>
        </w:tc>
        <w:tc>
          <w:tcPr>
            <w:tcW w:w="1800" w:type="dxa"/>
            <w:vAlign w:val="center"/>
          </w:tcPr>
          <w:p w14:paraId="14B83739" w14:textId="77777777" w:rsidR="002B1DDA" w:rsidRPr="00154994" w:rsidRDefault="002B1DDA" w:rsidP="002D7FCA">
            <w:pPr>
              <w:jc w:val="center"/>
              <w:rPr>
                <w:kern w:val="0"/>
                <w:sz w:val="18"/>
                <w:szCs w:val="18"/>
              </w:rPr>
            </w:pPr>
            <w:r w:rsidRPr="00154994">
              <w:rPr>
                <w:kern w:val="0"/>
                <w:sz w:val="18"/>
                <w:szCs w:val="18"/>
              </w:rPr>
              <w:t>10/11/20</w:t>
            </w:r>
          </w:p>
        </w:tc>
      </w:tr>
      <w:tr w:rsidR="002B1DDA" w:rsidRPr="00154994" w14:paraId="7106F9EE" w14:textId="77777777" w:rsidTr="002D7FCA">
        <w:trPr>
          <w:trHeight w:val="288"/>
          <w:jc w:val="center"/>
        </w:trPr>
        <w:tc>
          <w:tcPr>
            <w:tcW w:w="1075" w:type="dxa"/>
            <w:vAlign w:val="center"/>
          </w:tcPr>
          <w:p w14:paraId="69349B1D" w14:textId="77777777" w:rsidR="002B1DDA" w:rsidRPr="00154994" w:rsidRDefault="002B1DDA" w:rsidP="002D7FCA">
            <w:pPr>
              <w:jc w:val="center"/>
              <w:rPr>
                <w:kern w:val="0"/>
                <w:sz w:val="18"/>
                <w:szCs w:val="18"/>
              </w:rPr>
            </w:pPr>
            <w:r w:rsidRPr="00154994">
              <w:rPr>
                <w:kern w:val="0"/>
                <w:sz w:val="18"/>
                <w:szCs w:val="18"/>
              </w:rPr>
              <w:t>34:15</w:t>
            </w:r>
          </w:p>
        </w:tc>
        <w:tc>
          <w:tcPr>
            <w:tcW w:w="1080" w:type="dxa"/>
            <w:vAlign w:val="center"/>
          </w:tcPr>
          <w:p w14:paraId="222F88B8" w14:textId="77777777" w:rsidR="002B1DDA" w:rsidRPr="00154994" w:rsidRDefault="002B1DDA" w:rsidP="002D7FCA">
            <w:pPr>
              <w:jc w:val="center"/>
              <w:rPr>
                <w:kern w:val="0"/>
                <w:sz w:val="18"/>
                <w:szCs w:val="18"/>
              </w:rPr>
            </w:pPr>
            <w:r w:rsidRPr="00154994">
              <w:rPr>
                <w:kern w:val="0"/>
                <w:sz w:val="18"/>
                <w:szCs w:val="18"/>
              </w:rPr>
              <w:t>02/03/20</w:t>
            </w:r>
          </w:p>
        </w:tc>
        <w:tc>
          <w:tcPr>
            <w:tcW w:w="1080" w:type="dxa"/>
            <w:tcBorders>
              <w:right w:val="single" w:sz="4" w:space="0" w:color="auto"/>
            </w:tcBorders>
            <w:vAlign w:val="center"/>
          </w:tcPr>
          <w:p w14:paraId="149CC4E0" w14:textId="77777777" w:rsidR="002B1DDA" w:rsidRPr="00154994" w:rsidRDefault="002B1DDA" w:rsidP="002D7FCA">
            <w:pPr>
              <w:jc w:val="center"/>
              <w:rPr>
                <w:kern w:val="0"/>
                <w:sz w:val="18"/>
                <w:szCs w:val="18"/>
              </w:rPr>
            </w:pPr>
            <w:r w:rsidRPr="00154994">
              <w:rPr>
                <w:kern w:val="0"/>
                <w:sz w:val="18"/>
                <w:szCs w:val="18"/>
              </w:rPr>
              <w:t>01/10/20</w:t>
            </w:r>
          </w:p>
        </w:tc>
        <w:tc>
          <w:tcPr>
            <w:tcW w:w="1350" w:type="dxa"/>
            <w:tcBorders>
              <w:top w:val="single" w:sz="4" w:space="0" w:color="auto"/>
              <w:left w:val="single" w:sz="4" w:space="0" w:color="auto"/>
              <w:bottom w:val="single" w:sz="4" w:space="0" w:color="auto"/>
              <w:right w:val="single" w:sz="4" w:space="0" w:color="auto"/>
            </w:tcBorders>
            <w:vAlign w:val="center"/>
          </w:tcPr>
          <w:p w14:paraId="5D398A88" w14:textId="77777777" w:rsidR="002B1DDA" w:rsidRPr="00154994" w:rsidRDefault="002B1DDA" w:rsidP="002D7FCA">
            <w:pPr>
              <w:jc w:val="center"/>
              <w:rPr>
                <w:kern w:val="0"/>
                <w:sz w:val="18"/>
                <w:szCs w:val="18"/>
              </w:rPr>
            </w:pPr>
            <w:r w:rsidRPr="00154994">
              <w:rPr>
                <w:kern w:val="0"/>
                <w:sz w:val="18"/>
                <w:szCs w:val="18"/>
              </w:rPr>
              <w:t>02/18/20</w:t>
            </w:r>
          </w:p>
        </w:tc>
        <w:tc>
          <w:tcPr>
            <w:tcW w:w="1440" w:type="dxa"/>
            <w:tcBorders>
              <w:left w:val="single" w:sz="4" w:space="0" w:color="auto"/>
            </w:tcBorders>
            <w:vAlign w:val="center"/>
          </w:tcPr>
          <w:p w14:paraId="0384765A" w14:textId="77777777" w:rsidR="002B1DDA" w:rsidRPr="00154994" w:rsidRDefault="002B1DDA" w:rsidP="002D7FCA">
            <w:pPr>
              <w:jc w:val="center"/>
              <w:rPr>
                <w:kern w:val="0"/>
                <w:sz w:val="18"/>
                <w:szCs w:val="18"/>
              </w:rPr>
            </w:pPr>
            <w:r w:rsidRPr="00154994">
              <w:rPr>
                <w:kern w:val="0"/>
                <w:sz w:val="18"/>
                <w:szCs w:val="18"/>
              </w:rPr>
              <w:t>04/03/20</w:t>
            </w:r>
          </w:p>
        </w:tc>
        <w:tc>
          <w:tcPr>
            <w:tcW w:w="1710" w:type="dxa"/>
            <w:vAlign w:val="center"/>
          </w:tcPr>
          <w:p w14:paraId="0BBD003D" w14:textId="77777777" w:rsidR="002B1DDA" w:rsidRPr="00154994" w:rsidRDefault="002B1DDA" w:rsidP="002D7FCA">
            <w:pPr>
              <w:jc w:val="center"/>
              <w:rPr>
                <w:kern w:val="0"/>
                <w:sz w:val="18"/>
                <w:szCs w:val="18"/>
              </w:rPr>
            </w:pPr>
            <w:r w:rsidRPr="00154994">
              <w:rPr>
                <w:kern w:val="0"/>
                <w:sz w:val="18"/>
                <w:szCs w:val="18"/>
              </w:rPr>
              <w:t>04/20/20</w:t>
            </w:r>
          </w:p>
        </w:tc>
        <w:tc>
          <w:tcPr>
            <w:tcW w:w="1080" w:type="dxa"/>
            <w:vAlign w:val="center"/>
          </w:tcPr>
          <w:p w14:paraId="6CBED7B5" w14:textId="77777777" w:rsidR="002B1DDA" w:rsidRPr="00154994" w:rsidRDefault="002B1DDA" w:rsidP="002D7FCA">
            <w:pPr>
              <w:jc w:val="center"/>
              <w:rPr>
                <w:kern w:val="0"/>
                <w:sz w:val="18"/>
                <w:szCs w:val="18"/>
              </w:rPr>
            </w:pPr>
            <w:r w:rsidRPr="00154994">
              <w:rPr>
                <w:kern w:val="0"/>
                <w:sz w:val="18"/>
                <w:szCs w:val="18"/>
              </w:rPr>
              <w:t>05/21/20</w:t>
            </w:r>
          </w:p>
        </w:tc>
        <w:tc>
          <w:tcPr>
            <w:tcW w:w="1440" w:type="dxa"/>
            <w:vAlign w:val="center"/>
          </w:tcPr>
          <w:p w14:paraId="706639C1" w14:textId="77777777" w:rsidR="002B1DDA" w:rsidRPr="00154994" w:rsidRDefault="002B1DDA" w:rsidP="002D7FCA">
            <w:pPr>
              <w:jc w:val="center"/>
              <w:rPr>
                <w:kern w:val="0"/>
                <w:sz w:val="18"/>
                <w:szCs w:val="18"/>
              </w:rPr>
            </w:pPr>
            <w:r w:rsidRPr="00154994">
              <w:rPr>
                <w:kern w:val="0"/>
                <w:sz w:val="18"/>
                <w:szCs w:val="18"/>
              </w:rPr>
              <w:t>06/01/20</w:t>
            </w:r>
          </w:p>
        </w:tc>
        <w:tc>
          <w:tcPr>
            <w:tcW w:w="1800" w:type="dxa"/>
            <w:vAlign w:val="center"/>
          </w:tcPr>
          <w:p w14:paraId="1CC29CD3" w14:textId="77777777" w:rsidR="002B1DDA" w:rsidRPr="00154994" w:rsidRDefault="002B1DDA" w:rsidP="002D7FCA">
            <w:pPr>
              <w:jc w:val="center"/>
              <w:rPr>
                <w:kern w:val="0"/>
                <w:sz w:val="18"/>
                <w:szCs w:val="18"/>
              </w:rPr>
            </w:pPr>
            <w:r w:rsidRPr="00154994">
              <w:rPr>
                <w:kern w:val="0"/>
                <w:sz w:val="18"/>
                <w:szCs w:val="18"/>
              </w:rPr>
              <w:t>10/30/20</w:t>
            </w:r>
          </w:p>
        </w:tc>
      </w:tr>
      <w:tr w:rsidR="002B1DDA" w:rsidRPr="00154994" w14:paraId="771D7CD3" w14:textId="77777777" w:rsidTr="002D7FCA">
        <w:trPr>
          <w:trHeight w:val="288"/>
          <w:jc w:val="center"/>
        </w:trPr>
        <w:tc>
          <w:tcPr>
            <w:tcW w:w="1075" w:type="dxa"/>
            <w:vAlign w:val="center"/>
          </w:tcPr>
          <w:p w14:paraId="33AF10E7" w14:textId="77777777" w:rsidR="002B1DDA" w:rsidRPr="00154994" w:rsidRDefault="002B1DDA" w:rsidP="002D7FCA">
            <w:pPr>
              <w:jc w:val="center"/>
              <w:rPr>
                <w:kern w:val="0"/>
                <w:sz w:val="18"/>
                <w:szCs w:val="18"/>
              </w:rPr>
            </w:pPr>
            <w:r w:rsidRPr="00154994">
              <w:rPr>
                <w:kern w:val="0"/>
                <w:sz w:val="18"/>
                <w:szCs w:val="18"/>
              </w:rPr>
              <w:t>34:16</w:t>
            </w:r>
          </w:p>
        </w:tc>
        <w:tc>
          <w:tcPr>
            <w:tcW w:w="1080" w:type="dxa"/>
            <w:vAlign w:val="center"/>
          </w:tcPr>
          <w:p w14:paraId="5E28480E" w14:textId="77777777" w:rsidR="002B1DDA" w:rsidRPr="00154994" w:rsidRDefault="002B1DDA" w:rsidP="002D7FCA">
            <w:pPr>
              <w:jc w:val="center"/>
              <w:rPr>
                <w:kern w:val="0"/>
                <w:sz w:val="18"/>
                <w:szCs w:val="18"/>
              </w:rPr>
            </w:pPr>
            <w:r w:rsidRPr="00154994">
              <w:rPr>
                <w:kern w:val="0"/>
                <w:sz w:val="18"/>
                <w:szCs w:val="18"/>
              </w:rPr>
              <w:t>02/17/20</w:t>
            </w:r>
          </w:p>
        </w:tc>
        <w:tc>
          <w:tcPr>
            <w:tcW w:w="1080" w:type="dxa"/>
            <w:tcBorders>
              <w:right w:val="single" w:sz="4" w:space="0" w:color="auto"/>
            </w:tcBorders>
            <w:vAlign w:val="center"/>
          </w:tcPr>
          <w:p w14:paraId="4A612EA1" w14:textId="77777777" w:rsidR="002B1DDA" w:rsidRPr="00154994" w:rsidRDefault="002B1DDA" w:rsidP="002D7FCA">
            <w:pPr>
              <w:jc w:val="center"/>
              <w:rPr>
                <w:kern w:val="0"/>
                <w:sz w:val="18"/>
                <w:szCs w:val="18"/>
              </w:rPr>
            </w:pPr>
            <w:r w:rsidRPr="00154994">
              <w:rPr>
                <w:kern w:val="0"/>
                <w:sz w:val="18"/>
                <w:szCs w:val="18"/>
              </w:rPr>
              <w:t>01/27/20</w:t>
            </w:r>
          </w:p>
        </w:tc>
        <w:tc>
          <w:tcPr>
            <w:tcW w:w="1350" w:type="dxa"/>
            <w:tcBorders>
              <w:top w:val="single" w:sz="4" w:space="0" w:color="auto"/>
              <w:left w:val="single" w:sz="4" w:space="0" w:color="auto"/>
              <w:bottom w:val="single" w:sz="4" w:space="0" w:color="auto"/>
              <w:right w:val="single" w:sz="4" w:space="0" w:color="auto"/>
            </w:tcBorders>
            <w:vAlign w:val="center"/>
          </w:tcPr>
          <w:p w14:paraId="0D46C5C3" w14:textId="77777777" w:rsidR="002B1DDA" w:rsidRPr="00154994" w:rsidRDefault="002B1DDA" w:rsidP="002D7FCA">
            <w:pPr>
              <w:jc w:val="center"/>
              <w:rPr>
                <w:kern w:val="0"/>
                <w:sz w:val="18"/>
                <w:szCs w:val="18"/>
              </w:rPr>
            </w:pPr>
            <w:r w:rsidRPr="00154994">
              <w:rPr>
                <w:kern w:val="0"/>
                <w:sz w:val="18"/>
                <w:szCs w:val="18"/>
              </w:rPr>
              <w:t>03/03/20</w:t>
            </w:r>
          </w:p>
        </w:tc>
        <w:tc>
          <w:tcPr>
            <w:tcW w:w="1440" w:type="dxa"/>
            <w:tcBorders>
              <w:left w:val="single" w:sz="4" w:space="0" w:color="auto"/>
            </w:tcBorders>
            <w:vAlign w:val="center"/>
          </w:tcPr>
          <w:p w14:paraId="6F1D7333" w14:textId="77777777" w:rsidR="002B1DDA" w:rsidRPr="00154994" w:rsidRDefault="002B1DDA" w:rsidP="002D7FCA">
            <w:pPr>
              <w:jc w:val="center"/>
              <w:rPr>
                <w:kern w:val="0"/>
                <w:sz w:val="18"/>
                <w:szCs w:val="18"/>
              </w:rPr>
            </w:pPr>
            <w:r w:rsidRPr="00154994">
              <w:rPr>
                <w:kern w:val="0"/>
                <w:sz w:val="18"/>
                <w:szCs w:val="18"/>
              </w:rPr>
              <w:t>04/17/20</w:t>
            </w:r>
          </w:p>
        </w:tc>
        <w:tc>
          <w:tcPr>
            <w:tcW w:w="1710" w:type="dxa"/>
            <w:vAlign w:val="center"/>
          </w:tcPr>
          <w:p w14:paraId="57D94F8E" w14:textId="77777777" w:rsidR="002B1DDA" w:rsidRPr="00154994" w:rsidRDefault="002B1DDA" w:rsidP="002D7FCA">
            <w:pPr>
              <w:jc w:val="center"/>
              <w:rPr>
                <w:kern w:val="0"/>
                <w:sz w:val="18"/>
                <w:szCs w:val="18"/>
              </w:rPr>
            </w:pPr>
            <w:r w:rsidRPr="00154994">
              <w:rPr>
                <w:kern w:val="0"/>
                <w:sz w:val="18"/>
                <w:szCs w:val="18"/>
              </w:rPr>
              <w:t>04/20/20</w:t>
            </w:r>
          </w:p>
        </w:tc>
        <w:tc>
          <w:tcPr>
            <w:tcW w:w="1080" w:type="dxa"/>
            <w:vAlign w:val="center"/>
          </w:tcPr>
          <w:p w14:paraId="46CDE74F" w14:textId="77777777" w:rsidR="002B1DDA" w:rsidRPr="00154994" w:rsidRDefault="002B1DDA" w:rsidP="002D7FCA">
            <w:pPr>
              <w:jc w:val="center"/>
              <w:rPr>
                <w:kern w:val="0"/>
                <w:sz w:val="18"/>
                <w:szCs w:val="18"/>
              </w:rPr>
            </w:pPr>
            <w:r w:rsidRPr="00154994">
              <w:rPr>
                <w:kern w:val="0"/>
                <w:sz w:val="18"/>
                <w:szCs w:val="18"/>
              </w:rPr>
              <w:t>05/21/20</w:t>
            </w:r>
          </w:p>
        </w:tc>
        <w:tc>
          <w:tcPr>
            <w:tcW w:w="1440" w:type="dxa"/>
            <w:vAlign w:val="center"/>
          </w:tcPr>
          <w:p w14:paraId="642F8AAD" w14:textId="77777777" w:rsidR="002B1DDA" w:rsidRPr="00154994" w:rsidRDefault="002B1DDA" w:rsidP="002D7FCA">
            <w:pPr>
              <w:jc w:val="center"/>
              <w:rPr>
                <w:kern w:val="0"/>
                <w:sz w:val="18"/>
                <w:szCs w:val="18"/>
              </w:rPr>
            </w:pPr>
            <w:r w:rsidRPr="00154994">
              <w:rPr>
                <w:kern w:val="0"/>
                <w:sz w:val="18"/>
                <w:szCs w:val="18"/>
              </w:rPr>
              <w:t>06/01/20</w:t>
            </w:r>
          </w:p>
        </w:tc>
        <w:tc>
          <w:tcPr>
            <w:tcW w:w="1800" w:type="dxa"/>
            <w:vAlign w:val="center"/>
          </w:tcPr>
          <w:p w14:paraId="0EE80BE8" w14:textId="77777777" w:rsidR="002B1DDA" w:rsidRPr="00154994" w:rsidRDefault="002B1DDA" w:rsidP="002D7FCA">
            <w:pPr>
              <w:jc w:val="center"/>
              <w:rPr>
                <w:kern w:val="0"/>
                <w:sz w:val="18"/>
                <w:szCs w:val="18"/>
              </w:rPr>
            </w:pPr>
            <w:r w:rsidRPr="00154994">
              <w:rPr>
                <w:kern w:val="0"/>
                <w:sz w:val="18"/>
                <w:szCs w:val="18"/>
              </w:rPr>
              <w:t>11/13/20</w:t>
            </w:r>
          </w:p>
        </w:tc>
      </w:tr>
      <w:tr w:rsidR="002B1DDA" w:rsidRPr="00154994" w14:paraId="61F871D9" w14:textId="77777777" w:rsidTr="002D7FCA">
        <w:trPr>
          <w:trHeight w:val="288"/>
          <w:jc w:val="center"/>
        </w:trPr>
        <w:tc>
          <w:tcPr>
            <w:tcW w:w="1075" w:type="dxa"/>
            <w:vAlign w:val="center"/>
          </w:tcPr>
          <w:p w14:paraId="414A97AC" w14:textId="77777777" w:rsidR="002B1DDA" w:rsidRPr="00154994" w:rsidRDefault="002B1DDA" w:rsidP="002D7FCA">
            <w:pPr>
              <w:jc w:val="center"/>
              <w:rPr>
                <w:kern w:val="0"/>
                <w:sz w:val="18"/>
                <w:szCs w:val="18"/>
              </w:rPr>
            </w:pPr>
            <w:r w:rsidRPr="00154994">
              <w:rPr>
                <w:kern w:val="0"/>
                <w:sz w:val="18"/>
                <w:szCs w:val="18"/>
              </w:rPr>
              <w:t>34:17</w:t>
            </w:r>
          </w:p>
        </w:tc>
        <w:tc>
          <w:tcPr>
            <w:tcW w:w="1080" w:type="dxa"/>
            <w:vAlign w:val="center"/>
          </w:tcPr>
          <w:p w14:paraId="65A98669" w14:textId="77777777" w:rsidR="002B1DDA" w:rsidRPr="00154994" w:rsidRDefault="002B1DDA" w:rsidP="002D7FCA">
            <w:pPr>
              <w:jc w:val="center"/>
              <w:rPr>
                <w:kern w:val="0"/>
                <w:sz w:val="18"/>
                <w:szCs w:val="18"/>
              </w:rPr>
            </w:pPr>
            <w:r w:rsidRPr="00154994">
              <w:rPr>
                <w:kern w:val="0"/>
                <w:sz w:val="18"/>
                <w:szCs w:val="18"/>
              </w:rPr>
              <w:t>03/02/20</w:t>
            </w:r>
          </w:p>
        </w:tc>
        <w:tc>
          <w:tcPr>
            <w:tcW w:w="1080" w:type="dxa"/>
            <w:tcBorders>
              <w:right w:val="single" w:sz="4" w:space="0" w:color="auto"/>
            </w:tcBorders>
            <w:vAlign w:val="center"/>
          </w:tcPr>
          <w:p w14:paraId="33965DAF" w14:textId="77777777" w:rsidR="002B1DDA" w:rsidRPr="00154994" w:rsidRDefault="002B1DDA" w:rsidP="002D7FCA">
            <w:pPr>
              <w:jc w:val="center"/>
              <w:rPr>
                <w:kern w:val="0"/>
                <w:sz w:val="18"/>
                <w:szCs w:val="18"/>
              </w:rPr>
            </w:pPr>
            <w:r w:rsidRPr="00154994">
              <w:rPr>
                <w:kern w:val="0"/>
                <w:sz w:val="18"/>
                <w:szCs w:val="18"/>
              </w:rPr>
              <w:t>02/10/20</w:t>
            </w:r>
          </w:p>
        </w:tc>
        <w:tc>
          <w:tcPr>
            <w:tcW w:w="1350" w:type="dxa"/>
            <w:tcBorders>
              <w:top w:val="single" w:sz="4" w:space="0" w:color="auto"/>
              <w:left w:val="single" w:sz="4" w:space="0" w:color="auto"/>
              <w:bottom w:val="single" w:sz="4" w:space="0" w:color="auto"/>
              <w:right w:val="single" w:sz="4" w:space="0" w:color="auto"/>
            </w:tcBorders>
            <w:vAlign w:val="center"/>
          </w:tcPr>
          <w:p w14:paraId="2A94DFDD" w14:textId="77777777" w:rsidR="002B1DDA" w:rsidRPr="00154994" w:rsidRDefault="002B1DDA" w:rsidP="002D7FCA">
            <w:pPr>
              <w:jc w:val="center"/>
              <w:rPr>
                <w:kern w:val="0"/>
                <w:sz w:val="18"/>
                <w:szCs w:val="18"/>
              </w:rPr>
            </w:pPr>
            <w:r w:rsidRPr="00154994">
              <w:rPr>
                <w:kern w:val="0"/>
                <w:sz w:val="18"/>
                <w:szCs w:val="18"/>
              </w:rPr>
              <w:t>03/17/20</w:t>
            </w:r>
          </w:p>
        </w:tc>
        <w:tc>
          <w:tcPr>
            <w:tcW w:w="1440" w:type="dxa"/>
            <w:tcBorders>
              <w:left w:val="single" w:sz="4" w:space="0" w:color="auto"/>
            </w:tcBorders>
            <w:vAlign w:val="center"/>
          </w:tcPr>
          <w:p w14:paraId="2C5CDA3B" w14:textId="77777777" w:rsidR="002B1DDA" w:rsidRPr="00154994" w:rsidRDefault="002B1DDA" w:rsidP="002D7FCA">
            <w:pPr>
              <w:jc w:val="center"/>
              <w:rPr>
                <w:kern w:val="0"/>
                <w:sz w:val="18"/>
                <w:szCs w:val="18"/>
              </w:rPr>
            </w:pPr>
            <w:r w:rsidRPr="00154994">
              <w:rPr>
                <w:kern w:val="0"/>
                <w:sz w:val="18"/>
                <w:szCs w:val="18"/>
              </w:rPr>
              <w:t>05/01/20</w:t>
            </w:r>
          </w:p>
        </w:tc>
        <w:tc>
          <w:tcPr>
            <w:tcW w:w="1710" w:type="dxa"/>
            <w:vAlign w:val="center"/>
          </w:tcPr>
          <w:p w14:paraId="012CE513" w14:textId="77777777" w:rsidR="002B1DDA" w:rsidRPr="00154994" w:rsidRDefault="002B1DDA" w:rsidP="002D7FCA">
            <w:pPr>
              <w:jc w:val="center"/>
              <w:rPr>
                <w:kern w:val="0"/>
                <w:sz w:val="18"/>
                <w:szCs w:val="18"/>
              </w:rPr>
            </w:pPr>
            <w:r w:rsidRPr="00154994">
              <w:rPr>
                <w:kern w:val="0"/>
                <w:sz w:val="18"/>
                <w:szCs w:val="18"/>
              </w:rPr>
              <w:t>05/20/20</w:t>
            </w:r>
          </w:p>
        </w:tc>
        <w:tc>
          <w:tcPr>
            <w:tcW w:w="1080" w:type="dxa"/>
            <w:vAlign w:val="center"/>
          </w:tcPr>
          <w:p w14:paraId="325CC300" w14:textId="77777777" w:rsidR="002B1DDA" w:rsidRPr="00154994" w:rsidRDefault="002B1DDA" w:rsidP="002D7FCA">
            <w:pPr>
              <w:jc w:val="center"/>
              <w:rPr>
                <w:kern w:val="0"/>
                <w:sz w:val="18"/>
                <w:szCs w:val="18"/>
              </w:rPr>
            </w:pPr>
            <w:r w:rsidRPr="00154994">
              <w:rPr>
                <w:kern w:val="0"/>
                <w:sz w:val="18"/>
                <w:szCs w:val="18"/>
              </w:rPr>
              <w:t>06/18/20</w:t>
            </w:r>
          </w:p>
        </w:tc>
        <w:tc>
          <w:tcPr>
            <w:tcW w:w="1440" w:type="dxa"/>
            <w:vAlign w:val="center"/>
          </w:tcPr>
          <w:p w14:paraId="2BB19A37" w14:textId="77777777" w:rsidR="002B1DDA" w:rsidRPr="00154994" w:rsidRDefault="002B1DDA" w:rsidP="002D7FCA">
            <w:pPr>
              <w:jc w:val="center"/>
              <w:rPr>
                <w:kern w:val="0"/>
                <w:sz w:val="18"/>
                <w:szCs w:val="18"/>
              </w:rPr>
            </w:pPr>
            <w:r w:rsidRPr="00154994">
              <w:rPr>
                <w:kern w:val="0"/>
                <w:sz w:val="18"/>
                <w:szCs w:val="18"/>
              </w:rPr>
              <w:t>07/01/20</w:t>
            </w:r>
          </w:p>
        </w:tc>
        <w:tc>
          <w:tcPr>
            <w:tcW w:w="1800" w:type="dxa"/>
            <w:vAlign w:val="center"/>
          </w:tcPr>
          <w:p w14:paraId="5775EC56" w14:textId="77777777" w:rsidR="002B1DDA" w:rsidRPr="00154994" w:rsidRDefault="002B1DDA" w:rsidP="002D7FCA">
            <w:pPr>
              <w:jc w:val="center"/>
              <w:rPr>
                <w:kern w:val="0"/>
                <w:sz w:val="18"/>
                <w:szCs w:val="18"/>
              </w:rPr>
            </w:pPr>
            <w:r w:rsidRPr="00154994">
              <w:rPr>
                <w:kern w:val="0"/>
                <w:sz w:val="18"/>
                <w:szCs w:val="18"/>
              </w:rPr>
              <w:t>11/27/20</w:t>
            </w:r>
          </w:p>
        </w:tc>
      </w:tr>
      <w:tr w:rsidR="002B1DDA" w:rsidRPr="00154994" w14:paraId="5C7934E4" w14:textId="77777777" w:rsidTr="002D7FCA">
        <w:trPr>
          <w:trHeight w:val="288"/>
          <w:jc w:val="center"/>
        </w:trPr>
        <w:tc>
          <w:tcPr>
            <w:tcW w:w="1075" w:type="dxa"/>
            <w:vAlign w:val="center"/>
          </w:tcPr>
          <w:p w14:paraId="133488D2" w14:textId="77777777" w:rsidR="002B1DDA" w:rsidRPr="00154994" w:rsidRDefault="002B1DDA" w:rsidP="002D7FCA">
            <w:pPr>
              <w:jc w:val="center"/>
              <w:rPr>
                <w:kern w:val="0"/>
                <w:sz w:val="18"/>
                <w:szCs w:val="18"/>
              </w:rPr>
            </w:pPr>
            <w:r w:rsidRPr="00154994">
              <w:rPr>
                <w:kern w:val="0"/>
                <w:sz w:val="18"/>
                <w:szCs w:val="18"/>
              </w:rPr>
              <w:t>34:18</w:t>
            </w:r>
          </w:p>
        </w:tc>
        <w:tc>
          <w:tcPr>
            <w:tcW w:w="1080" w:type="dxa"/>
            <w:vAlign w:val="center"/>
          </w:tcPr>
          <w:p w14:paraId="6171A4D9" w14:textId="77777777" w:rsidR="002B1DDA" w:rsidRPr="00154994" w:rsidRDefault="002B1DDA" w:rsidP="002D7FCA">
            <w:pPr>
              <w:jc w:val="center"/>
              <w:rPr>
                <w:kern w:val="0"/>
                <w:sz w:val="18"/>
                <w:szCs w:val="18"/>
              </w:rPr>
            </w:pPr>
            <w:r w:rsidRPr="00154994">
              <w:rPr>
                <w:kern w:val="0"/>
                <w:sz w:val="18"/>
                <w:szCs w:val="18"/>
              </w:rPr>
              <w:t>03/16/20</w:t>
            </w:r>
          </w:p>
        </w:tc>
        <w:tc>
          <w:tcPr>
            <w:tcW w:w="1080" w:type="dxa"/>
            <w:tcBorders>
              <w:right w:val="single" w:sz="4" w:space="0" w:color="auto"/>
            </w:tcBorders>
            <w:vAlign w:val="center"/>
          </w:tcPr>
          <w:p w14:paraId="5FCDFA63" w14:textId="77777777" w:rsidR="002B1DDA" w:rsidRPr="00154994" w:rsidRDefault="002B1DDA" w:rsidP="002D7FCA">
            <w:pPr>
              <w:jc w:val="center"/>
              <w:rPr>
                <w:kern w:val="0"/>
                <w:sz w:val="18"/>
                <w:szCs w:val="18"/>
              </w:rPr>
            </w:pPr>
            <w:r w:rsidRPr="00154994">
              <w:rPr>
                <w:kern w:val="0"/>
                <w:sz w:val="18"/>
                <w:szCs w:val="18"/>
              </w:rPr>
              <w:t>02/24/20</w:t>
            </w:r>
          </w:p>
        </w:tc>
        <w:tc>
          <w:tcPr>
            <w:tcW w:w="1350" w:type="dxa"/>
            <w:tcBorders>
              <w:top w:val="single" w:sz="4" w:space="0" w:color="auto"/>
              <w:left w:val="single" w:sz="4" w:space="0" w:color="auto"/>
              <w:bottom w:val="single" w:sz="4" w:space="0" w:color="auto"/>
              <w:right w:val="single" w:sz="4" w:space="0" w:color="auto"/>
            </w:tcBorders>
            <w:vAlign w:val="center"/>
          </w:tcPr>
          <w:p w14:paraId="7C0B94D5" w14:textId="77777777" w:rsidR="002B1DDA" w:rsidRPr="00154994" w:rsidRDefault="002B1DDA" w:rsidP="002D7FCA">
            <w:pPr>
              <w:jc w:val="center"/>
              <w:rPr>
                <w:kern w:val="0"/>
                <w:sz w:val="18"/>
                <w:szCs w:val="18"/>
              </w:rPr>
            </w:pPr>
            <w:r w:rsidRPr="00154994">
              <w:rPr>
                <w:kern w:val="0"/>
                <w:sz w:val="18"/>
                <w:szCs w:val="18"/>
              </w:rPr>
              <w:t>03/31/20</w:t>
            </w:r>
          </w:p>
        </w:tc>
        <w:tc>
          <w:tcPr>
            <w:tcW w:w="1440" w:type="dxa"/>
            <w:tcBorders>
              <w:left w:val="single" w:sz="4" w:space="0" w:color="auto"/>
            </w:tcBorders>
            <w:vAlign w:val="center"/>
          </w:tcPr>
          <w:p w14:paraId="6359ACA8" w14:textId="77777777" w:rsidR="002B1DDA" w:rsidRPr="00154994" w:rsidRDefault="002B1DDA" w:rsidP="002D7FCA">
            <w:pPr>
              <w:jc w:val="center"/>
              <w:rPr>
                <w:kern w:val="0"/>
                <w:sz w:val="18"/>
                <w:szCs w:val="18"/>
              </w:rPr>
            </w:pPr>
            <w:r w:rsidRPr="00154994">
              <w:rPr>
                <w:kern w:val="0"/>
                <w:sz w:val="18"/>
                <w:szCs w:val="18"/>
              </w:rPr>
              <w:t>05/15/20</w:t>
            </w:r>
          </w:p>
        </w:tc>
        <w:tc>
          <w:tcPr>
            <w:tcW w:w="1710" w:type="dxa"/>
            <w:vAlign w:val="center"/>
          </w:tcPr>
          <w:p w14:paraId="02419DD9" w14:textId="77777777" w:rsidR="002B1DDA" w:rsidRPr="00154994" w:rsidRDefault="002B1DDA" w:rsidP="002D7FCA">
            <w:pPr>
              <w:jc w:val="center"/>
              <w:rPr>
                <w:kern w:val="0"/>
                <w:sz w:val="18"/>
                <w:szCs w:val="18"/>
              </w:rPr>
            </w:pPr>
            <w:r w:rsidRPr="00154994">
              <w:rPr>
                <w:kern w:val="0"/>
                <w:sz w:val="18"/>
                <w:szCs w:val="18"/>
              </w:rPr>
              <w:t>05/20/20</w:t>
            </w:r>
          </w:p>
        </w:tc>
        <w:tc>
          <w:tcPr>
            <w:tcW w:w="1080" w:type="dxa"/>
            <w:vAlign w:val="center"/>
          </w:tcPr>
          <w:p w14:paraId="2A514821" w14:textId="77777777" w:rsidR="002B1DDA" w:rsidRPr="00154994" w:rsidRDefault="002B1DDA" w:rsidP="002D7FCA">
            <w:pPr>
              <w:jc w:val="center"/>
              <w:rPr>
                <w:kern w:val="0"/>
                <w:sz w:val="18"/>
                <w:szCs w:val="18"/>
              </w:rPr>
            </w:pPr>
            <w:r w:rsidRPr="00154994">
              <w:rPr>
                <w:kern w:val="0"/>
                <w:sz w:val="18"/>
                <w:szCs w:val="18"/>
              </w:rPr>
              <w:t>06/18/20</w:t>
            </w:r>
          </w:p>
        </w:tc>
        <w:tc>
          <w:tcPr>
            <w:tcW w:w="1440" w:type="dxa"/>
            <w:vAlign w:val="center"/>
          </w:tcPr>
          <w:p w14:paraId="0B48D99C" w14:textId="77777777" w:rsidR="002B1DDA" w:rsidRPr="00154994" w:rsidRDefault="002B1DDA" w:rsidP="002D7FCA">
            <w:pPr>
              <w:jc w:val="center"/>
              <w:rPr>
                <w:kern w:val="0"/>
                <w:sz w:val="18"/>
                <w:szCs w:val="18"/>
              </w:rPr>
            </w:pPr>
            <w:r w:rsidRPr="00154994">
              <w:rPr>
                <w:kern w:val="0"/>
                <w:sz w:val="18"/>
                <w:szCs w:val="18"/>
              </w:rPr>
              <w:t>07/01/20</w:t>
            </w:r>
          </w:p>
        </w:tc>
        <w:tc>
          <w:tcPr>
            <w:tcW w:w="1800" w:type="dxa"/>
            <w:vAlign w:val="center"/>
          </w:tcPr>
          <w:p w14:paraId="04D0E1F5" w14:textId="77777777" w:rsidR="002B1DDA" w:rsidRPr="00154994" w:rsidRDefault="002B1DDA" w:rsidP="002D7FCA">
            <w:pPr>
              <w:jc w:val="center"/>
              <w:rPr>
                <w:kern w:val="0"/>
                <w:sz w:val="18"/>
                <w:szCs w:val="18"/>
              </w:rPr>
            </w:pPr>
            <w:r w:rsidRPr="00154994">
              <w:rPr>
                <w:kern w:val="0"/>
                <w:sz w:val="18"/>
                <w:szCs w:val="18"/>
              </w:rPr>
              <w:t>12/11/20</w:t>
            </w:r>
          </w:p>
        </w:tc>
      </w:tr>
      <w:tr w:rsidR="002B1DDA" w:rsidRPr="00154994" w14:paraId="11BD7977" w14:textId="77777777" w:rsidTr="002D7FCA">
        <w:trPr>
          <w:trHeight w:val="288"/>
          <w:jc w:val="center"/>
        </w:trPr>
        <w:tc>
          <w:tcPr>
            <w:tcW w:w="1075" w:type="dxa"/>
            <w:vAlign w:val="center"/>
          </w:tcPr>
          <w:p w14:paraId="30EEF435" w14:textId="77777777" w:rsidR="002B1DDA" w:rsidRPr="00154994" w:rsidRDefault="002B1DDA" w:rsidP="002D7FCA">
            <w:pPr>
              <w:jc w:val="center"/>
              <w:rPr>
                <w:kern w:val="0"/>
                <w:sz w:val="18"/>
                <w:szCs w:val="18"/>
              </w:rPr>
            </w:pPr>
            <w:r w:rsidRPr="00154994">
              <w:rPr>
                <w:kern w:val="0"/>
                <w:sz w:val="18"/>
                <w:szCs w:val="18"/>
              </w:rPr>
              <w:t>34:19</w:t>
            </w:r>
          </w:p>
        </w:tc>
        <w:tc>
          <w:tcPr>
            <w:tcW w:w="1080" w:type="dxa"/>
            <w:vAlign w:val="center"/>
          </w:tcPr>
          <w:p w14:paraId="5A1B65E0" w14:textId="77777777" w:rsidR="002B1DDA" w:rsidRPr="00154994" w:rsidRDefault="002B1DDA" w:rsidP="002D7FCA">
            <w:pPr>
              <w:jc w:val="center"/>
              <w:rPr>
                <w:kern w:val="0"/>
                <w:sz w:val="18"/>
                <w:szCs w:val="18"/>
              </w:rPr>
            </w:pPr>
            <w:r w:rsidRPr="00154994">
              <w:rPr>
                <w:kern w:val="0"/>
                <w:sz w:val="18"/>
                <w:szCs w:val="18"/>
              </w:rPr>
              <w:t>04/01/20</w:t>
            </w:r>
          </w:p>
        </w:tc>
        <w:tc>
          <w:tcPr>
            <w:tcW w:w="1080" w:type="dxa"/>
            <w:tcBorders>
              <w:right w:val="single" w:sz="4" w:space="0" w:color="auto"/>
            </w:tcBorders>
            <w:vAlign w:val="center"/>
          </w:tcPr>
          <w:p w14:paraId="68202D4C" w14:textId="77777777" w:rsidR="002B1DDA" w:rsidRPr="00154994" w:rsidRDefault="002B1DDA" w:rsidP="002D7FCA">
            <w:pPr>
              <w:jc w:val="center"/>
              <w:rPr>
                <w:kern w:val="0"/>
                <w:sz w:val="18"/>
                <w:szCs w:val="18"/>
              </w:rPr>
            </w:pPr>
            <w:r w:rsidRPr="00154994">
              <w:rPr>
                <w:kern w:val="0"/>
                <w:sz w:val="18"/>
                <w:szCs w:val="18"/>
              </w:rPr>
              <w:t>03/11/20</w:t>
            </w:r>
          </w:p>
        </w:tc>
        <w:tc>
          <w:tcPr>
            <w:tcW w:w="1350" w:type="dxa"/>
            <w:tcBorders>
              <w:top w:val="single" w:sz="4" w:space="0" w:color="auto"/>
              <w:left w:val="single" w:sz="4" w:space="0" w:color="auto"/>
              <w:bottom w:val="single" w:sz="4" w:space="0" w:color="auto"/>
              <w:right w:val="single" w:sz="4" w:space="0" w:color="auto"/>
            </w:tcBorders>
            <w:vAlign w:val="center"/>
          </w:tcPr>
          <w:p w14:paraId="35769E2B" w14:textId="77777777" w:rsidR="002B1DDA" w:rsidRPr="00154994" w:rsidRDefault="002B1DDA" w:rsidP="002D7FCA">
            <w:pPr>
              <w:jc w:val="center"/>
              <w:rPr>
                <w:kern w:val="0"/>
                <w:sz w:val="18"/>
                <w:szCs w:val="18"/>
              </w:rPr>
            </w:pPr>
            <w:r w:rsidRPr="00154994">
              <w:rPr>
                <w:kern w:val="0"/>
                <w:sz w:val="18"/>
                <w:szCs w:val="18"/>
              </w:rPr>
              <w:t>04/16/20</w:t>
            </w:r>
          </w:p>
        </w:tc>
        <w:tc>
          <w:tcPr>
            <w:tcW w:w="1440" w:type="dxa"/>
            <w:tcBorders>
              <w:left w:val="single" w:sz="4" w:space="0" w:color="auto"/>
            </w:tcBorders>
            <w:vAlign w:val="center"/>
          </w:tcPr>
          <w:p w14:paraId="229E9E21" w14:textId="77777777" w:rsidR="002B1DDA" w:rsidRPr="00154994" w:rsidRDefault="002B1DDA" w:rsidP="002D7FCA">
            <w:pPr>
              <w:jc w:val="center"/>
              <w:rPr>
                <w:kern w:val="0"/>
                <w:sz w:val="18"/>
                <w:szCs w:val="18"/>
              </w:rPr>
            </w:pPr>
            <w:r w:rsidRPr="00154994">
              <w:rPr>
                <w:kern w:val="0"/>
                <w:sz w:val="18"/>
                <w:szCs w:val="18"/>
              </w:rPr>
              <w:t>06/01/20</w:t>
            </w:r>
          </w:p>
        </w:tc>
        <w:tc>
          <w:tcPr>
            <w:tcW w:w="1710" w:type="dxa"/>
            <w:vAlign w:val="center"/>
          </w:tcPr>
          <w:p w14:paraId="3A252EE8" w14:textId="77777777" w:rsidR="002B1DDA" w:rsidRPr="00154994" w:rsidRDefault="002B1DDA" w:rsidP="002D7FCA">
            <w:pPr>
              <w:jc w:val="center"/>
              <w:rPr>
                <w:kern w:val="0"/>
                <w:sz w:val="18"/>
                <w:szCs w:val="18"/>
              </w:rPr>
            </w:pPr>
            <w:r w:rsidRPr="00154994">
              <w:rPr>
                <w:kern w:val="0"/>
                <w:sz w:val="18"/>
                <w:szCs w:val="18"/>
              </w:rPr>
              <w:t>06/22/20</w:t>
            </w:r>
          </w:p>
        </w:tc>
        <w:tc>
          <w:tcPr>
            <w:tcW w:w="1080" w:type="dxa"/>
            <w:vAlign w:val="center"/>
          </w:tcPr>
          <w:p w14:paraId="3F8548BB" w14:textId="77777777" w:rsidR="002B1DDA" w:rsidRPr="00154994" w:rsidRDefault="002B1DDA" w:rsidP="002D7FCA">
            <w:pPr>
              <w:jc w:val="center"/>
              <w:rPr>
                <w:kern w:val="0"/>
                <w:sz w:val="18"/>
                <w:szCs w:val="18"/>
              </w:rPr>
            </w:pPr>
            <w:r w:rsidRPr="00154994">
              <w:rPr>
                <w:kern w:val="0"/>
                <w:sz w:val="18"/>
                <w:szCs w:val="18"/>
              </w:rPr>
              <w:t>07/16/20</w:t>
            </w:r>
          </w:p>
        </w:tc>
        <w:tc>
          <w:tcPr>
            <w:tcW w:w="1440" w:type="dxa"/>
            <w:vAlign w:val="center"/>
          </w:tcPr>
          <w:p w14:paraId="77440E97" w14:textId="77777777" w:rsidR="002B1DDA" w:rsidRPr="00154994" w:rsidRDefault="002B1DDA" w:rsidP="002D7FCA">
            <w:pPr>
              <w:jc w:val="center"/>
              <w:rPr>
                <w:kern w:val="0"/>
                <w:sz w:val="18"/>
                <w:szCs w:val="18"/>
              </w:rPr>
            </w:pPr>
            <w:r w:rsidRPr="00154994">
              <w:rPr>
                <w:kern w:val="0"/>
                <w:sz w:val="18"/>
                <w:szCs w:val="18"/>
              </w:rPr>
              <w:t>08/01/20</w:t>
            </w:r>
          </w:p>
        </w:tc>
        <w:tc>
          <w:tcPr>
            <w:tcW w:w="1800" w:type="dxa"/>
            <w:vAlign w:val="center"/>
          </w:tcPr>
          <w:p w14:paraId="08F09CD6" w14:textId="77777777" w:rsidR="002B1DDA" w:rsidRPr="00154994" w:rsidRDefault="002B1DDA" w:rsidP="002D7FCA">
            <w:pPr>
              <w:jc w:val="center"/>
              <w:rPr>
                <w:kern w:val="0"/>
                <w:sz w:val="18"/>
                <w:szCs w:val="18"/>
              </w:rPr>
            </w:pPr>
            <w:r w:rsidRPr="00154994">
              <w:rPr>
                <w:kern w:val="0"/>
                <w:sz w:val="18"/>
                <w:szCs w:val="18"/>
              </w:rPr>
              <w:t>12/27/20</w:t>
            </w:r>
          </w:p>
        </w:tc>
      </w:tr>
      <w:tr w:rsidR="002B1DDA" w:rsidRPr="00154994" w14:paraId="0F1F217C" w14:textId="77777777" w:rsidTr="002D7FCA">
        <w:trPr>
          <w:trHeight w:val="288"/>
          <w:jc w:val="center"/>
        </w:trPr>
        <w:tc>
          <w:tcPr>
            <w:tcW w:w="1075" w:type="dxa"/>
            <w:vAlign w:val="center"/>
          </w:tcPr>
          <w:p w14:paraId="2CE974CB" w14:textId="77777777" w:rsidR="002B1DDA" w:rsidRPr="00154994" w:rsidRDefault="002B1DDA" w:rsidP="002D7FCA">
            <w:pPr>
              <w:jc w:val="center"/>
              <w:rPr>
                <w:kern w:val="0"/>
                <w:sz w:val="18"/>
                <w:szCs w:val="18"/>
              </w:rPr>
            </w:pPr>
            <w:r w:rsidRPr="00154994">
              <w:rPr>
                <w:kern w:val="0"/>
                <w:sz w:val="18"/>
                <w:szCs w:val="18"/>
              </w:rPr>
              <w:t>34:20</w:t>
            </w:r>
          </w:p>
        </w:tc>
        <w:tc>
          <w:tcPr>
            <w:tcW w:w="1080" w:type="dxa"/>
            <w:vAlign w:val="center"/>
          </w:tcPr>
          <w:p w14:paraId="133249D2" w14:textId="77777777" w:rsidR="002B1DDA" w:rsidRPr="00154994" w:rsidRDefault="002B1DDA" w:rsidP="002D7FCA">
            <w:pPr>
              <w:jc w:val="center"/>
              <w:rPr>
                <w:kern w:val="0"/>
                <w:sz w:val="18"/>
                <w:szCs w:val="18"/>
              </w:rPr>
            </w:pPr>
            <w:r w:rsidRPr="00154994">
              <w:rPr>
                <w:kern w:val="0"/>
                <w:sz w:val="18"/>
                <w:szCs w:val="18"/>
              </w:rPr>
              <w:t>04/15/20</w:t>
            </w:r>
          </w:p>
        </w:tc>
        <w:tc>
          <w:tcPr>
            <w:tcW w:w="1080" w:type="dxa"/>
            <w:tcBorders>
              <w:right w:val="single" w:sz="4" w:space="0" w:color="auto"/>
            </w:tcBorders>
            <w:vAlign w:val="center"/>
          </w:tcPr>
          <w:p w14:paraId="0B46A800" w14:textId="77777777" w:rsidR="002B1DDA" w:rsidRPr="00154994" w:rsidRDefault="002B1DDA" w:rsidP="002D7FCA">
            <w:pPr>
              <w:jc w:val="center"/>
              <w:rPr>
                <w:kern w:val="0"/>
                <w:sz w:val="18"/>
                <w:szCs w:val="18"/>
              </w:rPr>
            </w:pPr>
            <w:r w:rsidRPr="00154994">
              <w:rPr>
                <w:kern w:val="0"/>
                <w:sz w:val="18"/>
                <w:szCs w:val="18"/>
              </w:rPr>
              <w:t>03/24/20</w:t>
            </w:r>
          </w:p>
        </w:tc>
        <w:tc>
          <w:tcPr>
            <w:tcW w:w="1350" w:type="dxa"/>
            <w:tcBorders>
              <w:top w:val="single" w:sz="4" w:space="0" w:color="auto"/>
              <w:left w:val="single" w:sz="4" w:space="0" w:color="auto"/>
              <w:bottom w:val="single" w:sz="4" w:space="0" w:color="auto"/>
              <w:right w:val="single" w:sz="4" w:space="0" w:color="auto"/>
            </w:tcBorders>
            <w:vAlign w:val="center"/>
          </w:tcPr>
          <w:p w14:paraId="30A7D002" w14:textId="77777777" w:rsidR="002B1DDA" w:rsidRPr="00154994" w:rsidRDefault="002B1DDA" w:rsidP="002D7FCA">
            <w:pPr>
              <w:jc w:val="center"/>
              <w:rPr>
                <w:kern w:val="0"/>
                <w:sz w:val="18"/>
                <w:szCs w:val="18"/>
              </w:rPr>
            </w:pPr>
            <w:r w:rsidRPr="00154994">
              <w:rPr>
                <w:kern w:val="0"/>
                <w:sz w:val="18"/>
                <w:szCs w:val="18"/>
              </w:rPr>
              <w:t>04/30/20</w:t>
            </w:r>
          </w:p>
        </w:tc>
        <w:tc>
          <w:tcPr>
            <w:tcW w:w="1440" w:type="dxa"/>
            <w:tcBorders>
              <w:left w:val="single" w:sz="4" w:space="0" w:color="auto"/>
            </w:tcBorders>
            <w:vAlign w:val="center"/>
          </w:tcPr>
          <w:p w14:paraId="30E3A58F" w14:textId="77777777" w:rsidR="002B1DDA" w:rsidRPr="00154994" w:rsidRDefault="002B1DDA" w:rsidP="002D7FCA">
            <w:pPr>
              <w:jc w:val="center"/>
              <w:rPr>
                <w:kern w:val="0"/>
                <w:sz w:val="18"/>
                <w:szCs w:val="18"/>
              </w:rPr>
            </w:pPr>
            <w:r w:rsidRPr="00154994">
              <w:rPr>
                <w:kern w:val="0"/>
                <w:sz w:val="18"/>
                <w:szCs w:val="18"/>
              </w:rPr>
              <w:t>06/15/20</w:t>
            </w:r>
          </w:p>
        </w:tc>
        <w:tc>
          <w:tcPr>
            <w:tcW w:w="1710" w:type="dxa"/>
            <w:vAlign w:val="center"/>
          </w:tcPr>
          <w:p w14:paraId="285327B5" w14:textId="77777777" w:rsidR="002B1DDA" w:rsidRPr="00154994" w:rsidRDefault="002B1DDA" w:rsidP="002D7FCA">
            <w:pPr>
              <w:jc w:val="center"/>
              <w:rPr>
                <w:kern w:val="0"/>
                <w:sz w:val="18"/>
                <w:szCs w:val="18"/>
              </w:rPr>
            </w:pPr>
            <w:r w:rsidRPr="00154994">
              <w:rPr>
                <w:kern w:val="0"/>
                <w:sz w:val="18"/>
                <w:szCs w:val="18"/>
              </w:rPr>
              <w:t>06/22/20</w:t>
            </w:r>
          </w:p>
        </w:tc>
        <w:tc>
          <w:tcPr>
            <w:tcW w:w="1080" w:type="dxa"/>
            <w:vAlign w:val="center"/>
          </w:tcPr>
          <w:p w14:paraId="19270C8B" w14:textId="77777777" w:rsidR="002B1DDA" w:rsidRPr="00154994" w:rsidRDefault="002B1DDA" w:rsidP="002D7FCA">
            <w:pPr>
              <w:jc w:val="center"/>
              <w:rPr>
                <w:kern w:val="0"/>
                <w:sz w:val="18"/>
                <w:szCs w:val="18"/>
              </w:rPr>
            </w:pPr>
            <w:r w:rsidRPr="00154994">
              <w:rPr>
                <w:kern w:val="0"/>
                <w:sz w:val="18"/>
                <w:szCs w:val="18"/>
              </w:rPr>
              <w:t>07/16/20</w:t>
            </w:r>
          </w:p>
        </w:tc>
        <w:tc>
          <w:tcPr>
            <w:tcW w:w="1440" w:type="dxa"/>
            <w:vAlign w:val="center"/>
          </w:tcPr>
          <w:p w14:paraId="0A18F668" w14:textId="77777777" w:rsidR="002B1DDA" w:rsidRPr="00154994" w:rsidRDefault="002B1DDA" w:rsidP="002D7FCA">
            <w:pPr>
              <w:jc w:val="center"/>
              <w:rPr>
                <w:kern w:val="0"/>
                <w:sz w:val="18"/>
                <w:szCs w:val="18"/>
              </w:rPr>
            </w:pPr>
            <w:r w:rsidRPr="00154994">
              <w:rPr>
                <w:kern w:val="0"/>
                <w:sz w:val="18"/>
                <w:szCs w:val="18"/>
              </w:rPr>
              <w:t>08/01/20</w:t>
            </w:r>
          </w:p>
        </w:tc>
        <w:tc>
          <w:tcPr>
            <w:tcW w:w="1800" w:type="dxa"/>
            <w:vAlign w:val="center"/>
          </w:tcPr>
          <w:p w14:paraId="7AB1B950" w14:textId="77777777" w:rsidR="002B1DDA" w:rsidRPr="00154994" w:rsidRDefault="002B1DDA" w:rsidP="002D7FCA">
            <w:pPr>
              <w:jc w:val="center"/>
              <w:rPr>
                <w:kern w:val="0"/>
                <w:sz w:val="18"/>
                <w:szCs w:val="18"/>
              </w:rPr>
            </w:pPr>
            <w:r w:rsidRPr="00154994">
              <w:rPr>
                <w:kern w:val="0"/>
                <w:sz w:val="18"/>
                <w:szCs w:val="18"/>
              </w:rPr>
              <w:t>01/10/21</w:t>
            </w:r>
          </w:p>
        </w:tc>
      </w:tr>
      <w:tr w:rsidR="002B1DDA" w:rsidRPr="00154994" w14:paraId="78735FE6" w14:textId="77777777" w:rsidTr="002D7FCA">
        <w:trPr>
          <w:trHeight w:val="288"/>
          <w:jc w:val="center"/>
        </w:trPr>
        <w:tc>
          <w:tcPr>
            <w:tcW w:w="1075" w:type="dxa"/>
            <w:vAlign w:val="center"/>
          </w:tcPr>
          <w:p w14:paraId="3854496B" w14:textId="77777777" w:rsidR="002B1DDA" w:rsidRPr="00154994" w:rsidRDefault="002B1DDA" w:rsidP="002D7FCA">
            <w:pPr>
              <w:jc w:val="center"/>
              <w:rPr>
                <w:kern w:val="0"/>
                <w:sz w:val="18"/>
                <w:szCs w:val="18"/>
              </w:rPr>
            </w:pPr>
            <w:r w:rsidRPr="00154994">
              <w:rPr>
                <w:kern w:val="0"/>
                <w:sz w:val="18"/>
                <w:szCs w:val="18"/>
              </w:rPr>
              <w:t>34:21</w:t>
            </w:r>
          </w:p>
        </w:tc>
        <w:tc>
          <w:tcPr>
            <w:tcW w:w="1080" w:type="dxa"/>
            <w:vAlign w:val="center"/>
          </w:tcPr>
          <w:p w14:paraId="149170A1" w14:textId="77777777" w:rsidR="002B1DDA" w:rsidRPr="00154994" w:rsidRDefault="002B1DDA" w:rsidP="002D7FCA">
            <w:pPr>
              <w:jc w:val="center"/>
              <w:rPr>
                <w:kern w:val="0"/>
                <w:sz w:val="18"/>
                <w:szCs w:val="18"/>
              </w:rPr>
            </w:pPr>
            <w:r w:rsidRPr="00154994">
              <w:rPr>
                <w:kern w:val="0"/>
                <w:sz w:val="18"/>
                <w:szCs w:val="18"/>
              </w:rPr>
              <w:t>05/01/20</w:t>
            </w:r>
          </w:p>
        </w:tc>
        <w:tc>
          <w:tcPr>
            <w:tcW w:w="1080" w:type="dxa"/>
            <w:tcBorders>
              <w:right w:val="single" w:sz="4" w:space="0" w:color="auto"/>
            </w:tcBorders>
            <w:vAlign w:val="center"/>
          </w:tcPr>
          <w:p w14:paraId="2A9A9367" w14:textId="77777777" w:rsidR="002B1DDA" w:rsidRPr="00154994" w:rsidRDefault="002B1DDA" w:rsidP="002D7FCA">
            <w:pPr>
              <w:jc w:val="center"/>
              <w:rPr>
                <w:kern w:val="0"/>
                <w:sz w:val="18"/>
                <w:szCs w:val="18"/>
              </w:rPr>
            </w:pPr>
            <w:r w:rsidRPr="00154994">
              <w:rPr>
                <w:kern w:val="0"/>
                <w:sz w:val="18"/>
                <w:szCs w:val="18"/>
              </w:rPr>
              <w:t>04/09/20</w:t>
            </w:r>
          </w:p>
        </w:tc>
        <w:tc>
          <w:tcPr>
            <w:tcW w:w="1350" w:type="dxa"/>
            <w:tcBorders>
              <w:top w:val="single" w:sz="4" w:space="0" w:color="auto"/>
              <w:left w:val="single" w:sz="4" w:space="0" w:color="auto"/>
              <w:bottom w:val="single" w:sz="4" w:space="0" w:color="auto"/>
              <w:right w:val="single" w:sz="4" w:space="0" w:color="auto"/>
            </w:tcBorders>
            <w:vAlign w:val="center"/>
          </w:tcPr>
          <w:p w14:paraId="071591C4" w14:textId="77777777" w:rsidR="002B1DDA" w:rsidRPr="00154994" w:rsidRDefault="002B1DDA" w:rsidP="002D7FCA">
            <w:pPr>
              <w:jc w:val="center"/>
              <w:rPr>
                <w:kern w:val="0"/>
                <w:sz w:val="18"/>
                <w:szCs w:val="18"/>
              </w:rPr>
            </w:pPr>
            <w:r w:rsidRPr="00154994">
              <w:rPr>
                <w:kern w:val="0"/>
                <w:sz w:val="18"/>
                <w:szCs w:val="18"/>
              </w:rPr>
              <w:t>05/16/20</w:t>
            </w:r>
          </w:p>
        </w:tc>
        <w:tc>
          <w:tcPr>
            <w:tcW w:w="1440" w:type="dxa"/>
            <w:tcBorders>
              <w:left w:val="single" w:sz="4" w:space="0" w:color="auto"/>
            </w:tcBorders>
            <w:vAlign w:val="center"/>
          </w:tcPr>
          <w:p w14:paraId="6185BA48" w14:textId="77777777" w:rsidR="002B1DDA" w:rsidRPr="00154994" w:rsidRDefault="002B1DDA" w:rsidP="002D7FCA">
            <w:pPr>
              <w:jc w:val="center"/>
              <w:rPr>
                <w:kern w:val="0"/>
                <w:sz w:val="18"/>
                <w:szCs w:val="18"/>
              </w:rPr>
            </w:pPr>
            <w:r w:rsidRPr="00154994">
              <w:rPr>
                <w:kern w:val="0"/>
                <w:sz w:val="18"/>
                <w:szCs w:val="18"/>
              </w:rPr>
              <w:t>06/30/20</w:t>
            </w:r>
          </w:p>
        </w:tc>
        <w:tc>
          <w:tcPr>
            <w:tcW w:w="1710" w:type="dxa"/>
            <w:vAlign w:val="center"/>
          </w:tcPr>
          <w:p w14:paraId="62485131" w14:textId="77777777" w:rsidR="002B1DDA" w:rsidRPr="00154994" w:rsidRDefault="002B1DDA" w:rsidP="002D7FCA">
            <w:pPr>
              <w:jc w:val="center"/>
              <w:rPr>
                <w:kern w:val="0"/>
                <w:sz w:val="18"/>
                <w:szCs w:val="18"/>
              </w:rPr>
            </w:pPr>
            <w:r w:rsidRPr="00154994">
              <w:rPr>
                <w:kern w:val="0"/>
                <w:sz w:val="18"/>
                <w:szCs w:val="18"/>
              </w:rPr>
              <w:t>07/20/20</w:t>
            </w:r>
          </w:p>
        </w:tc>
        <w:tc>
          <w:tcPr>
            <w:tcW w:w="1080" w:type="dxa"/>
            <w:vAlign w:val="center"/>
          </w:tcPr>
          <w:p w14:paraId="0B5FBA5E" w14:textId="77777777" w:rsidR="002B1DDA" w:rsidRPr="00154994" w:rsidRDefault="002B1DDA" w:rsidP="002D7FCA">
            <w:pPr>
              <w:jc w:val="center"/>
              <w:rPr>
                <w:kern w:val="0"/>
                <w:sz w:val="18"/>
                <w:szCs w:val="18"/>
              </w:rPr>
            </w:pPr>
            <w:r w:rsidRPr="00154994">
              <w:rPr>
                <w:kern w:val="0"/>
                <w:sz w:val="18"/>
                <w:szCs w:val="18"/>
              </w:rPr>
              <w:t>08/20/20</w:t>
            </w:r>
          </w:p>
        </w:tc>
        <w:tc>
          <w:tcPr>
            <w:tcW w:w="1440" w:type="dxa"/>
            <w:vAlign w:val="center"/>
          </w:tcPr>
          <w:p w14:paraId="727D5B66" w14:textId="77777777" w:rsidR="002B1DDA" w:rsidRPr="00154994" w:rsidRDefault="002B1DDA" w:rsidP="002D7FCA">
            <w:pPr>
              <w:jc w:val="center"/>
              <w:rPr>
                <w:kern w:val="0"/>
                <w:sz w:val="18"/>
                <w:szCs w:val="18"/>
              </w:rPr>
            </w:pPr>
            <w:r w:rsidRPr="00154994">
              <w:rPr>
                <w:kern w:val="0"/>
                <w:sz w:val="18"/>
                <w:szCs w:val="18"/>
              </w:rPr>
              <w:t>09/01/20</w:t>
            </w:r>
          </w:p>
        </w:tc>
        <w:tc>
          <w:tcPr>
            <w:tcW w:w="1800" w:type="dxa"/>
            <w:vAlign w:val="center"/>
          </w:tcPr>
          <w:p w14:paraId="4E283B2F" w14:textId="77777777" w:rsidR="002B1DDA" w:rsidRPr="00154994" w:rsidRDefault="002B1DDA" w:rsidP="002D7FCA">
            <w:pPr>
              <w:jc w:val="center"/>
              <w:rPr>
                <w:kern w:val="0"/>
                <w:sz w:val="18"/>
                <w:szCs w:val="18"/>
              </w:rPr>
            </w:pPr>
            <w:r w:rsidRPr="00154994">
              <w:rPr>
                <w:kern w:val="0"/>
                <w:sz w:val="18"/>
                <w:szCs w:val="18"/>
              </w:rPr>
              <w:t>01/26/21</w:t>
            </w:r>
          </w:p>
        </w:tc>
      </w:tr>
      <w:tr w:rsidR="002B1DDA" w:rsidRPr="00154994" w14:paraId="62357333" w14:textId="77777777" w:rsidTr="002D7FCA">
        <w:trPr>
          <w:trHeight w:val="288"/>
          <w:jc w:val="center"/>
        </w:trPr>
        <w:tc>
          <w:tcPr>
            <w:tcW w:w="1075" w:type="dxa"/>
            <w:vAlign w:val="center"/>
          </w:tcPr>
          <w:p w14:paraId="7D32F4FC" w14:textId="77777777" w:rsidR="002B1DDA" w:rsidRPr="00154994" w:rsidRDefault="002B1DDA" w:rsidP="002D7FCA">
            <w:pPr>
              <w:jc w:val="center"/>
              <w:rPr>
                <w:kern w:val="0"/>
                <w:sz w:val="18"/>
                <w:szCs w:val="18"/>
              </w:rPr>
            </w:pPr>
            <w:r w:rsidRPr="00154994">
              <w:rPr>
                <w:kern w:val="0"/>
                <w:sz w:val="18"/>
                <w:szCs w:val="18"/>
              </w:rPr>
              <w:t>34:22</w:t>
            </w:r>
          </w:p>
        </w:tc>
        <w:tc>
          <w:tcPr>
            <w:tcW w:w="1080" w:type="dxa"/>
            <w:vAlign w:val="center"/>
          </w:tcPr>
          <w:p w14:paraId="26ED6042" w14:textId="77777777" w:rsidR="002B1DDA" w:rsidRPr="00154994" w:rsidRDefault="002B1DDA" w:rsidP="002D7FCA">
            <w:pPr>
              <w:jc w:val="center"/>
              <w:rPr>
                <w:kern w:val="0"/>
                <w:sz w:val="18"/>
                <w:szCs w:val="18"/>
              </w:rPr>
            </w:pPr>
            <w:r w:rsidRPr="00154994">
              <w:rPr>
                <w:kern w:val="0"/>
                <w:sz w:val="18"/>
                <w:szCs w:val="18"/>
              </w:rPr>
              <w:t>05/15/20</w:t>
            </w:r>
          </w:p>
        </w:tc>
        <w:tc>
          <w:tcPr>
            <w:tcW w:w="1080" w:type="dxa"/>
            <w:tcBorders>
              <w:right w:val="single" w:sz="4" w:space="0" w:color="auto"/>
            </w:tcBorders>
            <w:vAlign w:val="center"/>
          </w:tcPr>
          <w:p w14:paraId="7B928F6D" w14:textId="77777777" w:rsidR="002B1DDA" w:rsidRPr="00154994" w:rsidRDefault="002B1DDA" w:rsidP="002D7FCA">
            <w:pPr>
              <w:jc w:val="center"/>
              <w:rPr>
                <w:kern w:val="0"/>
                <w:sz w:val="18"/>
                <w:szCs w:val="18"/>
              </w:rPr>
            </w:pPr>
            <w:r w:rsidRPr="00154994">
              <w:rPr>
                <w:kern w:val="0"/>
                <w:sz w:val="18"/>
                <w:szCs w:val="18"/>
              </w:rPr>
              <w:t>04/24/20</w:t>
            </w:r>
          </w:p>
        </w:tc>
        <w:tc>
          <w:tcPr>
            <w:tcW w:w="1350" w:type="dxa"/>
            <w:tcBorders>
              <w:top w:val="single" w:sz="4" w:space="0" w:color="auto"/>
              <w:left w:val="single" w:sz="4" w:space="0" w:color="auto"/>
              <w:bottom w:val="single" w:sz="4" w:space="0" w:color="auto"/>
              <w:right w:val="single" w:sz="4" w:space="0" w:color="auto"/>
            </w:tcBorders>
            <w:vAlign w:val="center"/>
          </w:tcPr>
          <w:p w14:paraId="4095456E" w14:textId="77777777" w:rsidR="002B1DDA" w:rsidRPr="00154994" w:rsidRDefault="002B1DDA" w:rsidP="002D7FCA">
            <w:pPr>
              <w:jc w:val="center"/>
              <w:rPr>
                <w:kern w:val="0"/>
                <w:sz w:val="18"/>
                <w:szCs w:val="18"/>
              </w:rPr>
            </w:pPr>
            <w:r w:rsidRPr="00154994">
              <w:rPr>
                <w:kern w:val="0"/>
                <w:sz w:val="18"/>
                <w:szCs w:val="18"/>
              </w:rPr>
              <w:t>05/30/20</w:t>
            </w:r>
          </w:p>
        </w:tc>
        <w:tc>
          <w:tcPr>
            <w:tcW w:w="1440" w:type="dxa"/>
            <w:tcBorders>
              <w:left w:val="single" w:sz="4" w:space="0" w:color="auto"/>
            </w:tcBorders>
            <w:vAlign w:val="center"/>
          </w:tcPr>
          <w:p w14:paraId="3995581D" w14:textId="77777777" w:rsidR="002B1DDA" w:rsidRPr="00154994" w:rsidRDefault="002B1DDA" w:rsidP="002D7FCA">
            <w:pPr>
              <w:jc w:val="center"/>
              <w:rPr>
                <w:kern w:val="0"/>
                <w:sz w:val="18"/>
                <w:szCs w:val="18"/>
              </w:rPr>
            </w:pPr>
            <w:r w:rsidRPr="00154994">
              <w:rPr>
                <w:kern w:val="0"/>
                <w:sz w:val="18"/>
                <w:szCs w:val="18"/>
              </w:rPr>
              <w:t>07/14/20</w:t>
            </w:r>
          </w:p>
        </w:tc>
        <w:tc>
          <w:tcPr>
            <w:tcW w:w="1710" w:type="dxa"/>
            <w:vAlign w:val="center"/>
          </w:tcPr>
          <w:p w14:paraId="3162317E" w14:textId="77777777" w:rsidR="002B1DDA" w:rsidRPr="00154994" w:rsidRDefault="002B1DDA" w:rsidP="002D7FCA">
            <w:pPr>
              <w:jc w:val="center"/>
              <w:rPr>
                <w:kern w:val="0"/>
                <w:sz w:val="18"/>
                <w:szCs w:val="18"/>
              </w:rPr>
            </w:pPr>
            <w:r w:rsidRPr="00154994">
              <w:rPr>
                <w:kern w:val="0"/>
                <w:sz w:val="18"/>
                <w:szCs w:val="18"/>
              </w:rPr>
              <w:t>07/20/20</w:t>
            </w:r>
          </w:p>
        </w:tc>
        <w:tc>
          <w:tcPr>
            <w:tcW w:w="1080" w:type="dxa"/>
            <w:vAlign w:val="center"/>
          </w:tcPr>
          <w:p w14:paraId="1F118A43" w14:textId="77777777" w:rsidR="002B1DDA" w:rsidRPr="00154994" w:rsidRDefault="002B1DDA" w:rsidP="002D7FCA">
            <w:pPr>
              <w:jc w:val="center"/>
              <w:rPr>
                <w:kern w:val="0"/>
                <w:sz w:val="18"/>
                <w:szCs w:val="18"/>
              </w:rPr>
            </w:pPr>
            <w:r w:rsidRPr="00154994">
              <w:rPr>
                <w:kern w:val="0"/>
                <w:sz w:val="18"/>
                <w:szCs w:val="18"/>
              </w:rPr>
              <w:t>08/20/20</w:t>
            </w:r>
          </w:p>
        </w:tc>
        <w:tc>
          <w:tcPr>
            <w:tcW w:w="1440" w:type="dxa"/>
            <w:vAlign w:val="center"/>
          </w:tcPr>
          <w:p w14:paraId="7EF1FDDC" w14:textId="77777777" w:rsidR="002B1DDA" w:rsidRPr="00154994" w:rsidRDefault="002B1DDA" w:rsidP="002D7FCA">
            <w:pPr>
              <w:jc w:val="center"/>
              <w:rPr>
                <w:kern w:val="0"/>
                <w:sz w:val="18"/>
                <w:szCs w:val="18"/>
              </w:rPr>
            </w:pPr>
            <w:r w:rsidRPr="00154994">
              <w:rPr>
                <w:kern w:val="0"/>
                <w:sz w:val="18"/>
                <w:szCs w:val="18"/>
              </w:rPr>
              <w:t>09/01/20</w:t>
            </w:r>
          </w:p>
        </w:tc>
        <w:tc>
          <w:tcPr>
            <w:tcW w:w="1800" w:type="dxa"/>
            <w:vAlign w:val="center"/>
          </w:tcPr>
          <w:p w14:paraId="24A4D2BD" w14:textId="77777777" w:rsidR="002B1DDA" w:rsidRPr="00154994" w:rsidRDefault="002B1DDA" w:rsidP="002D7FCA">
            <w:pPr>
              <w:jc w:val="center"/>
              <w:rPr>
                <w:kern w:val="0"/>
                <w:sz w:val="18"/>
                <w:szCs w:val="18"/>
              </w:rPr>
            </w:pPr>
            <w:r w:rsidRPr="00154994">
              <w:rPr>
                <w:kern w:val="0"/>
                <w:sz w:val="18"/>
                <w:szCs w:val="18"/>
              </w:rPr>
              <w:t>02/09/21</w:t>
            </w:r>
          </w:p>
        </w:tc>
      </w:tr>
      <w:tr w:rsidR="002B1DDA" w:rsidRPr="00154994" w14:paraId="03391912" w14:textId="77777777" w:rsidTr="002D7FCA">
        <w:trPr>
          <w:trHeight w:val="288"/>
          <w:jc w:val="center"/>
        </w:trPr>
        <w:tc>
          <w:tcPr>
            <w:tcW w:w="1075" w:type="dxa"/>
            <w:vAlign w:val="center"/>
          </w:tcPr>
          <w:p w14:paraId="379163DD" w14:textId="77777777" w:rsidR="002B1DDA" w:rsidRPr="00154994" w:rsidRDefault="002B1DDA" w:rsidP="002D7FCA">
            <w:pPr>
              <w:jc w:val="center"/>
              <w:rPr>
                <w:kern w:val="0"/>
                <w:sz w:val="18"/>
                <w:szCs w:val="18"/>
              </w:rPr>
            </w:pPr>
            <w:r w:rsidRPr="00154994">
              <w:rPr>
                <w:kern w:val="0"/>
                <w:sz w:val="18"/>
                <w:szCs w:val="18"/>
              </w:rPr>
              <w:t>34:23</w:t>
            </w:r>
          </w:p>
        </w:tc>
        <w:tc>
          <w:tcPr>
            <w:tcW w:w="1080" w:type="dxa"/>
            <w:vAlign w:val="center"/>
          </w:tcPr>
          <w:p w14:paraId="5FB0E42F" w14:textId="77777777" w:rsidR="002B1DDA" w:rsidRPr="00154994" w:rsidRDefault="002B1DDA" w:rsidP="002D7FCA">
            <w:pPr>
              <w:jc w:val="center"/>
              <w:rPr>
                <w:kern w:val="0"/>
                <w:sz w:val="18"/>
                <w:szCs w:val="18"/>
              </w:rPr>
            </w:pPr>
            <w:r w:rsidRPr="00154994">
              <w:rPr>
                <w:kern w:val="0"/>
                <w:sz w:val="18"/>
                <w:szCs w:val="18"/>
              </w:rPr>
              <w:t>06/01/20</w:t>
            </w:r>
          </w:p>
        </w:tc>
        <w:tc>
          <w:tcPr>
            <w:tcW w:w="1080" w:type="dxa"/>
            <w:tcBorders>
              <w:right w:val="single" w:sz="4" w:space="0" w:color="auto"/>
            </w:tcBorders>
            <w:vAlign w:val="center"/>
          </w:tcPr>
          <w:p w14:paraId="202EC32E" w14:textId="77777777" w:rsidR="002B1DDA" w:rsidRPr="00154994" w:rsidRDefault="002B1DDA" w:rsidP="002D7FCA">
            <w:pPr>
              <w:jc w:val="center"/>
              <w:rPr>
                <w:kern w:val="0"/>
                <w:sz w:val="18"/>
                <w:szCs w:val="18"/>
              </w:rPr>
            </w:pPr>
            <w:r w:rsidRPr="00154994">
              <w:rPr>
                <w:kern w:val="0"/>
                <w:sz w:val="18"/>
                <w:szCs w:val="18"/>
              </w:rPr>
              <w:t>05/08/20</w:t>
            </w:r>
          </w:p>
        </w:tc>
        <w:tc>
          <w:tcPr>
            <w:tcW w:w="1350" w:type="dxa"/>
            <w:tcBorders>
              <w:top w:val="single" w:sz="4" w:space="0" w:color="auto"/>
              <w:left w:val="single" w:sz="4" w:space="0" w:color="auto"/>
              <w:bottom w:val="single" w:sz="4" w:space="0" w:color="auto"/>
              <w:right w:val="single" w:sz="4" w:space="0" w:color="auto"/>
            </w:tcBorders>
            <w:vAlign w:val="center"/>
          </w:tcPr>
          <w:p w14:paraId="3D0288F6" w14:textId="77777777" w:rsidR="002B1DDA" w:rsidRPr="00154994" w:rsidRDefault="002B1DDA" w:rsidP="002D7FCA">
            <w:pPr>
              <w:jc w:val="center"/>
              <w:rPr>
                <w:kern w:val="0"/>
                <w:sz w:val="18"/>
                <w:szCs w:val="18"/>
              </w:rPr>
            </w:pPr>
            <w:r w:rsidRPr="00154994">
              <w:rPr>
                <w:kern w:val="0"/>
                <w:sz w:val="18"/>
                <w:szCs w:val="18"/>
              </w:rPr>
              <w:t>06/16/20</w:t>
            </w:r>
          </w:p>
        </w:tc>
        <w:tc>
          <w:tcPr>
            <w:tcW w:w="1440" w:type="dxa"/>
            <w:tcBorders>
              <w:left w:val="single" w:sz="4" w:space="0" w:color="auto"/>
            </w:tcBorders>
            <w:vAlign w:val="center"/>
          </w:tcPr>
          <w:p w14:paraId="254D29A0" w14:textId="77777777" w:rsidR="002B1DDA" w:rsidRPr="00154994" w:rsidRDefault="002B1DDA" w:rsidP="002D7FCA">
            <w:pPr>
              <w:jc w:val="center"/>
              <w:rPr>
                <w:kern w:val="0"/>
                <w:sz w:val="18"/>
                <w:szCs w:val="18"/>
              </w:rPr>
            </w:pPr>
            <w:r w:rsidRPr="00154994">
              <w:rPr>
                <w:kern w:val="0"/>
                <w:sz w:val="18"/>
                <w:szCs w:val="18"/>
              </w:rPr>
              <w:t>07/31/20</w:t>
            </w:r>
          </w:p>
        </w:tc>
        <w:tc>
          <w:tcPr>
            <w:tcW w:w="1710" w:type="dxa"/>
            <w:vAlign w:val="center"/>
          </w:tcPr>
          <w:p w14:paraId="1C4293F4" w14:textId="77777777" w:rsidR="002B1DDA" w:rsidRPr="00154994" w:rsidRDefault="002B1DDA" w:rsidP="002D7FCA">
            <w:pPr>
              <w:jc w:val="center"/>
              <w:rPr>
                <w:kern w:val="0"/>
                <w:sz w:val="18"/>
                <w:szCs w:val="18"/>
              </w:rPr>
            </w:pPr>
            <w:r w:rsidRPr="00154994">
              <w:rPr>
                <w:kern w:val="0"/>
                <w:sz w:val="18"/>
                <w:szCs w:val="18"/>
              </w:rPr>
              <w:t>08/20/20</w:t>
            </w:r>
          </w:p>
        </w:tc>
        <w:tc>
          <w:tcPr>
            <w:tcW w:w="1080" w:type="dxa"/>
            <w:vAlign w:val="center"/>
          </w:tcPr>
          <w:p w14:paraId="4132AD4A" w14:textId="77777777" w:rsidR="002B1DDA" w:rsidRPr="00154994" w:rsidRDefault="002B1DDA" w:rsidP="002D7FCA">
            <w:pPr>
              <w:jc w:val="center"/>
              <w:rPr>
                <w:kern w:val="0"/>
                <w:sz w:val="18"/>
                <w:szCs w:val="18"/>
              </w:rPr>
            </w:pPr>
            <w:r w:rsidRPr="00154994">
              <w:rPr>
                <w:kern w:val="0"/>
                <w:sz w:val="18"/>
                <w:szCs w:val="18"/>
              </w:rPr>
              <w:t>09/17/20</w:t>
            </w:r>
          </w:p>
        </w:tc>
        <w:tc>
          <w:tcPr>
            <w:tcW w:w="1440" w:type="dxa"/>
            <w:vAlign w:val="center"/>
          </w:tcPr>
          <w:p w14:paraId="502ECBD2" w14:textId="77777777" w:rsidR="002B1DDA" w:rsidRPr="00154994" w:rsidRDefault="002B1DDA" w:rsidP="002D7FCA">
            <w:pPr>
              <w:jc w:val="center"/>
              <w:rPr>
                <w:kern w:val="0"/>
                <w:sz w:val="18"/>
                <w:szCs w:val="18"/>
              </w:rPr>
            </w:pPr>
            <w:r w:rsidRPr="00154994">
              <w:rPr>
                <w:kern w:val="0"/>
                <w:sz w:val="18"/>
                <w:szCs w:val="18"/>
              </w:rPr>
              <w:t>10/01/20</w:t>
            </w:r>
          </w:p>
        </w:tc>
        <w:tc>
          <w:tcPr>
            <w:tcW w:w="1800" w:type="dxa"/>
            <w:vAlign w:val="center"/>
          </w:tcPr>
          <w:p w14:paraId="2E4E0C42" w14:textId="77777777" w:rsidR="002B1DDA" w:rsidRPr="00154994" w:rsidRDefault="002B1DDA" w:rsidP="002D7FCA">
            <w:pPr>
              <w:jc w:val="center"/>
              <w:rPr>
                <w:kern w:val="0"/>
                <w:sz w:val="18"/>
                <w:szCs w:val="18"/>
              </w:rPr>
            </w:pPr>
            <w:r w:rsidRPr="00154994">
              <w:rPr>
                <w:kern w:val="0"/>
                <w:sz w:val="18"/>
                <w:szCs w:val="18"/>
              </w:rPr>
              <w:t>02/26/21</w:t>
            </w:r>
          </w:p>
        </w:tc>
      </w:tr>
      <w:tr w:rsidR="002B1DDA" w:rsidRPr="00154994" w14:paraId="07B993C9" w14:textId="77777777" w:rsidTr="002D7FCA">
        <w:trPr>
          <w:trHeight w:val="288"/>
          <w:jc w:val="center"/>
        </w:trPr>
        <w:tc>
          <w:tcPr>
            <w:tcW w:w="1075" w:type="dxa"/>
            <w:vAlign w:val="center"/>
          </w:tcPr>
          <w:p w14:paraId="408379E4" w14:textId="77777777" w:rsidR="002B1DDA" w:rsidRPr="00154994" w:rsidRDefault="002B1DDA" w:rsidP="002D7FCA">
            <w:pPr>
              <w:jc w:val="center"/>
              <w:rPr>
                <w:kern w:val="0"/>
                <w:sz w:val="18"/>
                <w:szCs w:val="18"/>
              </w:rPr>
            </w:pPr>
            <w:r w:rsidRPr="00154994">
              <w:rPr>
                <w:kern w:val="0"/>
                <w:sz w:val="18"/>
                <w:szCs w:val="18"/>
              </w:rPr>
              <w:t>34:24</w:t>
            </w:r>
          </w:p>
        </w:tc>
        <w:tc>
          <w:tcPr>
            <w:tcW w:w="1080" w:type="dxa"/>
            <w:vAlign w:val="center"/>
          </w:tcPr>
          <w:p w14:paraId="0EE7FC12" w14:textId="77777777" w:rsidR="002B1DDA" w:rsidRPr="00154994" w:rsidRDefault="002B1DDA" w:rsidP="002D7FCA">
            <w:pPr>
              <w:jc w:val="center"/>
              <w:rPr>
                <w:kern w:val="0"/>
                <w:sz w:val="18"/>
                <w:szCs w:val="18"/>
              </w:rPr>
            </w:pPr>
            <w:r w:rsidRPr="00154994">
              <w:rPr>
                <w:kern w:val="0"/>
                <w:sz w:val="18"/>
                <w:szCs w:val="18"/>
              </w:rPr>
              <w:t>06/15/20</w:t>
            </w:r>
          </w:p>
        </w:tc>
        <w:tc>
          <w:tcPr>
            <w:tcW w:w="1080" w:type="dxa"/>
            <w:tcBorders>
              <w:right w:val="single" w:sz="4" w:space="0" w:color="auto"/>
            </w:tcBorders>
            <w:vAlign w:val="center"/>
          </w:tcPr>
          <w:p w14:paraId="74BDF9A8" w14:textId="77777777" w:rsidR="002B1DDA" w:rsidRPr="00154994" w:rsidRDefault="002B1DDA" w:rsidP="002D7FCA">
            <w:pPr>
              <w:jc w:val="center"/>
              <w:rPr>
                <w:kern w:val="0"/>
                <w:sz w:val="18"/>
                <w:szCs w:val="18"/>
              </w:rPr>
            </w:pPr>
            <w:r w:rsidRPr="00154994">
              <w:rPr>
                <w:kern w:val="0"/>
                <w:sz w:val="18"/>
                <w:szCs w:val="18"/>
              </w:rPr>
              <w:t>05/22/20</w:t>
            </w:r>
          </w:p>
        </w:tc>
        <w:tc>
          <w:tcPr>
            <w:tcW w:w="1350" w:type="dxa"/>
            <w:tcBorders>
              <w:top w:val="single" w:sz="4" w:space="0" w:color="auto"/>
              <w:left w:val="single" w:sz="4" w:space="0" w:color="auto"/>
              <w:bottom w:val="single" w:sz="4" w:space="0" w:color="auto"/>
              <w:right w:val="single" w:sz="4" w:space="0" w:color="auto"/>
            </w:tcBorders>
            <w:vAlign w:val="center"/>
          </w:tcPr>
          <w:p w14:paraId="371F87EF" w14:textId="77777777" w:rsidR="002B1DDA" w:rsidRPr="00154994" w:rsidRDefault="002B1DDA" w:rsidP="002D7FCA">
            <w:pPr>
              <w:jc w:val="center"/>
              <w:rPr>
                <w:kern w:val="0"/>
                <w:sz w:val="18"/>
                <w:szCs w:val="18"/>
              </w:rPr>
            </w:pPr>
            <w:r w:rsidRPr="00154994">
              <w:rPr>
                <w:kern w:val="0"/>
                <w:sz w:val="18"/>
                <w:szCs w:val="18"/>
              </w:rPr>
              <w:t>06/30/20</w:t>
            </w:r>
          </w:p>
        </w:tc>
        <w:tc>
          <w:tcPr>
            <w:tcW w:w="1440" w:type="dxa"/>
            <w:tcBorders>
              <w:left w:val="single" w:sz="4" w:space="0" w:color="auto"/>
            </w:tcBorders>
            <w:vAlign w:val="center"/>
          </w:tcPr>
          <w:p w14:paraId="4FAEB6DD" w14:textId="77777777" w:rsidR="002B1DDA" w:rsidRPr="00154994" w:rsidRDefault="002B1DDA" w:rsidP="002D7FCA">
            <w:pPr>
              <w:jc w:val="center"/>
              <w:rPr>
                <w:kern w:val="0"/>
                <w:sz w:val="18"/>
                <w:szCs w:val="18"/>
              </w:rPr>
            </w:pPr>
            <w:r w:rsidRPr="00154994">
              <w:rPr>
                <w:kern w:val="0"/>
                <w:sz w:val="18"/>
                <w:szCs w:val="18"/>
              </w:rPr>
              <w:t>08/14/20</w:t>
            </w:r>
          </w:p>
        </w:tc>
        <w:tc>
          <w:tcPr>
            <w:tcW w:w="1710" w:type="dxa"/>
            <w:vAlign w:val="center"/>
          </w:tcPr>
          <w:p w14:paraId="7CAA0A5B" w14:textId="77777777" w:rsidR="002B1DDA" w:rsidRPr="00154994" w:rsidRDefault="002B1DDA" w:rsidP="002D7FCA">
            <w:pPr>
              <w:jc w:val="center"/>
              <w:rPr>
                <w:kern w:val="0"/>
                <w:sz w:val="18"/>
                <w:szCs w:val="18"/>
              </w:rPr>
            </w:pPr>
            <w:r w:rsidRPr="00154994">
              <w:rPr>
                <w:kern w:val="0"/>
                <w:sz w:val="18"/>
                <w:szCs w:val="18"/>
              </w:rPr>
              <w:t>08/20/20</w:t>
            </w:r>
          </w:p>
        </w:tc>
        <w:tc>
          <w:tcPr>
            <w:tcW w:w="1080" w:type="dxa"/>
            <w:vAlign w:val="center"/>
          </w:tcPr>
          <w:p w14:paraId="225C4F9A" w14:textId="77777777" w:rsidR="002B1DDA" w:rsidRPr="00154994" w:rsidRDefault="002B1DDA" w:rsidP="002D7FCA">
            <w:pPr>
              <w:jc w:val="center"/>
              <w:rPr>
                <w:kern w:val="0"/>
                <w:sz w:val="18"/>
                <w:szCs w:val="18"/>
              </w:rPr>
            </w:pPr>
            <w:r w:rsidRPr="00154994">
              <w:rPr>
                <w:kern w:val="0"/>
                <w:sz w:val="18"/>
                <w:szCs w:val="18"/>
              </w:rPr>
              <w:t>09/17/20</w:t>
            </w:r>
          </w:p>
        </w:tc>
        <w:tc>
          <w:tcPr>
            <w:tcW w:w="1440" w:type="dxa"/>
            <w:vAlign w:val="center"/>
          </w:tcPr>
          <w:p w14:paraId="4A669B3D" w14:textId="77777777" w:rsidR="002B1DDA" w:rsidRPr="00154994" w:rsidRDefault="002B1DDA" w:rsidP="002D7FCA">
            <w:pPr>
              <w:jc w:val="center"/>
              <w:rPr>
                <w:kern w:val="0"/>
                <w:sz w:val="18"/>
                <w:szCs w:val="18"/>
              </w:rPr>
            </w:pPr>
            <w:r w:rsidRPr="00154994">
              <w:rPr>
                <w:kern w:val="0"/>
                <w:sz w:val="18"/>
                <w:szCs w:val="18"/>
              </w:rPr>
              <w:t>10/01/20</w:t>
            </w:r>
          </w:p>
        </w:tc>
        <w:tc>
          <w:tcPr>
            <w:tcW w:w="1800" w:type="dxa"/>
            <w:vAlign w:val="center"/>
          </w:tcPr>
          <w:p w14:paraId="5D5E5A43" w14:textId="77777777" w:rsidR="002B1DDA" w:rsidRPr="00154994" w:rsidRDefault="002B1DDA" w:rsidP="002D7FCA">
            <w:pPr>
              <w:jc w:val="center"/>
              <w:rPr>
                <w:kern w:val="0"/>
                <w:sz w:val="18"/>
                <w:szCs w:val="18"/>
              </w:rPr>
            </w:pPr>
            <w:r w:rsidRPr="00154994">
              <w:rPr>
                <w:kern w:val="0"/>
                <w:sz w:val="18"/>
                <w:szCs w:val="18"/>
              </w:rPr>
              <w:t>03/12/21</w:t>
            </w:r>
          </w:p>
        </w:tc>
      </w:tr>
      <w:tr w:rsidR="002B1DDA" w:rsidRPr="00154994" w14:paraId="29F2D0D4" w14:textId="77777777" w:rsidTr="002D7FCA">
        <w:trPr>
          <w:trHeight w:val="288"/>
          <w:jc w:val="center"/>
        </w:trPr>
        <w:tc>
          <w:tcPr>
            <w:tcW w:w="1075" w:type="dxa"/>
            <w:vAlign w:val="center"/>
          </w:tcPr>
          <w:p w14:paraId="75673885" w14:textId="77777777" w:rsidR="002B1DDA" w:rsidRPr="00154994" w:rsidRDefault="002B1DDA" w:rsidP="002D7FCA">
            <w:pPr>
              <w:jc w:val="center"/>
              <w:rPr>
                <w:kern w:val="0"/>
                <w:sz w:val="18"/>
                <w:szCs w:val="18"/>
              </w:rPr>
            </w:pPr>
            <w:r w:rsidRPr="00154994">
              <w:rPr>
                <w:kern w:val="0"/>
                <w:sz w:val="18"/>
                <w:szCs w:val="18"/>
              </w:rPr>
              <w:t>35:01</w:t>
            </w:r>
          </w:p>
        </w:tc>
        <w:tc>
          <w:tcPr>
            <w:tcW w:w="1080" w:type="dxa"/>
            <w:vAlign w:val="center"/>
          </w:tcPr>
          <w:p w14:paraId="13F0307E" w14:textId="77777777" w:rsidR="002B1DDA" w:rsidRPr="00154994" w:rsidRDefault="002B1DDA" w:rsidP="002D7FCA">
            <w:pPr>
              <w:jc w:val="center"/>
              <w:rPr>
                <w:kern w:val="0"/>
                <w:sz w:val="18"/>
                <w:szCs w:val="18"/>
              </w:rPr>
            </w:pPr>
            <w:r w:rsidRPr="00154994">
              <w:rPr>
                <w:kern w:val="0"/>
                <w:sz w:val="18"/>
                <w:szCs w:val="18"/>
              </w:rPr>
              <w:t>07/01/20</w:t>
            </w:r>
          </w:p>
        </w:tc>
        <w:tc>
          <w:tcPr>
            <w:tcW w:w="1080" w:type="dxa"/>
            <w:tcBorders>
              <w:right w:val="single" w:sz="4" w:space="0" w:color="auto"/>
            </w:tcBorders>
            <w:vAlign w:val="center"/>
          </w:tcPr>
          <w:p w14:paraId="00811417" w14:textId="77777777" w:rsidR="002B1DDA" w:rsidRPr="00154994" w:rsidRDefault="002B1DDA" w:rsidP="002D7FCA">
            <w:pPr>
              <w:jc w:val="center"/>
              <w:rPr>
                <w:kern w:val="0"/>
                <w:sz w:val="18"/>
                <w:szCs w:val="18"/>
              </w:rPr>
            </w:pPr>
            <w:r w:rsidRPr="00154994">
              <w:rPr>
                <w:kern w:val="0"/>
                <w:sz w:val="18"/>
                <w:szCs w:val="18"/>
              </w:rPr>
              <w:t>06/10/20</w:t>
            </w:r>
          </w:p>
        </w:tc>
        <w:tc>
          <w:tcPr>
            <w:tcW w:w="1350" w:type="dxa"/>
            <w:tcBorders>
              <w:top w:val="single" w:sz="4" w:space="0" w:color="auto"/>
              <w:left w:val="single" w:sz="4" w:space="0" w:color="auto"/>
              <w:bottom w:val="single" w:sz="4" w:space="0" w:color="auto"/>
              <w:right w:val="single" w:sz="4" w:space="0" w:color="auto"/>
            </w:tcBorders>
            <w:vAlign w:val="center"/>
          </w:tcPr>
          <w:p w14:paraId="72EC6050" w14:textId="77777777" w:rsidR="002B1DDA" w:rsidRPr="00154994" w:rsidRDefault="002B1DDA" w:rsidP="002D7FCA">
            <w:pPr>
              <w:jc w:val="center"/>
              <w:rPr>
                <w:kern w:val="0"/>
                <w:sz w:val="18"/>
                <w:szCs w:val="18"/>
              </w:rPr>
            </w:pPr>
            <w:r w:rsidRPr="00154994">
              <w:rPr>
                <w:kern w:val="0"/>
                <w:sz w:val="18"/>
                <w:szCs w:val="18"/>
              </w:rPr>
              <w:t>07/16/20</w:t>
            </w:r>
          </w:p>
        </w:tc>
        <w:tc>
          <w:tcPr>
            <w:tcW w:w="1440" w:type="dxa"/>
            <w:tcBorders>
              <w:left w:val="single" w:sz="4" w:space="0" w:color="auto"/>
            </w:tcBorders>
            <w:vAlign w:val="center"/>
          </w:tcPr>
          <w:p w14:paraId="7137D279" w14:textId="77777777" w:rsidR="002B1DDA" w:rsidRPr="00154994" w:rsidRDefault="002B1DDA" w:rsidP="002D7FCA">
            <w:pPr>
              <w:jc w:val="center"/>
              <w:rPr>
                <w:kern w:val="0"/>
                <w:sz w:val="18"/>
                <w:szCs w:val="18"/>
              </w:rPr>
            </w:pPr>
            <w:r w:rsidRPr="00154994">
              <w:rPr>
                <w:kern w:val="0"/>
                <w:sz w:val="18"/>
                <w:szCs w:val="18"/>
              </w:rPr>
              <w:t>08/31/20</w:t>
            </w:r>
          </w:p>
        </w:tc>
        <w:tc>
          <w:tcPr>
            <w:tcW w:w="1710" w:type="dxa"/>
            <w:vAlign w:val="center"/>
          </w:tcPr>
          <w:p w14:paraId="0592699E" w14:textId="77777777" w:rsidR="002B1DDA" w:rsidRPr="00154994" w:rsidRDefault="002B1DDA" w:rsidP="002D7FCA">
            <w:pPr>
              <w:jc w:val="center"/>
              <w:rPr>
                <w:kern w:val="0"/>
                <w:sz w:val="18"/>
                <w:szCs w:val="18"/>
              </w:rPr>
            </w:pPr>
            <w:r w:rsidRPr="00154994">
              <w:rPr>
                <w:kern w:val="0"/>
                <w:sz w:val="18"/>
                <w:szCs w:val="18"/>
              </w:rPr>
              <w:t>09/21/20</w:t>
            </w:r>
          </w:p>
        </w:tc>
        <w:tc>
          <w:tcPr>
            <w:tcW w:w="1080" w:type="dxa"/>
            <w:vAlign w:val="center"/>
          </w:tcPr>
          <w:p w14:paraId="5CEA7709" w14:textId="77777777" w:rsidR="002B1DDA" w:rsidRPr="00154994" w:rsidRDefault="002B1DDA" w:rsidP="002D7FCA">
            <w:pPr>
              <w:jc w:val="center"/>
              <w:rPr>
                <w:kern w:val="0"/>
                <w:sz w:val="18"/>
                <w:szCs w:val="18"/>
              </w:rPr>
            </w:pPr>
            <w:r w:rsidRPr="00154994">
              <w:rPr>
                <w:kern w:val="0"/>
                <w:sz w:val="18"/>
                <w:szCs w:val="18"/>
              </w:rPr>
              <w:t>10/15/20</w:t>
            </w:r>
          </w:p>
        </w:tc>
        <w:tc>
          <w:tcPr>
            <w:tcW w:w="1440" w:type="dxa"/>
            <w:vAlign w:val="center"/>
          </w:tcPr>
          <w:p w14:paraId="29E58DA8" w14:textId="77777777" w:rsidR="002B1DDA" w:rsidRPr="00154994" w:rsidRDefault="002B1DDA" w:rsidP="002D7FCA">
            <w:pPr>
              <w:jc w:val="center"/>
              <w:rPr>
                <w:kern w:val="0"/>
                <w:sz w:val="18"/>
                <w:szCs w:val="18"/>
              </w:rPr>
            </w:pPr>
            <w:r w:rsidRPr="00154994">
              <w:rPr>
                <w:kern w:val="0"/>
                <w:sz w:val="18"/>
                <w:szCs w:val="18"/>
              </w:rPr>
              <w:t>11/01/20</w:t>
            </w:r>
          </w:p>
        </w:tc>
        <w:tc>
          <w:tcPr>
            <w:tcW w:w="1800" w:type="dxa"/>
            <w:vAlign w:val="center"/>
          </w:tcPr>
          <w:p w14:paraId="66782365" w14:textId="77777777" w:rsidR="002B1DDA" w:rsidRPr="00154994" w:rsidRDefault="002B1DDA" w:rsidP="002D7FCA">
            <w:pPr>
              <w:jc w:val="center"/>
              <w:rPr>
                <w:kern w:val="0"/>
                <w:sz w:val="18"/>
                <w:szCs w:val="18"/>
              </w:rPr>
            </w:pPr>
            <w:r w:rsidRPr="00154994">
              <w:rPr>
                <w:kern w:val="0"/>
                <w:sz w:val="18"/>
                <w:szCs w:val="18"/>
              </w:rPr>
              <w:t>03/28/21</w:t>
            </w:r>
          </w:p>
        </w:tc>
      </w:tr>
      <w:tr w:rsidR="002B1DDA" w:rsidRPr="00154994" w14:paraId="1CDAB72D" w14:textId="77777777" w:rsidTr="002D7FCA">
        <w:trPr>
          <w:trHeight w:val="288"/>
          <w:jc w:val="center"/>
        </w:trPr>
        <w:tc>
          <w:tcPr>
            <w:tcW w:w="1075" w:type="dxa"/>
            <w:vAlign w:val="center"/>
          </w:tcPr>
          <w:p w14:paraId="63422783" w14:textId="77777777" w:rsidR="002B1DDA" w:rsidRPr="00154994" w:rsidRDefault="002B1DDA" w:rsidP="002D7FCA">
            <w:pPr>
              <w:jc w:val="center"/>
              <w:rPr>
                <w:kern w:val="0"/>
                <w:sz w:val="18"/>
                <w:szCs w:val="18"/>
              </w:rPr>
            </w:pPr>
            <w:r w:rsidRPr="00154994">
              <w:rPr>
                <w:kern w:val="0"/>
                <w:sz w:val="18"/>
                <w:szCs w:val="18"/>
              </w:rPr>
              <w:t>35:02</w:t>
            </w:r>
          </w:p>
        </w:tc>
        <w:tc>
          <w:tcPr>
            <w:tcW w:w="1080" w:type="dxa"/>
            <w:vAlign w:val="center"/>
          </w:tcPr>
          <w:p w14:paraId="7BF2A5E7" w14:textId="77777777" w:rsidR="002B1DDA" w:rsidRPr="00154994" w:rsidRDefault="002B1DDA" w:rsidP="002D7FCA">
            <w:pPr>
              <w:jc w:val="center"/>
              <w:rPr>
                <w:kern w:val="0"/>
                <w:sz w:val="18"/>
                <w:szCs w:val="18"/>
              </w:rPr>
            </w:pPr>
            <w:r w:rsidRPr="00154994">
              <w:rPr>
                <w:kern w:val="0"/>
                <w:sz w:val="18"/>
                <w:szCs w:val="18"/>
              </w:rPr>
              <w:t>07/15/20</w:t>
            </w:r>
          </w:p>
        </w:tc>
        <w:tc>
          <w:tcPr>
            <w:tcW w:w="1080" w:type="dxa"/>
            <w:tcBorders>
              <w:right w:val="single" w:sz="4" w:space="0" w:color="auto"/>
            </w:tcBorders>
            <w:vAlign w:val="center"/>
          </w:tcPr>
          <w:p w14:paraId="26D37C8A" w14:textId="77777777" w:rsidR="002B1DDA" w:rsidRPr="00154994" w:rsidRDefault="002B1DDA" w:rsidP="002D7FCA">
            <w:pPr>
              <w:jc w:val="center"/>
              <w:rPr>
                <w:kern w:val="0"/>
                <w:sz w:val="18"/>
                <w:szCs w:val="18"/>
              </w:rPr>
            </w:pPr>
            <w:r w:rsidRPr="00154994">
              <w:rPr>
                <w:kern w:val="0"/>
                <w:sz w:val="18"/>
                <w:szCs w:val="18"/>
              </w:rPr>
              <w:t>06/23/20</w:t>
            </w:r>
          </w:p>
        </w:tc>
        <w:tc>
          <w:tcPr>
            <w:tcW w:w="1350" w:type="dxa"/>
            <w:tcBorders>
              <w:top w:val="single" w:sz="4" w:space="0" w:color="auto"/>
              <w:left w:val="single" w:sz="4" w:space="0" w:color="auto"/>
              <w:bottom w:val="single" w:sz="4" w:space="0" w:color="auto"/>
              <w:right w:val="single" w:sz="4" w:space="0" w:color="auto"/>
            </w:tcBorders>
            <w:vAlign w:val="center"/>
          </w:tcPr>
          <w:p w14:paraId="1A5D8A15" w14:textId="77777777" w:rsidR="002B1DDA" w:rsidRPr="00154994" w:rsidRDefault="002B1DDA" w:rsidP="002D7FCA">
            <w:pPr>
              <w:jc w:val="center"/>
              <w:rPr>
                <w:kern w:val="0"/>
                <w:sz w:val="18"/>
                <w:szCs w:val="18"/>
              </w:rPr>
            </w:pPr>
            <w:r w:rsidRPr="00154994">
              <w:rPr>
                <w:kern w:val="0"/>
                <w:sz w:val="18"/>
                <w:szCs w:val="18"/>
              </w:rPr>
              <w:t>07/30/20</w:t>
            </w:r>
          </w:p>
        </w:tc>
        <w:tc>
          <w:tcPr>
            <w:tcW w:w="1440" w:type="dxa"/>
            <w:tcBorders>
              <w:left w:val="single" w:sz="4" w:space="0" w:color="auto"/>
            </w:tcBorders>
            <w:vAlign w:val="center"/>
          </w:tcPr>
          <w:p w14:paraId="11871A34" w14:textId="77777777" w:rsidR="002B1DDA" w:rsidRPr="00154994" w:rsidRDefault="002B1DDA" w:rsidP="002D7FCA">
            <w:pPr>
              <w:jc w:val="center"/>
              <w:rPr>
                <w:kern w:val="0"/>
                <w:sz w:val="18"/>
                <w:szCs w:val="18"/>
              </w:rPr>
            </w:pPr>
            <w:r w:rsidRPr="00154994">
              <w:rPr>
                <w:kern w:val="0"/>
                <w:sz w:val="18"/>
                <w:szCs w:val="18"/>
              </w:rPr>
              <w:t>09/14/20</w:t>
            </w:r>
          </w:p>
        </w:tc>
        <w:tc>
          <w:tcPr>
            <w:tcW w:w="1710" w:type="dxa"/>
            <w:vAlign w:val="center"/>
          </w:tcPr>
          <w:p w14:paraId="0704F6D0" w14:textId="77777777" w:rsidR="002B1DDA" w:rsidRPr="00154994" w:rsidRDefault="002B1DDA" w:rsidP="002D7FCA">
            <w:pPr>
              <w:jc w:val="center"/>
              <w:rPr>
                <w:kern w:val="0"/>
                <w:sz w:val="18"/>
                <w:szCs w:val="18"/>
              </w:rPr>
            </w:pPr>
            <w:r w:rsidRPr="00154994">
              <w:rPr>
                <w:kern w:val="0"/>
                <w:sz w:val="18"/>
                <w:szCs w:val="18"/>
              </w:rPr>
              <w:t>09/21/20</w:t>
            </w:r>
          </w:p>
        </w:tc>
        <w:tc>
          <w:tcPr>
            <w:tcW w:w="1080" w:type="dxa"/>
            <w:vAlign w:val="center"/>
          </w:tcPr>
          <w:p w14:paraId="647D4CB2" w14:textId="77777777" w:rsidR="002B1DDA" w:rsidRPr="00154994" w:rsidRDefault="002B1DDA" w:rsidP="002D7FCA">
            <w:pPr>
              <w:jc w:val="center"/>
              <w:rPr>
                <w:kern w:val="0"/>
                <w:sz w:val="18"/>
                <w:szCs w:val="18"/>
              </w:rPr>
            </w:pPr>
            <w:r w:rsidRPr="00154994">
              <w:rPr>
                <w:kern w:val="0"/>
                <w:sz w:val="18"/>
                <w:szCs w:val="18"/>
              </w:rPr>
              <w:t>10/15/20</w:t>
            </w:r>
          </w:p>
        </w:tc>
        <w:tc>
          <w:tcPr>
            <w:tcW w:w="1440" w:type="dxa"/>
            <w:vAlign w:val="center"/>
          </w:tcPr>
          <w:p w14:paraId="35F43F47" w14:textId="77777777" w:rsidR="002B1DDA" w:rsidRPr="00154994" w:rsidRDefault="002B1DDA" w:rsidP="002D7FCA">
            <w:pPr>
              <w:jc w:val="center"/>
              <w:rPr>
                <w:kern w:val="0"/>
                <w:sz w:val="18"/>
                <w:szCs w:val="18"/>
              </w:rPr>
            </w:pPr>
            <w:r w:rsidRPr="00154994">
              <w:rPr>
                <w:kern w:val="0"/>
                <w:sz w:val="18"/>
                <w:szCs w:val="18"/>
              </w:rPr>
              <w:t>11/01/20</w:t>
            </w:r>
          </w:p>
        </w:tc>
        <w:tc>
          <w:tcPr>
            <w:tcW w:w="1800" w:type="dxa"/>
            <w:vAlign w:val="center"/>
          </w:tcPr>
          <w:p w14:paraId="762C4EDF" w14:textId="77777777" w:rsidR="002B1DDA" w:rsidRPr="00154994" w:rsidRDefault="002B1DDA" w:rsidP="002D7FCA">
            <w:pPr>
              <w:jc w:val="center"/>
              <w:rPr>
                <w:kern w:val="0"/>
                <w:sz w:val="18"/>
                <w:szCs w:val="18"/>
              </w:rPr>
            </w:pPr>
            <w:r w:rsidRPr="00154994">
              <w:rPr>
                <w:kern w:val="0"/>
                <w:sz w:val="18"/>
                <w:szCs w:val="18"/>
              </w:rPr>
              <w:t>04/11/21</w:t>
            </w:r>
          </w:p>
        </w:tc>
      </w:tr>
      <w:tr w:rsidR="002B1DDA" w:rsidRPr="00154994" w14:paraId="4584F1E2" w14:textId="77777777" w:rsidTr="002D7FCA">
        <w:trPr>
          <w:trHeight w:val="288"/>
          <w:jc w:val="center"/>
        </w:trPr>
        <w:tc>
          <w:tcPr>
            <w:tcW w:w="1075" w:type="dxa"/>
            <w:vAlign w:val="center"/>
          </w:tcPr>
          <w:p w14:paraId="0DB1FE0F" w14:textId="77777777" w:rsidR="002B1DDA" w:rsidRPr="00154994" w:rsidRDefault="002B1DDA" w:rsidP="002D7FCA">
            <w:pPr>
              <w:jc w:val="center"/>
              <w:rPr>
                <w:kern w:val="0"/>
                <w:sz w:val="18"/>
                <w:szCs w:val="18"/>
              </w:rPr>
            </w:pPr>
            <w:r w:rsidRPr="00154994">
              <w:rPr>
                <w:kern w:val="0"/>
                <w:sz w:val="18"/>
                <w:szCs w:val="18"/>
              </w:rPr>
              <w:t>35:03</w:t>
            </w:r>
          </w:p>
        </w:tc>
        <w:tc>
          <w:tcPr>
            <w:tcW w:w="1080" w:type="dxa"/>
            <w:vAlign w:val="center"/>
          </w:tcPr>
          <w:p w14:paraId="006C4E95" w14:textId="77777777" w:rsidR="002B1DDA" w:rsidRPr="00154994" w:rsidRDefault="002B1DDA" w:rsidP="002D7FCA">
            <w:pPr>
              <w:jc w:val="center"/>
              <w:rPr>
                <w:kern w:val="0"/>
                <w:sz w:val="18"/>
                <w:szCs w:val="18"/>
              </w:rPr>
            </w:pPr>
            <w:r w:rsidRPr="00154994">
              <w:rPr>
                <w:kern w:val="0"/>
                <w:sz w:val="18"/>
                <w:szCs w:val="18"/>
              </w:rPr>
              <w:t>08/03/20</w:t>
            </w:r>
          </w:p>
        </w:tc>
        <w:tc>
          <w:tcPr>
            <w:tcW w:w="1080" w:type="dxa"/>
            <w:tcBorders>
              <w:right w:val="single" w:sz="4" w:space="0" w:color="auto"/>
            </w:tcBorders>
            <w:vAlign w:val="center"/>
          </w:tcPr>
          <w:p w14:paraId="560F6865" w14:textId="77777777" w:rsidR="002B1DDA" w:rsidRPr="00154994" w:rsidRDefault="002B1DDA" w:rsidP="002D7FCA">
            <w:pPr>
              <w:jc w:val="center"/>
              <w:rPr>
                <w:kern w:val="0"/>
                <w:sz w:val="18"/>
                <w:szCs w:val="18"/>
              </w:rPr>
            </w:pPr>
            <w:r w:rsidRPr="00154994">
              <w:rPr>
                <w:kern w:val="0"/>
                <w:sz w:val="18"/>
                <w:szCs w:val="18"/>
              </w:rPr>
              <w:t>07/13/20</w:t>
            </w:r>
          </w:p>
        </w:tc>
        <w:tc>
          <w:tcPr>
            <w:tcW w:w="1350" w:type="dxa"/>
            <w:tcBorders>
              <w:top w:val="single" w:sz="4" w:space="0" w:color="auto"/>
              <w:left w:val="single" w:sz="4" w:space="0" w:color="auto"/>
              <w:bottom w:val="single" w:sz="4" w:space="0" w:color="auto"/>
              <w:right w:val="single" w:sz="4" w:space="0" w:color="auto"/>
            </w:tcBorders>
            <w:vAlign w:val="center"/>
          </w:tcPr>
          <w:p w14:paraId="2824C25C" w14:textId="77777777" w:rsidR="002B1DDA" w:rsidRPr="00154994" w:rsidRDefault="002B1DDA" w:rsidP="002D7FCA">
            <w:pPr>
              <w:jc w:val="center"/>
              <w:rPr>
                <w:kern w:val="0"/>
                <w:sz w:val="18"/>
                <w:szCs w:val="18"/>
              </w:rPr>
            </w:pPr>
            <w:r w:rsidRPr="00154994">
              <w:rPr>
                <w:kern w:val="0"/>
                <w:sz w:val="18"/>
                <w:szCs w:val="18"/>
              </w:rPr>
              <w:t>08/18/20</w:t>
            </w:r>
          </w:p>
        </w:tc>
        <w:tc>
          <w:tcPr>
            <w:tcW w:w="1440" w:type="dxa"/>
            <w:tcBorders>
              <w:left w:val="single" w:sz="4" w:space="0" w:color="auto"/>
            </w:tcBorders>
            <w:vAlign w:val="center"/>
          </w:tcPr>
          <w:p w14:paraId="2541164B" w14:textId="77777777" w:rsidR="002B1DDA" w:rsidRPr="00154994" w:rsidRDefault="002B1DDA" w:rsidP="002D7FCA">
            <w:pPr>
              <w:jc w:val="center"/>
              <w:rPr>
                <w:kern w:val="0"/>
                <w:sz w:val="18"/>
                <w:szCs w:val="18"/>
              </w:rPr>
            </w:pPr>
            <w:r w:rsidRPr="00154994">
              <w:rPr>
                <w:kern w:val="0"/>
                <w:sz w:val="18"/>
                <w:szCs w:val="18"/>
              </w:rPr>
              <w:t>10/02/20</w:t>
            </w:r>
          </w:p>
        </w:tc>
        <w:tc>
          <w:tcPr>
            <w:tcW w:w="1710" w:type="dxa"/>
            <w:vAlign w:val="center"/>
          </w:tcPr>
          <w:p w14:paraId="4D01110A" w14:textId="77777777" w:rsidR="002B1DDA" w:rsidRPr="00154994" w:rsidRDefault="002B1DDA" w:rsidP="002D7FCA">
            <w:pPr>
              <w:jc w:val="center"/>
              <w:rPr>
                <w:kern w:val="0"/>
                <w:sz w:val="18"/>
                <w:szCs w:val="18"/>
              </w:rPr>
            </w:pPr>
            <w:r w:rsidRPr="00154994">
              <w:rPr>
                <w:kern w:val="0"/>
                <w:sz w:val="18"/>
                <w:szCs w:val="18"/>
              </w:rPr>
              <w:t>10/20/20</w:t>
            </w:r>
          </w:p>
        </w:tc>
        <w:tc>
          <w:tcPr>
            <w:tcW w:w="1080" w:type="dxa"/>
            <w:vAlign w:val="center"/>
          </w:tcPr>
          <w:p w14:paraId="3CF785A6" w14:textId="77777777" w:rsidR="002B1DDA" w:rsidRPr="00154994" w:rsidRDefault="002B1DDA" w:rsidP="002D7FCA">
            <w:pPr>
              <w:jc w:val="center"/>
              <w:rPr>
                <w:kern w:val="0"/>
                <w:sz w:val="18"/>
                <w:szCs w:val="18"/>
              </w:rPr>
            </w:pPr>
            <w:r w:rsidRPr="00154994">
              <w:rPr>
                <w:kern w:val="0"/>
                <w:sz w:val="18"/>
                <w:szCs w:val="18"/>
              </w:rPr>
              <w:t>11/19/20</w:t>
            </w:r>
          </w:p>
        </w:tc>
        <w:tc>
          <w:tcPr>
            <w:tcW w:w="1440" w:type="dxa"/>
            <w:vAlign w:val="center"/>
          </w:tcPr>
          <w:p w14:paraId="7ECF030C" w14:textId="77777777" w:rsidR="002B1DDA" w:rsidRPr="00154994" w:rsidRDefault="002B1DDA" w:rsidP="002D7FCA">
            <w:pPr>
              <w:jc w:val="center"/>
              <w:rPr>
                <w:kern w:val="0"/>
                <w:sz w:val="18"/>
                <w:szCs w:val="18"/>
              </w:rPr>
            </w:pPr>
            <w:r w:rsidRPr="00154994">
              <w:rPr>
                <w:kern w:val="0"/>
                <w:sz w:val="18"/>
                <w:szCs w:val="18"/>
              </w:rPr>
              <w:t>12/01/20</w:t>
            </w:r>
          </w:p>
        </w:tc>
        <w:tc>
          <w:tcPr>
            <w:tcW w:w="1800" w:type="dxa"/>
            <w:vAlign w:val="center"/>
          </w:tcPr>
          <w:p w14:paraId="66B4EA14" w14:textId="77777777" w:rsidR="002B1DDA" w:rsidRPr="00154994" w:rsidRDefault="002B1DDA" w:rsidP="002D7FCA">
            <w:pPr>
              <w:jc w:val="center"/>
              <w:rPr>
                <w:kern w:val="0"/>
                <w:sz w:val="18"/>
                <w:szCs w:val="18"/>
              </w:rPr>
            </w:pPr>
            <w:r w:rsidRPr="00154994">
              <w:rPr>
                <w:kern w:val="0"/>
                <w:sz w:val="18"/>
                <w:szCs w:val="18"/>
              </w:rPr>
              <w:t>04/30/21</w:t>
            </w:r>
          </w:p>
        </w:tc>
      </w:tr>
      <w:tr w:rsidR="002B1DDA" w:rsidRPr="00154994" w14:paraId="6E1D7BC6" w14:textId="77777777" w:rsidTr="002D7FCA">
        <w:trPr>
          <w:trHeight w:val="288"/>
          <w:jc w:val="center"/>
        </w:trPr>
        <w:tc>
          <w:tcPr>
            <w:tcW w:w="1075" w:type="dxa"/>
            <w:vAlign w:val="center"/>
          </w:tcPr>
          <w:p w14:paraId="1840452B" w14:textId="77777777" w:rsidR="002B1DDA" w:rsidRPr="00154994" w:rsidRDefault="002B1DDA" w:rsidP="002D7FCA">
            <w:pPr>
              <w:jc w:val="center"/>
              <w:rPr>
                <w:kern w:val="0"/>
                <w:sz w:val="18"/>
                <w:szCs w:val="18"/>
              </w:rPr>
            </w:pPr>
            <w:r w:rsidRPr="00154994">
              <w:rPr>
                <w:kern w:val="0"/>
                <w:sz w:val="18"/>
                <w:szCs w:val="18"/>
              </w:rPr>
              <w:t>35:04</w:t>
            </w:r>
          </w:p>
        </w:tc>
        <w:tc>
          <w:tcPr>
            <w:tcW w:w="1080" w:type="dxa"/>
            <w:vAlign w:val="center"/>
          </w:tcPr>
          <w:p w14:paraId="74AA42D5" w14:textId="77777777" w:rsidR="002B1DDA" w:rsidRPr="00154994" w:rsidRDefault="002B1DDA" w:rsidP="002D7FCA">
            <w:pPr>
              <w:jc w:val="center"/>
              <w:rPr>
                <w:kern w:val="0"/>
                <w:sz w:val="18"/>
                <w:szCs w:val="18"/>
              </w:rPr>
            </w:pPr>
            <w:r w:rsidRPr="00154994">
              <w:rPr>
                <w:kern w:val="0"/>
                <w:sz w:val="18"/>
                <w:szCs w:val="18"/>
              </w:rPr>
              <w:t>08/17/20</w:t>
            </w:r>
          </w:p>
        </w:tc>
        <w:tc>
          <w:tcPr>
            <w:tcW w:w="1080" w:type="dxa"/>
            <w:tcBorders>
              <w:right w:val="single" w:sz="4" w:space="0" w:color="auto"/>
            </w:tcBorders>
            <w:vAlign w:val="center"/>
          </w:tcPr>
          <w:p w14:paraId="42D2D8C5" w14:textId="77777777" w:rsidR="002B1DDA" w:rsidRPr="00154994" w:rsidRDefault="002B1DDA" w:rsidP="002D7FCA">
            <w:pPr>
              <w:jc w:val="center"/>
              <w:rPr>
                <w:kern w:val="0"/>
                <w:sz w:val="18"/>
                <w:szCs w:val="18"/>
              </w:rPr>
            </w:pPr>
            <w:r w:rsidRPr="00154994">
              <w:rPr>
                <w:kern w:val="0"/>
                <w:sz w:val="18"/>
                <w:szCs w:val="18"/>
              </w:rPr>
              <w:t>07/27/20</w:t>
            </w:r>
          </w:p>
        </w:tc>
        <w:tc>
          <w:tcPr>
            <w:tcW w:w="1350" w:type="dxa"/>
            <w:tcBorders>
              <w:top w:val="single" w:sz="4" w:space="0" w:color="auto"/>
              <w:left w:val="single" w:sz="4" w:space="0" w:color="auto"/>
              <w:bottom w:val="single" w:sz="4" w:space="0" w:color="auto"/>
              <w:right w:val="single" w:sz="4" w:space="0" w:color="auto"/>
            </w:tcBorders>
            <w:vAlign w:val="center"/>
          </w:tcPr>
          <w:p w14:paraId="2DD2CCEB" w14:textId="77777777" w:rsidR="002B1DDA" w:rsidRPr="00154994" w:rsidRDefault="002B1DDA" w:rsidP="002D7FCA">
            <w:pPr>
              <w:jc w:val="center"/>
              <w:rPr>
                <w:kern w:val="0"/>
                <w:sz w:val="18"/>
                <w:szCs w:val="18"/>
              </w:rPr>
            </w:pPr>
            <w:r w:rsidRPr="00154994">
              <w:rPr>
                <w:kern w:val="0"/>
                <w:sz w:val="18"/>
                <w:szCs w:val="18"/>
              </w:rPr>
              <w:t>09/01/20</w:t>
            </w:r>
          </w:p>
        </w:tc>
        <w:tc>
          <w:tcPr>
            <w:tcW w:w="1440" w:type="dxa"/>
            <w:tcBorders>
              <w:left w:val="single" w:sz="4" w:space="0" w:color="auto"/>
            </w:tcBorders>
            <w:vAlign w:val="center"/>
          </w:tcPr>
          <w:p w14:paraId="0B0C1490" w14:textId="77777777" w:rsidR="002B1DDA" w:rsidRPr="00154994" w:rsidRDefault="002B1DDA" w:rsidP="002D7FCA">
            <w:pPr>
              <w:jc w:val="center"/>
              <w:rPr>
                <w:kern w:val="0"/>
                <w:sz w:val="18"/>
                <w:szCs w:val="18"/>
              </w:rPr>
            </w:pPr>
            <w:r w:rsidRPr="00154994">
              <w:rPr>
                <w:kern w:val="0"/>
                <w:sz w:val="18"/>
                <w:szCs w:val="18"/>
              </w:rPr>
              <w:t>10/16/20</w:t>
            </w:r>
          </w:p>
        </w:tc>
        <w:tc>
          <w:tcPr>
            <w:tcW w:w="1710" w:type="dxa"/>
            <w:vAlign w:val="center"/>
          </w:tcPr>
          <w:p w14:paraId="697D8CD6" w14:textId="77777777" w:rsidR="002B1DDA" w:rsidRPr="00154994" w:rsidRDefault="002B1DDA" w:rsidP="002D7FCA">
            <w:pPr>
              <w:jc w:val="center"/>
              <w:rPr>
                <w:kern w:val="0"/>
                <w:sz w:val="18"/>
                <w:szCs w:val="18"/>
              </w:rPr>
            </w:pPr>
            <w:r w:rsidRPr="00154994">
              <w:rPr>
                <w:kern w:val="0"/>
                <w:sz w:val="18"/>
                <w:szCs w:val="18"/>
              </w:rPr>
              <w:t>10/20/20</w:t>
            </w:r>
          </w:p>
        </w:tc>
        <w:tc>
          <w:tcPr>
            <w:tcW w:w="1080" w:type="dxa"/>
            <w:vAlign w:val="center"/>
          </w:tcPr>
          <w:p w14:paraId="1090D43F" w14:textId="77777777" w:rsidR="002B1DDA" w:rsidRPr="00154994" w:rsidRDefault="002B1DDA" w:rsidP="002D7FCA">
            <w:pPr>
              <w:jc w:val="center"/>
              <w:rPr>
                <w:kern w:val="0"/>
                <w:sz w:val="18"/>
                <w:szCs w:val="18"/>
              </w:rPr>
            </w:pPr>
            <w:r w:rsidRPr="00154994">
              <w:rPr>
                <w:kern w:val="0"/>
                <w:sz w:val="18"/>
                <w:szCs w:val="18"/>
              </w:rPr>
              <w:t>11/19/20</w:t>
            </w:r>
          </w:p>
        </w:tc>
        <w:tc>
          <w:tcPr>
            <w:tcW w:w="1440" w:type="dxa"/>
            <w:vAlign w:val="center"/>
          </w:tcPr>
          <w:p w14:paraId="1F2B3AF2" w14:textId="77777777" w:rsidR="002B1DDA" w:rsidRPr="00154994" w:rsidRDefault="002B1DDA" w:rsidP="002D7FCA">
            <w:pPr>
              <w:jc w:val="center"/>
              <w:rPr>
                <w:kern w:val="0"/>
                <w:sz w:val="18"/>
                <w:szCs w:val="18"/>
              </w:rPr>
            </w:pPr>
            <w:r w:rsidRPr="00154994">
              <w:rPr>
                <w:kern w:val="0"/>
                <w:sz w:val="18"/>
                <w:szCs w:val="18"/>
              </w:rPr>
              <w:t>12/01/20</w:t>
            </w:r>
          </w:p>
        </w:tc>
        <w:tc>
          <w:tcPr>
            <w:tcW w:w="1800" w:type="dxa"/>
            <w:vAlign w:val="center"/>
          </w:tcPr>
          <w:p w14:paraId="58812962" w14:textId="77777777" w:rsidR="002B1DDA" w:rsidRPr="00154994" w:rsidRDefault="002B1DDA" w:rsidP="002D7FCA">
            <w:pPr>
              <w:jc w:val="center"/>
              <w:rPr>
                <w:kern w:val="0"/>
                <w:sz w:val="18"/>
                <w:szCs w:val="18"/>
              </w:rPr>
            </w:pPr>
            <w:r w:rsidRPr="00154994">
              <w:rPr>
                <w:kern w:val="0"/>
                <w:sz w:val="18"/>
                <w:szCs w:val="18"/>
              </w:rPr>
              <w:t>05/14/21</w:t>
            </w:r>
          </w:p>
        </w:tc>
      </w:tr>
      <w:tr w:rsidR="002B1DDA" w:rsidRPr="00154994" w14:paraId="5D6675AA" w14:textId="77777777" w:rsidTr="002D7FCA">
        <w:trPr>
          <w:trHeight w:val="288"/>
          <w:jc w:val="center"/>
        </w:trPr>
        <w:tc>
          <w:tcPr>
            <w:tcW w:w="1075" w:type="dxa"/>
            <w:vAlign w:val="center"/>
          </w:tcPr>
          <w:p w14:paraId="7C225FB3" w14:textId="77777777" w:rsidR="002B1DDA" w:rsidRPr="00154994" w:rsidRDefault="002B1DDA" w:rsidP="002D7FCA">
            <w:pPr>
              <w:jc w:val="center"/>
              <w:rPr>
                <w:kern w:val="0"/>
                <w:sz w:val="18"/>
                <w:szCs w:val="18"/>
              </w:rPr>
            </w:pPr>
            <w:r w:rsidRPr="00154994">
              <w:rPr>
                <w:kern w:val="0"/>
                <w:sz w:val="18"/>
                <w:szCs w:val="18"/>
              </w:rPr>
              <w:t>35:05</w:t>
            </w:r>
          </w:p>
        </w:tc>
        <w:tc>
          <w:tcPr>
            <w:tcW w:w="1080" w:type="dxa"/>
            <w:vAlign w:val="center"/>
          </w:tcPr>
          <w:p w14:paraId="4DBE5122" w14:textId="77777777" w:rsidR="002B1DDA" w:rsidRPr="00154994" w:rsidRDefault="002B1DDA" w:rsidP="002D7FCA">
            <w:pPr>
              <w:jc w:val="center"/>
              <w:rPr>
                <w:kern w:val="0"/>
                <w:sz w:val="18"/>
                <w:szCs w:val="18"/>
              </w:rPr>
            </w:pPr>
            <w:r w:rsidRPr="00154994">
              <w:rPr>
                <w:kern w:val="0"/>
                <w:sz w:val="18"/>
                <w:szCs w:val="18"/>
              </w:rPr>
              <w:t>09/01/20</w:t>
            </w:r>
          </w:p>
        </w:tc>
        <w:tc>
          <w:tcPr>
            <w:tcW w:w="1080" w:type="dxa"/>
            <w:tcBorders>
              <w:right w:val="single" w:sz="4" w:space="0" w:color="auto"/>
            </w:tcBorders>
            <w:vAlign w:val="center"/>
          </w:tcPr>
          <w:p w14:paraId="193B6FFA" w14:textId="77777777" w:rsidR="002B1DDA" w:rsidRPr="00154994" w:rsidRDefault="002B1DDA" w:rsidP="002D7FCA">
            <w:pPr>
              <w:jc w:val="center"/>
              <w:rPr>
                <w:kern w:val="0"/>
                <w:sz w:val="18"/>
                <w:szCs w:val="18"/>
              </w:rPr>
            </w:pPr>
            <w:r w:rsidRPr="00154994">
              <w:rPr>
                <w:kern w:val="0"/>
                <w:sz w:val="18"/>
                <w:szCs w:val="18"/>
              </w:rPr>
              <w:t>08/11/20</w:t>
            </w:r>
          </w:p>
        </w:tc>
        <w:tc>
          <w:tcPr>
            <w:tcW w:w="1350" w:type="dxa"/>
            <w:tcBorders>
              <w:top w:val="single" w:sz="4" w:space="0" w:color="auto"/>
              <w:left w:val="single" w:sz="4" w:space="0" w:color="auto"/>
              <w:bottom w:val="single" w:sz="4" w:space="0" w:color="auto"/>
              <w:right w:val="single" w:sz="4" w:space="0" w:color="auto"/>
            </w:tcBorders>
            <w:vAlign w:val="center"/>
          </w:tcPr>
          <w:p w14:paraId="18438F82" w14:textId="77777777" w:rsidR="002B1DDA" w:rsidRPr="00154994" w:rsidRDefault="002B1DDA" w:rsidP="002D7FCA">
            <w:pPr>
              <w:jc w:val="center"/>
              <w:rPr>
                <w:kern w:val="0"/>
                <w:sz w:val="18"/>
                <w:szCs w:val="18"/>
              </w:rPr>
            </w:pPr>
            <w:r w:rsidRPr="00154994">
              <w:rPr>
                <w:kern w:val="0"/>
                <w:sz w:val="18"/>
                <w:szCs w:val="18"/>
              </w:rPr>
              <w:t>09/16/20</w:t>
            </w:r>
          </w:p>
        </w:tc>
        <w:tc>
          <w:tcPr>
            <w:tcW w:w="1440" w:type="dxa"/>
            <w:tcBorders>
              <w:left w:val="single" w:sz="4" w:space="0" w:color="auto"/>
            </w:tcBorders>
            <w:vAlign w:val="center"/>
          </w:tcPr>
          <w:p w14:paraId="72E51EDA" w14:textId="77777777" w:rsidR="002B1DDA" w:rsidRPr="00154994" w:rsidRDefault="002B1DDA" w:rsidP="002D7FCA">
            <w:pPr>
              <w:jc w:val="center"/>
              <w:rPr>
                <w:kern w:val="0"/>
                <w:sz w:val="18"/>
                <w:szCs w:val="18"/>
              </w:rPr>
            </w:pPr>
            <w:r w:rsidRPr="00154994">
              <w:rPr>
                <w:kern w:val="0"/>
                <w:sz w:val="18"/>
                <w:szCs w:val="18"/>
              </w:rPr>
              <w:t>11/02/20</w:t>
            </w:r>
          </w:p>
        </w:tc>
        <w:tc>
          <w:tcPr>
            <w:tcW w:w="1710" w:type="dxa"/>
            <w:vAlign w:val="center"/>
          </w:tcPr>
          <w:p w14:paraId="5ADD8CFA" w14:textId="77777777" w:rsidR="002B1DDA" w:rsidRPr="00154994" w:rsidRDefault="002B1DDA" w:rsidP="002D7FCA">
            <w:pPr>
              <w:jc w:val="center"/>
              <w:rPr>
                <w:kern w:val="0"/>
                <w:sz w:val="18"/>
                <w:szCs w:val="18"/>
              </w:rPr>
            </w:pPr>
            <w:r w:rsidRPr="00154994">
              <w:rPr>
                <w:kern w:val="0"/>
                <w:sz w:val="18"/>
                <w:szCs w:val="18"/>
              </w:rPr>
              <w:t>11/20/20</w:t>
            </w:r>
          </w:p>
        </w:tc>
        <w:tc>
          <w:tcPr>
            <w:tcW w:w="1080" w:type="dxa"/>
            <w:vAlign w:val="center"/>
          </w:tcPr>
          <w:p w14:paraId="00762F5C" w14:textId="77777777" w:rsidR="002B1DDA" w:rsidRPr="00154994" w:rsidRDefault="002B1DDA" w:rsidP="002D7FCA">
            <w:pPr>
              <w:jc w:val="center"/>
              <w:rPr>
                <w:kern w:val="0"/>
                <w:sz w:val="18"/>
                <w:szCs w:val="18"/>
              </w:rPr>
            </w:pPr>
            <w:r w:rsidRPr="00154994">
              <w:rPr>
                <w:kern w:val="0"/>
                <w:sz w:val="18"/>
                <w:szCs w:val="18"/>
              </w:rPr>
              <w:t>12/17/20</w:t>
            </w:r>
          </w:p>
        </w:tc>
        <w:tc>
          <w:tcPr>
            <w:tcW w:w="1440" w:type="dxa"/>
            <w:vAlign w:val="center"/>
          </w:tcPr>
          <w:p w14:paraId="51039C69" w14:textId="77777777" w:rsidR="002B1DDA" w:rsidRPr="00154994" w:rsidRDefault="002B1DDA" w:rsidP="002D7FCA">
            <w:pPr>
              <w:jc w:val="center"/>
              <w:rPr>
                <w:kern w:val="0"/>
                <w:sz w:val="18"/>
                <w:szCs w:val="18"/>
              </w:rPr>
            </w:pPr>
            <w:r w:rsidRPr="00154994">
              <w:rPr>
                <w:kern w:val="0"/>
                <w:sz w:val="18"/>
                <w:szCs w:val="18"/>
              </w:rPr>
              <w:t>01/01/21</w:t>
            </w:r>
          </w:p>
        </w:tc>
        <w:tc>
          <w:tcPr>
            <w:tcW w:w="1800" w:type="dxa"/>
            <w:vAlign w:val="center"/>
          </w:tcPr>
          <w:p w14:paraId="129446A2" w14:textId="77777777" w:rsidR="002B1DDA" w:rsidRPr="00154994" w:rsidRDefault="002B1DDA" w:rsidP="002D7FCA">
            <w:pPr>
              <w:jc w:val="center"/>
              <w:rPr>
                <w:kern w:val="0"/>
                <w:sz w:val="18"/>
                <w:szCs w:val="18"/>
              </w:rPr>
            </w:pPr>
            <w:r w:rsidRPr="00154994">
              <w:rPr>
                <w:kern w:val="0"/>
                <w:sz w:val="18"/>
                <w:szCs w:val="18"/>
              </w:rPr>
              <w:t>05/29/21</w:t>
            </w:r>
          </w:p>
        </w:tc>
      </w:tr>
      <w:tr w:rsidR="002B1DDA" w:rsidRPr="00154994" w14:paraId="166C1491" w14:textId="77777777" w:rsidTr="002D7FCA">
        <w:trPr>
          <w:trHeight w:val="288"/>
          <w:jc w:val="center"/>
        </w:trPr>
        <w:tc>
          <w:tcPr>
            <w:tcW w:w="1075" w:type="dxa"/>
            <w:vAlign w:val="center"/>
          </w:tcPr>
          <w:p w14:paraId="3EBCD92B" w14:textId="77777777" w:rsidR="002B1DDA" w:rsidRPr="00154994" w:rsidRDefault="002B1DDA" w:rsidP="002D7FCA">
            <w:pPr>
              <w:jc w:val="center"/>
              <w:rPr>
                <w:kern w:val="0"/>
                <w:sz w:val="18"/>
                <w:szCs w:val="18"/>
              </w:rPr>
            </w:pPr>
            <w:r w:rsidRPr="00154994">
              <w:rPr>
                <w:kern w:val="0"/>
                <w:sz w:val="18"/>
                <w:szCs w:val="18"/>
              </w:rPr>
              <w:t>35:06</w:t>
            </w:r>
          </w:p>
        </w:tc>
        <w:tc>
          <w:tcPr>
            <w:tcW w:w="1080" w:type="dxa"/>
            <w:vAlign w:val="center"/>
          </w:tcPr>
          <w:p w14:paraId="6DE41B5D" w14:textId="77777777" w:rsidR="002B1DDA" w:rsidRPr="00154994" w:rsidRDefault="002B1DDA" w:rsidP="002D7FCA">
            <w:pPr>
              <w:jc w:val="center"/>
              <w:rPr>
                <w:kern w:val="0"/>
                <w:sz w:val="18"/>
                <w:szCs w:val="18"/>
              </w:rPr>
            </w:pPr>
            <w:r w:rsidRPr="00154994">
              <w:rPr>
                <w:kern w:val="0"/>
                <w:sz w:val="18"/>
                <w:szCs w:val="18"/>
              </w:rPr>
              <w:t>09/15/20</w:t>
            </w:r>
          </w:p>
        </w:tc>
        <w:tc>
          <w:tcPr>
            <w:tcW w:w="1080" w:type="dxa"/>
            <w:tcBorders>
              <w:right w:val="single" w:sz="4" w:space="0" w:color="auto"/>
            </w:tcBorders>
            <w:vAlign w:val="center"/>
          </w:tcPr>
          <w:p w14:paraId="62FAA955" w14:textId="77777777" w:rsidR="002B1DDA" w:rsidRPr="00154994" w:rsidRDefault="002B1DDA" w:rsidP="002D7FCA">
            <w:pPr>
              <w:jc w:val="center"/>
              <w:rPr>
                <w:kern w:val="0"/>
                <w:sz w:val="18"/>
                <w:szCs w:val="18"/>
              </w:rPr>
            </w:pPr>
            <w:r w:rsidRPr="00154994">
              <w:rPr>
                <w:kern w:val="0"/>
                <w:sz w:val="18"/>
                <w:szCs w:val="18"/>
              </w:rPr>
              <w:t>08/24/20</w:t>
            </w:r>
          </w:p>
        </w:tc>
        <w:tc>
          <w:tcPr>
            <w:tcW w:w="1350" w:type="dxa"/>
            <w:tcBorders>
              <w:top w:val="single" w:sz="4" w:space="0" w:color="auto"/>
              <w:left w:val="single" w:sz="4" w:space="0" w:color="auto"/>
              <w:bottom w:val="single" w:sz="4" w:space="0" w:color="auto"/>
              <w:right w:val="single" w:sz="4" w:space="0" w:color="auto"/>
            </w:tcBorders>
            <w:vAlign w:val="center"/>
          </w:tcPr>
          <w:p w14:paraId="453F071B" w14:textId="77777777" w:rsidR="002B1DDA" w:rsidRPr="00154994" w:rsidRDefault="002B1DDA" w:rsidP="002D7FCA">
            <w:pPr>
              <w:jc w:val="center"/>
              <w:rPr>
                <w:kern w:val="0"/>
                <w:sz w:val="18"/>
                <w:szCs w:val="18"/>
              </w:rPr>
            </w:pPr>
            <w:r w:rsidRPr="00154994">
              <w:rPr>
                <w:kern w:val="0"/>
                <w:sz w:val="18"/>
                <w:szCs w:val="18"/>
              </w:rPr>
              <w:t>09/30/20</w:t>
            </w:r>
          </w:p>
        </w:tc>
        <w:tc>
          <w:tcPr>
            <w:tcW w:w="1440" w:type="dxa"/>
            <w:tcBorders>
              <w:left w:val="single" w:sz="4" w:space="0" w:color="auto"/>
            </w:tcBorders>
            <w:vAlign w:val="center"/>
          </w:tcPr>
          <w:p w14:paraId="1E007FDC" w14:textId="77777777" w:rsidR="002B1DDA" w:rsidRPr="00154994" w:rsidRDefault="002B1DDA" w:rsidP="002D7FCA">
            <w:pPr>
              <w:jc w:val="center"/>
              <w:rPr>
                <w:kern w:val="0"/>
                <w:sz w:val="18"/>
                <w:szCs w:val="18"/>
              </w:rPr>
            </w:pPr>
            <w:r w:rsidRPr="00154994">
              <w:rPr>
                <w:kern w:val="0"/>
                <w:sz w:val="18"/>
                <w:szCs w:val="18"/>
              </w:rPr>
              <w:t>11/16/20</w:t>
            </w:r>
          </w:p>
        </w:tc>
        <w:tc>
          <w:tcPr>
            <w:tcW w:w="1710" w:type="dxa"/>
            <w:vAlign w:val="center"/>
          </w:tcPr>
          <w:p w14:paraId="1435E7BA" w14:textId="77777777" w:rsidR="002B1DDA" w:rsidRPr="00154994" w:rsidRDefault="002B1DDA" w:rsidP="002D7FCA">
            <w:pPr>
              <w:jc w:val="center"/>
              <w:rPr>
                <w:kern w:val="0"/>
                <w:sz w:val="18"/>
                <w:szCs w:val="18"/>
              </w:rPr>
            </w:pPr>
            <w:r w:rsidRPr="00154994">
              <w:rPr>
                <w:kern w:val="0"/>
                <w:sz w:val="18"/>
                <w:szCs w:val="18"/>
              </w:rPr>
              <w:t>11/20/20</w:t>
            </w:r>
          </w:p>
        </w:tc>
        <w:tc>
          <w:tcPr>
            <w:tcW w:w="1080" w:type="dxa"/>
            <w:vAlign w:val="center"/>
          </w:tcPr>
          <w:p w14:paraId="73078503" w14:textId="77777777" w:rsidR="002B1DDA" w:rsidRPr="00154994" w:rsidRDefault="002B1DDA" w:rsidP="002D7FCA">
            <w:pPr>
              <w:jc w:val="center"/>
              <w:rPr>
                <w:kern w:val="0"/>
                <w:sz w:val="18"/>
                <w:szCs w:val="18"/>
              </w:rPr>
            </w:pPr>
            <w:r w:rsidRPr="00154994">
              <w:rPr>
                <w:kern w:val="0"/>
                <w:sz w:val="18"/>
                <w:szCs w:val="18"/>
              </w:rPr>
              <w:t>12/17/20</w:t>
            </w:r>
          </w:p>
        </w:tc>
        <w:tc>
          <w:tcPr>
            <w:tcW w:w="1440" w:type="dxa"/>
            <w:vAlign w:val="center"/>
          </w:tcPr>
          <w:p w14:paraId="0286B802" w14:textId="77777777" w:rsidR="002B1DDA" w:rsidRPr="00154994" w:rsidRDefault="002B1DDA" w:rsidP="002D7FCA">
            <w:pPr>
              <w:jc w:val="center"/>
              <w:rPr>
                <w:kern w:val="0"/>
                <w:sz w:val="18"/>
                <w:szCs w:val="18"/>
              </w:rPr>
            </w:pPr>
            <w:r w:rsidRPr="00154994">
              <w:rPr>
                <w:kern w:val="0"/>
                <w:sz w:val="18"/>
                <w:szCs w:val="18"/>
              </w:rPr>
              <w:t>01/01/21</w:t>
            </w:r>
          </w:p>
        </w:tc>
        <w:tc>
          <w:tcPr>
            <w:tcW w:w="1800" w:type="dxa"/>
            <w:vAlign w:val="center"/>
          </w:tcPr>
          <w:p w14:paraId="054DD835" w14:textId="77777777" w:rsidR="002B1DDA" w:rsidRPr="00154994" w:rsidRDefault="002B1DDA" w:rsidP="002D7FCA">
            <w:pPr>
              <w:jc w:val="center"/>
              <w:rPr>
                <w:kern w:val="0"/>
                <w:sz w:val="18"/>
                <w:szCs w:val="18"/>
              </w:rPr>
            </w:pPr>
            <w:r w:rsidRPr="00154994">
              <w:rPr>
                <w:kern w:val="0"/>
                <w:sz w:val="18"/>
                <w:szCs w:val="18"/>
              </w:rPr>
              <w:t>06/12/21</w:t>
            </w:r>
          </w:p>
        </w:tc>
      </w:tr>
      <w:tr w:rsidR="002B1DDA" w:rsidRPr="00154994" w14:paraId="4B70746D" w14:textId="77777777" w:rsidTr="002D7FCA">
        <w:trPr>
          <w:trHeight w:val="288"/>
          <w:jc w:val="center"/>
        </w:trPr>
        <w:tc>
          <w:tcPr>
            <w:tcW w:w="1075" w:type="dxa"/>
            <w:vAlign w:val="center"/>
          </w:tcPr>
          <w:p w14:paraId="4B5DC8B2" w14:textId="77777777" w:rsidR="002B1DDA" w:rsidRPr="00154994" w:rsidRDefault="002B1DDA" w:rsidP="002D7FCA">
            <w:pPr>
              <w:jc w:val="center"/>
              <w:rPr>
                <w:kern w:val="0"/>
                <w:sz w:val="18"/>
                <w:szCs w:val="18"/>
              </w:rPr>
            </w:pPr>
            <w:r w:rsidRPr="00154994">
              <w:rPr>
                <w:kern w:val="0"/>
                <w:sz w:val="18"/>
                <w:szCs w:val="18"/>
              </w:rPr>
              <w:t>35:07</w:t>
            </w:r>
          </w:p>
        </w:tc>
        <w:tc>
          <w:tcPr>
            <w:tcW w:w="1080" w:type="dxa"/>
            <w:vAlign w:val="center"/>
          </w:tcPr>
          <w:p w14:paraId="67E930F0" w14:textId="77777777" w:rsidR="002B1DDA" w:rsidRPr="00154994" w:rsidRDefault="002B1DDA" w:rsidP="002D7FCA">
            <w:pPr>
              <w:jc w:val="center"/>
              <w:rPr>
                <w:kern w:val="0"/>
                <w:sz w:val="18"/>
                <w:szCs w:val="18"/>
              </w:rPr>
            </w:pPr>
            <w:r w:rsidRPr="00154994">
              <w:rPr>
                <w:kern w:val="0"/>
                <w:sz w:val="18"/>
                <w:szCs w:val="18"/>
              </w:rPr>
              <w:t>10/01/20</w:t>
            </w:r>
          </w:p>
        </w:tc>
        <w:tc>
          <w:tcPr>
            <w:tcW w:w="1080" w:type="dxa"/>
            <w:tcBorders>
              <w:right w:val="single" w:sz="4" w:space="0" w:color="auto"/>
            </w:tcBorders>
            <w:vAlign w:val="center"/>
          </w:tcPr>
          <w:p w14:paraId="7807484B" w14:textId="77777777" w:rsidR="002B1DDA" w:rsidRPr="00154994" w:rsidRDefault="002B1DDA" w:rsidP="002D7FCA">
            <w:pPr>
              <w:jc w:val="center"/>
              <w:rPr>
                <w:kern w:val="0"/>
                <w:sz w:val="18"/>
                <w:szCs w:val="18"/>
              </w:rPr>
            </w:pPr>
            <w:r w:rsidRPr="00154994">
              <w:rPr>
                <w:kern w:val="0"/>
                <w:sz w:val="18"/>
                <w:szCs w:val="18"/>
              </w:rPr>
              <w:t>09/10/20</w:t>
            </w:r>
          </w:p>
        </w:tc>
        <w:tc>
          <w:tcPr>
            <w:tcW w:w="1350" w:type="dxa"/>
            <w:tcBorders>
              <w:top w:val="single" w:sz="4" w:space="0" w:color="auto"/>
              <w:left w:val="single" w:sz="4" w:space="0" w:color="auto"/>
              <w:bottom w:val="single" w:sz="4" w:space="0" w:color="auto"/>
              <w:right w:val="single" w:sz="4" w:space="0" w:color="auto"/>
            </w:tcBorders>
            <w:vAlign w:val="center"/>
          </w:tcPr>
          <w:p w14:paraId="4A6D4EAB" w14:textId="77777777" w:rsidR="002B1DDA" w:rsidRPr="00154994" w:rsidRDefault="002B1DDA" w:rsidP="002D7FCA">
            <w:pPr>
              <w:jc w:val="center"/>
              <w:rPr>
                <w:kern w:val="0"/>
                <w:sz w:val="18"/>
                <w:szCs w:val="18"/>
              </w:rPr>
            </w:pPr>
            <w:r w:rsidRPr="00154994">
              <w:rPr>
                <w:kern w:val="0"/>
                <w:sz w:val="18"/>
                <w:szCs w:val="18"/>
              </w:rPr>
              <w:t>10/16/20</w:t>
            </w:r>
          </w:p>
        </w:tc>
        <w:tc>
          <w:tcPr>
            <w:tcW w:w="1440" w:type="dxa"/>
            <w:tcBorders>
              <w:left w:val="single" w:sz="4" w:space="0" w:color="auto"/>
            </w:tcBorders>
            <w:vAlign w:val="center"/>
          </w:tcPr>
          <w:p w14:paraId="5E6FE5D6" w14:textId="77777777" w:rsidR="002B1DDA" w:rsidRPr="00154994" w:rsidRDefault="002B1DDA" w:rsidP="002D7FCA">
            <w:pPr>
              <w:jc w:val="center"/>
              <w:rPr>
                <w:kern w:val="0"/>
                <w:sz w:val="18"/>
                <w:szCs w:val="18"/>
              </w:rPr>
            </w:pPr>
            <w:r w:rsidRPr="00154994">
              <w:rPr>
                <w:kern w:val="0"/>
                <w:sz w:val="18"/>
                <w:szCs w:val="18"/>
              </w:rPr>
              <w:t>11/30/20</w:t>
            </w:r>
          </w:p>
        </w:tc>
        <w:tc>
          <w:tcPr>
            <w:tcW w:w="1710" w:type="dxa"/>
            <w:vAlign w:val="center"/>
          </w:tcPr>
          <w:p w14:paraId="05D13C48" w14:textId="77777777" w:rsidR="002B1DDA" w:rsidRPr="00154994" w:rsidRDefault="002B1DDA" w:rsidP="002D7FCA">
            <w:pPr>
              <w:jc w:val="center"/>
              <w:rPr>
                <w:kern w:val="0"/>
                <w:sz w:val="18"/>
                <w:szCs w:val="18"/>
              </w:rPr>
            </w:pPr>
            <w:r w:rsidRPr="00154994">
              <w:rPr>
                <w:kern w:val="0"/>
                <w:sz w:val="18"/>
                <w:szCs w:val="18"/>
              </w:rPr>
              <w:t>12/21/20</w:t>
            </w:r>
          </w:p>
        </w:tc>
        <w:tc>
          <w:tcPr>
            <w:tcW w:w="1080" w:type="dxa"/>
            <w:vAlign w:val="center"/>
          </w:tcPr>
          <w:p w14:paraId="47023B19" w14:textId="77777777" w:rsidR="002B1DDA" w:rsidRPr="00154994" w:rsidRDefault="002B1DDA" w:rsidP="002D7FCA">
            <w:pPr>
              <w:jc w:val="center"/>
              <w:rPr>
                <w:kern w:val="0"/>
                <w:sz w:val="18"/>
                <w:szCs w:val="18"/>
              </w:rPr>
            </w:pPr>
            <w:r w:rsidRPr="00154994">
              <w:rPr>
                <w:kern w:val="0"/>
                <w:sz w:val="18"/>
                <w:szCs w:val="18"/>
              </w:rPr>
              <w:t>01/21/21</w:t>
            </w:r>
          </w:p>
        </w:tc>
        <w:tc>
          <w:tcPr>
            <w:tcW w:w="1440" w:type="dxa"/>
            <w:vAlign w:val="center"/>
          </w:tcPr>
          <w:p w14:paraId="3BA1F69D" w14:textId="77777777" w:rsidR="002B1DDA" w:rsidRPr="00154994" w:rsidRDefault="002B1DDA" w:rsidP="002D7FCA">
            <w:pPr>
              <w:jc w:val="center"/>
              <w:rPr>
                <w:kern w:val="0"/>
                <w:sz w:val="18"/>
                <w:szCs w:val="18"/>
              </w:rPr>
            </w:pPr>
            <w:r w:rsidRPr="00154994">
              <w:rPr>
                <w:kern w:val="0"/>
                <w:sz w:val="18"/>
                <w:szCs w:val="18"/>
              </w:rPr>
              <w:t>02/01/21</w:t>
            </w:r>
          </w:p>
        </w:tc>
        <w:tc>
          <w:tcPr>
            <w:tcW w:w="1800" w:type="dxa"/>
            <w:vAlign w:val="center"/>
          </w:tcPr>
          <w:p w14:paraId="4F7EB848" w14:textId="77777777" w:rsidR="002B1DDA" w:rsidRPr="00154994" w:rsidRDefault="002B1DDA" w:rsidP="002D7FCA">
            <w:pPr>
              <w:jc w:val="center"/>
              <w:rPr>
                <w:kern w:val="0"/>
                <w:sz w:val="18"/>
                <w:szCs w:val="18"/>
              </w:rPr>
            </w:pPr>
            <w:r w:rsidRPr="00154994">
              <w:rPr>
                <w:kern w:val="0"/>
                <w:sz w:val="18"/>
                <w:szCs w:val="18"/>
              </w:rPr>
              <w:t>06/28/21</w:t>
            </w:r>
          </w:p>
        </w:tc>
      </w:tr>
      <w:tr w:rsidR="002B1DDA" w:rsidRPr="00154994" w14:paraId="72E85F91" w14:textId="77777777" w:rsidTr="002D7FCA">
        <w:trPr>
          <w:trHeight w:val="288"/>
          <w:jc w:val="center"/>
        </w:trPr>
        <w:tc>
          <w:tcPr>
            <w:tcW w:w="1075" w:type="dxa"/>
            <w:vAlign w:val="center"/>
          </w:tcPr>
          <w:p w14:paraId="342F645F" w14:textId="77777777" w:rsidR="002B1DDA" w:rsidRPr="00154994" w:rsidRDefault="002B1DDA" w:rsidP="002D7FCA">
            <w:pPr>
              <w:jc w:val="center"/>
              <w:rPr>
                <w:kern w:val="0"/>
                <w:sz w:val="18"/>
                <w:szCs w:val="18"/>
              </w:rPr>
            </w:pPr>
            <w:r w:rsidRPr="00154994">
              <w:rPr>
                <w:kern w:val="0"/>
                <w:sz w:val="18"/>
                <w:szCs w:val="18"/>
              </w:rPr>
              <w:t>35:08</w:t>
            </w:r>
          </w:p>
        </w:tc>
        <w:tc>
          <w:tcPr>
            <w:tcW w:w="1080" w:type="dxa"/>
            <w:vAlign w:val="center"/>
          </w:tcPr>
          <w:p w14:paraId="192A6422" w14:textId="77777777" w:rsidR="002B1DDA" w:rsidRPr="00154994" w:rsidRDefault="002B1DDA" w:rsidP="002D7FCA">
            <w:pPr>
              <w:jc w:val="center"/>
              <w:rPr>
                <w:kern w:val="0"/>
                <w:sz w:val="18"/>
                <w:szCs w:val="18"/>
              </w:rPr>
            </w:pPr>
            <w:r w:rsidRPr="00154994">
              <w:rPr>
                <w:kern w:val="0"/>
                <w:sz w:val="18"/>
                <w:szCs w:val="18"/>
              </w:rPr>
              <w:t>10/15/20</w:t>
            </w:r>
          </w:p>
        </w:tc>
        <w:tc>
          <w:tcPr>
            <w:tcW w:w="1080" w:type="dxa"/>
            <w:tcBorders>
              <w:right w:val="single" w:sz="4" w:space="0" w:color="auto"/>
            </w:tcBorders>
            <w:vAlign w:val="center"/>
          </w:tcPr>
          <w:p w14:paraId="0A503B1B" w14:textId="77777777" w:rsidR="002B1DDA" w:rsidRPr="00154994" w:rsidRDefault="002B1DDA" w:rsidP="002D7FCA">
            <w:pPr>
              <w:jc w:val="center"/>
              <w:rPr>
                <w:kern w:val="0"/>
                <w:sz w:val="18"/>
                <w:szCs w:val="18"/>
              </w:rPr>
            </w:pPr>
            <w:r w:rsidRPr="00154994">
              <w:rPr>
                <w:kern w:val="0"/>
                <w:sz w:val="18"/>
                <w:szCs w:val="18"/>
              </w:rPr>
              <w:t>09/24/20</w:t>
            </w:r>
          </w:p>
        </w:tc>
        <w:tc>
          <w:tcPr>
            <w:tcW w:w="1350" w:type="dxa"/>
            <w:tcBorders>
              <w:top w:val="single" w:sz="4" w:space="0" w:color="auto"/>
              <w:left w:val="single" w:sz="4" w:space="0" w:color="auto"/>
              <w:bottom w:val="single" w:sz="4" w:space="0" w:color="auto"/>
              <w:right w:val="single" w:sz="4" w:space="0" w:color="auto"/>
            </w:tcBorders>
            <w:vAlign w:val="center"/>
          </w:tcPr>
          <w:p w14:paraId="42F82A9D" w14:textId="77777777" w:rsidR="002B1DDA" w:rsidRPr="00154994" w:rsidRDefault="002B1DDA" w:rsidP="002D7FCA">
            <w:pPr>
              <w:jc w:val="center"/>
              <w:rPr>
                <w:kern w:val="0"/>
                <w:sz w:val="18"/>
                <w:szCs w:val="18"/>
              </w:rPr>
            </w:pPr>
            <w:r w:rsidRPr="00154994">
              <w:rPr>
                <w:kern w:val="0"/>
                <w:sz w:val="18"/>
                <w:szCs w:val="18"/>
              </w:rPr>
              <w:t>10/30/20</w:t>
            </w:r>
          </w:p>
        </w:tc>
        <w:tc>
          <w:tcPr>
            <w:tcW w:w="1440" w:type="dxa"/>
            <w:tcBorders>
              <w:left w:val="single" w:sz="4" w:space="0" w:color="auto"/>
            </w:tcBorders>
            <w:vAlign w:val="center"/>
          </w:tcPr>
          <w:p w14:paraId="45879E87" w14:textId="77777777" w:rsidR="002B1DDA" w:rsidRPr="00154994" w:rsidRDefault="002B1DDA" w:rsidP="002D7FCA">
            <w:pPr>
              <w:jc w:val="center"/>
              <w:rPr>
                <w:kern w:val="0"/>
                <w:sz w:val="18"/>
                <w:szCs w:val="18"/>
              </w:rPr>
            </w:pPr>
            <w:r w:rsidRPr="00154994">
              <w:rPr>
                <w:kern w:val="0"/>
                <w:sz w:val="18"/>
                <w:szCs w:val="18"/>
              </w:rPr>
              <w:t>12/14/20</w:t>
            </w:r>
          </w:p>
        </w:tc>
        <w:tc>
          <w:tcPr>
            <w:tcW w:w="1710" w:type="dxa"/>
            <w:vAlign w:val="center"/>
          </w:tcPr>
          <w:p w14:paraId="7ED9848B" w14:textId="77777777" w:rsidR="002B1DDA" w:rsidRPr="00154994" w:rsidRDefault="002B1DDA" w:rsidP="002D7FCA">
            <w:pPr>
              <w:jc w:val="center"/>
              <w:rPr>
                <w:kern w:val="0"/>
                <w:sz w:val="18"/>
                <w:szCs w:val="18"/>
              </w:rPr>
            </w:pPr>
            <w:r w:rsidRPr="00154994">
              <w:rPr>
                <w:kern w:val="0"/>
                <w:sz w:val="18"/>
                <w:szCs w:val="18"/>
              </w:rPr>
              <w:t>12/21/20</w:t>
            </w:r>
          </w:p>
        </w:tc>
        <w:tc>
          <w:tcPr>
            <w:tcW w:w="1080" w:type="dxa"/>
            <w:vAlign w:val="center"/>
          </w:tcPr>
          <w:p w14:paraId="79BED116" w14:textId="77777777" w:rsidR="002B1DDA" w:rsidRPr="00154994" w:rsidRDefault="002B1DDA" w:rsidP="002D7FCA">
            <w:pPr>
              <w:jc w:val="center"/>
              <w:rPr>
                <w:kern w:val="0"/>
                <w:sz w:val="18"/>
                <w:szCs w:val="18"/>
              </w:rPr>
            </w:pPr>
            <w:r w:rsidRPr="00154994">
              <w:rPr>
                <w:kern w:val="0"/>
                <w:sz w:val="18"/>
                <w:szCs w:val="18"/>
              </w:rPr>
              <w:t>01/21/21</w:t>
            </w:r>
          </w:p>
        </w:tc>
        <w:tc>
          <w:tcPr>
            <w:tcW w:w="1440" w:type="dxa"/>
            <w:vAlign w:val="center"/>
          </w:tcPr>
          <w:p w14:paraId="28683E4B" w14:textId="77777777" w:rsidR="002B1DDA" w:rsidRPr="00154994" w:rsidRDefault="002B1DDA" w:rsidP="002D7FCA">
            <w:pPr>
              <w:jc w:val="center"/>
              <w:rPr>
                <w:kern w:val="0"/>
                <w:sz w:val="18"/>
                <w:szCs w:val="18"/>
              </w:rPr>
            </w:pPr>
            <w:r w:rsidRPr="00154994">
              <w:rPr>
                <w:kern w:val="0"/>
                <w:sz w:val="18"/>
                <w:szCs w:val="18"/>
              </w:rPr>
              <w:t>02/01/21</w:t>
            </w:r>
          </w:p>
        </w:tc>
        <w:tc>
          <w:tcPr>
            <w:tcW w:w="1800" w:type="dxa"/>
            <w:vAlign w:val="center"/>
          </w:tcPr>
          <w:p w14:paraId="422A7C1E" w14:textId="77777777" w:rsidR="002B1DDA" w:rsidRPr="00154994" w:rsidRDefault="002B1DDA" w:rsidP="002D7FCA">
            <w:pPr>
              <w:jc w:val="center"/>
              <w:rPr>
                <w:kern w:val="0"/>
                <w:sz w:val="18"/>
                <w:szCs w:val="18"/>
              </w:rPr>
            </w:pPr>
            <w:r w:rsidRPr="00154994">
              <w:rPr>
                <w:kern w:val="0"/>
                <w:sz w:val="18"/>
                <w:szCs w:val="18"/>
              </w:rPr>
              <w:t>07/12/21</w:t>
            </w:r>
          </w:p>
        </w:tc>
      </w:tr>
      <w:tr w:rsidR="002B1DDA" w:rsidRPr="00154994" w14:paraId="0BC46408" w14:textId="77777777" w:rsidTr="002D7FCA">
        <w:trPr>
          <w:trHeight w:val="288"/>
          <w:jc w:val="center"/>
        </w:trPr>
        <w:tc>
          <w:tcPr>
            <w:tcW w:w="1075" w:type="dxa"/>
            <w:vAlign w:val="center"/>
          </w:tcPr>
          <w:p w14:paraId="57A72141" w14:textId="77777777" w:rsidR="002B1DDA" w:rsidRPr="00154994" w:rsidRDefault="002B1DDA" w:rsidP="002D7FCA">
            <w:pPr>
              <w:jc w:val="center"/>
              <w:rPr>
                <w:kern w:val="0"/>
                <w:sz w:val="18"/>
                <w:szCs w:val="18"/>
              </w:rPr>
            </w:pPr>
            <w:r w:rsidRPr="00154994">
              <w:rPr>
                <w:kern w:val="0"/>
                <w:sz w:val="18"/>
                <w:szCs w:val="18"/>
              </w:rPr>
              <w:t>35:09</w:t>
            </w:r>
          </w:p>
        </w:tc>
        <w:tc>
          <w:tcPr>
            <w:tcW w:w="1080" w:type="dxa"/>
            <w:vAlign w:val="center"/>
          </w:tcPr>
          <w:p w14:paraId="41B3A3E3" w14:textId="77777777" w:rsidR="002B1DDA" w:rsidRPr="00154994" w:rsidRDefault="002B1DDA" w:rsidP="002D7FCA">
            <w:pPr>
              <w:jc w:val="center"/>
              <w:rPr>
                <w:kern w:val="0"/>
                <w:sz w:val="18"/>
                <w:szCs w:val="18"/>
              </w:rPr>
            </w:pPr>
            <w:r w:rsidRPr="00154994">
              <w:rPr>
                <w:kern w:val="0"/>
                <w:sz w:val="18"/>
                <w:szCs w:val="18"/>
              </w:rPr>
              <w:t>11/02/20</w:t>
            </w:r>
          </w:p>
        </w:tc>
        <w:tc>
          <w:tcPr>
            <w:tcW w:w="1080" w:type="dxa"/>
            <w:tcBorders>
              <w:right w:val="single" w:sz="4" w:space="0" w:color="auto"/>
            </w:tcBorders>
            <w:vAlign w:val="center"/>
          </w:tcPr>
          <w:p w14:paraId="23A31D2C" w14:textId="77777777" w:rsidR="002B1DDA" w:rsidRPr="00154994" w:rsidRDefault="002B1DDA" w:rsidP="002D7FCA">
            <w:pPr>
              <w:jc w:val="center"/>
              <w:rPr>
                <w:kern w:val="0"/>
                <w:sz w:val="18"/>
                <w:szCs w:val="18"/>
              </w:rPr>
            </w:pPr>
            <w:r w:rsidRPr="00154994">
              <w:rPr>
                <w:kern w:val="0"/>
                <w:sz w:val="18"/>
                <w:szCs w:val="18"/>
              </w:rPr>
              <w:t>10/12/20</w:t>
            </w:r>
          </w:p>
        </w:tc>
        <w:tc>
          <w:tcPr>
            <w:tcW w:w="1350" w:type="dxa"/>
            <w:tcBorders>
              <w:top w:val="single" w:sz="4" w:space="0" w:color="auto"/>
              <w:left w:val="single" w:sz="4" w:space="0" w:color="auto"/>
              <w:bottom w:val="single" w:sz="4" w:space="0" w:color="auto"/>
              <w:right w:val="single" w:sz="4" w:space="0" w:color="auto"/>
            </w:tcBorders>
            <w:vAlign w:val="center"/>
          </w:tcPr>
          <w:p w14:paraId="43A2F56E" w14:textId="77777777" w:rsidR="002B1DDA" w:rsidRPr="00154994" w:rsidRDefault="002B1DDA" w:rsidP="002D7FCA">
            <w:pPr>
              <w:jc w:val="center"/>
              <w:rPr>
                <w:kern w:val="0"/>
                <w:sz w:val="18"/>
                <w:szCs w:val="18"/>
              </w:rPr>
            </w:pPr>
            <w:r w:rsidRPr="00154994">
              <w:rPr>
                <w:kern w:val="0"/>
                <w:sz w:val="18"/>
                <w:szCs w:val="18"/>
              </w:rPr>
              <w:t>11/17/20</w:t>
            </w:r>
          </w:p>
        </w:tc>
        <w:tc>
          <w:tcPr>
            <w:tcW w:w="1440" w:type="dxa"/>
            <w:tcBorders>
              <w:left w:val="single" w:sz="4" w:space="0" w:color="auto"/>
            </w:tcBorders>
            <w:vAlign w:val="center"/>
          </w:tcPr>
          <w:p w14:paraId="5DAE4BA2" w14:textId="77777777" w:rsidR="002B1DDA" w:rsidRPr="00154994" w:rsidRDefault="002B1DDA" w:rsidP="002D7FCA">
            <w:pPr>
              <w:jc w:val="center"/>
              <w:rPr>
                <w:kern w:val="0"/>
                <w:sz w:val="18"/>
                <w:szCs w:val="18"/>
              </w:rPr>
            </w:pPr>
            <w:r w:rsidRPr="00154994">
              <w:rPr>
                <w:kern w:val="0"/>
                <w:sz w:val="18"/>
                <w:szCs w:val="18"/>
              </w:rPr>
              <w:t>01/04/21</w:t>
            </w:r>
          </w:p>
        </w:tc>
        <w:tc>
          <w:tcPr>
            <w:tcW w:w="1710" w:type="dxa"/>
            <w:vAlign w:val="center"/>
          </w:tcPr>
          <w:p w14:paraId="02987B6B" w14:textId="77777777" w:rsidR="002B1DDA" w:rsidRPr="00154994" w:rsidRDefault="002B1DDA" w:rsidP="002D7FCA">
            <w:pPr>
              <w:jc w:val="center"/>
              <w:rPr>
                <w:kern w:val="0"/>
                <w:sz w:val="18"/>
                <w:szCs w:val="18"/>
              </w:rPr>
            </w:pPr>
            <w:r w:rsidRPr="00154994">
              <w:rPr>
                <w:kern w:val="0"/>
                <w:sz w:val="18"/>
                <w:szCs w:val="18"/>
              </w:rPr>
              <w:t>01/20/21</w:t>
            </w:r>
          </w:p>
        </w:tc>
        <w:tc>
          <w:tcPr>
            <w:tcW w:w="1080" w:type="dxa"/>
            <w:vAlign w:val="center"/>
          </w:tcPr>
          <w:p w14:paraId="2EC36B20" w14:textId="77777777" w:rsidR="002B1DDA" w:rsidRPr="00154994" w:rsidRDefault="002B1DDA" w:rsidP="002D7FCA">
            <w:pPr>
              <w:jc w:val="center"/>
              <w:rPr>
                <w:kern w:val="0"/>
                <w:sz w:val="18"/>
                <w:szCs w:val="18"/>
              </w:rPr>
            </w:pPr>
            <w:r w:rsidRPr="00154994">
              <w:rPr>
                <w:kern w:val="0"/>
                <w:sz w:val="18"/>
                <w:szCs w:val="18"/>
              </w:rPr>
              <w:t>02/18/21</w:t>
            </w:r>
          </w:p>
        </w:tc>
        <w:tc>
          <w:tcPr>
            <w:tcW w:w="1440" w:type="dxa"/>
            <w:vAlign w:val="center"/>
          </w:tcPr>
          <w:p w14:paraId="19F16766" w14:textId="77777777" w:rsidR="002B1DDA" w:rsidRPr="00154994" w:rsidRDefault="002B1DDA" w:rsidP="002D7FCA">
            <w:pPr>
              <w:jc w:val="center"/>
              <w:rPr>
                <w:kern w:val="0"/>
                <w:sz w:val="18"/>
                <w:szCs w:val="18"/>
              </w:rPr>
            </w:pPr>
            <w:r w:rsidRPr="00154994">
              <w:rPr>
                <w:kern w:val="0"/>
                <w:sz w:val="18"/>
                <w:szCs w:val="18"/>
              </w:rPr>
              <w:t>03/01/21</w:t>
            </w:r>
          </w:p>
        </w:tc>
        <w:tc>
          <w:tcPr>
            <w:tcW w:w="1800" w:type="dxa"/>
            <w:vAlign w:val="center"/>
          </w:tcPr>
          <w:p w14:paraId="5D186415" w14:textId="77777777" w:rsidR="002B1DDA" w:rsidRPr="00154994" w:rsidRDefault="002B1DDA" w:rsidP="002D7FCA">
            <w:pPr>
              <w:jc w:val="center"/>
              <w:rPr>
                <w:kern w:val="0"/>
                <w:sz w:val="18"/>
                <w:szCs w:val="18"/>
              </w:rPr>
            </w:pPr>
            <w:r w:rsidRPr="00154994">
              <w:rPr>
                <w:kern w:val="0"/>
                <w:sz w:val="18"/>
                <w:szCs w:val="18"/>
              </w:rPr>
              <w:t>07/30/21</w:t>
            </w:r>
          </w:p>
        </w:tc>
      </w:tr>
      <w:tr w:rsidR="002B1DDA" w:rsidRPr="00154994" w14:paraId="39F8456A" w14:textId="77777777" w:rsidTr="002D7FCA">
        <w:trPr>
          <w:trHeight w:val="288"/>
          <w:jc w:val="center"/>
        </w:trPr>
        <w:tc>
          <w:tcPr>
            <w:tcW w:w="1075" w:type="dxa"/>
            <w:vAlign w:val="center"/>
          </w:tcPr>
          <w:p w14:paraId="083E37B0" w14:textId="77777777" w:rsidR="002B1DDA" w:rsidRPr="00154994" w:rsidRDefault="002B1DDA" w:rsidP="002D7FCA">
            <w:pPr>
              <w:jc w:val="center"/>
              <w:rPr>
                <w:kern w:val="0"/>
                <w:sz w:val="18"/>
                <w:szCs w:val="18"/>
              </w:rPr>
            </w:pPr>
            <w:r w:rsidRPr="00154994">
              <w:rPr>
                <w:kern w:val="0"/>
                <w:sz w:val="18"/>
                <w:szCs w:val="18"/>
              </w:rPr>
              <w:t>35:10</w:t>
            </w:r>
          </w:p>
        </w:tc>
        <w:tc>
          <w:tcPr>
            <w:tcW w:w="1080" w:type="dxa"/>
            <w:vAlign w:val="center"/>
          </w:tcPr>
          <w:p w14:paraId="55EB17EE" w14:textId="77777777" w:rsidR="002B1DDA" w:rsidRPr="00154994" w:rsidRDefault="002B1DDA" w:rsidP="002D7FCA">
            <w:pPr>
              <w:jc w:val="center"/>
              <w:rPr>
                <w:kern w:val="0"/>
                <w:sz w:val="18"/>
                <w:szCs w:val="18"/>
              </w:rPr>
            </w:pPr>
            <w:r w:rsidRPr="00154994">
              <w:rPr>
                <w:kern w:val="0"/>
                <w:sz w:val="18"/>
                <w:szCs w:val="18"/>
              </w:rPr>
              <w:t>11/16/20</w:t>
            </w:r>
          </w:p>
        </w:tc>
        <w:tc>
          <w:tcPr>
            <w:tcW w:w="1080" w:type="dxa"/>
            <w:tcBorders>
              <w:right w:val="single" w:sz="4" w:space="0" w:color="auto"/>
            </w:tcBorders>
            <w:vAlign w:val="center"/>
          </w:tcPr>
          <w:p w14:paraId="3701D9C2" w14:textId="77777777" w:rsidR="002B1DDA" w:rsidRPr="00154994" w:rsidRDefault="002B1DDA" w:rsidP="002D7FCA">
            <w:pPr>
              <w:jc w:val="center"/>
              <w:rPr>
                <w:kern w:val="0"/>
                <w:sz w:val="18"/>
                <w:szCs w:val="18"/>
              </w:rPr>
            </w:pPr>
            <w:r w:rsidRPr="00154994">
              <w:rPr>
                <w:kern w:val="0"/>
                <w:sz w:val="18"/>
                <w:szCs w:val="18"/>
              </w:rPr>
              <w:t>10/23/20</w:t>
            </w:r>
          </w:p>
        </w:tc>
        <w:tc>
          <w:tcPr>
            <w:tcW w:w="1350" w:type="dxa"/>
            <w:tcBorders>
              <w:top w:val="single" w:sz="4" w:space="0" w:color="auto"/>
              <w:left w:val="single" w:sz="4" w:space="0" w:color="auto"/>
              <w:bottom w:val="single" w:sz="4" w:space="0" w:color="auto"/>
              <w:right w:val="single" w:sz="4" w:space="0" w:color="auto"/>
            </w:tcBorders>
            <w:vAlign w:val="center"/>
          </w:tcPr>
          <w:p w14:paraId="5D0BA837" w14:textId="77777777" w:rsidR="002B1DDA" w:rsidRPr="00154994" w:rsidRDefault="002B1DDA" w:rsidP="002D7FCA">
            <w:pPr>
              <w:jc w:val="center"/>
              <w:rPr>
                <w:kern w:val="0"/>
                <w:sz w:val="18"/>
                <w:szCs w:val="18"/>
              </w:rPr>
            </w:pPr>
            <w:r w:rsidRPr="00154994">
              <w:rPr>
                <w:kern w:val="0"/>
                <w:sz w:val="18"/>
                <w:szCs w:val="18"/>
              </w:rPr>
              <w:t>12/01/20</w:t>
            </w:r>
          </w:p>
        </w:tc>
        <w:tc>
          <w:tcPr>
            <w:tcW w:w="1440" w:type="dxa"/>
            <w:tcBorders>
              <w:left w:val="single" w:sz="4" w:space="0" w:color="auto"/>
            </w:tcBorders>
            <w:vAlign w:val="center"/>
          </w:tcPr>
          <w:p w14:paraId="23411D6D" w14:textId="77777777" w:rsidR="002B1DDA" w:rsidRPr="00154994" w:rsidRDefault="002B1DDA" w:rsidP="002D7FCA">
            <w:pPr>
              <w:jc w:val="center"/>
              <w:rPr>
                <w:kern w:val="0"/>
                <w:sz w:val="18"/>
                <w:szCs w:val="18"/>
              </w:rPr>
            </w:pPr>
            <w:r w:rsidRPr="00154994">
              <w:rPr>
                <w:kern w:val="0"/>
                <w:sz w:val="18"/>
                <w:szCs w:val="18"/>
              </w:rPr>
              <w:t>01/15/21</w:t>
            </w:r>
          </w:p>
        </w:tc>
        <w:tc>
          <w:tcPr>
            <w:tcW w:w="1710" w:type="dxa"/>
            <w:vAlign w:val="center"/>
          </w:tcPr>
          <w:p w14:paraId="1412911A" w14:textId="77777777" w:rsidR="002B1DDA" w:rsidRPr="00154994" w:rsidRDefault="002B1DDA" w:rsidP="002D7FCA">
            <w:pPr>
              <w:jc w:val="center"/>
              <w:rPr>
                <w:kern w:val="0"/>
                <w:sz w:val="18"/>
                <w:szCs w:val="18"/>
              </w:rPr>
            </w:pPr>
            <w:r w:rsidRPr="00154994">
              <w:rPr>
                <w:kern w:val="0"/>
                <w:sz w:val="18"/>
                <w:szCs w:val="18"/>
              </w:rPr>
              <w:t>01/20/21</w:t>
            </w:r>
          </w:p>
        </w:tc>
        <w:tc>
          <w:tcPr>
            <w:tcW w:w="1080" w:type="dxa"/>
            <w:vAlign w:val="center"/>
          </w:tcPr>
          <w:p w14:paraId="27555642" w14:textId="77777777" w:rsidR="002B1DDA" w:rsidRPr="00154994" w:rsidRDefault="002B1DDA" w:rsidP="002D7FCA">
            <w:pPr>
              <w:jc w:val="center"/>
              <w:rPr>
                <w:kern w:val="0"/>
                <w:sz w:val="18"/>
                <w:szCs w:val="18"/>
              </w:rPr>
            </w:pPr>
            <w:r w:rsidRPr="00154994">
              <w:rPr>
                <w:kern w:val="0"/>
                <w:sz w:val="18"/>
                <w:szCs w:val="18"/>
              </w:rPr>
              <w:t>02/18/21</w:t>
            </w:r>
          </w:p>
        </w:tc>
        <w:tc>
          <w:tcPr>
            <w:tcW w:w="1440" w:type="dxa"/>
            <w:vAlign w:val="center"/>
          </w:tcPr>
          <w:p w14:paraId="0FDAE437" w14:textId="77777777" w:rsidR="002B1DDA" w:rsidRPr="00154994" w:rsidRDefault="002B1DDA" w:rsidP="002D7FCA">
            <w:pPr>
              <w:jc w:val="center"/>
              <w:rPr>
                <w:kern w:val="0"/>
                <w:sz w:val="18"/>
                <w:szCs w:val="18"/>
              </w:rPr>
            </w:pPr>
            <w:r w:rsidRPr="00154994">
              <w:rPr>
                <w:kern w:val="0"/>
                <w:sz w:val="18"/>
                <w:szCs w:val="18"/>
              </w:rPr>
              <w:t>03/01/21</w:t>
            </w:r>
          </w:p>
        </w:tc>
        <w:tc>
          <w:tcPr>
            <w:tcW w:w="1800" w:type="dxa"/>
            <w:vAlign w:val="center"/>
          </w:tcPr>
          <w:p w14:paraId="5B71DB55" w14:textId="77777777" w:rsidR="002B1DDA" w:rsidRPr="00154994" w:rsidRDefault="002B1DDA" w:rsidP="002D7FCA">
            <w:pPr>
              <w:jc w:val="center"/>
              <w:rPr>
                <w:kern w:val="0"/>
                <w:sz w:val="18"/>
                <w:szCs w:val="18"/>
              </w:rPr>
            </w:pPr>
            <w:r w:rsidRPr="00154994">
              <w:rPr>
                <w:kern w:val="0"/>
                <w:sz w:val="18"/>
                <w:szCs w:val="18"/>
              </w:rPr>
              <w:t>08/13/21</w:t>
            </w:r>
          </w:p>
        </w:tc>
      </w:tr>
      <w:tr w:rsidR="002B1DDA" w:rsidRPr="00154994" w14:paraId="2F02AAF1" w14:textId="77777777" w:rsidTr="002D7FCA">
        <w:trPr>
          <w:trHeight w:val="288"/>
          <w:jc w:val="center"/>
        </w:trPr>
        <w:tc>
          <w:tcPr>
            <w:tcW w:w="1075" w:type="dxa"/>
            <w:vAlign w:val="center"/>
          </w:tcPr>
          <w:p w14:paraId="048BBED1" w14:textId="77777777" w:rsidR="002B1DDA" w:rsidRPr="00154994" w:rsidRDefault="002B1DDA" w:rsidP="002D7FCA">
            <w:pPr>
              <w:jc w:val="center"/>
              <w:rPr>
                <w:kern w:val="0"/>
                <w:sz w:val="18"/>
                <w:szCs w:val="18"/>
              </w:rPr>
            </w:pPr>
            <w:r w:rsidRPr="00154994">
              <w:rPr>
                <w:kern w:val="0"/>
                <w:sz w:val="18"/>
                <w:szCs w:val="18"/>
              </w:rPr>
              <w:t>35:11</w:t>
            </w:r>
          </w:p>
        </w:tc>
        <w:tc>
          <w:tcPr>
            <w:tcW w:w="1080" w:type="dxa"/>
            <w:vAlign w:val="center"/>
          </w:tcPr>
          <w:p w14:paraId="0023FA19" w14:textId="77777777" w:rsidR="002B1DDA" w:rsidRPr="00154994" w:rsidRDefault="002B1DDA" w:rsidP="002D7FCA">
            <w:pPr>
              <w:jc w:val="center"/>
              <w:rPr>
                <w:kern w:val="0"/>
                <w:sz w:val="18"/>
                <w:szCs w:val="18"/>
              </w:rPr>
            </w:pPr>
            <w:r w:rsidRPr="00154994">
              <w:rPr>
                <w:kern w:val="0"/>
                <w:sz w:val="18"/>
                <w:szCs w:val="18"/>
              </w:rPr>
              <w:t>12/01/20</w:t>
            </w:r>
          </w:p>
        </w:tc>
        <w:tc>
          <w:tcPr>
            <w:tcW w:w="1080" w:type="dxa"/>
            <w:tcBorders>
              <w:right w:val="single" w:sz="4" w:space="0" w:color="auto"/>
            </w:tcBorders>
            <w:vAlign w:val="center"/>
          </w:tcPr>
          <w:p w14:paraId="7F3E3DF6" w14:textId="77777777" w:rsidR="002B1DDA" w:rsidRPr="00154994" w:rsidRDefault="002B1DDA" w:rsidP="002D7FCA">
            <w:pPr>
              <w:jc w:val="center"/>
              <w:rPr>
                <w:kern w:val="0"/>
                <w:sz w:val="18"/>
                <w:szCs w:val="18"/>
              </w:rPr>
            </w:pPr>
            <w:r w:rsidRPr="00154994">
              <w:rPr>
                <w:kern w:val="0"/>
                <w:sz w:val="18"/>
                <w:szCs w:val="18"/>
              </w:rPr>
              <w:t>11/05/20</w:t>
            </w:r>
          </w:p>
        </w:tc>
        <w:tc>
          <w:tcPr>
            <w:tcW w:w="1350" w:type="dxa"/>
            <w:tcBorders>
              <w:top w:val="single" w:sz="4" w:space="0" w:color="auto"/>
              <w:left w:val="single" w:sz="4" w:space="0" w:color="auto"/>
              <w:bottom w:val="single" w:sz="4" w:space="0" w:color="auto"/>
              <w:right w:val="single" w:sz="4" w:space="0" w:color="auto"/>
            </w:tcBorders>
            <w:vAlign w:val="center"/>
          </w:tcPr>
          <w:p w14:paraId="11DBFF02" w14:textId="77777777" w:rsidR="002B1DDA" w:rsidRPr="00154994" w:rsidRDefault="002B1DDA" w:rsidP="002D7FCA">
            <w:pPr>
              <w:jc w:val="center"/>
              <w:rPr>
                <w:kern w:val="0"/>
                <w:sz w:val="18"/>
                <w:szCs w:val="18"/>
              </w:rPr>
            </w:pPr>
            <w:r w:rsidRPr="00154994">
              <w:rPr>
                <w:kern w:val="0"/>
                <w:sz w:val="18"/>
                <w:szCs w:val="18"/>
              </w:rPr>
              <w:t>12/16/20</w:t>
            </w:r>
          </w:p>
        </w:tc>
        <w:tc>
          <w:tcPr>
            <w:tcW w:w="1440" w:type="dxa"/>
            <w:tcBorders>
              <w:left w:val="single" w:sz="4" w:space="0" w:color="auto"/>
            </w:tcBorders>
            <w:vAlign w:val="center"/>
          </w:tcPr>
          <w:p w14:paraId="3FD29C29" w14:textId="77777777" w:rsidR="002B1DDA" w:rsidRPr="00154994" w:rsidRDefault="002B1DDA" w:rsidP="002D7FCA">
            <w:pPr>
              <w:jc w:val="center"/>
              <w:rPr>
                <w:kern w:val="0"/>
                <w:sz w:val="18"/>
                <w:szCs w:val="18"/>
              </w:rPr>
            </w:pPr>
            <w:r w:rsidRPr="00154994">
              <w:rPr>
                <w:kern w:val="0"/>
                <w:sz w:val="18"/>
                <w:szCs w:val="18"/>
              </w:rPr>
              <w:t>02/01/21</w:t>
            </w:r>
          </w:p>
        </w:tc>
        <w:tc>
          <w:tcPr>
            <w:tcW w:w="1710" w:type="dxa"/>
            <w:vAlign w:val="center"/>
          </w:tcPr>
          <w:p w14:paraId="0DBD9FB9" w14:textId="77777777" w:rsidR="002B1DDA" w:rsidRPr="00154994" w:rsidRDefault="002B1DDA" w:rsidP="002D7FCA">
            <w:pPr>
              <w:jc w:val="center"/>
              <w:rPr>
                <w:kern w:val="0"/>
                <w:sz w:val="18"/>
                <w:szCs w:val="18"/>
              </w:rPr>
            </w:pPr>
            <w:r w:rsidRPr="00154994">
              <w:rPr>
                <w:kern w:val="0"/>
                <w:sz w:val="18"/>
                <w:szCs w:val="18"/>
              </w:rPr>
              <w:t>02/22/21</w:t>
            </w:r>
          </w:p>
        </w:tc>
        <w:tc>
          <w:tcPr>
            <w:tcW w:w="1080" w:type="dxa"/>
            <w:vAlign w:val="center"/>
          </w:tcPr>
          <w:p w14:paraId="3EA532FB" w14:textId="77777777" w:rsidR="002B1DDA" w:rsidRPr="00154994" w:rsidRDefault="002B1DDA" w:rsidP="002D7FCA">
            <w:pPr>
              <w:jc w:val="center"/>
              <w:rPr>
                <w:kern w:val="0"/>
                <w:sz w:val="18"/>
                <w:szCs w:val="18"/>
              </w:rPr>
            </w:pPr>
            <w:r w:rsidRPr="00154994">
              <w:rPr>
                <w:kern w:val="0"/>
                <w:sz w:val="18"/>
                <w:szCs w:val="18"/>
              </w:rPr>
              <w:t>03/18/21</w:t>
            </w:r>
          </w:p>
        </w:tc>
        <w:tc>
          <w:tcPr>
            <w:tcW w:w="1440" w:type="dxa"/>
            <w:vAlign w:val="center"/>
          </w:tcPr>
          <w:p w14:paraId="62A1988E" w14:textId="77777777" w:rsidR="002B1DDA" w:rsidRPr="00154994" w:rsidRDefault="002B1DDA" w:rsidP="002D7FCA">
            <w:pPr>
              <w:jc w:val="center"/>
              <w:rPr>
                <w:kern w:val="0"/>
                <w:sz w:val="18"/>
                <w:szCs w:val="18"/>
              </w:rPr>
            </w:pPr>
            <w:r w:rsidRPr="00154994">
              <w:rPr>
                <w:kern w:val="0"/>
                <w:sz w:val="18"/>
                <w:szCs w:val="18"/>
              </w:rPr>
              <w:t>04/01/21</w:t>
            </w:r>
          </w:p>
        </w:tc>
        <w:tc>
          <w:tcPr>
            <w:tcW w:w="1800" w:type="dxa"/>
            <w:vAlign w:val="center"/>
          </w:tcPr>
          <w:p w14:paraId="6C666377" w14:textId="77777777" w:rsidR="002B1DDA" w:rsidRPr="00154994" w:rsidRDefault="002B1DDA" w:rsidP="002D7FCA">
            <w:pPr>
              <w:jc w:val="center"/>
              <w:rPr>
                <w:kern w:val="0"/>
                <w:sz w:val="18"/>
                <w:szCs w:val="18"/>
              </w:rPr>
            </w:pPr>
            <w:r w:rsidRPr="00154994">
              <w:rPr>
                <w:kern w:val="0"/>
                <w:sz w:val="18"/>
                <w:szCs w:val="18"/>
              </w:rPr>
              <w:t>08/28/21</w:t>
            </w:r>
          </w:p>
        </w:tc>
      </w:tr>
      <w:tr w:rsidR="002B1DDA" w:rsidRPr="00154994" w14:paraId="102AD7C7" w14:textId="77777777" w:rsidTr="002D7FCA">
        <w:trPr>
          <w:trHeight w:val="288"/>
          <w:jc w:val="center"/>
        </w:trPr>
        <w:tc>
          <w:tcPr>
            <w:tcW w:w="1075" w:type="dxa"/>
            <w:vAlign w:val="center"/>
          </w:tcPr>
          <w:p w14:paraId="1464A9CF" w14:textId="77777777" w:rsidR="002B1DDA" w:rsidRPr="00154994" w:rsidRDefault="002B1DDA" w:rsidP="002D7FCA">
            <w:pPr>
              <w:jc w:val="center"/>
              <w:rPr>
                <w:kern w:val="0"/>
                <w:sz w:val="18"/>
                <w:szCs w:val="18"/>
              </w:rPr>
            </w:pPr>
            <w:r w:rsidRPr="00154994">
              <w:rPr>
                <w:kern w:val="0"/>
                <w:sz w:val="18"/>
                <w:szCs w:val="18"/>
              </w:rPr>
              <w:t>35:12</w:t>
            </w:r>
          </w:p>
        </w:tc>
        <w:tc>
          <w:tcPr>
            <w:tcW w:w="1080" w:type="dxa"/>
            <w:vAlign w:val="center"/>
          </w:tcPr>
          <w:p w14:paraId="74D31DE6" w14:textId="77777777" w:rsidR="002B1DDA" w:rsidRPr="00154994" w:rsidRDefault="002B1DDA" w:rsidP="002D7FCA">
            <w:pPr>
              <w:jc w:val="center"/>
              <w:rPr>
                <w:kern w:val="0"/>
                <w:sz w:val="18"/>
                <w:szCs w:val="18"/>
              </w:rPr>
            </w:pPr>
            <w:r w:rsidRPr="00154994">
              <w:rPr>
                <w:kern w:val="0"/>
                <w:sz w:val="18"/>
                <w:szCs w:val="18"/>
              </w:rPr>
              <w:t>12/15/20</w:t>
            </w:r>
          </w:p>
        </w:tc>
        <w:tc>
          <w:tcPr>
            <w:tcW w:w="1080" w:type="dxa"/>
            <w:tcBorders>
              <w:right w:val="single" w:sz="4" w:space="0" w:color="auto"/>
            </w:tcBorders>
            <w:vAlign w:val="center"/>
          </w:tcPr>
          <w:p w14:paraId="622EE721" w14:textId="77777777" w:rsidR="002B1DDA" w:rsidRPr="00154994" w:rsidRDefault="002B1DDA" w:rsidP="002D7FCA">
            <w:pPr>
              <w:jc w:val="center"/>
              <w:rPr>
                <w:kern w:val="0"/>
                <w:sz w:val="18"/>
                <w:szCs w:val="18"/>
              </w:rPr>
            </w:pPr>
            <w:r w:rsidRPr="00154994">
              <w:rPr>
                <w:kern w:val="0"/>
                <w:sz w:val="18"/>
                <w:szCs w:val="18"/>
              </w:rPr>
              <w:t>11/20/20</w:t>
            </w:r>
          </w:p>
        </w:tc>
        <w:tc>
          <w:tcPr>
            <w:tcW w:w="1350" w:type="dxa"/>
            <w:tcBorders>
              <w:top w:val="single" w:sz="4" w:space="0" w:color="auto"/>
              <w:left w:val="single" w:sz="4" w:space="0" w:color="auto"/>
              <w:bottom w:val="single" w:sz="4" w:space="0" w:color="auto"/>
              <w:right w:val="single" w:sz="4" w:space="0" w:color="auto"/>
            </w:tcBorders>
            <w:vAlign w:val="center"/>
          </w:tcPr>
          <w:p w14:paraId="3C65D074" w14:textId="77777777" w:rsidR="002B1DDA" w:rsidRPr="00154994" w:rsidRDefault="002B1DDA" w:rsidP="002D7FCA">
            <w:pPr>
              <w:jc w:val="center"/>
              <w:rPr>
                <w:kern w:val="0"/>
                <w:sz w:val="18"/>
                <w:szCs w:val="18"/>
              </w:rPr>
            </w:pPr>
            <w:r w:rsidRPr="00154994">
              <w:rPr>
                <w:kern w:val="0"/>
                <w:sz w:val="18"/>
                <w:szCs w:val="18"/>
              </w:rPr>
              <w:t>12/30/20</w:t>
            </w:r>
          </w:p>
        </w:tc>
        <w:tc>
          <w:tcPr>
            <w:tcW w:w="1440" w:type="dxa"/>
            <w:tcBorders>
              <w:left w:val="single" w:sz="4" w:space="0" w:color="auto"/>
            </w:tcBorders>
            <w:vAlign w:val="center"/>
          </w:tcPr>
          <w:p w14:paraId="28FAC876" w14:textId="77777777" w:rsidR="002B1DDA" w:rsidRPr="00154994" w:rsidRDefault="002B1DDA" w:rsidP="002D7FCA">
            <w:pPr>
              <w:jc w:val="center"/>
              <w:rPr>
                <w:kern w:val="0"/>
                <w:sz w:val="18"/>
                <w:szCs w:val="18"/>
              </w:rPr>
            </w:pPr>
            <w:r w:rsidRPr="00154994">
              <w:rPr>
                <w:kern w:val="0"/>
                <w:sz w:val="18"/>
                <w:szCs w:val="18"/>
              </w:rPr>
              <w:t>02/15/21</w:t>
            </w:r>
          </w:p>
        </w:tc>
        <w:tc>
          <w:tcPr>
            <w:tcW w:w="1710" w:type="dxa"/>
            <w:vAlign w:val="center"/>
          </w:tcPr>
          <w:p w14:paraId="37E913EF" w14:textId="77777777" w:rsidR="002B1DDA" w:rsidRPr="00154994" w:rsidRDefault="002B1DDA" w:rsidP="002D7FCA">
            <w:pPr>
              <w:jc w:val="center"/>
              <w:rPr>
                <w:kern w:val="0"/>
                <w:sz w:val="18"/>
                <w:szCs w:val="18"/>
              </w:rPr>
            </w:pPr>
            <w:r w:rsidRPr="00154994">
              <w:rPr>
                <w:kern w:val="0"/>
                <w:sz w:val="18"/>
                <w:szCs w:val="18"/>
              </w:rPr>
              <w:t>02/22/21</w:t>
            </w:r>
          </w:p>
        </w:tc>
        <w:tc>
          <w:tcPr>
            <w:tcW w:w="1080" w:type="dxa"/>
            <w:vAlign w:val="center"/>
          </w:tcPr>
          <w:p w14:paraId="03AE9317" w14:textId="77777777" w:rsidR="002B1DDA" w:rsidRPr="00154994" w:rsidRDefault="002B1DDA" w:rsidP="002D7FCA">
            <w:pPr>
              <w:jc w:val="center"/>
              <w:rPr>
                <w:kern w:val="0"/>
                <w:sz w:val="18"/>
                <w:szCs w:val="18"/>
              </w:rPr>
            </w:pPr>
            <w:r w:rsidRPr="00154994">
              <w:rPr>
                <w:kern w:val="0"/>
                <w:sz w:val="18"/>
                <w:szCs w:val="18"/>
              </w:rPr>
              <w:t>03/18/21</w:t>
            </w:r>
          </w:p>
        </w:tc>
        <w:tc>
          <w:tcPr>
            <w:tcW w:w="1440" w:type="dxa"/>
            <w:vAlign w:val="center"/>
          </w:tcPr>
          <w:p w14:paraId="5B4D95F9" w14:textId="77777777" w:rsidR="002B1DDA" w:rsidRPr="00154994" w:rsidRDefault="002B1DDA" w:rsidP="002D7FCA">
            <w:pPr>
              <w:jc w:val="center"/>
              <w:rPr>
                <w:kern w:val="0"/>
                <w:sz w:val="18"/>
                <w:szCs w:val="18"/>
              </w:rPr>
            </w:pPr>
            <w:r w:rsidRPr="00154994">
              <w:rPr>
                <w:kern w:val="0"/>
                <w:sz w:val="18"/>
                <w:szCs w:val="18"/>
              </w:rPr>
              <w:t>04/01/21</w:t>
            </w:r>
          </w:p>
        </w:tc>
        <w:tc>
          <w:tcPr>
            <w:tcW w:w="1800" w:type="dxa"/>
            <w:vAlign w:val="center"/>
          </w:tcPr>
          <w:p w14:paraId="4A7F4946" w14:textId="77777777" w:rsidR="002B1DDA" w:rsidRPr="00154994" w:rsidRDefault="002B1DDA" w:rsidP="002D7FCA">
            <w:pPr>
              <w:jc w:val="center"/>
              <w:rPr>
                <w:kern w:val="0"/>
                <w:sz w:val="18"/>
                <w:szCs w:val="18"/>
              </w:rPr>
            </w:pPr>
            <w:r w:rsidRPr="00154994">
              <w:rPr>
                <w:kern w:val="0"/>
                <w:sz w:val="18"/>
                <w:szCs w:val="18"/>
              </w:rPr>
              <w:t>09/11/21</w:t>
            </w:r>
          </w:p>
        </w:tc>
      </w:tr>
    </w:tbl>
    <w:p w14:paraId="56A49C7F" w14:textId="77777777" w:rsidR="002B1DDA" w:rsidRPr="00154994" w:rsidRDefault="002B1DDA" w:rsidP="002B1DDA">
      <w:pPr>
        <w:tabs>
          <w:tab w:val="left" w:pos="0"/>
        </w:tabs>
        <w:jc w:val="left"/>
        <w:rPr>
          <w:kern w:val="0"/>
          <w:szCs w:val="24"/>
        </w:rPr>
      </w:pPr>
    </w:p>
    <w:p w14:paraId="04149E9D" w14:textId="77777777" w:rsidR="002B1DDA" w:rsidRPr="00154994" w:rsidRDefault="002B1DDA" w:rsidP="002B1DDA">
      <w:pPr>
        <w:tabs>
          <w:tab w:val="left" w:pos="0"/>
        </w:tabs>
        <w:jc w:val="center"/>
        <w:rPr>
          <w:kern w:val="0"/>
          <w:szCs w:val="24"/>
        </w:rPr>
      </w:pPr>
      <w:r w:rsidRPr="00154994">
        <w:rPr>
          <w:rFonts w:eastAsia="Calibri"/>
          <w:kern w:val="0"/>
          <w:sz w:val="16"/>
          <w:szCs w:val="16"/>
        </w:rPr>
        <w:t>This document is prepared by the Office of Administrative Hearings as a public service and is not to be deemed binding or controlling.</w:t>
      </w:r>
    </w:p>
    <w:p w14:paraId="2615A4C9" w14:textId="7F4102AD" w:rsidR="002B1DDA" w:rsidRDefault="002B1DDA" w:rsidP="002B1DDA">
      <w:pPr>
        <w:tabs>
          <w:tab w:val="left" w:pos="0"/>
        </w:tabs>
        <w:jc w:val="center"/>
        <w:rPr>
          <w:b/>
          <w:bCs/>
          <w:u w:val="single"/>
        </w:rPr>
      </w:pPr>
    </w:p>
    <w:p w14:paraId="7C10A7F2" w14:textId="77777777" w:rsidR="002B1DDA" w:rsidRDefault="002B1DDA" w:rsidP="002B1DDA">
      <w:pPr>
        <w:tabs>
          <w:tab w:val="left" w:pos="0"/>
        </w:tabs>
        <w:jc w:val="center"/>
        <w:rPr>
          <w:b/>
          <w:bCs/>
          <w:u w:val="single"/>
        </w:rPr>
      </w:pPr>
    </w:p>
    <w:p w14:paraId="275F6BE4" w14:textId="77777777" w:rsidR="002B1DDA" w:rsidRDefault="002B1DDA" w:rsidP="002B1DDA">
      <w:pPr>
        <w:tabs>
          <w:tab w:val="left" w:pos="0"/>
        </w:tabs>
        <w:jc w:val="center"/>
        <w:rPr>
          <w:b/>
          <w:bCs/>
          <w:u w:val="single"/>
        </w:rPr>
      </w:pPr>
    </w:p>
    <w:p w14:paraId="1A44C9BF" w14:textId="77777777"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14:paraId="5BFC6A12" w14:textId="77777777" w:rsidR="00D52FD0" w:rsidRDefault="00D52FD0" w:rsidP="00D52FD0"/>
    <w:p w14:paraId="7D7E0B87" w14:textId="77777777"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14:paraId="678D35D3" w14:textId="77777777" w:rsidR="00EE3FD1" w:rsidRDefault="00EE3FD1" w:rsidP="00D52FD0">
      <w:pPr>
        <w:keepNext/>
        <w:jc w:val="center"/>
        <w:outlineLvl w:val="4"/>
      </w:pPr>
    </w:p>
    <w:p w14:paraId="2F56BC31" w14:textId="77777777" w:rsidR="00EE3FD1" w:rsidRDefault="00EE3FD1" w:rsidP="00D52FD0">
      <w:pPr>
        <w:keepNext/>
        <w:jc w:val="center"/>
        <w:outlineLvl w:val="4"/>
        <w:sectPr w:rsidR="00EE3FD1" w:rsidSect="00EE3FD1">
          <w:headerReference w:type="default" r:id="rId10"/>
          <w:footerReference w:type="default" r:id="rId11"/>
          <w:pgSz w:w="15840" w:h="12240" w:orient="landscape"/>
          <w:pgMar w:top="360" w:right="720" w:bottom="360" w:left="720" w:header="360" w:footer="360" w:gutter="0"/>
          <w:cols w:space="720"/>
          <w:docGrid w:linePitch="272"/>
        </w:sectPr>
      </w:pPr>
    </w:p>
    <w:p w14:paraId="2D7E63CA" w14:textId="77777777" w:rsidR="00D52FD0" w:rsidRDefault="00D52FD0" w:rsidP="00D52FD0">
      <w:pPr>
        <w:keepNext/>
        <w:jc w:val="center"/>
        <w:outlineLvl w:val="4"/>
        <w:rPr>
          <w:b/>
          <w:bCs/>
          <w:u w:val="single"/>
        </w:rPr>
      </w:pPr>
    </w:p>
    <w:p w14:paraId="64C71ADE" w14:textId="77777777" w:rsidR="00D52FD0" w:rsidRDefault="00D52FD0" w:rsidP="00D52FD0">
      <w:pPr>
        <w:keepNext/>
        <w:jc w:val="center"/>
        <w:outlineLvl w:val="4"/>
        <w:rPr>
          <w:b/>
          <w:bCs/>
          <w:u w:val="single"/>
        </w:rPr>
      </w:pPr>
    </w:p>
    <w:p w14:paraId="455E925C" w14:textId="77777777" w:rsidR="00D52FD0" w:rsidRDefault="00D52FD0" w:rsidP="00D52FD0">
      <w:pPr>
        <w:keepNext/>
        <w:jc w:val="center"/>
        <w:outlineLvl w:val="4"/>
        <w:rPr>
          <w:b/>
          <w:bCs/>
          <w:u w:val="single"/>
        </w:rPr>
      </w:pPr>
      <w:r>
        <w:rPr>
          <w:b/>
          <w:bCs/>
          <w:u w:val="single"/>
        </w:rPr>
        <w:t>GENERAL</w:t>
      </w:r>
    </w:p>
    <w:p w14:paraId="5821B9D9" w14:textId="77777777" w:rsidR="00D52FD0" w:rsidRDefault="00D52FD0" w:rsidP="00D52FD0"/>
    <w:p w14:paraId="20E39F4A" w14:textId="77777777" w:rsidR="00D52FD0" w:rsidRDefault="00D52FD0" w:rsidP="00D52FD0">
      <w:r>
        <w:t>The North Carolina Register shall be published twice a month and contains the following information submitted for publication by a state agency:</w:t>
      </w:r>
    </w:p>
    <w:p w14:paraId="57628B1C" w14:textId="77777777" w:rsidR="00D52FD0" w:rsidRDefault="00D52FD0" w:rsidP="00D52FD0">
      <w:pPr>
        <w:tabs>
          <w:tab w:val="left" w:pos="540"/>
        </w:tabs>
        <w:ind w:left="547" w:hanging="547"/>
      </w:pPr>
      <w:r>
        <w:t>(1)</w:t>
      </w:r>
      <w:r>
        <w:tab/>
        <w:t>temporary rules;</w:t>
      </w:r>
    </w:p>
    <w:p w14:paraId="7A7F97F8" w14:textId="77777777" w:rsidR="00D52FD0" w:rsidRDefault="00D52FD0" w:rsidP="00D52FD0">
      <w:pPr>
        <w:tabs>
          <w:tab w:val="left" w:pos="540"/>
        </w:tabs>
        <w:ind w:left="547" w:hanging="547"/>
      </w:pPr>
      <w:r>
        <w:t>(2)</w:t>
      </w:r>
      <w:r>
        <w:tab/>
        <w:t>text of proposed rules;</w:t>
      </w:r>
    </w:p>
    <w:p w14:paraId="0BF60D64" w14:textId="77777777" w:rsidR="00D52FD0" w:rsidRDefault="00D52FD0" w:rsidP="00D52FD0">
      <w:pPr>
        <w:tabs>
          <w:tab w:val="left" w:pos="540"/>
        </w:tabs>
        <w:ind w:left="547" w:hanging="547"/>
      </w:pPr>
      <w:r>
        <w:t>(3)</w:t>
      </w:r>
      <w:r>
        <w:tab/>
        <w:t>text of permanent rules approved by the Rules Review Commission;</w:t>
      </w:r>
    </w:p>
    <w:p w14:paraId="796C7863" w14:textId="77777777" w:rsidR="00D52FD0" w:rsidRDefault="00D52FD0" w:rsidP="00D52FD0">
      <w:pPr>
        <w:tabs>
          <w:tab w:val="left" w:pos="540"/>
        </w:tabs>
        <w:ind w:left="547" w:hanging="547"/>
      </w:pPr>
      <w:r>
        <w:t>(4)</w:t>
      </w:r>
      <w:r>
        <w:tab/>
        <w:t>emergency rules</w:t>
      </w:r>
    </w:p>
    <w:p w14:paraId="51535D9B" w14:textId="77777777" w:rsidR="00D52FD0" w:rsidRDefault="00D52FD0" w:rsidP="00D52FD0">
      <w:pPr>
        <w:tabs>
          <w:tab w:val="left" w:pos="540"/>
        </w:tabs>
        <w:ind w:left="547" w:hanging="547"/>
      </w:pPr>
      <w:r>
        <w:t>(5)</w:t>
      </w:r>
      <w:r>
        <w:tab/>
        <w:t>Executive Orders of the Governor;</w:t>
      </w:r>
    </w:p>
    <w:p w14:paraId="063AF607" w14:textId="77777777"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14:paraId="1EFD218B" w14:textId="77777777" w:rsidR="00D52FD0" w:rsidRDefault="00D52FD0" w:rsidP="00D52FD0">
      <w:pPr>
        <w:tabs>
          <w:tab w:val="left" w:pos="540"/>
        </w:tabs>
        <w:ind w:left="547" w:hanging="547"/>
      </w:pPr>
      <w:r>
        <w:t>(7)</w:t>
      </w:r>
      <w:r>
        <w:tab/>
        <w:t>other information the Codifier of Rules determines to be helpful to the public.</w:t>
      </w:r>
    </w:p>
    <w:p w14:paraId="6FFC9168" w14:textId="77777777" w:rsidR="00D52FD0" w:rsidRDefault="00D52FD0" w:rsidP="00D52FD0"/>
    <w:p w14:paraId="476340A9" w14:textId="77777777"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14:paraId="45B4733A" w14:textId="77777777" w:rsidR="00D52FD0" w:rsidRDefault="00D52FD0" w:rsidP="00D52FD0">
      <w:r>
        <w:br w:type="column"/>
      </w:r>
    </w:p>
    <w:p w14:paraId="36B55E20" w14:textId="77777777" w:rsidR="00D52FD0" w:rsidRDefault="00D52FD0" w:rsidP="00D52FD0">
      <w:pPr>
        <w:jc w:val="center"/>
        <w:rPr>
          <w:b/>
          <w:bCs/>
          <w:u w:val="single"/>
        </w:rPr>
      </w:pPr>
      <w:r>
        <w:rPr>
          <w:b/>
          <w:bCs/>
          <w:u w:val="single"/>
        </w:rPr>
        <w:t>FILING DEADLINES</w:t>
      </w:r>
    </w:p>
    <w:p w14:paraId="66E8B43C" w14:textId="77777777" w:rsidR="00D52FD0" w:rsidRDefault="00D52FD0" w:rsidP="00D52FD0"/>
    <w:p w14:paraId="08574DFF" w14:textId="77777777"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14:paraId="1857EE34" w14:textId="77777777" w:rsidR="00D52FD0" w:rsidRDefault="00D52FD0" w:rsidP="00D52FD0"/>
    <w:p w14:paraId="005A0E12" w14:textId="77777777" w:rsidR="00D52FD0" w:rsidRDefault="00D52FD0" w:rsidP="00D52FD0">
      <w:r>
        <w:rPr>
          <w:b/>
          <w:bCs/>
          <w:sz w:val="16"/>
        </w:rPr>
        <w:t>LAST DAY FOR FILING</w:t>
      </w:r>
      <w:r>
        <w:t>:  The last day for filing for any issue is 15 days before the issue date excluding Saturdays, Sundays, and holidays for State employees.</w:t>
      </w:r>
    </w:p>
    <w:p w14:paraId="19DA7F77" w14:textId="77777777" w:rsidR="00D52FD0" w:rsidRDefault="00D52FD0" w:rsidP="00D52FD0">
      <w:pPr>
        <w:ind w:right="-396" w:firstLine="900"/>
      </w:pPr>
      <w:r>
        <w:br w:type="column"/>
      </w:r>
    </w:p>
    <w:p w14:paraId="6E58B12D" w14:textId="77777777" w:rsidR="00D52FD0" w:rsidRDefault="00D52FD0" w:rsidP="00D52FD0">
      <w:pPr>
        <w:ind w:right="-396" w:firstLine="900"/>
        <w:rPr>
          <w:b/>
          <w:bCs/>
          <w:u w:val="single"/>
        </w:rPr>
      </w:pPr>
      <w:r>
        <w:rPr>
          <w:b/>
          <w:bCs/>
          <w:u w:val="single"/>
        </w:rPr>
        <w:t>NOTICE OF TEXT</w:t>
      </w:r>
    </w:p>
    <w:p w14:paraId="5B91F55A" w14:textId="77777777" w:rsidR="00D52FD0" w:rsidRDefault="00D52FD0" w:rsidP="00D52FD0"/>
    <w:p w14:paraId="097E603B" w14:textId="77777777" w:rsidR="00D52FD0" w:rsidRDefault="00D52FD0" w:rsidP="00D52FD0">
      <w:r>
        <w:rPr>
          <w:b/>
          <w:bCs/>
          <w:sz w:val="16"/>
        </w:rPr>
        <w:t>EARLIEST DATE FOR PUBLIC HEARING</w:t>
      </w:r>
      <w:r>
        <w:t>: The hearing date shall be at least 15 days after the date a notice of the hearing is published.</w:t>
      </w:r>
    </w:p>
    <w:p w14:paraId="503E6570" w14:textId="77777777" w:rsidR="00D52FD0" w:rsidRDefault="00D52FD0" w:rsidP="00D52FD0"/>
    <w:p w14:paraId="04C667C3" w14:textId="77777777"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14:paraId="4A8750CC" w14:textId="77777777" w:rsidR="00D52FD0" w:rsidRDefault="00D52FD0" w:rsidP="00D52FD0"/>
    <w:p w14:paraId="44337B59" w14:textId="77777777"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14:paraId="060FEBFD" w14:textId="77777777"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14:paraId="3F9D2A41" w14:textId="77777777" w:rsidR="002E3B29" w:rsidRDefault="002E3B29" w:rsidP="002D7FCA">
      <w:pPr>
        <w:jc w:val="center"/>
      </w:pPr>
      <w:r>
        <w:rPr>
          <w:noProof/>
        </w:rPr>
        <w:lastRenderedPageBreak/>
        <w:drawing>
          <wp:inline distT="0" distB="0" distL="0" distR="0" wp14:anchorId="0B6AC5D3" wp14:editId="1A33EAB3">
            <wp:extent cx="6080760" cy="7863840"/>
            <wp:effectExtent l="0" t="0" r="0" b="3810"/>
            <wp:docPr id="11" name="Picture 1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4BF8D99" wp14:editId="53A805BD">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FF117B9" wp14:editId="0F27FBE9">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BF7DC1C" wp14:editId="3EC3D612">
            <wp:extent cx="6080760" cy="78638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9F83758" wp14:editId="42701DC2">
            <wp:extent cx="6080760" cy="78638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2327FCE" wp14:editId="465DE3FE">
            <wp:extent cx="6080760" cy="7863840"/>
            <wp:effectExtent l="0" t="0" r="0" b="3810"/>
            <wp:docPr id="6" name="Picture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B005F2B" wp14:editId="784FAA91">
            <wp:extent cx="6080760" cy="7863840"/>
            <wp:effectExtent l="0" t="0" r="0" b="3810"/>
            <wp:docPr id="7" name="Picture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34F747D" wp14:editId="3A34A3F8">
            <wp:extent cx="6080760" cy="7863840"/>
            <wp:effectExtent l="0" t="0" r="0" b="3810"/>
            <wp:docPr id="8" name="Picture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08342A7" wp14:editId="16A0C72E">
            <wp:extent cx="6080760" cy="7863840"/>
            <wp:effectExtent l="0" t="0" r="0" b="3810"/>
            <wp:docPr id="9" name="Picture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105E044" wp14:editId="49795F27">
            <wp:extent cx="6080760" cy="7863840"/>
            <wp:effectExtent l="0" t="0" r="0" b="3810"/>
            <wp:docPr id="10" name="Picture 10"/>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2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22A27F31" w14:textId="77777777" w:rsidR="002E3B29" w:rsidRDefault="002E3B29" w:rsidP="002D7FCA">
      <w:pPr>
        <w:jc w:val="center"/>
      </w:pPr>
      <w:r>
        <w:rPr>
          <w:noProof/>
        </w:rPr>
        <w:lastRenderedPageBreak/>
        <w:drawing>
          <wp:inline distT="0" distB="0" distL="0" distR="0" wp14:anchorId="4EF63312" wp14:editId="56122330">
            <wp:extent cx="6080760" cy="7863840"/>
            <wp:effectExtent l="0" t="0" r="0" b="3810"/>
            <wp:docPr id="12" name="Picture 12"/>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0DCC6A0" wp14:editId="00BCA7F8">
            <wp:extent cx="6080760" cy="7863840"/>
            <wp:effectExtent l="0" t="0" r="0" b="3810"/>
            <wp:docPr id="13" name="Picture 13"/>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0847F47" wp14:editId="5613AABF">
            <wp:extent cx="6080760" cy="7863840"/>
            <wp:effectExtent l="0" t="0" r="0" b="3810"/>
            <wp:docPr id="14" name="Picture 14"/>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2B25CA2D" w14:textId="77777777" w:rsidR="002E3B29" w:rsidRDefault="002E3B29" w:rsidP="002D7FCA">
      <w:pPr>
        <w:jc w:val="center"/>
      </w:pPr>
      <w:r>
        <w:rPr>
          <w:noProof/>
        </w:rPr>
        <w:lastRenderedPageBreak/>
        <w:drawing>
          <wp:inline distT="0" distB="0" distL="0" distR="0" wp14:anchorId="63C9FB29" wp14:editId="56B5336D">
            <wp:extent cx="6080760" cy="7863840"/>
            <wp:effectExtent l="0" t="0" r="0" b="3810"/>
            <wp:docPr id="16" name="Picture 16"/>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082CD25" wp14:editId="3504B12D">
            <wp:extent cx="6080760" cy="7863840"/>
            <wp:effectExtent l="0" t="0" r="0" b="3810"/>
            <wp:docPr id="17" name="Picture 17"/>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00DCFB0" wp14:editId="7CE544B9">
            <wp:extent cx="6080760" cy="7863840"/>
            <wp:effectExtent l="0" t="0" r="0" b="3810"/>
            <wp:docPr id="18" name="Picture 18"/>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28A7518" wp14:editId="14BAC99A">
            <wp:extent cx="6080760" cy="7863840"/>
            <wp:effectExtent l="0" t="0" r="0" b="3810"/>
            <wp:docPr id="19" name="Picture 19"/>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CD4CF0B" wp14:editId="6B17CF61">
            <wp:extent cx="6080760" cy="7863840"/>
            <wp:effectExtent l="0" t="0" r="0" b="3810"/>
            <wp:docPr id="20" name="Picture 20"/>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2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B7BBC25" wp14:editId="24ED8D51">
            <wp:extent cx="6080760" cy="7863840"/>
            <wp:effectExtent l="0" t="0" r="0" b="3810"/>
            <wp:docPr id="21" name="Picture 2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3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85326E8" wp14:editId="39085AE3">
            <wp:extent cx="6080760" cy="7863840"/>
            <wp:effectExtent l="0" t="0" r="0" b="3810"/>
            <wp:docPr id="22" name="Picture 22"/>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3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09390AF" wp14:editId="0822315D">
            <wp:extent cx="6080760" cy="7863840"/>
            <wp:effectExtent l="0" t="0" r="0" b="3810"/>
            <wp:docPr id="23" name="Picture 23"/>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3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2CC8192" wp14:editId="1A938E24">
            <wp:extent cx="6080760" cy="7863840"/>
            <wp:effectExtent l="0" t="0" r="0" b="3810"/>
            <wp:docPr id="24" name="Picture 2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3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9C0B539" wp14:editId="60F523BF">
            <wp:extent cx="6080760" cy="7863840"/>
            <wp:effectExtent l="0" t="0" r="0" b="3810"/>
            <wp:docPr id="25" name="Picture 25"/>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3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76940A3" wp14:editId="5BE1766B">
            <wp:extent cx="6080760" cy="7863840"/>
            <wp:effectExtent l="0" t="0" r="0" b="3810"/>
            <wp:docPr id="26" name="Picture 26"/>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3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388D277" wp14:editId="62FF1923">
            <wp:extent cx="6080760" cy="7863840"/>
            <wp:effectExtent l="0" t="0" r="0" b="3810"/>
            <wp:docPr id="27" name="Picture 27"/>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3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F7441EF" wp14:editId="5A124F14">
            <wp:extent cx="6080760" cy="7863840"/>
            <wp:effectExtent l="0" t="0" r="0" b="3810"/>
            <wp:docPr id="28" name="Picture 28"/>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3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B70A9C8" wp14:editId="7C2E0644">
            <wp:extent cx="6080760" cy="7863840"/>
            <wp:effectExtent l="0" t="0" r="0" b="3810"/>
            <wp:docPr id="29" name="Picture 29"/>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3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CB349C7" wp14:editId="5522207F">
            <wp:extent cx="6080760" cy="7863840"/>
            <wp:effectExtent l="0" t="0" r="0" b="3810"/>
            <wp:docPr id="15" name="Picture 15"/>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3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7F0411B7" w14:textId="77777777" w:rsidR="00D52FD0" w:rsidRDefault="00D52FD0" w:rsidP="00D52FD0"/>
    <w:p w14:paraId="5A2891BD" w14:textId="77777777" w:rsidR="00D52FD0" w:rsidRDefault="00D52FD0" w:rsidP="00D52FD0">
      <w:pPr>
        <w:rPr>
          <w:kern w:val="0"/>
        </w:rPr>
        <w:sectPr w:rsidR="00D52FD0" w:rsidSect="00D11233">
          <w:headerReference w:type="default" r:id="rId40"/>
          <w:footerReference w:type="default" r:id="rId41"/>
          <w:type w:val="continuous"/>
          <w:pgSz w:w="12240" w:h="15840"/>
          <w:pgMar w:top="360" w:right="720" w:bottom="360" w:left="720" w:header="360" w:footer="360" w:gutter="0"/>
          <w:pgNumType w:start="2347"/>
          <w:cols w:space="720"/>
        </w:sectPr>
      </w:pPr>
    </w:p>
    <w:p w14:paraId="4B6252A8" w14:textId="77777777" w:rsidR="002A056D" w:rsidRDefault="002A056D" w:rsidP="00D52FD0">
      <w:pPr>
        <w:rPr>
          <w:kern w:val="0"/>
        </w:rPr>
        <w:sectPr w:rsidR="002A056D" w:rsidSect="002A056D">
          <w:headerReference w:type="default" r:id="rId42"/>
          <w:footerReference w:type="default" r:id="rId43"/>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3508287" w14:textId="77777777"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14:paraId="0BC8F012" w14:textId="77777777">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14:paraId="1609E34E" w14:textId="77777777"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14:paraId="1461ECDF" w14:textId="77777777" w:rsidR="00D52FD0" w:rsidRDefault="00D52FD0">
                  <w:pPr>
                    <w:spacing w:after="58"/>
                  </w:pPr>
                  <w:r w:rsidRPr="00533688">
                    <w:rPr>
                      <w:i/>
                    </w:rPr>
                    <w:t>Statutory reference:  G.S. 150B-21.2.</w:t>
                  </w:r>
                </w:p>
              </w:tc>
            </w:tr>
          </w:tbl>
          <w:p w14:paraId="36AE99D6" w14:textId="77777777" w:rsidR="00D52FD0" w:rsidRDefault="00D52FD0">
            <w:pPr>
              <w:spacing w:after="58"/>
            </w:pPr>
          </w:p>
        </w:tc>
      </w:tr>
    </w:tbl>
    <w:p w14:paraId="22AC6271" w14:textId="77777777" w:rsidR="00D52FD0" w:rsidRDefault="00D52FD0" w:rsidP="00D52FD0">
      <w:pPr>
        <w:rPr>
          <w:kern w:val="0"/>
        </w:rPr>
        <w:sectPr w:rsidR="00D52FD0">
          <w:headerReference w:type="default" r:id="rId44"/>
          <w:footerReference w:type="default" r:id="rId45"/>
          <w:pgSz w:w="12240" w:h="15840"/>
          <w:pgMar w:top="360" w:right="720" w:bottom="360" w:left="720" w:header="360" w:footer="360" w:gutter="0"/>
          <w:cols w:space="720"/>
        </w:sectPr>
      </w:pPr>
    </w:p>
    <w:p w14:paraId="08DFFB50" w14:textId="77777777" w:rsidR="00566BEE" w:rsidRDefault="00566BEE" w:rsidP="002D7FCA">
      <w:pPr>
        <w:pStyle w:val="Chapter"/>
        <w:rPr>
          <w:caps w:val="0"/>
        </w:rPr>
      </w:pPr>
      <w:r>
        <w:t>Title 10A – Department of Health and Human Services</w:t>
      </w:r>
    </w:p>
    <w:p w14:paraId="13B8D461" w14:textId="77777777" w:rsidR="00566BEE" w:rsidRPr="00CA795C" w:rsidRDefault="00566BEE" w:rsidP="002D7FCA">
      <w:pPr>
        <w:pStyle w:val="Base"/>
        <w:rPr>
          <w:b/>
        </w:rPr>
      </w:pPr>
    </w:p>
    <w:p w14:paraId="34B83613" w14:textId="77777777" w:rsidR="00566BEE" w:rsidRDefault="00566BEE">
      <w:pPr>
        <w:pStyle w:val="Paragraph"/>
        <w:rPr>
          <w:i/>
          <w:iCs/>
        </w:rPr>
      </w:pPr>
      <w:r w:rsidRPr="00B31E75">
        <w:rPr>
          <w:b/>
          <w:bCs/>
          <w:i/>
          <w:iCs/>
        </w:rPr>
        <w:t>Notice</w:t>
      </w:r>
      <w:r w:rsidRPr="00B31E75">
        <w:rPr>
          <w:i/>
          <w:iCs/>
        </w:rPr>
        <w:t xml:space="preserve"> is hereby given in accordance with G.S. 150B-21.2</w:t>
      </w:r>
      <w:r>
        <w:rPr>
          <w:i/>
          <w:iCs/>
        </w:rPr>
        <w:t xml:space="preserve"> and G.S. 150B-21.3A(c)(2)g.</w:t>
      </w:r>
      <w:r w:rsidRPr="00B31E75">
        <w:rPr>
          <w:i/>
          <w:iCs/>
        </w:rPr>
        <w:t xml:space="preserve"> that the </w:t>
      </w:r>
      <w:r>
        <w:rPr>
          <w:i/>
          <w:iCs/>
        </w:rPr>
        <w:t>Medical Care Commission</w:t>
      </w:r>
      <w:r w:rsidRPr="00B31E75">
        <w:rPr>
          <w:i/>
          <w:iCs/>
        </w:rPr>
        <w:t xml:space="preserve"> intends t</w:t>
      </w:r>
      <w:r>
        <w:rPr>
          <w:i/>
          <w:iCs/>
        </w:rPr>
        <w:t>o amend the rules cited as 10A NCAC 13C .0203, .0702, readopt with substantive changes the rules cited as 10A NCAC 13C .0202, .0501, .0902 and readopt without substantive changes the rule cited as 10A NCAC 13C .0301.</w:t>
      </w:r>
    </w:p>
    <w:p w14:paraId="19FF5085" w14:textId="77777777" w:rsidR="00566BEE" w:rsidRDefault="00566BEE">
      <w:pPr>
        <w:pStyle w:val="Base"/>
      </w:pPr>
    </w:p>
    <w:p w14:paraId="72C0BB15" w14:textId="77777777" w:rsidR="00566BEE" w:rsidRPr="00587E3C" w:rsidRDefault="00566BEE" w:rsidP="002D7FCA">
      <w:pPr>
        <w:pStyle w:val="Paragraph"/>
        <w:rPr>
          <w:i/>
        </w:rPr>
      </w:pPr>
      <w:r w:rsidRPr="00587E3C">
        <w:rPr>
          <w:i/>
        </w:rPr>
        <w:t xml:space="preserve">Pursuant to G.S. 150B-21.2(c)(1), the text of the rule(s) proposed for readoption without substantive changes are not required to be published.  The text of the rules </w:t>
      </w:r>
      <w:proofErr w:type="gramStart"/>
      <w:r w:rsidRPr="00587E3C">
        <w:rPr>
          <w:i/>
        </w:rPr>
        <w:t>are</w:t>
      </w:r>
      <w:proofErr w:type="gramEnd"/>
      <w:r w:rsidRPr="00587E3C">
        <w:rPr>
          <w:i/>
        </w:rPr>
        <w:t xml:space="preserve"> available on the OAH website:  http://reports.oah.state.nc.us/ncac.asp.</w:t>
      </w:r>
    </w:p>
    <w:p w14:paraId="66D5FA61" w14:textId="77777777" w:rsidR="00566BEE" w:rsidRPr="00657A3D" w:rsidRDefault="00566BEE" w:rsidP="002D7FCA">
      <w:pPr>
        <w:pStyle w:val="Base"/>
      </w:pPr>
    </w:p>
    <w:p w14:paraId="39F34EDA" w14:textId="77777777" w:rsidR="00566BEE" w:rsidRPr="00B31E75" w:rsidRDefault="00566BEE" w:rsidP="002D7FCA">
      <w:pPr>
        <w:pStyle w:val="Paragraph"/>
        <w:rPr>
          <w:b/>
          <w:i/>
        </w:rPr>
      </w:pPr>
      <w:r w:rsidRPr="00B31E75">
        <w:rPr>
          <w:b/>
        </w:rPr>
        <w:t>Link to agency website pursuant to G.S. 150B-19.1(c):</w:t>
      </w:r>
      <w:r w:rsidRPr="00B31E75">
        <w:rPr>
          <w:b/>
          <w:i/>
        </w:rPr>
        <w:t xml:space="preserve">  </w:t>
      </w:r>
      <w:r>
        <w:rPr>
          <w:i/>
        </w:rPr>
        <w:t>https://info.ncdhhs.gov/dhsr/ruleactions.html</w:t>
      </w:r>
    </w:p>
    <w:p w14:paraId="4624E573" w14:textId="77777777" w:rsidR="00566BEE" w:rsidRDefault="00566BEE" w:rsidP="002D7FCA">
      <w:pPr>
        <w:pStyle w:val="Paragraph"/>
        <w:rPr>
          <w:b/>
        </w:rPr>
      </w:pPr>
    </w:p>
    <w:p w14:paraId="108347F8" w14:textId="77777777" w:rsidR="00566BEE" w:rsidRPr="00B31E75" w:rsidRDefault="00566BEE" w:rsidP="002D7FCA">
      <w:pPr>
        <w:pStyle w:val="Paragraph"/>
        <w:rPr>
          <w:i/>
        </w:rPr>
      </w:pPr>
      <w:r w:rsidRPr="00B31E75">
        <w:rPr>
          <w:b/>
          <w:bCs/>
        </w:rPr>
        <w:t>Proposed Effective Date:</w:t>
      </w:r>
      <w:r w:rsidRPr="00B31E75">
        <w:rPr>
          <w:b/>
          <w:bCs/>
          <w:i/>
        </w:rPr>
        <w:t xml:space="preserve">  </w:t>
      </w:r>
      <w:r>
        <w:rPr>
          <w:i/>
          <w:color w:val="000000"/>
          <w:highlight w:val="white"/>
        </w:rPr>
        <w:t>January 1, 2021</w:t>
      </w:r>
    </w:p>
    <w:p w14:paraId="176CAABF" w14:textId="77777777" w:rsidR="00566BEE" w:rsidRPr="00B31E75" w:rsidRDefault="00566BEE" w:rsidP="002D7FCA">
      <w:pPr>
        <w:pStyle w:val="Base"/>
      </w:pPr>
    </w:p>
    <w:p w14:paraId="3EDF16F6" w14:textId="77777777" w:rsidR="00566BEE" w:rsidRDefault="00566BEE" w:rsidP="002D7FCA">
      <w:pPr>
        <w:pStyle w:val="Base"/>
        <w:tabs>
          <w:tab w:val="left" w:pos="936"/>
        </w:tabs>
        <w:rPr>
          <w:b/>
        </w:rPr>
      </w:pPr>
      <w:r>
        <w:rPr>
          <w:b/>
        </w:rPr>
        <w:t>Public Hearing:</w:t>
      </w:r>
    </w:p>
    <w:p w14:paraId="0F80B057" w14:textId="77777777" w:rsidR="00566BEE" w:rsidRDefault="00566BEE" w:rsidP="002D7FCA">
      <w:pPr>
        <w:pStyle w:val="Base"/>
        <w:tabs>
          <w:tab w:val="left" w:pos="936"/>
        </w:tabs>
      </w:pPr>
      <w:r>
        <w:rPr>
          <w:b/>
        </w:rPr>
        <w:t>Date:</w:t>
      </w:r>
      <w:r>
        <w:rPr>
          <w:i/>
        </w:rPr>
        <w:t xml:space="preserve">  July 28, 2020</w:t>
      </w:r>
    </w:p>
    <w:p w14:paraId="56F9AC55" w14:textId="77777777" w:rsidR="00566BEE" w:rsidRDefault="00566BEE" w:rsidP="002D7FCA">
      <w:pPr>
        <w:pStyle w:val="Base"/>
        <w:tabs>
          <w:tab w:val="left" w:pos="936"/>
        </w:tabs>
      </w:pPr>
      <w:r>
        <w:rPr>
          <w:b/>
        </w:rPr>
        <w:t>Time:</w:t>
      </w:r>
      <w:r>
        <w:rPr>
          <w:i/>
        </w:rPr>
        <w:t xml:space="preserve">  10:00 a.m.</w:t>
      </w:r>
    </w:p>
    <w:p w14:paraId="43551198" w14:textId="77777777" w:rsidR="00566BEE" w:rsidRDefault="00566BEE" w:rsidP="002D7FCA">
      <w:pPr>
        <w:pStyle w:val="Base"/>
        <w:tabs>
          <w:tab w:val="left" w:pos="936"/>
        </w:tabs>
      </w:pPr>
      <w:r>
        <w:rPr>
          <w:b/>
        </w:rPr>
        <w:t>Location:</w:t>
      </w:r>
      <w:r>
        <w:rPr>
          <w:i/>
        </w:rPr>
        <w:t xml:space="preserve">  Dorothea Dix Park, Brown Building, Room 104, 801 Biggs Drive, Raleigh, NC 27603</w:t>
      </w:r>
    </w:p>
    <w:p w14:paraId="3190D075" w14:textId="77777777" w:rsidR="00566BEE" w:rsidRDefault="00566BEE" w:rsidP="002D7FCA">
      <w:pPr>
        <w:pStyle w:val="Base"/>
        <w:tabs>
          <w:tab w:val="left" w:pos="936"/>
        </w:tabs>
      </w:pPr>
    </w:p>
    <w:p w14:paraId="1B99E2FC" w14:textId="77777777" w:rsidR="00566BEE" w:rsidRPr="00B31E75" w:rsidRDefault="00566BEE" w:rsidP="002D7FCA">
      <w:pPr>
        <w:pStyle w:val="Paragraph"/>
        <w:rPr>
          <w:i/>
          <w:iCs/>
        </w:rPr>
      </w:pPr>
      <w:r w:rsidRPr="00B31E75">
        <w:rPr>
          <w:b/>
          <w:bCs/>
        </w:rPr>
        <w:t>Reason for Proposed Action:</w:t>
      </w:r>
      <w:r w:rsidRPr="00B31E75">
        <w:t xml:space="preserve">  </w:t>
      </w:r>
      <w:r>
        <w:rPr>
          <w:i/>
          <w:color w:val="000000"/>
          <w:highlight w:val="white"/>
        </w:rPr>
        <w:t xml:space="preserve">Pursuant to GS 150B-21.3A, Periodic Review and Expiration of Existing Rules, all rules are reviewed at least every 10 years, or they shall expire. As a result of the periodic review of Subchapter 10A NCAC 13C, Licensing of Ambulatory Surgical Facilities, four proposed readoption rules were part of the nine rules that were determined as “Necessary </w:t>
      </w:r>
      <w:proofErr w:type="gramStart"/>
      <w:r>
        <w:rPr>
          <w:i/>
          <w:color w:val="000000"/>
          <w:highlight w:val="white"/>
        </w:rPr>
        <w:t>With</w:t>
      </w:r>
      <w:proofErr w:type="gramEnd"/>
      <w:r>
        <w:rPr>
          <w:i/>
          <w:color w:val="000000"/>
          <w:highlight w:val="white"/>
        </w:rPr>
        <w:t xml:space="preserve"> Substantive Public Interest,” requiring readoption.  Substantive changes are proposed to three rules for readoption, non-substantive changes are proposed to one rule for readoption, and two rules are proposed for amendment to update the process for the regulation of licensed Ambulatory Surgical Facilities in N.C. The proposed rules clarify the provision of anesthesia services and of nursing personnel staffing levels in the facility, clarify and make consistent construction plan submission requirements including a time limit expiration on construction approvals in accordance with industry standard, and amend outdated statutory and rule citations referenced in rule. In addition, the proposed rules have been updated through technical changes and corrections.</w:t>
      </w:r>
    </w:p>
    <w:p w14:paraId="79A5A626" w14:textId="77777777" w:rsidR="00566BEE" w:rsidRPr="00B31E75" w:rsidRDefault="00566BEE" w:rsidP="002D7FCA">
      <w:pPr>
        <w:pStyle w:val="Paragraph"/>
        <w:rPr>
          <w:i/>
          <w:iCs/>
        </w:rPr>
      </w:pPr>
    </w:p>
    <w:p w14:paraId="62E40061" w14:textId="77777777" w:rsidR="00566BEE" w:rsidRPr="00587E3C" w:rsidRDefault="00566BEE" w:rsidP="002D7FCA">
      <w:pPr>
        <w:pStyle w:val="Paragraph"/>
        <w:rPr>
          <w:i/>
          <w:iCs/>
        </w:rPr>
      </w:pPr>
      <w:r w:rsidRPr="00587E3C">
        <w:rPr>
          <w:b/>
          <w:bCs/>
        </w:rPr>
        <w:t xml:space="preserve">Comments may be submitted </w:t>
      </w:r>
      <w:proofErr w:type="gramStart"/>
      <w:r w:rsidRPr="00587E3C">
        <w:rPr>
          <w:b/>
          <w:bCs/>
        </w:rPr>
        <w:t>to:</w:t>
      </w:r>
      <w:proofErr w:type="gramEnd"/>
      <w:r w:rsidRPr="00587E3C">
        <w:rPr>
          <w:b/>
          <w:bCs/>
        </w:rPr>
        <w:t xml:space="preserve">  </w:t>
      </w:r>
      <w:r w:rsidRPr="00587E3C">
        <w:rPr>
          <w:i/>
          <w:iCs/>
          <w:highlight w:val="white"/>
        </w:rPr>
        <w:t>Nadine Pfeiffer, 809 Ruggles Drive, 2701 Mail Service Center, Raleigh, NC 27699-2701; email DHSR.RulesCoordinator@dhhs.nc.gov</w:t>
      </w:r>
    </w:p>
    <w:p w14:paraId="5FEF7DC0" w14:textId="77777777" w:rsidR="00566BEE" w:rsidRPr="00587E3C" w:rsidRDefault="00566BEE" w:rsidP="002D7FCA">
      <w:pPr>
        <w:pStyle w:val="Paragraph"/>
        <w:rPr>
          <w:i/>
          <w:iCs/>
        </w:rPr>
      </w:pPr>
    </w:p>
    <w:p w14:paraId="01B819E7" w14:textId="77777777" w:rsidR="00566BEE" w:rsidRPr="00B31E75" w:rsidRDefault="00566BEE" w:rsidP="002D7FCA">
      <w:pPr>
        <w:pStyle w:val="Paragraph"/>
        <w:rPr>
          <w:b/>
        </w:rPr>
      </w:pPr>
      <w:r w:rsidRPr="00B31E75">
        <w:rPr>
          <w:b/>
          <w:iCs/>
        </w:rPr>
        <w:t>Comment period ends:</w:t>
      </w:r>
      <w:r w:rsidRPr="00B31E75">
        <w:rPr>
          <w:b/>
          <w:i/>
          <w:iCs/>
        </w:rPr>
        <w:t xml:space="preserve">  </w:t>
      </w:r>
      <w:r>
        <w:rPr>
          <w:i/>
          <w:color w:val="000000"/>
          <w:highlight w:val="white"/>
        </w:rPr>
        <w:t>August 14, 2020</w:t>
      </w:r>
    </w:p>
    <w:p w14:paraId="0EC65CA8" w14:textId="77777777" w:rsidR="00566BEE" w:rsidRPr="00B31E75" w:rsidRDefault="00566BEE" w:rsidP="002D7FCA">
      <w:pPr>
        <w:pStyle w:val="Paragraph"/>
      </w:pPr>
    </w:p>
    <w:p w14:paraId="6ADD532D" w14:textId="77777777" w:rsidR="00566BEE" w:rsidRPr="006D6687" w:rsidRDefault="00566BEE" w:rsidP="002D7FCA">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w:t>
      </w:r>
      <w:r w:rsidRPr="00A71783">
        <w:t>984-236-1850</w:t>
      </w:r>
      <w:r w:rsidRPr="006D6687">
        <w:t>.</w:t>
      </w:r>
    </w:p>
    <w:p w14:paraId="47CCD464" w14:textId="77777777" w:rsidR="00566BEE" w:rsidRDefault="00566BEE" w:rsidP="002D7FCA">
      <w:pPr>
        <w:pStyle w:val="Paragraph"/>
      </w:pPr>
    </w:p>
    <w:p w14:paraId="17FCE1AA" w14:textId="77777777" w:rsidR="00566BEE" w:rsidRPr="00B31E75" w:rsidRDefault="00566BEE" w:rsidP="002D7FCA">
      <w:pPr>
        <w:pStyle w:val="Paragraph"/>
        <w:rPr>
          <w:b/>
        </w:rPr>
      </w:pPr>
      <w:r w:rsidRPr="00B31E75">
        <w:rPr>
          <w:b/>
        </w:rPr>
        <w:t>Fiscal impact. Does any rule or combination of rules in this notice create an economic impact? Check all that apply.</w:t>
      </w:r>
    </w:p>
    <w:p w14:paraId="5B69E85C" w14:textId="77777777" w:rsidR="00566BEE" w:rsidRPr="00D30C7E" w:rsidRDefault="00566BEE" w:rsidP="002D7FC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00E42">
        <w:rPr>
          <w:b/>
        </w:rPr>
      </w:r>
      <w:r w:rsidR="00200E42">
        <w:rPr>
          <w:b/>
        </w:rPr>
        <w:fldChar w:fldCharType="separate"/>
      </w:r>
      <w:r w:rsidRPr="00D30C7E">
        <w:rPr>
          <w:b/>
        </w:rPr>
        <w:fldChar w:fldCharType="end"/>
      </w:r>
      <w:r>
        <w:rPr>
          <w:b/>
        </w:rPr>
        <w:tab/>
        <w:t>State funds affected</w:t>
      </w:r>
    </w:p>
    <w:p w14:paraId="0903F4B5" w14:textId="77777777" w:rsidR="00566BEE" w:rsidRPr="00D30C7E" w:rsidRDefault="00566BEE" w:rsidP="002D7FC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00E42">
        <w:rPr>
          <w:b/>
        </w:rPr>
      </w:r>
      <w:r w:rsidR="00200E42">
        <w:rPr>
          <w:b/>
        </w:rPr>
        <w:fldChar w:fldCharType="separate"/>
      </w:r>
      <w:r w:rsidRPr="00D30C7E">
        <w:rPr>
          <w:b/>
        </w:rPr>
        <w:fldChar w:fldCharType="end"/>
      </w:r>
      <w:r>
        <w:rPr>
          <w:b/>
        </w:rPr>
        <w:tab/>
        <w:t>Local funds affected</w:t>
      </w:r>
    </w:p>
    <w:p w14:paraId="77CF6AB7" w14:textId="77777777" w:rsidR="00566BEE" w:rsidRPr="00D30C7E" w:rsidRDefault="00566BEE" w:rsidP="002D7FC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00E42">
        <w:rPr>
          <w:b/>
        </w:rPr>
      </w:r>
      <w:r w:rsidR="00200E42">
        <w:rPr>
          <w:b/>
        </w:rPr>
        <w:fldChar w:fldCharType="separate"/>
      </w:r>
      <w:r w:rsidRPr="00D30C7E">
        <w:rPr>
          <w:b/>
        </w:rPr>
        <w:fldChar w:fldCharType="end"/>
      </w:r>
      <w:r>
        <w:rPr>
          <w:b/>
        </w:rPr>
        <w:tab/>
        <w:t>Substantial economic impact (&gt;= $1,000,000)</w:t>
      </w:r>
    </w:p>
    <w:p w14:paraId="6B3DD9B3" w14:textId="77777777" w:rsidR="00566BEE" w:rsidRPr="00D30C7E" w:rsidRDefault="00566BEE" w:rsidP="002D7FCA">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00E42">
        <w:rPr>
          <w:b/>
        </w:rPr>
      </w:r>
      <w:r w:rsidR="00200E42">
        <w:rPr>
          <w:b/>
        </w:rPr>
        <w:fldChar w:fldCharType="separate"/>
      </w:r>
      <w:r w:rsidRPr="00D30C7E">
        <w:rPr>
          <w:b/>
        </w:rPr>
        <w:fldChar w:fldCharType="end"/>
      </w:r>
      <w:r>
        <w:rPr>
          <w:b/>
        </w:rPr>
        <w:tab/>
        <w:t>Approved by OSBM</w:t>
      </w:r>
    </w:p>
    <w:p w14:paraId="3ED5A588" w14:textId="77777777" w:rsidR="00566BEE" w:rsidRDefault="00566BEE" w:rsidP="002D7FCA">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00E42">
        <w:rPr>
          <w:b/>
        </w:rPr>
      </w:r>
      <w:r w:rsidR="00200E42">
        <w:rPr>
          <w:b/>
        </w:rPr>
        <w:fldChar w:fldCharType="separate"/>
      </w:r>
      <w:r w:rsidRPr="00D30C7E">
        <w:rPr>
          <w:b/>
        </w:rPr>
        <w:fldChar w:fldCharType="end"/>
      </w:r>
      <w:r>
        <w:rPr>
          <w:b/>
        </w:rPr>
        <w:tab/>
        <w:t>No fiscal note required</w:t>
      </w:r>
    </w:p>
    <w:p w14:paraId="253C35D7" w14:textId="77777777" w:rsidR="00566BEE" w:rsidRPr="00657A3D" w:rsidRDefault="00566BEE" w:rsidP="002D7FCA">
      <w:pPr>
        <w:pStyle w:val="Base"/>
        <w:rPr>
          <w:bCs/>
        </w:rPr>
      </w:pPr>
    </w:p>
    <w:p w14:paraId="11EA2E02" w14:textId="77777777" w:rsidR="00566BEE" w:rsidRDefault="00566BEE" w:rsidP="002D7FCA">
      <w:pPr>
        <w:pStyle w:val="Chapter"/>
      </w:pPr>
      <w:r>
        <w:t>CHAPTER 13 – NC MEDICAL CARE COMMISSION</w:t>
      </w:r>
    </w:p>
    <w:p w14:paraId="5FF3BF58" w14:textId="77777777" w:rsidR="00566BEE" w:rsidRPr="00440782" w:rsidRDefault="00566BEE" w:rsidP="002D7FCA">
      <w:pPr>
        <w:pStyle w:val="Base"/>
      </w:pPr>
    </w:p>
    <w:p w14:paraId="25006AC9" w14:textId="77777777" w:rsidR="00566BEE" w:rsidRPr="0019021A" w:rsidRDefault="00566BEE" w:rsidP="002D7FCA">
      <w:pPr>
        <w:pStyle w:val="SubChapter"/>
      </w:pPr>
      <w:r w:rsidRPr="0019021A">
        <w:t>SUBCHAPTER 13C – LICENSING OF AMBULATORY SURGICAL FACILITIES</w:t>
      </w:r>
    </w:p>
    <w:p w14:paraId="1C0D765E" w14:textId="77777777" w:rsidR="00566BEE" w:rsidRPr="00657A3D" w:rsidRDefault="00566BEE" w:rsidP="002D7FCA">
      <w:pPr>
        <w:pStyle w:val="Base"/>
        <w:rPr>
          <w:bCs/>
        </w:rPr>
      </w:pPr>
    </w:p>
    <w:p w14:paraId="4B82A35A" w14:textId="77777777" w:rsidR="00566BEE" w:rsidRDefault="00566BEE" w:rsidP="002D7FCA">
      <w:pPr>
        <w:pStyle w:val="Section"/>
      </w:pPr>
      <w:r>
        <w:t>SECTION .0200 - LICENSING PROCEDURES</w:t>
      </w:r>
    </w:p>
    <w:p w14:paraId="6DC19E2A" w14:textId="77777777" w:rsidR="00566BEE" w:rsidRPr="00165A8A" w:rsidRDefault="00566BEE" w:rsidP="002D7FCA">
      <w:pPr>
        <w:pStyle w:val="Base"/>
      </w:pPr>
    </w:p>
    <w:p w14:paraId="37DDB5BB" w14:textId="77777777" w:rsidR="00566BEE" w:rsidRPr="006343FD" w:rsidRDefault="00566BEE" w:rsidP="002D7FCA">
      <w:pPr>
        <w:pStyle w:val="Rule"/>
      </w:pPr>
      <w:r w:rsidRPr="006343FD">
        <w:t>10A ncac 13C .0202</w:t>
      </w:r>
      <w:r w:rsidRPr="006343FD">
        <w:tab/>
        <w:t>REQUIREMENTS FOR ISSUANCE OF LICENSE</w:t>
      </w:r>
    </w:p>
    <w:p w14:paraId="4F91A62B" w14:textId="77777777" w:rsidR="00566BEE" w:rsidRPr="006343FD" w:rsidRDefault="00566BEE" w:rsidP="002D7FCA">
      <w:pPr>
        <w:pStyle w:val="Paragraph"/>
      </w:pPr>
      <w:r w:rsidRPr="006343FD">
        <w:t xml:space="preserve">(a)  Upon application for a license from a facility </w:t>
      </w:r>
      <w:proofErr w:type="gramStart"/>
      <w:r w:rsidRPr="006343FD">
        <w:t>never before</w:t>
      </w:r>
      <w:proofErr w:type="gramEnd"/>
      <w:r w:rsidRPr="006343FD">
        <w:t xml:space="preserve"> licensed, a representative of the Department shall make an inspection of that facility. Every building, institution, or establishment </w:t>
      </w:r>
      <w:r w:rsidRPr="006343FD">
        <w:rPr>
          <w:strike/>
        </w:rPr>
        <w:t>for which a license</w:t>
      </w:r>
      <w:r w:rsidRPr="006343FD">
        <w:t xml:space="preserve"> </w:t>
      </w:r>
      <w:r w:rsidRPr="006343FD">
        <w:rPr>
          <w:u w:val="single"/>
        </w:rPr>
        <w:t>that</w:t>
      </w:r>
      <w:r w:rsidRPr="006343FD">
        <w:t xml:space="preserve"> has been issued </w:t>
      </w:r>
      <w:r w:rsidRPr="006343FD">
        <w:rPr>
          <w:u w:val="single"/>
        </w:rPr>
        <w:t>a license</w:t>
      </w:r>
      <w:r w:rsidRPr="006343FD">
        <w:t xml:space="preserve"> shall be inspected for compliance with the </w:t>
      </w:r>
      <w:r w:rsidRPr="00507B59">
        <w:t>rules</w:t>
      </w:r>
      <w:r w:rsidRPr="006343FD">
        <w:t xml:space="preserve"> found in this Subchapter.</w:t>
      </w:r>
      <w:r>
        <w:t xml:space="preserve"> </w:t>
      </w:r>
      <w:r w:rsidRPr="006343FD">
        <w:t xml:space="preserve">An ambulatory surgery facility shall be deemed to meet licensure requirements if the ambulatory surgery facility is accredited by The Joint </w:t>
      </w:r>
      <w:r w:rsidRPr="006343FD">
        <w:rPr>
          <w:strike/>
        </w:rPr>
        <w:t>Commission (formerly known as "JCAHO"),</w:t>
      </w:r>
      <w:r w:rsidRPr="006343FD">
        <w:t xml:space="preserve"> </w:t>
      </w:r>
      <w:r w:rsidRPr="006343FD">
        <w:rPr>
          <w:u w:val="single"/>
        </w:rPr>
        <w:t>Commission,</w:t>
      </w:r>
      <w:r w:rsidRPr="006343FD">
        <w:t xml:space="preserve"> AAAHC or AAAASF.</w:t>
      </w:r>
      <w:r>
        <w:t xml:space="preserve"> </w:t>
      </w:r>
      <w:r w:rsidRPr="006343FD">
        <w:t xml:space="preserve">Accreditation </w:t>
      </w:r>
      <w:r w:rsidRPr="006343FD">
        <w:rPr>
          <w:strike/>
        </w:rPr>
        <w:t>does</w:t>
      </w:r>
      <w:r w:rsidRPr="006343FD">
        <w:t xml:space="preserve"> </w:t>
      </w:r>
      <w:r w:rsidRPr="006343FD">
        <w:rPr>
          <w:u w:val="single"/>
        </w:rPr>
        <w:t>shall</w:t>
      </w:r>
      <w:r w:rsidRPr="006343FD">
        <w:t xml:space="preserve"> not exempt a facility from statutory or rule requirements for licensure nor </w:t>
      </w:r>
      <w:r w:rsidRPr="006343FD">
        <w:rPr>
          <w:strike/>
        </w:rPr>
        <w:t>does</w:t>
      </w:r>
      <w:r w:rsidRPr="006343FD">
        <w:t xml:space="preserve"> </w:t>
      </w:r>
      <w:r w:rsidRPr="006343FD">
        <w:rPr>
          <w:u w:val="single"/>
        </w:rPr>
        <w:t>shall</w:t>
      </w:r>
      <w:r w:rsidRPr="006343FD">
        <w:t xml:space="preserve"> it prohibit the Department from conducting inspections as provided in this Rule to determine compliance with all requirements.</w:t>
      </w:r>
    </w:p>
    <w:p w14:paraId="21A0944B" w14:textId="77777777" w:rsidR="00566BEE" w:rsidRPr="006343FD" w:rsidRDefault="00566BEE" w:rsidP="002D7FCA">
      <w:pPr>
        <w:pStyle w:val="Paragraph"/>
      </w:pPr>
      <w:r w:rsidRPr="006343FD">
        <w:t xml:space="preserve">(b)  If the applicant has been issued a Certificate of Need and is found to </w:t>
      </w:r>
      <w:proofErr w:type="gramStart"/>
      <w:r w:rsidRPr="006343FD">
        <w:t>be in compliance with</w:t>
      </w:r>
      <w:proofErr w:type="gramEnd"/>
      <w:r w:rsidRPr="006343FD">
        <w:t xml:space="preserve"> the Rules found in this Subchapter, then the Department shall issue a license to expire on December 31 of each year.</w:t>
      </w:r>
    </w:p>
    <w:p w14:paraId="2865BE77" w14:textId="77777777" w:rsidR="00566BEE" w:rsidRPr="006343FD" w:rsidRDefault="00566BEE" w:rsidP="002D7FCA">
      <w:pPr>
        <w:pStyle w:val="Paragraph"/>
      </w:pPr>
      <w:r w:rsidRPr="006343FD">
        <w:t>(c)  The Department shall be notified at the time of:</w:t>
      </w:r>
    </w:p>
    <w:p w14:paraId="62489E11" w14:textId="77777777" w:rsidR="00566BEE" w:rsidRPr="006343FD" w:rsidRDefault="00566BEE" w:rsidP="002D7FCA">
      <w:pPr>
        <w:pStyle w:val="SubParagraph"/>
        <w:tabs>
          <w:tab w:val="clear" w:pos="1800"/>
        </w:tabs>
      </w:pPr>
      <w:r w:rsidRPr="006343FD">
        <w:lastRenderedPageBreak/>
        <w:t>(1)</w:t>
      </w:r>
      <w:r w:rsidRPr="006343FD">
        <w:tab/>
        <w:t>any change of the owner or operator;</w:t>
      </w:r>
    </w:p>
    <w:p w14:paraId="16E4CCEB" w14:textId="77777777" w:rsidR="00566BEE" w:rsidRPr="006343FD" w:rsidRDefault="00566BEE" w:rsidP="002D7FCA">
      <w:pPr>
        <w:pStyle w:val="SubParagraph"/>
        <w:tabs>
          <w:tab w:val="clear" w:pos="1800"/>
        </w:tabs>
      </w:pPr>
      <w:r w:rsidRPr="006343FD">
        <w:t>(2)</w:t>
      </w:r>
      <w:r w:rsidRPr="006343FD">
        <w:tab/>
        <w:t>any change of location;</w:t>
      </w:r>
    </w:p>
    <w:p w14:paraId="62960592" w14:textId="77777777" w:rsidR="00566BEE" w:rsidRPr="006343FD" w:rsidRDefault="00566BEE" w:rsidP="002D7FCA">
      <w:pPr>
        <w:pStyle w:val="SubParagraph"/>
        <w:tabs>
          <w:tab w:val="clear" w:pos="1800"/>
        </w:tabs>
      </w:pPr>
      <w:r w:rsidRPr="006343FD">
        <w:t>(3)</w:t>
      </w:r>
      <w:r w:rsidRPr="006343FD">
        <w:tab/>
        <w:t>any change as to a lease; and</w:t>
      </w:r>
    </w:p>
    <w:p w14:paraId="3060A6B4" w14:textId="77777777" w:rsidR="00566BEE" w:rsidRPr="006343FD" w:rsidRDefault="00566BEE" w:rsidP="002D7FCA">
      <w:pPr>
        <w:pStyle w:val="SubParagraph"/>
        <w:tabs>
          <w:tab w:val="clear" w:pos="1800"/>
        </w:tabs>
      </w:pPr>
      <w:r w:rsidRPr="006343FD">
        <w:t>(4)</w:t>
      </w:r>
      <w:r w:rsidRPr="006343FD">
        <w:tab/>
        <w:t>any transfer, assignment, or other disposition or change of ownership or control of 20 percent or more of the capital stock or voting rights thereunder of a corporation that is the operator or owner of an ambulatory surgical facility, or any transfer, assignment, or other disposition of the stock or voting rights thereunder of such corporation that results in the ownership or control of more than 20 percent of the stock or voting rights thereunder of such corporation by any person.</w:t>
      </w:r>
    </w:p>
    <w:p w14:paraId="06E81A1E" w14:textId="77777777" w:rsidR="00566BEE" w:rsidRPr="006343FD" w:rsidRDefault="00566BEE" w:rsidP="002D7FCA">
      <w:pPr>
        <w:pStyle w:val="Paragraph"/>
      </w:pPr>
      <w:r w:rsidRPr="006343FD">
        <w:t>A new application shall be submitted to the Department in the event of such a change or changes.</w:t>
      </w:r>
    </w:p>
    <w:p w14:paraId="113E9265" w14:textId="77777777" w:rsidR="00566BEE" w:rsidRPr="006343FD" w:rsidRDefault="00566BEE" w:rsidP="002D7FCA">
      <w:pPr>
        <w:pStyle w:val="Paragraph"/>
      </w:pPr>
      <w:r w:rsidRPr="006343FD">
        <w:t>(d)  The Department shall not grant a license until the plans and specifications that are stated in Section .1400 of this Subchapter, covering the construction of new buildings, additions, or material alterations to existing buildings are approved by the Department.</w:t>
      </w:r>
    </w:p>
    <w:p w14:paraId="2882E796" w14:textId="77777777" w:rsidR="00566BEE" w:rsidRPr="006343FD" w:rsidRDefault="00566BEE" w:rsidP="002D7FCA">
      <w:pPr>
        <w:pStyle w:val="Paragraph"/>
      </w:pPr>
      <w:r w:rsidRPr="006343FD">
        <w:t>(e)  The facility design and construction shall be in accordance with the licensure rules for ambulatory surgical facilities found in this Subchapter, the North Carolina State Building Code, and local municipal codes.</w:t>
      </w:r>
    </w:p>
    <w:p w14:paraId="40FB367D" w14:textId="77777777" w:rsidR="00566BEE" w:rsidRPr="006343FD" w:rsidRDefault="00566BEE" w:rsidP="002D7FCA">
      <w:pPr>
        <w:pStyle w:val="Paragraph"/>
      </w:pPr>
      <w:r w:rsidRPr="006343FD">
        <w:t>(f)  Submission of Plans.</w:t>
      </w:r>
    </w:p>
    <w:p w14:paraId="006640D1" w14:textId="77777777" w:rsidR="00566BEE" w:rsidRPr="006343FD" w:rsidRDefault="00566BEE" w:rsidP="002D7FCA">
      <w:pPr>
        <w:pStyle w:val="SubParagraph"/>
        <w:tabs>
          <w:tab w:val="clear" w:pos="1800"/>
        </w:tabs>
      </w:pPr>
      <w:r w:rsidRPr="006343FD">
        <w:t>(1)</w:t>
      </w:r>
      <w:r w:rsidRPr="006343FD">
        <w:tab/>
      </w:r>
      <w:r w:rsidRPr="006343FD">
        <w:rPr>
          <w:strike/>
        </w:rPr>
        <w:t>Before construction is begun, schematic plans and specifications and final plans and specifications covering construction of the new buildings, alterations, renovations, or additions to existing buildings shall be submitted to the Division for approval.</w:t>
      </w:r>
      <w:r w:rsidRPr="006343FD">
        <w:t xml:space="preserve"> </w:t>
      </w:r>
      <w:r w:rsidRPr="006343FD">
        <w:rPr>
          <w:u w:val="single"/>
        </w:rPr>
        <w:t>When construction or remodeling of a facility is planned, one copy of construction documents and specifications shall be submitted by the owner or owner's appointed representative to the Department for review and approval. As a preliminary step to avoid last minute difficulty with construction documents approval, schematic design drawings and design development drawings may be submitted for approval prior to the required submission of construction documents.</w:t>
      </w:r>
    </w:p>
    <w:p w14:paraId="6DD13883" w14:textId="77777777" w:rsidR="00566BEE" w:rsidRPr="006343FD" w:rsidRDefault="00566BEE" w:rsidP="002D7FCA">
      <w:pPr>
        <w:pStyle w:val="SubParagraph"/>
        <w:tabs>
          <w:tab w:val="clear" w:pos="1800"/>
        </w:tabs>
      </w:pPr>
      <w:r w:rsidRPr="006343FD">
        <w:t>(2)</w:t>
      </w:r>
      <w:r w:rsidRPr="006343FD">
        <w:tab/>
      </w:r>
      <w:r w:rsidRPr="006343FD">
        <w:rPr>
          <w:strike/>
        </w:rPr>
        <w:t>The Division shall review the plans and notify the licensee that said buildings, alterations, additions, or changes are approved or disapproved.</w:t>
      </w:r>
      <w:r>
        <w:rPr>
          <w:strike/>
        </w:rPr>
        <w:t xml:space="preserve"> </w:t>
      </w:r>
      <w:r w:rsidRPr="006343FD">
        <w:rPr>
          <w:strike/>
        </w:rPr>
        <w:t>If plans are disapproved the Division shall give the applicant notice of deficiencies identified by the Division.</w:t>
      </w:r>
      <w:r w:rsidRPr="006343FD">
        <w:t xml:space="preserve"> </w:t>
      </w:r>
      <w:r w:rsidRPr="006343FD">
        <w:rPr>
          <w:u w:val="single"/>
        </w:rPr>
        <w:t>Approval of construction documents and specifications shall be obtained from the Department prior to licensure. Approval of construction documents and specifications shall expire one year after the date of approval unless a building permit for the construction has been obtained prior to the expiration date of the approval of construction documents and specifications.</w:t>
      </w:r>
    </w:p>
    <w:p w14:paraId="0E71E857" w14:textId="77777777" w:rsidR="00566BEE" w:rsidRPr="006343FD" w:rsidRDefault="00566BEE" w:rsidP="002D7FCA">
      <w:pPr>
        <w:pStyle w:val="SubParagraph"/>
        <w:tabs>
          <w:tab w:val="clear" w:pos="1800"/>
        </w:tabs>
      </w:pPr>
      <w:r w:rsidRPr="006343FD">
        <w:t>(3)</w:t>
      </w:r>
      <w:r w:rsidRPr="006343FD">
        <w:tab/>
        <w:t>The plans shall include a plot plan showing the size and shape of the entire site and the location of all existing and proposed facilities.</w:t>
      </w:r>
    </w:p>
    <w:p w14:paraId="42EAFEF0" w14:textId="77777777" w:rsidR="00566BEE" w:rsidRPr="006343FD" w:rsidRDefault="00566BEE" w:rsidP="002D7FCA">
      <w:pPr>
        <w:pStyle w:val="SubParagraph"/>
        <w:tabs>
          <w:tab w:val="clear" w:pos="1800"/>
        </w:tabs>
      </w:pPr>
      <w:r w:rsidRPr="006343FD">
        <w:rPr>
          <w:strike/>
        </w:rPr>
        <w:t>(4)</w:t>
      </w:r>
      <w:r w:rsidRPr="006343FD">
        <w:tab/>
      </w:r>
      <w:r w:rsidRPr="006343FD">
        <w:rPr>
          <w:strike/>
        </w:rPr>
        <w:t>Plans shall be submitted in duplicate. The Division shall distribute a copy to the Department of Insurance for review of the North Carolina State Building Code requirements if required by the North Carolina State Building Code which is hereby incorporated by reference, including all subsequent amendments. Copies of the Code may be accessed electronically free of charge at:</w:t>
      </w:r>
      <w:r>
        <w:rPr>
          <w:strike/>
          <w:highlight w:val="yellow"/>
        </w:rPr>
        <w:t xml:space="preserve"> </w:t>
      </w:r>
      <w:r w:rsidRPr="006343FD">
        <w:rPr>
          <w:strike/>
        </w:rPr>
        <w:t>http://www.ecodes.biz/ecodes_support/Free_Resources/2012NorthCarolina/12NorthCarolina_main.html.</w:t>
      </w:r>
    </w:p>
    <w:p w14:paraId="4C4312E8" w14:textId="77777777" w:rsidR="00566BEE" w:rsidRPr="006343FD" w:rsidRDefault="00566BEE" w:rsidP="002D7FCA">
      <w:pPr>
        <w:pStyle w:val="Paragraph"/>
      </w:pPr>
      <w:r w:rsidRPr="006343FD">
        <w:t>(g)  To qualify for licensure or license renewal, each facility shall provide to the Division, with its application, an attestation statement in a form provided by the Division verifying compliance with the requirements defined in Rule .0301(d) of this Subchapter.</w:t>
      </w:r>
    </w:p>
    <w:p w14:paraId="44392054" w14:textId="77777777" w:rsidR="00566BEE" w:rsidRPr="006343FD" w:rsidRDefault="00566BEE" w:rsidP="002D7FCA">
      <w:pPr>
        <w:pStyle w:val="Base"/>
      </w:pPr>
    </w:p>
    <w:p w14:paraId="5E9A0C62" w14:textId="4BD60F41" w:rsidR="00566BEE" w:rsidRPr="006343FD" w:rsidRDefault="00566BEE" w:rsidP="00566BEE">
      <w:pPr>
        <w:pStyle w:val="HistoryAuthority"/>
      </w:pPr>
      <w:r w:rsidRPr="006343FD">
        <w:t>Authority G.S. 131E-91; 131E</w:t>
      </w:r>
      <w:r w:rsidRPr="006343FD">
        <w:noBreakHyphen/>
        <w:t>147; 131E</w:t>
      </w:r>
      <w:r w:rsidRPr="006343FD">
        <w:noBreakHyphen/>
        <w:t>149</w:t>
      </w:r>
      <w:r w:rsidR="00C60259">
        <w:t>.</w:t>
      </w:r>
      <w:r w:rsidRPr="006343FD">
        <w:t xml:space="preserve"> </w:t>
      </w:r>
      <w:r w:rsidRPr="006343FD">
        <w:rPr>
          <w:strike/>
        </w:rPr>
        <w:t>S.L. 2013-382, s. 13.1</w:t>
      </w:r>
      <w:r>
        <w:rPr>
          <w:strike/>
        </w:rPr>
        <w:t>.</w:t>
      </w:r>
    </w:p>
    <w:p w14:paraId="1FDD0522" w14:textId="77777777" w:rsidR="00566BEE" w:rsidRPr="006343FD" w:rsidRDefault="00566BEE" w:rsidP="002D7FCA">
      <w:pPr>
        <w:pStyle w:val="Base"/>
      </w:pPr>
    </w:p>
    <w:p w14:paraId="7D1ABB18" w14:textId="77777777" w:rsidR="00566BEE" w:rsidRPr="00D67B8F" w:rsidRDefault="00566BEE" w:rsidP="002D7FCA">
      <w:pPr>
        <w:pStyle w:val="Rule"/>
      </w:pPr>
      <w:r w:rsidRPr="00D67B8F">
        <w:t>10A NCAC 13C .0203</w:t>
      </w:r>
      <w:r w:rsidRPr="00D67B8F">
        <w:tab/>
        <w:t>SUSPENSION OR REVOCATION: AMBULATORY SURGICAL FACILITY</w:t>
      </w:r>
    </w:p>
    <w:p w14:paraId="05888E72" w14:textId="77777777" w:rsidR="00566BEE" w:rsidRPr="00D67B8F" w:rsidRDefault="00566BEE" w:rsidP="002D7FCA">
      <w:pPr>
        <w:pStyle w:val="Paragraph"/>
      </w:pPr>
      <w:r w:rsidRPr="00D67B8F">
        <w:t xml:space="preserve">(a)  The license may be suspended or revoked at any time for noncompliance with the </w:t>
      </w:r>
      <w:r w:rsidRPr="00D67B8F">
        <w:rPr>
          <w:strike/>
        </w:rPr>
        <w:t>regulations</w:t>
      </w:r>
      <w:r w:rsidRPr="00D67B8F">
        <w:t xml:space="preserve"> </w:t>
      </w:r>
      <w:r w:rsidRPr="00D67B8F">
        <w:rPr>
          <w:u w:val="single"/>
        </w:rPr>
        <w:t>rules</w:t>
      </w:r>
      <w:r w:rsidRPr="00D67B8F">
        <w:t xml:space="preserve"> of the Department.</w:t>
      </w:r>
    </w:p>
    <w:p w14:paraId="62CD4F4E" w14:textId="77777777" w:rsidR="00566BEE" w:rsidRPr="00D67B8F" w:rsidRDefault="00566BEE" w:rsidP="002D7FCA">
      <w:pPr>
        <w:pStyle w:val="Paragraph"/>
      </w:pPr>
      <w:r w:rsidRPr="00D67B8F">
        <w:t xml:space="preserve">(b)  Suspension or revocation of the license shall be covered by the rules regarding contested cases as found in </w:t>
      </w:r>
      <w:r w:rsidRPr="00D67B8F">
        <w:rPr>
          <w:strike/>
        </w:rPr>
        <w:t>10 NCAC 3B .0200.</w:t>
      </w:r>
      <w:r w:rsidRPr="00D67B8F">
        <w:t xml:space="preserve"> </w:t>
      </w:r>
      <w:r w:rsidRPr="00D67B8F">
        <w:rPr>
          <w:u w:val="single"/>
        </w:rPr>
        <w:t>G.S. 150B-23.</w:t>
      </w:r>
    </w:p>
    <w:p w14:paraId="79683D66" w14:textId="77777777" w:rsidR="00566BEE" w:rsidRPr="00D67B8F" w:rsidRDefault="00566BEE" w:rsidP="002D7FCA">
      <w:pPr>
        <w:pStyle w:val="Paragraph"/>
      </w:pPr>
      <w:r w:rsidRPr="00D67B8F">
        <w:t xml:space="preserve">(c)  Notwithstanding </w:t>
      </w:r>
      <w:r w:rsidRPr="00D67B8F">
        <w:rPr>
          <w:strike/>
        </w:rPr>
        <w:t>Subsection</w:t>
      </w:r>
      <w:r w:rsidRPr="00D67B8F">
        <w:t xml:space="preserve"> </w:t>
      </w:r>
      <w:r w:rsidRPr="00D67B8F">
        <w:rPr>
          <w:u w:val="single"/>
        </w:rPr>
        <w:t>Paragraph</w:t>
      </w:r>
      <w:r w:rsidRPr="00D67B8F">
        <w:t xml:space="preserve"> (a) and (b) of this Rule, the Department may summarily suspend the license pursuant to </w:t>
      </w:r>
      <w:r w:rsidRPr="00D67B8F">
        <w:rPr>
          <w:strike/>
        </w:rPr>
        <w:t>General Statute</w:t>
      </w:r>
      <w:r w:rsidRPr="00D67B8F">
        <w:t xml:space="preserve"> </w:t>
      </w:r>
      <w:r w:rsidRPr="00D67B8F">
        <w:rPr>
          <w:u w:val="single"/>
        </w:rPr>
        <w:t>G.S.</w:t>
      </w:r>
      <w:r w:rsidRPr="00D67B8F">
        <w:t xml:space="preserve"> 150B</w:t>
      </w:r>
      <w:r w:rsidRPr="00D67B8F">
        <w:noBreakHyphen/>
        <w:t>3(c).</w:t>
      </w:r>
    </w:p>
    <w:p w14:paraId="2F0858A2" w14:textId="77777777" w:rsidR="00566BEE" w:rsidRPr="00D67B8F" w:rsidRDefault="00566BEE" w:rsidP="002D7FCA">
      <w:pPr>
        <w:pStyle w:val="Base"/>
      </w:pPr>
    </w:p>
    <w:p w14:paraId="6E3D0BF3" w14:textId="78F9A4CC" w:rsidR="00566BEE" w:rsidRPr="00D67B8F" w:rsidRDefault="00566BEE" w:rsidP="00566BEE">
      <w:pPr>
        <w:pStyle w:val="HistoryAuthority"/>
      </w:pPr>
      <w:r w:rsidRPr="00D67B8F">
        <w:t>Authority G.S. 131E</w:t>
      </w:r>
      <w:r w:rsidRPr="00D67B8F">
        <w:noBreakHyphen/>
        <w:t>148; 131E</w:t>
      </w:r>
      <w:r w:rsidRPr="00D67B8F">
        <w:noBreakHyphen/>
        <w:t>149; 143B</w:t>
      </w:r>
      <w:r w:rsidRPr="00D67B8F">
        <w:noBreakHyphen/>
        <w:t>165; 150B</w:t>
      </w:r>
      <w:r w:rsidRPr="00D67B8F">
        <w:noBreakHyphen/>
        <w:t xml:space="preserve">3(c); </w:t>
      </w:r>
      <w:r w:rsidRPr="00D67B8F">
        <w:rPr>
          <w:u w:val="single"/>
        </w:rPr>
        <w:t>150B-23</w:t>
      </w:r>
      <w:r>
        <w:rPr>
          <w:u w:val="single"/>
        </w:rPr>
        <w:t>.</w:t>
      </w:r>
    </w:p>
    <w:p w14:paraId="6F735EC5" w14:textId="77777777" w:rsidR="00566BEE" w:rsidRPr="00D67B8F" w:rsidRDefault="00566BEE" w:rsidP="002D7FCA">
      <w:pPr>
        <w:pStyle w:val="Base"/>
      </w:pPr>
    </w:p>
    <w:p w14:paraId="3807A746" w14:textId="77777777" w:rsidR="00566BEE" w:rsidRDefault="00566BEE" w:rsidP="002D7FCA">
      <w:pPr>
        <w:pStyle w:val="Section"/>
      </w:pPr>
      <w:r>
        <w:t>SECTION .0300 – GOVERNING AUTHORITY MANAGEMENT</w:t>
      </w:r>
    </w:p>
    <w:p w14:paraId="18A8FE13" w14:textId="77777777" w:rsidR="00566BEE" w:rsidRPr="0019021A" w:rsidRDefault="00566BEE" w:rsidP="002D7FCA">
      <w:pPr>
        <w:pStyle w:val="Base"/>
      </w:pPr>
    </w:p>
    <w:p w14:paraId="2627E9FB" w14:textId="77777777" w:rsidR="00566BEE" w:rsidRDefault="00566BEE" w:rsidP="002D7FCA">
      <w:pPr>
        <w:pStyle w:val="Rule"/>
      </w:pPr>
      <w:r w:rsidRPr="002E650E">
        <w:t>10A NCAC 13C .0301</w:t>
      </w:r>
      <w:r w:rsidRPr="002E650E">
        <w:tab/>
        <w:t>GOVERNING AUTHORITY</w:t>
      </w:r>
      <w:r>
        <w:t xml:space="preserve"> (READOPTION WITHOUT SUBSTANTIVE CHANGES)</w:t>
      </w:r>
    </w:p>
    <w:p w14:paraId="64481C2C" w14:textId="77777777" w:rsidR="00566BEE" w:rsidRPr="0019021A" w:rsidRDefault="00566BEE" w:rsidP="002D7FCA">
      <w:pPr>
        <w:pStyle w:val="Base"/>
      </w:pPr>
    </w:p>
    <w:p w14:paraId="3D6DA398" w14:textId="77777777" w:rsidR="00566BEE" w:rsidRPr="001833DF" w:rsidRDefault="00566BEE" w:rsidP="002D7FCA">
      <w:pPr>
        <w:pStyle w:val="Section"/>
      </w:pPr>
      <w:r w:rsidRPr="001833DF">
        <w:t xml:space="preserve">SECTION .0500 </w:t>
      </w:r>
      <w:r w:rsidRPr="001833DF">
        <w:noBreakHyphen/>
        <w:t xml:space="preserve"> ANESTHESIA SERVICES</w:t>
      </w:r>
    </w:p>
    <w:p w14:paraId="3229CF5E" w14:textId="77777777" w:rsidR="00566BEE" w:rsidRPr="001833DF" w:rsidRDefault="00566BEE" w:rsidP="002D7FCA">
      <w:pPr>
        <w:pStyle w:val="Base"/>
      </w:pPr>
    </w:p>
    <w:p w14:paraId="09051820" w14:textId="77777777" w:rsidR="00566BEE" w:rsidRPr="001833DF" w:rsidRDefault="00566BEE" w:rsidP="002D7FCA">
      <w:pPr>
        <w:pStyle w:val="Rule"/>
      </w:pPr>
      <w:r w:rsidRPr="001833DF">
        <w:t>10A NCAC 13C .0501</w:t>
      </w:r>
      <w:r w:rsidRPr="001833DF">
        <w:tab/>
        <w:t>PROVIDING ANESTHESIA SERVICES</w:t>
      </w:r>
    </w:p>
    <w:p w14:paraId="237B4856" w14:textId="77777777" w:rsidR="00566BEE" w:rsidRPr="001833DF" w:rsidRDefault="00566BEE" w:rsidP="002D7FCA">
      <w:pPr>
        <w:pStyle w:val="Paragraph"/>
      </w:pPr>
      <w:r w:rsidRPr="001833DF">
        <w:t xml:space="preserve">Only a physician, </w:t>
      </w:r>
      <w:r w:rsidRPr="001833DF">
        <w:rPr>
          <w:strike/>
        </w:rPr>
        <w:t>dentist</w:t>
      </w:r>
      <w:r w:rsidRPr="001833DF">
        <w:t xml:space="preserve"> </w:t>
      </w:r>
      <w:proofErr w:type="spellStart"/>
      <w:r w:rsidRPr="001833DF">
        <w:rPr>
          <w:u w:val="single"/>
        </w:rPr>
        <w:t>dentist</w:t>
      </w:r>
      <w:proofErr w:type="spellEnd"/>
      <w:r w:rsidRPr="001833DF">
        <w:rPr>
          <w:u w:val="single"/>
        </w:rPr>
        <w:t>,</w:t>
      </w:r>
      <w:r w:rsidRPr="001833DF">
        <w:t xml:space="preserve"> or qualified anesthetist </w:t>
      </w:r>
      <w:r w:rsidRPr="001833DF">
        <w:rPr>
          <w:u w:val="single"/>
        </w:rPr>
        <w:t>or qualified anesthesiologist as defined in Rule .0103 of this Subchapter,</w:t>
      </w:r>
      <w:r w:rsidRPr="001833DF">
        <w:t xml:space="preserve"> shall administer anesthetic </w:t>
      </w:r>
      <w:r w:rsidRPr="001833DF">
        <w:rPr>
          <w:strike/>
        </w:rPr>
        <w:t>agents (general and regional).</w:t>
      </w:r>
      <w:r w:rsidRPr="001833DF">
        <w:t xml:space="preserve"> </w:t>
      </w:r>
      <w:r w:rsidRPr="001833DF">
        <w:rPr>
          <w:u w:val="single"/>
        </w:rPr>
        <w:t>agents.</w:t>
      </w:r>
      <w:r w:rsidRPr="001833DF">
        <w:t xml:space="preserve"> Podiatrists shall administer only local anesthesia.</w:t>
      </w:r>
      <w:r>
        <w:t xml:space="preserve"> </w:t>
      </w:r>
      <w:r w:rsidRPr="001833DF">
        <w:t xml:space="preserve">The governing authority shall establish written policies and procedures concerning the provision of anesthesia services, including the designation of those persons authorized to administer </w:t>
      </w:r>
      <w:r w:rsidRPr="001833DF">
        <w:rPr>
          <w:strike/>
        </w:rPr>
        <w:t>anesthetics.</w:t>
      </w:r>
      <w:r w:rsidRPr="001833DF">
        <w:t xml:space="preserve"> </w:t>
      </w:r>
      <w:r w:rsidRPr="001833DF">
        <w:rPr>
          <w:u w:val="single"/>
        </w:rPr>
        <w:t>anesthetics in accordance with State law.</w:t>
      </w:r>
    </w:p>
    <w:p w14:paraId="4B92D45F" w14:textId="77777777" w:rsidR="00566BEE" w:rsidRPr="001833DF" w:rsidRDefault="00566BEE" w:rsidP="002D7FCA">
      <w:pPr>
        <w:pStyle w:val="Base"/>
      </w:pPr>
    </w:p>
    <w:p w14:paraId="5AEA2524" w14:textId="26773DC0" w:rsidR="00566BEE" w:rsidRPr="001833DF" w:rsidRDefault="00566BEE" w:rsidP="00566BEE">
      <w:pPr>
        <w:pStyle w:val="HistoryAuthority"/>
      </w:pPr>
      <w:r w:rsidRPr="001833DF">
        <w:t>Authority G.S. 131E</w:t>
      </w:r>
      <w:r w:rsidRPr="001833DF">
        <w:noBreakHyphen/>
        <w:t>149</w:t>
      </w:r>
      <w:r>
        <w:t>.</w:t>
      </w:r>
    </w:p>
    <w:p w14:paraId="4C712C8E" w14:textId="77777777" w:rsidR="00566BEE" w:rsidRPr="001833DF" w:rsidRDefault="00566BEE" w:rsidP="002D7FCA">
      <w:pPr>
        <w:pStyle w:val="Base"/>
      </w:pPr>
    </w:p>
    <w:p w14:paraId="2CC72D50" w14:textId="77777777" w:rsidR="00566BEE" w:rsidRDefault="00566BEE" w:rsidP="002D7FCA">
      <w:pPr>
        <w:pStyle w:val="Section"/>
      </w:pPr>
      <w:r>
        <w:t xml:space="preserve">SECTION .0700 </w:t>
      </w:r>
      <w:r>
        <w:noBreakHyphen/>
        <w:t xml:space="preserve"> RADIOLOGY SERVICES</w:t>
      </w:r>
    </w:p>
    <w:p w14:paraId="702214DA" w14:textId="77777777" w:rsidR="00566BEE" w:rsidRPr="00A46F03" w:rsidRDefault="00566BEE" w:rsidP="002D7FCA">
      <w:pPr>
        <w:pStyle w:val="Base"/>
      </w:pPr>
    </w:p>
    <w:p w14:paraId="6686D146" w14:textId="77777777" w:rsidR="00566BEE" w:rsidRPr="00A46F03" w:rsidRDefault="00566BEE" w:rsidP="002D7FCA">
      <w:pPr>
        <w:pStyle w:val="Rule"/>
      </w:pPr>
      <w:r w:rsidRPr="00A46F03">
        <w:lastRenderedPageBreak/>
        <w:t>10A NCAC 13c .0702</w:t>
      </w:r>
      <w:r w:rsidRPr="00A46F03">
        <w:tab/>
        <w:t>REGULATIONS FOR PERFORMED SERVICES</w:t>
      </w:r>
    </w:p>
    <w:p w14:paraId="5D1761CA" w14:textId="77777777" w:rsidR="00566BEE" w:rsidRPr="00A46F03" w:rsidRDefault="00566BEE" w:rsidP="002D7FCA">
      <w:pPr>
        <w:pStyle w:val="Paragraph"/>
      </w:pPr>
      <w:r w:rsidRPr="00A46F03">
        <w:t xml:space="preserve">Radiation protection shall be provided in accordance with the rules and regulations adopted by the Radiation Protection Commission found in </w:t>
      </w:r>
      <w:r w:rsidRPr="00A46F03">
        <w:rPr>
          <w:strike/>
        </w:rPr>
        <w:t>10 NCAC 3G, and the recommendations of the National Council on Radiation Protection and Measurements.</w:t>
      </w:r>
      <w:r w:rsidRPr="00A46F03">
        <w:t xml:space="preserve"> </w:t>
      </w:r>
      <w:r w:rsidRPr="00A46F03">
        <w:rPr>
          <w:u w:val="single"/>
        </w:rPr>
        <w:t>10A NCAC 15.</w:t>
      </w:r>
      <w:r w:rsidRPr="00A46F03">
        <w:t xml:space="preserve"> Records shall be kept of at least annual checks and calibration of all ionizing radiation therapy equipment used in the facility.</w:t>
      </w:r>
    </w:p>
    <w:p w14:paraId="650F69C8" w14:textId="77777777" w:rsidR="00566BEE" w:rsidRPr="00A46F03" w:rsidRDefault="00566BEE" w:rsidP="002D7FCA">
      <w:pPr>
        <w:pStyle w:val="Base"/>
      </w:pPr>
    </w:p>
    <w:p w14:paraId="1B5A10F9" w14:textId="31EB3E55" w:rsidR="00566BEE" w:rsidRPr="00A46F03" w:rsidRDefault="00566BEE" w:rsidP="00566BEE">
      <w:pPr>
        <w:pStyle w:val="HistoryAuthority"/>
      </w:pPr>
      <w:r w:rsidRPr="00A46F03">
        <w:t>Authority G.S. 131E</w:t>
      </w:r>
      <w:r w:rsidRPr="00A46F03">
        <w:noBreakHyphen/>
        <w:t>149</w:t>
      </w:r>
      <w:r>
        <w:t>.</w:t>
      </w:r>
    </w:p>
    <w:p w14:paraId="0C597FD8" w14:textId="77777777" w:rsidR="00566BEE" w:rsidRPr="00A46F03" w:rsidRDefault="00566BEE" w:rsidP="002D7FCA">
      <w:pPr>
        <w:pStyle w:val="Base"/>
      </w:pPr>
    </w:p>
    <w:p w14:paraId="608A35D8" w14:textId="77777777" w:rsidR="00566BEE" w:rsidRDefault="00566BEE" w:rsidP="002D7FCA">
      <w:pPr>
        <w:pStyle w:val="Section"/>
      </w:pPr>
      <w:r>
        <w:t xml:space="preserve">SECTION .0900 </w:t>
      </w:r>
      <w:r>
        <w:noBreakHyphen/>
        <w:t xml:space="preserve"> NURSING SERVICES</w:t>
      </w:r>
    </w:p>
    <w:p w14:paraId="31407809" w14:textId="77777777" w:rsidR="00566BEE" w:rsidRPr="00B51955" w:rsidRDefault="00566BEE" w:rsidP="002D7FCA">
      <w:pPr>
        <w:pStyle w:val="Base"/>
      </w:pPr>
    </w:p>
    <w:p w14:paraId="1149BF93" w14:textId="77777777" w:rsidR="00566BEE" w:rsidRPr="00B51955" w:rsidRDefault="00566BEE" w:rsidP="002D7FCA">
      <w:pPr>
        <w:pStyle w:val="Rule"/>
      </w:pPr>
      <w:r w:rsidRPr="00B51955">
        <w:t>10A NCAC 13C .0902</w:t>
      </w:r>
      <w:r w:rsidRPr="00B51955">
        <w:tab/>
        <w:t>NURSING PERSONNEL</w:t>
      </w:r>
    </w:p>
    <w:p w14:paraId="554716C2" w14:textId="77777777" w:rsidR="00566BEE" w:rsidRPr="00B51955" w:rsidRDefault="00566BEE" w:rsidP="002D7FCA">
      <w:pPr>
        <w:pStyle w:val="Paragraph"/>
      </w:pPr>
      <w:r w:rsidRPr="00B51955">
        <w:t xml:space="preserve">(a)  </w:t>
      </w:r>
      <w:r w:rsidRPr="00B51955">
        <w:rPr>
          <w:strike/>
        </w:rPr>
        <w:t>An adequate number of licensed</w:t>
      </w:r>
      <w:r w:rsidRPr="00B51955">
        <w:t xml:space="preserve"> </w:t>
      </w:r>
      <w:proofErr w:type="spellStart"/>
      <w:r w:rsidRPr="00B51955">
        <w:rPr>
          <w:u w:val="single"/>
        </w:rPr>
        <w:t>Licensed</w:t>
      </w:r>
      <w:proofErr w:type="spellEnd"/>
      <w:r w:rsidRPr="00B51955">
        <w:t xml:space="preserve"> and ancillary nursing personnel shall be on duty to assure that staffing levels meet the </w:t>
      </w:r>
      <w:r w:rsidRPr="00B51955">
        <w:rPr>
          <w:strike/>
        </w:rPr>
        <w:t>total</w:t>
      </w:r>
      <w:r w:rsidRPr="00B51955">
        <w:t xml:space="preserve"> nursing needs of patients </w:t>
      </w:r>
      <w:r w:rsidRPr="00B51955">
        <w:rPr>
          <w:strike/>
        </w:rPr>
        <w:t>based on the number of patients</w:t>
      </w:r>
      <w:r w:rsidRPr="00B51955">
        <w:t xml:space="preserve"> in the facility and their individual nursing care needs.</w:t>
      </w:r>
    </w:p>
    <w:p w14:paraId="2340FEB3" w14:textId="77777777" w:rsidR="00566BEE" w:rsidRPr="00B51955" w:rsidRDefault="00566BEE" w:rsidP="002D7FCA">
      <w:pPr>
        <w:pStyle w:val="Paragraph"/>
      </w:pPr>
      <w:r w:rsidRPr="00B51955">
        <w:t xml:space="preserve">(b)  At least one registered nurse shall be in the facility during the hours </w:t>
      </w:r>
      <w:r w:rsidRPr="00B51955">
        <w:rPr>
          <w:strike/>
        </w:rPr>
        <w:t>it is in</w:t>
      </w:r>
      <w:r w:rsidRPr="00B51955">
        <w:t xml:space="preserve"> </w:t>
      </w:r>
      <w:r w:rsidRPr="00B51955">
        <w:rPr>
          <w:u w:val="single"/>
        </w:rPr>
        <w:t>of</w:t>
      </w:r>
      <w:r w:rsidRPr="00B51955">
        <w:t xml:space="preserve"> operation.</w:t>
      </w:r>
      <w:r>
        <w:t xml:space="preserve"> </w:t>
      </w:r>
      <w:r w:rsidRPr="00B51955">
        <w:t>Nursing personnel shall be assigned to duties consistent with their training and experience.</w:t>
      </w:r>
    </w:p>
    <w:p w14:paraId="0F77D3ED" w14:textId="77777777" w:rsidR="00566BEE" w:rsidRPr="00B51955" w:rsidRDefault="00566BEE" w:rsidP="002D7FCA">
      <w:pPr>
        <w:pStyle w:val="Base"/>
      </w:pPr>
    </w:p>
    <w:p w14:paraId="0309D5BC" w14:textId="3F3AFBD3" w:rsidR="00566BEE" w:rsidRPr="00B51955" w:rsidRDefault="00566BEE" w:rsidP="00566BEE">
      <w:pPr>
        <w:pStyle w:val="HistoryAuthority"/>
      </w:pPr>
      <w:r w:rsidRPr="00B51955">
        <w:t>Authority G.S. 131E</w:t>
      </w:r>
      <w:r w:rsidRPr="00B51955">
        <w:noBreakHyphen/>
        <w:t>149</w:t>
      </w:r>
      <w:r>
        <w:t>.</w:t>
      </w:r>
    </w:p>
    <w:p w14:paraId="6D3D8B8C" w14:textId="77777777" w:rsidR="00566BEE" w:rsidRPr="005E4FB1" w:rsidRDefault="00566BEE" w:rsidP="002D7FCA">
      <w:pPr>
        <w:pStyle w:val="Base"/>
      </w:pPr>
    </w:p>
    <w:p w14:paraId="77C34BC7" w14:textId="5CC0D02E" w:rsidR="00D52FD0" w:rsidRDefault="00566BEE" w:rsidP="00566BEE">
      <w:pPr>
        <w:pStyle w:val="Base"/>
        <w:jc w:val="center"/>
      </w:pPr>
      <w:r>
        <w:t>* * * * * * * * * * * * * * * * * * * *</w:t>
      </w:r>
    </w:p>
    <w:p w14:paraId="435F9B48" w14:textId="77777777" w:rsidR="00566BEE" w:rsidRPr="00B31E75" w:rsidRDefault="00566BEE">
      <w:pPr>
        <w:pStyle w:val="Base"/>
      </w:pPr>
    </w:p>
    <w:p w14:paraId="5C51CFAC" w14:textId="77777777" w:rsidR="00566BEE" w:rsidRPr="00B31E75" w:rsidRDefault="00566BEE">
      <w:pPr>
        <w:pStyle w:val="Paragraph"/>
        <w:rPr>
          <w:i/>
          <w:iCs/>
        </w:rPr>
      </w:pPr>
      <w:r w:rsidRPr="00B31E75">
        <w:rPr>
          <w:b/>
          <w:bCs/>
          <w:i/>
          <w:iCs/>
        </w:rPr>
        <w:t>Notice</w:t>
      </w:r>
      <w:r w:rsidRPr="00B31E75">
        <w:rPr>
          <w:i/>
          <w:iCs/>
        </w:rPr>
        <w:t xml:space="preserve"> is hereby given in accordance with G.S. 150B-21.2 that the </w:t>
      </w:r>
      <w:r>
        <w:rPr>
          <w:i/>
          <w:iCs/>
        </w:rPr>
        <w:t>Medical Care Commission</w:t>
      </w:r>
      <w:r w:rsidRPr="00B31E75">
        <w:rPr>
          <w:i/>
          <w:iCs/>
        </w:rPr>
        <w:t xml:space="preserve"> intends to</w:t>
      </w:r>
      <w:r>
        <w:rPr>
          <w:i/>
          <w:iCs/>
        </w:rPr>
        <w:t xml:space="preserve"> amend the rules cited as 10A NCAC 13D .2001, .3003 and repeal the rule cited as 10A NCAC 13D .2506</w:t>
      </w:r>
      <w:r w:rsidRPr="00B31E75">
        <w:rPr>
          <w:i/>
          <w:iCs/>
        </w:rPr>
        <w:t>.</w:t>
      </w:r>
    </w:p>
    <w:p w14:paraId="4998E322" w14:textId="77777777" w:rsidR="00566BEE" w:rsidRDefault="00566BEE">
      <w:pPr>
        <w:pStyle w:val="Base"/>
      </w:pPr>
    </w:p>
    <w:p w14:paraId="094E6D8A" w14:textId="77777777" w:rsidR="00566BEE" w:rsidRDefault="00566BEE" w:rsidP="002D7FCA">
      <w:pPr>
        <w:rPr>
          <w:i/>
          <w:iCs/>
        </w:rPr>
      </w:pPr>
      <w:r w:rsidRPr="00EA7F95">
        <w:rPr>
          <w:i/>
          <w:iCs/>
        </w:rPr>
        <w:t xml:space="preserve">Pursuant to G.S. 150B-21.17, the Codifier has determined it impractical to publish the text of rules proposed for repeal unless the agency requests otherwise.  The text of the rule(s) are available on the OAH website at </w:t>
      </w:r>
      <w:hyperlink r:id="rId46" w:history="1">
        <w:r w:rsidRPr="00EA7F95">
          <w:rPr>
            <w:i/>
          </w:rPr>
          <w:t>http://reports.oah.state.nc.us/ncac.asp</w:t>
        </w:r>
      </w:hyperlink>
      <w:r w:rsidRPr="00EA7F95">
        <w:rPr>
          <w:i/>
          <w:iCs/>
        </w:rPr>
        <w:t>.</w:t>
      </w:r>
    </w:p>
    <w:p w14:paraId="20CD06F9" w14:textId="77777777" w:rsidR="00566BEE" w:rsidRDefault="00566BEE" w:rsidP="002D7FCA">
      <w:pPr>
        <w:rPr>
          <w:i/>
          <w:iCs/>
        </w:rPr>
      </w:pPr>
    </w:p>
    <w:p w14:paraId="74914F01" w14:textId="77777777" w:rsidR="00566BEE" w:rsidRPr="00B31E75" w:rsidRDefault="00566BEE" w:rsidP="002D7FCA">
      <w:pPr>
        <w:pStyle w:val="Paragraph"/>
        <w:rPr>
          <w:b/>
          <w:i/>
        </w:rPr>
      </w:pPr>
      <w:r w:rsidRPr="00B31E75">
        <w:rPr>
          <w:b/>
        </w:rPr>
        <w:t>Link to agency website pursuant to G.S. 150B-19.1(c):</w:t>
      </w:r>
      <w:r w:rsidRPr="00B31E75">
        <w:rPr>
          <w:b/>
          <w:i/>
        </w:rPr>
        <w:t xml:space="preserve">  </w:t>
      </w:r>
      <w:r>
        <w:rPr>
          <w:i/>
        </w:rPr>
        <w:t>https://info.ncdhhs.gov/dhsr/ruleactions.html</w:t>
      </w:r>
    </w:p>
    <w:p w14:paraId="0590BD52" w14:textId="77777777" w:rsidR="00566BEE" w:rsidRPr="00B31E75" w:rsidRDefault="00566BEE" w:rsidP="002D7FCA">
      <w:pPr>
        <w:pStyle w:val="Paragraph"/>
        <w:rPr>
          <w:b/>
        </w:rPr>
      </w:pPr>
    </w:p>
    <w:p w14:paraId="1CBBB241" w14:textId="77777777" w:rsidR="00566BEE" w:rsidRPr="00B31E75" w:rsidRDefault="00566BEE">
      <w:pPr>
        <w:pStyle w:val="Paragraph"/>
        <w:rPr>
          <w:i/>
        </w:rPr>
      </w:pPr>
      <w:r w:rsidRPr="00B31E75">
        <w:rPr>
          <w:b/>
          <w:bCs/>
        </w:rPr>
        <w:t>Proposed Effective Date:</w:t>
      </w:r>
      <w:r w:rsidRPr="00B31E75">
        <w:rPr>
          <w:b/>
          <w:bCs/>
          <w:i/>
        </w:rPr>
        <w:t xml:space="preserve">  </w:t>
      </w:r>
      <w:r>
        <w:rPr>
          <w:i/>
          <w:color w:val="000000"/>
          <w:highlight w:val="white"/>
        </w:rPr>
        <w:t>January 1, 2021</w:t>
      </w:r>
    </w:p>
    <w:p w14:paraId="67B23BAE" w14:textId="77777777" w:rsidR="00566BEE" w:rsidRPr="00B31E75" w:rsidRDefault="00566BEE">
      <w:pPr>
        <w:pStyle w:val="Base"/>
      </w:pPr>
    </w:p>
    <w:p w14:paraId="3BA87AC5" w14:textId="77777777" w:rsidR="00566BEE" w:rsidRDefault="00566BEE" w:rsidP="002D7FCA">
      <w:pPr>
        <w:pStyle w:val="Base"/>
        <w:tabs>
          <w:tab w:val="left" w:pos="936"/>
        </w:tabs>
        <w:rPr>
          <w:b/>
        </w:rPr>
      </w:pPr>
      <w:r>
        <w:rPr>
          <w:b/>
        </w:rPr>
        <w:t>Public Hearing:</w:t>
      </w:r>
    </w:p>
    <w:p w14:paraId="497ABB5F" w14:textId="77777777" w:rsidR="00566BEE" w:rsidRDefault="00566BEE" w:rsidP="002D7FCA">
      <w:pPr>
        <w:pStyle w:val="Base"/>
        <w:tabs>
          <w:tab w:val="left" w:pos="936"/>
        </w:tabs>
      </w:pPr>
      <w:r>
        <w:rPr>
          <w:b/>
        </w:rPr>
        <w:t>Date:</w:t>
      </w:r>
      <w:r>
        <w:rPr>
          <w:i/>
        </w:rPr>
        <w:t xml:space="preserve">  July 14, 2020</w:t>
      </w:r>
    </w:p>
    <w:p w14:paraId="04730342" w14:textId="77777777" w:rsidR="00566BEE" w:rsidRDefault="00566BEE" w:rsidP="002D7FCA">
      <w:pPr>
        <w:pStyle w:val="Base"/>
        <w:tabs>
          <w:tab w:val="left" w:pos="936"/>
        </w:tabs>
      </w:pPr>
      <w:r>
        <w:rPr>
          <w:b/>
        </w:rPr>
        <w:t>Time:</w:t>
      </w:r>
      <w:r>
        <w:rPr>
          <w:i/>
        </w:rPr>
        <w:t xml:space="preserve">  10:00 a.m.</w:t>
      </w:r>
    </w:p>
    <w:p w14:paraId="4B50A2FD" w14:textId="77777777" w:rsidR="00566BEE" w:rsidRDefault="00566BEE" w:rsidP="002D7FCA">
      <w:pPr>
        <w:pStyle w:val="Base"/>
        <w:tabs>
          <w:tab w:val="left" w:pos="936"/>
        </w:tabs>
      </w:pPr>
      <w:r>
        <w:rPr>
          <w:b/>
        </w:rPr>
        <w:t>Location:</w:t>
      </w:r>
      <w:r>
        <w:rPr>
          <w:i/>
        </w:rPr>
        <w:t xml:space="preserve">  Dorothea Dix Park, </w:t>
      </w:r>
      <w:proofErr w:type="spellStart"/>
      <w:r>
        <w:rPr>
          <w:i/>
        </w:rPr>
        <w:t>Lineberger</w:t>
      </w:r>
      <w:proofErr w:type="spellEnd"/>
      <w:r>
        <w:rPr>
          <w:i/>
        </w:rPr>
        <w:t xml:space="preserve"> Building, Room 134, 1205 Umstead Drive, Raleigh, NC 27603</w:t>
      </w:r>
    </w:p>
    <w:p w14:paraId="6F899D99" w14:textId="77777777" w:rsidR="00566BEE" w:rsidRDefault="00566BEE" w:rsidP="002D7FCA">
      <w:pPr>
        <w:pStyle w:val="Base"/>
        <w:tabs>
          <w:tab w:val="left" w:pos="936"/>
        </w:tabs>
      </w:pPr>
    </w:p>
    <w:p w14:paraId="0D6FE0AF" w14:textId="77777777" w:rsidR="00566BEE" w:rsidRDefault="00566BEE">
      <w:pPr>
        <w:pStyle w:val="Paragraph"/>
        <w:rPr>
          <w:i/>
          <w:color w:val="000000"/>
          <w:highlight w:val="white"/>
        </w:rPr>
      </w:pPr>
      <w:r w:rsidRPr="00B31E75">
        <w:rPr>
          <w:b/>
          <w:bCs/>
        </w:rPr>
        <w:t>Reason for Proposed Action:</w:t>
      </w:r>
      <w:r w:rsidRPr="00B31E75">
        <w:t xml:space="preserve">  </w:t>
      </w:r>
      <w:r>
        <w:rPr>
          <w:i/>
          <w:color w:val="000000"/>
          <w:highlight w:val="white"/>
        </w:rPr>
        <w:t xml:space="preserve">The N.C. Medical Care Commission is proposing to amend two rules and repeal one rule for the Rules for the Licensing of Nursing Homes in 10A NCAC 13D for ventilator assisted care to be consistent with the federal regulations for Nursing Homes for individuals with this type of care need. </w:t>
      </w:r>
    </w:p>
    <w:p w14:paraId="180B54D8" w14:textId="77777777" w:rsidR="00566BEE" w:rsidRDefault="00566BEE">
      <w:pPr>
        <w:pStyle w:val="Paragraph"/>
        <w:rPr>
          <w:i/>
          <w:color w:val="000000"/>
          <w:highlight w:val="white"/>
        </w:rPr>
      </w:pPr>
    </w:p>
    <w:p w14:paraId="05C2AFF3" w14:textId="77777777" w:rsidR="00566BEE" w:rsidRDefault="00566BEE">
      <w:pPr>
        <w:pStyle w:val="Paragraph"/>
        <w:rPr>
          <w:i/>
          <w:color w:val="000000"/>
          <w:highlight w:val="white"/>
        </w:rPr>
      </w:pPr>
      <w:r>
        <w:rPr>
          <w:i/>
          <w:color w:val="000000"/>
          <w:highlight w:val="white"/>
        </w:rPr>
        <w:t xml:space="preserve">There is an identified need for more ventilator assisted care units in nursing homes as currently, access to care for these residents is challenging with there being only three Nursing Homes in the </w:t>
      </w:r>
      <w:r>
        <w:rPr>
          <w:i/>
          <w:color w:val="000000"/>
          <w:highlight w:val="white"/>
        </w:rPr>
        <w:t xml:space="preserve">State providing residents ventilator assisted care.  Incorporating the requirements in the Code of Federal Regulations (CFR) in the proposed rule amendments eliminates the differences in the standards between the State licensure rules and the CFR.  The requirements in the proposed rule amendments will be broadened to allow more access for ventilator assisted care service in Nursing Homes and the requirements will be up to date, relevant, and backed by research. </w:t>
      </w:r>
    </w:p>
    <w:p w14:paraId="18E4A9B6" w14:textId="77777777" w:rsidR="00566BEE" w:rsidRDefault="00566BEE">
      <w:pPr>
        <w:pStyle w:val="Paragraph"/>
        <w:rPr>
          <w:i/>
          <w:color w:val="000000"/>
          <w:highlight w:val="white"/>
        </w:rPr>
      </w:pPr>
    </w:p>
    <w:p w14:paraId="174F79F2" w14:textId="77777777" w:rsidR="00566BEE" w:rsidRPr="00B31E75" w:rsidRDefault="00566BEE">
      <w:pPr>
        <w:pStyle w:val="Paragraph"/>
        <w:rPr>
          <w:i/>
          <w:iCs/>
        </w:rPr>
      </w:pPr>
      <w:r>
        <w:rPr>
          <w:i/>
          <w:color w:val="000000"/>
          <w:highlight w:val="white"/>
        </w:rPr>
        <w:t>The proposed rule amendments include definitions clarifying technical changes and the deletion of a definition due to its update and relocation to Rule 10A NCAC 13D .3003.  The rules revise the requirements for the administration of respiratory care including respiratory therapists’ scope of practice in accordance to statute.  Direct care nursing personnel staffing ratios have been relocated and incorporated into one rule.  The requirements for the qualifications and responsibilities of the pulmonary physician have been updated, relocated and incorporated into amended Rule 10A NCAC 13D .3003; therefore, Rule 10A NCAC 13D .2506 is being repealed as the requirements in the rule are redundant and no longer needed.</w:t>
      </w:r>
    </w:p>
    <w:p w14:paraId="5F05EFAF" w14:textId="77777777" w:rsidR="00566BEE" w:rsidRPr="00B31E75" w:rsidRDefault="00566BEE">
      <w:pPr>
        <w:pStyle w:val="Paragraph"/>
        <w:rPr>
          <w:i/>
          <w:iCs/>
        </w:rPr>
      </w:pPr>
    </w:p>
    <w:p w14:paraId="01C90450" w14:textId="77777777" w:rsidR="00566BEE" w:rsidRPr="00B31E75" w:rsidRDefault="00566BEE" w:rsidP="002D7FCA">
      <w:pPr>
        <w:pStyle w:val="Base"/>
      </w:pPr>
      <w:r w:rsidRPr="00D76B9D">
        <w:rPr>
          <w:b/>
          <w:bCs/>
        </w:rPr>
        <w:t xml:space="preserve">Comments may be submitted </w:t>
      </w:r>
      <w:proofErr w:type="gramStart"/>
      <w:r w:rsidRPr="00D76B9D">
        <w:rPr>
          <w:b/>
          <w:bCs/>
        </w:rPr>
        <w:t>to:</w:t>
      </w:r>
      <w:proofErr w:type="gramEnd"/>
      <w:r w:rsidRPr="00D76B9D">
        <w:rPr>
          <w:b/>
          <w:bCs/>
        </w:rPr>
        <w:t xml:space="preserve">  </w:t>
      </w:r>
      <w:r w:rsidRPr="00D76B9D">
        <w:rPr>
          <w:i/>
          <w:highlight w:val="white"/>
        </w:rPr>
        <w:t>Nadine Pfeiffer, 809 Ruggles Drive, 2701 Mail Service Center, Raleigh, NC 27699-2701; email DHSR.RulesCoordinator@dhhs.nc.gov</w:t>
      </w:r>
    </w:p>
    <w:p w14:paraId="17B72E95" w14:textId="77777777" w:rsidR="00566BEE" w:rsidRPr="00B31E75" w:rsidRDefault="00566BEE" w:rsidP="002D7FCA">
      <w:pPr>
        <w:pStyle w:val="Paragraph"/>
        <w:rPr>
          <w:i/>
          <w:iCs/>
        </w:rPr>
      </w:pPr>
    </w:p>
    <w:p w14:paraId="6982C27A" w14:textId="77777777" w:rsidR="00566BEE" w:rsidRPr="00B31E75" w:rsidRDefault="00566BEE" w:rsidP="002D7FCA">
      <w:pPr>
        <w:pStyle w:val="Paragraph"/>
        <w:rPr>
          <w:b/>
        </w:rPr>
      </w:pPr>
      <w:r w:rsidRPr="00B31E75">
        <w:rPr>
          <w:b/>
          <w:iCs/>
        </w:rPr>
        <w:t>Comment period ends:</w:t>
      </w:r>
      <w:r w:rsidRPr="00B31E75">
        <w:rPr>
          <w:b/>
          <w:i/>
          <w:iCs/>
        </w:rPr>
        <w:t xml:space="preserve">  </w:t>
      </w:r>
      <w:r>
        <w:rPr>
          <w:i/>
          <w:color w:val="000000"/>
          <w:highlight w:val="white"/>
        </w:rPr>
        <w:t>August 14, 2020</w:t>
      </w:r>
    </w:p>
    <w:p w14:paraId="586BA393" w14:textId="77777777" w:rsidR="00566BEE" w:rsidRPr="00B31E75" w:rsidRDefault="00566BEE">
      <w:pPr>
        <w:pStyle w:val="Paragraph"/>
      </w:pPr>
    </w:p>
    <w:p w14:paraId="346F35C4" w14:textId="77777777" w:rsidR="00566BEE" w:rsidRPr="00B31E75" w:rsidRDefault="00566BEE" w:rsidP="002D7FCA">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w:t>
      </w:r>
      <w:r w:rsidRPr="000B35C3">
        <w:t>984-236-1850</w:t>
      </w:r>
      <w:r w:rsidRPr="00B31E75">
        <w:t>.</w:t>
      </w:r>
    </w:p>
    <w:p w14:paraId="296E613E" w14:textId="77777777" w:rsidR="00566BEE" w:rsidRPr="00B31E75" w:rsidRDefault="00566BEE" w:rsidP="002D7FCA">
      <w:pPr>
        <w:pStyle w:val="Paragraph"/>
      </w:pPr>
    </w:p>
    <w:p w14:paraId="0A95547A" w14:textId="77777777" w:rsidR="00566BEE" w:rsidRPr="00B31E75" w:rsidRDefault="00566BEE" w:rsidP="002D7FCA">
      <w:pPr>
        <w:pStyle w:val="Paragraph"/>
        <w:rPr>
          <w:b/>
        </w:rPr>
      </w:pPr>
      <w:r w:rsidRPr="00B31E75">
        <w:rPr>
          <w:b/>
        </w:rPr>
        <w:t>Fiscal impact. Does any rule or combination of rules in this notice create an economic impact? Check all that apply.</w:t>
      </w:r>
    </w:p>
    <w:p w14:paraId="1DD694B4" w14:textId="77777777" w:rsidR="00566BEE" w:rsidRPr="00D30C7E" w:rsidRDefault="00566BEE" w:rsidP="002D7FCA">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00E42">
        <w:rPr>
          <w:b/>
        </w:rPr>
      </w:r>
      <w:r w:rsidR="00200E42">
        <w:rPr>
          <w:b/>
        </w:rPr>
        <w:fldChar w:fldCharType="separate"/>
      </w:r>
      <w:r w:rsidRPr="00D30C7E">
        <w:rPr>
          <w:b/>
        </w:rPr>
        <w:fldChar w:fldCharType="end"/>
      </w:r>
      <w:r w:rsidRPr="00205DFC">
        <w:rPr>
          <w:b/>
        </w:rPr>
        <w:tab/>
      </w:r>
      <w:r>
        <w:rPr>
          <w:b/>
        </w:rPr>
        <w:t>State funds affected</w:t>
      </w:r>
    </w:p>
    <w:p w14:paraId="4C1382B3" w14:textId="77777777" w:rsidR="00566BEE" w:rsidRPr="00D30C7E" w:rsidRDefault="00566BEE" w:rsidP="002D7FC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00E42">
        <w:rPr>
          <w:b/>
        </w:rPr>
      </w:r>
      <w:r w:rsidR="00200E42">
        <w:rPr>
          <w:b/>
        </w:rPr>
        <w:fldChar w:fldCharType="separate"/>
      </w:r>
      <w:r w:rsidRPr="00D30C7E">
        <w:rPr>
          <w:b/>
        </w:rPr>
        <w:fldChar w:fldCharType="end"/>
      </w:r>
      <w:r w:rsidRPr="00205DFC">
        <w:rPr>
          <w:b/>
        </w:rPr>
        <w:tab/>
      </w:r>
      <w:r>
        <w:rPr>
          <w:b/>
        </w:rPr>
        <w:t>Local funds affected</w:t>
      </w:r>
    </w:p>
    <w:p w14:paraId="2389E78B" w14:textId="77777777" w:rsidR="00566BEE" w:rsidRPr="00D30C7E" w:rsidRDefault="00566BEE" w:rsidP="002D7FC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00E42">
        <w:rPr>
          <w:b/>
        </w:rPr>
      </w:r>
      <w:r w:rsidR="00200E42">
        <w:rPr>
          <w:b/>
        </w:rPr>
        <w:fldChar w:fldCharType="separate"/>
      </w:r>
      <w:r w:rsidRPr="00D30C7E">
        <w:rPr>
          <w:b/>
        </w:rPr>
        <w:fldChar w:fldCharType="end"/>
      </w:r>
      <w:r w:rsidRPr="00205DFC">
        <w:rPr>
          <w:b/>
        </w:rPr>
        <w:tab/>
      </w:r>
      <w:r>
        <w:rPr>
          <w:b/>
        </w:rPr>
        <w:t>Substantial economic impact (&gt;= $1,000,000)</w:t>
      </w:r>
    </w:p>
    <w:p w14:paraId="7C848327" w14:textId="77777777" w:rsidR="00566BEE" w:rsidRPr="00D30C7E" w:rsidRDefault="00566BEE" w:rsidP="002D7FCA">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00E42">
        <w:rPr>
          <w:b/>
        </w:rPr>
      </w:r>
      <w:r w:rsidR="00200E42">
        <w:rPr>
          <w:b/>
        </w:rPr>
        <w:fldChar w:fldCharType="separate"/>
      </w:r>
      <w:r w:rsidRPr="00D30C7E">
        <w:rPr>
          <w:b/>
        </w:rPr>
        <w:fldChar w:fldCharType="end"/>
      </w:r>
      <w:r w:rsidRPr="00205DFC">
        <w:rPr>
          <w:b/>
        </w:rPr>
        <w:tab/>
      </w:r>
      <w:r>
        <w:rPr>
          <w:b/>
        </w:rPr>
        <w:t>Approved by OSBM</w:t>
      </w:r>
    </w:p>
    <w:p w14:paraId="02A87033" w14:textId="77777777" w:rsidR="00566BEE" w:rsidRPr="00D30C7E" w:rsidRDefault="00566BEE" w:rsidP="002D7FC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00E42">
        <w:rPr>
          <w:b/>
        </w:rPr>
      </w:r>
      <w:r w:rsidR="00200E42">
        <w:rPr>
          <w:b/>
        </w:rPr>
        <w:fldChar w:fldCharType="separate"/>
      </w:r>
      <w:r w:rsidRPr="00D30C7E">
        <w:rPr>
          <w:b/>
        </w:rPr>
        <w:fldChar w:fldCharType="end"/>
      </w:r>
      <w:r w:rsidRPr="00205DFC">
        <w:rPr>
          <w:b/>
        </w:rPr>
        <w:tab/>
      </w:r>
      <w:r>
        <w:rPr>
          <w:b/>
        </w:rPr>
        <w:t>No fiscal note required</w:t>
      </w:r>
    </w:p>
    <w:p w14:paraId="12E4FFEA" w14:textId="77777777" w:rsidR="00566BEE" w:rsidRPr="00B31E75" w:rsidRDefault="00566BEE" w:rsidP="002D7FCA">
      <w:pPr>
        <w:pStyle w:val="Paragraph"/>
      </w:pPr>
    </w:p>
    <w:p w14:paraId="763A6E00" w14:textId="77777777" w:rsidR="00566BEE" w:rsidRDefault="00566BEE" w:rsidP="002D7FCA">
      <w:pPr>
        <w:pStyle w:val="Chapter"/>
      </w:pPr>
      <w:r>
        <w:t>Chapter 13 - NC Medical Care Commission</w:t>
      </w:r>
    </w:p>
    <w:p w14:paraId="3A9AFD79" w14:textId="77777777" w:rsidR="00566BEE" w:rsidRDefault="00566BEE" w:rsidP="002D7FCA">
      <w:pPr>
        <w:pStyle w:val="Base"/>
      </w:pPr>
    </w:p>
    <w:p w14:paraId="66FACE04" w14:textId="77777777" w:rsidR="00566BEE" w:rsidRDefault="00566BEE" w:rsidP="002D7FCA">
      <w:pPr>
        <w:pStyle w:val="SubChapter"/>
      </w:pPr>
      <w:r>
        <w:t>SUBCHAPTER 13D – RULES FOR THE LICENSING OF NURSING HOMES</w:t>
      </w:r>
    </w:p>
    <w:p w14:paraId="3EBE5F19" w14:textId="77777777" w:rsidR="00566BEE" w:rsidRDefault="00566BEE" w:rsidP="002D7FCA">
      <w:pPr>
        <w:pStyle w:val="Base"/>
      </w:pPr>
    </w:p>
    <w:p w14:paraId="28530E49" w14:textId="77777777" w:rsidR="00566BEE" w:rsidRPr="00624964" w:rsidRDefault="00566BEE" w:rsidP="002D7FCA">
      <w:pPr>
        <w:pStyle w:val="Section"/>
      </w:pPr>
      <w:r w:rsidRPr="00624964">
        <w:t>SECTION .2000 –</w:t>
      </w:r>
      <w:r>
        <w:t xml:space="preserve"> </w:t>
      </w:r>
      <w:r w:rsidRPr="00624964">
        <w:t>GENERAL INFORMATION</w:t>
      </w:r>
    </w:p>
    <w:p w14:paraId="65B76D11" w14:textId="77777777" w:rsidR="00566BEE" w:rsidRPr="00624964" w:rsidRDefault="00566BEE" w:rsidP="002D7FCA">
      <w:pPr>
        <w:pStyle w:val="Rule"/>
      </w:pPr>
      <w:r w:rsidRPr="00624964">
        <w:lastRenderedPageBreak/>
        <w:t>10A NCAC 13D .2001</w:t>
      </w:r>
      <w:r w:rsidRPr="00205DFC">
        <w:tab/>
      </w:r>
      <w:r w:rsidRPr="00624964">
        <w:t>DEFINITIONS</w:t>
      </w:r>
    </w:p>
    <w:p w14:paraId="48E0224E" w14:textId="77777777" w:rsidR="00566BEE" w:rsidRPr="00624964" w:rsidRDefault="00566BEE" w:rsidP="002D7FCA">
      <w:pPr>
        <w:pStyle w:val="Paragraph"/>
      </w:pPr>
      <w:r w:rsidRPr="00624964">
        <w:rPr>
          <w:u w:val="single"/>
        </w:rPr>
        <w:t xml:space="preserve">In addition to the definitions set forth in </w:t>
      </w:r>
      <w:r>
        <w:rPr>
          <w:u w:val="single"/>
        </w:rPr>
        <w:t xml:space="preserve">G.S. </w:t>
      </w:r>
      <w:r w:rsidRPr="00624964">
        <w:rPr>
          <w:u w:val="single"/>
        </w:rPr>
        <w:t>131E-101, the</w:t>
      </w:r>
      <w:r w:rsidRPr="00624964">
        <w:t xml:space="preserve"> </w:t>
      </w:r>
      <w:proofErr w:type="spellStart"/>
      <w:proofErr w:type="gramStart"/>
      <w:r w:rsidRPr="00624964">
        <w:rPr>
          <w:strike/>
        </w:rPr>
        <w:t>The</w:t>
      </w:r>
      <w:proofErr w:type="spellEnd"/>
      <w:proofErr w:type="gramEnd"/>
      <w:r w:rsidRPr="00624964">
        <w:t xml:space="preserve"> following definitions </w:t>
      </w:r>
      <w:r w:rsidRPr="00624964">
        <w:rPr>
          <w:strike/>
        </w:rPr>
        <w:t>will</w:t>
      </w:r>
      <w:r w:rsidRPr="00624964">
        <w:t xml:space="preserve"> </w:t>
      </w:r>
      <w:r w:rsidRPr="00624964">
        <w:rPr>
          <w:u w:val="single"/>
        </w:rPr>
        <w:t>shall</w:t>
      </w:r>
      <w:r w:rsidRPr="00624964">
        <w:t xml:space="preserve"> apply throughout this Subchapter:</w:t>
      </w:r>
    </w:p>
    <w:p w14:paraId="5990F136" w14:textId="77777777" w:rsidR="00566BEE" w:rsidRPr="00624964" w:rsidRDefault="00566BEE" w:rsidP="002D7FCA">
      <w:pPr>
        <w:pStyle w:val="Item"/>
        <w:tabs>
          <w:tab w:val="clear" w:pos="1800"/>
        </w:tabs>
      </w:pPr>
      <w:r w:rsidRPr="00624964">
        <w:t>(1)</w:t>
      </w:r>
      <w:r w:rsidRPr="00205DFC">
        <w:tab/>
      </w:r>
      <w:r w:rsidRPr="00624964">
        <w:t>"Abuse" means the willful infliction of injury, unreasonable confinement, intimidation or punishment with resulting physical harm, pain, or mental anguish.</w:t>
      </w:r>
    </w:p>
    <w:p w14:paraId="28828D85" w14:textId="77777777" w:rsidR="00566BEE" w:rsidRPr="00624964" w:rsidRDefault="00566BEE" w:rsidP="002D7FCA">
      <w:pPr>
        <w:pStyle w:val="Item"/>
        <w:tabs>
          <w:tab w:val="clear" w:pos="1800"/>
        </w:tabs>
      </w:pPr>
      <w:r w:rsidRPr="00624964">
        <w:t>(2)</w:t>
      </w:r>
      <w:r w:rsidRPr="00205DFC">
        <w:tab/>
      </w:r>
      <w:r w:rsidRPr="00624964">
        <w:t>"Accident" means an unplanned event resulting in the injury or wounding, no matter how slight, of a patient or other individual.</w:t>
      </w:r>
    </w:p>
    <w:p w14:paraId="337BE62F" w14:textId="77777777" w:rsidR="00566BEE" w:rsidRPr="00624964" w:rsidRDefault="00566BEE" w:rsidP="002D7FCA">
      <w:pPr>
        <w:pStyle w:val="Item"/>
        <w:tabs>
          <w:tab w:val="clear" w:pos="1800"/>
        </w:tabs>
      </w:pPr>
      <w:r w:rsidRPr="00624964">
        <w:t>(3)</w:t>
      </w:r>
      <w:r w:rsidRPr="00205DFC">
        <w:tab/>
      </w:r>
      <w:r w:rsidRPr="00624964">
        <w:t>"Addition" means an extension or increase in floor area or height of a building.</w:t>
      </w:r>
    </w:p>
    <w:p w14:paraId="333A5BC3" w14:textId="77777777" w:rsidR="00566BEE" w:rsidRPr="00624964" w:rsidRDefault="00566BEE" w:rsidP="002D7FCA">
      <w:pPr>
        <w:pStyle w:val="Item"/>
        <w:tabs>
          <w:tab w:val="clear" w:pos="1800"/>
        </w:tabs>
      </w:pPr>
      <w:r w:rsidRPr="00624964">
        <w:t>(4)</w:t>
      </w:r>
      <w:r w:rsidRPr="00205DFC">
        <w:tab/>
      </w:r>
      <w:r w:rsidRPr="00624964">
        <w:t>"Administrator" as defined in G.S. 90-276(4).</w:t>
      </w:r>
    </w:p>
    <w:p w14:paraId="60DF14A4" w14:textId="77777777" w:rsidR="00566BEE" w:rsidRPr="00624964" w:rsidRDefault="00566BEE" w:rsidP="002D7FCA">
      <w:pPr>
        <w:pStyle w:val="Item"/>
        <w:tabs>
          <w:tab w:val="clear" w:pos="1800"/>
        </w:tabs>
      </w:pPr>
      <w:r w:rsidRPr="00624964">
        <w:t>(5)</w:t>
      </w:r>
      <w:r w:rsidRPr="00205DFC">
        <w:tab/>
      </w:r>
      <w:r w:rsidRPr="00624964">
        <w:t>"Alteration" means any construction or renovation to an existing structure other than repair, maintenance, or addition.</w:t>
      </w:r>
    </w:p>
    <w:p w14:paraId="6927B862" w14:textId="77777777" w:rsidR="00566BEE" w:rsidRPr="00624964" w:rsidRDefault="00566BEE" w:rsidP="002D7FCA">
      <w:pPr>
        <w:pStyle w:val="Item"/>
        <w:tabs>
          <w:tab w:val="clear" w:pos="1800"/>
        </w:tabs>
      </w:pPr>
      <w:r w:rsidRPr="00624964">
        <w:t>(6)</w:t>
      </w:r>
      <w:r w:rsidRPr="00205DFC">
        <w:tab/>
      </w:r>
      <w:r w:rsidRPr="00624964">
        <w:t>"Brain injury long term care" means an interdisciplinary, intensive maintenance program for patients who have incurred brain damage caused by external physical trauma and who have completed a primary course of rehabilitative treatment and have reached a point of no gain or progress for more than three consecutive months. Brain injury long term care is provided through a medically supervised interdisciplinary process and is directed toward maintaining the individual at the optimal level of physical, cognitive, and behavioral functions.</w:t>
      </w:r>
    </w:p>
    <w:p w14:paraId="33D97B84" w14:textId="77777777" w:rsidR="00566BEE" w:rsidRPr="00624964" w:rsidRDefault="00566BEE" w:rsidP="002D7FCA">
      <w:pPr>
        <w:pStyle w:val="Item"/>
        <w:tabs>
          <w:tab w:val="clear" w:pos="1800"/>
        </w:tabs>
      </w:pPr>
      <w:r w:rsidRPr="00624964">
        <w:t>(7)</w:t>
      </w:r>
      <w:r w:rsidRPr="00205DFC">
        <w:tab/>
      </w:r>
      <w:r w:rsidRPr="00624964">
        <w:t>"Capacity" means the maximum number of patient or resident beds for which the facility is licensed to maintain at any given time.</w:t>
      </w:r>
    </w:p>
    <w:p w14:paraId="396450B8" w14:textId="77777777" w:rsidR="00566BEE" w:rsidRPr="00624964" w:rsidRDefault="00566BEE" w:rsidP="002D7FCA">
      <w:pPr>
        <w:pStyle w:val="Item"/>
        <w:tabs>
          <w:tab w:val="clear" w:pos="1800"/>
        </w:tabs>
      </w:pPr>
      <w:r w:rsidRPr="00624964">
        <w:t>(8)</w:t>
      </w:r>
      <w:r w:rsidRPr="00205DFC">
        <w:tab/>
      </w:r>
      <w:r w:rsidRPr="00624964">
        <w:t>"Combination facility" means a combination home as defined in G.S. 131E</w:t>
      </w:r>
      <w:r w:rsidRPr="00624964">
        <w:noBreakHyphen/>
        <w:t>101.</w:t>
      </w:r>
    </w:p>
    <w:p w14:paraId="58796D8C" w14:textId="77777777" w:rsidR="00566BEE" w:rsidRPr="00624964" w:rsidRDefault="00566BEE" w:rsidP="002D7FCA">
      <w:pPr>
        <w:pStyle w:val="Item"/>
        <w:tabs>
          <w:tab w:val="clear" w:pos="1800"/>
        </w:tabs>
      </w:pPr>
      <w:r w:rsidRPr="00624964">
        <w:t>(9)</w:t>
      </w:r>
      <w:r w:rsidRPr="00205DFC">
        <w:tab/>
      </w:r>
      <w:r w:rsidRPr="00624964">
        <w:t>"Comprehensive, inpatient rehabilitation program" means a program for the treatment of persons with functional limitations or chronic disabling conditions who have the potential to achieve a significant improvement in activities of daily living, including bathing, dressing, grooming, transferring, eating, and using speech, language, or other communication systems. A comprehensive, inpatient rehabilitation program utilizes a coordinated and integrated, interdisciplinary approach, directed by a physician, to assess patient needs and to provide treatment and evaluation of physical, psychosocial, and cognitive deficits.</w:t>
      </w:r>
    </w:p>
    <w:p w14:paraId="456C715F" w14:textId="77777777" w:rsidR="00566BEE" w:rsidRPr="00624964" w:rsidRDefault="00566BEE" w:rsidP="002D7FCA">
      <w:pPr>
        <w:pStyle w:val="Item"/>
        <w:tabs>
          <w:tab w:val="clear" w:pos="1800"/>
        </w:tabs>
      </w:pPr>
      <w:r w:rsidRPr="00624964">
        <w:t>(10)</w:t>
      </w:r>
      <w:r w:rsidRPr="00205DFC">
        <w:tab/>
      </w:r>
      <w:r w:rsidRPr="00624964">
        <w:t>"Department" means the North Carolina Department of Health and Human Services.</w:t>
      </w:r>
    </w:p>
    <w:p w14:paraId="6C46175C" w14:textId="77777777" w:rsidR="00566BEE" w:rsidRPr="00624964" w:rsidRDefault="00566BEE" w:rsidP="002D7FCA">
      <w:pPr>
        <w:pStyle w:val="Item"/>
        <w:tabs>
          <w:tab w:val="clear" w:pos="1800"/>
        </w:tabs>
      </w:pPr>
      <w:r w:rsidRPr="00624964">
        <w:t>(11)</w:t>
      </w:r>
      <w:r w:rsidRPr="00205DFC">
        <w:tab/>
      </w:r>
      <w:r w:rsidRPr="00624964">
        <w:t xml:space="preserve">"Director of nursing" means a registered nurse who has authority and </w:t>
      </w:r>
      <w:r w:rsidRPr="00624964">
        <w:rPr>
          <w:strike/>
        </w:rPr>
        <w:t>direct</w:t>
      </w:r>
      <w:r w:rsidRPr="00624964">
        <w:t xml:space="preserve"> responsibility for all nursing services and nursing care.</w:t>
      </w:r>
    </w:p>
    <w:p w14:paraId="57FB1A0F" w14:textId="77777777" w:rsidR="00566BEE" w:rsidRPr="00624964" w:rsidRDefault="00566BEE" w:rsidP="002D7FCA">
      <w:pPr>
        <w:pStyle w:val="Item"/>
        <w:tabs>
          <w:tab w:val="clear" w:pos="1800"/>
        </w:tabs>
      </w:pPr>
      <w:r w:rsidRPr="00624964">
        <w:t>(12)</w:t>
      </w:r>
      <w:r w:rsidRPr="00205DFC">
        <w:tab/>
      </w:r>
      <w:r w:rsidRPr="00624964">
        <w:t>"Discharge" means a physical relocation of a patient to another health care setting, the discharge of a patient to his or her home, or the relocation of a patient from a nursing bed to an adult care home bed, or from an adult care home bed to a nursing bed.</w:t>
      </w:r>
    </w:p>
    <w:p w14:paraId="5723922E" w14:textId="77777777" w:rsidR="00566BEE" w:rsidRPr="00624964" w:rsidRDefault="00566BEE" w:rsidP="002D7FCA">
      <w:pPr>
        <w:pStyle w:val="Item"/>
        <w:tabs>
          <w:tab w:val="clear" w:pos="1800"/>
        </w:tabs>
      </w:pPr>
      <w:r w:rsidRPr="00624964">
        <w:t>(13)</w:t>
      </w:r>
      <w:r w:rsidRPr="00205DFC">
        <w:tab/>
      </w:r>
      <w:r w:rsidRPr="00624964">
        <w:t>"Existing facility" means a facility currently licensed, a proposed facility, a proposed addition to a licensed facility, or a proposed remodeled licensed facility that will be built according to design development drawings and specifications approved by the Department for compliance with the standards established in Sections .3100, .3200, and .3400 of this Subchapter, to the effective date of this Rule.</w:t>
      </w:r>
    </w:p>
    <w:p w14:paraId="0AABDBA9" w14:textId="77777777" w:rsidR="00566BEE" w:rsidRPr="00624964" w:rsidRDefault="00566BEE" w:rsidP="002D7FCA">
      <w:pPr>
        <w:pStyle w:val="Item"/>
        <w:tabs>
          <w:tab w:val="clear" w:pos="1800"/>
        </w:tabs>
      </w:pPr>
      <w:r w:rsidRPr="00624964">
        <w:t>(14)</w:t>
      </w:r>
      <w:r w:rsidRPr="00205DFC">
        <w:tab/>
      </w:r>
      <w:r w:rsidRPr="00624964">
        <w:t>"Facility" means a nursing facility or combination facility as defined in this Rule.</w:t>
      </w:r>
    </w:p>
    <w:p w14:paraId="7E1699EA" w14:textId="77777777" w:rsidR="00566BEE" w:rsidRPr="00624964" w:rsidRDefault="00566BEE" w:rsidP="002D7FCA">
      <w:pPr>
        <w:pStyle w:val="Item"/>
        <w:tabs>
          <w:tab w:val="clear" w:pos="1800"/>
        </w:tabs>
      </w:pPr>
      <w:r w:rsidRPr="00624964">
        <w:t>(15)</w:t>
      </w:r>
      <w:r w:rsidRPr="00205DFC">
        <w:tab/>
      </w:r>
      <w:r w:rsidRPr="00624964">
        <w:t xml:space="preserve">"Incident" means any accident, event, or occurrence that is unplanned, or unusual, and has </w:t>
      </w:r>
      <w:proofErr w:type="gramStart"/>
      <w:r w:rsidRPr="00624964">
        <w:rPr>
          <w:strike/>
        </w:rPr>
        <w:t>actually</w:t>
      </w:r>
      <w:r w:rsidRPr="00624964">
        <w:t xml:space="preserve"> caused</w:t>
      </w:r>
      <w:proofErr w:type="gramEnd"/>
      <w:r w:rsidRPr="00624964">
        <w:t xml:space="preserve"> harm to a patient, or has the potential for harm.</w:t>
      </w:r>
    </w:p>
    <w:p w14:paraId="441B96B3" w14:textId="77777777" w:rsidR="00566BEE" w:rsidRPr="00624964" w:rsidRDefault="00566BEE" w:rsidP="002D7FCA">
      <w:pPr>
        <w:pStyle w:val="Item"/>
        <w:tabs>
          <w:tab w:val="clear" w:pos="1800"/>
        </w:tabs>
      </w:pPr>
      <w:r w:rsidRPr="00624964">
        <w:t>(16)</w:t>
      </w:r>
      <w:r w:rsidRPr="00205DFC">
        <w:tab/>
      </w:r>
      <w:r w:rsidRPr="00624964">
        <w:t>"Inpatient rehabilitation facility or unit" means a free</w:t>
      </w:r>
      <w:r w:rsidRPr="00624964">
        <w:noBreakHyphen/>
        <w:t>standing facility or a unit (unit pertains to contiguous dedicated beds and spaces) within an existing licensed health service facility approved in accordance with G.S. 131E, Article 9 to establish inpatient, rehabilitation beds and to provide a comprehensive, inpatient rehabilitation program.</w:t>
      </w:r>
    </w:p>
    <w:p w14:paraId="7171320F" w14:textId="77777777" w:rsidR="00566BEE" w:rsidRPr="00624964" w:rsidRDefault="00566BEE" w:rsidP="002D7FCA">
      <w:pPr>
        <w:pStyle w:val="Item"/>
        <w:tabs>
          <w:tab w:val="clear" w:pos="1800"/>
        </w:tabs>
      </w:pPr>
      <w:r w:rsidRPr="00624964">
        <w:t>(17)</w:t>
      </w:r>
      <w:r w:rsidRPr="00205DFC">
        <w:tab/>
      </w:r>
      <w:r w:rsidRPr="00624964">
        <w:t>"Interdisciplinary" means an integrated process involving representatives from disciplines of the health care team.</w:t>
      </w:r>
    </w:p>
    <w:p w14:paraId="1E9A4BE8" w14:textId="77777777" w:rsidR="00566BEE" w:rsidRPr="00624964" w:rsidRDefault="00566BEE" w:rsidP="002D7FCA">
      <w:pPr>
        <w:pStyle w:val="Item"/>
        <w:tabs>
          <w:tab w:val="clear" w:pos="1800"/>
        </w:tabs>
      </w:pPr>
      <w:r w:rsidRPr="00624964">
        <w:t>(18)</w:t>
      </w:r>
      <w:r w:rsidRPr="00205DFC">
        <w:tab/>
      </w:r>
      <w:r w:rsidRPr="00624964">
        <w:t>"Licensee" means the person, firm, partnership, association, corporation, or organization to whom a license to operate the facility has been issued. The licensee is the legal entity that is responsible for the operation of the business.</w:t>
      </w:r>
    </w:p>
    <w:p w14:paraId="205ED0D6" w14:textId="77777777" w:rsidR="00566BEE" w:rsidRPr="00624964" w:rsidRDefault="00566BEE" w:rsidP="002D7FCA">
      <w:pPr>
        <w:pStyle w:val="Item"/>
        <w:tabs>
          <w:tab w:val="clear" w:pos="1800"/>
        </w:tabs>
      </w:pPr>
      <w:r w:rsidRPr="00624964">
        <w:t>(19)</w:t>
      </w:r>
      <w:r w:rsidRPr="00205DFC">
        <w:tab/>
      </w:r>
      <w:r w:rsidRPr="00624964">
        <w:t xml:space="preserve">"Medication error rate" means the measure of discrepancies between medication that was ordered for a patient by the health care provider and medication that is </w:t>
      </w:r>
      <w:proofErr w:type="gramStart"/>
      <w:r w:rsidRPr="00624964">
        <w:rPr>
          <w:strike/>
        </w:rPr>
        <w:t>actually</w:t>
      </w:r>
      <w:r w:rsidRPr="00624964">
        <w:t xml:space="preserve"> administered</w:t>
      </w:r>
      <w:proofErr w:type="gramEnd"/>
      <w:r w:rsidRPr="00624964">
        <w:t xml:space="preserve"> to the patient. The medication error rate is calculated by dividing the number of errors observed by the surveyor by the opportunities for error, multiplied times 100.</w:t>
      </w:r>
    </w:p>
    <w:p w14:paraId="707E5524" w14:textId="77777777" w:rsidR="00566BEE" w:rsidRPr="00624964" w:rsidRDefault="00566BEE" w:rsidP="002D7FCA">
      <w:pPr>
        <w:pStyle w:val="Item"/>
        <w:tabs>
          <w:tab w:val="clear" w:pos="1800"/>
        </w:tabs>
      </w:pPr>
      <w:r w:rsidRPr="00624964">
        <w:t>(20)</w:t>
      </w:r>
      <w:r w:rsidRPr="00205DFC">
        <w:tab/>
      </w:r>
      <w:r w:rsidRPr="00624964">
        <w:t>"Misappropriation of property" means the deliberate misplacement, exploitation, or wrongful, temporary or permanent use of a patient's belongings or money without the patient's consent.</w:t>
      </w:r>
    </w:p>
    <w:p w14:paraId="39953725" w14:textId="77777777" w:rsidR="00566BEE" w:rsidRPr="00624964" w:rsidRDefault="00566BEE" w:rsidP="002D7FCA">
      <w:pPr>
        <w:pStyle w:val="Item"/>
        <w:tabs>
          <w:tab w:val="clear" w:pos="1800"/>
        </w:tabs>
      </w:pPr>
      <w:r w:rsidRPr="00624964">
        <w:t>(21)</w:t>
      </w:r>
      <w:r w:rsidRPr="00205DFC">
        <w:tab/>
      </w:r>
      <w:r w:rsidRPr="00624964">
        <w:t>"Neglect" means a failure to provide goods and services necessary to avoid physical harm, mental anguish, or mental illness.</w:t>
      </w:r>
    </w:p>
    <w:p w14:paraId="2C716407" w14:textId="77777777" w:rsidR="00566BEE" w:rsidRPr="00624964" w:rsidRDefault="00566BEE" w:rsidP="002D7FCA">
      <w:pPr>
        <w:pStyle w:val="Item"/>
        <w:tabs>
          <w:tab w:val="clear" w:pos="1800"/>
        </w:tabs>
      </w:pPr>
      <w:r w:rsidRPr="00624964">
        <w:t>(22)</w:t>
      </w:r>
      <w:r w:rsidRPr="00205DFC">
        <w:tab/>
      </w:r>
      <w:r w:rsidRPr="00624964">
        <w:t>"New facility" means a proposed facility, a proposed addition to an existing facility, or a proposed remodeled portion of an existing facility that will be built according to design development drawings and specifications approved by the Department for compliance with the standards established in Sections .3100, .3200, and .3400 of this Subchapter after the effective date of this Rule.</w:t>
      </w:r>
    </w:p>
    <w:p w14:paraId="1517355D" w14:textId="77777777" w:rsidR="00566BEE" w:rsidRPr="00624964" w:rsidRDefault="00566BEE" w:rsidP="002D7FCA">
      <w:pPr>
        <w:pStyle w:val="Item"/>
        <w:tabs>
          <w:tab w:val="clear" w:pos="1800"/>
        </w:tabs>
      </w:pPr>
      <w:r w:rsidRPr="00624964">
        <w:t>(23)</w:t>
      </w:r>
      <w:r w:rsidRPr="00205DFC">
        <w:tab/>
      </w:r>
      <w:r w:rsidRPr="00624964">
        <w:t xml:space="preserve">"Nurse Aide" means a person who is listed on the N.C. Nurse Aide Registry and provides nursing or nursing-related services to patients in </w:t>
      </w:r>
      <w:r w:rsidRPr="00624964">
        <w:lastRenderedPageBreak/>
        <w:t>a nursing home.</w:t>
      </w:r>
      <w:r>
        <w:t xml:space="preserve"> </w:t>
      </w:r>
      <w:r w:rsidRPr="00624964">
        <w:t>A nurse aide is not a licensed health professional. Nursing homes that participate in Medicare or Medicaid shall comply with 42 CFR Part 483.75(e), which is incorporated by reference, including subsequent amendments.</w:t>
      </w:r>
      <w:r>
        <w:t xml:space="preserve"> </w:t>
      </w:r>
      <w:r w:rsidRPr="00624964">
        <w:t xml:space="preserve">The Code of Federal Regulations may be accessed at </w:t>
      </w:r>
      <w:r w:rsidRPr="00624964">
        <w:rPr>
          <w:strike/>
        </w:rPr>
        <w:t>http://www.access.gpo.gov/nara/cfr/waisidx_08/42cfr483_08.</w:t>
      </w:r>
      <w:r w:rsidRPr="00624964">
        <w:t xml:space="preserve"> </w:t>
      </w:r>
      <w:r w:rsidRPr="00624964">
        <w:rPr>
          <w:u w:val="single"/>
          <w:lang w:val="en"/>
        </w:rPr>
        <w:t>https://www.ecfr.gov.</w:t>
      </w:r>
    </w:p>
    <w:p w14:paraId="3666FBF0" w14:textId="77777777" w:rsidR="00566BEE" w:rsidRPr="00624964" w:rsidRDefault="00566BEE" w:rsidP="002D7FCA">
      <w:pPr>
        <w:pStyle w:val="Item"/>
        <w:tabs>
          <w:tab w:val="clear" w:pos="1800"/>
        </w:tabs>
      </w:pPr>
      <w:r w:rsidRPr="00624964">
        <w:t>(24)</w:t>
      </w:r>
      <w:r w:rsidRPr="00205DFC">
        <w:tab/>
      </w:r>
      <w:r w:rsidRPr="00624964">
        <w:t>"Nursing facility" means a nursing home as defined in G.S. 131E</w:t>
      </w:r>
      <w:r w:rsidRPr="00624964">
        <w:noBreakHyphen/>
        <w:t>101.</w:t>
      </w:r>
    </w:p>
    <w:p w14:paraId="27DC0726" w14:textId="77777777" w:rsidR="00566BEE" w:rsidRPr="00624964" w:rsidRDefault="00566BEE" w:rsidP="002D7FCA">
      <w:pPr>
        <w:pStyle w:val="Item"/>
        <w:tabs>
          <w:tab w:val="clear" w:pos="1800"/>
        </w:tabs>
      </w:pPr>
      <w:r w:rsidRPr="00624964">
        <w:t>(25)</w:t>
      </w:r>
      <w:r w:rsidRPr="00205DFC">
        <w:tab/>
      </w:r>
      <w:r w:rsidRPr="00624964">
        <w:t>"Patient" means any person admitted for nursing care.</w:t>
      </w:r>
    </w:p>
    <w:p w14:paraId="3F0AF1EE" w14:textId="77777777" w:rsidR="00566BEE" w:rsidRPr="00624964" w:rsidRDefault="00566BEE" w:rsidP="002D7FCA">
      <w:pPr>
        <w:pStyle w:val="Item"/>
        <w:tabs>
          <w:tab w:val="clear" w:pos="1800"/>
        </w:tabs>
      </w:pPr>
      <w:r w:rsidRPr="00624964">
        <w:t>(26)</w:t>
      </w:r>
      <w:r w:rsidRPr="00205DFC">
        <w:tab/>
      </w:r>
      <w:r w:rsidRPr="00624964">
        <w:t>"Remodeling" means alterations, renovations, rehabilitation work, repairs to structural systems, and replacement of building systems at a nursing or combination facility.</w:t>
      </w:r>
    </w:p>
    <w:p w14:paraId="21F008FC" w14:textId="77777777" w:rsidR="00566BEE" w:rsidRPr="00624964" w:rsidRDefault="00566BEE" w:rsidP="002D7FCA">
      <w:pPr>
        <w:pStyle w:val="Item"/>
        <w:tabs>
          <w:tab w:val="clear" w:pos="1800"/>
        </w:tabs>
      </w:pPr>
      <w:r w:rsidRPr="00624964">
        <w:t>(27)</w:t>
      </w:r>
      <w:r w:rsidRPr="00205DFC">
        <w:tab/>
      </w:r>
      <w:r w:rsidRPr="00624964">
        <w:t>"Repair" means reconstruction or renewal of any part of an existing building for the purpose of its maintenance.</w:t>
      </w:r>
    </w:p>
    <w:p w14:paraId="10957701" w14:textId="77777777" w:rsidR="00566BEE" w:rsidRPr="00624964" w:rsidRDefault="00566BEE" w:rsidP="002D7FCA">
      <w:pPr>
        <w:pStyle w:val="Item"/>
        <w:tabs>
          <w:tab w:val="clear" w:pos="1800"/>
        </w:tabs>
      </w:pPr>
      <w:r w:rsidRPr="00624964">
        <w:t>(28)</w:t>
      </w:r>
      <w:r w:rsidRPr="00205DFC">
        <w:tab/>
      </w:r>
      <w:r w:rsidRPr="00624964">
        <w:t xml:space="preserve">"Resident" means any person admitted for care to an adult care home part of a combination </w:t>
      </w:r>
      <w:r w:rsidRPr="00624964">
        <w:rPr>
          <w:strike/>
        </w:rPr>
        <w:t>facility as defined in G.S. 131E</w:t>
      </w:r>
      <w:r w:rsidRPr="00624964">
        <w:rPr>
          <w:strike/>
        </w:rPr>
        <w:noBreakHyphen/>
        <w:t>101.</w:t>
      </w:r>
      <w:r w:rsidRPr="00624964">
        <w:t xml:space="preserve"> </w:t>
      </w:r>
      <w:r w:rsidRPr="00624964">
        <w:rPr>
          <w:u w:val="single"/>
        </w:rPr>
        <w:t>facility.</w:t>
      </w:r>
    </w:p>
    <w:p w14:paraId="51031177" w14:textId="77777777" w:rsidR="00566BEE" w:rsidRPr="00624964" w:rsidRDefault="00566BEE" w:rsidP="002D7FCA">
      <w:pPr>
        <w:pStyle w:val="Item"/>
        <w:tabs>
          <w:tab w:val="clear" w:pos="1800"/>
        </w:tabs>
      </w:pPr>
      <w:r w:rsidRPr="00624964">
        <w:t>(29)</w:t>
      </w:r>
      <w:r w:rsidRPr="00205DFC">
        <w:tab/>
      </w:r>
      <w:r w:rsidRPr="00624964">
        <w:t>"Respite care" means services provided for a patient on a temporary basis, not to exceed 30 days.</w:t>
      </w:r>
    </w:p>
    <w:p w14:paraId="7DC1F398" w14:textId="77777777" w:rsidR="00566BEE" w:rsidRPr="00624964" w:rsidRDefault="00566BEE" w:rsidP="002D7FCA">
      <w:pPr>
        <w:pStyle w:val="Item"/>
        <w:tabs>
          <w:tab w:val="clear" w:pos="1800"/>
        </w:tabs>
      </w:pPr>
      <w:r w:rsidRPr="00624964">
        <w:t>(30)</w:t>
      </w:r>
      <w:r w:rsidRPr="00205DFC">
        <w:tab/>
      </w:r>
      <w:r w:rsidRPr="00624964">
        <w:t xml:space="preserve">"Surveyor" means </w:t>
      </w:r>
      <w:r w:rsidRPr="00624964">
        <w:rPr>
          <w:strike/>
        </w:rPr>
        <w:t>an authorized</w:t>
      </w:r>
      <w:r w:rsidRPr="00624964">
        <w:t xml:space="preserve"> </w:t>
      </w:r>
      <w:r w:rsidRPr="00624964">
        <w:rPr>
          <w:u w:val="single"/>
        </w:rPr>
        <w:t>a</w:t>
      </w:r>
      <w:r w:rsidRPr="00624964">
        <w:t xml:space="preserve"> representative of the Department who inspects nursing facilities and combination facilities to determine compliance with </w:t>
      </w:r>
      <w:r w:rsidRPr="00624964">
        <w:rPr>
          <w:strike/>
        </w:rPr>
        <w:t>rules</w:t>
      </w:r>
      <w:r w:rsidRPr="00624964">
        <w:t xml:space="preserve"> </w:t>
      </w:r>
      <w:proofErr w:type="spellStart"/>
      <w:r w:rsidRPr="00624964">
        <w:rPr>
          <w:u w:val="single"/>
        </w:rPr>
        <w:t>rules</w:t>
      </w:r>
      <w:proofErr w:type="spellEnd"/>
      <w:r w:rsidRPr="00624964">
        <w:rPr>
          <w:u w:val="single"/>
        </w:rPr>
        <w:t>, laws, and regulations</w:t>
      </w:r>
      <w:r w:rsidRPr="00624964">
        <w:t xml:space="preserve"> as set forth in G.S. 131E-117; Subchapters 13D and 13F of this Chapter; and 42 CFR Part 483, Requirements for States and Long Term Care Facilities.</w:t>
      </w:r>
    </w:p>
    <w:p w14:paraId="14AB079B" w14:textId="77777777" w:rsidR="00566BEE" w:rsidRPr="00624964" w:rsidRDefault="00566BEE" w:rsidP="002D7FCA">
      <w:pPr>
        <w:pStyle w:val="Item"/>
        <w:tabs>
          <w:tab w:val="clear" w:pos="1800"/>
        </w:tabs>
      </w:pPr>
      <w:r w:rsidRPr="00624964">
        <w:rPr>
          <w:strike/>
        </w:rPr>
        <w:t>(31)</w:t>
      </w:r>
      <w:r w:rsidRPr="00205DFC">
        <w:tab/>
      </w:r>
      <w:r w:rsidRPr="00624964">
        <w:rPr>
          <w:strike/>
        </w:rPr>
        <w:t>"Ventilator dependence" means a physiological dependency by a patient on the use of a ventilator for more than eight hours a day.</w:t>
      </w:r>
    </w:p>
    <w:p w14:paraId="004F82AE" w14:textId="77777777" w:rsidR="00566BEE" w:rsidRPr="00624964" w:rsidRDefault="00566BEE" w:rsidP="002D7FCA">
      <w:pPr>
        <w:pStyle w:val="Item"/>
        <w:tabs>
          <w:tab w:val="clear" w:pos="1800"/>
        </w:tabs>
      </w:pPr>
      <w:r w:rsidRPr="00624964">
        <w:rPr>
          <w:strike/>
        </w:rPr>
        <w:t>(32)</w:t>
      </w:r>
      <w:r w:rsidRPr="00624964">
        <w:rPr>
          <w:u w:val="single"/>
        </w:rPr>
        <w:t>(31)</w:t>
      </w:r>
      <w:r w:rsidRPr="00205DFC">
        <w:tab/>
      </w:r>
      <w:r w:rsidRPr="00624964">
        <w:t xml:space="preserve">"Violation" means a failure to comply with </w:t>
      </w:r>
      <w:r w:rsidRPr="00624964">
        <w:rPr>
          <w:strike/>
        </w:rPr>
        <w:t>the regulations, standards, and requirements</w:t>
      </w:r>
      <w:r w:rsidRPr="00624964">
        <w:t xml:space="preserve"> </w:t>
      </w:r>
      <w:r w:rsidRPr="00624964">
        <w:rPr>
          <w:u w:val="single"/>
        </w:rPr>
        <w:t>rules, laws, and regulations as</w:t>
      </w:r>
      <w:r w:rsidRPr="00624964">
        <w:t xml:space="preserve"> set forth in G.S. 131E-117 and 131D–21; Subchapters 13D and 13F of this Chapter; or 42 CFR Part 483, Requirements for States and Long Term Care Facilities, that </w:t>
      </w:r>
      <w:r w:rsidRPr="00624964">
        <w:rPr>
          <w:strike/>
        </w:rPr>
        <w:t>directly</w:t>
      </w:r>
      <w:r w:rsidRPr="00624964">
        <w:t xml:space="preserve"> relates to a patient's or resident's health, safety, or welfare, or </w:t>
      </w:r>
      <w:r w:rsidRPr="00624964">
        <w:rPr>
          <w:strike/>
        </w:rPr>
        <w:t>which</w:t>
      </w:r>
      <w:r w:rsidRPr="00624964">
        <w:t xml:space="preserve"> </w:t>
      </w:r>
      <w:r w:rsidRPr="00624964">
        <w:rPr>
          <w:u w:val="single"/>
        </w:rPr>
        <w:t>that</w:t>
      </w:r>
      <w:r w:rsidRPr="00624964">
        <w:t xml:space="preserve"> creates a </w:t>
      </w:r>
      <w:r w:rsidRPr="00624964">
        <w:rPr>
          <w:strike/>
        </w:rPr>
        <w:t>substantial</w:t>
      </w:r>
      <w:r w:rsidRPr="00624964">
        <w:t xml:space="preserve"> risk that death, or </w:t>
      </w:r>
      <w:r w:rsidRPr="00624964">
        <w:rPr>
          <w:strike/>
        </w:rPr>
        <w:t>serious</w:t>
      </w:r>
      <w:r w:rsidRPr="00624964">
        <w:t xml:space="preserve"> physical harm </w:t>
      </w:r>
      <w:r w:rsidRPr="00624964">
        <w:rPr>
          <w:strike/>
        </w:rPr>
        <w:t>will</w:t>
      </w:r>
      <w:r w:rsidRPr="00624964">
        <w:t xml:space="preserve"> </w:t>
      </w:r>
      <w:r w:rsidRPr="00624964">
        <w:rPr>
          <w:u w:val="single"/>
        </w:rPr>
        <w:t>may</w:t>
      </w:r>
      <w:r w:rsidRPr="00624964">
        <w:t xml:space="preserve"> occur.</w:t>
      </w:r>
    </w:p>
    <w:p w14:paraId="0554F7A0" w14:textId="77777777" w:rsidR="00566BEE" w:rsidRPr="00624964" w:rsidRDefault="00566BEE" w:rsidP="002D7FCA">
      <w:pPr>
        <w:pStyle w:val="Base"/>
      </w:pPr>
    </w:p>
    <w:p w14:paraId="27AC6143" w14:textId="07C3F430" w:rsidR="00566BEE" w:rsidRPr="00624964" w:rsidRDefault="00566BEE" w:rsidP="00566BEE">
      <w:pPr>
        <w:pStyle w:val="HistoryAuthority"/>
      </w:pPr>
      <w:r w:rsidRPr="00624964">
        <w:t>Authority G.S. 131E</w:t>
      </w:r>
      <w:r w:rsidRPr="00624964">
        <w:noBreakHyphen/>
        <w:t>104</w:t>
      </w:r>
      <w:r>
        <w:t>.</w:t>
      </w:r>
    </w:p>
    <w:p w14:paraId="2F7EE033" w14:textId="77777777" w:rsidR="00566BEE" w:rsidRPr="00624964" w:rsidRDefault="00566BEE" w:rsidP="002D7FCA">
      <w:pPr>
        <w:pStyle w:val="Base"/>
      </w:pPr>
    </w:p>
    <w:p w14:paraId="316BC438" w14:textId="77777777" w:rsidR="00566BEE" w:rsidRDefault="00566BEE" w:rsidP="002D7FCA">
      <w:pPr>
        <w:pStyle w:val="Section"/>
      </w:pPr>
      <w:r>
        <w:t xml:space="preserve">SECTION .2500 </w:t>
      </w:r>
      <w:r>
        <w:noBreakHyphen/>
        <w:t xml:space="preserve"> PHYSICIAN'S SERVICES</w:t>
      </w:r>
    </w:p>
    <w:p w14:paraId="0E535AF5" w14:textId="77777777" w:rsidR="00566BEE" w:rsidRPr="007167DC" w:rsidRDefault="00566BEE" w:rsidP="002D7FCA">
      <w:pPr>
        <w:pStyle w:val="Base"/>
      </w:pPr>
    </w:p>
    <w:p w14:paraId="2ED52ED7" w14:textId="77777777" w:rsidR="00566BEE" w:rsidRPr="007167DC" w:rsidRDefault="00566BEE" w:rsidP="002D7FCA">
      <w:pPr>
        <w:pStyle w:val="Rule"/>
      </w:pPr>
      <w:r w:rsidRPr="007167DC">
        <w:t>10A NCAC 13D .2506</w:t>
      </w:r>
      <w:r w:rsidRPr="00205DFC">
        <w:tab/>
      </w:r>
      <w:r w:rsidRPr="007167DC">
        <w:t>PHYSICIAN SERVICES FOR VENTILATOR DEPENDENT PATIENTS</w:t>
      </w:r>
    </w:p>
    <w:p w14:paraId="4372ACAC" w14:textId="77777777" w:rsidR="00566BEE" w:rsidRPr="007167DC" w:rsidRDefault="00566BEE" w:rsidP="002D7FCA">
      <w:pPr>
        <w:pStyle w:val="Base"/>
      </w:pPr>
    </w:p>
    <w:p w14:paraId="21570FAA" w14:textId="0E12466F" w:rsidR="00566BEE" w:rsidRPr="007167DC" w:rsidRDefault="00566BEE" w:rsidP="00566BEE">
      <w:pPr>
        <w:pStyle w:val="HistoryAuthority"/>
      </w:pPr>
      <w:r w:rsidRPr="007167DC">
        <w:t>Authority G.S. 131E</w:t>
      </w:r>
      <w:r w:rsidRPr="007167DC">
        <w:noBreakHyphen/>
        <w:t>104</w:t>
      </w:r>
      <w:r>
        <w:t>.</w:t>
      </w:r>
    </w:p>
    <w:p w14:paraId="3BB5F6A8" w14:textId="77777777" w:rsidR="00566BEE" w:rsidRPr="007167DC" w:rsidRDefault="00566BEE" w:rsidP="002D7FCA">
      <w:pPr>
        <w:pStyle w:val="Base"/>
      </w:pPr>
    </w:p>
    <w:p w14:paraId="4EC46240" w14:textId="77777777" w:rsidR="00566BEE" w:rsidRDefault="00566BEE" w:rsidP="002D7FCA">
      <w:pPr>
        <w:pStyle w:val="Section"/>
      </w:pPr>
      <w:r w:rsidRPr="00D76B9D">
        <w:t>SECTION .3000 - SPECIALLY DESIGNATED UNITS</w:t>
      </w:r>
    </w:p>
    <w:p w14:paraId="5EFA00AC" w14:textId="77777777" w:rsidR="00566BEE" w:rsidRPr="00D76B9D" w:rsidRDefault="00566BEE" w:rsidP="002D7FCA">
      <w:pPr>
        <w:pStyle w:val="Base"/>
      </w:pPr>
    </w:p>
    <w:p w14:paraId="37F8B501" w14:textId="77777777" w:rsidR="00566BEE" w:rsidRPr="008C09D2" w:rsidRDefault="00566BEE" w:rsidP="002D7FCA">
      <w:pPr>
        <w:pStyle w:val="Rule"/>
      </w:pPr>
      <w:r w:rsidRPr="008C09D2">
        <w:t>10A NCAC 13D .3003</w:t>
      </w:r>
      <w:r w:rsidRPr="00205DFC">
        <w:tab/>
      </w:r>
      <w:r w:rsidRPr="008C09D2">
        <w:t xml:space="preserve">VENTILATOR </w:t>
      </w:r>
      <w:r w:rsidRPr="008C09D2">
        <w:rPr>
          <w:strike/>
        </w:rPr>
        <w:t>DEPENDENCE</w:t>
      </w:r>
      <w:r w:rsidRPr="008C09D2">
        <w:t xml:space="preserve"> </w:t>
      </w:r>
      <w:r w:rsidRPr="008C09D2">
        <w:rPr>
          <w:u w:val="single"/>
        </w:rPr>
        <w:t>assisted care</w:t>
      </w:r>
    </w:p>
    <w:p w14:paraId="5B44BE21" w14:textId="77777777" w:rsidR="00566BEE" w:rsidRPr="008C09D2" w:rsidRDefault="00566BEE" w:rsidP="002D7FCA">
      <w:pPr>
        <w:pStyle w:val="Paragraph"/>
      </w:pPr>
      <w:r w:rsidRPr="008C09D2">
        <w:rPr>
          <w:u w:val="single"/>
        </w:rPr>
        <w:t>(a)</w:t>
      </w:r>
      <w:r w:rsidRPr="008C09D2">
        <w:t xml:space="preserve">  </w:t>
      </w:r>
      <w:r w:rsidRPr="008C09D2">
        <w:rPr>
          <w:strike/>
        </w:rPr>
        <w:t>The general requirements in this Subchapter shall apply when applicable.</w:t>
      </w:r>
      <w:r>
        <w:rPr>
          <w:strike/>
        </w:rPr>
        <w:t xml:space="preserve"> </w:t>
      </w:r>
      <w:r w:rsidRPr="008C09D2">
        <w:rPr>
          <w:strike/>
        </w:rPr>
        <w:t>In addition, facilities having patients requiring the use of ventilators for more than eight hours a day shall meet the following requirements:</w:t>
      </w:r>
      <w:r w:rsidRPr="008C09D2">
        <w:t xml:space="preserve"> </w:t>
      </w:r>
      <w:r w:rsidRPr="008C09D2">
        <w:rPr>
          <w:u w:val="single"/>
        </w:rPr>
        <w:t>For the purpose of this Rule, ventilator assisted individuals, means as defined in 42 CFR Part 483.25(</w:t>
      </w:r>
      <w:proofErr w:type="spellStart"/>
      <w:r w:rsidRPr="008C09D2">
        <w:rPr>
          <w:u w:val="single"/>
        </w:rPr>
        <w:t>i</w:t>
      </w:r>
      <w:proofErr w:type="spellEnd"/>
      <w:r w:rsidRPr="008C09D2">
        <w:rPr>
          <w:u w:val="single"/>
        </w:rPr>
        <w:t>), F695, herein incorporated by reference including subsequent amendments and editions. Copies of the Code of Federal Regulations, Title 42, Public Health, Part 482-End, 2019 may be accessed free of charge online at https://www.cms.gov/Regulations-and-Guidance/Guidance/Manuals/downloads/som107ap_pp_guidelines_ltcf.pdf.</w:t>
      </w:r>
    </w:p>
    <w:p w14:paraId="773EDEDD" w14:textId="77777777" w:rsidR="00566BEE" w:rsidRPr="008C09D2" w:rsidRDefault="00566BEE" w:rsidP="002D7FCA">
      <w:pPr>
        <w:pStyle w:val="Paragraph"/>
      </w:pPr>
      <w:r w:rsidRPr="008C09D2">
        <w:rPr>
          <w:u w:val="single"/>
        </w:rPr>
        <w:t>(b)  Facilities having patients who are ventilator assisted individuals shall:</w:t>
      </w:r>
    </w:p>
    <w:p w14:paraId="41F8AD2F" w14:textId="77777777" w:rsidR="00566BEE" w:rsidRPr="008C09D2" w:rsidRDefault="00566BEE" w:rsidP="002D7FCA">
      <w:pPr>
        <w:pStyle w:val="SubParagraph"/>
        <w:tabs>
          <w:tab w:val="clear" w:pos="1800"/>
        </w:tabs>
      </w:pPr>
      <w:r w:rsidRPr="008C09D2">
        <w:rPr>
          <w:szCs w:val="21"/>
        </w:rPr>
        <w:t>(1)</w:t>
      </w:r>
      <w:r w:rsidRPr="00205DFC">
        <w:rPr>
          <w:szCs w:val="21"/>
        </w:rPr>
        <w:tab/>
      </w:r>
      <w:r w:rsidRPr="008C09D2">
        <w:rPr>
          <w:strike/>
        </w:rPr>
        <w:t>The facility shall be located within 30 minutes of an acute care facility.</w:t>
      </w:r>
      <w:r w:rsidRPr="008C09D2">
        <w:t xml:space="preserve"> </w:t>
      </w:r>
      <w:r w:rsidRPr="008C09D2">
        <w:rPr>
          <w:u w:val="single"/>
        </w:rPr>
        <w:t>administer respiratory care in accordance with 42 CFR Part 483.25(</w:t>
      </w:r>
      <w:proofErr w:type="spellStart"/>
      <w:r w:rsidRPr="008C09D2">
        <w:rPr>
          <w:u w:val="single"/>
        </w:rPr>
        <w:t>i</w:t>
      </w:r>
      <w:proofErr w:type="spellEnd"/>
      <w:r w:rsidRPr="008C09D2">
        <w:rPr>
          <w:u w:val="single"/>
        </w:rPr>
        <w:t>), F695;</w:t>
      </w:r>
    </w:p>
    <w:p w14:paraId="7C18C94D" w14:textId="77777777" w:rsidR="00566BEE" w:rsidRPr="008C09D2" w:rsidRDefault="00566BEE" w:rsidP="002D7FCA">
      <w:pPr>
        <w:pStyle w:val="SubParagraph"/>
        <w:tabs>
          <w:tab w:val="clear" w:pos="1800"/>
        </w:tabs>
      </w:pPr>
      <w:r w:rsidRPr="008C09D2">
        <w:rPr>
          <w:szCs w:val="21"/>
        </w:rPr>
        <w:t>(2)</w:t>
      </w:r>
      <w:r w:rsidRPr="00205DFC">
        <w:rPr>
          <w:szCs w:val="21"/>
        </w:rPr>
        <w:tab/>
      </w:r>
      <w:r w:rsidRPr="008C09D2">
        <w:rPr>
          <w:strike/>
        </w:rPr>
        <w:t>Respiratory therapy shall be provided and supervised by a respiratory therapist currently registered by the National Board for Respiratory Care.</w:t>
      </w:r>
      <w:r w:rsidRPr="008C09D2">
        <w:t xml:space="preserve"> </w:t>
      </w:r>
      <w:r w:rsidRPr="008C09D2">
        <w:rPr>
          <w:szCs w:val="21"/>
          <w:u w:val="single"/>
        </w:rPr>
        <w:t>administer</w:t>
      </w:r>
      <w:r w:rsidRPr="008C09D2">
        <w:rPr>
          <w:u w:val="single"/>
        </w:rPr>
        <w:t xml:space="preserve"> respiratory care in accordance with the scope of practice for respiratory therapists defined in G.S. 90-648; and</w:t>
      </w:r>
      <w:r w:rsidRPr="008C09D2">
        <w:t xml:space="preserve"> </w:t>
      </w:r>
      <w:proofErr w:type="gramStart"/>
      <w:r w:rsidRPr="008C09D2">
        <w:rPr>
          <w:strike/>
        </w:rPr>
        <w:t>The</w:t>
      </w:r>
      <w:proofErr w:type="gramEnd"/>
      <w:r w:rsidRPr="008C09D2">
        <w:rPr>
          <w:strike/>
        </w:rPr>
        <w:t xml:space="preserve"> respiratory therapist shall:</w:t>
      </w:r>
    </w:p>
    <w:p w14:paraId="5DEF7805" w14:textId="77777777" w:rsidR="00566BEE" w:rsidRPr="00205DFC" w:rsidRDefault="00566BEE" w:rsidP="002D7FCA">
      <w:pPr>
        <w:pStyle w:val="Part"/>
        <w:rPr>
          <w:strike/>
        </w:rPr>
      </w:pPr>
      <w:r w:rsidRPr="00205DFC">
        <w:rPr>
          <w:strike/>
        </w:rPr>
        <w:t>(a)</w:t>
      </w:r>
      <w:r w:rsidRPr="00205DFC">
        <w:tab/>
      </w:r>
      <w:r w:rsidRPr="00205DFC">
        <w:rPr>
          <w:strike/>
        </w:rPr>
        <w:t>make, as a minimum, weekly on</w:t>
      </w:r>
      <w:r w:rsidRPr="00205DFC">
        <w:rPr>
          <w:strike/>
        </w:rPr>
        <w:noBreakHyphen/>
        <w:t>site assessments of each patient receiving ventilator support with corresponding progress notes;</w:t>
      </w:r>
    </w:p>
    <w:p w14:paraId="46DC4B22" w14:textId="77777777" w:rsidR="00566BEE" w:rsidRPr="00205DFC" w:rsidRDefault="00566BEE" w:rsidP="002D7FCA">
      <w:pPr>
        <w:pStyle w:val="Part"/>
        <w:rPr>
          <w:strike/>
        </w:rPr>
      </w:pPr>
      <w:r w:rsidRPr="00205DFC">
        <w:rPr>
          <w:strike/>
        </w:rPr>
        <w:t>(b)</w:t>
      </w:r>
      <w:r w:rsidRPr="00205DFC">
        <w:tab/>
      </w:r>
      <w:r w:rsidRPr="00205DFC">
        <w:rPr>
          <w:strike/>
        </w:rPr>
        <w:t>be on</w:t>
      </w:r>
      <w:r w:rsidRPr="00205DFC">
        <w:rPr>
          <w:strike/>
        </w:rPr>
        <w:noBreakHyphen/>
        <w:t>call 24 hours daily; and</w:t>
      </w:r>
    </w:p>
    <w:p w14:paraId="0C3B1FBC" w14:textId="77777777" w:rsidR="00566BEE" w:rsidRPr="00205DFC" w:rsidRDefault="00566BEE" w:rsidP="002D7FCA">
      <w:pPr>
        <w:pStyle w:val="Part"/>
        <w:rPr>
          <w:strike/>
        </w:rPr>
      </w:pPr>
      <w:r w:rsidRPr="00205DFC">
        <w:rPr>
          <w:strike/>
        </w:rPr>
        <w:t>(c)</w:t>
      </w:r>
      <w:r w:rsidRPr="00205DFC">
        <w:tab/>
      </w:r>
      <w:r w:rsidRPr="00205DFC">
        <w:rPr>
          <w:strike/>
        </w:rPr>
        <w:t xml:space="preserve">assist the pulmonologist and nursing staff in establishing ventilator policies and procedures, including emergency policies and procedures. </w:t>
      </w:r>
    </w:p>
    <w:p w14:paraId="533D349B" w14:textId="77777777" w:rsidR="00566BEE" w:rsidRPr="008C09D2" w:rsidRDefault="00566BEE" w:rsidP="002D7FCA">
      <w:pPr>
        <w:pStyle w:val="SubParagraph"/>
        <w:tabs>
          <w:tab w:val="clear" w:pos="1800"/>
        </w:tabs>
      </w:pPr>
      <w:r w:rsidRPr="008C09D2">
        <w:rPr>
          <w:szCs w:val="21"/>
        </w:rPr>
        <w:t>(3)</w:t>
      </w:r>
      <w:r w:rsidRPr="00205DFC">
        <w:rPr>
          <w:szCs w:val="21"/>
        </w:rPr>
        <w:tab/>
      </w:r>
      <w:r w:rsidRPr="008C09D2">
        <w:rPr>
          <w:strike/>
        </w:rPr>
        <w:t>Direct nursing care staffing shall be in accordance with Rule .3005 of this Section.</w:t>
      </w:r>
      <w:r w:rsidRPr="008C09D2">
        <w:t xml:space="preserve"> </w:t>
      </w:r>
      <w:r w:rsidRPr="008C09D2">
        <w:rPr>
          <w:u w:val="single"/>
        </w:rPr>
        <w:t>provide pulmonary services from a physician who has training in pulmonary medicine according to The American Board of Internal Medicine. The physician shall be responsible for respiratory services and shall:</w:t>
      </w:r>
    </w:p>
    <w:p w14:paraId="6E17F8D2" w14:textId="77777777" w:rsidR="00566BEE" w:rsidRPr="008C09D2" w:rsidRDefault="00566BEE" w:rsidP="002D7FCA">
      <w:pPr>
        <w:pStyle w:val="Part"/>
        <w:tabs>
          <w:tab w:val="clear" w:pos="2520"/>
        </w:tabs>
      </w:pPr>
      <w:r w:rsidRPr="008C09D2">
        <w:rPr>
          <w:u w:val="single"/>
        </w:rPr>
        <w:t>(A)</w:t>
      </w:r>
      <w:r w:rsidRPr="00205DFC">
        <w:tab/>
      </w:r>
      <w:r w:rsidRPr="008C09D2">
        <w:rPr>
          <w:u w:val="single"/>
        </w:rPr>
        <w:t>establish with the respiratory therapist and nursing staff, ventilator policies and procedures, including emergency procedures;</w:t>
      </w:r>
    </w:p>
    <w:p w14:paraId="28B17A50" w14:textId="77777777" w:rsidR="00566BEE" w:rsidRPr="008C09D2" w:rsidRDefault="00566BEE" w:rsidP="002D7FCA">
      <w:pPr>
        <w:pStyle w:val="Part"/>
        <w:tabs>
          <w:tab w:val="clear" w:pos="2520"/>
        </w:tabs>
      </w:pPr>
      <w:r w:rsidRPr="008C09D2">
        <w:rPr>
          <w:u w:val="single"/>
        </w:rPr>
        <w:t>(B)</w:t>
      </w:r>
      <w:r w:rsidRPr="00205DFC">
        <w:tab/>
      </w:r>
      <w:r w:rsidRPr="008C09D2">
        <w:rPr>
          <w:u w:val="single"/>
        </w:rPr>
        <w:t>assess each ventilator assisted patient's</w:t>
      </w:r>
      <w:r>
        <w:rPr>
          <w:u w:val="single"/>
        </w:rPr>
        <w:t xml:space="preserve"> </w:t>
      </w:r>
      <w:r w:rsidRPr="008C09D2">
        <w:rPr>
          <w:u w:val="single"/>
        </w:rPr>
        <w:t>status at least monthly with corresponding progress notes;</w:t>
      </w:r>
    </w:p>
    <w:p w14:paraId="3BAE29CD" w14:textId="77777777" w:rsidR="00566BEE" w:rsidRPr="008C09D2" w:rsidRDefault="00566BEE" w:rsidP="002D7FCA">
      <w:pPr>
        <w:pStyle w:val="Part"/>
        <w:tabs>
          <w:tab w:val="clear" w:pos="2520"/>
        </w:tabs>
      </w:pPr>
      <w:r w:rsidRPr="008C09D2">
        <w:rPr>
          <w:u w:val="single"/>
        </w:rPr>
        <w:t>(C)</w:t>
      </w:r>
      <w:r w:rsidRPr="00205DFC">
        <w:tab/>
      </w:r>
      <w:r w:rsidRPr="008C09D2">
        <w:rPr>
          <w:u w:val="single"/>
        </w:rPr>
        <w:t>respond to emergency communications 24-hours a day; and</w:t>
      </w:r>
    </w:p>
    <w:p w14:paraId="2386760A" w14:textId="77777777" w:rsidR="00566BEE" w:rsidRPr="008C09D2" w:rsidRDefault="00566BEE" w:rsidP="002D7FCA">
      <w:pPr>
        <w:pStyle w:val="Part"/>
        <w:tabs>
          <w:tab w:val="clear" w:pos="2520"/>
        </w:tabs>
      </w:pPr>
      <w:r w:rsidRPr="008C09D2">
        <w:rPr>
          <w:u w:val="single"/>
        </w:rPr>
        <w:t>(D)</w:t>
      </w:r>
      <w:r w:rsidRPr="00205DFC">
        <w:tab/>
      </w:r>
      <w:r w:rsidRPr="008C09D2">
        <w:rPr>
          <w:u w:val="single"/>
        </w:rPr>
        <w:t>participate in individual care planning.</w:t>
      </w:r>
    </w:p>
    <w:p w14:paraId="786B2BEE" w14:textId="77777777" w:rsidR="00566BEE" w:rsidRPr="008C09D2" w:rsidRDefault="00566BEE" w:rsidP="002D7FCA">
      <w:pPr>
        <w:pStyle w:val="Paragraph"/>
      </w:pPr>
      <w:r w:rsidRPr="008C09D2">
        <w:rPr>
          <w:u w:val="single"/>
        </w:rPr>
        <w:t xml:space="preserve">(c)  Direct care nursing personnel staffing ratios established in Rule .2303 of this Subchapter shall not be applied to nursing services for patients who are ventilator assisted at life support settings. The minimum direct care nursing staff shall be 5.5 hours per patient day, allocated on a per shift basis as the facility chooses; however, in no event shall the direct care nursing staff </w:t>
      </w:r>
      <w:r w:rsidRPr="008C09D2">
        <w:rPr>
          <w:u w:val="single"/>
        </w:rPr>
        <w:lastRenderedPageBreak/>
        <w:t>fall below a registered nurse and a nurse aide I at any time during a 24</w:t>
      </w:r>
      <w:r w:rsidRPr="008C09D2">
        <w:rPr>
          <w:u w:val="single"/>
        </w:rPr>
        <w:noBreakHyphen/>
        <w:t>hour period.</w:t>
      </w:r>
    </w:p>
    <w:p w14:paraId="4281428C" w14:textId="77777777" w:rsidR="00566BEE" w:rsidRPr="008C09D2" w:rsidRDefault="00566BEE" w:rsidP="002D7FCA">
      <w:pPr>
        <w:pStyle w:val="Base"/>
      </w:pPr>
    </w:p>
    <w:p w14:paraId="73E2BCB6" w14:textId="1577DBF0" w:rsidR="00566BEE" w:rsidRPr="008C09D2" w:rsidRDefault="00566BEE" w:rsidP="00566BEE">
      <w:pPr>
        <w:pStyle w:val="HistoryAuthority"/>
      </w:pPr>
      <w:r w:rsidRPr="008C09D2">
        <w:t>Authority G.S. 131E</w:t>
      </w:r>
      <w:r w:rsidRPr="008C09D2">
        <w:noBreakHyphen/>
        <w:t>104</w:t>
      </w:r>
      <w:r>
        <w:t>.</w:t>
      </w:r>
    </w:p>
    <w:p w14:paraId="4D84ABA7" w14:textId="77777777" w:rsidR="00566BEE" w:rsidRPr="005E4FB1" w:rsidRDefault="00566BEE" w:rsidP="002D7FCA">
      <w:pPr>
        <w:pStyle w:val="Base"/>
      </w:pPr>
    </w:p>
    <w:p w14:paraId="241535E1" w14:textId="196EF5D2" w:rsidR="00566BEE" w:rsidRDefault="00566BEE" w:rsidP="00566BEE">
      <w:pPr>
        <w:pStyle w:val="Base"/>
        <w:jc w:val="center"/>
      </w:pPr>
      <w:r>
        <w:t>* * * * * * * * * * * * * * * * * * * *</w:t>
      </w:r>
    </w:p>
    <w:p w14:paraId="28F0ACF1" w14:textId="77777777" w:rsidR="002D7FCA" w:rsidRDefault="002D7FCA" w:rsidP="002D7FCA">
      <w:pPr>
        <w:pStyle w:val="Paragraph"/>
        <w:rPr>
          <w:b/>
          <w:bCs/>
          <w:i/>
          <w:iCs/>
        </w:rPr>
      </w:pPr>
    </w:p>
    <w:p w14:paraId="6B00E096" w14:textId="2A2A0438" w:rsidR="00566BEE" w:rsidRDefault="00566BEE" w:rsidP="002D7FCA">
      <w:pPr>
        <w:pStyle w:val="Paragraph"/>
        <w:rPr>
          <w:i/>
          <w:iCs/>
        </w:rPr>
      </w:pPr>
      <w:r>
        <w:rPr>
          <w:b/>
          <w:bCs/>
          <w:i/>
          <w:iCs/>
        </w:rPr>
        <w:t>Notice</w:t>
      </w:r>
      <w:r>
        <w:rPr>
          <w:i/>
          <w:iCs/>
        </w:rPr>
        <w:t xml:space="preserve"> is hereby given in accordance with G.S. 150B-21.3A(c)(2)g. that the Medical Care Commission intends to readopt with substantive changes the rules cited as 10A NCAC 13K .0102, .0401, .0604 and readopt without substantive changes the rules cited as 10A NCAC 13K .0701 and .1104.</w:t>
      </w:r>
    </w:p>
    <w:p w14:paraId="1BB4CB1D" w14:textId="77777777" w:rsidR="00566BEE" w:rsidRDefault="00566BEE" w:rsidP="002D7FCA">
      <w:pPr>
        <w:pStyle w:val="Paragraph"/>
        <w:rPr>
          <w:i/>
          <w:iCs/>
        </w:rPr>
      </w:pPr>
    </w:p>
    <w:p w14:paraId="01E0CB51" w14:textId="77777777" w:rsidR="00566BEE" w:rsidRPr="00835880" w:rsidRDefault="00566BEE" w:rsidP="002D7FCA">
      <w:pPr>
        <w:pStyle w:val="Paragraph"/>
        <w:rPr>
          <w:i/>
        </w:rPr>
      </w:pPr>
      <w:r w:rsidRPr="00835880">
        <w:rPr>
          <w:i/>
        </w:rPr>
        <w:t xml:space="preserve">Pursuant to G.S. 150B-21.2(c)(1), the text of the rule(s) proposed for readoption without substantive changes are not required to be published.  The text of the rules </w:t>
      </w:r>
      <w:proofErr w:type="gramStart"/>
      <w:r w:rsidRPr="00835880">
        <w:rPr>
          <w:i/>
        </w:rPr>
        <w:t>are</w:t>
      </w:r>
      <w:proofErr w:type="gramEnd"/>
      <w:r w:rsidRPr="00835880">
        <w:rPr>
          <w:i/>
        </w:rPr>
        <w:t xml:space="preserve"> available on the OAH website:  http://reports.oah.state.nc.us/ncac.asp.</w:t>
      </w:r>
    </w:p>
    <w:p w14:paraId="27E4833F" w14:textId="77777777" w:rsidR="00566BEE" w:rsidRDefault="00566BEE" w:rsidP="002D7FCA">
      <w:pPr>
        <w:rPr>
          <w:i/>
        </w:rPr>
      </w:pPr>
    </w:p>
    <w:p w14:paraId="048BD0CC" w14:textId="77777777" w:rsidR="00566BEE" w:rsidRPr="00B31E75" w:rsidRDefault="00566BEE" w:rsidP="002D7FCA">
      <w:pPr>
        <w:pStyle w:val="Paragraph"/>
        <w:rPr>
          <w:b/>
          <w:i/>
        </w:rPr>
      </w:pPr>
      <w:r w:rsidRPr="00B31E75">
        <w:rPr>
          <w:b/>
        </w:rPr>
        <w:t>Link to agency website pursuant to G.S. 150B-19.1(c):</w:t>
      </w:r>
      <w:r w:rsidRPr="00B31E75">
        <w:rPr>
          <w:b/>
          <w:i/>
        </w:rPr>
        <w:t xml:space="preserve">  </w:t>
      </w:r>
      <w:r>
        <w:rPr>
          <w:i/>
        </w:rPr>
        <w:t>https://info.ncdhhs.gov/dhsr/ruleactions.html</w:t>
      </w:r>
    </w:p>
    <w:p w14:paraId="02D5E27A" w14:textId="77777777" w:rsidR="00566BEE" w:rsidRDefault="00566BEE" w:rsidP="002D7FCA">
      <w:pPr>
        <w:pStyle w:val="Paragraph"/>
        <w:rPr>
          <w:b/>
        </w:rPr>
      </w:pPr>
    </w:p>
    <w:p w14:paraId="625E16EB" w14:textId="77777777" w:rsidR="00566BEE" w:rsidRPr="00B31E75" w:rsidRDefault="00566BEE" w:rsidP="002D7FCA">
      <w:pPr>
        <w:pStyle w:val="Paragraph"/>
        <w:rPr>
          <w:i/>
        </w:rPr>
      </w:pPr>
      <w:r w:rsidRPr="00B31E75">
        <w:rPr>
          <w:b/>
          <w:bCs/>
        </w:rPr>
        <w:t>Proposed Effective Date:</w:t>
      </w:r>
      <w:r w:rsidRPr="00B31E75">
        <w:rPr>
          <w:b/>
          <w:bCs/>
          <w:i/>
        </w:rPr>
        <w:t xml:space="preserve">  </w:t>
      </w:r>
      <w:r>
        <w:rPr>
          <w:i/>
          <w:color w:val="000000"/>
          <w:highlight w:val="white"/>
        </w:rPr>
        <w:t>January 1, 2021</w:t>
      </w:r>
    </w:p>
    <w:p w14:paraId="4EA222D8" w14:textId="77777777" w:rsidR="00566BEE" w:rsidRPr="00B31E75" w:rsidRDefault="00566BEE" w:rsidP="002D7FCA">
      <w:pPr>
        <w:pStyle w:val="Base"/>
      </w:pPr>
    </w:p>
    <w:p w14:paraId="3D1F9169" w14:textId="77777777" w:rsidR="00566BEE" w:rsidRDefault="00566BEE" w:rsidP="002D7FCA">
      <w:pPr>
        <w:pStyle w:val="Base"/>
        <w:tabs>
          <w:tab w:val="left" w:pos="936"/>
        </w:tabs>
        <w:rPr>
          <w:b/>
        </w:rPr>
      </w:pPr>
      <w:r>
        <w:rPr>
          <w:b/>
        </w:rPr>
        <w:t>Public Hearing:</w:t>
      </w:r>
    </w:p>
    <w:p w14:paraId="7F1A33EB" w14:textId="77777777" w:rsidR="00566BEE" w:rsidRDefault="00566BEE" w:rsidP="002D7FCA">
      <w:pPr>
        <w:pStyle w:val="Base"/>
        <w:tabs>
          <w:tab w:val="left" w:pos="936"/>
        </w:tabs>
      </w:pPr>
      <w:r>
        <w:rPr>
          <w:b/>
        </w:rPr>
        <w:t>Date:</w:t>
      </w:r>
      <w:r>
        <w:rPr>
          <w:i/>
        </w:rPr>
        <w:t xml:space="preserve">  July 29, 2020</w:t>
      </w:r>
    </w:p>
    <w:p w14:paraId="2B46C937" w14:textId="77777777" w:rsidR="00566BEE" w:rsidRDefault="00566BEE" w:rsidP="002D7FCA">
      <w:pPr>
        <w:pStyle w:val="Base"/>
        <w:tabs>
          <w:tab w:val="left" w:pos="936"/>
        </w:tabs>
      </w:pPr>
      <w:r>
        <w:rPr>
          <w:b/>
        </w:rPr>
        <w:t>Time:</w:t>
      </w:r>
      <w:r>
        <w:rPr>
          <w:i/>
        </w:rPr>
        <w:t xml:space="preserve">  10:00 a.m.</w:t>
      </w:r>
    </w:p>
    <w:p w14:paraId="55A20CC9" w14:textId="77777777" w:rsidR="00566BEE" w:rsidRDefault="00566BEE" w:rsidP="002D7FCA">
      <w:pPr>
        <w:pStyle w:val="Base"/>
        <w:tabs>
          <w:tab w:val="left" w:pos="936"/>
        </w:tabs>
      </w:pPr>
      <w:r>
        <w:rPr>
          <w:b/>
        </w:rPr>
        <w:t>Location:</w:t>
      </w:r>
      <w:r>
        <w:rPr>
          <w:i/>
        </w:rPr>
        <w:t xml:space="preserve">  Dorothea Dix Park, </w:t>
      </w:r>
      <w:proofErr w:type="spellStart"/>
      <w:r>
        <w:rPr>
          <w:i/>
        </w:rPr>
        <w:t>Lineberger</w:t>
      </w:r>
      <w:proofErr w:type="spellEnd"/>
      <w:r>
        <w:rPr>
          <w:i/>
        </w:rPr>
        <w:t xml:space="preserve"> Building, Conference Room 134, 1205 Umstead Drive, Raleigh, NC 27603</w:t>
      </w:r>
    </w:p>
    <w:p w14:paraId="44D151A3" w14:textId="77777777" w:rsidR="00566BEE" w:rsidRDefault="00566BEE" w:rsidP="002D7FCA">
      <w:pPr>
        <w:pStyle w:val="Base"/>
        <w:tabs>
          <w:tab w:val="left" w:pos="936"/>
        </w:tabs>
      </w:pPr>
    </w:p>
    <w:p w14:paraId="2D35B328" w14:textId="77777777" w:rsidR="00566BEE" w:rsidRPr="00B31E75" w:rsidRDefault="00566BEE" w:rsidP="002D7FCA">
      <w:pPr>
        <w:pStyle w:val="Paragraph"/>
        <w:rPr>
          <w:i/>
          <w:iCs/>
        </w:rPr>
      </w:pPr>
      <w:r w:rsidRPr="00B31E75">
        <w:rPr>
          <w:b/>
          <w:bCs/>
        </w:rPr>
        <w:t>Reason for Proposed Action:</w:t>
      </w:r>
      <w:r w:rsidRPr="00B31E75">
        <w:t xml:space="preserve">  </w:t>
      </w:r>
      <w:r>
        <w:rPr>
          <w:i/>
          <w:color w:val="000000"/>
          <w:highlight w:val="white"/>
        </w:rPr>
        <w:t xml:space="preserve">Pursuant to GS 150B-21.3A, Periodic Review and Expiration of Existing Rules, all rules are reviewed at least every 10 years, or they shall expire. As a result of the periodic review of Subchapter 10A NCAC 13K, Hospice Licensing Rules, these five rules were part of the 18 rules that were determined as “Necessary </w:t>
      </w:r>
      <w:proofErr w:type="gramStart"/>
      <w:r>
        <w:rPr>
          <w:i/>
          <w:color w:val="000000"/>
          <w:highlight w:val="white"/>
        </w:rPr>
        <w:t>With</w:t>
      </w:r>
      <w:proofErr w:type="gramEnd"/>
      <w:r>
        <w:rPr>
          <w:i/>
          <w:color w:val="000000"/>
          <w:highlight w:val="white"/>
        </w:rPr>
        <w:t xml:space="preserve"> Substantive Public Interest," requiring readoption.  With input from stakeholders, substantive changes have been made to these proposed rules. The proposed rules incorporate current standards updates to delete definitions and to reference definitions to General Statute. The proposed rules update language and </w:t>
      </w:r>
      <w:proofErr w:type="gramStart"/>
      <w:r>
        <w:rPr>
          <w:i/>
          <w:color w:val="000000"/>
          <w:highlight w:val="white"/>
        </w:rPr>
        <w:t>nomenclature, and</w:t>
      </w:r>
      <w:proofErr w:type="gramEnd"/>
      <w:r>
        <w:rPr>
          <w:i/>
          <w:color w:val="000000"/>
          <w:highlight w:val="white"/>
        </w:rPr>
        <w:t xml:space="preserve"> update the reference for TB testing guidelines for at-risk employees. The proposed rules update and clarify outdated language and General Statute references to resident rights. In addition, the proposed rules incorporate technical changes to clarify wording, correct grammar, remove ambiguous words, and to add a reference and wording for incorporation of material in a rule by reference.</w:t>
      </w:r>
    </w:p>
    <w:p w14:paraId="0026D050" w14:textId="77777777" w:rsidR="00566BEE" w:rsidRPr="00B31E75" w:rsidRDefault="00566BEE" w:rsidP="002D7FCA">
      <w:pPr>
        <w:pStyle w:val="Paragraph"/>
        <w:rPr>
          <w:i/>
          <w:iCs/>
        </w:rPr>
      </w:pPr>
    </w:p>
    <w:p w14:paraId="6C124B2D" w14:textId="77777777" w:rsidR="00566BEE" w:rsidRPr="00835880" w:rsidRDefault="00566BEE" w:rsidP="002D7FCA">
      <w:pPr>
        <w:pStyle w:val="Paragraph"/>
        <w:rPr>
          <w:i/>
          <w:iCs/>
        </w:rPr>
      </w:pPr>
      <w:r w:rsidRPr="00835880">
        <w:rPr>
          <w:b/>
          <w:bCs/>
        </w:rPr>
        <w:t xml:space="preserve">Comments may be submitted </w:t>
      </w:r>
      <w:proofErr w:type="gramStart"/>
      <w:r w:rsidRPr="00835880">
        <w:rPr>
          <w:b/>
          <w:bCs/>
        </w:rPr>
        <w:t>to:</w:t>
      </w:r>
      <w:proofErr w:type="gramEnd"/>
      <w:r w:rsidRPr="00835880">
        <w:rPr>
          <w:b/>
          <w:bCs/>
        </w:rPr>
        <w:t xml:space="preserve">  </w:t>
      </w:r>
      <w:r w:rsidRPr="00835880">
        <w:rPr>
          <w:i/>
          <w:iCs/>
          <w:highlight w:val="white"/>
        </w:rPr>
        <w:t>Nadine Pfeiffer, 809 Ruggles Drive, 2701 Mail Service Center, Raleigh, NC 27699-2701; email DHSR.RulesCoordinator@dhhs.nc.gov</w:t>
      </w:r>
    </w:p>
    <w:p w14:paraId="14DAED72" w14:textId="77777777" w:rsidR="00566BEE" w:rsidRPr="00B31E75" w:rsidRDefault="00566BEE" w:rsidP="002D7FCA">
      <w:pPr>
        <w:pStyle w:val="Paragraph"/>
        <w:rPr>
          <w:i/>
          <w:iCs/>
        </w:rPr>
      </w:pPr>
    </w:p>
    <w:p w14:paraId="2DD3E616" w14:textId="77777777" w:rsidR="00566BEE" w:rsidRPr="00B31E75" w:rsidRDefault="00566BEE" w:rsidP="002D7FCA">
      <w:pPr>
        <w:pStyle w:val="Paragraph"/>
        <w:rPr>
          <w:b/>
        </w:rPr>
      </w:pPr>
      <w:r w:rsidRPr="00B31E75">
        <w:rPr>
          <w:b/>
          <w:iCs/>
        </w:rPr>
        <w:t>Comment period ends:</w:t>
      </w:r>
      <w:r w:rsidRPr="00B31E75">
        <w:rPr>
          <w:b/>
          <w:i/>
          <w:iCs/>
        </w:rPr>
        <w:t xml:space="preserve">  </w:t>
      </w:r>
      <w:r>
        <w:rPr>
          <w:i/>
          <w:color w:val="000000"/>
          <w:highlight w:val="white"/>
        </w:rPr>
        <w:t>August 14, 2020</w:t>
      </w:r>
    </w:p>
    <w:p w14:paraId="352EB242" w14:textId="77777777" w:rsidR="00566BEE" w:rsidRPr="00B31E75" w:rsidRDefault="00566BEE" w:rsidP="002D7FCA">
      <w:pPr>
        <w:pStyle w:val="Paragraph"/>
      </w:pPr>
    </w:p>
    <w:p w14:paraId="5B7966C4" w14:textId="77777777" w:rsidR="00566BEE" w:rsidRPr="006D6687" w:rsidRDefault="00566BEE" w:rsidP="002D7FCA">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w:t>
      </w:r>
      <w:r>
        <w:t xml:space="preserve">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w:t>
      </w:r>
      <w:r w:rsidRPr="00F627BD">
        <w:t>984-236-1850</w:t>
      </w:r>
      <w:r w:rsidRPr="006D6687">
        <w:t>.</w:t>
      </w:r>
    </w:p>
    <w:p w14:paraId="5B685068" w14:textId="77777777" w:rsidR="00566BEE" w:rsidRDefault="00566BEE" w:rsidP="002D7FCA">
      <w:pPr>
        <w:pStyle w:val="Paragraph"/>
      </w:pPr>
    </w:p>
    <w:p w14:paraId="4BE19280" w14:textId="77777777" w:rsidR="00566BEE" w:rsidRPr="00B31E75" w:rsidRDefault="00566BEE" w:rsidP="002D7FCA">
      <w:pPr>
        <w:pStyle w:val="Paragraph"/>
        <w:rPr>
          <w:b/>
        </w:rPr>
      </w:pPr>
      <w:r w:rsidRPr="00B31E75">
        <w:rPr>
          <w:b/>
        </w:rPr>
        <w:t>Fiscal impact. Does any rule or combination of rules in this notice create an economic impact? Check all that apply.</w:t>
      </w:r>
    </w:p>
    <w:p w14:paraId="27BE27D8" w14:textId="77777777" w:rsidR="00566BEE" w:rsidRPr="00D30C7E" w:rsidRDefault="00566BEE" w:rsidP="002D7FC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00E42">
        <w:rPr>
          <w:b/>
        </w:rPr>
      </w:r>
      <w:r w:rsidR="00200E42">
        <w:rPr>
          <w:b/>
        </w:rPr>
        <w:fldChar w:fldCharType="separate"/>
      </w:r>
      <w:r w:rsidRPr="00D30C7E">
        <w:rPr>
          <w:b/>
        </w:rPr>
        <w:fldChar w:fldCharType="end"/>
      </w:r>
      <w:r>
        <w:rPr>
          <w:b/>
        </w:rPr>
        <w:tab/>
        <w:t>State funds affected</w:t>
      </w:r>
    </w:p>
    <w:p w14:paraId="450B6029" w14:textId="77777777" w:rsidR="00566BEE" w:rsidRPr="00D30C7E" w:rsidRDefault="00566BEE" w:rsidP="002D7FC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00E42">
        <w:rPr>
          <w:b/>
        </w:rPr>
      </w:r>
      <w:r w:rsidR="00200E42">
        <w:rPr>
          <w:b/>
        </w:rPr>
        <w:fldChar w:fldCharType="separate"/>
      </w:r>
      <w:r w:rsidRPr="00D30C7E">
        <w:rPr>
          <w:b/>
        </w:rPr>
        <w:fldChar w:fldCharType="end"/>
      </w:r>
      <w:r>
        <w:rPr>
          <w:b/>
        </w:rPr>
        <w:tab/>
        <w:t>Local funds affected</w:t>
      </w:r>
    </w:p>
    <w:p w14:paraId="6074E4CD" w14:textId="77777777" w:rsidR="00566BEE" w:rsidRPr="00D30C7E" w:rsidRDefault="00566BEE" w:rsidP="002D7FC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00E42">
        <w:rPr>
          <w:b/>
        </w:rPr>
      </w:r>
      <w:r w:rsidR="00200E42">
        <w:rPr>
          <w:b/>
        </w:rPr>
        <w:fldChar w:fldCharType="separate"/>
      </w:r>
      <w:r w:rsidRPr="00D30C7E">
        <w:rPr>
          <w:b/>
        </w:rPr>
        <w:fldChar w:fldCharType="end"/>
      </w:r>
      <w:r>
        <w:rPr>
          <w:b/>
        </w:rPr>
        <w:tab/>
        <w:t>Substantial economic impact (&gt;= $1,000,000)</w:t>
      </w:r>
    </w:p>
    <w:p w14:paraId="7F7A797D" w14:textId="77777777" w:rsidR="00566BEE" w:rsidRPr="00D30C7E" w:rsidRDefault="00566BEE" w:rsidP="002D7FCA">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00E42">
        <w:rPr>
          <w:b/>
        </w:rPr>
      </w:r>
      <w:r w:rsidR="00200E42">
        <w:rPr>
          <w:b/>
        </w:rPr>
        <w:fldChar w:fldCharType="separate"/>
      </w:r>
      <w:r w:rsidRPr="00D30C7E">
        <w:rPr>
          <w:b/>
        </w:rPr>
        <w:fldChar w:fldCharType="end"/>
      </w:r>
      <w:r>
        <w:rPr>
          <w:b/>
        </w:rPr>
        <w:tab/>
        <w:t>Approved by OSBM</w:t>
      </w:r>
    </w:p>
    <w:p w14:paraId="1893BBA1" w14:textId="77777777" w:rsidR="00566BEE" w:rsidRPr="00D30C7E" w:rsidRDefault="00566BEE" w:rsidP="002D7FCA">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00E42">
        <w:rPr>
          <w:b/>
        </w:rPr>
      </w:r>
      <w:r w:rsidR="00200E42">
        <w:rPr>
          <w:b/>
        </w:rPr>
        <w:fldChar w:fldCharType="separate"/>
      </w:r>
      <w:r w:rsidRPr="00D30C7E">
        <w:rPr>
          <w:b/>
        </w:rPr>
        <w:fldChar w:fldCharType="end"/>
      </w:r>
      <w:r>
        <w:rPr>
          <w:b/>
        </w:rPr>
        <w:tab/>
        <w:t>No fiscal note required</w:t>
      </w:r>
    </w:p>
    <w:p w14:paraId="7691D5D8" w14:textId="77777777" w:rsidR="00566BEE" w:rsidRPr="002C0F41" w:rsidRDefault="00566BEE" w:rsidP="002D7FCA"/>
    <w:p w14:paraId="53C5AED0" w14:textId="77777777" w:rsidR="00566BEE" w:rsidRDefault="00566BEE" w:rsidP="002D7FCA">
      <w:pPr>
        <w:pStyle w:val="Chapter"/>
      </w:pPr>
      <w:r>
        <w:t>Chapter 13 - NC Medical Care Commission</w:t>
      </w:r>
    </w:p>
    <w:p w14:paraId="61D03867" w14:textId="77777777" w:rsidR="00566BEE" w:rsidRDefault="00566BEE" w:rsidP="002D7FCA">
      <w:pPr>
        <w:pStyle w:val="Base"/>
      </w:pPr>
    </w:p>
    <w:p w14:paraId="0C10B544" w14:textId="77777777" w:rsidR="00566BEE" w:rsidRDefault="00566BEE" w:rsidP="002D7FCA">
      <w:pPr>
        <w:pStyle w:val="SubChapter"/>
      </w:pPr>
      <w:r>
        <w:t>SUBCHAPTER 13K – HOSPICE LICENSING RULES</w:t>
      </w:r>
    </w:p>
    <w:p w14:paraId="7806B01E" w14:textId="77777777" w:rsidR="00566BEE" w:rsidRDefault="00566BEE" w:rsidP="002D7FCA">
      <w:pPr>
        <w:pStyle w:val="Base"/>
      </w:pPr>
    </w:p>
    <w:p w14:paraId="339F5481" w14:textId="77777777" w:rsidR="00566BEE" w:rsidRDefault="00566BEE" w:rsidP="002D7FCA">
      <w:pPr>
        <w:pStyle w:val="Section"/>
      </w:pPr>
      <w:r>
        <w:t>SECTION .0100 – GENERAL INFORMATION</w:t>
      </w:r>
    </w:p>
    <w:p w14:paraId="02799808" w14:textId="77777777" w:rsidR="00566BEE" w:rsidRPr="002B3B70" w:rsidRDefault="00566BEE" w:rsidP="002D7FCA">
      <w:pPr>
        <w:pStyle w:val="Base"/>
      </w:pPr>
    </w:p>
    <w:p w14:paraId="0DCA231B" w14:textId="77777777" w:rsidR="00566BEE" w:rsidRPr="002B3B70" w:rsidRDefault="00566BEE" w:rsidP="002D7FCA">
      <w:pPr>
        <w:pStyle w:val="Rule"/>
      </w:pPr>
      <w:r w:rsidRPr="002B3B70">
        <w:t>10A NCAC 13K .0102</w:t>
      </w:r>
      <w:r w:rsidRPr="002B3B70">
        <w:tab/>
        <w:t>DEFINITIONS</w:t>
      </w:r>
    </w:p>
    <w:p w14:paraId="1EB17F21" w14:textId="77777777" w:rsidR="00566BEE" w:rsidRPr="002B3B70" w:rsidRDefault="00566BEE" w:rsidP="002D7FCA">
      <w:pPr>
        <w:pStyle w:val="Paragraph"/>
      </w:pPr>
      <w:r w:rsidRPr="002B3B70">
        <w:t xml:space="preserve">In addition to the definitions set forth in G.S. </w:t>
      </w:r>
      <w:r w:rsidRPr="002B3B70">
        <w:rPr>
          <w:strike/>
        </w:rPr>
        <w:t>131E</w:t>
      </w:r>
      <w:r w:rsidRPr="002B3B70">
        <w:rPr>
          <w:strike/>
        </w:rPr>
        <w:noBreakHyphen/>
        <w:t>201</w:t>
      </w:r>
      <w:r w:rsidRPr="002B3B70">
        <w:t xml:space="preserve"> </w:t>
      </w:r>
      <w:proofErr w:type="spellStart"/>
      <w:r w:rsidRPr="002B3B70">
        <w:rPr>
          <w:u w:val="single"/>
        </w:rPr>
        <w:t>131E-201</w:t>
      </w:r>
      <w:proofErr w:type="spellEnd"/>
      <w:r w:rsidRPr="002B3B70">
        <w:rPr>
          <w:u w:val="single"/>
        </w:rPr>
        <w:t>,</w:t>
      </w:r>
      <w:r w:rsidRPr="002B3B70">
        <w:t xml:space="preserve"> the following definitions shall apply throughout this </w:t>
      </w:r>
      <w:r w:rsidRPr="002B3B70">
        <w:rPr>
          <w:strike/>
        </w:rPr>
        <w:t>Subchapter following:</w:t>
      </w:r>
      <w:r w:rsidRPr="002B3B70">
        <w:t xml:space="preserve"> </w:t>
      </w:r>
      <w:r w:rsidRPr="002B3B70">
        <w:rPr>
          <w:u w:val="single"/>
        </w:rPr>
        <w:t>Subchapter:</w:t>
      </w:r>
    </w:p>
    <w:p w14:paraId="1A66E7F0" w14:textId="77777777" w:rsidR="00566BEE" w:rsidRPr="002B3B70" w:rsidRDefault="00566BEE" w:rsidP="002D7FCA">
      <w:pPr>
        <w:pStyle w:val="Item"/>
        <w:tabs>
          <w:tab w:val="clear" w:pos="1800"/>
        </w:tabs>
        <w:rPr>
          <w:b/>
        </w:rPr>
      </w:pPr>
      <w:r w:rsidRPr="002B3B70">
        <w:t>(1)</w:t>
      </w:r>
      <w:r w:rsidRPr="002B3B70">
        <w:tab/>
        <w:t xml:space="preserve">"Agency" means a licensed hospice as defined in </w:t>
      </w:r>
      <w:r w:rsidRPr="002B3B70">
        <w:rPr>
          <w:strike/>
        </w:rPr>
        <w:t>Article 10</w:t>
      </w:r>
      <w:r w:rsidRPr="002B3B70">
        <w:t xml:space="preserve"> G.S. 131E</w:t>
      </w:r>
      <w:r w:rsidRPr="002B3B70">
        <w:noBreakHyphen/>
        <w:t>201(3).</w:t>
      </w:r>
    </w:p>
    <w:p w14:paraId="78DC9895" w14:textId="77777777" w:rsidR="00566BEE" w:rsidRPr="002B3B70" w:rsidRDefault="00566BEE" w:rsidP="002D7FCA">
      <w:pPr>
        <w:pStyle w:val="Item"/>
        <w:tabs>
          <w:tab w:val="clear" w:pos="1800"/>
        </w:tabs>
      </w:pPr>
      <w:r w:rsidRPr="002B3B70">
        <w:rPr>
          <w:strike/>
        </w:rPr>
        <w:t>(2)</w:t>
      </w:r>
      <w:r w:rsidRPr="002B3B70">
        <w:tab/>
      </w:r>
      <w:r w:rsidRPr="002B3B70">
        <w:rPr>
          <w:strike/>
        </w:rPr>
        <w:t>"Attending Physician" means the physician licensed to practice medicine in North Carolina who is identified by the patient at the time of hospice admission as having the most significant role in the determination and delivery of medical care for the patient.</w:t>
      </w:r>
    </w:p>
    <w:p w14:paraId="41D68763" w14:textId="77777777" w:rsidR="00566BEE" w:rsidRPr="002B3B70" w:rsidRDefault="00566BEE" w:rsidP="002D7FCA">
      <w:pPr>
        <w:pStyle w:val="Item"/>
        <w:tabs>
          <w:tab w:val="clear" w:pos="1800"/>
        </w:tabs>
      </w:pPr>
      <w:r w:rsidRPr="002B3B70">
        <w:rPr>
          <w:strike/>
        </w:rPr>
        <w:t>(3)</w:t>
      </w:r>
      <w:r w:rsidRPr="002B3B70">
        <w:rPr>
          <w:u w:val="single"/>
        </w:rPr>
        <w:t>(2)</w:t>
      </w:r>
      <w:r w:rsidRPr="002B3B70">
        <w:tab/>
        <w:t xml:space="preserve">"Care Plan" means the proposed method developed in writing by the interdisciplinary care team through which the hospice seeks to provide services </w:t>
      </w:r>
      <w:r w:rsidRPr="002B3B70">
        <w:rPr>
          <w:strike/>
        </w:rPr>
        <w:t>which</w:t>
      </w:r>
      <w:r w:rsidRPr="002B3B70">
        <w:t xml:space="preserve"> </w:t>
      </w:r>
      <w:r w:rsidRPr="002B3B70">
        <w:rPr>
          <w:u w:val="single"/>
        </w:rPr>
        <w:t>that</w:t>
      </w:r>
      <w:r w:rsidRPr="002B3B70">
        <w:t xml:space="preserve"> meet the patient's and family's medical, </w:t>
      </w:r>
      <w:r w:rsidRPr="002B3B70">
        <w:rPr>
          <w:strike/>
        </w:rPr>
        <w:t>psychosocial</w:t>
      </w:r>
      <w:r w:rsidRPr="002B3B70">
        <w:t xml:space="preserve"> </w:t>
      </w:r>
      <w:proofErr w:type="spellStart"/>
      <w:r w:rsidRPr="002B3B70">
        <w:rPr>
          <w:u w:val="single"/>
        </w:rPr>
        <w:t>psychosocial</w:t>
      </w:r>
      <w:proofErr w:type="spellEnd"/>
      <w:r w:rsidRPr="002B3B70">
        <w:rPr>
          <w:u w:val="single"/>
        </w:rPr>
        <w:t>,</w:t>
      </w:r>
      <w:r w:rsidRPr="002B3B70">
        <w:t xml:space="preserve"> and spiritual needs.</w:t>
      </w:r>
    </w:p>
    <w:p w14:paraId="5E14B329" w14:textId="77777777" w:rsidR="00566BEE" w:rsidRPr="002B3B70" w:rsidRDefault="00566BEE" w:rsidP="002D7FCA">
      <w:pPr>
        <w:pStyle w:val="Item"/>
        <w:tabs>
          <w:tab w:val="clear" w:pos="1800"/>
        </w:tabs>
      </w:pPr>
      <w:r w:rsidRPr="002B3B70">
        <w:rPr>
          <w:strike/>
        </w:rPr>
        <w:t>(4)</w:t>
      </w:r>
      <w:r w:rsidRPr="002B3B70">
        <w:rPr>
          <w:u w:val="single"/>
        </w:rPr>
        <w:t>(3)</w:t>
      </w:r>
      <w:r w:rsidRPr="002B3B70">
        <w:tab/>
        <w:t xml:space="preserve">"Clergy Member" means an individual who has received a degree </w:t>
      </w:r>
      <w:r w:rsidRPr="002B3B70">
        <w:rPr>
          <w:strike/>
        </w:rPr>
        <w:t>from an</w:t>
      </w:r>
      <w:r w:rsidRPr="002B3B70">
        <w:t xml:space="preserve"> </w:t>
      </w:r>
      <w:r w:rsidRPr="002B3B70">
        <w:rPr>
          <w:u w:val="single"/>
        </w:rPr>
        <w:t>from a</w:t>
      </w:r>
      <w:r w:rsidRPr="002B3B70">
        <w:t xml:space="preserve"> theological school and has fulfilled </w:t>
      </w:r>
      <w:r w:rsidRPr="002B3B70">
        <w:rPr>
          <w:strike/>
        </w:rPr>
        <w:t>appropriate</w:t>
      </w:r>
      <w:r w:rsidRPr="002B3B70">
        <w:t xml:space="preserve"> denominational seminary requirements; or an individual who, by ordination or authorization from the individual's denomination, has been approved to function in a pastoral capacity.</w:t>
      </w:r>
      <w:r>
        <w:t xml:space="preserve"> </w:t>
      </w:r>
      <w:r w:rsidRPr="002B3B70">
        <w:t>Each hospice shall designate a clergy member responsible for coordinating spiritual care to hospice patients and families.</w:t>
      </w:r>
    </w:p>
    <w:p w14:paraId="5B2A0FB3" w14:textId="77777777" w:rsidR="00566BEE" w:rsidRPr="002B3B70" w:rsidRDefault="00566BEE" w:rsidP="002D7FCA">
      <w:pPr>
        <w:pStyle w:val="Item"/>
        <w:tabs>
          <w:tab w:val="clear" w:pos="1800"/>
        </w:tabs>
      </w:pPr>
      <w:r w:rsidRPr="002B3B70">
        <w:rPr>
          <w:strike/>
        </w:rPr>
        <w:t>(5)</w:t>
      </w:r>
      <w:r w:rsidRPr="002B3B70">
        <w:rPr>
          <w:u w:val="single"/>
        </w:rPr>
        <w:t>(4)</w:t>
      </w:r>
      <w:r w:rsidRPr="002B3B70">
        <w:tab/>
        <w:t xml:space="preserve">"Coordinator of Patient Family Volunteers" means an individual on the hospice </w:t>
      </w:r>
      <w:r w:rsidRPr="002B3B70">
        <w:rPr>
          <w:strike/>
        </w:rPr>
        <w:t>staff</w:t>
      </w:r>
      <w:r w:rsidRPr="002B3B70">
        <w:t xml:space="preserve"> </w:t>
      </w:r>
      <w:r w:rsidRPr="002B3B70">
        <w:rPr>
          <w:u w:val="single"/>
        </w:rPr>
        <w:t>team</w:t>
      </w:r>
      <w:r w:rsidRPr="002B3B70">
        <w:t xml:space="preserve"> who coordinates and supervises the activities of all patient family volunteers.</w:t>
      </w:r>
    </w:p>
    <w:p w14:paraId="77A91DC4" w14:textId="77777777" w:rsidR="00566BEE" w:rsidRPr="002B3B70" w:rsidRDefault="00566BEE" w:rsidP="002D7FCA">
      <w:pPr>
        <w:pStyle w:val="Item"/>
        <w:tabs>
          <w:tab w:val="clear" w:pos="1800"/>
        </w:tabs>
      </w:pPr>
      <w:r w:rsidRPr="002B3B70">
        <w:rPr>
          <w:strike/>
          <w:szCs w:val="21"/>
        </w:rPr>
        <w:t>(6)</w:t>
      </w:r>
      <w:r w:rsidRPr="002B3B70">
        <w:rPr>
          <w:u w:val="single"/>
        </w:rPr>
        <w:t>(5)</w:t>
      </w:r>
      <w:r w:rsidRPr="002B3B70">
        <w:rPr>
          <w:szCs w:val="21"/>
        </w:rPr>
        <w:tab/>
        <w:t xml:space="preserve">"Dietary Counseling" means counseling given by a licensed </w:t>
      </w:r>
      <w:r w:rsidRPr="002B3B70">
        <w:rPr>
          <w:strike/>
        </w:rPr>
        <w:t>dietitian</w:t>
      </w:r>
      <w:r w:rsidRPr="002B3B70">
        <w:rPr>
          <w:szCs w:val="21"/>
        </w:rPr>
        <w:t xml:space="preserve"> </w:t>
      </w:r>
      <w:proofErr w:type="spellStart"/>
      <w:r w:rsidRPr="002B3B70">
        <w:rPr>
          <w:u w:val="single"/>
        </w:rPr>
        <w:t>dietitian</w:t>
      </w:r>
      <w:proofErr w:type="spellEnd"/>
      <w:r w:rsidRPr="002B3B70">
        <w:rPr>
          <w:u w:val="single"/>
        </w:rPr>
        <w:t xml:space="preserve">, licensed </w:t>
      </w:r>
      <w:r w:rsidRPr="002B3B70">
        <w:rPr>
          <w:u w:val="single"/>
        </w:rPr>
        <w:lastRenderedPageBreak/>
        <w:t>dietitian/nutritionist, or licensed nutritionist</w:t>
      </w:r>
      <w:r w:rsidRPr="002B3B70">
        <w:rPr>
          <w:szCs w:val="21"/>
        </w:rPr>
        <w:t xml:space="preserve"> as defined in </w:t>
      </w:r>
      <w:r w:rsidRPr="002B3B70">
        <w:rPr>
          <w:strike/>
          <w:szCs w:val="21"/>
        </w:rPr>
        <w:t>G.S. 90</w:t>
      </w:r>
      <w:r w:rsidRPr="002B3B70">
        <w:rPr>
          <w:strike/>
          <w:szCs w:val="21"/>
        </w:rPr>
        <w:noBreakHyphen/>
        <w:t>357.</w:t>
      </w:r>
      <w:r w:rsidRPr="002B3B70">
        <w:rPr>
          <w:szCs w:val="21"/>
        </w:rPr>
        <w:t xml:space="preserve"> </w:t>
      </w:r>
      <w:r w:rsidRPr="002B3B70">
        <w:rPr>
          <w:u w:val="single"/>
        </w:rPr>
        <w:t>G.S. 90-352.</w:t>
      </w:r>
    </w:p>
    <w:p w14:paraId="2DE7DCF1" w14:textId="77777777" w:rsidR="00566BEE" w:rsidRPr="002B3B70" w:rsidRDefault="00566BEE" w:rsidP="002D7FCA">
      <w:pPr>
        <w:pStyle w:val="Item"/>
        <w:tabs>
          <w:tab w:val="clear" w:pos="1800"/>
        </w:tabs>
      </w:pPr>
      <w:r w:rsidRPr="002B3B70">
        <w:rPr>
          <w:strike/>
        </w:rPr>
        <w:t>(7)</w:t>
      </w:r>
      <w:r w:rsidRPr="002B3B70">
        <w:rPr>
          <w:u w:val="single"/>
        </w:rPr>
        <w:t>(6)</w:t>
      </w:r>
      <w:r w:rsidRPr="002B3B70">
        <w:tab/>
        <w:t>"Director" means the person having administrative responsibility for the operation of the hospice.</w:t>
      </w:r>
    </w:p>
    <w:p w14:paraId="3313E364" w14:textId="77777777" w:rsidR="00566BEE" w:rsidRPr="002B3B70" w:rsidRDefault="00566BEE" w:rsidP="002D7FCA">
      <w:pPr>
        <w:pStyle w:val="Item"/>
        <w:tabs>
          <w:tab w:val="clear" w:pos="1800"/>
        </w:tabs>
        <w:rPr>
          <w:szCs w:val="21"/>
        </w:rPr>
      </w:pPr>
      <w:r w:rsidRPr="002B3B70">
        <w:rPr>
          <w:szCs w:val="21"/>
          <w:u w:val="single"/>
        </w:rPr>
        <w:t>(7)</w:t>
      </w:r>
      <w:r w:rsidRPr="002B3B70">
        <w:tab/>
      </w:r>
      <w:r w:rsidRPr="002B3B70">
        <w:rPr>
          <w:u w:val="single"/>
        </w:rPr>
        <w:t>"Division" means the Division of Health Service Regulation of the North Carolina Department of Health and Human Services.</w:t>
      </w:r>
    </w:p>
    <w:p w14:paraId="1D074501" w14:textId="77777777" w:rsidR="00566BEE" w:rsidRPr="002B3B70" w:rsidRDefault="00566BEE" w:rsidP="002D7FCA">
      <w:pPr>
        <w:pStyle w:val="Item"/>
        <w:tabs>
          <w:tab w:val="clear" w:pos="1800"/>
        </w:tabs>
      </w:pPr>
      <w:r w:rsidRPr="002B3B70">
        <w:t>(8)</w:t>
      </w:r>
      <w:r w:rsidRPr="002B3B70">
        <w:tab/>
        <w:t xml:space="preserve">"Governing Body" means the group of persons responsible for overseeing </w:t>
      </w:r>
      <w:r w:rsidRPr="002B3B70">
        <w:rPr>
          <w:strike/>
        </w:rPr>
        <w:t>the</w:t>
      </w:r>
      <w:r w:rsidRPr="002B3B70">
        <w:t xml:space="preserve"> operations of the hospice, </w:t>
      </w:r>
      <w:r w:rsidRPr="002B3B70">
        <w:rPr>
          <w:strike/>
        </w:rPr>
        <w:t>specifically for</w:t>
      </w:r>
      <w:r w:rsidRPr="002B3B70">
        <w:t xml:space="preserve"> </w:t>
      </w:r>
      <w:r w:rsidRPr="002B3B70">
        <w:rPr>
          <w:u w:val="single"/>
        </w:rPr>
        <w:t>including</w:t>
      </w:r>
      <w:r w:rsidRPr="002B3B70">
        <w:t xml:space="preserve"> the development and monitoring of policies and procedures related to all aspects of the operations of the hospice program.</w:t>
      </w:r>
      <w:r>
        <w:t xml:space="preserve"> </w:t>
      </w:r>
      <w:r w:rsidRPr="002B3B70">
        <w:t>The governing body ensures that all services provided are consistent with accepted standards of hospice practice.</w:t>
      </w:r>
    </w:p>
    <w:p w14:paraId="3AEEEA64" w14:textId="77777777" w:rsidR="00566BEE" w:rsidRPr="002B3B70" w:rsidRDefault="00566BEE" w:rsidP="002D7FCA">
      <w:pPr>
        <w:pStyle w:val="Item"/>
        <w:tabs>
          <w:tab w:val="clear" w:pos="1800"/>
        </w:tabs>
        <w:rPr>
          <w:b/>
        </w:rPr>
      </w:pPr>
      <w:r w:rsidRPr="002B3B70">
        <w:t>(9)</w:t>
      </w:r>
      <w:r w:rsidRPr="002B3B70">
        <w:tab/>
        <w:t xml:space="preserve">"Hospice" means a coordinated program of services as defined in G.S. </w:t>
      </w:r>
      <w:r w:rsidRPr="002B3B70">
        <w:rPr>
          <w:strike/>
        </w:rPr>
        <w:t>131E</w:t>
      </w:r>
      <w:r w:rsidRPr="002B3B70">
        <w:rPr>
          <w:strike/>
        </w:rPr>
        <w:noBreakHyphen/>
        <w:t>176(13a).</w:t>
      </w:r>
      <w:r w:rsidRPr="002B3B70">
        <w:t xml:space="preserve"> </w:t>
      </w:r>
      <w:r w:rsidRPr="002B3B70">
        <w:rPr>
          <w:u w:val="single"/>
        </w:rPr>
        <w:t>131E-201.</w:t>
      </w:r>
    </w:p>
    <w:p w14:paraId="7AA2CC8D" w14:textId="77777777" w:rsidR="00566BEE" w:rsidRPr="002B3B70" w:rsidRDefault="00566BEE" w:rsidP="002D7FCA">
      <w:pPr>
        <w:pStyle w:val="Item"/>
        <w:tabs>
          <w:tab w:val="clear" w:pos="1800"/>
        </w:tabs>
      </w:pPr>
      <w:r w:rsidRPr="002B3B70">
        <w:t>(10)</w:t>
      </w:r>
      <w:r w:rsidRPr="002B3B70">
        <w:tab/>
        <w:t xml:space="preserve">"Hospice Caregiver" means an individual on the hospice </w:t>
      </w:r>
      <w:r w:rsidRPr="002B3B70">
        <w:rPr>
          <w:strike/>
        </w:rPr>
        <w:t>staff</w:t>
      </w:r>
      <w:r w:rsidRPr="002B3B70">
        <w:t xml:space="preserve"> </w:t>
      </w:r>
      <w:r w:rsidRPr="002B3B70">
        <w:rPr>
          <w:u w:val="single"/>
        </w:rPr>
        <w:t>team</w:t>
      </w:r>
      <w:r w:rsidRPr="002B3B70">
        <w:t xml:space="preserve"> who has completed hospice caregiver training as defined in </w:t>
      </w:r>
      <w:r w:rsidRPr="002B3B70">
        <w:rPr>
          <w:strike/>
        </w:rPr>
        <w:t>10A NCAC 13K</w:t>
      </w:r>
      <w:r w:rsidRPr="002B3B70">
        <w:t xml:space="preserve"> </w:t>
      </w:r>
      <w:r w:rsidRPr="002B3B70">
        <w:rPr>
          <w:u w:val="single"/>
        </w:rPr>
        <w:t>Rule</w:t>
      </w:r>
      <w:r w:rsidRPr="002B3B70">
        <w:t xml:space="preserve"> .0402 </w:t>
      </w:r>
      <w:r w:rsidRPr="002B3B70">
        <w:rPr>
          <w:u w:val="single"/>
        </w:rPr>
        <w:t>of this Subchapter</w:t>
      </w:r>
      <w:r w:rsidRPr="002B3B70">
        <w:t xml:space="preserve"> and is assigned to a hospice residential facility or </w:t>
      </w:r>
      <w:r w:rsidRPr="002B3B70">
        <w:rPr>
          <w:u w:val="single"/>
        </w:rPr>
        <w:t>hospice inpatient</w:t>
      </w:r>
      <w:r w:rsidRPr="002B3B70">
        <w:t xml:space="preserve"> unit.</w:t>
      </w:r>
    </w:p>
    <w:p w14:paraId="528E2F56" w14:textId="77777777" w:rsidR="00566BEE" w:rsidRPr="002B3B70" w:rsidRDefault="00566BEE" w:rsidP="002D7FCA">
      <w:pPr>
        <w:pStyle w:val="Item"/>
        <w:tabs>
          <w:tab w:val="clear" w:pos="1800"/>
        </w:tabs>
      </w:pPr>
      <w:r w:rsidRPr="002B3B70">
        <w:t>(11)</w:t>
      </w:r>
      <w:r w:rsidRPr="002B3B70">
        <w:tab/>
        <w:t xml:space="preserve">"Hospice Inpatient Facility or </w:t>
      </w:r>
      <w:r w:rsidRPr="002B3B70">
        <w:rPr>
          <w:u w:val="single"/>
        </w:rPr>
        <w:t>Hospice Inpatient</w:t>
      </w:r>
      <w:r w:rsidRPr="002B3B70">
        <w:t xml:space="preserve"> Unit" means </w:t>
      </w:r>
      <w:r w:rsidRPr="002B3B70">
        <w:rPr>
          <w:strike/>
        </w:rPr>
        <w:t>a licensed facility</w:t>
      </w:r>
      <w:r w:rsidRPr="002B3B70">
        <w:t xml:space="preserve"> as defined in </w:t>
      </w:r>
      <w:r w:rsidRPr="002B3B70">
        <w:rPr>
          <w:strike/>
        </w:rPr>
        <w:t>G.S. 131E</w:t>
      </w:r>
      <w:r w:rsidRPr="002B3B70">
        <w:rPr>
          <w:strike/>
        </w:rPr>
        <w:noBreakHyphen/>
        <w:t>201(3).</w:t>
      </w:r>
      <w:r w:rsidRPr="002B3B70">
        <w:t xml:space="preserve"> </w:t>
      </w:r>
      <w:r w:rsidRPr="002B3B70">
        <w:rPr>
          <w:u w:val="single"/>
        </w:rPr>
        <w:t>G.S.</w:t>
      </w:r>
      <w:r>
        <w:rPr>
          <w:u w:val="single"/>
        </w:rPr>
        <w:t xml:space="preserve"> </w:t>
      </w:r>
      <w:r w:rsidRPr="002B3B70">
        <w:rPr>
          <w:u w:val="single"/>
        </w:rPr>
        <w:t>131E-201(3a).</w:t>
      </w:r>
    </w:p>
    <w:p w14:paraId="33BAE8A9" w14:textId="77777777" w:rsidR="00566BEE" w:rsidRPr="002B3B70" w:rsidRDefault="00566BEE" w:rsidP="002D7FCA">
      <w:pPr>
        <w:pStyle w:val="Item"/>
        <w:tabs>
          <w:tab w:val="clear" w:pos="1800"/>
        </w:tabs>
      </w:pPr>
      <w:r w:rsidRPr="002B3B70">
        <w:t>(12)</w:t>
      </w:r>
      <w:r w:rsidRPr="002B3B70">
        <w:tab/>
        <w:t xml:space="preserve">"Hospice Residential Facility" </w:t>
      </w:r>
      <w:r w:rsidRPr="002B3B70">
        <w:rPr>
          <w:u w:val="single"/>
        </w:rPr>
        <w:t>means</w:t>
      </w:r>
      <w:r w:rsidRPr="002B3B70">
        <w:t xml:space="preserve"> as defined in </w:t>
      </w:r>
      <w:r w:rsidRPr="002B3B70">
        <w:rPr>
          <w:strike/>
        </w:rPr>
        <w:t>G.S. 131E</w:t>
      </w:r>
      <w:r w:rsidRPr="002B3B70">
        <w:rPr>
          <w:strike/>
        </w:rPr>
        <w:noBreakHyphen/>
        <w:t>201(5) is a facility licensed to provide hospice care to hospice patients as defined in G.S. 131E</w:t>
      </w:r>
      <w:r w:rsidRPr="002B3B70">
        <w:rPr>
          <w:strike/>
        </w:rPr>
        <w:noBreakHyphen/>
        <w:t>201(4) and their families in a group residential setting.</w:t>
      </w:r>
      <w:r w:rsidRPr="002B3B70">
        <w:t xml:space="preserve"> </w:t>
      </w:r>
      <w:r w:rsidRPr="002B3B70">
        <w:rPr>
          <w:u w:val="single"/>
        </w:rPr>
        <w:t>G.S. 131E-201(5a).</w:t>
      </w:r>
    </w:p>
    <w:p w14:paraId="247C5CE2" w14:textId="77777777" w:rsidR="00566BEE" w:rsidRPr="002B3B70" w:rsidRDefault="00566BEE" w:rsidP="002D7FCA">
      <w:pPr>
        <w:pStyle w:val="Item"/>
        <w:tabs>
          <w:tab w:val="clear" w:pos="1800"/>
        </w:tabs>
      </w:pPr>
      <w:r w:rsidRPr="002B3B70">
        <w:t>(13)</w:t>
      </w:r>
      <w:r w:rsidRPr="002B3B70">
        <w:tab/>
        <w:t xml:space="preserve">"Hospice </w:t>
      </w:r>
      <w:r w:rsidRPr="002B3B70">
        <w:rPr>
          <w:strike/>
        </w:rPr>
        <w:t>Staff"</w:t>
      </w:r>
      <w:r w:rsidRPr="002B3B70">
        <w:t xml:space="preserve"> </w:t>
      </w:r>
      <w:r w:rsidRPr="002B3B70">
        <w:rPr>
          <w:u w:val="single"/>
        </w:rPr>
        <w:t>Team"</w:t>
      </w:r>
      <w:r w:rsidRPr="002B3B70">
        <w:t xml:space="preserve"> means </w:t>
      </w:r>
      <w:r w:rsidRPr="002B3B70">
        <w:rPr>
          <w:strike/>
        </w:rPr>
        <w:t>members of the interdisciplinary team</w:t>
      </w:r>
      <w:r w:rsidRPr="002B3B70">
        <w:t xml:space="preserve"> as defined in </w:t>
      </w:r>
      <w:r w:rsidRPr="002B3B70">
        <w:rPr>
          <w:strike/>
        </w:rPr>
        <w:t>G.S. 131E</w:t>
      </w:r>
      <w:r w:rsidRPr="002B3B70">
        <w:rPr>
          <w:strike/>
        </w:rPr>
        <w:noBreakHyphen/>
        <w:t>201(7), nurse aides, administrative and support personnel and patient family volunteers.</w:t>
      </w:r>
      <w:r w:rsidRPr="002B3B70">
        <w:t xml:space="preserve"> </w:t>
      </w:r>
      <w:r w:rsidRPr="002B3B70">
        <w:rPr>
          <w:u w:val="single"/>
        </w:rPr>
        <w:t>G.S. 131E-201(6).</w:t>
      </w:r>
    </w:p>
    <w:p w14:paraId="52041A80" w14:textId="77777777" w:rsidR="00566BEE" w:rsidRPr="002B3B70" w:rsidRDefault="00566BEE" w:rsidP="002D7FCA">
      <w:pPr>
        <w:pStyle w:val="Item"/>
        <w:tabs>
          <w:tab w:val="clear" w:pos="1800"/>
        </w:tabs>
      </w:pPr>
      <w:r w:rsidRPr="002B3B70">
        <w:t>(14)</w:t>
      </w:r>
      <w:r w:rsidRPr="002B3B70">
        <w:tab/>
        <w:t xml:space="preserve">"Informed Consent" means the agreement to receive hospice care made by the patient and family </w:t>
      </w:r>
      <w:r w:rsidRPr="002B3B70">
        <w:rPr>
          <w:strike/>
        </w:rPr>
        <w:t>which</w:t>
      </w:r>
      <w:r w:rsidRPr="002B3B70">
        <w:t xml:space="preserve"> </w:t>
      </w:r>
      <w:r w:rsidRPr="002B3B70">
        <w:rPr>
          <w:u w:val="single"/>
        </w:rPr>
        <w:t>that</w:t>
      </w:r>
      <w:r w:rsidRPr="002B3B70">
        <w:t xml:space="preserve"> specifies in writing the type of care and services to be provided.</w:t>
      </w:r>
      <w:r>
        <w:t xml:space="preserve"> </w:t>
      </w:r>
      <w:r w:rsidRPr="002B3B70">
        <w:t>The informed consent form shall be signed by the patient prior to service.</w:t>
      </w:r>
      <w:r>
        <w:t xml:space="preserve"> </w:t>
      </w:r>
      <w:r w:rsidRPr="002B3B70">
        <w:t xml:space="preserve">If the patient's medical condition is such that a signature cannot be obtained, a signature shall be obtained from the individual having legal guardianship, applicable </w:t>
      </w:r>
      <w:r w:rsidRPr="002B3B70">
        <w:rPr>
          <w:u w:val="single"/>
        </w:rPr>
        <w:t>durable or health care</w:t>
      </w:r>
      <w:r w:rsidRPr="002B3B70">
        <w:t xml:space="preserve"> power of attorney, or the family member or individual assuming the responsibility of primary caregiver.</w:t>
      </w:r>
    </w:p>
    <w:p w14:paraId="02797686" w14:textId="77777777" w:rsidR="00566BEE" w:rsidRPr="002B3B70" w:rsidRDefault="00566BEE" w:rsidP="002D7FCA">
      <w:pPr>
        <w:pStyle w:val="Item"/>
        <w:tabs>
          <w:tab w:val="clear" w:pos="1800"/>
        </w:tabs>
      </w:pPr>
      <w:r w:rsidRPr="002B3B70">
        <w:rPr>
          <w:strike/>
        </w:rPr>
        <w:t>(15)</w:t>
      </w:r>
      <w:r w:rsidRPr="002B3B70">
        <w:tab/>
      </w:r>
      <w:r w:rsidRPr="002B3B70">
        <w:rPr>
          <w:strike/>
        </w:rPr>
        <w:t>"Inpatient Beds" means beds licensed as such by the Department of Health and Human Services for use by hospice patients, for medical management of symptoms or for respite care.</w:t>
      </w:r>
    </w:p>
    <w:p w14:paraId="08C493E0" w14:textId="77777777" w:rsidR="00566BEE" w:rsidRPr="002B3B70" w:rsidRDefault="00566BEE" w:rsidP="002D7FCA">
      <w:pPr>
        <w:pStyle w:val="Item"/>
        <w:tabs>
          <w:tab w:val="clear" w:pos="1800"/>
        </w:tabs>
      </w:pPr>
      <w:r w:rsidRPr="002B3B70">
        <w:rPr>
          <w:strike/>
        </w:rPr>
        <w:t>(16)</w:t>
      </w:r>
      <w:r w:rsidRPr="002B3B70">
        <w:rPr>
          <w:u w:val="single"/>
        </w:rPr>
        <w:t>(15)</w:t>
      </w:r>
      <w:r w:rsidRPr="002B3B70">
        <w:tab/>
        <w:t xml:space="preserve">"Interdisciplinary Team" means </w:t>
      </w:r>
      <w:r w:rsidRPr="002B3B70">
        <w:rPr>
          <w:strike/>
        </w:rPr>
        <w:t>a group of hospice staff</w:t>
      </w:r>
      <w:r w:rsidRPr="002B3B70">
        <w:t xml:space="preserve"> as defined in </w:t>
      </w:r>
      <w:r w:rsidRPr="002B3B70">
        <w:rPr>
          <w:strike/>
        </w:rPr>
        <w:t>G.S. 131E</w:t>
      </w:r>
      <w:r w:rsidRPr="002B3B70">
        <w:rPr>
          <w:strike/>
        </w:rPr>
        <w:noBreakHyphen/>
        <w:t>201(7).</w:t>
      </w:r>
      <w:r w:rsidRPr="002B3B70">
        <w:t xml:space="preserve"> </w:t>
      </w:r>
      <w:r w:rsidRPr="002B3B70">
        <w:rPr>
          <w:u w:val="single"/>
        </w:rPr>
        <w:t>G.S. 131E-201(6).</w:t>
      </w:r>
    </w:p>
    <w:p w14:paraId="7869BDC2" w14:textId="77777777" w:rsidR="00566BEE" w:rsidRPr="002B3B70" w:rsidRDefault="00566BEE" w:rsidP="002D7FCA">
      <w:pPr>
        <w:pStyle w:val="Item"/>
        <w:tabs>
          <w:tab w:val="clear" w:pos="1800"/>
        </w:tabs>
      </w:pPr>
      <w:r w:rsidRPr="002B3B70">
        <w:rPr>
          <w:strike/>
        </w:rPr>
        <w:t>(17)</w:t>
      </w:r>
      <w:r w:rsidRPr="002B3B70">
        <w:rPr>
          <w:u w:val="single"/>
        </w:rPr>
        <w:t>(16)</w:t>
      </w:r>
      <w:r w:rsidRPr="002B3B70">
        <w:tab/>
        <w:t xml:space="preserve">"Licensed Practical Nurse" means </w:t>
      </w:r>
      <w:r w:rsidRPr="002B3B70">
        <w:rPr>
          <w:strike/>
        </w:rPr>
        <w:t>a nurse holding a valid current license as required by G.S. 90, Article 9A.</w:t>
      </w:r>
      <w:r w:rsidRPr="002B3B70">
        <w:t xml:space="preserve"> </w:t>
      </w:r>
      <w:r w:rsidRPr="002B3B70">
        <w:rPr>
          <w:u w:val="single"/>
        </w:rPr>
        <w:t>as defined in G.S. 90-171.30 or G.S. 171.32.</w:t>
      </w:r>
    </w:p>
    <w:p w14:paraId="0BA1B3F5" w14:textId="77777777" w:rsidR="00566BEE" w:rsidRPr="002B3B70" w:rsidRDefault="00566BEE" w:rsidP="002D7FCA">
      <w:pPr>
        <w:pStyle w:val="Item"/>
        <w:tabs>
          <w:tab w:val="clear" w:pos="1800"/>
        </w:tabs>
      </w:pPr>
      <w:r w:rsidRPr="002B3B70">
        <w:rPr>
          <w:strike/>
        </w:rPr>
        <w:t>(18)</w:t>
      </w:r>
      <w:r w:rsidRPr="002B3B70">
        <w:rPr>
          <w:u w:val="single"/>
        </w:rPr>
        <w:t>(17)</w:t>
      </w:r>
      <w:r w:rsidRPr="002B3B70">
        <w:tab/>
        <w:t>"Medical Director" means a physician licensed to practice medicine in North Carolina who directs the medical aspects of the hospice's patient care program.</w:t>
      </w:r>
    </w:p>
    <w:p w14:paraId="55816557" w14:textId="77777777" w:rsidR="00566BEE" w:rsidRPr="002B3B70" w:rsidRDefault="00566BEE" w:rsidP="002D7FCA">
      <w:pPr>
        <w:pStyle w:val="Item"/>
        <w:tabs>
          <w:tab w:val="clear" w:pos="1800"/>
        </w:tabs>
      </w:pPr>
      <w:r w:rsidRPr="002B3B70">
        <w:rPr>
          <w:u w:val="single"/>
        </w:rPr>
        <w:t>(18)</w:t>
      </w:r>
      <w:r w:rsidRPr="002B3B70">
        <w:tab/>
      </w:r>
      <w:r w:rsidRPr="002B3B70">
        <w:rPr>
          <w:u w:val="single"/>
        </w:rPr>
        <w:t>"Nurse Practitioner" means as defined in G.S. 90-18.2(a).</w:t>
      </w:r>
    </w:p>
    <w:p w14:paraId="6019A24E" w14:textId="77777777" w:rsidR="00566BEE" w:rsidRPr="002B3B70" w:rsidRDefault="00566BEE" w:rsidP="002D7FCA">
      <w:pPr>
        <w:pStyle w:val="Item"/>
        <w:tabs>
          <w:tab w:val="clear" w:pos="1800"/>
        </w:tabs>
      </w:pPr>
      <w:r w:rsidRPr="004660EE">
        <w:t>(19)</w:t>
      </w:r>
      <w:r w:rsidRPr="002B3B70">
        <w:tab/>
        <w:t>"Nurse Aide" means an individual who is authorized to provide nursing care under the supervision of a licensed nurse, has completed a training and competency evaluation program or competency evaluation program and is listed on the Nurse Aide Registry, at the Division of Health Service Regulation.</w:t>
      </w:r>
      <w:r>
        <w:t xml:space="preserve"> </w:t>
      </w:r>
      <w:r w:rsidRPr="002B3B70">
        <w:t xml:space="preserve">If the nurse aide performs Nurse Aide II tasks, </w:t>
      </w:r>
      <w:r w:rsidRPr="002B3B70">
        <w:rPr>
          <w:strike/>
        </w:rPr>
        <w:t>he or she</w:t>
      </w:r>
      <w:r w:rsidRPr="002B3B70">
        <w:t xml:space="preserve"> </w:t>
      </w:r>
      <w:r w:rsidRPr="002B3B70">
        <w:rPr>
          <w:u w:val="single"/>
        </w:rPr>
        <w:t>the nurse aide</w:t>
      </w:r>
      <w:r w:rsidRPr="002B3B70">
        <w:t xml:space="preserve"> </w:t>
      </w:r>
      <w:proofErr w:type="gramStart"/>
      <w:r w:rsidRPr="002B3B70">
        <w:rPr>
          <w:strike/>
        </w:rPr>
        <w:t>must</w:t>
      </w:r>
      <w:r w:rsidRPr="002B3B70">
        <w:t xml:space="preserve"> </w:t>
      </w:r>
      <w:r w:rsidRPr="002B3B70">
        <w:rPr>
          <w:u w:val="single"/>
        </w:rPr>
        <w:t>shall</w:t>
      </w:r>
      <w:proofErr w:type="gramEnd"/>
      <w:r w:rsidRPr="002B3B70">
        <w:rPr>
          <w:b/>
        </w:rPr>
        <w:t xml:space="preserve"> </w:t>
      </w:r>
      <w:r w:rsidRPr="002B3B70">
        <w:t xml:space="preserve">also meet the requirements established by the N.C. Board of Nursing as defined in 21 NCAC 36 </w:t>
      </w:r>
      <w:r w:rsidRPr="002B3B70">
        <w:rPr>
          <w:strike/>
        </w:rPr>
        <w:t>.0405.</w:t>
      </w:r>
      <w:r w:rsidRPr="002B3B70">
        <w:t xml:space="preserve"> </w:t>
      </w:r>
      <w:r w:rsidRPr="002B3B70">
        <w:rPr>
          <w:u w:val="single"/>
        </w:rPr>
        <w:t xml:space="preserve">.0405, incorporated by reference including subsequent amendments and editions. This </w:t>
      </w:r>
      <w:r>
        <w:rPr>
          <w:u w:val="single"/>
        </w:rPr>
        <w:t>R</w:t>
      </w:r>
      <w:r w:rsidRPr="002B3B70">
        <w:rPr>
          <w:u w:val="single"/>
        </w:rPr>
        <w:t>ule may be accessed at http://reports.oah.state.nc.us/ncac.asp at no charge.</w:t>
      </w:r>
    </w:p>
    <w:p w14:paraId="52747329" w14:textId="77777777" w:rsidR="00566BEE" w:rsidRPr="002B3B70" w:rsidRDefault="00566BEE" w:rsidP="002D7FCA">
      <w:pPr>
        <w:pStyle w:val="Item"/>
        <w:tabs>
          <w:tab w:val="clear" w:pos="1800"/>
        </w:tabs>
        <w:rPr>
          <w:szCs w:val="21"/>
        </w:rPr>
      </w:pPr>
      <w:r w:rsidRPr="002B3B70">
        <w:rPr>
          <w:strike/>
          <w:szCs w:val="21"/>
        </w:rPr>
        <w:t>(20)</w:t>
      </w:r>
      <w:r w:rsidRPr="002B3B70">
        <w:tab/>
      </w:r>
      <w:r w:rsidRPr="002B3B70">
        <w:rPr>
          <w:strike/>
        </w:rPr>
        <w:t>"Occupational Therapist" means a person duly licensed as such, holding a current license as required by G.S. 90</w:t>
      </w:r>
      <w:r w:rsidRPr="002B3B70">
        <w:rPr>
          <w:strike/>
        </w:rPr>
        <w:noBreakHyphen/>
        <w:t>270.29.</w:t>
      </w:r>
    </w:p>
    <w:p w14:paraId="5872CA27" w14:textId="77777777" w:rsidR="00566BEE" w:rsidRPr="002B3B70" w:rsidRDefault="00566BEE" w:rsidP="002D7FCA">
      <w:pPr>
        <w:pStyle w:val="Item"/>
        <w:tabs>
          <w:tab w:val="clear" w:pos="1800"/>
        </w:tabs>
      </w:pPr>
      <w:r w:rsidRPr="002B3B70">
        <w:rPr>
          <w:strike/>
        </w:rPr>
        <w:t>(21)</w:t>
      </w:r>
      <w:r w:rsidRPr="002B3B70">
        <w:rPr>
          <w:u w:val="single"/>
        </w:rPr>
        <w:t>(20)</w:t>
      </w:r>
      <w:r w:rsidRPr="002B3B70">
        <w:tab/>
        <w:t>"Patient and Family Care Coordinator" means a registered nurse designated by the hospice to coordinate the provision of hospice services for each patient and family.</w:t>
      </w:r>
    </w:p>
    <w:p w14:paraId="46C22757" w14:textId="77777777" w:rsidR="00566BEE" w:rsidRPr="002B3B70" w:rsidRDefault="00566BEE" w:rsidP="002D7FCA">
      <w:pPr>
        <w:pStyle w:val="Item"/>
        <w:tabs>
          <w:tab w:val="clear" w:pos="1800"/>
        </w:tabs>
      </w:pPr>
      <w:r w:rsidRPr="002B3B70">
        <w:rPr>
          <w:strike/>
        </w:rPr>
        <w:t>(22)</w:t>
      </w:r>
      <w:r w:rsidRPr="002B3B70">
        <w:rPr>
          <w:u w:val="single"/>
        </w:rPr>
        <w:t>(21)</w:t>
      </w:r>
      <w:r w:rsidRPr="002B3B70">
        <w:tab/>
        <w:t xml:space="preserve">"Patient Family Volunteer" means an individual who has received orientation and training as defined in Rule .0402 of this Subchapter, and provides volunteer services to a patient and the patient's family in the patient's home or in a hospice inpatient facility or </w:t>
      </w:r>
      <w:r w:rsidRPr="002B3B70">
        <w:rPr>
          <w:u w:val="single"/>
        </w:rPr>
        <w:t>hospice inpatient</w:t>
      </w:r>
      <w:r w:rsidRPr="002B3B70">
        <w:t xml:space="preserve"> unit, or a hospice residential facility.</w:t>
      </w:r>
    </w:p>
    <w:p w14:paraId="216C0109" w14:textId="77777777" w:rsidR="00566BEE" w:rsidRPr="002B3B70" w:rsidRDefault="00566BEE" w:rsidP="002D7FCA">
      <w:pPr>
        <w:pStyle w:val="Item"/>
        <w:tabs>
          <w:tab w:val="clear" w:pos="1800"/>
        </w:tabs>
      </w:pPr>
      <w:r w:rsidRPr="002B3B70">
        <w:rPr>
          <w:strike/>
        </w:rPr>
        <w:t>(23)</w:t>
      </w:r>
      <w:r w:rsidRPr="002B3B70">
        <w:rPr>
          <w:u w:val="single"/>
        </w:rPr>
        <w:t>(22)</w:t>
      </w:r>
      <w:r w:rsidRPr="002B3B70">
        <w:tab/>
        <w:t xml:space="preserve">"Pharmacist" means </w:t>
      </w:r>
      <w:r w:rsidRPr="002B3B70">
        <w:rPr>
          <w:strike/>
        </w:rPr>
        <w:t>an individual licensed to practice pharmacy in North Carolina as required in G.S. 90</w:t>
      </w:r>
      <w:r w:rsidRPr="002B3B70">
        <w:rPr>
          <w:strike/>
        </w:rPr>
        <w:noBreakHyphen/>
        <w:t>85(15).</w:t>
      </w:r>
      <w:r w:rsidRPr="002B3B70">
        <w:t xml:space="preserve"> </w:t>
      </w:r>
      <w:r w:rsidRPr="002B3B70">
        <w:rPr>
          <w:u w:val="single"/>
        </w:rPr>
        <w:t>as defined in G.S. 90-85.3.</w:t>
      </w:r>
    </w:p>
    <w:p w14:paraId="4770743C" w14:textId="77777777" w:rsidR="00566BEE" w:rsidRPr="002B3B70" w:rsidRDefault="00566BEE" w:rsidP="002D7FCA">
      <w:pPr>
        <w:pStyle w:val="Item"/>
        <w:tabs>
          <w:tab w:val="clear" w:pos="1800"/>
        </w:tabs>
      </w:pPr>
      <w:r w:rsidRPr="002B3B70">
        <w:rPr>
          <w:strike/>
          <w:szCs w:val="21"/>
        </w:rPr>
        <w:t>(24</w:t>
      </w:r>
      <w:r w:rsidRPr="002B3B70">
        <w:rPr>
          <w:strike/>
        </w:rPr>
        <w:t>)</w:t>
      </w:r>
      <w:r w:rsidRPr="002B3B70">
        <w:tab/>
      </w:r>
      <w:r w:rsidRPr="002B3B70">
        <w:rPr>
          <w:strike/>
        </w:rPr>
        <w:t>"Physical Therapist" means an individual holding a valid current license as required by G.S. 90, Article 18B.</w:t>
      </w:r>
    </w:p>
    <w:p w14:paraId="402803F4" w14:textId="77777777" w:rsidR="00566BEE" w:rsidRPr="002B3B70" w:rsidRDefault="00566BEE" w:rsidP="002D7FCA">
      <w:pPr>
        <w:pStyle w:val="Item"/>
        <w:tabs>
          <w:tab w:val="clear" w:pos="1800"/>
        </w:tabs>
        <w:rPr>
          <w:b/>
        </w:rPr>
      </w:pPr>
      <w:r w:rsidRPr="002B3B70">
        <w:rPr>
          <w:strike/>
        </w:rPr>
        <w:t>(25)</w:t>
      </w:r>
      <w:r w:rsidRPr="002B3B70">
        <w:rPr>
          <w:u w:val="single"/>
        </w:rPr>
        <w:t>(23)</w:t>
      </w:r>
      <w:r w:rsidRPr="002B3B70">
        <w:tab/>
        <w:t xml:space="preserve">"Physician" means </w:t>
      </w:r>
      <w:r w:rsidRPr="002B3B70">
        <w:rPr>
          <w:strike/>
        </w:rPr>
        <w:t>an individual licensed to practice medicine in North Carolina</w:t>
      </w:r>
      <w:r w:rsidRPr="002B3B70">
        <w:rPr>
          <w:b/>
          <w:strike/>
        </w:rPr>
        <w:t>.</w:t>
      </w:r>
      <w:r w:rsidRPr="002B3B70">
        <w:rPr>
          <w:b/>
        </w:rPr>
        <w:t xml:space="preserve"> </w:t>
      </w:r>
      <w:r w:rsidRPr="002B3B70">
        <w:rPr>
          <w:u w:val="single"/>
        </w:rPr>
        <w:t>as defined in G.S. 90-9.1 or G.S. 90-9.2.</w:t>
      </w:r>
    </w:p>
    <w:p w14:paraId="5A2C7F88" w14:textId="77777777" w:rsidR="00566BEE" w:rsidRPr="002B3B70" w:rsidRDefault="00566BEE" w:rsidP="002D7FCA">
      <w:pPr>
        <w:pStyle w:val="Item"/>
        <w:tabs>
          <w:tab w:val="clear" w:pos="1800"/>
        </w:tabs>
      </w:pPr>
      <w:r w:rsidRPr="002B3B70">
        <w:rPr>
          <w:strike/>
        </w:rPr>
        <w:t>(26)</w:t>
      </w:r>
      <w:r w:rsidRPr="002B3B70">
        <w:rPr>
          <w:u w:val="single"/>
        </w:rPr>
        <w:t>(24)</w:t>
      </w:r>
      <w:r w:rsidRPr="002B3B70">
        <w:tab/>
        <w:t xml:space="preserve">"Premises" means the location or licensed site </w:t>
      </w:r>
      <w:r w:rsidRPr="002B3B70">
        <w:rPr>
          <w:strike/>
        </w:rPr>
        <w:t>from which</w:t>
      </w:r>
      <w:r w:rsidRPr="002B3B70">
        <w:t xml:space="preserve"> </w:t>
      </w:r>
      <w:r w:rsidRPr="002B3B70">
        <w:rPr>
          <w:u w:val="single"/>
        </w:rPr>
        <w:t>where</w:t>
      </w:r>
      <w:r w:rsidRPr="002B3B70">
        <w:t xml:space="preserve"> the agency provides hospice services or maintains patient service records or advertises itself as a hospice agency.</w:t>
      </w:r>
    </w:p>
    <w:p w14:paraId="782560B7" w14:textId="77777777" w:rsidR="00566BEE" w:rsidRPr="002B3B70" w:rsidRDefault="00566BEE" w:rsidP="002D7FCA">
      <w:pPr>
        <w:pStyle w:val="Item"/>
        <w:tabs>
          <w:tab w:val="clear" w:pos="1800"/>
        </w:tabs>
      </w:pPr>
      <w:r w:rsidRPr="002B3B70">
        <w:rPr>
          <w:strike/>
        </w:rPr>
        <w:lastRenderedPageBreak/>
        <w:t>(27)</w:t>
      </w:r>
      <w:r w:rsidRPr="002B3B70">
        <w:rPr>
          <w:u w:val="single"/>
        </w:rPr>
        <w:t>(25)</w:t>
      </w:r>
      <w:r w:rsidRPr="002B3B70">
        <w:tab/>
        <w:t xml:space="preserve">"Primary Caregiver" means the family member or other person who assumes the overall responsibility for the care of the patient in the </w:t>
      </w:r>
      <w:r w:rsidRPr="002B3B70">
        <w:rPr>
          <w:u w:val="single"/>
        </w:rPr>
        <w:t>patient's</w:t>
      </w:r>
      <w:r w:rsidRPr="002B3B70">
        <w:t xml:space="preserve"> home.</w:t>
      </w:r>
    </w:p>
    <w:p w14:paraId="4CFC444A" w14:textId="77777777" w:rsidR="00566BEE" w:rsidRPr="002B3B70" w:rsidRDefault="00566BEE" w:rsidP="002D7FCA">
      <w:pPr>
        <w:pStyle w:val="Item"/>
        <w:tabs>
          <w:tab w:val="clear" w:pos="1800"/>
        </w:tabs>
      </w:pPr>
      <w:r w:rsidRPr="002B3B70">
        <w:rPr>
          <w:strike/>
        </w:rPr>
        <w:t>(28)</w:t>
      </w:r>
      <w:r w:rsidRPr="002B3B70">
        <w:rPr>
          <w:u w:val="single"/>
        </w:rPr>
        <w:t>(26)</w:t>
      </w:r>
      <w:r w:rsidRPr="002B3B70">
        <w:tab/>
        <w:t xml:space="preserve">"Registered Nurse" means </w:t>
      </w:r>
      <w:r w:rsidRPr="002B3B70">
        <w:rPr>
          <w:strike/>
        </w:rPr>
        <w:t>a nurse holding a valid current license as required by G.S. 90, Article 9A.</w:t>
      </w:r>
      <w:r w:rsidRPr="002B3B70">
        <w:t xml:space="preserve"> </w:t>
      </w:r>
      <w:r w:rsidRPr="002B3B70">
        <w:rPr>
          <w:u w:val="single"/>
        </w:rPr>
        <w:t>as defined in G.S. 90-171.30 or G.S. 90-171.32.</w:t>
      </w:r>
    </w:p>
    <w:p w14:paraId="04D4B5CF" w14:textId="77777777" w:rsidR="00566BEE" w:rsidRPr="002B3B70" w:rsidRDefault="00566BEE" w:rsidP="002D7FCA">
      <w:pPr>
        <w:pStyle w:val="Item"/>
        <w:tabs>
          <w:tab w:val="clear" w:pos="1800"/>
        </w:tabs>
      </w:pPr>
      <w:r w:rsidRPr="002B3B70">
        <w:rPr>
          <w:strike/>
        </w:rPr>
        <w:t>(29)</w:t>
      </w:r>
      <w:r w:rsidRPr="002B3B70">
        <w:rPr>
          <w:u w:val="single"/>
        </w:rPr>
        <w:t>(27)</w:t>
      </w:r>
      <w:r w:rsidRPr="002B3B70">
        <w:tab/>
        <w:t>"Respite Care" means care provided to a patient for temporary relief to family members or others caring for the patient at home.</w:t>
      </w:r>
    </w:p>
    <w:p w14:paraId="6F4F8164" w14:textId="77777777" w:rsidR="00566BEE" w:rsidRPr="002B3B70" w:rsidRDefault="00566BEE" w:rsidP="002D7FCA">
      <w:pPr>
        <w:pStyle w:val="Item"/>
        <w:tabs>
          <w:tab w:val="clear" w:pos="1800"/>
        </w:tabs>
      </w:pPr>
      <w:r w:rsidRPr="002B3B70">
        <w:rPr>
          <w:strike/>
          <w:szCs w:val="21"/>
        </w:rPr>
        <w:t>(3</w:t>
      </w:r>
      <w:r w:rsidRPr="002B3B70">
        <w:rPr>
          <w:strike/>
        </w:rPr>
        <w:t>0)</w:t>
      </w:r>
      <w:r w:rsidRPr="002B3B70">
        <w:tab/>
      </w:r>
      <w:r w:rsidRPr="002B3B70">
        <w:rPr>
          <w:strike/>
        </w:rPr>
        <w:t>"Social Worker" means an individual who performs social work and holds a bachelor's or advanced degree in social work from a school accredited by the Council of Social Work Education or a bachelor's or an advanced degree in psychology, counseling or psychiatric nursing.</w:t>
      </w:r>
      <w:r w:rsidRPr="002B3B70">
        <w:t xml:space="preserve"> </w:t>
      </w:r>
    </w:p>
    <w:p w14:paraId="5823C633" w14:textId="77777777" w:rsidR="00566BEE" w:rsidRPr="002B3B70" w:rsidRDefault="00566BEE" w:rsidP="002D7FCA">
      <w:pPr>
        <w:pStyle w:val="Item"/>
        <w:tabs>
          <w:tab w:val="clear" w:pos="1800"/>
        </w:tabs>
      </w:pPr>
      <w:r w:rsidRPr="002B3B70">
        <w:rPr>
          <w:strike/>
        </w:rPr>
        <w:t>(31)</w:t>
      </w:r>
      <w:r w:rsidRPr="002B3B70">
        <w:tab/>
      </w:r>
      <w:r w:rsidRPr="002B3B70">
        <w:rPr>
          <w:strike/>
        </w:rPr>
        <w:t>"Speech and Language Pathologist" means an individual holding a valid current license as required by G.S. 90, Article 22.</w:t>
      </w:r>
    </w:p>
    <w:p w14:paraId="6F776984" w14:textId="77777777" w:rsidR="00566BEE" w:rsidRPr="002B3B70" w:rsidRDefault="00566BEE" w:rsidP="002D7FCA">
      <w:pPr>
        <w:pStyle w:val="Item"/>
        <w:tabs>
          <w:tab w:val="clear" w:pos="1800"/>
        </w:tabs>
      </w:pPr>
      <w:r w:rsidRPr="002B3B70">
        <w:rPr>
          <w:strike/>
        </w:rPr>
        <w:t>(32)</w:t>
      </w:r>
      <w:r w:rsidRPr="002B3B70">
        <w:rPr>
          <w:u w:val="single"/>
        </w:rPr>
        <w:t>(28)</w:t>
      </w:r>
      <w:r w:rsidRPr="002B3B70">
        <w:tab/>
        <w:t xml:space="preserve">"Spiritual Caregiver" means an individual authorized by the patient and family to provide for their spiritual </w:t>
      </w:r>
      <w:r w:rsidRPr="002B3B70">
        <w:rPr>
          <w:strike/>
        </w:rPr>
        <w:t>direction.</w:t>
      </w:r>
      <w:r w:rsidRPr="002B3B70">
        <w:t xml:space="preserve"> </w:t>
      </w:r>
      <w:r w:rsidRPr="002B3B70">
        <w:rPr>
          <w:u w:val="single"/>
        </w:rPr>
        <w:t>needs.</w:t>
      </w:r>
    </w:p>
    <w:p w14:paraId="5317E8BC" w14:textId="77777777" w:rsidR="00566BEE" w:rsidRPr="002B3B70" w:rsidRDefault="00566BEE" w:rsidP="002D7FCA">
      <w:pPr>
        <w:pStyle w:val="Base"/>
      </w:pPr>
    </w:p>
    <w:p w14:paraId="574850D5" w14:textId="235ACACA" w:rsidR="00566BEE" w:rsidRPr="002B3B70" w:rsidRDefault="00566BEE" w:rsidP="00566BEE">
      <w:pPr>
        <w:pStyle w:val="HistoryAuthority"/>
      </w:pPr>
      <w:r w:rsidRPr="002B3B70">
        <w:t>Authority G.S. 131E</w:t>
      </w:r>
      <w:r w:rsidRPr="002B3B70">
        <w:noBreakHyphen/>
        <w:t>202</w:t>
      </w:r>
      <w:r>
        <w:t>.</w:t>
      </w:r>
    </w:p>
    <w:p w14:paraId="064A778F" w14:textId="77777777" w:rsidR="00566BEE" w:rsidRPr="002B3B70" w:rsidRDefault="00566BEE" w:rsidP="002D7FCA">
      <w:pPr>
        <w:pStyle w:val="Base"/>
      </w:pPr>
    </w:p>
    <w:p w14:paraId="71D96809" w14:textId="77777777" w:rsidR="00566BEE" w:rsidRPr="00624293" w:rsidRDefault="00566BEE" w:rsidP="002D7FCA">
      <w:pPr>
        <w:pStyle w:val="Section"/>
      </w:pPr>
      <w:r w:rsidRPr="00624293">
        <w:t xml:space="preserve">SECTION .0400 </w:t>
      </w:r>
      <w:r w:rsidRPr="00624293">
        <w:noBreakHyphen/>
        <w:t xml:space="preserve"> PERSONNEL</w:t>
      </w:r>
    </w:p>
    <w:p w14:paraId="3C791F39" w14:textId="77777777" w:rsidR="00566BEE" w:rsidRPr="00624293" w:rsidRDefault="00566BEE" w:rsidP="002D7FCA">
      <w:pPr>
        <w:pStyle w:val="Base"/>
      </w:pPr>
    </w:p>
    <w:p w14:paraId="0DAFB496" w14:textId="77777777" w:rsidR="00566BEE" w:rsidRPr="00624293" w:rsidRDefault="00566BEE" w:rsidP="002D7FCA">
      <w:pPr>
        <w:pStyle w:val="Rule"/>
      </w:pPr>
      <w:r w:rsidRPr="00624293">
        <w:t>10A NCAC 13k .0401</w:t>
      </w:r>
      <w:r w:rsidRPr="00624293">
        <w:tab/>
        <w:t>PERSONNEL</w:t>
      </w:r>
    </w:p>
    <w:p w14:paraId="28AFA108" w14:textId="77777777" w:rsidR="00566BEE" w:rsidRPr="00624293" w:rsidRDefault="00566BEE" w:rsidP="002D7FCA">
      <w:pPr>
        <w:pStyle w:val="Paragraph"/>
      </w:pPr>
      <w:r w:rsidRPr="00624293">
        <w:t xml:space="preserve">(a)  Written policies shall be established and implemented by the agency regarding infection control and exposure to communicable diseases consistent with </w:t>
      </w:r>
      <w:r w:rsidRPr="00624293">
        <w:rPr>
          <w:u w:val="single"/>
        </w:rPr>
        <w:t>the rules set forth in</w:t>
      </w:r>
      <w:r w:rsidRPr="00624293">
        <w:t xml:space="preserve"> 10A NCAC </w:t>
      </w:r>
      <w:r w:rsidRPr="00624293">
        <w:rPr>
          <w:strike/>
        </w:rPr>
        <w:t>41A.</w:t>
      </w:r>
      <w:r w:rsidRPr="00624293">
        <w:t xml:space="preserve"> </w:t>
      </w:r>
      <w:r w:rsidRPr="00624293">
        <w:rPr>
          <w:u w:val="single"/>
        </w:rPr>
        <w:t>41A, which is incorporated by reference, including subsequent amendments and editions.</w:t>
      </w:r>
      <w:r w:rsidRPr="00624293">
        <w:t xml:space="preserve"> These policies and procedures shall include provisions for compliance with 29 CFR 1910 </w:t>
      </w:r>
      <w:r w:rsidRPr="00624293">
        <w:rPr>
          <w:strike/>
        </w:rPr>
        <w:t>(Occupational</w:t>
      </w:r>
      <w:r w:rsidRPr="00624293">
        <w:t xml:space="preserve"> </w:t>
      </w:r>
      <w:proofErr w:type="spellStart"/>
      <w:r w:rsidRPr="00624293">
        <w:rPr>
          <w:u w:val="single"/>
        </w:rPr>
        <w:t>Occupational</w:t>
      </w:r>
      <w:proofErr w:type="spellEnd"/>
      <w:r w:rsidRPr="00624293">
        <w:t xml:space="preserve"> Safety and Health </w:t>
      </w:r>
      <w:r w:rsidRPr="00624293">
        <w:rPr>
          <w:strike/>
        </w:rPr>
        <w:t>Standards)</w:t>
      </w:r>
      <w:r w:rsidRPr="00624293">
        <w:t xml:space="preserve"> </w:t>
      </w:r>
      <w:r w:rsidRPr="00624293">
        <w:rPr>
          <w:u w:val="single"/>
        </w:rPr>
        <w:t>Standards, which is</w:t>
      </w:r>
      <w:r w:rsidRPr="00624293">
        <w:t xml:space="preserve"> incorporated by reference including subsequent </w:t>
      </w:r>
      <w:r w:rsidRPr="00624293">
        <w:rPr>
          <w:strike/>
        </w:rPr>
        <w:t>amendments.</w:t>
      </w:r>
      <w:r w:rsidRPr="00624293">
        <w:t xml:space="preserve"> </w:t>
      </w:r>
      <w:r w:rsidRPr="00624293">
        <w:rPr>
          <w:u w:val="single"/>
        </w:rPr>
        <w:t>amendments and editions.</w:t>
      </w:r>
      <w:r w:rsidRPr="00624293">
        <w:t xml:space="preserve"> </w:t>
      </w:r>
      <w:r w:rsidRPr="00624293">
        <w:rPr>
          <w:strike/>
        </w:rPr>
        <w:t>Emphasis shall be placed on compliance with</w:t>
      </w:r>
      <w:r w:rsidRPr="00624293">
        <w:t xml:space="preserve"> </w:t>
      </w:r>
      <w:r w:rsidRPr="00624293">
        <w:rPr>
          <w:u w:val="single"/>
        </w:rPr>
        <w:t>These editions shall include</w:t>
      </w:r>
      <w:r w:rsidRPr="00624293">
        <w:t xml:space="preserve"> 29 CFR 1910.1030 </w:t>
      </w:r>
      <w:r w:rsidRPr="00624293">
        <w:rPr>
          <w:strike/>
        </w:rPr>
        <w:t>(Airborne and Bloodborne Pathogens).</w:t>
      </w:r>
      <w:r w:rsidRPr="00624293">
        <w:t xml:space="preserve"> </w:t>
      </w:r>
      <w:r w:rsidRPr="00624293">
        <w:rPr>
          <w:u w:val="single"/>
        </w:rPr>
        <w:t>Bloodborne Pathogens.</w:t>
      </w:r>
      <w:r w:rsidRPr="00624293">
        <w:t xml:space="preserve"> Copies of Title 29 Part 1910 can be </w:t>
      </w:r>
      <w:r w:rsidRPr="00624293">
        <w:rPr>
          <w:strike/>
        </w:rPr>
        <w:t>purchased from the Superintendent of Documents, U.S. Government Printing Office, P.O. Box 371954, Pittsburgh, PA 15250</w:t>
      </w:r>
      <w:r w:rsidRPr="00624293">
        <w:rPr>
          <w:strike/>
        </w:rPr>
        <w:noBreakHyphen/>
        <w:t>7954 or by calling Washington, D.C. (202) 512</w:t>
      </w:r>
      <w:r w:rsidRPr="00624293">
        <w:rPr>
          <w:strike/>
        </w:rPr>
        <w:noBreakHyphen/>
        <w:t>1800.</w:t>
      </w:r>
      <w:r>
        <w:rPr>
          <w:strike/>
        </w:rPr>
        <w:t xml:space="preserve"> </w:t>
      </w:r>
      <w:r w:rsidRPr="00624293">
        <w:rPr>
          <w:strike/>
        </w:rPr>
        <w:t xml:space="preserve">The cost is </w:t>
      </w:r>
      <w:proofErr w:type="gramStart"/>
      <w:r w:rsidRPr="00624293">
        <w:rPr>
          <w:strike/>
        </w:rPr>
        <w:t>twenty one</w:t>
      </w:r>
      <w:proofErr w:type="gramEnd"/>
      <w:r w:rsidRPr="00624293">
        <w:rPr>
          <w:strike/>
        </w:rPr>
        <w:t xml:space="preserve"> dollars ($21.00) and may be purchased with a credit card.</w:t>
      </w:r>
      <w:r w:rsidRPr="00624293">
        <w:t xml:space="preserve"> </w:t>
      </w:r>
      <w:r w:rsidRPr="00624293">
        <w:rPr>
          <w:u w:val="single"/>
        </w:rPr>
        <w:t>obtained online at no charge at https://www.osha.gov/pls/oshaweb/owadisp.show_document?p_id=10051&amp;p_table=STANDARDS.</w:t>
      </w:r>
    </w:p>
    <w:p w14:paraId="74C16EC5" w14:textId="77777777" w:rsidR="00566BEE" w:rsidRPr="00624293" w:rsidRDefault="00566BEE" w:rsidP="002D7FCA">
      <w:pPr>
        <w:pStyle w:val="Paragraph"/>
      </w:pPr>
      <w:r w:rsidRPr="00624293">
        <w:rPr>
          <w:u w:val="single"/>
        </w:rPr>
        <w:t>(b)</w:t>
      </w:r>
      <w:r w:rsidRPr="00624293">
        <w:t xml:space="preserve">  Hands</w:t>
      </w:r>
      <w:r w:rsidRPr="00624293">
        <w:noBreakHyphen/>
        <w:t xml:space="preserve">on care employees </w:t>
      </w:r>
      <w:proofErr w:type="gramStart"/>
      <w:r w:rsidRPr="00624293">
        <w:rPr>
          <w:strike/>
        </w:rPr>
        <w:t>must</w:t>
      </w:r>
      <w:r w:rsidRPr="00624293">
        <w:t xml:space="preserve"> </w:t>
      </w:r>
      <w:r w:rsidRPr="00624293">
        <w:rPr>
          <w:u w:val="single"/>
        </w:rPr>
        <w:t>shall</w:t>
      </w:r>
      <w:proofErr w:type="gramEnd"/>
      <w:r w:rsidRPr="00624293">
        <w:t xml:space="preserve"> have a baseline </w:t>
      </w:r>
      <w:r w:rsidRPr="00624293">
        <w:rPr>
          <w:strike/>
        </w:rPr>
        <w:t>skin</w:t>
      </w:r>
      <w:r w:rsidRPr="00624293">
        <w:t xml:space="preserve"> test for tuberculosis.</w:t>
      </w:r>
      <w:r>
        <w:t xml:space="preserve"> </w:t>
      </w:r>
      <w:r w:rsidRPr="00624293">
        <w:t xml:space="preserve">Individuals who test positive </w:t>
      </w:r>
      <w:proofErr w:type="gramStart"/>
      <w:r w:rsidRPr="00624293">
        <w:rPr>
          <w:strike/>
        </w:rPr>
        <w:t>must</w:t>
      </w:r>
      <w:r w:rsidRPr="00624293">
        <w:t xml:space="preserve"> </w:t>
      </w:r>
      <w:r w:rsidRPr="00624293">
        <w:rPr>
          <w:u w:val="single"/>
        </w:rPr>
        <w:t>shall</w:t>
      </w:r>
      <w:proofErr w:type="gramEnd"/>
      <w:r w:rsidRPr="00624293">
        <w:t xml:space="preserve"> demonstrate non</w:t>
      </w:r>
      <w:r w:rsidRPr="00624293">
        <w:noBreakHyphen/>
        <w:t>infectious status prior to assignment in a patient's home.</w:t>
      </w:r>
      <w:r>
        <w:t xml:space="preserve"> </w:t>
      </w:r>
      <w:r w:rsidRPr="00624293">
        <w:t xml:space="preserve">Individuals who have previously tested positive to the tuberculosis </w:t>
      </w:r>
      <w:r w:rsidRPr="00624293">
        <w:rPr>
          <w:strike/>
        </w:rPr>
        <w:t>skin</w:t>
      </w:r>
      <w:r w:rsidRPr="00624293">
        <w:t xml:space="preserve"> test shall obtain a baseline and subsequent annual verification that they are free of tuberculosis symptoms.</w:t>
      </w:r>
      <w:r>
        <w:t xml:space="preserve"> </w:t>
      </w:r>
      <w:r w:rsidRPr="00624293">
        <w:t xml:space="preserve">The verification shall be obtained from the local health department, a private </w:t>
      </w:r>
      <w:r w:rsidRPr="00624293">
        <w:rPr>
          <w:strike/>
        </w:rPr>
        <w:t>physician</w:t>
      </w:r>
      <w:r w:rsidRPr="00624293">
        <w:t xml:space="preserve"> </w:t>
      </w:r>
      <w:proofErr w:type="spellStart"/>
      <w:r w:rsidRPr="00624293">
        <w:rPr>
          <w:u w:val="single"/>
        </w:rPr>
        <w:t>physician</w:t>
      </w:r>
      <w:proofErr w:type="spellEnd"/>
      <w:r w:rsidRPr="00624293">
        <w:rPr>
          <w:u w:val="single"/>
        </w:rPr>
        <w:t>,</w:t>
      </w:r>
      <w:r w:rsidRPr="00624293">
        <w:t xml:space="preserve"> or health nurse employed by the agency.</w:t>
      </w:r>
      <w:r>
        <w:t xml:space="preserve"> </w:t>
      </w:r>
      <w:r w:rsidRPr="00624293">
        <w:t xml:space="preserve">The </w:t>
      </w:r>
      <w:r w:rsidRPr="00624293">
        <w:rPr>
          <w:strike/>
        </w:rPr>
        <w:t>Tuberculosis Control</w:t>
      </w:r>
      <w:r w:rsidRPr="00624293">
        <w:t xml:space="preserve"> </w:t>
      </w:r>
      <w:r w:rsidRPr="00624293">
        <w:rPr>
          <w:u w:val="single"/>
        </w:rPr>
        <w:t>Communicable Disease</w:t>
      </w:r>
      <w:r w:rsidRPr="00624293">
        <w:t xml:space="preserve"> Branch of the North Carolina Department </w:t>
      </w:r>
      <w:r w:rsidRPr="00624293">
        <w:t xml:space="preserve">of Health and Human Services, Division of Public Health, </w:t>
      </w:r>
      <w:r w:rsidRPr="00624293">
        <w:rPr>
          <w:strike/>
        </w:rPr>
        <w:t>1902</w:t>
      </w:r>
      <w:r w:rsidRPr="00624293">
        <w:t xml:space="preserve"> </w:t>
      </w:r>
      <w:r w:rsidRPr="00624293">
        <w:rPr>
          <w:u w:val="single"/>
        </w:rPr>
        <w:t>1905</w:t>
      </w:r>
      <w:r w:rsidRPr="00624293">
        <w:t xml:space="preserve"> Mail Service Center, Raleigh, NC </w:t>
      </w:r>
      <w:r w:rsidRPr="00624293">
        <w:rPr>
          <w:strike/>
        </w:rPr>
        <w:t>27699-1902</w:t>
      </w:r>
      <w:r w:rsidRPr="00624293">
        <w:t xml:space="preserve"> </w:t>
      </w:r>
      <w:r w:rsidRPr="00624293">
        <w:rPr>
          <w:u w:val="single"/>
        </w:rPr>
        <w:t>27699-1905</w:t>
      </w:r>
      <w:r w:rsidRPr="00624293">
        <w:t xml:space="preserve"> will </w:t>
      </w:r>
      <w:r w:rsidRPr="00624293">
        <w:rPr>
          <w:strike/>
        </w:rPr>
        <w:t>provide,</w:t>
      </w:r>
      <w:r w:rsidRPr="00624293">
        <w:t xml:space="preserve"> </w:t>
      </w:r>
      <w:r w:rsidRPr="00624293">
        <w:rPr>
          <w:u w:val="single"/>
        </w:rPr>
        <w:t>provide</w:t>
      </w:r>
      <w:r w:rsidRPr="00624293">
        <w:t xml:space="preserve"> free of charge guidelines for conducting </w:t>
      </w:r>
      <w:r w:rsidRPr="00624293">
        <w:rPr>
          <w:u w:val="single"/>
        </w:rPr>
        <w:t>and</w:t>
      </w:r>
      <w:r w:rsidRPr="00624293">
        <w:t xml:space="preserve"> verification </w:t>
      </w:r>
      <w:r w:rsidRPr="00624293">
        <w:rPr>
          <w:u w:val="single"/>
        </w:rPr>
        <w:t>utilizing</w:t>
      </w:r>
      <w:r w:rsidRPr="00624293">
        <w:rPr>
          <w:b/>
        </w:rPr>
        <w:t xml:space="preserve"> </w:t>
      </w:r>
      <w:r w:rsidRPr="00624293">
        <w:rPr>
          <w:strike/>
        </w:rPr>
        <w:t>and</w:t>
      </w:r>
      <w:r w:rsidRPr="00624293">
        <w:t xml:space="preserve"> Form </w:t>
      </w:r>
      <w:r w:rsidRPr="00624293">
        <w:rPr>
          <w:strike/>
        </w:rPr>
        <w:t>DEHNR</w:t>
      </w:r>
      <w:r w:rsidRPr="00624293">
        <w:t xml:space="preserve"> </w:t>
      </w:r>
      <w:r w:rsidRPr="00624293">
        <w:rPr>
          <w:u w:val="single"/>
        </w:rPr>
        <w:t>DHHS</w:t>
      </w:r>
      <w:r w:rsidRPr="00624293">
        <w:t xml:space="preserve"> 3405 (Record of Tuberculosis Screening).</w:t>
      </w:r>
      <w:r>
        <w:t xml:space="preserve"> </w:t>
      </w:r>
      <w:r w:rsidRPr="00624293">
        <w:t xml:space="preserve">Employees identified by agency risk assessment to be at risk for exposure </w:t>
      </w:r>
      <w:r w:rsidRPr="00624293">
        <w:rPr>
          <w:strike/>
        </w:rPr>
        <w:t>are required to</w:t>
      </w:r>
      <w:r w:rsidRPr="00624293">
        <w:t xml:space="preserve"> </w:t>
      </w:r>
      <w:r w:rsidRPr="00624293">
        <w:rPr>
          <w:u w:val="single"/>
        </w:rPr>
        <w:t>shall</w:t>
      </w:r>
      <w:r w:rsidRPr="00624293">
        <w:t xml:space="preserve"> be subsequently tested </w:t>
      </w:r>
      <w:r w:rsidRPr="00624293">
        <w:rPr>
          <w:strike/>
        </w:rPr>
        <w:t>at intervals prescribed by OSHA standards.</w:t>
      </w:r>
      <w:r w:rsidRPr="00624293">
        <w:t xml:space="preserve"> </w:t>
      </w:r>
      <w:r w:rsidRPr="00624293">
        <w:rPr>
          <w:u w:val="single"/>
        </w:rPr>
        <w:t>in accordance with Centers for Disease Control (CDC) guidelines, which is incorporated by reference with subsequent amendments and editions.</w:t>
      </w:r>
      <w:r>
        <w:rPr>
          <w:u w:val="single"/>
        </w:rPr>
        <w:t xml:space="preserve"> </w:t>
      </w:r>
      <w:r w:rsidRPr="00624293">
        <w:rPr>
          <w:u w:val="single"/>
        </w:rPr>
        <w:t>A copy of the CDC guidelines can be obtained online at no charge at https://search.cdc.gov/search/?query=TB+testing+intervals&amp;sitelimit=&amp;utf8=%E2%9C%93&amp;affiliate=cdc-main.</w:t>
      </w:r>
    </w:p>
    <w:p w14:paraId="3BC3649E" w14:textId="77777777" w:rsidR="00566BEE" w:rsidRPr="00624293" w:rsidRDefault="00566BEE" w:rsidP="002D7FCA">
      <w:pPr>
        <w:pStyle w:val="Paragraph"/>
      </w:pPr>
      <w:r w:rsidRPr="00624293">
        <w:rPr>
          <w:strike/>
        </w:rPr>
        <w:t>(b)</w:t>
      </w:r>
      <w:r w:rsidRPr="00624293">
        <w:rPr>
          <w:u w:val="single"/>
        </w:rPr>
        <w:t>(c</w:t>
      </w:r>
      <w:proofErr w:type="gramStart"/>
      <w:r w:rsidRPr="00624293">
        <w:rPr>
          <w:u w:val="single"/>
        </w:rPr>
        <w:t>)</w:t>
      </w:r>
      <w:r w:rsidRPr="00624293">
        <w:t xml:space="preserve">  Written</w:t>
      </w:r>
      <w:proofErr w:type="gramEnd"/>
      <w:r w:rsidRPr="00624293">
        <w:t xml:space="preserve"> policies shall be established and implemented </w:t>
      </w:r>
      <w:r w:rsidRPr="00624293">
        <w:rPr>
          <w:strike/>
        </w:rPr>
        <w:t>which</w:t>
      </w:r>
      <w:r w:rsidRPr="00624293">
        <w:t xml:space="preserve"> </w:t>
      </w:r>
      <w:r w:rsidRPr="00624293">
        <w:rPr>
          <w:u w:val="single"/>
        </w:rPr>
        <w:t>by the agency that</w:t>
      </w:r>
      <w:r w:rsidRPr="00624293">
        <w:t xml:space="preserve"> include personnel record content, orientation, patient family volunteer training, and in</w:t>
      </w:r>
      <w:r w:rsidRPr="00624293">
        <w:noBreakHyphen/>
        <w:t>service education.</w:t>
      </w:r>
      <w:r>
        <w:t xml:space="preserve"> </w:t>
      </w:r>
      <w:r w:rsidRPr="00624293">
        <w:t xml:space="preserve">Records </w:t>
      </w:r>
      <w:proofErr w:type="gramStart"/>
      <w:r w:rsidRPr="00624293">
        <w:t>on the subject of in</w:t>
      </w:r>
      <w:proofErr w:type="gramEnd"/>
      <w:r w:rsidRPr="00624293">
        <w:noBreakHyphen/>
        <w:t xml:space="preserve">service education and attendance shall be maintained by the agency and retained for </w:t>
      </w:r>
      <w:r w:rsidRPr="00624293">
        <w:rPr>
          <w:strike/>
        </w:rPr>
        <w:t>at least</w:t>
      </w:r>
      <w:r w:rsidRPr="00624293">
        <w:t xml:space="preserve"> one year.</w:t>
      </w:r>
    </w:p>
    <w:p w14:paraId="51F7CE59" w14:textId="77777777" w:rsidR="00566BEE" w:rsidRPr="00624293" w:rsidRDefault="00566BEE" w:rsidP="002D7FCA">
      <w:pPr>
        <w:pStyle w:val="Paragraph"/>
      </w:pPr>
      <w:r w:rsidRPr="00624293">
        <w:rPr>
          <w:strike/>
        </w:rPr>
        <w:t>(c)</w:t>
      </w:r>
      <w:r w:rsidRPr="00624293">
        <w:rPr>
          <w:u w:val="single"/>
        </w:rPr>
        <w:t>(d</w:t>
      </w:r>
      <w:proofErr w:type="gramStart"/>
      <w:r w:rsidRPr="00624293">
        <w:rPr>
          <w:u w:val="single"/>
        </w:rPr>
        <w:t>)</w:t>
      </w:r>
      <w:r w:rsidRPr="00624293">
        <w:t xml:space="preserve">  Job</w:t>
      </w:r>
      <w:proofErr w:type="gramEnd"/>
      <w:r w:rsidRPr="00624293">
        <w:t xml:space="preserve"> descriptions for every position, including volunteers involved in direct patient/family services, shall be established </w:t>
      </w:r>
      <w:r w:rsidRPr="00624293">
        <w:rPr>
          <w:strike/>
        </w:rPr>
        <w:t>in writing which</w:t>
      </w:r>
      <w:r w:rsidRPr="00624293">
        <w:t xml:space="preserve"> </w:t>
      </w:r>
      <w:r w:rsidRPr="00624293">
        <w:rPr>
          <w:u w:val="single"/>
        </w:rPr>
        <w:t>by the agency and shall</w:t>
      </w:r>
      <w:r w:rsidRPr="00624293">
        <w:t xml:space="preserve"> include </w:t>
      </w:r>
      <w:r w:rsidRPr="00624293">
        <w:rPr>
          <w:u w:val="single"/>
        </w:rPr>
        <w:t>the position's</w:t>
      </w:r>
      <w:r w:rsidRPr="00624293">
        <w:rPr>
          <w:b/>
        </w:rPr>
        <w:t xml:space="preserve"> </w:t>
      </w:r>
      <w:r w:rsidRPr="00624293">
        <w:t xml:space="preserve">qualifications and specific responsibilities. </w:t>
      </w:r>
      <w:r w:rsidRPr="00624293">
        <w:rPr>
          <w:strike/>
        </w:rPr>
        <w:t>Individuals</w:t>
      </w:r>
      <w:r w:rsidRPr="00624293">
        <w:t xml:space="preserve"> </w:t>
      </w:r>
      <w:r w:rsidRPr="00624293">
        <w:rPr>
          <w:u w:val="single"/>
        </w:rPr>
        <w:t>Hospice team member(s)</w:t>
      </w:r>
      <w:r w:rsidRPr="00624293">
        <w:t xml:space="preserve"> shall be assigned only to duties </w:t>
      </w:r>
      <w:r w:rsidRPr="00624293">
        <w:rPr>
          <w:strike/>
        </w:rPr>
        <w:t>for which</w:t>
      </w:r>
      <w:r w:rsidRPr="00624293">
        <w:t xml:space="preserve"> </w:t>
      </w:r>
      <w:r w:rsidRPr="00624293">
        <w:rPr>
          <w:u w:val="single"/>
        </w:rPr>
        <w:t>that</w:t>
      </w:r>
      <w:r w:rsidRPr="00624293">
        <w:t xml:space="preserve"> they are trained and competent to </w:t>
      </w:r>
      <w:r w:rsidRPr="00624293">
        <w:rPr>
          <w:strike/>
        </w:rPr>
        <w:t>perform and when applicable for which they are properly licensed.</w:t>
      </w:r>
      <w:r w:rsidRPr="00624293">
        <w:t xml:space="preserve"> </w:t>
      </w:r>
      <w:r w:rsidRPr="00624293">
        <w:rPr>
          <w:u w:val="single"/>
        </w:rPr>
        <w:t>perform, or licensed to perform.</w:t>
      </w:r>
    </w:p>
    <w:p w14:paraId="2AB41B14" w14:textId="77777777" w:rsidR="00566BEE" w:rsidRPr="00624293" w:rsidRDefault="00566BEE" w:rsidP="002D7FCA">
      <w:pPr>
        <w:pStyle w:val="Paragraph"/>
      </w:pPr>
      <w:r w:rsidRPr="00624293">
        <w:rPr>
          <w:strike/>
        </w:rPr>
        <w:t>(d)</w:t>
      </w:r>
      <w:r w:rsidRPr="00624293">
        <w:rPr>
          <w:u w:val="single"/>
        </w:rPr>
        <w:t>(</w:t>
      </w:r>
      <w:proofErr w:type="gramStart"/>
      <w:r w:rsidRPr="00624293">
        <w:rPr>
          <w:u w:val="single"/>
        </w:rPr>
        <w:t>e)</w:t>
      </w:r>
      <w:r w:rsidRPr="00624293">
        <w:t xml:space="preserve">  Personnel</w:t>
      </w:r>
      <w:proofErr w:type="gramEnd"/>
      <w:r w:rsidRPr="00624293">
        <w:t xml:space="preserve"> records shall be established and maintained for </w:t>
      </w:r>
      <w:r w:rsidRPr="00624293">
        <w:rPr>
          <w:strike/>
        </w:rPr>
        <w:t>all</w:t>
      </w:r>
      <w:r w:rsidRPr="00624293">
        <w:t xml:space="preserve"> hospice </w:t>
      </w:r>
      <w:r w:rsidRPr="00624293">
        <w:rPr>
          <w:strike/>
        </w:rPr>
        <w:t>staff,</w:t>
      </w:r>
      <w:r w:rsidRPr="00624293">
        <w:t xml:space="preserve"> </w:t>
      </w:r>
      <w:r w:rsidRPr="00624293">
        <w:rPr>
          <w:u w:val="single"/>
        </w:rPr>
        <w:t>team,</w:t>
      </w:r>
      <w:r w:rsidRPr="00624293">
        <w:t xml:space="preserve"> both paid and direct patient/family services volunteers.</w:t>
      </w:r>
      <w:r>
        <w:t xml:space="preserve"> </w:t>
      </w:r>
      <w:r w:rsidRPr="00624293">
        <w:t xml:space="preserve">These records shall be maintained </w:t>
      </w:r>
      <w:r w:rsidRPr="00624293">
        <w:rPr>
          <w:strike/>
        </w:rPr>
        <w:t>at least</w:t>
      </w:r>
      <w:r w:rsidRPr="00624293">
        <w:t xml:space="preserve"> </w:t>
      </w:r>
      <w:r w:rsidRPr="00624293">
        <w:rPr>
          <w:u w:val="single"/>
        </w:rPr>
        <w:t>for</w:t>
      </w:r>
      <w:r w:rsidRPr="00624293">
        <w:t xml:space="preserve"> one year after </w:t>
      </w:r>
      <w:r w:rsidRPr="00624293">
        <w:rPr>
          <w:strike/>
        </w:rPr>
        <w:t>termination from agency employment.</w:t>
      </w:r>
      <w:r w:rsidRPr="00624293">
        <w:t xml:space="preserve"> </w:t>
      </w:r>
      <w:r w:rsidRPr="00624293">
        <w:rPr>
          <w:u w:val="single"/>
        </w:rPr>
        <w:t>employment or volunteer service ends.</w:t>
      </w:r>
      <w:r w:rsidRPr="00624293">
        <w:t xml:space="preserve"> When </w:t>
      </w:r>
      <w:r w:rsidRPr="00624293">
        <w:rPr>
          <w:strike/>
        </w:rPr>
        <w:t>requested,</w:t>
      </w:r>
      <w:r w:rsidRPr="00624293">
        <w:t xml:space="preserve"> </w:t>
      </w:r>
      <w:r w:rsidRPr="00624293">
        <w:rPr>
          <w:u w:val="single"/>
        </w:rPr>
        <w:t>requested</w:t>
      </w:r>
      <w:r w:rsidRPr="00624293">
        <w:t xml:space="preserve"> by the </w:t>
      </w:r>
      <w:r w:rsidRPr="00624293">
        <w:rPr>
          <w:u w:val="single"/>
        </w:rPr>
        <w:t>State surveyors,</w:t>
      </w:r>
      <w:r w:rsidRPr="00624293">
        <w:t xml:space="preserve"> the records shall be available on the agency premises for inspection by the Department. The records shall include:</w:t>
      </w:r>
    </w:p>
    <w:p w14:paraId="5A7F9393" w14:textId="77777777" w:rsidR="00566BEE" w:rsidRPr="00624293" w:rsidRDefault="00566BEE" w:rsidP="002D7FCA">
      <w:pPr>
        <w:pStyle w:val="SubParagraph"/>
        <w:tabs>
          <w:tab w:val="clear" w:pos="1800"/>
        </w:tabs>
      </w:pPr>
      <w:r w:rsidRPr="00624293">
        <w:t>(1)</w:t>
      </w:r>
      <w:r w:rsidRPr="00624293">
        <w:tab/>
        <w:t xml:space="preserve">an application or resume </w:t>
      </w:r>
      <w:r w:rsidRPr="00624293">
        <w:rPr>
          <w:strike/>
        </w:rPr>
        <w:t>which</w:t>
      </w:r>
      <w:r w:rsidRPr="00624293">
        <w:t xml:space="preserve"> </w:t>
      </w:r>
      <w:r w:rsidRPr="00624293">
        <w:rPr>
          <w:u w:val="single"/>
        </w:rPr>
        <w:t>that</w:t>
      </w:r>
      <w:r w:rsidRPr="00624293">
        <w:t xml:space="preserve"> lists education, </w:t>
      </w:r>
      <w:r w:rsidRPr="00624293">
        <w:rPr>
          <w:strike/>
        </w:rPr>
        <w:t>training</w:t>
      </w:r>
      <w:r w:rsidRPr="00624293">
        <w:t xml:space="preserve"> </w:t>
      </w:r>
      <w:proofErr w:type="spellStart"/>
      <w:r w:rsidRPr="00624293">
        <w:rPr>
          <w:u w:val="single"/>
        </w:rPr>
        <w:t>training</w:t>
      </w:r>
      <w:proofErr w:type="spellEnd"/>
      <w:r w:rsidRPr="00624293">
        <w:rPr>
          <w:u w:val="single"/>
        </w:rPr>
        <w:t>,</w:t>
      </w:r>
      <w:r w:rsidRPr="00624293">
        <w:t xml:space="preserve"> and previous employment that can be verified, including job title;</w:t>
      </w:r>
    </w:p>
    <w:p w14:paraId="6B4D48EA" w14:textId="77777777" w:rsidR="00566BEE" w:rsidRPr="00624293" w:rsidRDefault="00566BEE" w:rsidP="002D7FCA">
      <w:pPr>
        <w:pStyle w:val="SubParagraph"/>
        <w:tabs>
          <w:tab w:val="clear" w:pos="1800"/>
        </w:tabs>
      </w:pPr>
      <w:r w:rsidRPr="00624293">
        <w:t>(2)</w:t>
      </w:r>
      <w:r w:rsidRPr="00624293">
        <w:tab/>
        <w:t xml:space="preserve">a job description with record of acknowledgment by the </w:t>
      </w:r>
      <w:r w:rsidRPr="00624293">
        <w:rPr>
          <w:strike/>
        </w:rPr>
        <w:t>staff;</w:t>
      </w:r>
      <w:r w:rsidRPr="00624293">
        <w:t xml:space="preserve"> </w:t>
      </w:r>
      <w:r w:rsidRPr="00624293">
        <w:rPr>
          <w:u w:val="single"/>
        </w:rPr>
        <w:t>team member(s);</w:t>
      </w:r>
    </w:p>
    <w:p w14:paraId="0EF32309" w14:textId="77777777" w:rsidR="00566BEE" w:rsidRPr="00624293" w:rsidRDefault="00566BEE" w:rsidP="002D7FCA">
      <w:pPr>
        <w:pStyle w:val="SubParagraph"/>
        <w:tabs>
          <w:tab w:val="clear" w:pos="1800"/>
        </w:tabs>
      </w:pPr>
      <w:r w:rsidRPr="00624293">
        <w:t>(3)</w:t>
      </w:r>
      <w:r w:rsidRPr="00624293">
        <w:tab/>
        <w:t>reference checks or verification of previous employment;</w:t>
      </w:r>
    </w:p>
    <w:p w14:paraId="2093C4A6" w14:textId="77777777" w:rsidR="00566BEE" w:rsidRPr="00624293" w:rsidRDefault="00566BEE" w:rsidP="002D7FCA">
      <w:pPr>
        <w:pStyle w:val="SubParagraph"/>
        <w:tabs>
          <w:tab w:val="clear" w:pos="1800"/>
        </w:tabs>
      </w:pPr>
      <w:r w:rsidRPr="00624293">
        <w:t>(4)</w:t>
      </w:r>
      <w:r w:rsidRPr="00624293">
        <w:tab/>
        <w:t xml:space="preserve">records of tuberculosis annual screening for </w:t>
      </w:r>
      <w:r w:rsidRPr="00624293">
        <w:rPr>
          <w:strike/>
        </w:rPr>
        <w:t>those employees for whom the test is necessary as described in Paragraph (a) of this Rule;</w:t>
      </w:r>
      <w:r w:rsidRPr="00624293">
        <w:t xml:space="preserve"> </w:t>
      </w:r>
      <w:r w:rsidRPr="00624293">
        <w:rPr>
          <w:u w:val="single"/>
        </w:rPr>
        <w:t>hands-on care team;</w:t>
      </w:r>
    </w:p>
    <w:p w14:paraId="5FEBC681" w14:textId="77777777" w:rsidR="00566BEE" w:rsidRPr="00624293" w:rsidRDefault="00566BEE" w:rsidP="002D7FCA">
      <w:pPr>
        <w:pStyle w:val="SubParagraph"/>
        <w:tabs>
          <w:tab w:val="clear" w:pos="1800"/>
        </w:tabs>
      </w:pPr>
      <w:r w:rsidRPr="00624293">
        <w:t>(5)</w:t>
      </w:r>
      <w:r w:rsidRPr="00624293">
        <w:tab/>
        <w:t xml:space="preserve">documentation of Hepatitis B immunization or declination for hands on care </w:t>
      </w:r>
      <w:r w:rsidRPr="00624293">
        <w:rPr>
          <w:strike/>
        </w:rPr>
        <w:t>staff;</w:t>
      </w:r>
      <w:r w:rsidRPr="00624293">
        <w:t xml:space="preserve"> </w:t>
      </w:r>
      <w:r w:rsidRPr="00624293">
        <w:rPr>
          <w:u w:val="single"/>
        </w:rPr>
        <w:t>team;</w:t>
      </w:r>
    </w:p>
    <w:p w14:paraId="732B3786" w14:textId="77777777" w:rsidR="00566BEE" w:rsidRPr="00624293" w:rsidRDefault="00566BEE" w:rsidP="002D7FCA">
      <w:pPr>
        <w:pStyle w:val="SubParagraph"/>
        <w:tabs>
          <w:tab w:val="clear" w:pos="1800"/>
        </w:tabs>
      </w:pPr>
      <w:r w:rsidRPr="00624293">
        <w:t>(6)</w:t>
      </w:r>
      <w:r w:rsidRPr="00624293">
        <w:tab/>
      </w:r>
      <w:r w:rsidRPr="00624293">
        <w:rPr>
          <w:strike/>
        </w:rPr>
        <w:t>airborne and</w:t>
      </w:r>
      <w:r w:rsidRPr="00624293">
        <w:t xml:space="preserve"> bloodborne pathogen training for </w:t>
      </w:r>
      <w:r w:rsidRPr="00624293">
        <w:rPr>
          <w:strike/>
        </w:rPr>
        <w:t>hands on</w:t>
      </w:r>
      <w:r w:rsidRPr="00624293">
        <w:t xml:space="preserve"> </w:t>
      </w:r>
      <w:r w:rsidRPr="00624293">
        <w:rPr>
          <w:u w:val="single"/>
        </w:rPr>
        <w:t>hands-on</w:t>
      </w:r>
      <w:r w:rsidRPr="00624293">
        <w:t xml:space="preserve"> care </w:t>
      </w:r>
      <w:r w:rsidRPr="00624293">
        <w:rPr>
          <w:strike/>
        </w:rPr>
        <w:t>staff,</w:t>
      </w:r>
      <w:r w:rsidRPr="00624293">
        <w:t xml:space="preserve"> </w:t>
      </w:r>
      <w:r w:rsidRPr="00624293">
        <w:rPr>
          <w:u w:val="single"/>
        </w:rPr>
        <w:t>team,</w:t>
      </w:r>
      <w:r w:rsidRPr="00624293">
        <w:t xml:space="preserve"> including annual updates, in compliance with 29 CFR 1910 and in accordance with the agency's exposure control plan;</w:t>
      </w:r>
    </w:p>
    <w:p w14:paraId="5BFE08C3" w14:textId="77777777" w:rsidR="00566BEE" w:rsidRPr="00624293" w:rsidRDefault="00566BEE" w:rsidP="002D7FCA">
      <w:pPr>
        <w:pStyle w:val="SubParagraph"/>
        <w:tabs>
          <w:tab w:val="clear" w:pos="1800"/>
        </w:tabs>
      </w:pPr>
      <w:r w:rsidRPr="00624293">
        <w:t>(7)</w:t>
      </w:r>
      <w:r w:rsidRPr="00624293">
        <w:tab/>
        <w:t xml:space="preserve">performance evaluations according to agency </w:t>
      </w:r>
      <w:r w:rsidRPr="00624293">
        <w:rPr>
          <w:strike/>
        </w:rPr>
        <w:t>policy and</w:t>
      </w:r>
      <w:r w:rsidRPr="00624293">
        <w:t xml:space="preserve"> </w:t>
      </w:r>
      <w:r w:rsidRPr="00624293">
        <w:rPr>
          <w:u w:val="single"/>
        </w:rPr>
        <w:t>policy, or</w:t>
      </w:r>
      <w:r w:rsidRPr="00624293">
        <w:t xml:space="preserve"> at least annually;</w:t>
      </w:r>
    </w:p>
    <w:p w14:paraId="3BA30F0F" w14:textId="77777777" w:rsidR="00566BEE" w:rsidRPr="00624293" w:rsidRDefault="00566BEE" w:rsidP="002D7FCA">
      <w:pPr>
        <w:pStyle w:val="SubParagraph"/>
        <w:tabs>
          <w:tab w:val="clear" w:pos="1800"/>
        </w:tabs>
      </w:pPr>
      <w:r w:rsidRPr="00624293">
        <w:t>(8)</w:t>
      </w:r>
      <w:r w:rsidRPr="00624293">
        <w:tab/>
        <w:t xml:space="preserve">verification of </w:t>
      </w:r>
      <w:r w:rsidRPr="00624293">
        <w:rPr>
          <w:strike/>
        </w:rPr>
        <w:t>staff credentials as applicable;</w:t>
      </w:r>
      <w:r w:rsidRPr="00624293">
        <w:t xml:space="preserve"> </w:t>
      </w:r>
      <w:r w:rsidRPr="00624293">
        <w:rPr>
          <w:u w:val="single"/>
        </w:rPr>
        <w:t>team member(s) credentials;</w:t>
      </w:r>
    </w:p>
    <w:p w14:paraId="798593B4" w14:textId="77777777" w:rsidR="00566BEE" w:rsidRPr="00624293" w:rsidRDefault="00566BEE" w:rsidP="002D7FCA">
      <w:pPr>
        <w:pStyle w:val="SubParagraph"/>
        <w:tabs>
          <w:tab w:val="clear" w:pos="1800"/>
        </w:tabs>
      </w:pPr>
      <w:r w:rsidRPr="00624293">
        <w:t>(9)</w:t>
      </w:r>
      <w:r w:rsidRPr="00624293">
        <w:tab/>
        <w:t xml:space="preserve">records of the verification of competencies by agency supervisory personnel of </w:t>
      </w:r>
      <w:r w:rsidRPr="00624293">
        <w:rPr>
          <w:strike/>
        </w:rPr>
        <w:t>all</w:t>
      </w:r>
      <w:r w:rsidRPr="00624293">
        <w:t xml:space="preserve"> skills </w:t>
      </w:r>
      <w:r w:rsidRPr="00624293">
        <w:lastRenderedPageBreak/>
        <w:t xml:space="preserve">required of hospice services personnel to carry out patient care </w:t>
      </w:r>
      <w:r w:rsidRPr="00624293">
        <w:rPr>
          <w:strike/>
        </w:rPr>
        <w:t>tasks to which the staff is assigned.</w:t>
      </w:r>
      <w:r w:rsidRPr="00624293">
        <w:t xml:space="preserve"> </w:t>
      </w:r>
      <w:r w:rsidRPr="00624293">
        <w:rPr>
          <w:u w:val="single"/>
        </w:rPr>
        <w:t>tasks.</w:t>
      </w:r>
      <w:r w:rsidRPr="00624293">
        <w:t xml:space="preserve"> The method of verification shall be defined in agency policy.</w:t>
      </w:r>
    </w:p>
    <w:p w14:paraId="148057C1" w14:textId="77777777" w:rsidR="00566BEE" w:rsidRPr="00624293" w:rsidRDefault="00566BEE" w:rsidP="002D7FCA">
      <w:pPr>
        <w:pStyle w:val="Base"/>
      </w:pPr>
    </w:p>
    <w:p w14:paraId="1AB3483B" w14:textId="1E2225D4" w:rsidR="00566BEE" w:rsidRPr="00624293" w:rsidRDefault="00566BEE" w:rsidP="00566BEE">
      <w:pPr>
        <w:pStyle w:val="HistoryAuthority"/>
      </w:pPr>
      <w:r w:rsidRPr="00624293">
        <w:t>Authority G.S. 131E</w:t>
      </w:r>
      <w:r w:rsidRPr="00624293">
        <w:noBreakHyphen/>
        <w:t>202</w:t>
      </w:r>
      <w:r>
        <w:t>.</w:t>
      </w:r>
    </w:p>
    <w:p w14:paraId="05F5E202" w14:textId="77777777" w:rsidR="00566BEE" w:rsidRPr="00624293" w:rsidRDefault="00566BEE" w:rsidP="002D7FCA">
      <w:pPr>
        <w:pStyle w:val="Base"/>
      </w:pPr>
    </w:p>
    <w:p w14:paraId="44EC11A9" w14:textId="77777777" w:rsidR="00566BEE" w:rsidRDefault="00566BEE" w:rsidP="002D7FCA">
      <w:pPr>
        <w:pStyle w:val="Section"/>
      </w:pPr>
      <w:r>
        <w:t xml:space="preserve">SECTION .0600 </w:t>
      </w:r>
      <w:r>
        <w:noBreakHyphen/>
        <w:t xml:space="preserve"> PATIENT/FAMILY CARE</w:t>
      </w:r>
    </w:p>
    <w:p w14:paraId="2F6E5D4F" w14:textId="77777777" w:rsidR="00566BEE" w:rsidRPr="00126AFD" w:rsidRDefault="00566BEE" w:rsidP="002D7FCA">
      <w:pPr>
        <w:pStyle w:val="Base"/>
      </w:pPr>
    </w:p>
    <w:p w14:paraId="37FE5C2B" w14:textId="77777777" w:rsidR="00566BEE" w:rsidRPr="00126AFD" w:rsidRDefault="00566BEE" w:rsidP="002D7FCA">
      <w:pPr>
        <w:pStyle w:val="Rule"/>
      </w:pPr>
      <w:r w:rsidRPr="00126AFD">
        <w:t>10a NCAC 13K .0604</w:t>
      </w:r>
      <w:r w:rsidRPr="00126AFD">
        <w:tab/>
        <w:t>PATIENT'S RIGHTS AND RESPONSIBILITIES</w:t>
      </w:r>
    </w:p>
    <w:p w14:paraId="3422A780" w14:textId="77777777" w:rsidR="00566BEE" w:rsidRPr="00126AFD" w:rsidRDefault="00566BEE" w:rsidP="002D7FCA">
      <w:pPr>
        <w:pStyle w:val="Paragraph"/>
      </w:pPr>
      <w:r w:rsidRPr="00126AFD">
        <w:t>(a)  A hospice agency shall provide each patient with a written notice of the patient's rights and responsibilities in advance of furnishing care to the patient or during the initial evaluation visit before the initiation of services.</w:t>
      </w:r>
      <w:r>
        <w:t xml:space="preserve"> </w:t>
      </w:r>
      <w:r w:rsidRPr="00126AFD">
        <w:t xml:space="preserve">The agency </w:t>
      </w:r>
      <w:proofErr w:type="gramStart"/>
      <w:r w:rsidRPr="00126AFD">
        <w:rPr>
          <w:strike/>
        </w:rPr>
        <w:t>must</w:t>
      </w:r>
      <w:r w:rsidRPr="00126AFD">
        <w:t xml:space="preserve"> </w:t>
      </w:r>
      <w:r w:rsidRPr="00126AFD">
        <w:rPr>
          <w:u w:val="single"/>
        </w:rPr>
        <w:t>shall</w:t>
      </w:r>
      <w:proofErr w:type="gramEnd"/>
      <w:r w:rsidRPr="00126AFD">
        <w:t xml:space="preserve"> maintain documentation showing that each patient has received a copy of </w:t>
      </w:r>
      <w:r w:rsidRPr="00126AFD">
        <w:rPr>
          <w:strike/>
        </w:rPr>
        <w:t>his</w:t>
      </w:r>
      <w:r w:rsidRPr="00126AFD">
        <w:t xml:space="preserve"> </w:t>
      </w:r>
      <w:r w:rsidRPr="00126AFD">
        <w:rPr>
          <w:u w:val="single"/>
        </w:rPr>
        <w:t>their</w:t>
      </w:r>
      <w:r w:rsidRPr="00126AFD">
        <w:t xml:space="preserve"> rights and </w:t>
      </w:r>
      <w:r w:rsidRPr="00126AFD">
        <w:rPr>
          <w:strike/>
        </w:rPr>
        <w:t>responsibilities.</w:t>
      </w:r>
      <w:r w:rsidRPr="00126AFD">
        <w:t xml:space="preserve"> </w:t>
      </w:r>
      <w:r w:rsidRPr="00126AFD">
        <w:rPr>
          <w:u w:val="single"/>
        </w:rPr>
        <w:t>responsibilities as defined in G.S. 131E-144.3.</w:t>
      </w:r>
    </w:p>
    <w:p w14:paraId="3080B716" w14:textId="77777777" w:rsidR="00566BEE" w:rsidRPr="00126AFD" w:rsidRDefault="00566BEE" w:rsidP="002D7FCA">
      <w:pPr>
        <w:pStyle w:val="Paragraph"/>
      </w:pPr>
      <w:r w:rsidRPr="00126AFD">
        <w:rPr>
          <w:strike/>
        </w:rPr>
        <w:t>(b)  The notice shall include at a minimum the patient's right to:</w:t>
      </w:r>
    </w:p>
    <w:p w14:paraId="54FC9BCF" w14:textId="77777777" w:rsidR="00566BEE" w:rsidRPr="00126AFD" w:rsidRDefault="00566BEE" w:rsidP="002D7FCA">
      <w:pPr>
        <w:pStyle w:val="SubParagraph"/>
        <w:tabs>
          <w:tab w:val="clear" w:pos="1800"/>
        </w:tabs>
      </w:pPr>
      <w:r w:rsidRPr="00126AFD">
        <w:rPr>
          <w:strike/>
        </w:rPr>
        <w:t>(1)</w:t>
      </w:r>
      <w:r w:rsidRPr="00126AFD">
        <w:tab/>
      </w:r>
      <w:r w:rsidRPr="00126AFD">
        <w:rPr>
          <w:strike/>
        </w:rPr>
        <w:t>be informed and participate in the patient's plan of care;</w:t>
      </w:r>
    </w:p>
    <w:p w14:paraId="79F245B6" w14:textId="77777777" w:rsidR="00566BEE" w:rsidRPr="00126AFD" w:rsidRDefault="00566BEE" w:rsidP="002D7FCA">
      <w:pPr>
        <w:pStyle w:val="SubParagraph"/>
        <w:tabs>
          <w:tab w:val="clear" w:pos="1800"/>
        </w:tabs>
      </w:pPr>
      <w:r w:rsidRPr="00126AFD">
        <w:rPr>
          <w:strike/>
        </w:rPr>
        <w:t>(2)</w:t>
      </w:r>
      <w:r w:rsidRPr="00126AFD">
        <w:tab/>
      </w:r>
      <w:r w:rsidRPr="00126AFD">
        <w:rPr>
          <w:strike/>
        </w:rPr>
        <w:t>voice grievances about the patient's care and not be subjected to discrimination or reprisal for doing so;</w:t>
      </w:r>
    </w:p>
    <w:p w14:paraId="5E695E70" w14:textId="77777777" w:rsidR="00566BEE" w:rsidRPr="00126AFD" w:rsidRDefault="00566BEE" w:rsidP="002D7FCA">
      <w:pPr>
        <w:pStyle w:val="SubParagraph"/>
        <w:tabs>
          <w:tab w:val="clear" w:pos="1800"/>
        </w:tabs>
      </w:pPr>
      <w:r w:rsidRPr="00126AFD">
        <w:rPr>
          <w:strike/>
        </w:rPr>
        <w:t>(3)</w:t>
      </w:r>
      <w:r w:rsidRPr="00126AFD">
        <w:tab/>
      </w:r>
      <w:r w:rsidRPr="00126AFD">
        <w:rPr>
          <w:strike/>
        </w:rPr>
        <w:t>confidentiality of the patient's records;</w:t>
      </w:r>
    </w:p>
    <w:p w14:paraId="0B58CA54" w14:textId="77777777" w:rsidR="00566BEE" w:rsidRPr="00126AFD" w:rsidRDefault="00566BEE" w:rsidP="002D7FCA">
      <w:pPr>
        <w:pStyle w:val="SubParagraph"/>
        <w:tabs>
          <w:tab w:val="clear" w:pos="1800"/>
        </w:tabs>
      </w:pPr>
      <w:r w:rsidRPr="00126AFD">
        <w:rPr>
          <w:strike/>
        </w:rPr>
        <w:t>(4)</w:t>
      </w:r>
      <w:r w:rsidRPr="00126AFD">
        <w:tab/>
      </w:r>
      <w:r w:rsidRPr="00126AFD">
        <w:rPr>
          <w:strike/>
        </w:rPr>
        <w:t>be informed of the patient's liability for payment for services;</w:t>
      </w:r>
    </w:p>
    <w:p w14:paraId="6856B19C" w14:textId="77777777" w:rsidR="00566BEE" w:rsidRPr="00126AFD" w:rsidRDefault="00566BEE" w:rsidP="002D7FCA">
      <w:pPr>
        <w:pStyle w:val="SubParagraph"/>
        <w:tabs>
          <w:tab w:val="clear" w:pos="1800"/>
        </w:tabs>
      </w:pPr>
      <w:r w:rsidRPr="00126AFD">
        <w:rPr>
          <w:strike/>
        </w:rPr>
        <w:t>(5)</w:t>
      </w:r>
      <w:r w:rsidRPr="00126AFD">
        <w:tab/>
      </w:r>
      <w:r w:rsidRPr="00126AFD">
        <w:rPr>
          <w:strike/>
        </w:rPr>
        <w:t>be informed of the process for acceptance and continuance of service and eligibility determination;</w:t>
      </w:r>
    </w:p>
    <w:p w14:paraId="60E8973F" w14:textId="77777777" w:rsidR="00566BEE" w:rsidRPr="00126AFD" w:rsidRDefault="00566BEE" w:rsidP="002D7FCA">
      <w:pPr>
        <w:pStyle w:val="SubParagraph"/>
        <w:tabs>
          <w:tab w:val="clear" w:pos="1800"/>
        </w:tabs>
      </w:pPr>
      <w:r w:rsidRPr="00126AFD">
        <w:rPr>
          <w:strike/>
        </w:rPr>
        <w:t>(6)</w:t>
      </w:r>
      <w:r w:rsidRPr="00126AFD">
        <w:tab/>
      </w:r>
      <w:r w:rsidRPr="00126AFD">
        <w:rPr>
          <w:strike/>
        </w:rPr>
        <w:t>accept or refuse services;</w:t>
      </w:r>
    </w:p>
    <w:p w14:paraId="55FF231A" w14:textId="77777777" w:rsidR="00566BEE" w:rsidRPr="00126AFD" w:rsidRDefault="00566BEE" w:rsidP="002D7FCA">
      <w:pPr>
        <w:pStyle w:val="SubParagraph"/>
        <w:tabs>
          <w:tab w:val="clear" w:pos="1800"/>
        </w:tabs>
      </w:pPr>
      <w:r w:rsidRPr="00126AFD">
        <w:rPr>
          <w:strike/>
        </w:rPr>
        <w:t>(7)</w:t>
      </w:r>
      <w:r w:rsidRPr="00126AFD">
        <w:tab/>
      </w:r>
      <w:r w:rsidRPr="00126AFD">
        <w:rPr>
          <w:strike/>
        </w:rPr>
        <w:t>be informed of the agency's on</w:t>
      </w:r>
      <w:r w:rsidRPr="00126AFD">
        <w:rPr>
          <w:strike/>
        </w:rPr>
        <w:noBreakHyphen/>
        <w:t>call service;</w:t>
      </w:r>
    </w:p>
    <w:p w14:paraId="37F286C5" w14:textId="77777777" w:rsidR="00566BEE" w:rsidRPr="00126AFD" w:rsidRDefault="00566BEE" w:rsidP="002D7FCA">
      <w:pPr>
        <w:pStyle w:val="SubParagraph"/>
        <w:tabs>
          <w:tab w:val="clear" w:pos="1800"/>
        </w:tabs>
      </w:pPr>
      <w:r w:rsidRPr="00126AFD">
        <w:rPr>
          <w:strike/>
        </w:rPr>
        <w:t>(8)</w:t>
      </w:r>
      <w:r w:rsidRPr="00126AFD">
        <w:tab/>
      </w:r>
      <w:r w:rsidRPr="00126AFD">
        <w:rPr>
          <w:strike/>
        </w:rPr>
        <w:t>be advised of the agency's procedures for discharge; and</w:t>
      </w:r>
    </w:p>
    <w:p w14:paraId="6E2903BD" w14:textId="77777777" w:rsidR="00566BEE" w:rsidRPr="00126AFD" w:rsidRDefault="00566BEE" w:rsidP="002D7FCA">
      <w:pPr>
        <w:pStyle w:val="SubParagraph"/>
        <w:tabs>
          <w:tab w:val="clear" w:pos="1800"/>
        </w:tabs>
        <w:rPr>
          <w:b/>
        </w:rPr>
      </w:pPr>
      <w:r w:rsidRPr="00126AFD">
        <w:rPr>
          <w:strike/>
        </w:rPr>
        <w:t>(9)</w:t>
      </w:r>
      <w:r w:rsidRPr="00126AFD">
        <w:tab/>
      </w:r>
      <w:r w:rsidRPr="00126AFD">
        <w:rPr>
          <w:strike/>
        </w:rPr>
        <w:t>be informed of supervisory accessibility and availability</w:t>
      </w:r>
    </w:p>
    <w:p w14:paraId="36815123" w14:textId="77777777" w:rsidR="00566BEE" w:rsidRPr="00126AFD" w:rsidRDefault="00566BEE" w:rsidP="002D7FCA">
      <w:pPr>
        <w:pStyle w:val="Paragraph"/>
      </w:pPr>
      <w:r w:rsidRPr="00126AFD">
        <w:rPr>
          <w:strike/>
        </w:rPr>
        <w:t>(c)</w:t>
      </w:r>
      <w:r w:rsidRPr="00126AFD">
        <w:rPr>
          <w:u w:val="single"/>
        </w:rPr>
        <w:t>(</w:t>
      </w:r>
      <w:proofErr w:type="gramStart"/>
      <w:r w:rsidRPr="00126AFD">
        <w:rPr>
          <w:u w:val="single"/>
        </w:rPr>
        <w:t>b)</w:t>
      </w:r>
      <w:r w:rsidRPr="00126AFD">
        <w:t xml:space="preserve">  A</w:t>
      </w:r>
      <w:proofErr w:type="gramEnd"/>
      <w:r w:rsidRPr="00126AFD">
        <w:t xml:space="preserve"> hospice agency shall provide </w:t>
      </w:r>
      <w:r w:rsidRPr="00126AFD">
        <w:rPr>
          <w:strike/>
        </w:rPr>
        <w:t>all</w:t>
      </w:r>
      <w:r w:rsidRPr="00126AFD">
        <w:t xml:space="preserve"> patients with a business hours telephone number for information, </w:t>
      </w:r>
      <w:r w:rsidRPr="00126AFD">
        <w:rPr>
          <w:strike/>
        </w:rPr>
        <w:t>questions</w:t>
      </w:r>
      <w:r w:rsidRPr="00126AFD">
        <w:t xml:space="preserve"> </w:t>
      </w:r>
      <w:proofErr w:type="spellStart"/>
      <w:r w:rsidRPr="00126AFD">
        <w:rPr>
          <w:u w:val="single"/>
        </w:rPr>
        <w:t>questions</w:t>
      </w:r>
      <w:proofErr w:type="spellEnd"/>
      <w:r w:rsidRPr="00126AFD">
        <w:rPr>
          <w:u w:val="single"/>
        </w:rPr>
        <w:t>,</w:t>
      </w:r>
      <w:r w:rsidRPr="00126AFD">
        <w:t xml:space="preserve"> or complaints about services provided by the agency.</w:t>
      </w:r>
      <w:r>
        <w:t xml:space="preserve"> </w:t>
      </w:r>
      <w:r w:rsidRPr="00126AFD">
        <w:t xml:space="preserve">The agency shall also provide the Division of Health Service Regulation's complaints </w:t>
      </w:r>
      <w:r w:rsidRPr="00126AFD">
        <w:rPr>
          <w:strike/>
        </w:rPr>
        <w:t>number and the Department of Health and Human Services Careline number.</w:t>
      </w:r>
      <w:r w:rsidRPr="00126AFD">
        <w:t xml:space="preserve"> </w:t>
      </w:r>
      <w:r w:rsidRPr="00126AFD">
        <w:rPr>
          <w:u w:val="single"/>
        </w:rPr>
        <w:t>intake telephone numbers: within N.C. (800) 624-3004; outside of N.C. (919) 855-4500.</w:t>
      </w:r>
      <w:r w:rsidRPr="00126AFD">
        <w:t xml:space="preserve"> The Division of Health Service Regulation shall investigate all allegations of non</w:t>
      </w:r>
      <w:r w:rsidRPr="00126AFD">
        <w:noBreakHyphen/>
        <w:t xml:space="preserve">compliance with the </w:t>
      </w:r>
      <w:r w:rsidRPr="00126AFD">
        <w:rPr>
          <w:strike/>
        </w:rPr>
        <w:t>rules.</w:t>
      </w:r>
      <w:r w:rsidRPr="00126AFD">
        <w:t xml:space="preserve"> </w:t>
      </w:r>
      <w:r w:rsidRPr="00126AFD">
        <w:rPr>
          <w:u w:val="single"/>
        </w:rPr>
        <w:t>rules of this Subchapter.</w:t>
      </w:r>
    </w:p>
    <w:p w14:paraId="1A127FB6" w14:textId="77777777" w:rsidR="00566BEE" w:rsidRPr="00126AFD" w:rsidRDefault="00566BEE" w:rsidP="002D7FCA">
      <w:pPr>
        <w:pStyle w:val="Paragraph"/>
      </w:pPr>
      <w:r w:rsidRPr="00126AFD">
        <w:rPr>
          <w:strike/>
        </w:rPr>
        <w:t>(d)</w:t>
      </w:r>
      <w:r w:rsidRPr="00126AFD">
        <w:rPr>
          <w:u w:val="single"/>
        </w:rPr>
        <w:t>(c</w:t>
      </w:r>
      <w:proofErr w:type="gramStart"/>
      <w:r w:rsidRPr="00126AFD">
        <w:rPr>
          <w:u w:val="single"/>
        </w:rPr>
        <w:t>)</w:t>
      </w:r>
      <w:r w:rsidRPr="00126AFD">
        <w:t xml:space="preserve">  A</w:t>
      </w:r>
      <w:proofErr w:type="gramEnd"/>
      <w:r w:rsidRPr="00126AFD">
        <w:t xml:space="preserve"> hospice agency shall initiate an investigation within </w:t>
      </w:r>
      <w:r w:rsidRPr="00126AFD">
        <w:rPr>
          <w:strike/>
        </w:rPr>
        <w:t>72-hours</w:t>
      </w:r>
      <w:r w:rsidRPr="00126AFD">
        <w:t xml:space="preserve"> </w:t>
      </w:r>
      <w:r w:rsidRPr="00126AFD">
        <w:rPr>
          <w:u w:val="single"/>
        </w:rPr>
        <w:t>72 hours</w:t>
      </w:r>
      <w:r w:rsidRPr="00126AFD">
        <w:t xml:space="preserve"> of complaints made by a patient or </w:t>
      </w:r>
      <w:r w:rsidRPr="00126AFD">
        <w:rPr>
          <w:u w:val="single"/>
        </w:rPr>
        <w:t>his or her</w:t>
      </w:r>
      <w:r w:rsidRPr="00126AFD">
        <w:t xml:space="preserve"> family.</w:t>
      </w:r>
      <w:r>
        <w:t xml:space="preserve"> </w:t>
      </w:r>
      <w:r w:rsidRPr="00126AFD">
        <w:t xml:space="preserve">Documentation of both the existence of the complaint and the resolution of the complaint shall be maintained by the </w:t>
      </w:r>
      <w:r w:rsidRPr="00126AFD">
        <w:rPr>
          <w:strike/>
        </w:rPr>
        <w:t>agency.</w:t>
      </w:r>
      <w:r w:rsidRPr="00126AFD">
        <w:t xml:space="preserve"> </w:t>
      </w:r>
      <w:r w:rsidRPr="00126AFD">
        <w:rPr>
          <w:u w:val="single"/>
        </w:rPr>
        <w:t>agency, at a minimum of one-year, in accordance with hospice agency policy and procedures.</w:t>
      </w:r>
    </w:p>
    <w:p w14:paraId="52BA3458" w14:textId="77777777" w:rsidR="00566BEE" w:rsidRPr="00126AFD" w:rsidRDefault="00566BEE" w:rsidP="002D7FCA">
      <w:pPr>
        <w:pStyle w:val="Base"/>
      </w:pPr>
    </w:p>
    <w:p w14:paraId="4C76FBE5" w14:textId="26871FBD" w:rsidR="00566BEE" w:rsidRPr="00126AFD" w:rsidRDefault="00566BEE" w:rsidP="00566BEE">
      <w:pPr>
        <w:pStyle w:val="HistoryAuthority"/>
      </w:pPr>
      <w:r w:rsidRPr="00126AFD">
        <w:t>Authority G.S. 131E</w:t>
      </w:r>
      <w:r w:rsidRPr="00126AFD">
        <w:noBreakHyphen/>
        <w:t>202</w:t>
      </w:r>
      <w:r>
        <w:t>.</w:t>
      </w:r>
    </w:p>
    <w:p w14:paraId="5FF17EC3" w14:textId="77777777" w:rsidR="00566BEE" w:rsidRPr="00126AFD" w:rsidRDefault="00566BEE" w:rsidP="002D7FCA">
      <w:pPr>
        <w:pStyle w:val="Base"/>
      </w:pPr>
    </w:p>
    <w:p w14:paraId="4E98E711" w14:textId="77777777" w:rsidR="00566BEE" w:rsidRDefault="00566BEE">
      <w:pPr>
        <w:pStyle w:val="Section"/>
      </w:pPr>
      <w:r>
        <w:t xml:space="preserve">SECTION .0700 </w:t>
      </w:r>
      <w:r>
        <w:noBreakHyphen/>
        <w:t xml:space="preserve"> PATIENT/FAMILY CARE PLAN</w:t>
      </w:r>
    </w:p>
    <w:p w14:paraId="5AE5440D" w14:textId="77777777" w:rsidR="00566BEE" w:rsidRDefault="00566BEE" w:rsidP="002D7FCA">
      <w:pPr>
        <w:pStyle w:val="Base"/>
      </w:pPr>
    </w:p>
    <w:p w14:paraId="28708E80" w14:textId="77777777" w:rsidR="00566BEE" w:rsidRDefault="00566BEE">
      <w:pPr>
        <w:pStyle w:val="Rule"/>
      </w:pPr>
      <w:r>
        <w:t>10a NCAC 13K .0701</w:t>
      </w:r>
      <w:r>
        <w:tab/>
        <w:t>CARE PLAN (READOPTION WITHOUT SUBSTANTIVE CHANGES)</w:t>
      </w:r>
    </w:p>
    <w:p w14:paraId="01178DEF" w14:textId="77777777" w:rsidR="00566BEE" w:rsidRDefault="00566BEE">
      <w:pPr>
        <w:pStyle w:val="Rule"/>
      </w:pPr>
    </w:p>
    <w:p w14:paraId="7FACBD99" w14:textId="77777777" w:rsidR="00566BEE" w:rsidRDefault="00566BEE" w:rsidP="002D7FCA">
      <w:pPr>
        <w:pStyle w:val="Section"/>
      </w:pPr>
      <w:r>
        <w:t xml:space="preserve">SECTION .1100 </w:t>
      </w:r>
      <w:r>
        <w:noBreakHyphen/>
        <w:t xml:space="preserve"> HOSPICE RESIDENTIAL CARE</w:t>
      </w:r>
    </w:p>
    <w:p w14:paraId="20F28421" w14:textId="77777777" w:rsidR="00566BEE" w:rsidRPr="00E12414" w:rsidRDefault="00566BEE" w:rsidP="002D7FCA">
      <w:pPr>
        <w:pStyle w:val="Base"/>
      </w:pPr>
    </w:p>
    <w:p w14:paraId="12C3BA70" w14:textId="77777777" w:rsidR="00566BEE" w:rsidRDefault="00566BEE">
      <w:pPr>
        <w:pStyle w:val="Rule"/>
      </w:pPr>
      <w:r>
        <w:t>10A NCAC 13K .1104</w:t>
      </w:r>
      <w:r>
        <w:tab/>
        <w:t>DIETARY SERVICES (READOPTION WITHOUT SUBSTANTIVE CHANGES)</w:t>
      </w:r>
    </w:p>
    <w:p w14:paraId="79D402FF" w14:textId="77777777" w:rsidR="00566BEE" w:rsidRPr="005E4FB1" w:rsidRDefault="00566BEE" w:rsidP="002D7FCA">
      <w:pPr>
        <w:pStyle w:val="Base"/>
      </w:pPr>
    </w:p>
    <w:p w14:paraId="2470E0DB" w14:textId="02EAFE59" w:rsidR="00566BEE" w:rsidRDefault="00566BEE" w:rsidP="00566BEE">
      <w:pPr>
        <w:pStyle w:val="Base"/>
        <w:pBdr>
          <w:top w:val="single" w:sz="18" w:space="1" w:color="auto"/>
        </w:pBdr>
      </w:pPr>
    </w:p>
    <w:p w14:paraId="0A7E15F5" w14:textId="77777777" w:rsidR="00566BEE" w:rsidRDefault="00566BEE" w:rsidP="002D7FCA">
      <w:pPr>
        <w:pStyle w:val="Chapter"/>
        <w:rPr>
          <w:caps w:val="0"/>
        </w:rPr>
      </w:pPr>
      <w:r>
        <w:t>Title 21 - Occupational Licensing Boards and Commissions</w:t>
      </w:r>
    </w:p>
    <w:p w14:paraId="221D1D77" w14:textId="77777777" w:rsidR="00566BEE" w:rsidRPr="00443EFD" w:rsidRDefault="00566BEE" w:rsidP="002D7FCA">
      <w:pPr>
        <w:pStyle w:val="Base"/>
      </w:pPr>
    </w:p>
    <w:p w14:paraId="52002051" w14:textId="77777777" w:rsidR="00566BEE" w:rsidRDefault="00566BEE" w:rsidP="002D7FCA">
      <w:pPr>
        <w:pStyle w:val="Chapter"/>
        <w:rPr>
          <w:caps w:val="0"/>
        </w:rPr>
      </w:pPr>
      <w:r>
        <w:t>Chapter 34 – BOARD OF Funeral Service</w:t>
      </w:r>
    </w:p>
    <w:p w14:paraId="69E4A534" w14:textId="77777777" w:rsidR="00566BEE" w:rsidRPr="00B31E75" w:rsidRDefault="00566BEE">
      <w:pPr>
        <w:pStyle w:val="Base"/>
      </w:pPr>
    </w:p>
    <w:p w14:paraId="03A2BDAC" w14:textId="77777777" w:rsidR="00566BEE" w:rsidRDefault="00566BEE">
      <w:pPr>
        <w:pStyle w:val="Paragraph"/>
        <w:rPr>
          <w:i/>
          <w:iCs/>
        </w:rPr>
      </w:pPr>
      <w:r w:rsidRPr="00B31E75">
        <w:rPr>
          <w:b/>
          <w:bCs/>
          <w:i/>
          <w:iCs/>
        </w:rPr>
        <w:t>Notice</w:t>
      </w:r>
      <w:r w:rsidRPr="00B31E75">
        <w:rPr>
          <w:i/>
          <w:iCs/>
        </w:rPr>
        <w:t xml:space="preserve"> is hereby given in accordance with G.S. 150B-21.2 that the </w:t>
      </w:r>
      <w:r>
        <w:rPr>
          <w:i/>
          <w:iCs/>
        </w:rPr>
        <w:t>Board of Funeral Service</w:t>
      </w:r>
      <w:r w:rsidRPr="00B31E75">
        <w:rPr>
          <w:i/>
          <w:iCs/>
        </w:rPr>
        <w:t xml:space="preserve"> intends to</w:t>
      </w:r>
      <w:r>
        <w:rPr>
          <w:i/>
          <w:iCs/>
        </w:rPr>
        <w:t xml:space="preserve"> amend the rule cited as 21 NCAC 34B .0110</w:t>
      </w:r>
      <w:r w:rsidRPr="00B31E75">
        <w:rPr>
          <w:i/>
          <w:iCs/>
        </w:rPr>
        <w:t>.</w:t>
      </w:r>
    </w:p>
    <w:p w14:paraId="155313AD" w14:textId="77777777" w:rsidR="00566BEE" w:rsidRDefault="00566BEE">
      <w:pPr>
        <w:pStyle w:val="Paragraph"/>
        <w:rPr>
          <w:i/>
          <w:iCs/>
        </w:rPr>
      </w:pPr>
    </w:p>
    <w:p w14:paraId="2F26A36C" w14:textId="77777777" w:rsidR="00566BEE" w:rsidRPr="00B31E75" w:rsidRDefault="00566BEE" w:rsidP="002D7FCA">
      <w:pPr>
        <w:pStyle w:val="Paragraph"/>
        <w:rPr>
          <w:b/>
          <w:i/>
        </w:rPr>
      </w:pPr>
      <w:r w:rsidRPr="00B31E75">
        <w:rPr>
          <w:b/>
        </w:rPr>
        <w:t>Link to agency website pursuant to G.S. 150B-19.1(c):</w:t>
      </w:r>
      <w:r w:rsidRPr="00B31E75">
        <w:rPr>
          <w:b/>
          <w:i/>
        </w:rPr>
        <w:t xml:space="preserve">  </w:t>
      </w:r>
      <w:r>
        <w:rPr>
          <w:i/>
        </w:rPr>
        <w:t>www.ncbfs.org</w:t>
      </w:r>
    </w:p>
    <w:p w14:paraId="78583C53" w14:textId="77777777" w:rsidR="00566BEE" w:rsidRPr="00B31E75" w:rsidRDefault="00566BEE" w:rsidP="002D7FCA">
      <w:pPr>
        <w:pStyle w:val="Paragraph"/>
        <w:rPr>
          <w:b/>
        </w:rPr>
      </w:pPr>
    </w:p>
    <w:p w14:paraId="6C0F310A" w14:textId="77777777" w:rsidR="00566BEE" w:rsidRPr="00B31E75" w:rsidRDefault="00566BEE">
      <w:pPr>
        <w:pStyle w:val="Paragraph"/>
        <w:rPr>
          <w:i/>
        </w:rPr>
      </w:pPr>
      <w:r w:rsidRPr="00B31E75">
        <w:rPr>
          <w:b/>
          <w:bCs/>
        </w:rPr>
        <w:t>Proposed Effective Date:</w:t>
      </w:r>
      <w:r w:rsidRPr="00B31E75">
        <w:rPr>
          <w:b/>
          <w:bCs/>
          <w:i/>
        </w:rPr>
        <w:t xml:space="preserve">  </w:t>
      </w:r>
      <w:r>
        <w:rPr>
          <w:i/>
          <w:color w:val="000000"/>
          <w:highlight w:val="white"/>
        </w:rPr>
        <w:t>November 1, 2020</w:t>
      </w:r>
    </w:p>
    <w:p w14:paraId="1DD93443" w14:textId="77777777" w:rsidR="00566BEE" w:rsidRPr="00B31E75" w:rsidRDefault="00566BEE">
      <w:pPr>
        <w:pStyle w:val="Base"/>
      </w:pPr>
    </w:p>
    <w:p w14:paraId="30B6A9E9" w14:textId="77777777" w:rsidR="00566BEE" w:rsidRDefault="00566BEE" w:rsidP="002D7FCA">
      <w:pPr>
        <w:pStyle w:val="Base"/>
        <w:tabs>
          <w:tab w:val="left" w:pos="936"/>
        </w:tabs>
        <w:rPr>
          <w:b/>
        </w:rPr>
      </w:pPr>
      <w:r>
        <w:rPr>
          <w:b/>
        </w:rPr>
        <w:t>Public Hearing:</w:t>
      </w:r>
    </w:p>
    <w:p w14:paraId="6AA112A1" w14:textId="77777777" w:rsidR="00566BEE" w:rsidRDefault="00566BEE" w:rsidP="002D7FCA">
      <w:pPr>
        <w:pStyle w:val="Base"/>
        <w:tabs>
          <w:tab w:val="left" w:pos="936"/>
        </w:tabs>
      </w:pPr>
      <w:r>
        <w:rPr>
          <w:b/>
        </w:rPr>
        <w:t>Date:</w:t>
      </w:r>
      <w:r>
        <w:rPr>
          <w:i/>
        </w:rPr>
        <w:t xml:space="preserve">  July 7, 2020</w:t>
      </w:r>
    </w:p>
    <w:p w14:paraId="4054932A" w14:textId="77777777" w:rsidR="00566BEE" w:rsidRDefault="00566BEE" w:rsidP="002D7FCA">
      <w:pPr>
        <w:pStyle w:val="Base"/>
        <w:tabs>
          <w:tab w:val="left" w:pos="936"/>
        </w:tabs>
      </w:pPr>
      <w:r>
        <w:rPr>
          <w:b/>
        </w:rPr>
        <w:t>Time:</w:t>
      </w:r>
      <w:r>
        <w:rPr>
          <w:i/>
        </w:rPr>
        <w:t xml:space="preserve">  10:00 a.m.</w:t>
      </w:r>
    </w:p>
    <w:p w14:paraId="079E8296" w14:textId="77777777" w:rsidR="00566BEE" w:rsidRDefault="00566BEE" w:rsidP="002D7FCA">
      <w:pPr>
        <w:pStyle w:val="Base"/>
        <w:tabs>
          <w:tab w:val="left" w:pos="936"/>
        </w:tabs>
      </w:pPr>
      <w:r>
        <w:rPr>
          <w:b/>
        </w:rPr>
        <w:t>Location:</w:t>
      </w:r>
      <w:r>
        <w:rPr>
          <w:i/>
        </w:rPr>
        <w:t xml:space="preserve">  1033 Wade Ave., Suite 108, Raleigh, NC 27605</w:t>
      </w:r>
    </w:p>
    <w:p w14:paraId="67045D2D" w14:textId="77777777" w:rsidR="00566BEE" w:rsidRDefault="00566BEE" w:rsidP="002D7FCA">
      <w:pPr>
        <w:pStyle w:val="Base"/>
        <w:tabs>
          <w:tab w:val="left" w:pos="936"/>
        </w:tabs>
      </w:pPr>
    </w:p>
    <w:p w14:paraId="2D777964" w14:textId="77777777" w:rsidR="00566BEE" w:rsidRPr="00B31E75" w:rsidRDefault="00566BEE">
      <w:pPr>
        <w:pStyle w:val="Paragraph"/>
        <w:rPr>
          <w:i/>
          <w:iCs/>
        </w:rPr>
      </w:pPr>
      <w:r w:rsidRPr="00B31E75">
        <w:rPr>
          <w:b/>
          <w:bCs/>
        </w:rPr>
        <w:t>Reason for Proposed Action:</w:t>
      </w:r>
      <w:r w:rsidRPr="00B31E75">
        <w:t xml:space="preserve">  </w:t>
      </w:r>
      <w:r>
        <w:rPr>
          <w:i/>
          <w:color w:val="000000"/>
          <w:highlight w:val="white"/>
        </w:rPr>
        <w:t>To modernize the work report requirements for resident trainees performing traineeships for the purpose of obtaining licensure.</w:t>
      </w:r>
    </w:p>
    <w:p w14:paraId="5B78B656" w14:textId="77777777" w:rsidR="00566BEE" w:rsidRPr="00B31E75" w:rsidRDefault="00566BEE">
      <w:pPr>
        <w:pStyle w:val="Paragraph"/>
        <w:rPr>
          <w:i/>
          <w:iCs/>
        </w:rPr>
      </w:pPr>
    </w:p>
    <w:p w14:paraId="40F7E63F" w14:textId="77777777" w:rsidR="00566BEE" w:rsidRPr="00443EFD" w:rsidRDefault="00566BEE" w:rsidP="002D7FCA">
      <w:pPr>
        <w:pStyle w:val="Paragraph"/>
        <w:rPr>
          <w:i/>
          <w:iCs/>
        </w:rPr>
      </w:pPr>
      <w:r w:rsidRPr="00443EFD">
        <w:rPr>
          <w:b/>
          <w:bCs/>
        </w:rPr>
        <w:t xml:space="preserve">Comments may be submitted </w:t>
      </w:r>
      <w:proofErr w:type="gramStart"/>
      <w:r w:rsidRPr="00443EFD">
        <w:rPr>
          <w:b/>
          <w:bCs/>
        </w:rPr>
        <w:t>to:</w:t>
      </w:r>
      <w:proofErr w:type="gramEnd"/>
      <w:r w:rsidRPr="00443EFD">
        <w:rPr>
          <w:b/>
          <w:bCs/>
        </w:rPr>
        <w:t xml:space="preserve">  </w:t>
      </w:r>
      <w:r w:rsidRPr="00443EFD">
        <w:rPr>
          <w:i/>
          <w:iCs/>
          <w:highlight w:val="white"/>
        </w:rPr>
        <w:t>Stephen E. Davis, NC Board of Funeral Service, 1033 Wade Ave., Suite 108, Raleigh, NC 27605</w:t>
      </w:r>
    </w:p>
    <w:p w14:paraId="0148D309" w14:textId="77777777" w:rsidR="00566BEE" w:rsidRPr="00443EFD" w:rsidRDefault="00566BEE" w:rsidP="002D7FCA">
      <w:pPr>
        <w:pStyle w:val="Paragraph"/>
        <w:rPr>
          <w:i/>
          <w:iCs/>
        </w:rPr>
      </w:pPr>
    </w:p>
    <w:p w14:paraId="61D4B312" w14:textId="77777777" w:rsidR="00566BEE" w:rsidRPr="00B31E75" w:rsidRDefault="00566BEE" w:rsidP="002D7FCA">
      <w:pPr>
        <w:pStyle w:val="Paragraph"/>
        <w:rPr>
          <w:b/>
        </w:rPr>
      </w:pPr>
      <w:r w:rsidRPr="00B31E75">
        <w:rPr>
          <w:b/>
          <w:iCs/>
        </w:rPr>
        <w:t>Comment period ends:</w:t>
      </w:r>
      <w:r w:rsidRPr="00B31E75">
        <w:rPr>
          <w:b/>
          <w:i/>
          <w:iCs/>
        </w:rPr>
        <w:t xml:space="preserve">  </w:t>
      </w:r>
      <w:r>
        <w:rPr>
          <w:i/>
          <w:color w:val="000000"/>
          <w:highlight w:val="white"/>
        </w:rPr>
        <w:t>August 14, 2020</w:t>
      </w:r>
    </w:p>
    <w:p w14:paraId="37E69939" w14:textId="77777777" w:rsidR="00566BEE" w:rsidRPr="00B31E75" w:rsidRDefault="00566BEE">
      <w:pPr>
        <w:pStyle w:val="Paragraph"/>
      </w:pPr>
    </w:p>
    <w:p w14:paraId="2491034A" w14:textId="77777777" w:rsidR="00566BEE" w:rsidRPr="00B31E75" w:rsidRDefault="00566BEE" w:rsidP="002D7FCA">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6A37F0B7" w14:textId="77777777" w:rsidR="00566BEE" w:rsidRPr="00B31E75" w:rsidRDefault="00566BEE" w:rsidP="002D7FCA">
      <w:pPr>
        <w:pStyle w:val="Paragraph"/>
      </w:pPr>
    </w:p>
    <w:p w14:paraId="7F1A9D94" w14:textId="77777777" w:rsidR="00566BEE" w:rsidRPr="00B31E75" w:rsidRDefault="00566BEE" w:rsidP="002D7FCA">
      <w:pPr>
        <w:pStyle w:val="Paragraph"/>
        <w:rPr>
          <w:b/>
        </w:rPr>
      </w:pPr>
      <w:r w:rsidRPr="00B31E75">
        <w:rPr>
          <w:b/>
        </w:rPr>
        <w:t>Fiscal impact. Does any rule or combination of rules in this notice create an economic impact? Check all that apply.</w:t>
      </w:r>
    </w:p>
    <w:p w14:paraId="3B1C35B2" w14:textId="77777777" w:rsidR="00566BEE" w:rsidRPr="00D30C7E" w:rsidRDefault="00566BEE" w:rsidP="002D7FC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00E42">
        <w:rPr>
          <w:b/>
        </w:rPr>
      </w:r>
      <w:r w:rsidR="00200E42">
        <w:rPr>
          <w:b/>
        </w:rPr>
        <w:fldChar w:fldCharType="separate"/>
      </w:r>
      <w:r w:rsidRPr="00D30C7E">
        <w:rPr>
          <w:b/>
        </w:rPr>
        <w:fldChar w:fldCharType="end"/>
      </w:r>
      <w:r>
        <w:rPr>
          <w:b/>
        </w:rPr>
        <w:tab/>
        <w:t>State funds affected</w:t>
      </w:r>
    </w:p>
    <w:p w14:paraId="4444BC1D" w14:textId="77777777" w:rsidR="00566BEE" w:rsidRPr="00D30C7E" w:rsidRDefault="00566BEE" w:rsidP="002D7FC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00E42">
        <w:rPr>
          <w:b/>
        </w:rPr>
      </w:r>
      <w:r w:rsidR="00200E42">
        <w:rPr>
          <w:b/>
        </w:rPr>
        <w:fldChar w:fldCharType="separate"/>
      </w:r>
      <w:r w:rsidRPr="00D30C7E">
        <w:rPr>
          <w:b/>
        </w:rPr>
        <w:fldChar w:fldCharType="end"/>
      </w:r>
      <w:r>
        <w:rPr>
          <w:b/>
        </w:rPr>
        <w:tab/>
        <w:t>Local funds affected</w:t>
      </w:r>
    </w:p>
    <w:p w14:paraId="1BF18532" w14:textId="77777777" w:rsidR="00566BEE" w:rsidRPr="00D30C7E" w:rsidRDefault="00566BEE" w:rsidP="002D7FCA">
      <w:pPr>
        <w:pStyle w:val="Paragraph"/>
        <w:rPr>
          <w:b/>
        </w:rPr>
      </w:pPr>
      <w:r w:rsidRPr="00D30C7E">
        <w:rPr>
          <w:b/>
        </w:rPr>
        <w:lastRenderedPageBreak/>
        <w:fldChar w:fldCharType="begin">
          <w:ffData>
            <w:name w:val="Check23"/>
            <w:enabled/>
            <w:calcOnExit w:val="0"/>
            <w:checkBox>
              <w:sizeAuto/>
              <w:default w:val="0"/>
            </w:checkBox>
          </w:ffData>
        </w:fldChar>
      </w:r>
      <w:r w:rsidRPr="00D30C7E">
        <w:rPr>
          <w:b/>
        </w:rPr>
        <w:instrText xml:space="preserve"> FORMCHECKBOX </w:instrText>
      </w:r>
      <w:r w:rsidR="00200E42">
        <w:rPr>
          <w:b/>
        </w:rPr>
      </w:r>
      <w:r w:rsidR="00200E42">
        <w:rPr>
          <w:b/>
        </w:rPr>
        <w:fldChar w:fldCharType="separate"/>
      </w:r>
      <w:r w:rsidRPr="00D30C7E">
        <w:rPr>
          <w:b/>
        </w:rPr>
        <w:fldChar w:fldCharType="end"/>
      </w:r>
      <w:r>
        <w:rPr>
          <w:b/>
        </w:rPr>
        <w:tab/>
        <w:t>Substantial economic impact (&gt;= $1,000,000)</w:t>
      </w:r>
    </w:p>
    <w:p w14:paraId="1B8F8EC8" w14:textId="77777777" w:rsidR="00566BEE" w:rsidRPr="00D30C7E" w:rsidRDefault="00566BEE" w:rsidP="002D7FC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00E42">
        <w:rPr>
          <w:b/>
        </w:rPr>
      </w:r>
      <w:r w:rsidR="00200E42">
        <w:rPr>
          <w:b/>
        </w:rPr>
        <w:fldChar w:fldCharType="separate"/>
      </w:r>
      <w:r w:rsidRPr="00D30C7E">
        <w:rPr>
          <w:b/>
        </w:rPr>
        <w:fldChar w:fldCharType="end"/>
      </w:r>
      <w:r>
        <w:rPr>
          <w:b/>
        </w:rPr>
        <w:tab/>
        <w:t>Approved by OSBM</w:t>
      </w:r>
    </w:p>
    <w:p w14:paraId="6D654A4C" w14:textId="77777777" w:rsidR="00566BEE" w:rsidRPr="00D30C7E" w:rsidRDefault="00566BEE" w:rsidP="002D7FCA">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00E42">
        <w:rPr>
          <w:b/>
        </w:rPr>
      </w:r>
      <w:r w:rsidR="00200E42">
        <w:rPr>
          <w:b/>
        </w:rPr>
        <w:fldChar w:fldCharType="separate"/>
      </w:r>
      <w:r w:rsidRPr="00D30C7E">
        <w:rPr>
          <w:b/>
        </w:rPr>
        <w:fldChar w:fldCharType="end"/>
      </w:r>
      <w:r>
        <w:rPr>
          <w:b/>
        </w:rPr>
        <w:tab/>
        <w:t>No fiscal note required</w:t>
      </w:r>
    </w:p>
    <w:p w14:paraId="61E035ED" w14:textId="77777777" w:rsidR="00566BEE" w:rsidRPr="00B31E75" w:rsidRDefault="00566BEE" w:rsidP="002D7FCA">
      <w:pPr>
        <w:pStyle w:val="Paragraph"/>
      </w:pPr>
    </w:p>
    <w:p w14:paraId="7181A9B9" w14:textId="77777777" w:rsidR="00566BEE" w:rsidRDefault="00566BEE" w:rsidP="002D7FCA">
      <w:pPr>
        <w:pStyle w:val="SubChapter"/>
      </w:pPr>
      <w:r>
        <w:t xml:space="preserve">SUBCHAPTER 34B </w:t>
      </w:r>
      <w:r>
        <w:noBreakHyphen/>
        <w:t xml:space="preserve"> FUNERAL SERVICE</w:t>
      </w:r>
    </w:p>
    <w:p w14:paraId="16591C3D" w14:textId="77777777" w:rsidR="00566BEE" w:rsidRDefault="00566BEE" w:rsidP="002D7FCA">
      <w:pPr>
        <w:pStyle w:val="Base"/>
      </w:pPr>
    </w:p>
    <w:p w14:paraId="739D17B7" w14:textId="77777777" w:rsidR="00566BEE" w:rsidRDefault="00566BEE" w:rsidP="002D7FCA">
      <w:pPr>
        <w:pStyle w:val="Section"/>
      </w:pPr>
      <w:r>
        <w:t xml:space="preserve">SECTION .0100 </w:t>
      </w:r>
      <w:r>
        <w:noBreakHyphen/>
        <w:t xml:space="preserve"> RESIDENT TRAINEES</w:t>
      </w:r>
    </w:p>
    <w:p w14:paraId="6CA3B33A" w14:textId="77777777" w:rsidR="00566BEE" w:rsidRPr="00B027D9" w:rsidRDefault="00566BEE" w:rsidP="002D7FCA">
      <w:pPr>
        <w:pStyle w:val="Base"/>
      </w:pPr>
    </w:p>
    <w:p w14:paraId="5F1F99B3" w14:textId="77777777" w:rsidR="00566BEE" w:rsidRPr="00B027D9" w:rsidRDefault="00566BEE" w:rsidP="002D7FCA">
      <w:pPr>
        <w:pStyle w:val="Rule"/>
      </w:pPr>
      <w:r w:rsidRPr="00B027D9">
        <w:t>21 NCAC 34B .0110</w:t>
      </w:r>
      <w:r w:rsidRPr="00B027D9">
        <w:tab/>
      </w:r>
      <w:r w:rsidRPr="00B027D9">
        <w:rPr>
          <w:strike/>
        </w:rPr>
        <w:t>REPORTS ON</w:t>
      </w:r>
      <w:r w:rsidRPr="00B027D9">
        <w:t xml:space="preserve"> WORK </w:t>
      </w:r>
      <w:r w:rsidRPr="00B027D9">
        <w:rPr>
          <w:u w:val="single"/>
        </w:rPr>
        <w:t>REPORTS AND CHECKLISTS</w:t>
      </w:r>
    </w:p>
    <w:p w14:paraId="5A585BF1" w14:textId="77777777" w:rsidR="00566BEE" w:rsidRPr="00B027D9" w:rsidRDefault="00566BEE" w:rsidP="002D7FCA">
      <w:pPr>
        <w:pStyle w:val="Paragraph"/>
      </w:pPr>
      <w:r w:rsidRPr="00B027D9">
        <w:rPr>
          <w:u w:val="single"/>
        </w:rPr>
        <w:t>(a)</w:t>
      </w:r>
      <w:r w:rsidRPr="00B027D9">
        <w:t xml:space="preserve">  </w:t>
      </w:r>
      <w:r w:rsidRPr="00B027D9">
        <w:rPr>
          <w:strike/>
        </w:rPr>
        <w:t>The</w:t>
      </w:r>
      <w:r w:rsidRPr="00B027D9">
        <w:t xml:space="preserve"> </w:t>
      </w:r>
      <w:r w:rsidRPr="00B027D9">
        <w:rPr>
          <w:u w:val="single"/>
        </w:rPr>
        <w:t>Active</w:t>
      </w:r>
      <w:r w:rsidRPr="00B027D9">
        <w:t xml:space="preserve"> resident </w:t>
      </w:r>
      <w:r w:rsidRPr="00B027D9">
        <w:rPr>
          <w:strike/>
        </w:rPr>
        <w:t>trainee</w:t>
      </w:r>
      <w:r w:rsidRPr="00B027D9">
        <w:t xml:space="preserve"> </w:t>
      </w:r>
      <w:r w:rsidRPr="00B027D9">
        <w:rPr>
          <w:u w:val="single"/>
        </w:rPr>
        <w:t>trainees</w:t>
      </w:r>
      <w:r w:rsidRPr="00B027D9">
        <w:t xml:space="preserve"> shall submit a report to the Board every month on a form provided by the </w:t>
      </w:r>
      <w:r w:rsidRPr="00B027D9">
        <w:rPr>
          <w:strike/>
        </w:rPr>
        <w:t>Board.</w:t>
      </w:r>
      <w:r w:rsidRPr="00B027D9">
        <w:t xml:space="preserve"> </w:t>
      </w:r>
      <w:r w:rsidRPr="00B027D9">
        <w:rPr>
          <w:u w:val="single"/>
        </w:rPr>
        <w:t>Board no later than the 10th day of the calendar month that immediately follows the month during which the work was performed.</w:t>
      </w:r>
      <w:r>
        <w:rPr>
          <w:u w:val="single"/>
        </w:rPr>
        <w:t xml:space="preserve"> </w:t>
      </w:r>
      <w:r w:rsidRPr="00B027D9">
        <w:rPr>
          <w:u w:val="single"/>
        </w:rPr>
        <w:t>On the report, the resident trainee shall provide:</w:t>
      </w:r>
      <w:r w:rsidRPr="00B027D9">
        <w:t xml:space="preserve"> </w:t>
      </w:r>
      <w:r w:rsidRPr="00B027D9">
        <w:rPr>
          <w:strike/>
        </w:rPr>
        <w:t xml:space="preserve">The resident trainee shall furnish the name of the trainee; the reporting period for the work report; the name and address of the funeral establishment where the resident trainee is serving; a description of the work performed during the preceding month; and any other information the Board deems necessary as required by law. The form shall be signed by the resident trainee and must be certified as correct by the licensee under whom the trainee served during the period and by the manager of the funeral establishment. The names of the deceased persons, and the names of the purchasers of preneed funeral contracts, on whose cases the trainee assisted and reported during traineeship must be retained by the trainee until his traineeship requirement has been fulfilled, and during such time such information shall be subject to inspection by the Board or its authorized agent. Such reports must be filed in the office of the Board not later than the 10th day of the calendar month which immediately follows the completion of each </w:t>
      </w:r>
      <w:proofErr w:type="gramStart"/>
      <w:r w:rsidRPr="00B027D9">
        <w:rPr>
          <w:strike/>
        </w:rPr>
        <w:t>one month</w:t>
      </w:r>
      <w:proofErr w:type="gramEnd"/>
      <w:r w:rsidRPr="00B027D9">
        <w:rPr>
          <w:strike/>
        </w:rPr>
        <w:t xml:space="preserve"> period of resident traineeship. Failure to submit such reports when due shall be </w:t>
      </w:r>
      <w:proofErr w:type="gramStart"/>
      <w:r w:rsidRPr="00B027D9">
        <w:rPr>
          <w:strike/>
        </w:rPr>
        <w:t>sufficient</w:t>
      </w:r>
      <w:proofErr w:type="gramEnd"/>
      <w:r w:rsidRPr="00B027D9">
        <w:rPr>
          <w:strike/>
        </w:rPr>
        <w:t xml:space="preserve"> cause for suspension or revocation of the certificate of resident traineeship.</w:t>
      </w:r>
    </w:p>
    <w:p w14:paraId="0ACC0652" w14:textId="77777777" w:rsidR="00566BEE" w:rsidRPr="00B027D9" w:rsidRDefault="00566BEE" w:rsidP="002D7FCA">
      <w:pPr>
        <w:pStyle w:val="SubParagraph"/>
        <w:tabs>
          <w:tab w:val="clear" w:pos="1800"/>
        </w:tabs>
      </w:pPr>
      <w:r w:rsidRPr="00B027D9">
        <w:rPr>
          <w:u w:val="single"/>
        </w:rPr>
        <w:t>(1)</w:t>
      </w:r>
      <w:r w:rsidRPr="00B027D9">
        <w:tab/>
      </w:r>
      <w:r w:rsidRPr="00B027D9">
        <w:rPr>
          <w:u w:val="single"/>
        </w:rPr>
        <w:t>The trainee's name and signature;</w:t>
      </w:r>
    </w:p>
    <w:p w14:paraId="501B1C21" w14:textId="77777777" w:rsidR="00566BEE" w:rsidRPr="00B027D9" w:rsidRDefault="00566BEE" w:rsidP="002D7FCA">
      <w:pPr>
        <w:pStyle w:val="SubParagraph"/>
        <w:tabs>
          <w:tab w:val="clear" w:pos="1800"/>
        </w:tabs>
      </w:pPr>
      <w:r w:rsidRPr="00B027D9">
        <w:rPr>
          <w:u w:val="single"/>
        </w:rPr>
        <w:t>(2)</w:t>
      </w:r>
      <w:r w:rsidRPr="00B027D9">
        <w:tab/>
      </w:r>
      <w:r w:rsidRPr="00B027D9">
        <w:rPr>
          <w:u w:val="single"/>
        </w:rPr>
        <w:t>The month during which the work was performed;</w:t>
      </w:r>
    </w:p>
    <w:p w14:paraId="3B12FB80" w14:textId="77777777" w:rsidR="00566BEE" w:rsidRPr="00B027D9" w:rsidRDefault="00566BEE" w:rsidP="002D7FCA">
      <w:pPr>
        <w:pStyle w:val="SubParagraph"/>
        <w:tabs>
          <w:tab w:val="clear" w:pos="1800"/>
        </w:tabs>
      </w:pPr>
      <w:r w:rsidRPr="00B027D9">
        <w:rPr>
          <w:u w:val="single"/>
        </w:rPr>
        <w:t>(3)</w:t>
      </w:r>
      <w:r w:rsidRPr="00B027D9">
        <w:tab/>
      </w:r>
      <w:r w:rsidRPr="00B027D9">
        <w:rPr>
          <w:u w:val="single"/>
        </w:rPr>
        <w:t>The number of hours worked during the preceding month;</w:t>
      </w:r>
    </w:p>
    <w:p w14:paraId="62472B59" w14:textId="77777777" w:rsidR="00566BEE" w:rsidRPr="00B027D9" w:rsidRDefault="00566BEE" w:rsidP="002D7FCA">
      <w:pPr>
        <w:pStyle w:val="SubParagraph"/>
        <w:tabs>
          <w:tab w:val="clear" w:pos="1800"/>
        </w:tabs>
      </w:pPr>
      <w:r w:rsidRPr="00B027D9">
        <w:rPr>
          <w:u w:val="single"/>
        </w:rPr>
        <w:t>(4)</w:t>
      </w:r>
      <w:r w:rsidRPr="00B027D9">
        <w:tab/>
      </w:r>
      <w:r w:rsidRPr="00B027D9">
        <w:rPr>
          <w:u w:val="single"/>
        </w:rPr>
        <w:t>The name and address of the funeral establishment where the resident trainee is working;</w:t>
      </w:r>
    </w:p>
    <w:p w14:paraId="5F56EAF8" w14:textId="77777777" w:rsidR="00566BEE" w:rsidRPr="00B027D9" w:rsidRDefault="00566BEE" w:rsidP="002D7FCA">
      <w:pPr>
        <w:pStyle w:val="SubParagraph"/>
        <w:tabs>
          <w:tab w:val="clear" w:pos="1800"/>
        </w:tabs>
      </w:pPr>
      <w:r w:rsidRPr="00B027D9">
        <w:rPr>
          <w:u w:val="single"/>
        </w:rPr>
        <w:t>(5)</w:t>
      </w:r>
      <w:r w:rsidRPr="00B027D9">
        <w:tab/>
      </w:r>
      <w:r w:rsidRPr="00B027D9">
        <w:rPr>
          <w:u w:val="single"/>
        </w:rPr>
        <w:t>A description of the work performed during the preceding month;</w:t>
      </w:r>
    </w:p>
    <w:p w14:paraId="24810CAE" w14:textId="77777777" w:rsidR="00566BEE" w:rsidRPr="00B027D9" w:rsidRDefault="00566BEE" w:rsidP="002D7FCA">
      <w:pPr>
        <w:pStyle w:val="SubParagraph"/>
        <w:tabs>
          <w:tab w:val="clear" w:pos="1800"/>
        </w:tabs>
      </w:pPr>
      <w:r w:rsidRPr="00B027D9">
        <w:rPr>
          <w:u w:val="single"/>
        </w:rPr>
        <w:t>(6)</w:t>
      </w:r>
      <w:r w:rsidRPr="00B027D9">
        <w:tab/>
      </w:r>
      <w:r w:rsidRPr="00B027D9">
        <w:rPr>
          <w:u w:val="single"/>
        </w:rPr>
        <w:t>The name, license number, and notarized signature of the trainee's supervisor; and</w:t>
      </w:r>
    </w:p>
    <w:p w14:paraId="05D027DC" w14:textId="77777777" w:rsidR="00566BEE" w:rsidRPr="00B027D9" w:rsidRDefault="00566BEE" w:rsidP="002D7FCA">
      <w:pPr>
        <w:pStyle w:val="SubParagraph"/>
        <w:tabs>
          <w:tab w:val="clear" w:pos="1800"/>
        </w:tabs>
      </w:pPr>
      <w:r w:rsidRPr="00B027D9">
        <w:rPr>
          <w:u w:val="single"/>
        </w:rPr>
        <w:t>(7)</w:t>
      </w:r>
      <w:r w:rsidRPr="00B027D9">
        <w:tab/>
      </w:r>
      <w:r w:rsidRPr="00B027D9">
        <w:rPr>
          <w:u w:val="single"/>
        </w:rPr>
        <w:t>The name, license number, and notarized signature of the licensed manager of the funeral establishment where the resident trainee is working.</w:t>
      </w:r>
    </w:p>
    <w:p w14:paraId="1D95E2B0" w14:textId="77777777" w:rsidR="00566BEE" w:rsidRPr="00B027D9" w:rsidRDefault="00566BEE" w:rsidP="002D7FCA">
      <w:pPr>
        <w:pStyle w:val="Paragraph"/>
      </w:pPr>
      <w:r w:rsidRPr="00B027D9">
        <w:rPr>
          <w:u w:val="single"/>
        </w:rPr>
        <w:t>(b)  By signing the report, the trainee's supervisor shall certify that the data contained in the report is correct.</w:t>
      </w:r>
      <w:r>
        <w:rPr>
          <w:u w:val="single"/>
        </w:rPr>
        <w:t xml:space="preserve"> </w:t>
      </w:r>
      <w:r w:rsidRPr="00B027D9">
        <w:rPr>
          <w:u w:val="single"/>
        </w:rPr>
        <w:t>Neither the trainee nor the trainee's supervisor shall be permitted to amend or revise the work report after it is submitted to the Board.</w:t>
      </w:r>
      <w:r>
        <w:rPr>
          <w:u w:val="single"/>
        </w:rPr>
        <w:t xml:space="preserve"> </w:t>
      </w:r>
      <w:r w:rsidRPr="00B027D9">
        <w:rPr>
          <w:u w:val="single"/>
        </w:rPr>
        <w:t>The Board shall not accept incomplete work reports and a trainee who fails to submit a complete work report by the date on which it is due shall be subject to the provisions of Paragraph (c) of this Rule.</w:t>
      </w:r>
    </w:p>
    <w:p w14:paraId="1A264385" w14:textId="77777777" w:rsidR="00566BEE" w:rsidRPr="00B027D9" w:rsidRDefault="00566BEE" w:rsidP="002D7FCA">
      <w:pPr>
        <w:pStyle w:val="Paragraph"/>
      </w:pPr>
      <w:r w:rsidRPr="00B027D9">
        <w:rPr>
          <w:u w:val="single"/>
        </w:rPr>
        <w:t xml:space="preserve">(c)  A late fee of twenty-five dollars ($25.00) shall be assessed against the trainee for each work report that is submitted to the </w:t>
      </w:r>
      <w:r w:rsidRPr="00B027D9">
        <w:rPr>
          <w:u w:val="single"/>
        </w:rPr>
        <w:t>Board after the date on which it is due.</w:t>
      </w:r>
      <w:r>
        <w:rPr>
          <w:u w:val="single"/>
        </w:rPr>
        <w:t xml:space="preserve"> </w:t>
      </w:r>
      <w:r w:rsidRPr="00B027D9">
        <w:rPr>
          <w:u w:val="single"/>
        </w:rPr>
        <w:t>Additionally, following a trainee's first failure to timely submit a work report, the Board shall issue the trainee a letter that cautions against future non-compliance with this Rule.</w:t>
      </w:r>
      <w:r>
        <w:rPr>
          <w:u w:val="single"/>
        </w:rPr>
        <w:t xml:space="preserve"> </w:t>
      </w:r>
      <w:r w:rsidRPr="00B027D9">
        <w:rPr>
          <w:u w:val="single"/>
        </w:rPr>
        <w:t>Following a trainee's second failure to timely submit a work report, the work set forth in the second untimely work report shall not be credited toward the certification of the trainee's resident traineeship.</w:t>
      </w:r>
      <w:r>
        <w:rPr>
          <w:u w:val="single"/>
        </w:rPr>
        <w:t xml:space="preserve"> </w:t>
      </w:r>
      <w:r w:rsidRPr="00B027D9">
        <w:rPr>
          <w:u w:val="single"/>
        </w:rPr>
        <w:t>Following a trainee's third failure to timely submit a work report, the Board shall revoke the trainee's resident traineeship.</w:t>
      </w:r>
    </w:p>
    <w:p w14:paraId="48F90707" w14:textId="77777777" w:rsidR="00566BEE" w:rsidRPr="00B027D9" w:rsidRDefault="00566BEE" w:rsidP="002D7FCA">
      <w:pPr>
        <w:pStyle w:val="Paragraph"/>
      </w:pPr>
      <w:r w:rsidRPr="00B027D9">
        <w:rPr>
          <w:u w:val="single"/>
        </w:rPr>
        <w:t>(d)  Resident trainees must maintain a checklist for each decedent for whom he or she performs funeral services on a form provided by the Board.</w:t>
      </w:r>
      <w:r>
        <w:rPr>
          <w:u w:val="single"/>
        </w:rPr>
        <w:t xml:space="preserve"> </w:t>
      </w:r>
      <w:r w:rsidRPr="00B027D9">
        <w:rPr>
          <w:u w:val="single"/>
        </w:rPr>
        <w:t>The checklist shall contain the following information:</w:t>
      </w:r>
    </w:p>
    <w:p w14:paraId="148F7CD9" w14:textId="77777777" w:rsidR="00566BEE" w:rsidRPr="00B027D9" w:rsidRDefault="00566BEE" w:rsidP="002D7FCA">
      <w:pPr>
        <w:pStyle w:val="SubParagraph"/>
        <w:tabs>
          <w:tab w:val="clear" w:pos="1800"/>
        </w:tabs>
      </w:pPr>
      <w:r w:rsidRPr="00B027D9">
        <w:rPr>
          <w:u w:val="single"/>
        </w:rPr>
        <w:t>(1)</w:t>
      </w:r>
      <w:r w:rsidRPr="00B027D9">
        <w:tab/>
      </w:r>
      <w:r w:rsidRPr="00B027D9">
        <w:rPr>
          <w:u w:val="single"/>
        </w:rPr>
        <w:t>The name of the deceased person;</w:t>
      </w:r>
    </w:p>
    <w:p w14:paraId="5FB55A7C" w14:textId="77777777" w:rsidR="00566BEE" w:rsidRPr="00B027D9" w:rsidRDefault="00566BEE" w:rsidP="002D7FCA">
      <w:pPr>
        <w:pStyle w:val="SubParagraph"/>
        <w:tabs>
          <w:tab w:val="clear" w:pos="1800"/>
        </w:tabs>
      </w:pPr>
      <w:r w:rsidRPr="00B027D9">
        <w:rPr>
          <w:u w:val="single"/>
        </w:rPr>
        <w:t>(2)</w:t>
      </w:r>
      <w:r w:rsidRPr="00B027D9">
        <w:tab/>
      </w:r>
      <w:r w:rsidRPr="00B027D9">
        <w:rPr>
          <w:u w:val="single"/>
        </w:rPr>
        <w:t>The date on which the services were provided;</w:t>
      </w:r>
    </w:p>
    <w:p w14:paraId="4B5D3617" w14:textId="77777777" w:rsidR="00566BEE" w:rsidRPr="00B027D9" w:rsidRDefault="00566BEE" w:rsidP="002D7FCA">
      <w:pPr>
        <w:pStyle w:val="SubParagraph"/>
        <w:tabs>
          <w:tab w:val="clear" w:pos="1800"/>
        </w:tabs>
      </w:pPr>
      <w:r w:rsidRPr="00B027D9">
        <w:rPr>
          <w:u w:val="single"/>
        </w:rPr>
        <w:t>(3)</w:t>
      </w:r>
      <w:r w:rsidRPr="00B027D9">
        <w:tab/>
      </w:r>
      <w:r w:rsidRPr="00B027D9">
        <w:rPr>
          <w:u w:val="single"/>
        </w:rPr>
        <w:t>The trainee's name and signature;</w:t>
      </w:r>
    </w:p>
    <w:p w14:paraId="51F0F189" w14:textId="77777777" w:rsidR="00566BEE" w:rsidRPr="00B027D9" w:rsidRDefault="00566BEE" w:rsidP="002D7FCA">
      <w:pPr>
        <w:pStyle w:val="SubParagraph"/>
        <w:tabs>
          <w:tab w:val="clear" w:pos="1800"/>
        </w:tabs>
      </w:pPr>
      <w:r w:rsidRPr="00B027D9">
        <w:rPr>
          <w:u w:val="single"/>
        </w:rPr>
        <w:t>(4)</w:t>
      </w:r>
      <w:r w:rsidRPr="00B027D9">
        <w:tab/>
      </w:r>
      <w:r w:rsidRPr="00B027D9">
        <w:rPr>
          <w:u w:val="single"/>
        </w:rPr>
        <w:t>A description of the funeral services provided; and</w:t>
      </w:r>
    </w:p>
    <w:p w14:paraId="236F052A" w14:textId="77777777" w:rsidR="00566BEE" w:rsidRPr="00B027D9" w:rsidRDefault="00566BEE" w:rsidP="002D7FCA">
      <w:pPr>
        <w:pStyle w:val="SubParagraph"/>
        <w:tabs>
          <w:tab w:val="clear" w:pos="1800"/>
        </w:tabs>
      </w:pPr>
      <w:r w:rsidRPr="00B027D9">
        <w:rPr>
          <w:u w:val="single"/>
        </w:rPr>
        <w:t>(5)</w:t>
      </w:r>
      <w:r w:rsidRPr="00B027D9">
        <w:tab/>
      </w:r>
      <w:r w:rsidRPr="00B027D9">
        <w:rPr>
          <w:u w:val="single"/>
        </w:rPr>
        <w:t>The supervisor's signature.</w:t>
      </w:r>
    </w:p>
    <w:p w14:paraId="7525E16A" w14:textId="77777777" w:rsidR="00566BEE" w:rsidRPr="00B027D9" w:rsidRDefault="00566BEE" w:rsidP="002D7FCA">
      <w:pPr>
        <w:pStyle w:val="Paragraph"/>
      </w:pPr>
      <w:r w:rsidRPr="00B027D9">
        <w:rPr>
          <w:u w:val="single"/>
        </w:rPr>
        <w:t>(e)  Resident trainees must maintain a list of the preneed funeral contracts with which the resident trainees participated.</w:t>
      </w:r>
    </w:p>
    <w:p w14:paraId="49459273" w14:textId="77777777" w:rsidR="00566BEE" w:rsidRPr="00B027D9" w:rsidRDefault="00566BEE" w:rsidP="002D7FCA">
      <w:pPr>
        <w:pStyle w:val="Paragraph"/>
      </w:pPr>
      <w:r w:rsidRPr="00B027D9">
        <w:rPr>
          <w:u w:val="single"/>
        </w:rPr>
        <w:t>(f)  All documents and information set forth in this Rule must be retained by the trainee until his or her traineeship requirement has been certified by the Board, and during such time such information shall be subject to inspection by the Board or its authorized agent.</w:t>
      </w:r>
    </w:p>
    <w:p w14:paraId="0D1011D5" w14:textId="77777777" w:rsidR="00566BEE" w:rsidRPr="00B027D9" w:rsidRDefault="00566BEE" w:rsidP="002D7FCA">
      <w:pPr>
        <w:pStyle w:val="Base"/>
      </w:pPr>
    </w:p>
    <w:p w14:paraId="3C88D9DE" w14:textId="59783FEF" w:rsidR="00566BEE" w:rsidRPr="00B027D9" w:rsidRDefault="00566BEE" w:rsidP="00566BEE">
      <w:pPr>
        <w:pStyle w:val="HistoryAuthority"/>
      </w:pPr>
      <w:r w:rsidRPr="00B027D9">
        <w:t>Authority G.S. 90</w:t>
      </w:r>
      <w:r w:rsidRPr="00B027D9">
        <w:noBreakHyphen/>
        <w:t>210.23(a</w:t>
      </w:r>
      <w:proofErr w:type="gramStart"/>
      <w:r w:rsidRPr="00B027D9">
        <w:t>),(</w:t>
      </w:r>
      <w:proofErr w:type="gramEnd"/>
      <w:r w:rsidRPr="00B027D9">
        <w:t>d),(f); 90</w:t>
      </w:r>
      <w:r w:rsidRPr="00B027D9">
        <w:noBreakHyphen/>
        <w:t>210.25(a)(4)e.,(4)g; 90-210.67(a); 90-210.69(a)</w:t>
      </w:r>
      <w:r>
        <w:t>.</w:t>
      </w:r>
    </w:p>
    <w:p w14:paraId="0FC03D85" w14:textId="77777777" w:rsidR="00566BEE" w:rsidRPr="005E4FB1" w:rsidRDefault="00566BEE" w:rsidP="002D7FCA">
      <w:pPr>
        <w:pStyle w:val="Base"/>
      </w:pPr>
    </w:p>
    <w:p w14:paraId="0C2C3F7A" w14:textId="2D044184" w:rsidR="00566BEE" w:rsidRDefault="00566BEE" w:rsidP="00566BEE">
      <w:pPr>
        <w:pStyle w:val="Base"/>
        <w:jc w:val="center"/>
      </w:pPr>
      <w:r>
        <w:t>* * * * * * * * * * * * * * * * * * * *</w:t>
      </w:r>
    </w:p>
    <w:p w14:paraId="684F2F4F" w14:textId="77777777" w:rsidR="00566BEE" w:rsidRDefault="00566BEE" w:rsidP="002D7FCA">
      <w:pPr>
        <w:pStyle w:val="Chapter"/>
      </w:pPr>
    </w:p>
    <w:p w14:paraId="7D048265" w14:textId="7F57D9E5" w:rsidR="00566BEE" w:rsidRDefault="00566BEE" w:rsidP="002D7FCA">
      <w:pPr>
        <w:pStyle w:val="Chapter"/>
        <w:rPr>
          <w:caps w:val="0"/>
        </w:rPr>
      </w:pPr>
      <w:r>
        <w:t>Chapter 68 – ADDICTIONS SPECIALIST PROFESSIONAL PRACTICE BOARD</w:t>
      </w:r>
    </w:p>
    <w:p w14:paraId="310B68CF" w14:textId="77777777" w:rsidR="00566BEE" w:rsidRPr="005B2950" w:rsidRDefault="00566BEE" w:rsidP="002D7FCA">
      <w:pPr>
        <w:pStyle w:val="Base"/>
      </w:pPr>
    </w:p>
    <w:p w14:paraId="1DC09A74" w14:textId="52B1E29C" w:rsidR="00566BEE" w:rsidRDefault="00566BEE" w:rsidP="002D7FCA">
      <w:pPr>
        <w:pStyle w:val="Paragraph"/>
        <w:rPr>
          <w:i/>
          <w:iCs/>
        </w:rPr>
      </w:pPr>
      <w:r>
        <w:rPr>
          <w:b/>
          <w:bCs/>
          <w:i/>
          <w:iCs/>
        </w:rPr>
        <w:t>Notice</w:t>
      </w:r>
      <w:r>
        <w:rPr>
          <w:i/>
          <w:iCs/>
        </w:rPr>
        <w:t xml:space="preserve"> is hereby given in accordance with G.S. 150B-21.3A(c)(2)g. that the Addictions Specialist Professional Practice Board intends to readopt with substantive changes the rules cited as 21 NCAC 68 .0101, .0102, .0201, </w:t>
      </w:r>
      <w:r w:rsidR="009A2893">
        <w:rPr>
          <w:i/>
          <w:iCs/>
        </w:rPr>
        <w:t xml:space="preserve">.0202, </w:t>
      </w:r>
      <w:r>
        <w:rPr>
          <w:i/>
          <w:iCs/>
        </w:rPr>
        <w:t>.0204, .0209, .0214, .0216, .0217, .0222, .0223, .0227, .0228, .0401-.0405, .0407, .0501, .0503, .0508, .0509, .0512, .0602, .0605, .0606, .0620, .0709 readopt without substantive changes the rules cited as 21 NCAC 68 .0220, .0221, .0224-.0226, .0301, .0303, .0304, .0307, .0502, .0504-.0507, .0510, .0511, .0601, .0603, .0604, .0607-.0611, .0615, .0701-.0708 repeal through readoption the rules cited as 21 NCAC 68 .0213, .0215 and .0406.</w:t>
      </w:r>
    </w:p>
    <w:p w14:paraId="00F21209" w14:textId="77777777" w:rsidR="00566BEE" w:rsidRPr="00E4551E" w:rsidRDefault="00566BEE" w:rsidP="002D7FCA">
      <w:pPr>
        <w:pStyle w:val="Base"/>
        <w:rPr>
          <w:i/>
        </w:rPr>
      </w:pPr>
    </w:p>
    <w:p w14:paraId="61AA9818" w14:textId="77777777" w:rsidR="00566BEE" w:rsidRPr="00E4551E" w:rsidRDefault="00566BEE" w:rsidP="002D7FCA">
      <w:pPr>
        <w:pStyle w:val="Paragraph"/>
        <w:rPr>
          <w:i/>
        </w:rPr>
      </w:pPr>
      <w:r w:rsidRPr="00E4551E">
        <w:rPr>
          <w:i/>
        </w:rPr>
        <w:t xml:space="preserve">Pursuant to G.S. 150B-21.2(c)(1), the text of the rule(s) proposed for readoption without substantive changes are not required to be published.  The text of the rules </w:t>
      </w:r>
      <w:proofErr w:type="gramStart"/>
      <w:r w:rsidRPr="00E4551E">
        <w:rPr>
          <w:i/>
        </w:rPr>
        <w:t>are</w:t>
      </w:r>
      <w:proofErr w:type="gramEnd"/>
      <w:r w:rsidRPr="00E4551E">
        <w:rPr>
          <w:i/>
        </w:rPr>
        <w:t xml:space="preserve"> available on the OAH website:  http://reports.oah.state.nc.us/ncac.asp.</w:t>
      </w:r>
    </w:p>
    <w:p w14:paraId="6899ACBB" w14:textId="77777777" w:rsidR="00566BEE" w:rsidRPr="00E4551E" w:rsidRDefault="00566BEE" w:rsidP="002D7FCA">
      <w:pPr>
        <w:pStyle w:val="Base"/>
        <w:rPr>
          <w:i/>
        </w:rPr>
      </w:pPr>
    </w:p>
    <w:p w14:paraId="6A846955" w14:textId="77777777" w:rsidR="00566BEE" w:rsidRPr="00B31E75" w:rsidRDefault="00566BEE" w:rsidP="002D7FCA">
      <w:pPr>
        <w:pStyle w:val="Paragraph"/>
        <w:rPr>
          <w:b/>
          <w:i/>
        </w:rPr>
      </w:pPr>
      <w:r w:rsidRPr="00B31E75">
        <w:rPr>
          <w:b/>
        </w:rPr>
        <w:t>Link to agency website pursuant to G.S. 150B-19.1(c):</w:t>
      </w:r>
      <w:r w:rsidRPr="00B31E75">
        <w:rPr>
          <w:b/>
          <w:i/>
        </w:rPr>
        <w:t xml:space="preserve">  </w:t>
      </w:r>
      <w:r>
        <w:rPr>
          <w:i/>
        </w:rPr>
        <w:t>https://www.ncsappb.org/rules/</w:t>
      </w:r>
    </w:p>
    <w:p w14:paraId="74C9D531" w14:textId="77777777" w:rsidR="00566BEE" w:rsidRPr="00E4551E" w:rsidRDefault="00566BEE" w:rsidP="002D7FCA">
      <w:pPr>
        <w:pStyle w:val="Base"/>
        <w:rPr>
          <w:b/>
        </w:rPr>
      </w:pPr>
    </w:p>
    <w:p w14:paraId="7E04A78B" w14:textId="77777777" w:rsidR="00566BEE" w:rsidRPr="00B31E75" w:rsidRDefault="00566BEE" w:rsidP="002D7FCA">
      <w:pPr>
        <w:pStyle w:val="Paragraph"/>
        <w:rPr>
          <w:i/>
        </w:rPr>
      </w:pPr>
      <w:r w:rsidRPr="00B31E75">
        <w:rPr>
          <w:b/>
          <w:bCs/>
        </w:rPr>
        <w:t>Proposed Effective Date:</w:t>
      </w:r>
      <w:r w:rsidRPr="00B31E75">
        <w:rPr>
          <w:b/>
          <w:bCs/>
          <w:i/>
        </w:rPr>
        <w:t xml:space="preserve">  </w:t>
      </w:r>
      <w:r>
        <w:rPr>
          <w:i/>
          <w:color w:val="000000"/>
          <w:highlight w:val="white"/>
        </w:rPr>
        <w:t>October 1, 2020</w:t>
      </w:r>
    </w:p>
    <w:p w14:paraId="139C6B52" w14:textId="77777777" w:rsidR="00566BEE" w:rsidRPr="00B31E75" w:rsidRDefault="00566BEE" w:rsidP="002D7FCA">
      <w:pPr>
        <w:pStyle w:val="Base"/>
      </w:pPr>
    </w:p>
    <w:p w14:paraId="72CDEAF3" w14:textId="77777777" w:rsidR="00566BEE" w:rsidRDefault="00566BEE" w:rsidP="002D7FCA">
      <w:pPr>
        <w:pStyle w:val="Base"/>
        <w:tabs>
          <w:tab w:val="left" w:pos="936"/>
        </w:tabs>
        <w:rPr>
          <w:b/>
        </w:rPr>
      </w:pPr>
      <w:r>
        <w:rPr>
          <w:b/>
        </w:rPr>
        <w:t>Public Hearing:</w:t>
      </w:r>
    </w:p>
    <w:p w14:paraId="60BB5507" w14:textId="77777777" w:rsidR="00566BEE" w:rsidRDefault="00566BEE" w:rsidP="002D7FCA">
      <w:pPr>
        <w:pStyle w:val="Base"/>
        <w:tabs>
          <w:tab w:val="left" w:pos="936"/>
        </w:tabs>
      </w:pPr>
      <w:r>
        <w:rPr>
          <w:b/>
        </w:rPr>
        <w:t>Date:</w:t>
      </w:r>
      <w:r>
        <w:rPr>
          <w:i/>
        </w:rPr>
        <w:t xml:space="preserve">  July 17, 2020</w:t>
      </w:r>
    </w:p>
    <w:p w14:paraId="0DB9C4FD" w14:textId="77777777" w:rsidR="00566BEE" w:rsidRDefault="00566BEE" w:rsidP="002D7FCA">
      <w:pPr>
        <w:pStyle w:val="Base"/>
        <w:tabs>
          <w:tab w:val="left" w:pos="936"/>
        </w:tabs>
      </w:pPr>
      <w:r>
        <w:rPr>
          <w:b/>
        </w:rPr>
        <w:lastRenderedPageBreak/>
        <w:t>Time:</w:t>
      </w:r>
      <w:r>
        <w:rPr>
          <w:i/>
        </w:rPr>
        <w:t xml:space="preserve">  12:00 p.m.</w:t>
      </w:r>
    </w:p>
    <w:p w14:paraId="2AC6D06A" w14:textId="77777777" w:rsidR="00566BEE" w:rsidRDefault="00566BEE" w:rsidP="002D7FCA">
      <w:pPr>
        <w:pStyle w:val="Base"/>
        <w:tabs>
          <w:tab w:val="left" w:pos="936"/>
        </w:tabs>
      </w:pPr>
      <w:r>
        <w:rPr>
          <w:b/>
        </w:rPr>
        <w:t>Location:</w:t>
      </w:r>
      <w:r>
        <w:rPr>
          <w:i/>
        </w:rPr>
        <w:t xml:space="preserve">  1046 Washington St., Raleigh, NC 27605</w:t>
      </w:r>
    </w:p>
    <w:p w14:paraId="28363652" w14:textId="77777777" w:rsidR="00566BEE" w:rsidRDefault="00566BEE" w:rsidP="002D7FCA">
      <w:pPr>
        <w:pStyle w:val="Base"/>
        <w:tabs>
          <w:tab w:val="left" w:pos="936"/>
        </w:tabs>
      </w:pPr>
    </w:p>
    <w:p w14:paraId="42CEAA07" w14:textId="77777777" w:rsidR="00566BEE" w:rsidRPr="00B31E75" w:rsidRDefault="00566BEE" w:rsidP="002D7FCA">
      <w:pPr>
        <w:pStyle w:val="Paragraph"/>
        <w:rPr>
          <w:i/>
          <w:iCs/>
        </w:rPr>
      </w:pPr>
      <w:r w:rsidRPr="00B31E75">
        <w:rPr>
          <w:b/>
          <w:bCs/>
        </w:rPr>
        <w:t>Reason for Proposed Action:</w:t>
      </w:r>
      <w:r w:rsidRPr="00B31E75">
        <w:t xml:space="preserve">  </w:t>
      </w:r>
      <w:r>
        <w:rPr>
          <w:i/>
          <w:color w:val="000000"/>
          <w:highlight w:val="white"/>
        </w:rPr>
        <w:t>Periodic Existing Rules Review - Updated clinical terms, added electronic submission instructions, combined and clarified training approval process instructions, added language on approval of university specialty curricula, added language on ethics and social media, clarified committee responsibilities, removed outdated instructions and clarified supervisor responsibilities and duties.</w:t>
      </w:r>
    </w:p>
    <w:p w14:paraId="0D5D97E7" w14:textId="77777777" w:rsidR="00566BEE" w:rsidRPr="00E4551E" w:rsidRDefault="00566BEE" w:rsidP="002D7FCA">
      <w:pPr>
        <w:pStyle w:val="Base"/>
        <w:rPr>
          <w:i/>
        </w:rPr>
      </w:pPr>
    </w:p>
    <w:p w14:paraId="5A9925B9" w14:textId="77777777" w:rsidR="00566BEE" w:rsidRPr="00E4551E" w:rsidRDefault="00566BEE" w:rsidP="002D7FCA">
      <w:pPr>
        <w:pStyle w:val="Paragraph"/>
        <w:rPr>
          <w:i/>
          <w:iCs/>
        </w:rPr>
      </w:pPr>
      <w:r w:rsidRPr="00E4551E">
        <w:rPr>
          <w:b/>
          <w:bCs/>
        </w:rPr>
        <w:t xml:space="preserve">Comments may be submitted </w:t>
      </w:r>
      <w:proofErr w:type="gramStart"/>
      <w:r w:rsidRPr="00E4551E">
        <w:rPr>
          <w:b/>
          <w:bCs/>
        </w:rPr>
        <w:t>to:</w:t>
      </w:r>
      <w:proofErr w:type="gramEnd"/>
      <w:r w:rsidRPr="00E4551E">
        <w:rPr>
          <w:b/>
          <w:bCs/>
        </w:rPr>
        <w:t xml:space="preserve">  </w:t>
      </w:r>
      <w:r w:rsidRPr="00E4551E">
        <w:rPr>
          <w:i/>
          <w:iCs/>
          <w:highlight w:val="white"/>
        </w:rPr>
        <w:t>Barden Culbreth, 1046 Washington St., Raleigh, NC 27605; email barden@ncaddictionsboard.org</w:t>
      </w:r>
    </w:p>
    <w:p w14:paraId="40491BE0" w14:textId="77777777" w:rsidR="00566BEE" w:rsidRPr="00E4551E" w:rsidRDefault="00566BEE" w:rsidP="002D7FCA">
      <w:pPr>
        <w:pStyle w:val="Base"/>
        <w:rPr>
          <w:i/>
        </w:rPr>
      </w:pPr>
    </w:p>
    <w:p w14:paraId="4FBF28E8" w14:textId="77777777" w:rsidR="00566BEE" w:rsidRPr="00B31E75" w:rsidRDefault="00566BEE" w:rsidP="002D7FCA">
      <w:pPr>
        <w:pStyle w:val="Paragraph"/>
        <w:rPr>
          <w:b/>
        </w:rPr>
      </w:pPr>
      <w:r w:rsidRPr="00B31E75">
        <w:rPr>
          <w:b/>
          <w:iCs/>
        </w:rPr>
        <w:t>Comment period ends:</w:t>
      </w:r>
      <w:r w:rsidRPr="00B31E75">
        <w:rPr>
          <w:b/>
          <w:i/>
          <w:iCs/>
        </w:rPr>
        <w:t xml:space="preserve">  </w:t>
      </w:r>
      <w:r>
        <w:rPr>
          <w:i/>
          <w:color w:val="000000"/>
          <w:highlight w:val="white"/>
        </w:rPr>
        <w:t>August 14, 2020</w:t>
      </w:r>
    </w:p>
    <w:p w14:paraId="73911F86" w14:textId="77777777" w:rsidR="00566BEE" w:rsidRPr="00B31E75" w:rsidRDefault="00566BEE" w:rsidP="002D7FCA">
      <w:pPr>
        <w:pStyle w:val="Base"/>
      </w:pPr>
    </w:p>
    <w:p w14:paraId="21735051" w14:textId="77777777" w:rsidR="00566BEE" w:rsidRPr="006D6687" w:rsidRDefault="00566BEE" w:rsidP="002D7FCA">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5FDCF7FC" w14:textId="77777777" w:rsidR="00566BEE" w:rsidRDefault="00566BEE" w:rsidP="002D7FCA">
      <w:pPr>
        <w:pStyle w:val="Base"/>
      </w:pPr>
    </w:p>
    <w:p w14:paraId="3B22601B" w14:textId="77777777" w:rsidR="00566BEE" w:rsidRPr="00B31E75" w:rsidRDefault="00566BEE" w:rsidP="002D7FCA">
      <w:pPr>
        <w:pStyle w:val="Paragraph"/>
        <w:rPr>
          <w:b/>
        </w:rPr>
      </w:pPr>
      <w:r w:rsidRPr="00B31E75">
        <w:rPr>
          <w:b/>
        </w:rPr>
        <w:t>Fiscal impact. Does any rule or combination of rules in this notice create an economic impact? Check all that apply.</w:t>
      </w:r>
    </w:p>
    <w:p w14:paraId="30CDB251" w14:textId="77777777" w:rsidR="00566BEE" w:rsidRPr="00D30C7E" w:rsidRDefault="00566BEE" w:rsidP="002D7FC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00E42">
        <w:rPr>
          <w:b/>
        </w:rPr>
      </w:r>
      <w:r w:rsidR="00200E42">
        <w:rPr>
          <w:b/>
        </w:rPr>
        <w:fldChar w:fldCharType="separate"/>
      </w:r>
      <w:r w:rsidRPr="00D30C7E">
        <w:rPr>
          <w:b/>
        </w:rPr>
        <w:fldChar w:fldCharType="end"/>
      </w:r>
      <w:r>
        <w:rPr>
          <w:b/>
        </w:rPr>
        <w:tab/>
        <w:t>State funds affected</w:t>
      </w:r>
    </w:p>
    <w:p w14:paraId="5E3EA457" w14:textId="77777777" w:rsidR="00566BEE" w:rsidRPr="00D30C7E" w:rsidRDefault="00566BEE" w:rsidP="002D7FC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00E42">
        <w:rPr>
          <w:b/>
        </w:rPr>
      </w:r>
      <w:r w:rsidR="00200E42">
        <w:rPr>
          <w:b/>
        </w:rPr>
        <w:fldChar w:fldCharType="separate"/>
      </w:r>
      <w:r w:rsidRPr="00D30C7E">
        <w:rPr>
          <w:b/>
        </w:rPr>
        <w:fldChar w:fldCharType="end"/>
      </w:r>
      <w:r>
        <w:rPr>
          <w:b/>
        </w:rPr>
        <w:tab/>
        <w:t>Local funds affected</w:t>
      </w:r>
    </w:p>
    <w:p w14:paraId="2433926C" w14:textId="77777777" w:rsidR="00566BEE" w:rsidRPr="00D30C7E" w:rsidRDefault="00566BEE" w:rsidP="002D7FC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00E42">
        <w:rPr>
          <w:b/>
        </w:rPr>
      </w:r>
      <w:r w:rsidR="00200E42">
        <w:rPr>
          <w:b/>
        </w:rPr>
        <w:fldChar w:fldCharType="separate"/>
      </w:r>
      <w:r w:rsidRPr="00D30C7E">
        <w:rPr>
          <w:b/>
        </w:rPr>
        <w:fldChar w:fldCharType="end"/>
      </w:r>
      <w:r>
        <w:rPr>
          <w:b/>
        </w:rPr>
        <w:tab/>
        <w:t>Substantial economic impact (&gt;= $1,000,000)</w:t>
      </w:r>
    </w:p>
    <w:p w14:paraId="6984F387" w14:textId="77777777" w:rsidR="00566BEE" w:rsidRPr="00D30C7E" w:rsidRDefault="00566BEE" w:rsidP="002D7FC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00E42">
        <w:rPr>
          <w:b/>
        </w:rPr>
      </w:r>
      <w:r w:rsidR="00200E42">
        <w:rPr>
          <w:b/>
        </w:rPr>
        <w:fldChar w:fldCharType="separate"/>
      </w:r>
      <w:r w:rsidRPr="00D30C7E">
        <w:rPr>
          <w:b/>
        </w:rPr>
        <w:fldChar w:fldCharType="end"/>
      </w:r>
      <w:r>
        <w:rPr>
          <w:b/>
        </w:rPr>
        <w:tab/>
        <w:t>Approved by OSBM</w:t>
      </w:r>
    </w:p>
    <w:p w14:paraId="2C7F6806" w14:textId="77777777" w:rsidR="00566BEE" w:rsidRPr="00D30C7E" w:rsidRDefault="00566BEE" w:rsidP="002D7FCA">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00E42">
        <w:rPr>
          <w:b/>
        </w:rPr>
      </w:r>
      <w:r w:rsidR="00200E42">
        <w:rPr>
          <w:b/>
        </w:rPr>
        <w:fldChar w:fldCharType="separate"/>
      </w:r>
      <w:r w:rsidRPr="00D30C7E">
        <w:rPr>
          <w:b/>
        </w:rPr>
        <w:fldChar w:fldCharType="end"/>
      </w:r>
      <w:r>
        <w:rPr>
          <w:b/>
        </w:rPr>
        <w:tab/>
        <w:t>No fiscal note required</w:t>
      </w:r>
    </w:p>
    <w:p w14:paraId="2EC669D3" w14:textId="77777777" w:rsidR="00566BEE" w:rsidRPr="002C0F41" w:rsidRDefault="00566BEE" w:rsidP="002D7FCA">
      <w:pPr>
        <w:pStyle w:val="Base"/>
      </w:pPr>
    </w:p>
    <w:p w14:paraId="0CD68D9C" w14:textId="77777777" w:rsidR="00566BEE" w:rsidRDefault="00566BEE" w:rsidP="002D7FCA">
      <w:pPr>
        <w:pStyle w:val="Section"/>
      </w:pPr>
      <w:r>
        <w:t>SECTION .0100 - GENERAL</w:t>
      </w:r>
    </w:p>
    <w:p w14:paraId="1E0357DD" w14:textId="77777777" w:rsidR="00566BEE" w:rsidRPr="00701AAE" w:rsidRDefault="00566BEE" w:rsidP="002D7FCA">
      <w:pPr>
        <w:pStyle w:val="Base"/>
      </w:pPr>
    </w:p>
    <w:p w14:paraId="014E89FD" w14:textId="77777777" w:rsidR="00566BEE" w:rsidRPr="00701AAE" w:rsidRDefault="00566BEE" w:rsidP="002D7FCA">
      <w:pPr>
        <w:pStyle w:val="Rule"/>
      </w:pPr>
      <w:r w:rsidRPr="00701AAE">
        <w:t>21 NCAC 68 .0101</w:t>
      </w:r>
      <w:r w:rsidRPr="00701AAE">
        <w:tab/>
        <w:t>DEFINITIONS</w:t>
      </w:r>
    </w:p>
    <w:p w14:paraId="3D105413" w14:textId="77777777" w:rsidR="00566BEE" w:rsidRPr="00701AAE" w:rsidRDefault="00566BEE" w:rsidP="002D7FCA">
      <w:pPr>
        <w:pStyle w:val="Paragraph"/>
      </w:pPr>
      <w:r w:rsidRPr="00701AAE">
        <w:t xml:space="preserve">As used in the General Statutes or this Chapter, </w:t>
      </w:r>
      <w:bookmarkStart w:id="2" w:name="_Hlk517954395"/>
      <w:r w:rsidRPr="00701AAE">
        <w:t xml:space="preserve">the following terms </w:t>
      </w:r>
      <w:bookmarkEnd w:id="2"/>
      <w:r w:rsidRPr="00701AAE">
        <w:t>mean:</w:t>
      </w:r>
    </w:p>
    <w:p w14:paraId="36763A57" w14:textId="77777777" w:rsidR="00566BEE" w:rsidRPr="00701AAE" w:rsidRDefault="00566BEE" w:rsidP="002D7FCA">
      <w:pPr>
        <w:pStyle w:val="Item"/>
        <w:tabs>
          <w:tab w:val="clear" w:pos="1800"/>
        </w:tabs>
      </w:pPr>
      <w:r w:rsidRPr="00701AAE">
        <w:t>(1)</w:t>
      </w:r>
      <w:r w:rsidRPr="00701AAE">
        <w:tab/>
        <w:t>"Applicant" means a person who submits documentation seeking Board status for registration, certification, or licensure.</w:t>
      </w:r>
    </w:p>
    <w:p w14:paraId="70A8EDF3" w14:textId="77777777" w:rsidR="00566BEE" w:rsidRPr="00701AAE" w:rsidRDefault="00566BEE" w:rsidP="002D7FCA">
      <w:pPr>
        <w:pStyle w:val="Item"/>
        <w:tabs>
          <w:tab w:val="clear" w:pos="1800"/>
        </w:tabs>
      </w:pPr>
      <w:r w:rsidRPr="00701AAE">
        <w:rPr>
          <w:strike/>
        </w:rPr>
        <w:t>(2)</w:t>
      </w:r>
      <w:r w:rsidRPr="00701AAE">
        <w:tab/>
      </w:r>
      <w:r w:rsidRPr="00701AAE">
        <w:rPr>
          <w:strike/>
        </w:rPr>
        <w:t>"Application packet" means a set of instructions and forms required by the Board for registration.</w:t>
      </w:r>
    </w:p>
    <w:p w14:paraId="1BBD7505" w14:textId="77777777" w:rsidR="00566BEE" w:rsidRPr="00701AAE" w:rsidRDefault="00566BEE" w:rsidP="002D7FCA">
      <w:pPr>
        <w:pStyle w:val="Item"/>
        <w:tabs>
          <w:tab w:val="clear" w:pos="1800"/>
        </w:tabs>
      </w:pPr>
      <w:r w:rsidRPr="00701AAE">
        <w:rPr>
          <w:strike/>
        </w:rPr>
        <w:t>(3)</w:t>
      </w:r>
      <w:r w:rsidRPr="00701AAE">
        <w:rPr>
          <w:u w:val="single"/>
        </w:rPr>
        <w:t>(2)</w:t>
      </w:r>
      <w:r w:rsidRPr="00701AAE">
        <w:tab/>
        <w:t xml:space="preserve">"Approved supervisor " means a person who monitors and directs the activities of a substance </w:t>
      </w:r>
      <w:r w:rsidRPr="00701AAE">
        <w:rPr>
          <w:strike/>
        </w:rPr>
        <w:t>abuse</w:t>
      </w:r>
      <w:r w:rsidRPr="00701AAE">
        <w:t xml:space="preserve"> </w:t>
      </w:r>
      <w:r w:rsidRPr="00701AAE">
        <w:rPr>
          <w:u w:val="single"/>
        </w:rPr>
        <w:t>use disorder</w:t>
      </w:r>
      <w:r w:rsidRPr="00701AAE">
        <w:t xml:space="preserve"> professional in the role of </w:t>
      </w:r>
      <w:r w:rsidRPr="00701AAE">
        <w:rPr>
          <w:strike/>
        </w:rPr>
        <w:t>an applicant</w:t>
      </w:r>
      <w:r w:rsidRPr="00701AAE">
        <w:t xml:space="preserve"> </w:t>
      </w:r>
      <w:r w:rsidRPr="009516ED">
        <w:rPr>
          <w:u w:val="single"/>
        </w:rPr>
        <w:t>a</w:t>
      </w:r>
      <w:r>
        <w:t xml:space="preserve"> </w:t>
      </w:r>
      <w:r w:rsidRPr="00701AAE">
        <w:t>supervisor or a practice supervisor as set out in G.S. 90-113.31A.</w:t>
      </w:r>
      <w:r>
        <w:t xml:space="preserve"> </w:t>
      </w:r>
      <w:r w:rsidRPr="00701AAE">
        <w:t xml:space="preserve">This is a person who fulfills or is in the process of </w:t>
      </w:r>
      <w:r w:rsidRPr="00701AAE">
        <w:t>fulfilling the requirements for this Board designation of approved supervisor pursuant to Rule .0211 of this Chapter by completing its academic, didactic, and experiential requirements.</w:t>
      </w:r>
    </w:p>
    <w:p w14:paraId="4E3F1077" w14:textId="77777777" w:rsidR="00566BEE" w:rsidRPr="00701AAE" w:rsidRDefault="00566BEE" w:rsidP="002D7FCA">
      <w:pPr>
        <w:pStyle w:val="Item"/>
        <w:tabs>
          <w:tab w:val="clear" w:pos="1800"/>
        </w:tabs>
      </w:pPr>
      <w:r w:rsidRPr="00701AAE">
        <w:rPr>
          <w:strike/>
        </w:rPr>
        <w:t>(4)</w:t>
      </w:r>
      <w:r w:rsidRPr="00701AAE">
        <w:rPr>
          <w:u w:val="single"/>
        </w:rPr>
        <w:t>(3)</w:t>
      </w:r>
      <w:r w:rsidRPr="00701AAE">
        <w:tab/>
        <w:t>"Assessment" means identifying and evaluating an individual's strengths, weaknesses, problems, and needs for the development of a treatment or service plan for a substance use disorder.</w:t>
      </w:r>
    </w:p>
    <w:p w14:paraId="6467824A" w14:textId="77777777" w:rsidR="00566BEE" w:rsidRPr="00701AAE" w:rsidRDefault="00566BEE" w:rsidP="002D7FCA">
      <w:pPr>
        <w:pStyle w:val="Item"/>
        <w:tabs>
          <w:tab w:val="clear" w:pos="1800"/>
        </w:tabs>
      </w:pPr>
      <w:r w:rsidRPr="00701AAE">
        <w:rPr>
          <w:strike/>
        </w:rPr>
        <w:t>(5)</w:t>
      </w:r>
      <w:r w:rsidRPr="00701AAE">
        <w:rPr>
          <w:u w:val="single"/>
        </w:rPr>
        <w:t>(4)</w:t>
      </w:r>
      <w:r w:rsidRPr="00701AAE">
        <w:tab/>
        <w:t>"Clinical application" means the assumption of professional and ethical responsibilities in the form of clinical supervision defined in Item (7) of this Rule in a clinical setting for 300 hours as well as the utilization of practice dimensions that include:</w:t>
      </w:r>
    </w:p>
    <w:p w14:paraId="71FE41A6" w14:textId="77777777" w:rsidR="00566BEE" w:rsidRPr="00701AAE" w:rsidRDefault="00566BEE" w:rsidP="002D7FCA">
      <w:pPr>
        <w:pStyle w:val="SubItemLvl1"/>
        <w:tabs>
          <w:tab w:val="clear" w:pos="2520"/>
        </w:tabs>
      </w:pPr>
      <w:r w:rsidRPr="00701AAE">
        <w:t>(a)</w:t>
      </w:r>
      <w:r w:rsidRPr="00701AAE">
        <w:tab/>
        <w:t>clinical evaluation;</w:t>
      </w:r>
    </w:p>
    <w:p w14:paraId="4229654E" w14:textId="77777777" w:rsidR="00566BEE" w:rsidRPr="00701AAE" w:rsidRDefault="00566BEE" w:rsidP="002D7FCA">
      <w:pPr>
        <w:pStyle w:val="SubItemLvl1"/>
        <w:tabs>
          <w:tab w:val="clear" w:pos="2520"/>
        </w:tabs>
      </w:pPr>
      <w:r w:rsidRPr="00701AAE">
        <w:t>(b)</w:t>
      </w:r>
      <w:r w:rsidRPr="00701AAE">
        <w:tab/>
        <w:t>treatment planning;</w:t>
      </w:r>
    </w:p>
    <w:p w14:paraId="49203FAC" w14:textId="77777777" w:rsidR="00566BEE" w:rsidRPr="00701AAE" w:rsidRDefault="00566BEE" w:rsidP="002D7FCA">
      <w:pPr>
        <w:pStyle w:val="SubItemLvl1"/>
        <w:tabs>
          <w:tab w:val="clear" w:pos="2520"/>
        </w:tabs>
      </w:pPr>
      <w:r w:rsidRPr="00701AAE">
        <w:t>(c)</w:t>
      </w:r>
      <w:r w:rsidRPr="00701AAE">
        <w:tab/>
        <w:t>referral;</w:t>
      </w:r>
    </w:p>
    <w:p w14:paraId="75377742" w14:textId="77777777" w:rsidR="00566BEE" w:rsidRPr="00701AAE" w:rsidRDefault="00566BEE" w:rsidP="002D7FCA">
      <w:pPr>
        <w:pStyle w:val="SubItemLvl1"/>
        <w:tabs>
          <w:tab w:val="clear" w:pos="2520"/>
        </w:tabs>
      </w:pPr>
      <w:r w:rsidRPr="00701AAE">
        <w:t>(d)</w:t>
      </w:r>
      <w:r w:rsidRPr="00701AAE">
        <w:tab/>
        <w:t>service coordination;</w:t>
      </w:r>
    </w:p>
    <w:p w14:paraId="6BE70DA5" w14:textId="77777777" w:rsidR="00566BEE" w:rsidRPr="00701AAE" w:rsidRDefault="00566BEE" w:rsidP="002D7FCA">
      <w:pPr>
        <w:pStyle w:val="SubItemLvl1"/>
        <w:tabs>
          <w:tab w:val="clear" w:pos="2520"/>
        </w:tabs>
      </w:pPr>
      <w:r w:rsidRPr="00701AAE">
        <w:t>(e)</w:t>
      </w:r>
      <w:r w:rsidRPr="00701AAE">
        <w:tab/>
        <w:t>counseling;</w:t>
      </w:r>
    </w:p>
    <w:p w14:paraId="1A0357B9" w14:textId="77777777" w:rsidR="00566BEE" w:rsidRPr="00701AAE" w:rsidRDefault="00566BEE" w:rsidP="002D7FCA">
      <w:pPr>
        <w:pStyle w:val="SubItemLvl1"/>
        <w:tabs>
          <w:tab w:val="clear" w:pos="2520"/>
        </w:tabs>
      </w:pPr>
      <w:r w:rsidRPr="00701AAE">
        <w:t>(f)</w:t>
      </w:r>
      <w:r w:rsidRPr="00701AAE">
        <w:tab/>
        <w:t>education for the individual client, family or community; and</w:t>
      </w:r>
    </w:p>
    <w:p w14:paraId="0D491386" w14:textId="77777777" w:rsidR="00566BEE" w:rsidRPr="00701AAE" w:rsidRDefault="00566BEE" w:rsidP="002D7FCA">
      <w:pPr>
        <w:pStyle w:val="SubItemLvl1"/>
        <w:tabs>
          <w:tab w:val="clear" w:pos="2520"/>
        </w:tabs>
      </w:pPr>
      <w:r w:rsidRPr="00701AAE">
        <w:t>(g)</w:t>
      </w:r>
      <w:r w:rsidRPr="00701AAE">
        <w:tab/>
        <w:t>documentation.</w:t>
      </w:r>
    </w:p>
    <w:p w14:paraId="477EC1D0" w14:textId="77777777" w:rsidR="00566BEE" w:rsidRPr="00701AAE" w:rsidRDefault="00566BEE" w:rsidP="002D7FCA">
      <w:pPr>
        <w:pStyle w:val="Item"/>
        <w:tabs>
          <w:tab w:val="clear" w:pos="1800"/>
        </w:tabs>
      </w:pPr>
      <w:r w:rsidRPr="00701AAE">
        <w:rPr>
          <w:strike/>
        </w:rPr>
        <w:t>(6)</w:t>
      </w:r>
      <w:r w:rsidRPr="00701AAE">
        <w:rPr>
          <w:u w:val="single"/>
        </w:rPr>
        <w:t>(5)</w:t>
      </w:r>
      <w:r w:rsidRPr="00701AAE">
        <w:tab/>
        <w:t>"Clinical setting" means a location where the primary purpose is the delivery of behavioral health care to clients, patients, and consumers.</w:t>
      </w:r>
    </w:p>
    <w:p w14:paraId="64DE2300" w14:textId="77777777" w:rsidR="00566BEE" w:rsidRPr="00701AAE" w:rsidRDefault="00566BEE" w:rsidP="002D7FCA">
      <w:pPr>
        <w:pStyle w:val="Item"/>
        <w:tabs>
          <w:tab w:val="clear" w:pos="1800"/>
        </w:tabs>
      </w:pPr>
      <w:r w:rsidRPr="00701AAE">
        <w:rPr>
          <w:strike/>
        </w:rPr>
        <w:t>(7)</w:t>
      </w:r>
      <w:r w:rsidRPr="00701AAE">
        <w:rPr>
          <w:u w:val="single"/>
        </w:rPr>
        <w:t>(6)</w:t>
      </w:r>
      <w:r w:rsidRPr="00701AAE">
        <w:tab/>
        <w:t>"Clinical supervision" means clinical oversight required for all credentials with 50 percent clinical supervision that shall accrue in person and face-to-face while in the same room: the balance of this requirement may be fulfilled electronically via video, face-to-face, if performed in real time.</w:t>
      </w:r>
    </w:p>
    <w:p w14:paraId="38F19A0E" w14:textId="77777777" w:rsidR="00566BEE" w:rsidRPr="00701AAE" w:rsidRDefault="00566BEE" w:rsidP="002D7FCA">
      <w:pPr>
        <w:pStyle w:val="Item"/>
        <w:tabs>
          <w:tab w:val="clear" w:pos="1800"/>
        </w:tabs>
      </w:pPr>
      <w:r w:rsidRPr="00701AAE">
        <w:rPr>
          <w:strike/>
        </w:rPr>
        <w:t>(8)</w:t>
      </w:r>
      <w:r w:rsidRPr="00701AAE">
        <w:rPr>
          <w:u w:val="single"/>
        </w:rPr>
        <w:t>(7)</w:t>
      </w:r>
      <w:r w:rsidRPr="00701AAE">
        <w:tab/>
        <w:t xml:space="preserve">"Clinical supervision specific education" means training that covers the aspects of clinical supervision of a substance </w:t>
      </w:r>
      <w:r w:rsidRPr="00701AAE">
        <w:rPr>
          <w:strike/>
        </w:rPr>
        <w:t>abuse</w:t>
      </w:r>
      <w:r w:rsidRPr="00701AAE">
        <w:t xml:space="preserve"> </w:t>
      </w:r>
      <w:r w:rsidRPr="00701AAE">
        <w:rPr>
          <w:u w:val="single"/>
        </w:rPr>
        <w:t>use disorder</w:t>
      </w:r>
      <w:r w:rsidRPr="00701AAE">
        <w:t xml:space="preserve"> professional or any of the Twelve Core Functions in their clinical application.</w:t>
      </w:r>
    </w:p>
    <w:p w14:paraId="27AFE9DF" w14:textId="77777777" w:rsidR="00566BEE" w:rsidRPr="00701AAE" w:rsidRDefault="00566BEE" w:rsidP="002D7FCA">
      <w:pPr>
        <w:pStyle w:val="Item"/>
        <w:tabs>
          <w:tab w:val="clear" w:pos="1800"/>
        </w:tabs>
      </w:pPr>
      <w:r w:rsidRPr="00701AAE">
        <w:rPr>
          <w:strike/>
        </w:rPr>
        <w:t>(9)</w:t>
      </w:r>
      <w:r w:rsidRPr="00701AAE">
        <w:rPr>
          <w:u w:val="single"/>
        </w:rPr>
        <w:t>(8)</w:t>
      </w:r>
      <w:r w:rsidRPr="00701AAE">
        <w:tab/>
        <w:t xml:space="preserve">"Client" means an individual who is in receipt of substance </w:t>
      </w:r>
      <w:r w:rsidRPr="00701AAE">
        <w:rPr>
          <w:strike/>
        </w:rPr>
        <w:t>abuse</w:t>
      </w:r>
      <w:r w:rsidRPr="00701AAE">
        <w:t xml:space="preserve"> </w:t>
      </w:r>
      <w:r w:rsidRPr="00701AAE">
        <w:rPr>
          <w:u w:val="single"/>
        </w:rPr>
        <w:t>use disorder</w:t>
      </w:r>
      <w:r w:rsidRPr="00701AAE">
        <w:t xml:space="preserve"> counseling.</w:t>
      </w:r>
    </w:p>
    <w:p w14:paraId="22ABE13C" w14:textId="77777777" w:rsidR="00566BEE" w:rsidRPr="00701AAE" w:rsidRDefault="00566BEE" w:rsidP="002D7FCA">
      <w:pPr>
        <w:pStyle w:val="Item"/>
        <w:tabs>
          <w:tab w:val="clear" w:pos="1800"/>
        </w:tabs>
      </w:pPr>
      <w:r w:rsidRPr="00701AAE">
        <w:rPr>
          <w:strike/>
        </w:rPr>
        <w:t>(10)</w:t>
      </w:r>
      <w:r w:rsidRPr="00701AAE">
        <w:rPr>
          <w:u w:val="single"/>
        </w:rPr>
        <w:t>(9)</w:t>
      </w:r>
      <w:r w:rsidRPr="00701AAE">
        <w:tab/>
        <w:t xml:space="preserve">"Complainant" means a person who has filed </w:t>
      </w:r>
      <w:proofErr w:type="gramStart"/>
      <w:r w:rsidRPr="00701AAE">
        <w:rPr>
          <w:strike/>
        </w:rPr>
        <w:t>a</w:t>
      </w:r>
      <w:r w:rsidRPr="00701AAE">
        <w:t xml:space="preserve"> </w:t>
      </w:r>
      <w:r w:rsidRPr="00701AAE">
        <w:rPr>
          <w:u w:val="single"/>
        </w:rPr>
        <w:t>an</w:t>
      </w:r>
      <w:proofErr w:type="gramEnd"/>
      <w:r w:rsidRPr="00701AAE">
        <w:rPr>
          <w:u w:val="single"/>
        </w:rPr>
        <w:t xml:space="preserve"> ethical</w:t>
      </w:r>
      <w:r w:rsidRPr="00701AAE">
        <w:t xml:space="preserve"> complaint pursuant to these Rules.</w:t>
      </w:r>
    </w:p>
    <w:p w14:paraId="36EC90BE" w14:textId="77777777" w:rsidR="00566BEE" w:rsidRPr="00701AAE" w:rsidRDefault="00566BEE" w:rsidP="002D7FCA">
      <w:pPr>
        <w:pStyle w:val="Item"/>
        <w:tabs>
          <w:tab w:val="clear" w:pos="1800"/>
        </w:tabs>
      </w:pPr>
      <w:r w:rsidRPr="00701AAE">
        <w:rPr>
          <w:strike/>
        </w:rPr>
        <w:t>(11)</w:t>
      </w:r>
      <w:r w:rsidRPr="00701AAE">
        <w:rPr>
          <w:u w:val="single"/>
        </w:rPr>
        <w:t>(10)</w:t>
      </w:r>
      <w:r w:rsidRPr="00701AAE">
        <w:tab/>
        <w:t xml:space="preserve">"Consultation" means a meeting for discussion, decision-making, and planning with other service providers for the purpose of providing substance </w:t>
      </w:r>
      <w:r w:rsidRPr="00701AAE">
        <w:rPr>
          <w:strike/>
        </w:rPr>
        <w:t>abuse</w:t>
      </w:r>
      <w:r w:rsidRPr="00701AAE">
        <w:t xml:space="preserve"> </w:t>
      </w:r>
      <w:r w:rsidRPr="00701AAE">
        <w:rPr>
          <w:u w:val="single"/>
        </w:rPr>
        <w:t>use disorder counseling</w:t>
      </w:r>
      <w:r w:rsidRPr="00701AAE">
        <w:t xml:space="preserve"> services.</w:t>
      </w:r>
    </w:p>
    <w:p w14:paraId="2C79899D" w14:textId="77777777" w:rsidR="00566BEE" w:rsidRPr="00701AAE" w:rsidRDefault="00566BEE" w:rsidP="002D7FCA">
      <w:pPr>
        <w:pStyle w:val="Item"/>
        <w:tabs>
          <w:tab w:val="clear" w:pos="1800"/>
        </w:tabs>
      </w:pPr>
      <w:r w:rsidRPr="00701AAE">
        <w:rPr>
          <w:strike/>
        </w:rPr>
        <w:t>(12)</w:t>
      </w:r>
      <w:r w:rsidRPr="00701AAE">
        <w:rPr>
          <w:u w:val="single"/>
        </w:rPr>
        <w:t>(11)</w:t>
      </w:r>
      <w:r w:rsidRPr="00701AAE">
        <w:tab/>
        <w:t>"Crisis" means a radical change of status event in the course of treatment related to alcohol or drug use that threatens to compromise or destroy the rehabilitation effort.</w:t>
      </w:r>
    </w:p>
    <w:p w14:paraId="4DA1158A" w14:textId="77777777" w:rsidR="00566BEE" w:rsidRPr="00701AAE" w:rsidRDefault="00566BEE" w:rsidP="002D7FCA">
      <w:pPr>
        <w:pStyle w:val="Item"/>
        <w:tabs>
          <w:tab w:val="clear" w:pos="1800"/>
        </w:tabs>
      </w:pPr>
      <w:r w:rsidRPr="00701AAE">
        <w:rPr>
          <w:strike/>
        </w:rPr>
        <w:t>(13)</w:t>
      </w:r>
      <w:r w:rsidRPr="00701AAE">
        <w:rPr>
          <w:u w:val="single"/>
        </w:rPr>
        <w:t>(12)</w:t>
      </w:r>
      <w:r w:rsidRPr="00701AAE">
        <w:tab/>
        <w:t>"Deemed status group" means those persons who are credentialed as clinical addictions specialists because of their membership in a deemed status as defined in G.S. 90-113.31</w:t>
      </w:r>
      <w:proofErr w:type="gramStart"/>
      <w:r w:rsidRPr="00701AAE">
        <w:t>A(</w:t>
      </w:r>
      <w:proofErr w:type="gramEnd"/>
      <w:r w:rsidRPr="00701AAE">
        <w:t>15).</w:t>
      </w:r>
    </w:p>
    <w:p w14:paraId="37C4303E" w14:textId="77777777" w:rsidR="00566BEE" w:rsidRPr="00701AAE" w:rsidRDefault="00566BEE" w:rsidP="002D7FCA">
      <w:pPr>
        <w:pStyle w:val="Item"/>
        <w:tabs>
          <w:tab w:val="clear" w:pos="1800"/>
        </w:tabs>
      </w:pPr>
      <w:r w:rsidRPr="00701AAE">
        <w:rPr>
          <w:strike/>
        </w:rPr>
        <w:t>(14)</w:t>
      </w:r>
      <w:r w:rsidRPr="00701AAE">
        <w:rPr>
          <w:u w:val="single"/>
        </w:rPr>
        <w:t>(13)</w:t>
      </w:r>
      <w:r w:rsidRPr="00701AAE">
        <w:tab/>
        <w:t xml:space="preserve">"Education" means a service that is designed to inform and teach various groups including </w:t>
      </w:r>
      <w:r w:rsidRPr="00701AAE">
        <w:lastRenderedPageBreak/>
        <w:t>clients, families, schools, businesses, churches, industries, civic, and other community groups about the nature of substance abuse disorders and about available community resources.</w:t>
      </w:r>
      <w:r>
        <w:t xml:space="preserve"> </w:t>
      </w:r>
      <w:r w:rsidRPr="00701AAE">
        <w:t>It also serves to improve the social functioning of recipients by increasing awareness of human behavior and providing alternative cognitive or behavioral responses to life's problems.</w:t>
      </w:r>
    </w:p>
    <w:p w14:paraId="7C7B7D95" w14:textId="77777777" w:rsidR="00566BEE" w:rsidRPr="00701AAE" w:rsidRDefault="00566BEE" w:rsidP="002D7FCA">
      <w:pPr>
        <w:pStyle w:val="Item"/>
        <w:tabs>
          <w:tab w:val="clear" w:pos="1800"/>
        </w:tabs>
      </w:pPr>
      <w:r w:rsidRPr="00701AAE">
        <w:rPr>
          <w:strike/>
        </w:rPr>
        <w:t>(15)</w:t>
      </w:r>
      <w:r w:rsidRPr="00701AAE">
        <w:rPr>
          <w:u w:val="single"/>
        </w:rPr>
        <w:t>(14)</w:t>
      </w:r>
      <w:r w:rsidRPr="00701AAE">
        <w:tab/>
        <w:t xml:space="preserve">"Full-time" means 2,000 hours of substance </w:t>
      </w:r>
      <w:r w:rsidRPr="00701AAE">
        <w:rPr>
          <w:strike/>
        </w:rPr>
        <w:t>abuse</w:t>
      </w:r>
      <w:r w:rsidRPr="00701AAE">
        <w:t xml:space="preserve"> </w:t>
      </w:r>
      <w:r w:rsidRPr="00701AAE">
        <w:rPr>
          <w:u w:val="single"/>
        </w:rPr>
        <w:t>use disorder</w:t>
      </w:r>
      <w:r w:rsidRPr="00701AAE">
        <w:t xml:space="preserve"> professional experience per year.</w:t>
      </w:r>
    </w:p>
    <w:p w14:paraId="288DACC6" w14:textId="77777777" w:rsidR="00566BEE" w:rsidRPr="00701AAE" w:rsidRDefault="00566BEE" w:rsidP="002D7FCA">
      <w:pPr>
        <w:pStyle w:val="Item"/>
        <w:tabs>
          <w:tab w:val="clear" w:pos="1800"/>
        </w:tabs>
      </w:pPr>
      <w:r w:rsidRPr="00701AAE">
        <w:rPr>
          <w:strike/>
        </w:rPr>
        <w:t>(16)</w:t>
      </w:r>
      <w:r w:rsidRPr="00701AAE">
        <w:rPr>
          <w:u w:val="single"/>
        </w:rPr>
        <w:t>(15)</w:t>
      </w:r>
      <w:r w:rsidRPr="00701AAE">
        <w:tab/>
        <w:t xml:space="preserve">"General professional skill building" means education provided to enhance the general skills of a </w:t>
      </w:r>
      <w:r w:rsidRPr="00701AAE">
        <w:rPr>
          <w:strike/>
        </w:rPr>
        <w:t>substance abuse</w:t>
      </w:r>
      <w:r w:rsidRPr="00701AAE">
        <w:t xml:space="preserve"> </w:t>
      </w:r>
      <w:r w:rsidRPr="00701AAE">
        <w:rPr>
          <w:u w:val="single"/>
        </w:rPr>
        <w:t>substance use disorder</w:t>
      </w:r>
      <w:r w:rsidRPr="00701AAE">
        <w:t xml:space="preserve"> professional.</w:t>
      </w:r>
    </w:p>
    <w:p w14:paraId="5E29F448" w14:textId="77777777" w:rsidR="00566BEE" w:rsidRPr="00701AAE" w:rsidRDefault="00566BEE" w:rsidP="002D7FCA">
      <w:pPr>
        <w:pStyle w:val="Item"/>
        <w:tabs>
          <w:tab w:val="clear" w:pos="1800"/>
        </w:tabs>
      </w:pPr>
      <w:r w:rsidRPr="00701AAE">
        <w:rPr>
          <w:strike/>
        </w:rPr>
        <w:t>(17)</w:t>
      </w:r>
      <w:r w:rsidRPr="00701AAE">
        <w:rPr>
          <w:u w:val="single"/>
        </w:rPr>
        <w:t>(16)</w:t>
      </w:r>
      <w:r w:rsidRPr="00701AAE">
        <w:tab/>
        <w:t>"Hearing panel" means members of a committee designated by the chairperson of the committee to conduct an informal hearing to determine whether the applicant meets the standards required to be maintained for or awarded a credential.</w:t>
      </w:r>
    </w:p>
    <w:p w14:paraId="0A8D4B85" w14:textId="77777777" w:rsidR="00566BEE" w:rsidRPr="00701AAE" w:rsidRDefault="00566BEE" w:rsidP="002D7FCA">
      <w:pPr>
        <w:pStyle w:val="Item"/>
        <w:tabs>
          <w:tab w:val="clear" w:pos="1800"/>
        </w:tabs>
      </w:pPr>
      <w:r w:rsidRPr="00701AAE">
        <w:rPr>
          <w:strike/>
        </w:rPr>
        <w:t>(18)</w:t>
      </w:r>
      <w:r w:rsidRPr="00701AAE">
        <w:rPr>
          <w:u w:val="single"/>
        </w:rPr>
        <w:t>(17)</w:t>
      </w:r>
      <w:r w:rsidRPr="00701AAE">
        <w:tab/>
        <w:t>"Impairment" means a mental illness, substance</w:t>
      </w:r>
      <w:r>
        <w:t xml:space="preserve"> </w:t>
      </w:r>
      <w:r w:rsidRPr="00AE4811">
        <w:rPr>
          <w:strike/>
        </w:rPr>
        <w:t>abuse,</w:t>
      </w:r>
      <w:r w:rsidRPr="00701AAE">
        <w:t xml:space="preserve"> </w:t>
      </w:r>
      <w:r w:rsidRPr="00701AAE">
        <w:rPr>
          <w:u w:val="single"/>
        </w:rPr>
        <w:t xml:space="preserve">use </w:t>
      </w:r>
      <w:r w:rsidRPr="00AE4811">
        <w:rPr>
          <w:u w:val="single"/>
        </w:rPr>
        <w:t>disorder,</w:t>
      </w:r>
      <w:r w:rsidRPr="00701AAE">
        <w:t xml:space="preserve"> chemical dependency, or physical </w:t>
      </w:r>
      <w:r w:rsidRPr="00701AAE">
        <w:rPr>
          <w:strike/>
        </w:rPr>
        <w:t>illness.</w:t>
      </w:r>
      <w:r w:rsidRPr="00701AAE">
        <w:t xml:space="preserve"> </w:t>
      </w:r>
      <w:r w:rsidRPr="00701AAE">
        <w:rPr>
          <w:u w:val="single"/>
        </w:rPr>
        <w:t>illness that inhibits the ability of the professional to meet the treatment needs of the client and his or her family</w:t>
      </w:r>
      <w:r w:rsidRPr="00AE4811">
        <w:rPr>
          <w:u w:val="single"/>
        </w:rPr>
        <w:t>.</w:t>
      </w:r>
    </w:p>
    <w:p w14:paraId="6996ED3A" w14:textId="77777777" w:rsidR="00566BEE" w:rsidRPr="00701AAE" w:rsidRDefault="00566BEE" w:rsidP="002D7FCA">
      <w:pPr>
        <w:pStyle w:val="Item"/>
        <w:tabs>
          <w:tab w:val="clear" w:pos="1800"/>
        </w:tabs>
      </w:pPr>
      <w:r w:rsidRPr="00701AAE">
        <w:rPr>
          <w:strike/>
        </w:rPr>
        <w:t>(19)</w:t>
      </w:r>
      <w:r w:rsidRPr="00701AAE">
        <w:rPr>
          <w:u w:val="single"/>
        </w:rPr>
        <w:t>(18)</w:t>
      </w:r>
      <w:r w:rsidRPr="00701AAE">
        <w:tab/>
        <w:t xml:space="preserve">"Letter of reference" means a letter that recommends a person for </w:t>
      </w:r>
      <w:r w:rsidRPr="00701AAE">
        <w:rPr>
          <w:strike/>
        </w:rPr>
        <w:t>certification</w:t>
      </w:r>
      <w:r>
        <w:rPr>
          <w:strike/>
        </w:rPr>
        <w:t>.</w:t>
      </w:r>
      <w:r w:rsidRPr="00701AAE">
        <w:t xml:space="preserve"> </w:t>
      </w:r>
      <w:r w:rsidRPr="00701AAE">
        <w:rPr>
          <w:u w:val="single"/>
        </w:rPr>
        <w:t>credentialing</w:t>
      </w:r>
      <w:r w:rsidRPr="00A520CE">
        <w:rPr>
          <w:u w:val="single"/>
        </w:rPr>
        <w:t>.</w:t>
      </w:r>
    </w:p>
    <w:p w14:paraId="5E17C7F3" w14:textId="77777777" w:rsidR="00566BEE" w:rsidRPr="00701AAE" w:rsidRDefault="00566BEE" w:rsidP="002D7FCA">
      <w:pPr>
        <w:pStyle w:val="Item"/>
        <w:tabs>
          <w:tab w:val="clear" w:pos="1800"/>
        </w:tabs>
      </w:pPr>
      <w:r w:rsidRPr="00701AAE">
        <w:rPr>
          <w:strike/>
        </w:rPr>
        <w:t>(20)</w:t>
      </w:r>
      <w:r w:rsidRPr="00701AAE">
        <w:rPr>
          <w:u w:val="single"/>
        </w:rPr>
        <w:t>(19)</w:t>
      </w:r>
      <w:r w:rsidRPr="00701AAE">
        <w:tab/>
        <w:t>"Membership in good standing" means a member's credential is not in a state of revocation, lapse, or suspension.</w:t>
      </w:r>
      <w:r>
        <w:t xml:space="preserve"> </w:t>
      </w:r>
      <w:r w:rsidRPr="00701AAE">
        <w:t xml:space="preserve">However, an individual whose credential is </w:t>
      </w:r>
      <w:proofErr w:type="gramStart"/>
      <w:r w:rsidRPr="00701AAE">
        <w:t>suspended</w:t>
      </w:r>
      <w:proofErr w:type="gramEnd"/>
      <w:r w:rsidRPr="00701AAE">
        <w:t xml:space="preserve"> and the suspension is stayed is a member in good standing during the period of the stay.</w:t>
      </w:r>
    </w:p>
    <w:p w14:paraId="515E951C" w14:textId="77777777" w:rsidR="00566BEE" w:rsidRPr="00701AAE" w:rsidRDefault="00566BEE" w:rsidP="002D7FCA">
      <w:pPr>
        <w:pStyle w:val="Item"/>
        <w:tabs>
          <w:tab w:val="clear" w:pos="1800"/>
        </w:tabs>
      </w:pPr>
      <w:r w:rsidRPr="00701AAE">
        <w:rPr>
          <w:strike/>
        </w:rPr>
        <w:t>(21)</w:t>
      </w:r>
      <w:r w:rsidRPr="00701AAE">
        <w:rPr>
          <w:u w:val="single"/>
        </w:rPr>
        <w:t>(20)</w:t>
      </w:r>
      <w:r w:rsidRPr="00701AAE">
        <w:tab/>
        <w:t>"Passing score" means the score set and provided by the entity administering the exam.</w:t>
      </w:r>
    </w:p>
    <w:p w14:paraId="348B393A" w14:textId="77777777" w:rsidR="00566BEE" w:rsidRPr="00701AAE" w:rsidRDefault="00566BEE" w:rsidP="002D7FCA">
      <w:pPr>
        <w:pStyle w:val="Item"/>
        <w:tabs>
          <w:tab w:val="clear" w:pos="1800"/>
        </w:tabs>
      </w:pPr>
      <w:r w:rsidRPr="00701AAE">
        <w:rPr>
          <w:strike/>
        </w:rPr>
        <w:t>(22)</w:t>
      </w:r>
      <w:r w:rsidRPr="00701AAE">
        <w:rPr>
          <w:u w:val="single"/>
        </w:rPr>
        <w:t>(21)</w:t>
      </w:r>
      <w:r w:rsidRPr="00701AAE">
        <w:tab/>
        <w:t xml:space="preserve">"Person served" means an individual who is not a client but is in receipt of substance </w:t>
      </w:r>
      <w:r w:rsidRPr="00701AAE">
        <w:rPr>
          <w:strike/>
        </w:rPr>
        <w:t>abuse</w:t>
      </w:r>
      <w:r w:rsidRPr="00701AAE">
        <w:t xml:space="preserve"> </w:t>
      </w:r>
      <w:r w:rsidRPr="00701AAE">
        <w:rPr>
          <w:u w:val="single"/>
        </w:rPr>
        <w:t>use disorder</w:t>
      </w:r>
      <w:r w:rsidRPr="00701AAE">
        <w:t xml:space="preserve"> prevention counseling.</w:t>
      </w:r>
    </w:p>
    <w:p w14:paraId="5C1F28AE" w14:textId="77777777" w:rsidR="00566BEE" w:rsidRPr="00701AAE" w:rsidRDefault="00566BEE" w:rsidP="002D7FCA">
      <w:pPr>
        <w:pStyle w:val="Item"/>
        <w:tabs>
          <w:tab w:val="clear" w:pos="1800"/>
        </w:tabs>
      </w:pPr>
      <w:r w:rsidRPr="00701AAE">
        <w:rPr>
          <w:strike/>
        </w:rPr>
        <w:t>(23)</w:t>
      </w:r>
      <w:r w:rsidRPr="00701AAE">
        <w:rPr>
          <w:u w:val="single"/>
        </w:rPr>
        <w:t>(22)</w:t>
      </w:r>
      <w:r w:rsidRPr="00701AAE">
        <w:tab/>
        <w:t>"Personal service" means the delivery of a document into the hands of the person to whom it is addressed.</w:t>
      </w:r>
    </w:p>
    <w:p w14:paraId="32688769" w14:textId="77777777" w:rsidR="00566BEE" w:rsidRPr="00701AAE" w:rsidRDefault="00566BEE" w:rsidP="002D7FCA">
      <w:pPr>
        <w:pStyle w:val="Item"/>
        <w:tabs>
          <w:tab w:val="clear" w:pos="1800"/>
        </w:tabs>
      </w:pPr>
      <w:r w:rsidRPr="00701AAE">
        <w:rPr>
          <w:strike/>
        </w:rPr>
        <w:t>(24)</w:t>
      </w:r>
      <w:r w:rsidRPr="00701AAE">
        <w:rPr>
          <w:u w:val="single"/>
        </w:rPr>
        <w:t>(23)</w:t>
      </w:r>
      <w:r w:rsidRPr="00701AAE">
        <w:tab/>
        <w:t>"President" means the President of the Board.</w:t>
      </w:r>
    </w:p>
    <w:p w14:paraId="6F1F85B5" w14:textId="77777777" w:rsidR="00566BEE" w:rsidRPr="00701AAE" w:rsidRDefault="00566BEE" w:rsidP="002D7FCA">
      <w:pPr>
        <w:pStyle w:val="Item"/>
        <w:tabs>
          <w:tab w:val="clear" w:pos="1800"/>
        </w:tabs>
      </w:pPr>
      <w:r w:rsidRPr="00701AAE">
        <w:rPr>
          <w:strike/>
        </w:rPr>
        <w:t>(25)</w:t>
      </w:r>
      <w:r w:rsidRPr="00701AAE">
        <w:rPr>
          <w:u w:val="single"/>
        </w:rPr>
        <w:t>(24)</w:t>
      </w:r>
      <w:r w:rsidRPr="00701AAE">
        <w:tab/>
        <w:t>"Prevention consultation" means a service provided to other mental health, human service, community planning, development organization, or to individual practitioners in other organizations to assist in the development of insights and skills of the practitioner necessary for prevention of alcohol and drug abuse.</w:t>
      </w:r>
    </w:p>
    <w:p w14:paraId="2759644C" w14:textId="77777777" w:rsidR="00566BEE" w:rsidRPr="00701AAE" w:rsidRDefault="00566BEE" w:rsidP="002D7FCA">
      <w:pPr>
        <w:pStyle w:val="Item"/>
        <w:tabs>
          <w:tab w:val="clear" w:pos="1800"/>
        </w:tabs>
      </w:pPr>
      <w:r w:rsidRPr="00701AAE">
        <w:rPr>
          <w:strike/>
        </w:rPr>
        <w:t>(26)</w:t>
      </w:r>
      <w:r w:rsidRPr="00701AAE">
        <w:rPr>
          <w:u w:val="single"/>
        </w:rPr>
        <w:t>(25)</w:t>
      </w:r>
      <w:r w:rsidRPr="00701AAE">
        <w:tab/>
        <w:t>"Prevention performance domains" means areas of professional activities to include:</w:t>
      </w:r>
    </w:p>
    <w:p w14:paraId="2B696EAF" w14:textId="77777777" w:rsidR="00566BEE" w:rsidRPr="00701AAE" w:rsidRDefault="00566BEE" w:rsidP="002D7FCA">
      <w:pPr>
        <w:pStyle w:val="SubItemLvl1"/>
        <w:tabs>
          <w:tab w:val="clear" w:pos="2520"/>
        </w:tabs>
      </w:pPr>
      <w:r w:rsidRPr="00701AAE">
        <w:t>(a)</w:t>
      </w:r>
      <w:r w:rsidRPr="00701AAE">
        <w:tab/>
        <w:t>planning and evaluations;</w:t>
      </w:r>
    </w:p>
    <w:p w14:paraId="06C7F676" w14:textId="77777777" w:rsidR="00566BEE" w:rsidRPr="00701AAE" w:rsidRDefault="00566BEE" w:rsidP="002D7FCA">
      <w:pPr>
        <w:pStyle w:val="SubItemLvl1"/>
        <w:tabs>
          <w:tab w:val="clear" w:pos="2520"/>
        </w:tabs>
      </w:pPr>
      <w:r w:rsidRPr="00701AAE">
        <w:t>(b)</w:t>
      </w:r>
      <w:r w:rsidRPr="00701AAE">
        <w:tab/>
        <w:t>education and skill development;</w:t>
      </w:r>
    </w:p>
    <w:p w14:paraId="4046B9E6" w14:textId="77777777" w:rsidR="00566BEE" w:rsidRPr="00701AAE" w:rsidRDefault="00566BEE" w:rsidP="002D7FCA">
      <w:pPr>
        <w:pStyle w:val="SubItemLvl1"/>
        <w:tabs>
          <w:tab w:val="clear" w:pos="2520"/>
        </w:tabs>
      </w:pPr>
      <w:r w:rsidRPr="00701AAE">
        <w:t>(c)</w:t>
      </w:r>
      <w:r w:rsidRPr="00701AAE">
        <w:tab/>
        <w:t>community organization;</w:t>
      </w:r>
    </w:p>
    <w:p w14:paraId="74568CC2" w14:textId="77777777" w:rsidR="00566BEE" w:rsidRPr="00701AAE" w:rsidRDefault="00566BEE" w:rsidP="002D7FCA">
      <w:pPr>
        <w:pStyle w:val="SubItemLvl1"/>
        <w:tabs>
          <w:tab w:val="clear" w:pos="2520"/>
        </w:tabs>
      </w:pPr>
      <w:r w:rsidRPr="00701AAE">
        <w:t>(d)</w:t>
      </w:r>
      <w:r w:rsidRPr="00701AAE">
        <w:tab/>
        <w:t>public and organizational policy; and</w:t>
      </w:r>
    </w:p>
    <w:p w14:paraId="3762F75F" w14:textId="77777777" w:rsidR="00566BEE" w:rsidRPr="00701AAE" w:rsidRDefault="00566BEE" w:rsidP="002D7FCA">
      <w:pPr>
        <w:pStyle w:val="SubItemLvl1"/>
        <w:tabs>
          <w:tab w:val="clear" w:pos="2520"/>
        </w:tabs>
      </w:pPr>
      <w:r w:rsidRPr="00701AAE">
        <w:t>(e)</w:t>
      </w:r>
      <w:r w:rsidRPr="00701AAE">
        <w:tab/>
        <w:t>professional growth and responsibility.</w:t>
      </w:r>
    </w:p>
    <w:p w14:paraId="6AB8CBF4" w14:textId="77777777" w:rsidR="00566BEE" w:rsidRPr="00701AAE" w:rsidRDefault="00566BEE" w:rsidP="002D7FCA">
      <w:pPr>
        <w:pStyle w:val="Item"/>
        <w:tabs>
          <w:tab w:val="clear" w:pos="1800"/>
        </w:tabs>
      </w:pPr>
      <w:r w:rsidRPr="00701AAE">
        <w:rPr>
          <w:strike/>
        </w:rPr>
        <w:t>(27)</w:t>
      </w:r>
      <w:r w:rsidRPr="00701AAE">
        <w:rPr>
          <w:u w:val="single"/>
        </w:rPr>
        <w:t>(26)</w:t>
      </w:r>
      <w:r w:rsidRPr="00701AAE">
        <w:tab/>
        <w:t>"Referral" means identifying the needs of an individual that cannot be met by the counselor or agency and assisting the individual in utilizing the support systems and community resources available to transfer services.</w:t>
      </w:r>
    </w:p>
    <w:p w14:paraId="4E7544AE" w14:textId="77777777" w:rsidR="00566BEE" w:rsidRPr="00701AAE" w:rsidRDefault="00566BEE" w:rsidP="002D7FCA">
      <w:pPr>
        <w:pStyle w:val="Item"/>
        <w:tabs>
          <w:tab w:val="clear" w:pos="1800"/>
        </w:tabs>
      </w:pPr>
      <w:r w:rsidRPr="00701AAE">
        <w:rPr>
          <w:strike/>
        </w:rPr>
        <w:t>(28)</w:t>
      </w:r>
      <w:r w:rsidRPr="00701AAE">
        <w:rPr>
          <w:u w:val="single"/>
        </w:rPr>
        <w:t>(27)</w:t>
      </w:r>
      <w:r w:rsidRPr="00701AAE">
        <w:tab/>
        <w:t>"Rehabilitation" means re-establishing the functioning needed for professional competency.</w:t>
      </w:r>
    </w:p>
    <w:p w14:paraId="03D8966A" w14:textId="77777777" w:rsidR="00566BEE" w:rsidRPr="00701AAE" w:rsidRDefault="00566BEE" w:rsidP="002D7FCA">
      <w:pPr>
        <w:pStyle w:val="Item"/>
        <w:tabs>
          <w:tab w:val="clear" w:pos="1800"/>
        </w:tabs>
      </w:pPr>
      <w:r w:rsidRPr="00701AAE">
        <w:rPr>
          <w:strike/>
        </w:rPr>
        <w:t>(29)</w:t>
      </w:r>
      <w:r w:rsidRPr="00701AAE">
        <w:rPr>
          <w:u w:val="single"/>
        </w:rPr>
        <w:t>(28)</w:t>
      </w:r>
      <w:r w:rsidRPr="00701AAE">
        <w:tab/>
        <w:t>"Reinstatement" means an action where the Board restores registration, certification, or licensure to an applicant after the applicant completes the requirements imposed by the Board.</w:t>
      </w:r>
    </w:p>
    <w:p w14:paraId="270F13C3" w14:textId="77777777" w:rsidR="00566BEE" w:rsidRPr="00701AAE" w:rsidRDefault="00566BEE" w:rsidP="002D7FCA">
      <w:pPr>
        <w:pStyle w:val="Item"/>
        <w:tabs>
          <w:tab w:val="clear" w:pos="1800"/>
        </w:tabs>
      </w:pPr>
      <w:r w:rsidRPr="00701AAE">
        <w:rPr>
          <w:strike/>
        </w:rPr>
        <w:t>(30)</w:t>
      </w:r>
      <w:r w:rsidRPr="00701AAE">
        <w:rPr>
          <w:u w:val="single"/>
        </w:rPr>
        <w:t>(29)</w:t>
      </w:r>
      <w:r w:rsidRPr="00701AAE">
        <w:tab/>
        <w:t xml:space="preserve">"Relapse" means a return to the pattern of substance </w:t>
      </w:r>
      <w:r w:rsidRPr="00701AAE">
        <w:rPr>
          <w:strike/>
        </w:rPr>
        <w:t>abuse</w:t>
      </w:r>
      <w:r w:rsidRPr="00701AAE">
        <w:t xml:space="preserve"> </w:t>
      </w:r>
      <w:r w:rsidRPr="00701AAE">
        <w:rPr>
          <w:u w:val="single"/>
        </w:rPr>
        <w:t>misuse</w:t>
      </w:r>
      <w:r w:rsidRPr="00701AAE">
        <w:t xml:space="preserve"> as well as the process during which indicators appear prior to the person's return to the pattern of substance </w:t>
      </w:r>
      <w:r w:rsidRPr="00701AAE">
        <w:rPr>
          <w:strike/>
        </w:rPr>
        <w:t>abuse</w:t>
      </w:r>
      <w:r w:rsidRPr="00701AAE">
        <w:t xml:space="preserve"> </w:t>
      </w:r>
      <w:r w:rsidRPr="00701AAE">
        <w:rPr>
          <w:u w:val="single"/>
        </w:rPr>
        <w:t>misuse</w:t>
      </w:r>
      <w:r w:rsidRPr="00701AAE">
        <w:t xml:space="preserve"> or a re-appearance or exacerbation of physical, psychological, or emotional symptoms of impairment.</w:t>
      </w:r>
    </w:p>
    <w:p w14:paraId="0875DC9C" w14:textId="77777777" w:rsidR="00566BEE" w:rsidRPr="00701AAE" w:rsidRDefault="00566BEE" w:rsidP="002D7FCA">
      <w:pPr>
        <w:pStyle w:val="Item"/>
        <w:tabs>
          <w:tab w:val="clear" w:pos="1800"/>
        </w:tabs>
      </w:pPr>
      <w:r w:rsidRPr="00701AAE">
        <w:rPr>
          <w:strike/>
        </w:rPr>
        <w:t>(31)</w:t>
      </w:r>
      <w:r w:rsidRPr="00701AAE">
        <w:rPr>
          <w:u w:val="single"/>
        </w:rPr>
        <w:t>(30)</w:t>
      </w:r>
      <w:r w:rsidRPr="00701AAE">
        <w:tab/>
        <w:t>"Renewal" means an action by the Board granting a substance abuse professional a consecutive registration, certification, or licensure based upon the completion of requirements for renewal as prescribed by statute and the rules of the Board.</w:t>
      </w:r>
    </w:p>
    <w:p w14:paraId="2C9D0C10" w14:textId="77777777" w:rsidR="00566BEE" w:rsidRPr="00701AAE" w:rsidRDefault="00566BEE" w:rsidP="002D7FCA">
      <w:pPr>
        <w:pStyle w:val="Item"/>
        <w:tabs>
          <w:tab w:val="clear" w:pos="1800"/>
        </w:tabs>
      </w:pPr>
      <w:r w:rsidRPr="00701AAE">
        <w:rPr>
          <w:strike/>
        </w:rPr>
        <w:t>(32)</w:t>
      </w:r>
      <w:r w:rsidRPr="00701AAE">
        <w:rPr>
          <w:u w:val="single"/>
        </w:rPr>
        <w:t>(31)</w:t>
      </w:r>
      <w:r w:rsidRPr="00701AAE">
        <w:tab/>
        <w:t>"Revival" means an action by the Board granting a substance abuse professional a registration, certification, or licensure following a lapse of registration, certification, or licensure wherein the professional must also meet the requirements for renewal.</w:t>
      </w:r>
    </w:p>
    <w:p w14:paraId="1FE48EEA" w14:textId="77777777" w:rsidR="00566BEE" w:rsidRPr="00701AAE" w:rsidRDefault="00566BEE" w:rsidP="002D7FCA">
      <w:pPr>
        <w:pStyle w:val="Item"/>
        <w:tabs>
          <w:tab w:val="clear" w:pos="1800"/>
        </w:tabs>
      </w:pPr>
      <w:r w:rsidRPr="00701AAE">
        <w:rPr>
          <w:strike/>
        </w:rPr>
        <w:t>(33)</w:t>
      </w:r>
      <w:r w:rsidRPr="00701AAE">
        <w:rPr>
          <w:u w:val="single"/>
        </w:rPr>
        <w:t>(32)</w:t>
      </w:r>
      <w:r w:rsidRPr="00701AAE">
        <w:tab/>
        <w:t>"Reprimand" means a written warning from the Board to a person making application for certification or licensure by the Board or registered, certified, or licensed by the Board.</w:t>
      </w:r>
    </w:p>
    <w:p w14:paraId="1E4B7D54" w14:textId="77777777" w:rsidR="00566BEE" w:rsidRPr="00701AAE" w:rsidRDefault="00566BEE" w:rsidP="002D7FCA">
      <w:pPr>
        <w:pStyle w:val="Item"/>
        <w:tabs>
          <w:tab w:val="clear" w:pos="1800"/>
        </w:tabs>
      </w:pPr>
      <w:r w:rsidRPr="00701AAE">
        <w:rPr>
          <w:strike/>
        </w:rPr>
        <w:t>(34)</w:t>
      </w:r>
      <w:r w:rsidRPr="00701AAE">
        <w:rPr>
          <w:u w:val="single"/>
        </w:rPr>
        <w:t>(33)</w:t>
      </w:r>
      <w:r w:rsidRPr="00701AAE">
        <w:tab/>
        <w:t>"Respondent" means a person who is making application for registration, certification, or licensure by the Board or is registered, certified, or licensed by the Board against whom a complaint has been filed.</w:t>
      </w:r>
    </w:p>
    <w:p w14:paraId="5113BC95" w14:textId="77777777" w:rsidR="00566BEE" w:rsidRPr="00701AAE" w:rsidRDefault="00566BEE" w:rsidP="002D7FCA">
      <w:pPr>
        <w:pStyle w:val="Item"/>
        <w:tabs>
          <w:tab w:val="clear" w:pos="1800"/>
        </w:tabs>
      </w:pPr>
      <w:r w:rsidRPr="00701AAE">
        <w:rPr>
          <w:strike/>
        </w:rPr>
        <w:t>(35)</w:t>
      </w:r>
      <w:r w:rsidRPr="00701AAE">
        <w:rPr>
          <w:u w:val="single"/>
        </w:rPr>
        <w:t>(34)</w:t>
      </w:r>
      <w:r w:rsidRPr="00701AAE">
        <w:tab/>
        <w:t xml:space="preserve">"Sexual activity" or "sexual contact" </w:t>
      </w:r>
      <w:r w:rsidRPr="00701AAE">
        <w:rPr>
          <w:strike/>
        </w:rPr>
        <w:t>means:</w:t>
      </w:r>
      <w:r w:rsidRPr="00701AAE">
        <w:t xml:space="preserve"> </w:t>
      </w:r>
      <w:r w:rsidRPr="00701AAE">
        <w:rPr>
          <w:u w:val="single"/>
        </w:rPr>
        <w:t>means soliciting or engaging in any activities of a sexual nature, including kissing, fondling, or touching of the body, specifically to the genitals but may include other parts of the body meant to cause sexual arousal.</w:t>
      </w:r>
    </w:p>
    <w:p w14:paraId="7D367B63" w14:textId="33524192" w:rsidR="00566BEE" w:rsidRPr="00701AAE" w:rsidRDefault="00566BEE" w:rsidP="002D7FCA">
      <w:pPr>
        <w:pStyle w:val="SubItemLvl1"/>
        <w:tabs>
          <w:tab w:val="clear" w:pos="2520"/>
        </w:tabs>
      </w:pPr>
      <w:r w:rsidRPr="00701AAE">
        <w:rPr>
          <w:strike/>
        </w:rPr>
        <w:t>(</w:t>
      </w:r>
      <w:r w:rsidRPr="00701AAE">
        <w:rPr>
          <w:strike/>
        </w:rPr>
        <w:fldChar w:fldCharType="begin"/>
      </w:r>
      <w:r w:rsidRPr="00701AAE">
        <w:rPr>
          <w:strike/>
        </w:rPr>
        <w:instrText>SEQ 3_0 \* alphabetic \r 1</w:instrText>
      </w:r>
      <w:r w:rsidRPr="00701AAE">
        <w:rPr>
          <w:strike/>
        </w:rPr>
        <w:fldChar w:fldCharType="separate"/>
      </w:r>
      <w:r w:rsidR="00200E42">
        <w:rPr>
          <w:strike/>
          <w:noProof/>
        </w:rPr>
        <w:t>a</w:t>
      </w:r>
      <w:r w:rsidRPr="00701AAE">
        <w:rPr>
          <w:strike/>
        </w:rPr>
        <w:fldChar w:fldCharType="end"/>
      </w:r>
      <w:r w:rsidRPr="00701AAE">
        <w:rPr>
          <w:strike/>
        </w:rPr>
        <w:t>)</w:t>
      </w:r>
      <w:r w:rsidRPr="00701AAE">
        <w:tab/>
      </w:r>
      <w:r w:rsidRPr="00701AAE">
        <w:rPr>
          <w:strike/>
        </w:rPr>
        <w:t>Contact between the penis and the vulva or the penis and the anus;</w:t>
      </w:r>
    </w:p>
    <w:p w14:paraId="2E288E4F" w14:textId="77777777" w:rsidR="00566BEE" w:rsidRPr="00701AAE" w:rsidRDefault="00566BEE" w:rsidP="002D7FCA">
      <w:pPr>
        <w:pStyle w:val="SubItemLvl1"/>
        <w:tabs>
          <w:tab w:val="clear" w:pos="2520"/>
        </w:tabs>
      </w:pPr>
      <w:r w:rsidRPr="00701AAE">
        <w:rPr>
          <w:strike/>
        </w:rPr>
        <w:t>(b)</w:t>
      </w:r>
      <w:r w:rsidRPr="00701AAE">
        <w:tab/>
      </w:r>
      <w:r w:rsidRPr="00701AAE">
        <w:rPr>
          <w:strike/>
        </w:rPr>
        <w:t>Contact between the mouth and the penis, the mouth and the vulva, or the mouth and the anus;</w:t>
      </w:r>
    </w:p>
    <w:p w14:paraId="64E84497" w14:textId="77777777" w:rsidR="00566BEE" w:rsidRPr="00701AAE" w:rsidRDefault="00566BEE" w:rsidP="002D7FCA">
      <w:pPr>
        <w:pStyle w:val="SubItemLvl1"/>
        <w:tabs>
          <w:tab w:val="clear" w:pos="2520"/>
        </w:tabs>
      </w:pPr>
      <w:r w:rsidRPr="00701AAE">
        <w:rPr>
          <w:strike/>
        </w:rPr>
        <w:t>(c)</w:t>
      </w:r>
      <w:r w:rsidRPr="00701AAE">
        <w:tab/>
      </w:r>
      <w:r w:rsidRPr="00701AAE">
        <w:rPr>
          <w:strike/>
        </w:rPr>
        <w:t>The penetration, however slight, of the anal or genital opening of another by a hand,</w:t>
      </w:r>
      <w:r>
        <w:rPr>
          <w:strike/>
        </w:rPr>
        <w:t xml:space="preserve"> </w:t>
      </w:r>
      <w:r w:rsidRPr="00701AAE">
        <w:rPr>
          <w:strike/>
        </w:rPr>
        <w:t xml:space="preserve">finger, or any object with an intent to abuse, humiliate, harass, </w:t>
      </w:r>
      <w:r w:rsidRPr="00701AAE">
        <w:rPr>
          <w:strike/>
        </w:rPr>
        <w:lastRenderedPageBreak/>
        <w:t>degrade, arouse, or gratify the sexual desire of any person;</w:t>
      </w:r>
    </w:p>
    <w:p w14:paraId="3D9C312B" w14:textId="77777777" w:rsidR="00566BEE" w:rsidRPr="00701AAE" w:rsidRDefault="00566BEE" w:rsidP="002D7FCA">
      <w:pPr>
        <w:pStyle w:val="SubItemLvl1"/>
        <w:tabs>
          <w:tab w:val="clear" w:pos="2520"/>
        </w:tabs>
      </w:pPr>
      <w:r w:rsidRPr="00701AAE">
        <w:rPr>
          <w:strike/>
        </w:rPr>
        <w:t>(d)</w:t>
      </w:r>
      <w:r w:rsidRPr="00701AAE">
        <w:tab/>
      </w:r>
      <w:r w:rsidRPr="00701AAE">
        <w:rPr>
          <w:strike/>
        </w:rPr>
        <w:t>Vaginal intercourse, cunnilingus, fellatio, or anal intercourse, if initiated, agreed to, or not resisted by the substance abuse professional; or</w:t>
      </w:r>
    </w:p>
    <w:p w14:paraId="2C171012" w14:textId="77777777" w:rsidR="00566BEE" w:rsidRPr="00701AAE" w:rsidRDefault="00566BEE" w:rsidP="002D7FCA">
      <w:pPr>
        <w:pStyle w:val="SubItemLvl1"/>
        <w:tabs>
          <w:tab w:val="clear" w:pos="2520"/>
        </w:tabs>
      </w:pPr>
      <w:r w:rsidRPr="00701AAE">
        <w:rPr>
          <w:strike/>
        </w:rPr>
        <w:t>(e)</w:t>
      </w:r>
      <w:r w:rsidRPr="00701AAE">
        <w:tab/>
      </w:r>
      <w:r w:rsidRPr="00701AAE">
        <w:rPr>
          <w:strike/>
        </w:rPr>
        <w:t>Kissing or the intentional touching of the other's lips, genital area, groin, inner thigh, buttocks, breasts, or any other body parts, as well as the clothing covering any of these body parts for the purpose of sexual stimulation or gratification of either the substance abuse professional or the client if initiated or agreed to or not resisted by the substance abuse professional.</w:t>
      </w:r>
    </w:p>
    <w:p w14:paraId="0BD04707" w14:textId="77777777" w:rsidR="00566BEE" w:rsidRPr="00701AAE" w:rsidRDefault="00566BEE" w:rsidP="002D7FCA">
      <w:pPr>
        <w:pStyle w:val="Item"/>
        <w:tabs>
          <w:tab w:val="clear" w:pos="1800"/>
        </w:tabs>
      </w:pPr>
      <w:r w:rsidRPr="00701AAE">
        <w:rPr>
          <w:strike/>
        </w:rPr>
        <w:t>(36)</w:t>
      </w:r>
      <w:r w:rsidRPr="00701AAE">
        <w:rPr>
          <w:u w:val="single"/>
        </w:rPr>
        <w:t>(35)</w:t>
      </w:r>
      <w:r w:rsidRPr="00701AAE">
        <w:tab/>
        <w:t xml:space="preserve">"Substance </w:t>
      </w:r>
      <w:r w:rsidRPr="00701AAE">
        <w:rPr>
          <w:strike/>
        </w:rPr>
        <w:t>abuse</w:t>
      </w:r>
      <w:r w:rsidRPr="00701AAE">
        <w:t xml:space="preserve"> </w:t>
      </w:r>
      <w:r w:rsidRPr="00701AAE">
        <w:rPr>
          <w:u w:val="single"/>
        </w:rPr>
        <w:t>use disorder</w:t>
      </w:r>
      <w:r w:rsidRPr="00701AAE">
        <w:t xml:space="preserve"> counseling experience " means approved supervised experience that may be full-time, part-time, paid or voluntary, and shall include all of the Twelve Core Functions as set forth in Rule .0204 of this Chapter as documented by a job description and a supervisor's evaluation.</w:t>
      </w:r>
    </w:p>
    <w:p w14:paraId="50418BC4" w14:textId="77777777" w:rsidR="00566BEE" w:rsidRPr="00701AAE" w:rsidRDefault="00566BEE" w:rsidP="002D7FCA">
      <w:pPr>
        <w:pStyle w:val="Item"/>
        <w:tabs>
          <w:tab w:val="clear" w:pos="1800"/>
        </w:tabs>
      </w:pPr>
      <w:r w:rsidRPr="00701AAE">
        <w:rPr>
          <w:strike/>
        </w:rPr>
        <w:t>(37)</w:t>
      </w:r>
      <w:r w:rsidRPr="00701AAE">
        <w:rPr>
          <w:u w:val="single"/>
        </w:rPr>
        <w:t>(36)</w:t>
      </w:r>
      <w:r w:rsidRPr="00701AAE">
        <w:tab/>
        <w:t xml:space="preserve">"Substance </w:t>
      </w:r>
      <w:r w:rsidRPr="00701AAE">
        <w:rPr>
          <w:strike/>
        </w:rPr>
        <w:t>abuse</w:t>
      </w:r>
      <w:r w:rsidRPr="00701AAE">
        <w:t xml:space="preserve"> </w:t>
      </w:r>
      <w:r w:rsidRPr="00701AAE">
        <w:rPr>
          <w:u w:val="single"/>
        </w:rPr>
        <w:t>use disorder</w:t>
      </w:r>
      <w:r w:rsidRPr="00701AAE">
        <w:t xml:space="preserve"> prevention consultant experience" means approved supervised experience that may be full-time, part-time, paid or voluntary, and shall include </w:t>
      </w:r>
      <w:r w:rsidRPr="00701AAE">
        <w:rPr>
          <w:strike/>
        </w:rPr>
        <w:t>all of</w:t>
      </w:r>
      <w:r w:rsidRPr="00701AAE">
        <w:t xml:space="preserve"> the prevention domains referenced by Rule .0206 of this Chapter and as documented by a job description and supervisor's evaluation.</w:t>
      </w:r>
    </w:p>
    <w:p w14:paraId="7D9BCF31" w14:textId="77777777" w:rsidR="00566BEE" w:rsidRPr="00701AAE" w:rsidRDefault="00566BEE" w:rsidP="002D7FCA">
      <w:pPr>
        <w:pStyle w:val="Item"/>
        <w:tabs>
          <w:tab w:val="clear" w:pos="1800"/>
        </w:tabs>
      </w:pPr>
      <w:r w:rsidRPr="00701AAE">
        <w:rPr>
          <w:strike/>
        </w:rPr>
        <w:t>(38)</w:t>
      </w:r>
      <w:r w:rsidRPr="00701AAE">
        <w:rPr>
          <w:u w:val="single"/>
        </w:rPr>
        <w:t>(37)</w:t>
      </w:r>
      <w:r w:rsidRPr="00701AAE">
        <w:tab/>
        <w:t xml:space="preserve">"Substance </w:t>
      </w:r>
      <w:r w:rsidRPr="00701AAE">
        <w:rPr>
          <w:strike/>
        </w:rPr>
        <w:t>abuse</w:t>
      </w:r>
      <w:r w:rsidRPr="00701AAE">
        <w:t xml:space="preserve"> </w:t>
      </w:r>
      <w:r w:rsidRPr="00701AAE">
        <w:rPr>
          <w:u w:val="single"/>
        </w:rPr>
        <w:t>use disorder</w:t>
      </w:r>
      <w:r w:rsidRPr="00701AAE">
        <w:t xml:space="preserve"> specific" means education focused upon alcohol and other drugs and the substance </w:t>
      </w:r>
      <w:r w:rsidRPr="00701AAE">
        <w:rPr>
          <w:strike/>
        </w:rPr>
        <w:t>abusing</w:t>
      </w:r>
      <w:r w:rsidRPr="00701AAE">
        <w:t xml:space="preserve"> </w:t>
      </w:r>
      <w:r w:rsidRPr="00701AAE">
        <w:rPr>
          <w:u w:val="single"/>
        </w:rPr>
        <w:t>using</w:t>
      </w:r>
      <w:r w:rsidRPr="00701AAE">
        <w:t xml:space="preserve"> population and is provided for a substance </w:t>
      </w:r>
      <w:r w:rsidRPr="00701AAE">
        <w:rPr>
          <w:strike/>
        </w:rPr>
        <w:t>abuse</w:t>
      </w:r>
      <w:r w:rsidRPr="00701AAE">
        <w:t xml:space="preserve"> </w:t>
      </w:r>
      <w:r w:rsidRPr="00701AAE">
        <w:rPr>
          <w:u w:val="single"/>
        </w:rPr>
        <w:t>use disorder</w:t>
      </w:r>
      <w:r w:rsidRPr="00701AAE">
        <w:t xml:space="preserve"> professional by an individual whose education and experience is in the field of alcohol and other drugs.</w:t>
      </w:r>
    </w:p>
    <w:p w14:paraId="5D6887B4" w14:textId="77777777" w:rsidR="00566BEE" w:rsidRPr="00701AAE" w:rsidRDefault="00566BEE" w:rsidP="002D7FCA">
      <w:pPr>
        <w:pStyle w:val="Item"/>
        <w:tabs>
          <w:tab w:val="clear" w:pos="1800"/>
        </w:tabs>
      </w:pPr>
      <w:r w:rsidRPr="00701AAE">
        <w:rPr>
          <w:strike/>
        </w:rPr>
        <w:t>(39)</w:t>
      </w:r>
      <w:r w:rsidRPr="00701AAE">
        <w:rPr>
          <w:u w:val="single"/>
        </w:rPr>
        <w:t>(38)</w:t>
      </w:r>
      <w:r w:rsidRPr="00701AAE">
        <w:tab/>
        <w:t xml:space="preserve">"Supervised practice" means supervision of the applicant in the knowledge and skills related to substance </w:t>
      </w:r>
      <w:r w:rsidRPr="00701AAE">
        <w:rPr>
          <w:strike/>
        </w:rPr>
        <w:t>abuse</w:t>
      </w:r>
      <w:r w:rsidRPr="00701AAE">
        <w:t xml:space="preserve"> </w:t>
      </w:r>
      <w:r w:rsidRPr="00701AAE">
        <w:rPr>
          <w:u w:val="single"/>
        </w:rPr>
        <w:t>use disorder</w:t>
      </w:r>
      <w:r w:rsidRPr="00701AAE">
        <w:t xml:space="preserve"> professionals.</w:t>
      </w:r>
    </w:p>
    <w:p w14:paraId="0E2AFCCE" w14:textId="77777777" w:rsidR="00566BEE" w:rsidRPr="00701AAE" w:rsidRDefault="00566BEE" w:rsidP="002D7FCA">
      <w:pPr>
        <w:pStyle w:val="Item"/>
        <w:tabs>
          <w:tab w:val="clear" w:pos="1800"/>
        </w:tabs>
      </w:pPr>
      <w:r w:rsidRPr="00701AAE">
        <w:rPr>
          <w:strike/>
        </w:rPr>
        <w:t>(40)</w:t>
      </w:r>
      <w:r w:rsidRPr="00701AAE">
        <w:rPr>
          <w:u w:val="single"/>
        </w:rPr>
        <w:t>(39)</w:t>
      </w:r>
      <w:r w:rsidRPr="00701AAE">
        <w:tab/>
        <w:t xml:space="preserve">"Supervisor of record" means the substance </w:t>
      </w:r>
      <w:r w:rsidRPr="00701AAE">
        <w:rPr>
          <w:strike/>
        </w:rPr>
        <w:t>abuse</w:t>
      </w:r>
      <w:r w:rsidRPr="00701AAE">
        <w:t xml:space="preserve"> </w:t>
      </w:r>
      <w:r w:rsidRPr="00701AAE">
        <w:rPr>
          <w:u w:val="single"/>
        </w:rPr>
        <w:t>use disorder</w:t>
      </w:r>
      <w:r w:rsidRPr="00701AAE">
        <w:t xml:space="preserve"> professional primarily responsible for providing applicant or practice supervision to a supervisee.</w:t>
      </w:r>
    </w:p>
    <w:p w14:paraId="22311A58" w14:textId="77777777" w:rsidR="00566BEE" w:rsidRPr="00701AAE" w:rsidRDefault="00566BEE" w:rsidP="002D7FCA">
      <w:pPr>
        <w:pStyle w:val="Item"/>
        <w:tabs>
          <w:tab w:val="clear" w:pos="1800"/>
        </w:tabs>
      </w:pPr>
      <w:r w:rsidRPr="00701AAE">
        <w:rPr>
          <w:strike/>
        </w:rPr>
        <w:t>(41)</w:t>
      </w:r>
      <w:r w:rsidRPr="00701AAE">
        <w:rPr>
          <w:u w:val="single"/>
        </w:rPr>
        <w:t>(40)</w:t>
      </w:r>
      <w:r w:rsidRPr="00701AAE">
        <w:tab/>
        <w:t>"Suspension" means a loss of registration, certification, or licensure by a substance abuse professional or the privilege of making application for registration, certification, or licensure by an applicant for one of these credentials.</w:t>
      </w:r>
    </w:p>
    <w:p w14:paraId="50CC5B97" w14:textId="77777777" w:rsidR="00566BEE" w:rsidRPr="00701AAE" w:rsidRDefault="00566BEE" w:rsidP="002D7FCA">
      <w:pPr>
        <w:pStyle w:val="Base"/>
      </w:pPr>
    </w:p>
    <w:p w14:paraId="4AE27D7B" w14:textId="47233A35" w:rsidR="00566BEE" w:rsidRPr="00701AAE" w:rsidRDefault="00566BEE" w:rsidP="00566BEE">
      <w:pPr>
        <w:pStyle w:val="HistoryAuthority"/>
      </w:pPr>
      <w:r w:rsidRPr="00701AAE">
        <w:t>Authority G.S. 90-113.30; 90-113.31A; 90-113.31B; 90-113.33; 90-113.40; 90-113.41; 90-113.41A</w:t>
      </w:r>
      <w:r>
        <w:t>.</w:t>
      </w:r>
    </w:p>
    <w:p w14:paraId="1AA060D4" w14:textId="77777777" w:rsidR="00566BEE" w:rsidRPr="00701AAE" w:rsidRDefault="00566BEE" w:rsidP="002D7FCA">
      <w:pPr>
        <w:pStyle w:val="Base"/>
      </w:pPr>
    </w:p>
    <w:p w14:paraId="15AF61EF" w14:textId="77777777" w:rsidR="00566BEE" w:rsidRPr="00AA41DD" w:rsidRDefault="00566BEE" w:rsidP="002D7FCA">
      <w:pPr>
        <w:pStyle w:val="Rule"/>
      </w:pPr>
      <w:r w:rsidRPr="00AA41DD">
        <w:t>21 NCAC 68 .0102</w:t>
      </w:r>
      <w:r w:rsidRPr="00AA41DD">
        <w:tab/>
        <w:t xml:space="preserve">BOARD </w:t>
      </w:r>
      <w:r w:rsidRPr="00AA41DD">
        <w:rPr>
          <w:strike/>
        </w:rPr>
        <w:t>MAILING</w:t>
      </w:r>
      <w:r w:rsidRPr="00AA41DD">
        <w:t xml:space="preserve"> ADDRESS</w:t>
      </w:r>
    </w:p>
    <w:p w14:paraId="044CDB27" w14:textId="77777777" w:rsidR="00566BEE" w:rsidRPr="00AA41DD" w:rsidRDefault="00566BEE" w:rsidP="002D7FCA">
      <w:pPr>
        <w:pStyle w:val="Paragraph"/>
      </w:pPr>
      <w:r w:rsidRPr="00AA41DD">
        <w:rPr>
          <w:u w:val="single"/>
        </w:rPr>
        <w:t>(a)</w:t>
      </w:r>
      <w:r w:rsidRPr="00AA41DD">
        <w:t xml:space="preserve">  Unless otherwise directed, all correspondence shall be mailed to the following address:</w:t>
      </w:r>
    </w:p>
    <w:p w14:paraId="13802C08" w14:textId="77777777" w:rsidR="00566BEE" w:rsidRPr="00AA41DD" w:rsidRDefault="00566BEE" w:rsidP="002D7FCA">
      <w:pPr>
        <w:pStyle w:val="SubParagraph"/>
      </w:pPr>
      <w:r w:rsidRPr="00AA41DD">
        <w:t xml:space="preserve">North Carolina </w:t>
      </w:r>
      <w:r w:rsidRPr="00E4551E">
        <w:rPr>
          <w:strike/>
        </w:rPr>
        <w:t>Substance Abuse</w:t>
      </w:r>
      <w:r w:rsidRPr="00E4551E">
        <w:t xml:space="preserve"> </w:t>
      </w:r>
      <w:r w:rsidRPr="00E4551E">
        <w:rPr>
          <w:u w:val="single"/>
        </w:rPr>
        <w:t>Addiction Specialist</w:t>
      </w:r>
    </w:p>
    <w:p w14:paraId="3725DF9C" w14:textId="77777777" w:rsidR="00566BEE" w:rsidRPr="00AA41DD" w:rsidRDefault="00566BEE" w:rsidP="002D7FCA">
      <w:pPr>
        <w:pStyle w:val="SubParagraph"/>
      </w:pPr>
      <w:r w:rsidRPr="00AA41DD">
        <w:t xml:space="preserve">Professional </w:t>
      </w:r>
      <w:r w:rsidRPr="00E4551E">
        <w:rPr>
          <w:strike/>
        </w:rPr>
        <w:t>Certification</w:t>
      </w:r>
      <w:r w:rsidRPr="00E4551E">
        <w:t xml:space="preserve"> </w:t>
      </w:r>
      <w:r w:rsidRPr="00E4551E">
        <w:rPr>
          <w:u w:val="single"/>
        </w:rPr>
        <w:t>Practice</w:t>
      </w:r>
      <w:r w:rsidRPr="00E4551E">
        <w:t xml:space="preserve"> </w:t>
      </w:r>
      <w:r w:rsidRPr="00AA41DD">
        <w:t>Board</w:t>
      </w:r>
    </w:p>
    <w:p w14:paraId="4300400F" w14:textId="77777777" w:rsidR="00566BEE" w:rsidRPr="00AA41DD" w:rsidRDefault="00566BEE" w:rsidP="002D7FCA">
      <w:pPr>
        <w:pStyle w:val="SubParagraph"/>
      </w:pPr>
      <w:r w:rsidRPr="00AA41DD">
        <w:t>P.O. Box 10126</w:t>
      </w:r>
    </w:p>
    <w:p w14:paraId="7BA657DC" w14:textId="77777777" w:rsidR="00566BEE" w:rsidRPr="00AA41DD" w:rsidRDefault="00566BEE" w:rsidP="002D7FCA">
      <w:pPr>
        <w:pStyle w:val="SubParagraph"/>
      </w:pPr>
      <w:r w:rsidRPr="00AA41DD">
        <w:t>Raleigh, NC 27605.</w:t>
      </w:r>
    </w:p>
    <w:p w14:paraId="3785A003" w14:textId="77777777" w:rsidR="00566BEE" w:rsidRPr="00AA41DD" w:rsidRDefault="00566BEE" w:rsidP="002D7FCA">
      <w:pPr>
        <w:pStyle w:val="Paragraph"/>
      </w:pPr>
      <w:r w:rsidRPr="00AA41DD">
        <w:rPr>
          <w:u w:val="single"/>
        </w:rPr>
        <w:t>(b)  The Board website shall be located at www.ncsappb.org.</w:t>
      </w:r>
    </w:p>
    <w:p w14:paraId="1C586E21" w14:textId="77777777" w:rsidR="00566BEE" w:rsidRPr="00AA41DD" w:rsidRDefault="00566BEE" w:rsidP="002D7FCA">
      <w:pPr>
        <w:pStyle w:val="Base"/>
      </w:pPr>
    </w:p>
    <w:p w14:paraId="0785B611" w14:textId="3D1DCB52" w:rsidR="00566BEE" w:rsidRPr="00AA41DD" w:rsidRDefault="00566BEE" w:rsidP="00566BEE">
      <w:pPr>
        <w:pStyle w:val="HistoryAuthority"/>
      </w:pPr>
      <w:r w:rsidRPr="00AA41DD">
        <w:t>Authority G.S. 90-113.30; 90-113.33</w:t>
      </w:r>
      <w:r>
        <w:t>.</w:t>
      </w:r>
    </w:p>
    <w:p w14:paraId="095FC3D9" w14:textId="77777777" w:rsidR="00566BEE" w:rsidRPr="00AA41DD" w:rsidRDefault="00566BEE" w:rsidP="002D7FCA">
      <w:pPr>
        <w:pStyle w:val="Base"/>
      </w:pPr>
    </w:p>
    <w:p w14:paraId="39E90DF6" w14:textId="77777777" w:rsidR="00566BEE" w:rsidRDefault="00566BEE" w:rsidP="002D7FCA">
      <w:pPr>
        <w:pStyle w:val="Section"/>
      </w:pPr>
      <w:r>
        <w:t>SECTION .0200 - CERTIFICATION</w:t>
      </w:r>
    </w:p>
    <w:p w14:paraId="3CC95DB3" w14:textId="77777777" w:rsidR="00566BEE" w:rsidRPr="0022727D" w:rsidRDefault="00566BEE" w:rsidP="002D7FCA">
      <w:pPr>
        <w:pStyle w:val="Base"/>
      </w:pPr>
    </w:p>
    <w:p w14:paraId="141C72DF" w14:textId="77777777" w:rsidR="00566BEE" w:rsidRPr="0022727D" w:rsidRDefault="00566BEE" w:rsidP="002D7FCA">
      <w:pPr>
        <w:pStyle w:val="Rule"/>
      </w:pPr>
      <w:r w:rsidRPr="0022727D">
        <w:t>21 NCAC 68 .0201</w:t>
      </w:r>
      <w:r w:rsidRPr="0022727D">
        <w:tab/>
        <w:t>APPLICATION FOR REGISTRATION</w:t>
      </w:r>
    </w:p>
    <w:p w14:paraId="226F9C7F" w14:textId="77777777" w:rsidR="00566BEE" w:rsidRPr="0022727D" w:rsidRDefault="00566BEE" w:rsidP="002D7FCA">
      <w:pPr>
        <w:pStyle w:val="Paragraph"/>
      </w:pPr>
      <w:r w:rsidRPr="0022727D">
        <w:t xml:space="preserve">(a)  Applications, inquiries and forms shall be obtained from </w:t>
      </w:r>
      <w:r w:rsidRPr="0022727D">
        <w:rPr>
          <w:u w:val="single"/>
        </w:rPr>
        <w:t>the Board's website, www.ncsappb.org</w:t>
      </w:r>
      <w:r w:rsidRPr="0022727D">
        <w:t xml:space="preserve"> and </w:t>
      </w:r>
      <w:r w:rsidRPr="0022727D">
        <w:rPr>
          <w:strike/>
        </w:rPr>
        <w:t>returned</w:t>
      </w:r>
      <w:r w:rsidRPr="0022727D">
        <w:t xml:space="preserve"> </w:t>
      </w:r>
      <w:r w:rsidRPr="0022727D">
        <w:rPr>
          <w:u w:val="single"/>
        </w:rPr>
        <w:t>submitted</w:t>
      </w:r>
      <w:r w:rsidRPr="0022727D">
        <w:t xml:space="preserve"> to the </w:t>
      </w:r>
      <w:r w:rsidRPr="0022727D">
        <w:rPr>
          <w:strike/>
        </w:rPr>
        <w:t>Board.</w:t>
      </w:r>
      <w:r w:rsidRPr="0022727D">
        <w:t xml:space="preserve"> </w:t>
      </w:r>
      <w:r w:rsidRPr="0022727D">
        <w:rPr>
          <w:u w:val="single"/>
        </w:rPr>
        <w:t>Board for review and approval.</w:t>
      </w:r>
    </w:p>
    <w:p w14:paraId="2ED3728E" w14:textId="77777777" w:rsidR="00566BEE" w:rsidRPr="0022727D" w:rsidRDefault="00566BEE" w:rsidP="002D7FCA">
      <w:pPr>
        <w:pStyle w:val="Paragraph"/>
      </w:pPr>
      <w:r w:rsidRPr="0022727D">
        <w:t xml:space="preserve">(b)  To obtain an application packet, the applicant shall </w:t>
      </w:r>
      <w:r w:rsidRPr="0022727D">
        <w:rPr>
          <w:strike/>
        </w:rPr>
        <w:t>submit a check or money order for</w:t>
      </w:r>
      <w:r w:rsidRPr="0022727D">
        <w:t xml:space="preserve"> </w:t>
      </w:r>
      <w:r w:rsidRPr="0022727D">
        <w:rPr>
          <w:u w:val="single"/>
        </w:rPr>
        <w:t>pay</w:t>
      </w:r>
      <w:r w:rsidRPr="0022727D">
        <w:t xml:space="preserve"> a non-refundable fee in the amount of twenty-five dollars ($25.00) </w:t>
      </w:r>
      <w:r w:rsidRPr="0022727D">
        <w:rPr>
          <w:strike/>
        </w:rPr>
        <w:t>and a letter of intent stating the credential sought by the applicant.</w:t>
      </w:r>
      <w:r w:rsidRPr="0022727D">
        <w:t xml:space="preserve"> </w:t>
      </w:r>
      <w:r w:rsidRPr="0022727D">
        <w:rPr>
          <w:u w:val="single"/>
        </w:rPr>
        <w:t>through the Board's application found on the website, www.ncsappb.org.</w:t>
      </w:r>
    </w:p>
    <w:p w14:paraId="00DE70D4" w14:textId="77777777" w:rsidR="00566BEE" w:rsidRPr="0022727D" w:rsidRDefault="00566BEE" w:rsidP="002D7FCA">
      <w:pPr>
        <w:pStyle w:val="Base"/>
      </w:pPr>
    </w:p>
    <w:p w14:paraId="709B342D" w14:textId="68C17646" w:rsidR="00566BEE" w:rsidRPr="0022727D" w:rsidRDefault="00566BEE" w:rsidP="00566BEE">
      <w:pPr>
        <w:pStyle w:val="HistoryAuthority"/>
      </w:pPr>
      <w:r w:rsidRPr="0022727D">
        <w:t>Authority G.S. 90-113.30; 90-113.33; 90-113.38; 90-113.39; 90-113.40</w:t>
      </w:r>
      <w:r>
        <w:t>.</w:t>
      </w:r>
    </w:p>
    <w:p w14:paraId="7B6A004A" w14:textId="30C9060E" w:rsidR="00566BEE" w:rsidRDefault="00566BEE" w:rsidP="002D7FCA">
      <w:pPr>
        <w:pStyle w:val="Base"/>
      </w:pPr>
    </w:p>
    <w:p w14:paraId="3824C991" w14:textId="77777777" w:rsidR="009A2893" w:rsidRPr="00F31840" w:rsidRDefault="009A2893" w:rsidP="00200E42">
      <w:pPr>
        <w:pStyle w:val="Rule"/>
      </w:pPr>
      <w:r w:rsidRPr="00F31840">
        <w:t>21 ncac 68 .0202</w:t>
      </w:r>
      <w:r w:rsidRPr="00F31840">
        <w:tab/>
        <w:t>REGISTRATION PROCESS FOR BOARD Credential</w:t>
      </w:r>
    </w:p>
    <w:p w14:paraId="7655989D" w14:textId="77777777" w:rsidR="009A2893" w:rsidRDefault="009A2893" w:rsidP="00200E42">
      <w:pPr>
        <w:pStyle w:val="Paragraph"/>
      </w:pPr>
      <w:r>
        <w:t>(a)  Individuals shall register with the Board prior to providing professional services.  This allows the Board to review the applicant's materials including education, training, experience and supervision contracts and provide the applicant with an understanding of his or her standing in the credentialing process.</w:t>
      </w:r>
    </w:p>
    <w:p w14:paraId="4CCCB02D" w14:textId="77777777" w:rsidR="009A2893" w:rsidRDefault="009A2893" w:rsidP="00200E42">
      <w:pPr>
        <w:pStyle w:val="Paragraph"/>
      </w:pPr>
      <w:r>
        <w:t xml:space="preserve">(b)  To register, the applicant shall </w:t>
      </w:r>
      <w:r w:rsidRPr="00F31840">
        <w:rPr>
          <w:strike/>
        </w:rPr>
        <w:t>send</w:t>
      </w:r>
      <w:r w:rsidRPr="00F31840">
        <w:t xml:space="preserve"> </w:t>
      </w:r>
      <w:r w:rsidRPr="00F31840">
        <w:rPr>
          <w:u w:val="single"/>
        </w:rPr>
        <w:t>submit</w:t>
      </w:r>
      <w:r w:rsidRPr="00F31840">
        <w:t xml:space="preserve"> </w:t>
      </w:r>
      <w:r w:rsidRPr="00F06690">
        <w:t>the</w:t>
      </w:r>
      <w:r>
        <w:t xml:space="preserve"> following to the Board:</w:t>
      </w:r>
    </w:p>
    <w:p w14:paraId="638F92F9" w14:textId="77777777" w:rsidR="009A2893" w:rsidRDefault="009A2893" w:rsidP="00200E42">
      <w:pPr>
        <w:pStyle w:val="SubParagraph"/>
        <w:tabs>
          <w:tab w:val="clear" w:pos="1800"/>
        </w:tabs>
      </w:pPr>
      <w:r>
        <w:t>(1)</w:t>
      </w:r>
      <w:r w:rsidRPr="00F31840">
        <w:tab/>
      </w:r>
      <w:r>
        <w:t xml:space="preserve">Completed </w:t>
      </w:r>
      <w:r w:rsidRPr="00F31840">
        <w:rPr>
          <w:strike/>
        </w:rPr>
        <w:t>registration form</w:t>
      </w:r>
      <w:r w:rsidRPr="00F31840">
        <w:t xml:space="preserve"> </w:t>
      </w:r>
      <w:r w:rsidRPr="00F31840">
        <w:rPr>
          <w:u w:val="single"/>
        </w:rPr>
        <w:t>application</w:t>
      </w:r>
      <w:r w:rsidRPr="00F31840">
        <w:t xml:space="preserve"> </w:t>
      </w:r>
      <w:r>
        <w:t>provided by the Board;</w:t>
      </w:r>
    </w:p>
    <w:p w14:paraId="1606587D" w14:textId="77777777" w:rsidR="009A2893" w:rsidRDefault="009A2893" w:rsidP="00200E42">
      <w:pPr>
        <w:pStyle w:val="SubParagraph"/>
        <w:tabs>
          <w:tab w:val="clear" w:pos="1800"/>
        </w:tabs>
      </w:pPr>
      <w:r>
        <w:t>(2)</w:t>
      </w:r>
      <w:r w:rsidRPr="00F31840">
        <w:tab/>
      </w:r>
      <w:r>
        <w:t>Documentation of the degree required for a credential;</w:t>
      </w:r>
    </w:p>
    <w:p w14:paraId="0C7D7AD2" w14:textId="77777777" w:rsidR="009A2893" w:rsidRDefault="009A2893" w:rsidP="00200E42">
      <w:pPr>
        <w:pStyle w:val="SubParagraph"/>
        <w:tabs>
          <w:tab w:val="clear" w:pos="1800"/>
        </w:tabs>
      </w:pPr>
      <w:r>
        <w:t>(3)</w:t>
      </w:r>
      <w:r w:rsidRPr="00F31840">
        <w:tab/>
      </w:r>
      <w:r>
        <w:t xml:space="preserve">A signed supervision </w:t>
      </w:r>
      <w:r w:rsidRPr="00F31840">
        <w:rPr>
          <w:strike/>
        </w:rPr>
        <w:t>contract on a form</w:t>
      </w:r>
      <w:r w:rsidRPr="00F31840">
        <w:t xml:space="preserve"> </w:t>
      </w:r>
      <w:r w:rsidRPr="00F31840">
        <w:rPr>
          <w:u w:val="single"/>
        </w:rPr>
        <w:t>agreement</w:t>
      </w:r>
      <w:r w:rsidRPr="00F31840">
        <w:t xml:space="preserve"> </w:t>
      </w:r>
      <w:r>
        <w:t>provided by the Board documenting the proposed supervision process by an applicant supervisor;</w:t>
      </w:r>
    </w:p>
    <w:p w14:paraId="44DD81BC" w14:textId="77777777" w:rsidR="009A2893" w:rsidRDefault="009A2893" w:rsidP="00200E42">
      <w:pPr>
        <w:pStyle w:val="SubParagraph"/>
        <w:tabs>
          <w:tab w:val="clear" w:pos="1800"/>
        </w:tabs>
      </w:pPr>
      <w:r>
        <w:t>(4)</w:t>
      </w:r>
      <w:r w:rsidRPr="00F31840">
        <w:tab/>
      </w:r>
      <w:r w:rsidRPr="00F31840">
        <w:rPr>
          <w:strike/>
        </w:rPr>
        <w:t>A signed form attesting to the applicant's promise to adhere</w:t>
      </w:r>
      <w:r w:rsidRPr="00F31840">
        <w:t xml:space="preserve"> </w:t>
      </w:r>
      <w:proofErr w:type="gramStart"/>
      <w:r w:rsidRPr="00F31840">
        <w:rPr>
          <w:u w:val="single"/>
        </w:rPr>
        <w:t>An</w:t>
      </w:r>
      <w:proofErr w:type="gramEnd"/>
      <w:r w:rsidRPr="00F31840">
        <w:rPr>
          <w:u w:val="single"/>
        </w:rPr>
        <w:t xml:space="preserve"> attestation or otherwise signed adherence by the applicant</w:t>
      </w:r>
      <w:r w:rsidRPr="00F31840">
        <w:t xml:space="preserve"> </w:t>
      </w:r>
      <w:r>
        <w:t xml:space="preserve">to the ethical standards of the Board; </w:t>
      </w:r>
    </w:p>
    <w:p w14:paraId="00C6F306" w14:textId="77777777" w:rsidR="009A2893" w:rsidRDefault="009A2893" w:rsidP="00200E42">
      <w:pPr>
        <w:pStyle w:val="SubParagraph"/>
        <w:tabs>
          <w:tab w:val="clear" w:pos="1800"/>
        </w:tabs>
      </w:pPr>
      <w:r>
        <w:t>(5)</w:t>
      </w:r>
      <w:r w:rsidRPr="00F31840">
        <w:tab/>
      </w:r>
      <w:r>
        <w:t xml:space="preserve">Documentation of three hours of educational training in ethics; </w:t>
      </w:r>
    </w:p>
    <w:p w14:paraId="6B65EBF8" w14:textId="77777777" w:rsidR="009A2893" w:rsidRDefault="009A2893" w:rsidP="00200E42">
      <w:pPr>
        <w:pStyle w:val="SubParagraph"/>
        <w:tabs>
          <w:tab w:val="clear" w:pos="1800"/>
        </w:tabs>
      </w:pPr>
      <w:r>
        <w:t>(6)</w:t>
      </w:r>
      <w:r w:rsidRPr="00F31840">
        <w:tab/>
      </w:r>
      <w:r>
        <w:t>Completed criminal history record check;</w:t>
      </w:r>
    </w:p>
    <w:p w14:paraId="401A6B2D" w14:textId="77777777" w:rsidR="009A2893" w:rsidRDefault="009A2893" w:rsidP="00200E42">
      <w:pPr>
        <w:pStyle w:val="SubParagraph"/>
        <w:tabs>
          <w:tab w:val="clear" w:pos="1800"/>
        </w:tabs>
      </w:pPr>
      <w:r>
        <w:t>(7)</w:t>
      </w:r>
      <w:r w:rsidRPr="00F31840">
        <w:tab/>
      </w:r>
      <w:r>
        <w:t>Job description evidencing applicant is practicing under the scope of practice for the credential sought;</w:t>
      </w:r>
    </w:p>
    <w:p w14:paraId="508E79E2" w14:textId="77777777" w:rsidR="009A2893" w:rsidRDefault="009A2893" w:rsidP="00200E42">
      <w:pPr>
        <w:pStyle w:val="SubParagraph"/>
        <w:tabs>
          <w:tab w:val="clear" w:pos="1800"/>
        </w:tabs>
      </w:pPr>
      <w:r>
        <w:t>(8)</w:t>
      </w:r>
      <w:r w:rsidRPr="00F31840">
        <w:tab/>
      </w:r>
      <w:r>
        <w:t>Current resume;</w:t>
      </w:r>
    </w:p>
    <w:p w14:paraId="04E6B975" w14:textId="77777777" w:rsidR="009A2893" w:rsidRDefault="009A2893" w:rsidP="00200E42">
      <w:pPr>
        <w:pStyle w:val="SubParagraph"/>
        <w:tabs>
          <w:tab w:val="clear" w:pos="1800"/>
        </w:tabs>
      </w:pPr>
      <w:r>
        <w:t>(9)</w:t>
      </w:r>
      <w:r w:rsidRPr="00F31840">
        <w:tab/>
      </w:r>
      <w:r>
        <w:t>Completed special needs statement revealing special testing needs on a form provided by the Board if applicable; and</w:t>
      </w:r>
    </w:p>
    <w:p w14:paraId="226575A1" w14:textId="77777777" w:rsidR="009A2893" w:rsidRDefault="009A2893" w:rsidP="00200E42">
      <w:pPr>
        <w:pStyle w:val="SubParagraph"/>
        <w:tabs>
          <w:tab w:val="clear" w:pos="1800"/>
        </w:tabs>
      </w:pPr>
      <w:r>
        <w:t>(10)</w:t>
      </w:r>
      <w:r w:rsidRPr="00F31840">
        <w:tab/>
      </w:r>
      <w:r w:rsidRPr="00F31840">
        <w:rPr>
          <w:strike/>
        </w:rPr>
        <w:t>A check or money order</w:t>
      </w:r>
      <w:r w:rsidRPr="00F31840">
        <w:t xml:space="preserve"> </w:t>
      </w:r>
      <w:r w:rsidRPr="00F31840">
        <w:rPr>
          <w:u w:val="single"/>
        </w:rPr>
        <w:t>Payment</w:t>
      </w:r>
      <w:r w:rsidRPr="00F31840">
        <w:t xml:space="preserve"> </w:t>
      </w:r>
      <w:r>
        <w:t xml:space="preserve">in the amount as set in Rule .0205 that is non-refundable and made payable to the Board. </w:t>
      </w:r>
    </w:p>
    <w:p w14:paraId="295E56D7" w14:textId="77777777" w:rsidR="009A2893" w:rsidRDefault="009A2893" w:rsidP="00200E42">
      <w:pPr>
        <w:pStyle w:val="Paragraph"/>
      </w:pPr>
      <w:r>
        <w:t>(c)  Once the materials are determined by the Board to be in order the applicant shall be granted registration status.</w:t>
      </w:r>
    </w:p>
    <w:p w14:paraId="2336362C" w14:textId="77777777" w:rsidR="009A2893" w:rsidRDefault="009A2893" w:rsidP="00200E42">
      <w:pPr>
        <w:pStyle w:val="Paragraph"/>
      </w:pPr>
      <w:r>
        <w:lastRenderedPageBreak/>
        <w:t>(d)  Registration with the Board shall be for a period as set out in G.S. 90-113.40A.</w:t>
      </w:r>
    </w:p>
    <w:p w14:paraId="71C8F512" w14:textId="77777777" w:rsidR="009A2893" w:rsidRDefault="009A2893" w:rsidP="00200E42">
      <w:pPr>
        <w:pStyle w:val="Paragraph"/>
      </w:pPr>
      <w:r>
        <w:t xml:space="preserve">(e)  An applicant shall become a Registrant upon receipt of </w:t>
      </w:r>
      <w:r w:rsidRPr="00F31840">
        <w:rPr>
          <w:strike/>
        </w:rPr>
        <w:t>written</w:t>
      </w:r>
      <w:r w:rsidRPr="00F31840">
        <w:t xml:space="preserve"> </w:t>
      </w:r>
      <w:r>
        <w:t>notification from the Board.</w:t>
      </w:r>
    </w:p>
    <w:p w14:paraId="456EB17E" w14:textId="77777777" w:rsidR="009A2893" w:rsidRDefault="009A2893" w:rsidP="00200E42">
      <w:pPr>
        <w:pStyle w:val="Base"/>
      </w:pPr>
    </w:p>
    <w:p w14:paraId="429C15A6" w14:textId="762DB545" w:rsidR="009A2893" w:rsidRPr="00F31840" w:rsidRDefault="009A2893" w:rsidP="00200E42">
      <w:pPr>
        <w:pStyle w:val="History"/>
      </w:pPr>
      <w:r w:rsidRPr="00F31840">
        <w:t>Authority G.S. 90-113.30; 90-113.33; 90-113.38; 90-113.39; 90-113.40; 90-113.40A; 90-113.46A</w:t>
      </w:r>
      <w:r>
        <w:t>.</w:t>
      </w:r>
    </w:p>
    <w:p w14:paraId="60C5E81F" w14:textId="77777777" w:rsidR="009A2893" w:rsidRPr="0022727D" w:rsidRDefault="009A2893" w:rsidP="002D7FCA">
      <w:pPr>
        <w:pStyle w:val="Base"/>
      </w:pPr>
    </w:p>
    <w:p w14:paraId="2C99FE49" w14:textId="77777777" w:rsidR="00566BEE" w:rsidRPr="00441C3D" w:rsidRDefault="00566BEE" w:rsidP="002D7FCA">
      <w:pPr>
        <w:pStyle w:val="Rule"/>
      </w:pPr>
      <w:r w:rsidRPr="00441C3D">
        <w:t>21 NCAC 68 .0204</w:t>
      </w:r>
      <w:r w:rsidRPr="00441C3D">
        <w:tab/>
        <w:t xml:space="preserve">SUPERVISED PRACTICUM FOR cERTIFIED </w:t>
      </w:r>
      <w:r w:rsidRPr="00441C3D">
        <w:rPr>
          <w:strike/>
        </w:rPr>
        <w:t>SUBSTANCE ABUSE COUNSELOR</w:t>
      </w:r>
      <w:r w:rsidRPr="00441C3D">
        <w:t xml:space="preserve"> </w:t>
      </w:r>
      <w:r w:rsidRPr="00441C3D">
        <w:rPr>
          <w:u w:val="single"/>
        </w:rPr>
        <w:t>Alcohol and Drug Counselor</w:t>
      </w:r>
      <w:r w:rsidRPr="00441C3D">
        <w:t xml:space="preserve"> AND LICENSED CLINICAL ADDICTIONS SPECIALIST</w:t>
      </w:r>
    </w:p>
    <w:p w14:paraId="2ABD0379" w14:textId="77777777" w:rsidR="00566BEE" w:rsidRPr="00441C3D" w:rsidRDefault="00566BEE" w:rsidP="002D7FCA">
      <w:pPr>
        <w:pStyle w:val="Paragraph"/>
      </w:pPr>
      <w:r w:rsidRPr="00441C3D">
        <w:t xml:space="preserve">(a)  All applicants for the certified </w:t>
      </w:r>
      <w:r w:rsidRPr="00441C3D">
        <w:rPr>
          <w:strike/>
        </w:rPr>
        <w:t>substance abuse</w:t>
      </w:r>
      <w:r w:rsidRPr="00441C3D">
        <w:t xml:space="preserve"> </w:t>
      </w:r>
      <w:r w:rsidRPr="00441C3D">
        <w:rPr>
          <w:u w:val="single"/>
        </w:rPr>
        <w:t>alcohol and drug</w:t>
      </w:r>
      <w:r w:rsidRPr="00441C3D">
        <w:t xml:space="preserve"> counselor or the clinical addictions specialist credential shall complete a </w:t>
      </w:r>
      <w:proofErr w:type="gramStart"/>
      <w:r w:rsidRPr="00441C3D">
        <w:t>300 hour</w:t>
      </w:r>
      <w:proofErr w:type="gramEnd"/>
      <w:r w:rsidRPr="00441C3D">
        <w:t xml:space="preserve"> practicum supervised by an applicant supervisor and the practicum shall cover all core functions of counseling. Verification of at least ten hours of this practicum shall be made in each of the core functions of this Rule.</w:t>
      </w:r>
      <w:r>
        <w:t xml:space="preserve"> </w:t>
      </w:r>
      <w:r w:rsidRPr="00441C3D">
        <w:t>These 120 hours of the practicum shall be divided into one hour of supervision for every 10 hours of practice in each one of the 12 core functions. These core functions are:</w:t>
      </w:r>
    </w:p>
    <w:p w14:paraId="303B0157" w14:textId="77777777" w:rsidR="00566BEE" w:rsidRPr="00441C3D" w:rsidRDefault="00566BEE" w:rsidP="002D7FCA">
      <w:pPr>
        <w:pStyle w:val="SubParagraph"/>
        <w:tabs>
          <w:tab w:val="clear" w:pos="1800"/>
        </w:tabs>
      </w:pPr>
      <w:r w:rsidRPr="00441C3D">
        <w:t>(1)</w:t>
      </w:r>
      <w:r w:rsidRPr="00441C3D">
        <w:tab/>
        <w:t xml:space="preserve">Screening to determine a client is appropriate and eligible for admission to a </w:t>
      </w:r>
      <w:proofErr w:type="gramStart"/>
      <w:r w:rsidRPr="00441C3D">
        <w:t>particular program</w:t>
      </w:r>
      <w:proofErr w:type="gramEnd"/>
      <w:r w:rsidRPr="00441C3D">
        <w:t>;</w:t>
      </w:r>
    </w:p>
    <w:p w14:paraId="62AF2BEA" w14:textId="77777777" w:rsidR="00566BEE" w:rsidRPr="00441C3D" w:rsidRDefault="00566BEE" w:rsidP="002D7FCA">
      <w:pPr>
        <w:pStyle w:val="SubParagraph"/>
        <w:tabs>
          <w:tab w:val="clear" w:pos="1800"/>
        </w:tabs>
      </w:pPr>
      <w:r w:rsidRPr="00441C3D">
        <w:t>(2)</w:t>
      </w:r>
      <w:r w:rsidRPr="00441C3D">
        <w:tab/>
        <w:t>Intake to provide the administrative and initial assessment procedures for admission to a program;</w:t>
      </w:r>
    </w:p>
    <w:p w14:paraId="75348A85" w14:textId="77777777" w:rsidR="00566BEE" w:rsidRPr="00441C3D" w:rsidRDefault="00566BEE" w:rsidP="002D7FCA">
      <w:pPr>
        <w:pStyle w:val="SubParagraph"/>
        <w:tabs>
          <w:tab w:val="clear" w:pos="1800"/>
        </w:tabs>
      </w:pPr>
      <w:r w:rsidRPr="00441C3D">
        <w:t>(3)</w:t>
      </w:r>
      <w:r w:rsidRPr="00441C3D">
        <w:tab/>
        <w:t>Orientation of the client to the general nature and goals of the program, rules governing client conduct, notice of the hours during which services are available, treatment costs to be borne by the client, if any, and client's rights;</w:t>
      </w:r>
    </w:p>
    <w:p w14:paraId="7BB2FA56" w14:textId="77777777" w:rsidR="00566BEE" w:rsidRPr="00441C3D" w:rsidRDefault="00566BEE" w:rsidP="002D7FCA">
      <w:pPr>
        <w:pStyle w:val="SubParagraph"/>
        <w:tabs>
          <w:tab w:val="clear" w:pos="1800"/>
        </w:tabs>
      </w:pPr>
      <w:r w:rsidRPr="00441C3D">
        <w:t>(4)</w:t>
      </w:r>
      <w:r w:rsidRPr="00441C3D">
        <w:tab/>
        <w:t>An assessment to identify and evaluate for the purpose of the development of a treatment plan an individual's strengths, weaknesses, problems and needs;</w:t>
      </w:r>
    </w:p>
    <w:p w14:paraId="1C3AB659" w14:textId="77777777" w:rsidR="00566BEE" w:rsidRPr="00441C3D" w:rsidRDefault="00566BEE" w:rsidP="002D7FCA">
      <w:pPr>
        <w:pStyle w:val="SubParagraph"/>
        <w:tabs>
          <w:tab w:val="clear" w:pos="1800"/>
        </w:tabs>
      </w:pPr>
      <w:r w:rsidRPr="00441C3D">
        <w:t>(5)</w:t>
      </w:r>
      <w:r w:rsidRPr="00441C3D">
        <w:tab/>
        <w:t xml:space="preserve">The treatment planning process whereby the counselor and client identify and rank problems needing resolution, establish agreed upon immediate and </w:t>
      </w:r>
      <w:proofErr w:type="gramStart"/>
      <w:r w:rsidRPr="00441C3D">
        <w:t>long term</w:t>
      </w:r>
      <w:proofErr w:type="gramEnd"/>
      <w:r w:rsidRPr="00441C3D">
        <w:t xml:space="preserve"> goals, and decide on a treatment process and the resources to be utilized;</w:t>
      </w:r>
    </w:p>
    <w:p w14:paraId="1372269D" w14:textId="77777777" w:rsidR="00566BEE" w:rsidRPr="00441C3D" w:rsidRDefault="00566BEE" w:rsidP="002D7FCA">
      <w:pPr>
        <w:pStyle w:val="SubParagraph"/>
        <w:tabs>
          <w:tab w:val="clear" w:pos="1800"/>
        </w:tabs>
      </w:pPr>
      <w:r w:rsidRPr="00441C3D">
        <w:t>(6)</w:t>
      </w:r>
      <w:r w:rsidRPr="00441C3D">
        <w:tab/>
        <w:t>Counseling to assist individuals, families, or groups in achieving goals through exploration of a problem and its ramifications, examination of attitudes and feelings, consideration of alternative solutions, and making decisions;</w:t>
      </w:r>
    </w:p>
    <w:p w14:paraId="1D4003F1" w14:textId="77777777" w:rsidR="00566BEE" w:rsidRPr="00441C3D" w:rsidRDefault="00566BEE" w:rsidP="002D7FCA">
      <w:pPr>
        <w:pStyle w:val="SubParagraph"/>
        <w:tabs>
          <w:tab w:val="clear" w:pos="1800"/>
        </w:tabs>
      </w:pPr>
      <w:r w:rsidRPr="00441C3D">
        <w:t>(7)</w:t>
      </w:r>
      <w:r w:rsidRPr="00441C3D">
        <w:tab/>
        <w:t>Case management activities which bring services, agencies, resources or people together within a planned framework of action toward the achievement of established goals;</w:t>
      </w:r>
    </w:p>
    <w:p w14:paraId="3BE40327" w14:textId="77777777" w:rsidR="00566BEE" w:rsidRPr="00441C3D" w:rsidRDefault="00566BEE" w:rsidP="002D7FCA">
      <w:pPr>
        <w:pStyle w:val="SubParagraph"/>
        <w:tabs>
          <w:tab w:val="clear" w:pos="1800"/>
        </w:tabs>
      </w:pPr>
      <w:r w:rsidRPr="00441C3D">
        <w:t>(8)</w:t>
      </w:r>
      <w:r w:rsidRPr="00441C3D">
        <w:tab/>
        <w:t>Providing those crisis intervention services which respond to an alcohol or other drug abuser's needs during acute emotional and physical distress;</w:t>
      </w:r>
    </w:p>
    <w:p w14:paraId="3559B766" w14:textId="77777777" w:rsidR="00566BEE" w:rsidRPr="00441C3D" w:rsidRDefault="00566BEE" w:rsidP="002D7FCA">
      <w:pPr>
        <w:pStyle w:val="SubParagraph"/>
        <w:tabs>
          <w:tab w:val="clear" w:pos="1800"/>
        </w:tabs>
      </w:pPr>
      <w:r w:rsidRPr="00441C3D">
        <w:t>(9)</w:t>
      </w:r>
      <w:r w:rsidRPr="00441C3D">
        <w:tab/>
        <w:t>Provision of client education information to individuals and groups describing alcohol and other drug abuse and the available services and resources;</w:t>
      </w:r>
    </w:p>
    <w:p w14:paraId="4DDDA1CA" w14:textId="77777777" w:rsidR="00566BEE" w:rsidRPr="00441C3D" w:rsidRDefault="00566BEE" w:rsidP="002D7FCA">
      <w:pPr>
        <w:pStyle w:val="SubParagraph"/>
        <w:tabs>
          <w:tab w:val="clear" w:pos="1800"/>
        </w:tabs>
      </w:pPr>
      <w:r w:rsidRPr="00441C3D">
        <w:t>(10)</w:t>
      </w:r>
      <w:r w:rsidRPr="00441C3D">
        <w:tab/>
        <w:t>Referring the client whose needs cannot be met by the counselor or agency to other support systems and community resources available;</w:t>
      </w:r>
    </w:p>
    <w:p w14:paraId="4A94A523" w14:textId="77777777" w:rsidR="00566BEE" w:rsidRPr="00441C3D" w:rsidRDefault="00566BEE" w:rsidP="002D7FCA">
      <w:pPr>
        <w:pStyle w:val="SubParagraph"/>
        <w:tabs>
          <w:tab w:val="clear" w:pos="1800"/>
        </w:tabs>
      </w:pPr>
      <w:r w:rsidRPr="00441C3D">
        <w:t>(11)</w:t>
      </w:r>
      <w:r w:rsidRPr="00441C3D">
        <w:tab/>
        <w:t>Charting the results of the assessment and treatment plan while writing reports, progress notes, discharge summaries and other client-related data necessary for the compilation of necessary reports and recordkeeping; and</w:t>
      </w:r>
    </w:p>
    <w:p w14:paraId="439018FD" w14:textId="77777777" w:rsidR="00566BEE" w:rsidRPr="00441C3D" w:rsidRDefault="00566BEE" w:rsidP="002D7FCA">
      <w:pPr>
        <w:pStyle w:val="SubParagraph"/>
        <w:tabs>
          <w:tab w:val="clear" w:pos="1800"/>
        </w:tabs>
      </w:pPr>
      <w:r w:rsidRPr="00441C3D">
        <w:t>(12)</w:t>
      </w:r>
      <w:r w:rsidRPr="00441C3D">
        <w:tab/>
        <w:t>Consultation with substance abuse and other professionals to assure comprehensive, quality care for the client.</w:t>
      </w:r>
    </w:p>
    <w:p w14:paraId="0A1B839F" w14:textId="77777777" w:rsidR="00566BEE" w:rsidRPr="00441C3D" w:rsidRDefault="00566BEE" w:rsidP="002D7FCA">
      <w:pPr>
        <w:pStyle w:val="Paragraph"/>
      </w:pPr>
      <w:r w:rsidRPr="00441C3D">
        <w:t xml:space="preserve">(b)  The remaining 180 hours of this practicum shall be in </w:t>
      </w:r>
      <w:r w:rsidRPr="00441C3D">
        <w:rPr>
          <w:u w:val="single"/>
        </w:rPr>
        <w:t>any of</w:t>
      </w:r>
      <w:r w:rsidRPr="00441C3D">
        <w:t xml:space="preserve"> the core function areas.</w:t>
      </w:r>
    </w:p>
    <w:p w14:paraId="5C9518D7" w14:textId="77777777" w:rsidR="00566BEE" w:rsidRPr="00441C3D" w:rsidRDefault="00566BEE" w:rsidP="002D7FCA">
      <w:pPr>
        <w:pStyle w:val="Paragraph"/>
      </w:pPr>
      <w:r w:rsidRPr="00441C3D">
        <w:t xml:space="preserve">(c)  Upon completion of the 300 hours, the supervisor shall complete an evaluation </w:t>
      </w:r>
      <w:r w:rsidRPr="00441C3D">
        <w:rPr>
          <w:strike/>
        </w:rPr>
        <w:t>form</w:t>
      </w:r>
      <w:r w:rsidRPr="00441C3D">
        <w:t xml:space="preserve"> reviewing the certified </w:t>
      </w:r>
      <w:r w:rsidRPr="00441C3D">
        <w:rPr>
          <w:strike/>
        </w:rPr>
        <w:t>substance abuse</w:t>
      </w:r>
      <w:r w:rsidRPr="00441C3D">
        <w:t xml:space="preserve"> </w:t>
      </w:r>
      <w:r w:rsidRPr="00441C3D">
        <w:rPr>
          <w:u w:val="single"/>
        </w:rPr>
        <w:t>alcohol and drug</w:t>
      </w:r>
      <w:r w:rsidRPr="00441C3D">
        <w:t xml:space="preserve"> counselor or clinical addictions specialist professional development and provide it to the Board, documenting the 300 hours of practice, including 30 hours of </w:t>
      </w:r>
      <w:r w:rsidRPr="00441C3D">
        <w:rPr>
          <w:strike/>
        </w:rPr>
        <w:t>supervision on a form provided by the Board.</w:t>
      </w:r>
      <w:r w:rsidRPr="00441C3D">
        <w:t xml:space="preserve"> </w:t>
      </w:r>
      <w:r w:rsidRPr="00441C3D">
        <w:rPr>
          <w:u w:val="single"/>
        </w:rPr>
        <w:t>supervision.</w:t>
      </w:r>
    </w:p>
    <w:p w14:paraId="5EE6E524" w14:textId="77777777" w:rsidR="00566BEE" w:rsidRPr="00441C3D" w:rsidRDefault="00566BEE" w:rsidP="002D7FCA">
      <w:pPr>
        <w:pStyle w:val="Paragraph"/>
      </w:pPr>
      <w:r w:rsidRPr="00441C3D">
        <w:t>(d)  Pursuant to G.S. 90-113.40(a)(7), the practicum may be completed as part of an academic course of study in a regionally accredited college or university or it may be developed in the work setting as long as it is supervised by an applicant supervisor.</w:t>
      </w:r>
    </w:p>
    <w:p w14:paraId="5AF18BA4" w14:textId="77777777" w:rsidR="00566BEE" w:rsidRPr="00441C3D" w:rsidRDefault="00566BEE" w:rsidP="002D7FCA">
      <w:pPr>
        <w:pStyle w:val="Paragraph"/>
      </w:pPr>
      <w:r w:rsidRPr="00441C3D">
        <w:t xml:space="preserve">(e)  Pursuant to G.S. 90-113.40(c)(1), the 300 hours of practical training provided by an applicant supervisor shall be completed as part of the required two years postgraduate supervised </w:t>
      </w:r>
      <w:r w:rsidRPr="00441C3D">
        <w:rPr>
          <w:strike/>
        </w:rPr>
        <w:t>substance abuse</w:t>
      </w:r>
      <w:r w:rsidRPr="00441C3D">
        <w:t xml:space="preserve"> </w:t>
      </w:r>
      <w:r w:rsidRPr="00441C3D">
        <w:rPr>
          <w:u w:val="single"/>
        </w:rPr>
        <w:t>clinical addictions</w:t>
      </w:r>
      <w:r w:rsidRPr="00441C3D">
        <w:t xml:space="preserve"> counseling experience.</w:t>
      </w:r>
    </w:p>
    <w:p w14:paraId="7F86EC30" w14:textId="77777777" w:rsidR="00566BEE" w:rsidRPr="00441C3D" w:rsidRDefault="00566BEE" w:rsidP="002D7FCA">
      <w:pPr>
        <w:pStyle w:val="Base"/>
      </w:pPr>
    </w:p>
    <w:p w14:paraId="761FF6EE" w14:textId="3FD01802" w:rsidR="00566BEE" w:rsidRPr="00441C3D" w:rsidRDefault="00566BEE" w:rsidP="00566BEE">
      <w:pPr>
        <w:pStyle w:val="HistoryAuthority"/>
      </w:pPr>
      <w:r w:rsidRPr="00441C3D">
        <w:t>Authority G.S. 90-113.30; 90-113.31; 90-113.33; 90-113.34; 90-113.39; 90-113.40</w:t>
      </w:r>
      <w:r>
        <w:t>.</w:t>
      </w:r>
    </w:p>
    <w:p w14:paraId="76FD596F" w14:textId="77777777" w:rsidR="00566BEE" w:rsidRPr="00441C3D" w:rsidRDefault="00566BEE" w:rsidP="002D7FCA">
      <w:pPr>
        <w:pStyle w:val="Base"/>
      </w:pPr>
    </w:p>
    <w:p w14:paraId="705CF5CD" w14:textId="77777777" w:rsidR="00566BEE" w:rsidRPr="00FC5520" w:rsidRDefault="00566BEE" w:rsidP="002D7FCA">
      <w:pPr>
        <w:pStyle w:val="Rule"/>
      </w:pPr>
      <w:r w:rsidRPr="00FC5520">
        <w:t>21 NCAC 68 .0209</w:t>
      </w:r>
      <w:r w:rsidRPr="00FC5520">
        <w:tab/>
        <w:t>RECIPROCITY</w:t>
      </w:r>
    </w:p>
    <w:p w14:paraId="394EAAB1" w14:textId="77777777" w:rsidR="00566BEE" w:rsidRPr="00FC5520" w:rsidRDefault="00566BEE" w:rsidP="002D7FCA">
      <w:pPr>
        <w:pStyle w:val="Paragraph"/>
      </w:pPr>
      <w:r w:rsidRPr="00FC5520">
        <w:t xml:space="preserve">(a)  If a counselor, prevention consultant, clinical supervisor, or clinical addictions specialist holds a credential issued by an </w:t>
      </w:r>
      <w:r w:rsidRPr="00FC5520">
        <w:rPr>
          <w:strike/>
        </w:rPr>
        <w:t>IC&amp;RC/AODA, Inc.</w:t>
      </w:r>
      <w:r w:rsidRPr="00FC5520">
        <w:t xml:space="preserve"> </w:t>
      </w:r>
      <w:r w:rsidRPr="00FC5520">
        <w:rPr>
          <w:u w:val="single"/>
        </w:rPr>
        <w:t>IC&amp;RC</w:t>
      </w:r>
      <w:r w:rsidRPr="00FC5520">
        <w:t xml:space="preserve"> member board or a successor organization as a certified </w:t>
      </w:r>
      <w:r w:rsidRPr="00FC5520">
        <w:rPr>
          <w:strike/>
        </w:rPr>
        <w:t>substance abuse counselor (to include alcohol and other drugs),</w:t>
      </w:r>
      <w:r w:rsidRPr="00FC5520">
        <w:t xml:space="preserve"> </w:t>
      </w:r>
      <w:r w:rsidRPr="00FC5520">
        <w:rPr>
          <w:u w:val="single"/>
        </w:rPr>
        <w:t>alcohol and drug counselor,</w:t>
      </w:r>
      <w:r w:rsidRPr="00FC5520">
        <w:t xml:space="preserve"> certified prevention consultant, certified clinical supervisor or </w:t>
      </w:r>
      <w:r w:rsidRPr="00FC5520">
        <w:rPr>
          <w:strike/>
        </w:rPr>
        <w:t>credentialed</w:t>
      </w:r>
      <w:r w:rsidRPr="00FC5520">
        <w:t xml:space="preserve"> </w:t>
      </w:r>
      <w:r w:rsidRPr="00FC5520">
        <w:rPr>
          <w:u w:val="single"/>
        </w:rPr>
        <w:t>licensed</w:t>
      </w:r>
      <w:r w:rsidRPr="00FC5520">
        <w:t xml:space="preserve"> clinical addictions specialist, the person may transfer this credential to North Carolina by applying a transfer fee </w:t>
      </w:r>
      <w:r w:rsidRPr="00FC5520">
        <w:rPr>
          <w:strike/>
        </w:rPr>
        <w:t>as assessed by the IC&amp;RC/AODA, Inc.</w:t>
      </w:r>
      <w:r w:rsidRPr="00FC5520">
        <w:t xml:space="preserve"> </w:t>
      </w:r>
      <w:r w:rsidRPr="00FC5520">
        <w:rPr>
          <w:u w:val="single"/>
        </w:rPr>
        <w:t>paid to the IC&amp;RC</w:t>
      </w:r>
      <w:r w:rsidRPr="00FC5520">
        <w:t xml:space="preserve"> or its successor organization.</w:t>
      </w:r>
    </w:p>
    <w:p w14:paraId="19F70D76" w14:textId="77777777" w:rsidR="00566BEE" w:rsidRPr="00FC5520" w:rsidRDefault="00566BEE" w:rsidP="002D7FCA">
      <w:pPr>
        <w:pStyle w:val="Paragraph"/>
      </w:pPr>
      <w:r w:rsidRPr="00FC5520">
        <w:t>(b)  The reciprocal credential effective date shall remain the same as in the previous state.</w:t>
      </w:r>
    </w:p>
    <w:p w14:paraId="35CC3472" w14:textId="77777777" w:rsidR="00566BEE" w:rsidRPr="00FC5520" w:rsidRDefault="00566BEE" w:rsidP="002D7FCA">
      <w:pPr>
        <w:pStyle w:val="Paragraph"/>
      </w:pPr>
      <w:r w:rsidRPr="00FC5520">
        <w:t xml:space="preserve">(c)  At the time when re-credentialing is required, it will be the individual's responsibility to </w:t>
      </w:r>
      <w:proofErr w:type="gramStart"/>
      <w:r w:rsidRPr="00FC5520">
        <w:t>submit an application</w:t>
      </w:r>
      <w:proofErr w:type="gramEnd"/>
      <w:r w:rsidRPr="00FC5520">
        <w:t xml:space="preserve"> for re-credentialing.</w:t>
      </w:r>
      <w:r>
        <w:t xml:space="preserve"> </w:t>
      </w:r>
      <w:r w:rsidRPr="00FC5520">
        <w:t>For the period of the first re-credentialing in North Carolina, the Board shall accept the member's former state re-credentialing requirements for the purpose of reciprocal re-credentialing.</w:t>
      </w:r>
      <w:r>
        <w:t xml:space="preserve"> </w:t>
      </w:r>
      <w:r w:rsidRPr="00FC5520">
        <w:t>At the end of this re-credentialing period, it shall be the individual's responsibility to conform to the re-credentialing requirements of North Carolina in effect at the time of re-credentialing.</w:t>
      </w:r>
    </w:p>
    <w:p w14:paraId="7604C550" w14:textId="77777777" w:rsidR="00566BEE" w:rsidRPr="00FC5520" w:rsidRDefault="00566BEE" w:rsidP="002D7FCA">
      <w:pPr>
        <w:pStyle w:val="Paragraph"/>
      </w:pPr>
      <w:r w:rsidRPr="00FC5520">
        <w:rPr>
          <w:u w:val="single"/>
        </w:rPr>
        <w:t xml:space="preserve">(d)  In the event that the individual's IC&amp;RC member board does not administer the same level exam required for reciprocal certification or licensing in North Carolina, the applicant shall be required to complete and pass the exam required by the </w:t>
      </w:r>
      <w:r>
        <w:rPr>
          <w:u w:val="single"/>
        </w:rPr>
        <w:t>r</w:t>
      </w:r>
      <w:r w:rsidRPr="00FC5520">
        <w:rPr>
          <w:u w:val="single"/>
        </w:rPr>
        <w:t>ules of this Chapter and the North Carolina General Statute.</w:t>
      </w:r>
    </w:p>
    <w:p w14:paraId="30128E57" w14:textId="77777777" w:rsidR="00566BEE" w:rsidRPr="00FC5520" w:rsidRDefault="00566BEE" w:rsidP="002D7FCA">
      <w:pPr>
        <w:pStyle w:val="Base"/>
      </w:pPr>
    </w:p>
    <w:p w14:paraId="52EB783F" w14:textId="3511576F" w:rsidR="00566BEE" w:rsidRPr="00FC5520" w:rsidRDefault="00566BEE" w:rsidP="00566BEE">
      <w:pPr>
        <w:pStyle w:val="HistoryAuthority"/>
      </w:pPr>
      <w:r w:rsidRPr="00FC5520">
        <w:lastRenderedPageBreak/>
        <w:t>Authority G.S. 90-113.30; 90-113.33; 90-113.36; 90-113.37A</w:t>
      </w:r>
      <w:r>
        <w:t>.</w:t>
      </w:r>
    </w:p>
    <w:p w14:paraId="3DA1DCDD" w14:textId="77777777" w:rsidR="00566BEE" w:rsidRPr="00FC5520" w:rsidRDefault="00566BEE" w:rsidP="002D7FCA">
      <w:pPr>
        <w:pStyle w:val="Base"/>
      </w:pPr>
    </w:p>
    <w:p w14:paraId="05A2ED0B" w14:textId="77777777" w:rsidR="00566BEE" w:rsidRPr="006E2F15" w:rsidRDefault="00566BEE" w:rsidP="002D7FCA">
      <w:pPr>
        <w:pStyle w:val="Rule"/>
      </w:pPr>
      <w:r w:rsidRPr="006E2F15">
        <w:t>21 NCAC 68 .0213</w:t>
      </w:r>
      <w:r w:rsidRPr="006E2F15">
        <w:tab/>
        <w:t>CONTINUING EDUCATION APPROVAL POLICY</w:t>
      </w:r>
    </w:p>
    <w:p w14:paraId="566C81E8" w14:textId="77777777" w:rsidR="00566BEE" w:rsidRPr="006E2F15" w:rsidRDefault="00566BEE" w:rsidP="002D7FCA">
      <w:pPr>
        <w:pStyle w:val="Paragraph"/>
      </w:pPr>
      <w:r w:rsidRPr="006E2F15">
        <w:rPr>
          <w:strike/>
        </w:rPr>
        <w:t>(a)  The Board shall approve educational events for professional credentialing.</w:t>
      </w:r>
      <w:r>
        <w:rPr>
          <w:strike/>
        </w:rPr>
        <w:t xml:space="preserve"> </w:t>
      </w:r>
      <w:r w:rsidRPr="006E2F15">
        <w:rPr>
          <w:strike/>
        </w:rPr>
        <w:t>One certified hour is defined as one contact hour of participation in an organized continuing education experience.</w:t>
      </w:r>
      <w:r>
        <w:rPr>
          <w:strike/>
        </w:rPr>
        <w:t xml:space="preserve"> </w:t>
      </w:r>
      <w:r w:rsidRPr="006E2F15">
        <w:rPr>
          <w:strike/>
        </w:rPr>
        <w:t xml:space="preserve">Continuing education used to meet the credentialing requirements shall be reviewed and approved according to these Rules. If the sponsor does not obtain approval from the Board, the individual participants shall be responsible for supplying </w:t>
      </w:r>
      <w:proofErr w:type="gramStart"/>
      <w:r w:rsidRPr="006E2F15">
        <w:rPr>
          <w:strike/>
        </w:rPr>
        <w:t>all of</w:t>
      </w:r>
      <w:proofErr w:type="gramEnd"/>
      <w:r w:rsidRPr="006E2F15">
        <w:rPr>
          <w:strike/>
        </w:rPr>
        <w:t xml:space="preserve"> the required information for each continuing education session at the time of request for credentialing or re-credentialing.</w:t>
      </w:r>
      <w:r>
        <w:rPr>
          <w:strike/>
        </w:rPr>
        <w:t xml:space="preserve"> </w:t>
      </w:r>
      <w:r w:rsidRPr="006E2F15">
        <w:rPr>
          <w:strike/>
        </w:rPr>
        <w:t>Upon request, the Standards Committee shall review requests quarterly.</w:t>
      </w:r>
      <w:r>
        <w:rPr>
          <w:strike/>
        </w:rPr>
        <w:t xml:space="preserve"> </w:t>
      </w:r>
      <w:r w:rsidRPr="006E2F15">
        <w:rPr>
          <w:strike/>
        </w:rPr>
        <w:t>Submission of approval requests shall be received 45 days prior to opening day of the event.</w:t>
      </w:r>
    </w:p>
    <w:p w14:paraId="1BC082FE" w14:textId="77777777" w:rsidR="00566BEE" w:rsidRPr="006E2F15" w:rsidRDefault="00566BEE" w:rsidP="002D7FCA">
      <w:pPr>
        <w:pStyle w:val="Paragraph"/>
      </w:pPr>
      <w:r w:rsidRPr="006E2F15">
        <w:rPr>
          <w:strike/>
        </w:rPr>
        <w:t>(b)  Any applicant for training approval shall submit a training approval request form including:</w:t>
      </w:r>
    </w:p>
    <w:p w14:paraId="436DF85B" w14:textId="77777777" w:rsidR="00566BEE" w:rsidRPr="006E2F15" w:rsidRDefault="00566BEE" w:rsidP="002D7FCA">
      <w:pPr>
        <w:pStyle w:val="SubParagraph"/>
        <w:tabs>
          <w:tab w:val="clear" w:pos="1800"/>
        </w:tabs>
      </w:pPr>
      <w:r w:rsidRPr="006E2F15">
        <w:rPr>
          <w:strike/>
        </w:rPr>
        <w:t>(1)</w:t>
      </w:r>
      <w:r w:rsidRPr="006E2F15">
        <w:tab/>
      </w:r>
      <w:r w:rsidRPr="006E2F15">
        <w:rPr>
          <w:strike/>
        </w:rPr>
        <w:t>Title of course, date, location, individual or organization sponsor, whether it will be held only once or recurring.</w:t>
      </w:r>
    </w:p>
    <w:p w14:paraId="6CDD89BB" w14:textId="77777777" w:rsidR="00566BEE" w:rsidRPr="006E2F15" w:rsidRDefault="00566BEE" w:rsidP="002D7FCA">
      <w:pPr>
        <w:pStyle w:val="SubParagraph"/>
        <w:tabs>
          <w:tab w:val="clear" w:pos="1800"/>
        </w:tabs>
      </w:pPr>
      <w:r w:rsidRPr="006E2F15">
        <w:rPr>
          <w:strike/>
        </w:rPr>
        <w:t>(2)</w:t>
      </w:r>
      <w:r w:rsidRPr="006E2F15">
        <w:tab/>
      </w:r>
      <w:r w:rsidRPr="006E2F15">
        <w:rPr>
          <w:strike/>
        </w:rPr>
        <w:t>Presenter(s) who shall attach a resume outlining expertise in the subject area and content of the session.</w:t>
      </w:r>
    </w:p>
    <w:p w14:paraId="09F9C080" w14:textId="77777777" w:rsidR="00566BEE" w:rsidRPr="006E2F15" w:rsidRDefault="00566BEE" w:rsidP="002D7FCA">
      <w:pPr>
        <w:pStyle w:val="SubParagraph"/>
        <w:tabs>
          <w:tab w:val="clear" w:pos="1800"/>
        </w:tabs>
      </w:pPr>
      <w:r w:rsidRPr="006E2F15">
        <w:rPr>
          <w:strike/>
        </w:rPr>
        <w:t>(3)</w:t>
      </w:r>
      <w:r w:rsidRPr="006E2F15">
        <w:tab/>
      </w:r>
      <w:r w:rsidRPr="006E2F15">
        <w:rPr>
          <w:strike/>
        </w:rPr>
        <w:t>A description of the contents of a track, course, seminar, and the type of credit hours being requested to indicate if it is substance abuse specific, general skill building, or required training pursuant to other specialized credentials including Criminal Justice Addictions Professionals, Clinical Supervisors, Residential Facility Directors, or Prevention Consultants.</w:t>
      </w:r>
    </w:p>
    <w:p w14:paraId="4D5AA1D3" w14:textId="77777777" w:rsidR="00566BEE" w:rsidRPr="006E2F15" w:rsidRDefault="00566BEE" w:rsidP="002D7FCA">
      <w:pPr>
        <w:pStyle w:val="SubParagraph"/>
        <w:tabs>
          <w:tab w:val="clear" w:pos="1800"/>
        </w:tabs>
      </w:pPr>
      <w:r w:rsidRPr="006E2F15">
        <w:rPr>
          <w:strike/>
        </w:rPr>
        <w:t>(4)</w:t>
      </w:r>
      <w:r w:rsidRPr="006E2F15">
        <w:tab/>
      </w:r>
      <w:r w:rsidRPr="006E2F15">
        <w:rPr>
          <w:strike/>
        </w:rPr>
        <w:t xml:space="preserve">Agenda, to include the breakdown of time including a </w:t>
      </w:r>
      <w:proofErr w:type="gramStart"/>
      <w:r w:rsidRPr="006E2F15">
        <w:rPr>
          <w:strike/>
        </w:rPr>
        <w:t>15 minute</w:t>
      </w:r>
      <w:proofErr w:type="gramEnd"/>
      <w:r w:rsidRPr="006E2F15">
        <w:rPr>
          <w:strike/>
        </w:rPr>
        <w:t xml:space="preserve"> break for every two hours of education and amount of time allowed for meals.</w:t>
      </w:r>
    </w:p>
    <w:p w14:paraId="28FF05C1" w14:textId="77777777" w:rsidR="00566BEE" w:rsidRPr="006E2F15" w:rsidRDefault="00566BEE" w:rsidP="002D7FCA">
      <w:pPr>
        <w:pStyle w:val="SubParagraph"/>
        <w:tabs>
          <w:tab w:val="clear" w:pos="1800"/>
        </w:tabs>
      </w:pPr>
      <w:r w:rsidRPr="006E2F15">
        <w:rPr>
          <w:strike/>
        </w:rPr>
        <w:t>(5)</w:t>
      </w:r>
      <w:r w:rsidRPr="006E2F15">
        <w:tab/>
      </w:r>
      <w:r w:rsidRPr="006E2F15">
        <w:rPr>
          <w:strike/>
        </w:rPr>
        <w:t>The sponsor or individual seeking approval shall pay an annual fee as follows:</w:t>
      </w:r>
    </w:p>
    <w:p w14:paraId="5A8C7861" w14:textId="77777777" w:rsidR="00566BEE" w:rsidRPr="006E2F15" w:rsidRDefault="00566BEE" w:rsidP="002D7FCA">
      <w:pPr>
        <w:pStyle w:val="Part"/>
        <w:tabs>
          <w:tab w:val="clear" w:pos="2520"/>
        </w:tabs>
      </w:pPr>
      <w:r w:rsidRPr="006E2F15">
        <w:rPr>
          <w:strike/>
        </w:rPr>
        <w:t>(A)</w:t>
      </w:r>
      <w:r w:rsidRPr="006E2F15">
        <w:tab/>
      </w:r>
      <w:r w:rsidRPr="006E2F15">
        <w:rPr>
          <w:strike/>
        </w:rPr>
        <w:t>$25.00 for up to 10 hours;</w:t>
      </w:r>
    </w:p>
    <w:p w14:paraId="59F31513" w14:textId="77777777" w:rsidR="00566BEE" w:rsidRPr="006E2F15" w:rsidRDefault="00566BEE" w:rsidP="002D7FCA">
      <w:pPr>
        <w:pStyle w:val="Part"/>
        <w:tabs>
          <w:tab w:val="clear" w:pos="2520"/>
        </w:tabs>
      </w:pPr>
      <w:r w:rsidRPr="006E2F15">
        <w:rPr>
          <w:strike/>
        </w:rPr>
        <w:t>(B)</w:t>
      </w:r>
      <w:r w:rsidRPr="006E2F15">
        <w:tab/>
      </w:r>
      <w:r w:rsidRPr="006E2F15">
        <w:rPr>
          <w:strike/>
        </w:rPr>
        <w:t>$50.00 for more than 10 hours and up to 20 hours;</w:t>
      </w:r>
    </w:p>
    <w:p w14:paraId="5D7C730F" w14:textId="77777777" w:rsidR="00566BEE" w:rsidRPr="006E2F15" w:rsidRDefault="00566BEE" w:rsidP="002D7FCA">
      <w:pPr>
        <w:pStyle w:val="Part"/>
        <w:tabs>
          <w:tab w:val="clear" w:pos="2520"/>
        </w:tabs>
      </w:pPr>
      <w:r w:rsidRPr="006E2F15">
        <w:rPr>
          <w:strike/>
        </w:rPr>
        <w:t>(C)</w:t>
      </w:r>
      <w:r w:rsidRPr="006E2F15">
        <w:tab/>
      </w:r>
      <w:r w:rsidRPr="006E2F15">
        <w:rPr>
          <w:strike/>
        </w:rPr>
        <w:t>$75.00 for more than 20 hours and up to 30 hours;</w:t>
      </w:r>
    </w:p>
    <w:p w14:paraId="0A56FBA4" w14:textId="77777777" w:rsidR="00566BEE" w:rsidRPr="006E2F15" w:rsidRDefault="00566BEE" w:rsidP="002D7FCA">
      <w:pPr>
        <w:pStyle w:val="Part"/>
        <w:tabs>
          <w:tab w:val="clear" w:pos="2520"/>
        </w:tabs>
      </w:pPr>
      <w:r w:rsidRPr="006E2F15">
        <w:rPr>
          <w:strike/>
        </w:rPr>
        <w:t>(D)</w:t>
      </w:r>
      <w:r w:rsidRPr="006E2F15">
        <w:tab/>
      </w:r>
      <w:r w:rsidRPr="006E2F15">
        <w:rPr>
          <w:strike/>
        </w:rPr>
        <w:t>$100.00 for more than 30 hours and up to 40 hours;</w:t>
      </w:r>
    </w:p>
    <w:p w14:paraId="4600795A" w14:textId="77777777" w:rsidR="00566BEE" w:rsidRPr="006E2F15" w:rsidRDefault="00566BEE" w:rsidP="002D7FCA">
      <w:pPr>
        <w:pStyle w:val="Part"/>
        <w:tabs>
          <w:tab w:val="clear" w:pos="2520"/>
        </w:tabs>
      </w:pPr>
      <w:r w:rsidRPr="006E2F15">
        <w:rPr>
          <w:strike/>
        </w:rPr>
        <w:t>(E)</w:t>
      </w:r>
      <w:r w:rsidRPr="006E2F15">
        <w:tab/>
      </w:r>
      <w:r w:rsidRPr="006E2F15">
        <w:rPr>
          <w:strike/>
        </w:rPr>
        <w:t>$125.00 for more than 40 hours.</w:t>
      </w:r>
    </w:p>
    <w:p w14:paraId="1B3C4312" w14:textId="77777777" w:rsidR="00566BEE" w:rsidRPr="006E2F15" w:rsidRDefault="00566BEE" w:rsidP="002D7FCA">
      <w:pPr>
        <w:pStyle w:val="Paragraph"/>
      </w:pPr>
      <w:r w:rsidRPr="006E2F15">
        <w:rPr>
          <w:strike/>
        </w:rPr>
        <w:t>(c)  Training approved by IC&amp;RC/AODA, Inc. or its successor organization member boards and organizations granted deemed status shall be accepted with documentation of completion.</w:t>
      </w:r>
    </w:p>
    <w:p w14:paraId="71E5C70D" w14:textId="77777777" w:rsidR="00566BEE" w:rsidRPr="006E2F15" w:rsidRDefault="00566BEE" w:rsidP="002D7FCA">
      <w:pPr>
        <w:pStyle w:val="Paragraph"/>
      </w:pPr>
      <w:r w:rsidRPr="006E2F15">
        <w:rPr>
          <w:strike/>
        </w:rPr>
        <w:t>(d)  In-service training shall meet the same requirements as set out in Paragraphs (b) and (c) of this Rule.</w:t>
      </w:r>
      <w:r>
        <w:rPr>
          <w:strike/>
        </w:rPr>
        <w:t xml:space="preserve"> </w:t>
      </w:r>
      <w:r w:rsidRPr="006E2F15">
        <w:rPr>
          <w:strike/>
        </w:rPr>
        <w:t>However, if persons who are non-employees of the sponsoring and presenting agency are invited to participate, then it is not considered in-service and Board pre-approval shall be required.</w:t>
      </w:r>
      <w:r>
        <w:rPr>
          <w:strike/>
        </w:rPr>
        <w:t xml:space="preserve"> </w:t>
      </w:r>
      <w:r w:rsidRPr="006E2F15">
        <w:rPr>
          <w:strike/>
        </w:rPr>
        <w:t xml:space="preserve">Education received within the organization by outside trainers is not considered </w:t>
      </w:r>
      <w:proofErr w:type="spellStart"/>
      <w:r w:rsidRPr="006E2F15">
        <w:rPr>
          <w:strike/>
        </w:rPr>
        <w:t>inservice</w:t>
      </w:r>
      <w:proofErr w:type="spellEnd"/>
      <w:r w:rsidRPr="006E2F15">
        <w:rPr>
          <w:strike/>
        </w:rPr>
        <w:t>.</w:t>
      </w:r>
    </w:p>
    <w:p w14:paraId="171242CC" w14:textId="77777777" w:rsidR="00566BEE" w:rsidRPr="006E2F15" w:rsidRDefault="00566BEE" w:rsidP="002D7FCA">
      <w:pPr>
        <w:pStyle w:val="Paragraph"/>
      </w:pPr>
      <w:r w:rsidRPr="006E2F15">
        <w:rPr>
          <w:strike/>
        </w:rPr>
        <w:t>(e)  Presenters shall be given one hour of credit for every one hour presented.</w:t>
      </w:r>
      <w:r>
        <w:rPr>
          <w:strike/>
        </w:rPr>
        <w:t xml:space="preserve"> </w:t>
      </w:r>
      <w:r w:rsidRPr="006E2F15">
        <w:rPr>
          <w:strike/>
        </w:rPr>
        <w:t>However, if the original presentation is repeated, hours can only be credited for the original presentation.</w:t>
      </w:r>
    </w:p>
    <w:p w14:paraId="3299565D" w14:textId="77777777" w:rsidR="00566BEE" w:rsidRPr="006E2F15" w:rsidRDefault="00566BEE" w:rsidP="002D7FCA">
      <w:pPr>
        <w:pStyle w:val="Paragraph"/>
      </w:pPr>
      <w:r w:rsidRPr="006E2F15">
        <w:rPr>
          <w:strike/>
        </w:rPr>
        <w:t>(f)  The Board may revise or rescind credit hours if information is received documenting that a previously approved event was not presented as it was approved.</w:t>
      </w:r>
    </w:p>
    <w:p w14:paraId="3F9307D9" w14:textId="77777777" w:rsidR="00566BEE" w:rsidRPr="006E2F15" w:rsidRDefault="00566BEE" w:rsidP="002D7FCA">
      <w:pPr>
        <w:pStyle w:val="Base"/>
      </w:pPr>
    </w:p>
    <w:p w14:paraId="06A0F66A" w14:textId="1071E65F" w:rsidR="00566BEE" w:rsidRPr="00566BEE" w:rsidRDefault="00566BEE" w:rsidP="00566BEE">
      <w:pPr>
        <w:pStyle w:val="HistoryAuthority"/>
      </w:pPr>
      <w:r w:rsidRPr="006E2F15">
        <w:t>Authority G.S. 90-113.30; 90-113.33; 90-113.37A;</w:t>
      </w:r>
      <w:r>
        <w:t xml:space="preserve"> </w:t>
      </w:r>
      <w:r w:rsidRPr="006E2F15">
        <w:t>90-113.38; 90-113.39; 90-113.40</w:t>
      </w:r>
      <w:r>
        <w:t>.</w:t>
      </w:r>
    </w:p>
    <w:p w14:paraId="5A064CD9" w14:textId="77777777" w:rsidR="00566BEE" w:rsidRPr="006E2F15" w:rsidRDefault="00566BEE" w:rsidP="002D7FCA">
      <w:pPr>
        <w:pStyle w:val="Base"/>
      </w:pPr>
    </w:p>
    <w:p w14:paraId="3EBF0756" w14:textId="77777777" w:rsidR="00566BEE" w:rsidRPr="00B20A88" w:rsidRDefault="00566BEE" w:rsidP="002D7FCA">
      <w:pPr>
        <w:pStyle w:val="Rule"/>
      </w:pPr>
      <w:r w:rsidRPr="00B20A88">
        <w:t>21 NCAC 68 .0214</w:t>
      </w:r>
      <w:r w:rsidRPr="00B20A88">
        <w:tab/>
      </w:r>
      <w:r w:rsidRPr="00B20A88">
        <w:rPr>
          <w:u w:val="single"/>
        </w:rPr>
        <w:t>COLLEGE AND</w:t>
      </w:r>
      <w:r w:rsidRPr="00B20A88">
        <w:t xml:space="preserve"> UNIVERSITY SUBSTAnCE </w:t>
      </w:r>
      <w:r w:rsidRPr="00B20A88">
        <w:rPr>
          <w:strike/>
        </w:rPr>
        <w:t>ABUSE</w:t>
      </w:r>
      <w:r w:rsidRPr="00B20A88">
        <w:t xml:space="preserve"> </w:t>
      </w:r>
      <w:r w:rsidRPr="00B20A88">
        <w:rPr>
          <w:u w:val="single"/>
        </w:rPr>
        <w:t>USE DISORDER</w:t>
      </w:r>
      <w:r w:rsidRPr="00B20A88">
        <w:t xml:space="preserve"> SPECIALTY CURRICULA</w:t>
      </w:r>
    </w:p>
    <w:p w14:paraId="4189344D" w14:textId="77777777" w:rsidR="00566BEE" w:rsidRPr="00B20A88" w:rsidRDefault="00566BEE" w:rsidP="002D7FCA">
      <w:pPr>
        <w:pStyle w:val="Paragraph"/>
      </w:pPr>
      <w:r w:rsidRPr="00B20A88">
        <w:t xml:space="preserve">(a)  The standards committee shall be notified by a school of its intent to provide a substance </w:t>
      </w:r>
      <w:r w:rsidRPr="00B20A88">
        <w:rPr>
          <w:strike/>
        </w:rPr>
        <w:t>abuse</w:t>
      </w:r>
      <w:r w:rsidRPr="00B20A88">
        <w:t xml:space="preserve"> </w:t>
      </w:r>
      <w:r w:rsidRPr="00B20A88">
        <w:rPr>
          <w:u w:val="single"/>
        </w:rPr>
        <w:t>use disorder</w:t>
      </w:r>
      <w:r w:rsidRPr="00B20A88">
        <w:t xml:space="preserve"> specialty </w:t>
      </w:r>
      <w:proofErr w:type="gramStart"/>
      <w:r w:rsidRPr="00B20A88">
        <w:t>curricula</w:t>
      </w:r>
      <w:proofErr w:type="gramEnd"/>
      <w:r w:rsidRPr="00B20A88">
        <w:t>.</w:t>
      </w:r>
    </w:p>
    <w:p w14:paraId="47A84171" w14:textId="77777777" w:rsidR="00566BEE" w:rsidRPr="00B20A88" w:rsidRDefault="00566BEE" w:rsidP="002D7FCA">
      <w:pPr>
        <w:pStyle w:val="Paragraph"/>
      </w:pPr>
      <w:r w:rsidRPr="00B20A88">
        <w:t xml:space="preserve">(b)  Upon notification of the school's intent to provide a substance </w:t>
      </w:r>
      <w:r w:rsidRPr="00B20A88">
        <w:rPr>
          <w:strike/>
        </w:rPr>
        <w:t>abuse</w:t>
      </w:r>
      <w:r w:rsidRPr="00B20A88">
        <w:t xml:space="preserve"> </w:t>
      </w:r>
      <w:r w:rsidRPr="00B20A88">
        <w:rPr>
          <w:u w:val="single"/>
        </w:rPr>
        <w:t>use disorder</w:t>
      </w:r>
      <w:r w:rsidRPr="00B20A88">
        <w:t xml:space="preserve"> specialty curriculum, the Board shall inform the school that the following information shall be needed from the applicant school:</w:t>
      </w:r>
    </w:p>
    <w:p w14:paraId="1CE3733B" w14:textId="77777777" w:rsidR="00566BEE" w:rsidRPr="00B20A88" w:rsidRDefault="00566BEE" w:rsidP="002D7FCA">
      <w:pPr>
        <w:pStyle w:val="SubParagraph"/>
        <w:tabs>
          <w:tab w:val="clear" w:pos="1800"/>
        </w:tabs>
      </w:pPr>
      <w:r w:rsidRPr="00B20A88">
        <w:t>(1)</w:t>
      </w:r>
      <w:r w:rsidRPr="00B20A88">
        <w:tab/>
        <w:t xml:space="preserve">Curricula description including number of hours of substance </w:t>
      </w:r>
      <w:r w:rsidRPr="00B20A88">
        <w:rPr>
          <w:strike/>
        </w:rPr>
        <w:t>abuse</w:t>
      </w:r>
      <w:r w:rsidRPr="00B20A88">
        <w:t xml:space="preserve"> </w:t>
      </w:r>
      <w:r w:rsidRPr="00B20A88">
        <w:rPr>
          <w:u w:val="single"/>
        </w:rPr>
        <w:t>use disorder</w:t>
      </w:r>
      <w:r w:rsidRPr="00B20A88">
        <w:t xml:space="preserve"> specific </w:t>
      </w:r>
      <w:r w:rsidRPr="00B20A88">
        <w:rPr>
          <w:strike/>
        </w:rPr>
        <w:t>credits;</w:t>
      </w:r>
      <w:r w:rsidRPr="00B20A88">
        <w:t xml:space="preserve"> </w:t>
      </w:r>
      <w:r w:rsidRPr="00B20A88">
        <w:rPr>
          <w:u w:val="single"/>
        </w:rPr>
        <w:t>credits. No more than 50</w:t>
      </w:r>
      <w:r>
        <w:rPr>
          <w:u w:val="single"/>
        </w:rPr>
        <w:t xml:space="preserve"> percent</w:t>
      </w:r>
      <w:r w:rsidRPr="00B20A88">
        <w:rPr>
          <w:u w:val="single"/>
        </w:rPr>
        <w:t xml:space="preserve"> of educational hours may be obtained in an online asynchronous format;</w:t>
      </w:r>
    </w:p>
    <w:p w14:paraId="5CC8567B" w14:textId="77777777" w:rsidR="00566BEE" w:rsidRPr="00B20A88" w:rsidRDefault="00566BEE" w:rsidP="002D7FCA">
      <w:pPr>
        <w:pStyle w:val="SubParagraph"/>
        <w:tabs>
          <w:tab w:val="clear" w:pos="1800"/>
        </w:tabs>
      </w:pPr>
      <w:r w:rsidRPr="00B20A88">
        <w:t>(2)</w:t>
      </w:r>
      <w:r w:rsidRPr="00B20A88">
        <w:tab/>
        <w:t xml:space="preserve">Information as to how the educational requirements for substance </w:t>
      </w:r>
      <w:r w:rsidRPr="00B20A88">
        <w:rPr>
          <w:strike/>
        </w:rPr>
        <w:t>abuse</w:t>
      </w:r>
      <w:r w:rsidRPr="00B20A88">
        <w:t xml:space="preserve"> </w:t>
      </w:r>
      <w:r w:rsidRPr="00B20A88">
        <w:rPr>
          <w:u w:val="single"/>
        </w:rPr>
        <w:t>use disorder</w:t>
      </w:r>
      <w:r w:rsidRPr="00B20A88">
        <w:t xml:space="preserve"> specialty shall be met within the curricula pursuant to G.S. 90-113.41A(a)(2) a.-k.;</w:t>
      </w:r>
    </w:p>
    <w:p w14:paraId="0CAA816E" w14:textId="77777777" w:rsidR="00566BEE" w:rsidRPr="00B20A88" w:rsidRDefault="00566BEE" w:rsidP="002D7FCA">
      <w:pPr>
        <w:pStyle w:val="SubParagraph"/>
        <w:tabs>
          <w:tab w:val="clear" w:pos="1800"/>
        </w:tabs>
      </w:pPr>
      <w:r w:rsidRPr="00B20A88">
        <w:t>(3)</w:t>
      </w:r>
      <w:r w:rsidRPr="00B20A88">
        <w:tab/>
        <w:t xml:space="preserve">The names and resume of any faculty who shall be teaching the substance </w:t>
      </w:r>
      <w:r w:rsidRPr="00B20A88">
        <w:rPr>
          <w:strike/>
        </w:rPr>
        <w:t>abuse</w:t>
      </w:r>
      <w:r w:rsidRPr="00B20A88">
        <w:t xml:space="preserve"> </w:t>
      </w:r>
      <w:r w:rsidRPr="00B20A88">
        <w:rPr>
          <w:u w:val="single"/>
        </w:rPr>
        <w:t>use disorder</w:t>
      </w:r>
      <w:r w:rsidRPr="00B20A88">
        <w:t xml:space="preserve"> curricula;</w:t>
      </w:r>
    </w:p>
    <w:p w14:paraId="04341D26" w14:textId="77777777" w:rsidR="00566BEE" w:rsidRPr="00B20A88" w:rsidRDefault="00566BEE" w:rsidP="002D7FCA">
      <w:pPr>
        <w:pStyle w:val="SubParagraph"/>
        <w:tabs>
          <w:tab w:val="clear" w:pos="1800"/>
        </w:tabs>
      </w:pPr>
      <w:r w:rsidRPr="00B20A88">
        <w:t>(4)</w:t>
      </w:r>
      <w:r w:rsidRPr="00B20A88">
        <w:tab/>
        <w:t xml:space="preserve">The name of the school in which the substance </w:t>
      </w:r>
      <w:r w:rsidRPr="00B20A88">
        <w:rPr>
          <w:strike/>
        </w:rPr>
        <w:t>abuse</w:t>
      </w:r>
      <w:r w:rsidRPr="00B20A88">
        <w:t xml:space="preserve"> </w:t>
      </w:r>
      <w:r w:rsidRPr="00B20A88">
        <w:rPr>
          <w:u w:val="single"/>
        </w:rPr>
        <w:t>use disorder</w:t>
      </w:r>
      <w:r w:rsidRPr="00B20A88">
        <w:t xml:space="preserve"> curricula shall be housed and organizational contact information; and</w:t>
      </w:r>
    </w:p>
    <w:p w14:paraId="5E4EF985" w14:textId="77777777" w:rsidR="00566BEE" w:rsidRPr="00B20A88" w:rsidRDefault="00566BEE" w:rsidP="002D7FCA">
      <w:pPr>
        <w:pStyle w:val="SubParagraph"/>
        <w:tabs>
          <w:tab w:val="clear" w:pos="1800"/>
        </w:tabs>
      </w:pPr>
      <w:r w:rsidRPr="00B20A88">
        <w:t>(5)</w:t>
      </w:r>
      <w:r w:rsidRPr="00B20A88">
        <w:tab/>
        <w:t xml:space="preserve">Specific guidelines and information on the field experience that shall be required of students including current substance </w:t>
      </w:r>
      <w:r w:rsidRPr="00B20A88">
        <w:rPr>
          <w:strike/>
        </w:rPr>
        <w:t>abuse</w:t>
      </w:r>
      <w:r w:rsidRPr="00B20A88">
        <w:t xml:space="preserve"> </w:t>
      </w:r>
      <w:r w:rsidRPr="00B20A88">
        <w:rPr>
          <w:u w:val="single"/>
        </w:rPr>
        <w:t>use disorder</w:t>
      </w:r>
      <w:r w:rsidRPr="00B20A88">
        <w:t xml:space="preserve"> specific field placements and supervision. </w:t>
      </w:r>
      <w:r w:rsidRPr="00B20A88">
        <w:rPr>
          <w:u w:val="single"/>
        </w:rPr>
        <w:t>A clinical supervisor intern or certified clinical supervisor shall supervise the students enrolled in the substance use disorder specialty curricula described in this Section pursuant to 21 NCAC 68 .0204.</w:t>
      </w:r>
    </w:p>
    <w:p w14:paraId="16C73E6F" w14:textId="77777777" w:rsidR="00566BEE" w:rsidRPr="00B20A88" w:rsidRDefault="00566BEE" w:rsidP="002D7FCA">
      <w:pPr>
        <w:pStyle w:val="Paragraph"/>
      </w:pPr>
      <w:r w:rsidRPr="00B20A88">
        <w:t xml:space="preserve">(c)  The </w:t>
      </w:r>
      <w:r w:rsidRPr="00B20A88">
        <w:rPr>
          <w:strike/>
        </w:rPr>
        <w:t>standards committee</w:t>
      </w:r>
      <w:r w:rsidRPr="00B20A88">
        <w:t xml:space="preserve"> </w:t>
      </w:r>
      <w:r w:rsidRPr="00B20A88">
        <w:rPr>
          <w:u w:val="single"/>
        </w:rPr>
        <w:t>Standards Committee</w:t>
      </w:r>
      <w:r w:rsidRPr="00B20A88">
        <w:t xml:space="preserve"> shall review curricula to determine if the proposal meets educational, hour, substance </w:t>
      </w:r>
      <w:r w:rsidRPr="00B20A88">
        <w:rPr>
          <w:strike/>
        </w:rPr>
        <w:t>abuse</w:t>
      </w:r>
      <w:r w:rsidRPr="00B20A88">
        <w:t xml:space="preserve"> </w:t>
      </w:r>
      <w:r w:rsidRPr="00B20A88">
        <w:rPr>
          <w:u w:val="single"/>
        </w:rPr>
        <w:t>use disorder</w:t>
      </w:r>
      <w:r w:rsidRPr="00B20A88">
        <w:t xml:space="preserve"> specific and supervised experience qualifications.</w:t>
      </w:r>
    </w:p>
    <w:p w14:paraId="74B2D700" w14:textId="77777777" w:rsidR="00566BEE" w:rsidRPr="00B20A88" w:rsidRDefault="00566BEE" w:rsidP="002D7FCA">
      <w:pPr>
        <w:pStyle w:val="Paragraph"/>
      </w:pPr>
      <w:r w:rsidRPr="00B20A88">
        <w:t xml:space="preserve">(d)  The </w:t>
      </w:r>
      <w:r w:rsidRPr="00B20A88">
        <w:rPr>
          <w:strike/>
        </w:rPr>
        <w:t>curricula review subcommittee of the standards committee</w:t>
      </w:r>
      <w:r w:rsidRPr="00B20A88">
        <w:t xml:space="preserve"> </w:t>
      </w:r>
      <w:r w:rsidRPr="00B20A88">
        <w:rPr>
          <w:u w:val="single"/>
        </w:rPr>
        <w:t>Standards Committee</w:t>
      </w:r>
      <w:r w:rsidRPr="00B20A88">
        <w:t xml:space="preserve"> shall present recommendations to the Board.</w:t>
      </w:r>
    </w:p>
    <w:p w14:paraId="0BEF216D" w14:textId="77777777" w:rsidR="00566BEE" w:rsidRPr="00B20A88" w:rsidRDefault="00566BEE" w:rsidP="002D7FCA">
      <w:pPr>
        <w:pStyle w:val="Paragraph"/>
      </w:pPr>
      <w:r w:rsidRPr="00B20A88">
        <w:t>(e)  The Board shall notify the school of the status of its request and any recommendation.</w:t>
      </w:r>
    </w:p>
    <w:p w14:paraId="6FE200FA" w14:textId="77777777" w:rsidR="00566BEE" w:rsidRPr="00B20A88" w:rsidRDefault="00566BEE" w:rsidP="002D7FCA">
      <w:pPr>
        <w:pStyle w:val="Paragraph"/>
      </w:pPr>
      <w:r w:rsidRPr="00B20A88">
        <w:t xml:space="preserve">(f)  The curricula shall be submitted for review every three years. </w:t>
      </w:r>
      <w:r w:rsidRPr="00B20A88">
        <w:rPr>
          <w:strike/>
        </w:rPr>
        <w:t>Application for extension of the curricula shall be made 90 days prior to the current expiration date.</w:t>
      </w:r>
      <w:r w:rsidRPr="00B20A88">
        <w:t xml:space="preserve"> </w:t>
      </w:r>
      <w:r w:rsidRPr="00B20A88">
        <w:rPr>
          <w:u w:val="single"/>
        </w:rPr>
        <w:t>A previously approved substance use disorder specialty curricula school may forgo review by notifying the Board that there have been no substantive changes to the approved curricula.</w:t>
      </w:r>
    </w:p>
    <w:p w14:paraId="4C4C615E" w14:textId="77777777" w:rsidR="00566BEE" w:rsidRPr="00B20A88" w:rsidRDefault="00566BEE" w:rsidP="002D7FCA">
      <w:pPr>
        <w:pStyle w:val="Paragraph"/>
      </w:pPr>
      <w:r w:rsidRPr="00B20A88">
        <w:rPr>
          <w:strike/>
        </w:rPr>
        <w:t xml:space="preserve">(g)  Individuals applying who have completed a curriculum from a school meeting the criteria set forth in Subparagraphs (b)(1) </w:t>
      </w:r>
      <w:r w:rsidRPr="00B20A88">
        <w:rPr>
          <w:strike/>
        </w:rPr>
        <w:lastRenderedPageBreak/>
        <w:t>through (b)(5) of this Rule shall submit an official masters or more advanced degree transcript from the university or college.</w:t>
      </w:r>
    </w:p>
    <w:p w14:paraId="29403861" w14:textId="77777777" w:rsidR="00566BEE" w:rsidRPr="00B20A88" w:rsidRDefault="00566BEE" w:rsidP="002D7FCA">
      <w:pPr>
        <w:pStyle w:val="Base"/>
      </w:pPr>
    </w:p>
    <w:p w14:paraId="1FBFA3ED" w14:textId="1EE52AA7" w:rsidR="00566BEE" w:rsidRPr="00B20A88" w:rsidRDefault="00566BEE" w:rsidP="00566BEE">
      <w:pPr>
        <w:pStyle w:val="HistoryAuthority"/>
      </w:pPr>
      <w:r w:rsidRPr="00B20A88">
        <w:t>Authority G.S. 90-113.30; 90-113.33; 90-113.39; 90-113.40</w:t>
      </w:r>
      <w:r>
        <w:t>.</w:t>
      </w:r>
    </w:p>
    <w:p w14:paraId="7C7D2101" w14:textId="77777777" w:rsidR="00566BEE" w:rsidRPr="00B20A88" w:rsidRDefault="00566BEE" w:rsidP="002D7FCA">
      <w:pPr>
        <w:pStyle w:val="Base"/>
      </w:pPr>
    </w:p>
    <w:p w14:paraId="6768146E" w14:textId="77777777" w:rsidR="00566BEE" w:rsidRPr="00AF2B6B" w:rsidRDefault="00566BEE" w:rsidP="002D7FCA">
      <w:pPr>
        <w:pStyle w:val="Rule"/>
      </w:pPr>
      <w:r w:rsidRPr="00AF2B6B">
        <w:t>21 NCAC 68 .0215</w:t>
      </w:r>
      <w:r w:rsidRPr="00AF2B6B">
        <w:tab/>
        <w:t>VERIFICATION</w:t>
      </w:r>
    </w:p>
    <w:p w14:paraId="1EE49D8C" w14:textId="77777777" w:rsidR="00566BEE" w:rsidRPr="00113BAA" w:rsidRDefault="00566BEE" w:rsidP="002D7FCA">
      <w:pPr>
        <w:pStyle w:val="Paragraph"/>
      </w:pPr>
      <w:r w:rsidRPr="00113BAA">
        <w:rPr>
          <w:strike/>
        </w:rPr>
        <w:t>(a)  Application for verification of credential shall be made to the Board.</w:t>
      </w:r>
    </w:p>
    <w:p w14:paraId="437CD8AE" w14:textId="77777777" w:rsidR="00566BEE" w:rsidRPr="00113BAA" w:rsidRDefault="00566BEE" w:rsidP="002D7FCA">
      <w:pPr>
        <w:pStyle w:val="Paragraph"/>
      </w:pPr>
      <w:r w:rsidRPr="00113BAA">
        <w:rPr>
          <w:strike/>
        </w:rPr>
        <w:t>(b)  A request for verification shall be made in writing and submitted with a check or money order in the amount of twenty-five dollars ($25.00).</w:t>
      </w:r>
    </w:p>
    <w:p w14:paraId="2791565E" w14:textId="77777777" w:rsidR="00566BEE" w:rsidRPr="00113BAA" w:rsidRDefault="00566BEE" w:rsidP="002D7FCA">
      <w:pPr>
        <w:pStyle w:val="Base"/>
      </w:pPr>
    </w:p>
    <w:p w14:paraId="0DAB0EBF" w14:textId="50FF2738" w:rsidR="00566BEE" w:rsidRPr="00044ED2" w:rsidRDefault="00566BEE" w:rsidP="00566BEE">
      <w:pPr>
        <w:pStyle w:val="HistoryAuthority"/>
      </w:pPr>
      <w:r w:rsidRPr="00044ED2">
        <w:t>Authority G.S. 90-113.30; 90-113.33; 90-113.38; 90-113.40</w:t>
      </w:r>
      <w:r>
        <w:t>.</w:t>
      </w:r>
    </w:p>
    <w:p w14:paraId="52B6D460" w14:textId="77777777" w:rsidR="00566BEE" w:rsidRPr="00044ED2" w:rsidRDefault="00566BEE" w:rsidP="002D7FCA">
      <w:pPr>
        <w:pStyle w:val="Base"/>
      </w:pPr>
    </w:p>
    <w:p w14:paraId="4AFE583E" w14:textId="77777777" w:rsidR="00566BEE" w:rsidRPr="004A4040" w:rsidRDefault="00566BEE" w:rsidP="002D7FCA">
      <w:pPr>
        <w:pStyle w:val="Rule"/>
      </w:pPr>
      <w:r w:rsidRPr="004A4040">
        <w:t>21 NCAC 68 .0216</w:t>
      </w:r>
      <w:r w:rsidRPr="004A4040">
        <w:tab/>
        <w:t>BaCKGROUND INVESTIGATION</w:t>
      </w:r>
    </w:p>
    <w:p w14:paraId="1A8C158C" w14:textId="77777777" w:rsidR="00566BEE" w:rsidRPr="004A4040" w:rsidRDefault="00566BEE" w:rsidP="002D7FCA">
      <w:pPr>
        <w:pStyle w:val="Paragraph"/>
      </w:pPr>
      <w:r w:rsidRPr="004A4040">
        <w:t xml:space="preserve">(a)  Every applicant for </w:t>
      </w:r>
      <w:r w:rsidRPr="004A4040">
        <w:rPr>
          <w:strike/>
        </w:rPr>
        <w:t>an initial credential</w:t>
      </w:r>
      <w:r w:rsidRPr="004A4040">
        <w:t xml:space="preserve"> </w:t>
      </w:r>
      <w:r w:rsidRPr="004A4040">
        <w:rPr>
          <w:u w:val="single"/>
        </w:rPr>
        <w:t>Registration</w:t>
      </w:r>
      <w:r w:rsidRPr="004A4040">
        <w:t xml:space="preserve"> </w:t>
      </w:r>
      <w:r w:rsidRPr="004A4040">
        <w:rPr>
          <w:strike/>
        </w:rPr>
        <w:t>issued</w:t>
      </w:r>
      <w:r w:rsidRPr="004A4040">
        <w:t xml:space="preserve"> pursuant to Article 5C of Chapter 90 of the General Statutes shall </w:t>
      </w:r>
      <w:r w:rsidRPr="004A4040">
        <w:rPr>
          <w:strike/>
        </w:rPr>
        <w:t>provide, at her or his expense, a completed</w:t>
      </w:r>
      <w:r w:rsidRPr="004A4040">
        <w:t xml:space="preserve"> </w:t>
      </w:r>
      <w:r w:rsidRPr="004A4040">
        <w:rPr>
          <w:u w:val="single"/>
        </w:rPr>
        <w:t>complete a</w:t>
      </w:r>
      <w:r w:rsidRPr="004A4040">
        <w:t xml:space="preserve"> fingerprint </w:t>
      </w:r>
      <w:r w:rsidRPr="004A4040">
        <w:rPr>
          <w:strike/>
        </w:rPr>
        <w:t>card</w:t>
      </w:r>
      <w:r w:rsidRPr="004A4040">
        <w:t xml:space="preserve"> </w:t>
      </w:r>
      <w:r w:rsidRPr="004A4040">
        <w:rPr>
          <w:u w:val="single"/>
        </w:rPr>
        <w:t>background check</w:t>
      </w:r>
      <w:r w:rsidRPr="004A4040">
        <w:t xml:space="preserve"> and accompanying release of information </w:t>
      </w:r>
      <w:r w:rsidRPr="004A4040">
        <w:rPr>
          <w:strike/>
        </w:rPr>
        <w:t>form, provided by the Board,</w:t>
      </w:r>
      <w:r w:rsidRPr="004A4040">
        <w:t xml:space="preserve"> meeting the standards set by the State Bureau of Investigation and obtained within 60 days of the date the applicant submits all the prerequisites for his or her credential.</w:t>
      </w:r>
    </w:p>
    <w:p w14:paraId="0B23593B" w14:textId="77777777" w:rsidR="00566BEE" w:rsidRPr="004A4040" w:rsidRDefault="00566BEE" w:rsidP="002D7FCA">
      <w:pPr>
        <w:pStyle w:val="Paragraph"/>
      </w:pPr>
      <w:r w:rsidRPr="004A4040">
        <w:t>(b)  The applicant shall provide any additional information regarding any pending charge or conviction as requested by the Board.</w:t>
      </w:r>
    </w:p>
    <w:p w14:paraId="6622D6D7" w14:textId="77777777" w:rsidR="00566BEE" w:rsidRPr="004A4040" w:rsidRDefault="00566BEE" w:rsidP="002D7FCA">
      <w:pPr>
        <w:pStyle w:val="Paragraph"/>
      </w:pPr>
      <w:r w:rsidRPr="004A4040">
        <w:t>(c)  An applicant shall submit a verified statement listing all criminal convictions received by the applicant, subsequent to the date of the application.</w:t>
      </w:r>
      <w:r>
        <w:t xml:space="preserve"> </w:t>
      </w:r>
      <w:r w:rsidRPr="004A4040">
        <w:t>Failure to make full and accurate disclosure shall be grounds for immediate application denial or other disciplinary action applicable to registration, certification, or licensure pursuant to G.S. 90-113.44.</w:t>
      </w:r>
    </w:p>
    <w:p w14:paraId="6198EEF7" w14:textId="77777777" w:rsidR="00566BEE" w:rsidRPr="004A4040" w:rsidRDefault="00566BEE" w:rsidP="002D7FCA">
      <w:pPr>
        <w:pStyle w:val="Paragraph"/>
      </w:pPr>
      <w:r w:rsidRPr="004A4040">
        <w:t>(d)  Criminal histories from any jurisdiction shall be categorized as defined by North Carolina law.</w:t>
      </w:r>
    </w:p>
    <w:p w14:paraId="4314530C" w14:textId="77777777" w:rsidR="00566BEE" w:rsidRPr="004A4040" w:rsidRDefault="00566BEE" w:rsidP="002D7FCA">
      <w:pPr>
        <w:pStyle w:val="Paragraph"/>
      </w:pPr>
      <w:r w:rsidRPr="004A4040">
        <w:t>(e)  The categories of crimes (committed as separate incidents) are as follows:</w:t>
      </w:r>
    </w:p>
    <w:p w14:paraId="7DC2BA9D" w14:textId="77777777" w:rsidR="00566BEE" w:rsidRPr="004A4040" w:rsidRDefault="00566BEE" w:rsidP="002D7FCA">
      <w:pPr>
        <w:pStyle w:val="SubParagraph"/>
        <w:tabs>
          <w:tab w:val="clear" w:pos="1800"/>
        </w:tabs>
      </w:pPr>
      <w:r w:rsidRPr="004A4040">
        <w:t>(1)</w:t>
      </w:r>
      <w:r w:rsidRPr="004A4040">
        <w:tab/>
        <w:t>Category I.</w:t>
      </w:r>
      <w:r>
        <w:t xml:space="preserve"> </w:t>
      </w:r>
      <w:r w:rsidRPr="004A4040">
        <w:t>The following crimes:</w:t>
      </w:r>
    </w:p>
    <w:p w14:paraId="327E0F46" w14:textId="77777777" w:rsidR="00566BEE" w:rsidRPr="004A4040" w:rsidRDefault="00566BEE" w:rsidP="002D7FCA">
      <w:pPr>
        <w:pStyle w:val="Part"/>
        <w:tabs>
          <w:tab w:val="clear" w:pos="2520"/>
        </w:tabs>
      </w:pPr>
      <w:r w:rsidRPr="004A4040">
        <w:t>(A)</w:t>
      </w:r>
      <w:r w:rsidRPr="004A4040">
        <w:tab/>
        <w:t>Murder, attempted murder, or manslaughter of a child 16 or under; or</w:t>
      </w:r>
    </w:p>
    <w:p w14:paraId="291CBC2F" w14:textId="77777777" w:rsidR="00566BEE" w:rsidRPr="004A4040" w:rsidRDefault="00566BEE" w:rsidP="002D7FCA">
      <w:pPr>
        <w:pStyle w:val="Part"/>
        <w:tabs>
          <w:tab w:val="clear" w:pos="2520"/>
        </w:tabs>
      </w:pPr>
      <w:r w:rsidRPr="004A4040">
        <w:t>(B)</w:t>
      </w:r>
      <w:r w:rsidRPr="004A4040">
        <w:tab/>
        <w:t xml:space="preserve">Sexual assault, including attempted sexual assault, rape, indecent liberties with a child, molestation, or sexual assault of a child, or the attempt to commit any of the </w:t>
      </w:r>
      <w:proofErr w:type="gramStart"/>
      <w:r w:rsidRPr="004A4040">
        <w:t>aforementioned crimes</w:t>
      </w:r>
      <w:proofErr w:type="gramEnd"/>
      <w:r w:rsidRPr="004A4040">
        <w:t>.</w:t>
      </w:r>
    </w:p>
    <w:p w14:paraId="4E6C230D" w14:textId="77777777" w:rsidR="00566BEE" w:rsidRPr="004A4040" w:rsidRDefault="00566BEE" w:rsidP="002D7FCA">
      <w:pPr>
        <w:pStyle w:val="SubParagraph"/>
        <w:tabs>
          <w:tab w:val="clear" w:pos="1800"/>
        </w:tabs>
      </w:pPr>
      <w:r w:rsidRPr="004A4040">
        <w:t>(2)</w:t>
      </w:r>
      <w:r w:rsidRPr="004A4040">
        <w:tab/>
        <w:t>Category II.</w:t>
      </w:r>
      <w:r>
        <w:t xml:space="preserve"> </w:t>
      </w:r>
      <w:r w:rsidRPr="004A4040">
        <w:t>Crimes that primarily result in bodily or emotional harm to others, including:</w:t>
      </w:r>
    </w:p>
    <w:p w14:paraId="25898A9B" w14:textId="77777777" w:rsidR="00566BEE" w:rsidRPr="004A4040" w:rsidRDefault="00566BEE" w:rsidP="002D7FCA">
      <w:pPr>
        <w:pStyle w:val="Part"/>
        <w:tabs>
          <w:tab w:val="clear" w:pos="2520"/>
        </w:tabs>
      </w:pPr>
      <w:r w:rsidRPr="004A4040">
        <w:t>(A)</w:t>
      </w:r>
      <w:r w:rsidRPr="004A4040">
        <w:tab/>
        <w:t>Manslaughter of a person over 16 years of age;</w:t>
      </w:r>
    </w:p>
    <w:p w14:paraId="289730D4" w14:textId="77777777" w:rsidR="00566BEE" w:rsidRPr="004A4040" w:rsidRDefault="00566BEE" w:rsidP="002D7FCA">
      <w:pPr>
        <w:pStyle w:val="Part"/>
        <w:tabs>
          <w:tab w:val="clear" w:pos="2520"/>
        </w:tabs>
      </w:pPr>
      <w:r w:rsidRPr="004A4040">
        <w:t>(B)</w:t>
      </w:r>
      <w:r w:rsidRPr="004A4040">
        <w:tab/>
        <w:t>Kidnapping or attempted kidnapping;</w:t>
      </w:r>
    </w:p>
    <w:p w14:paraId="4B390AA9" w14:textId="77777777" w:rsidR="00566BEE" w:rsidRPr="004A4040" w:rsidRDefault="00566BEE" w:rsidP="002D7FCA">
      <w:pPr>
        <w:pStyle w:val="Part"/>
        <w:tabs>
          <w:tab w:val="clear" w:pos="2520"/>
        </w:tabs>
      </w:pPr>
      <w:r w:rsidRPr="004A4040">
        <w:t>(C)</w:t>
      </w:r>
      <w:r w:rsidRPr="004A4040">
        <w:tab/>
        <w:t>Arson of an occupied dwelling;</w:t>
      </w:r>
    </w:p>
    <w:p w14:paraId="665AC078" w14:textId="77777777" w:rsidR="00566BEE" w:rsidRPr="004A4040" w:rsidRDefault="00566BEE" w:rsidP="002D7FCA">
      <w:pPr>
        <w:pStyle w:val="Part"/>
        <w:tabs>
          <w:tab w:val="clear" w:pos="2520"/>
        </w:tabs>
      </w:pPr>
      <w:r w:rsidRPr="004A4040">
        <w:t>(D)</w:t>
      </w:r>
      <w:r w:rsidRPr="004A4040">
        <w:tab/>
        <w:t>Robbery with a dangerous weapon or attempted robbery with a dangerous weapon;</w:t>
      </w:r>
    </w:p>
    <w:p w14:paraId="4296BBF2" w14:textId="77777777" w:rsidR="00566BEE" w:rsidRPr="004A4040" w:rsidRDefault="00566BEE" w:rsidP="002D7FCA">
      <w:pPr>
        <w:pStyle w:val="Part"/>
        <w:tabs>
          <w:tab w:val="clear" w:pos="2520"/>
        </w:tabs>
      </w:pPr>
      <w:r w:rsidRPr="004A4040">
        <w:t>(E)</w:t>
      </w:r>
      <w:r w:rsidRPr="004A4040">
        <w:tab/>
        <w:t>Felony assault other than a sexual assault;</w:t>
      </w:r>
    </w:p>
    <w:p w14:paraId="2BB51286" w14:textId="77777777" w:rsidR="00566BEE" w:rsidRPr="004A4040" w:rsidRDefault="00566BEE" w:rsidP="002D7FCA">
      <w:pPr>
        <w:pStyle w:val="Part"/>
        <w:tabs>
          <w:tab w:val="clear" w:pos="2520"/>
        </w:tabs>
      </w:pPr>
      <w:r w:rsidRPr="004A4040">
        <w:t>(F)</w:t>
      </w:r>
      <w:r w:rsidRPr="004A4040">
        <w:tab/>
        <w:t>First degree burglary;</w:t>
      </w:r>
    </w:p>
    <w:p w14:paraId="5C946FD3" w14:textId="77777777" w:rsidR="00566BEE" w:rsidRPr="004A4040" w:rsidRDefault="00566BEE" w:rsidP="002D7FCA">
      <w:pPr>
        <w:pStyle w:val="Part"/>
        <w:tabs>
          <w:tab w:val="clear" w:pos="2520"/>
        </w:tabs>
      </w:pPr>
      <w:r w:rsidRPr="004A4040">
        <w:t>(G)</w:t>
      </w:r>
      <w:r w:rsidRPr="004A4040">
        <w:tab/>
        <w:t>Trafficking in controlled substances as it is defined in Article 5 of Chapter 90 of the General Statutes; or</w:t>
      </w:r>
    </w:p>
    <w:p w14:paraId="4592E6FD" w14:textId="77777777" w:rsidR="00566BEE" w:rsidRPr="004A4040" w:rsidRDefault="00566BEE" w:rsidP="002D7FCA">
      <w:pPr>
        <w:pStyle w:val="Part"/>
        <w:tabs>
          <w:tab w:val="clear" w:pos="2520"/>
        </w:tabs>
      </w:pPr>
      <w:r w:rsidRPr="004A4040">
        <w:t>(H)</w:t>
      </w:r>
      <w:r w:rsidRPr="004A4040">
        <w:tab/>
        <w:t>Any other felony that results in bodily or emotional harm to another.</w:t>
      </w:r>
    </w:p>
    <w:p w14:paraId="2FB462FC" w14:textId="77777777" w:rsidR="00566BEE" w:rsidRPr="004A4040" w:rsidRDefault="00566BEE" w:rsidP="002D7FCA">
      <w:pPr>
        <w:pStyle w:val="SubParagraph"/>
        <w:tabs>
          <w:tab w:val="clear" w:pos="1800"/>
        </w:tabs>
      </w:pPr>
      <w:r w:rsidRPr="004A4040">
        <w:t>(3)</w:t>
      </w:r>
      <w:r w:rsidRPr="004A4040">
        <w:tab/>
        <w:t>Category III.</w:t>
      </w:r>
      <w:r>
        <w:t xml:space="preserve"> </w:t>
      </w:r>
      <w:r w:rsidRPr="004A4040">
        <w:t>The following misdemeanors and felonies that do not primarily result in bodily or emotional harm to others:</w:t>
      </w:r>
    </w:p>
    <w:p w14:paraId="364626AE" w14:textId="77777777" w:rsidR="00566BEE" w:rsidRPr="004A4040" w:rsidRDefault="00566BEE" w:rsidP="002D7FCA">
      <w:pPr>
        <w:pStyle w:val="Part"/>
        <w:tabs>
          <w:tab w:val="clear" w:pos="2520"/>
        </w:tabs>
      </w:pPr>
      <w:r w:rsidRPr="004A4040">
        <w:t>(A)</w:t>
      </w:r>
      <w:r w:rsidRPr="004A4040">
        <w:tab/>
        <w:t>Three or more DWIs within the most recent seven years;</w:t>
      </w:r>
    </w:p>
    <w:p w14:paraId="3C469F7A" w14:textId="77777777" w:rsidR="00566BEE" w:rsidRPr="004A4040" w:rsidRDefault="00566BEE" w:rsidP="002D7FCA">
      <w:pPr>
        <w:pStyle w:val="Part"/>
        <w:tabs>
          <w:tab w:val="clear" w:pos="2520"/>
        </w:tabs>
      </w:pPr>
      <w:r w:rsidRPr="004A4040">
        <w:t>(B)</w:t>
      </w:r>
      <w:r w:rsidRPr="004A4040">
        <w:tab/>
        <w:t>Assault (misdemeanor);</w:t>
      </w:r>
    </w:p>
    <w:p w14:paraId="7C60E2FC" w14:textId="77777777" w:rsidR="00566BEE" w:rsidRPr="004A4040" w:rsidRDefault="00566BEE" w:rsidP="002D7FCA">
      <w:pPr>
        <w:pStyle w:val="Part"/>
        <w:tabs>
          <w:tab w:val="clear" w:pos="2520"/>
        </w:tabs>
      </w:pPr>
      <w:r w:rsidRPr="004A4040">
        <w:t>(C)</w:t>
      </w:r>
      <w:r w:rsidRPr="004A4040">
        <w:tab/>
        <w:t>Felony larceny;</w:t>
      </w:r>
    </w:p>
    <w:p w14:paraId="2BF0CB52" w14:textId="77777777" w:rsidR="00566BEE" w:rsidRPr="004A4040" w:rsidRDefault="00566BEE" w:rsidP="002D7FCA">
      <w:pPr>
        <w:pStyle w:val="Part"/>
        <w:tabs>
          <w:tab w:val="clear" w:pos="2520"/>
        </w:tabs>
      </w:pPr>
      <w:r w:rsidRPr="004A4040">
        <w:t>(D)</w:t>
      </w:r>
      <w:r w:rsidRPr="004A4040">
        <w:tab/>
        <w:t>Fraud, obtaining property by false pretenses, financial transaction card theft;</w:t>
      </w:r>
    </w:p>
    <w:p w14:paraId="4FB4C04F" w14:textId="77777777" w:rsidR="00566BEE" w:rsidRPr="004A4040" w:rsidRDefault="00566BEE" w:rsidP="002D7FCA">
      <w:pPr>
        <w:pStyle w:val="Part"/>
        <w:tabs>
          <w:tab w:val="clear" w:pos="2520"/>
        </w:tabs>
      </w:pPr>
      <w:r w:rsidRPr="004A4040">
        <w:t>(E)</w:t>
      </w:r>
      <w:r w:rsidRPr="004A4040">
        <w:tab/>
        <w:t>Unauthorized use of an aircraft;</w:t>
      </w:r>
    </w:p>
    <w:p w14:paraId="64428764" w14:textId="77777777" w:rsidR="00566BEE" w:rsidRPr="004A4040" w:rsidRDefault="00566BEE" w:rsidP="002D7FCA">
      <w:pPr>
        <w:pStyle w:val="Part"/>
        <w:tabs>
          <w:tab w:val="clear" w:pos="2520"/>
        </w:tabs>
      </w:pPr>
      <w:r w:rsidRPr="004A4040">
        <w:t>(F)</w:t>
      </w:r>
      <w:r w:rsidRPr="004A4040">
        <w:tab/>
        <w:t>Unlawfully carrying a weapon;</w:t>
      </w:r>
    </w:p>
    <w:p w14:paraId="6750E85C" w14:textId="77777777" w:rsidR="00566BEE" w:rsidRPr="004A4040" w:rsidRDefault="00566BEE" w:rsidP="002D7FCA">
      <w:pPr>
        <w:pStyle w:val="Part"/>
        <w:tabs>
          <w:tab w:val="clear" w:pos="2520"/>
        </w:tabs>
      </w:pPr>
      <w:r w:rsidRPr="004A4040">
        <w:t>(G)</w:t>
      </w:r>
      <w:r w:rsidRPr="004A4040">
        <w:tab/>
        <w:t>Theft of a vehicle;</w:t>
      </w:r>
    </w:p>
    <w:p w14:paraId="25EEF3E1" w14:textId="77777777" w:rsidR="00566BEE" w:rsidRPr="004A4040" w:rsidRDefault="00566BEE" w:rsidP="002D7FCA">
      <w:pPr>
        <w:pStyle w:val="Part"/>
        <w:tabs>
          <w:tab w:val="clear" w:pos="2520"/>
        </w:tabs>
      </w:pPr>
      <w:r w:rsidRPr="004A4040">
        <w:t>(H)</w:t>
      </w:r>
      <w:r w:rsidRPr="004A4040">
        <w:tab/>
        <w:t>Falsification of government documentation (felony);</w:t>
      </w:r>
    </w:p>
    <w:p w14:paraId="5B0ECC23" w14:textId="77777777" w:rsidR="00566BEE" w:rsidRPr="004A4040" w:rsidRDefault="00566BEE" w:rsidP="002D7FCA">
      <w:pPr>
        <w:pStyle w:val="Part"/>
        <w:tabs>
          <w:tab w:val="clear" w:pos="2520"/>
        </w:tabs>
      </w:pPr>
      <w:r w:rsidRPr="004A4040">
        <w:t>(I)</w:t>
      </w:r>
      <w:r w:rsidRPr="004A4040">
        <w:tab/>
        <w:t>Arson of an unoccupied dwelling or other building within the curtilage;</w:t>
      </w:r>
    </w:p>
    <w:p w14:paraId="61BA4CE7" w14:textId="77777777" w:rsidR="00566BEE" w:rsidRPr="004A4040" w:rsidRDefault="00566BEE" w:rsidP="002D7FCA">
      <w:pPr>
        <w:pStyle w:val="Part"/>
        <w:tabs>
          <w:tab w:val="clear" w:pos="2520"/>
        </w:tabs>
      </w:pPr>
      <w:r w:rsidRPr="004A4040">
        <w:t>(J)</w:t>
      </w:r>
      <w:r w:rsidRPr="004A4040">
        <w:tab/>
        <w:t>Burglary other than in the first degree;</w:t>
      </w:r>
    </w:p>
    <w:p w14:paraId="4325333A" w14:textId="77777777" w:rsidR="00566BEE" w:rsidRPr="004A4040" w:rsidRDefault="00566BEE" w:rsidP="002D7FCA">
      <w:pPr>
        <w:pStyle w:val="Part"/>
        <w:tabs>
          <w:tab w:val="clear" w:pos="2520"/>
        </w:tabs>
      </w:pPr>
      <w:r w:rsidRPr="004A4040">
        <w:t>(K)</w:t>
      </w:r>
      <w:r w:rsidRPr="004A4040">
        <w:tab/>
        <w:t>Sale and delivery violations of the North Carolina Controlled Substances Act resulting in a felony conviction;</w:t>
      </w:r>
    </w:p>
    <w:p w14:paraId="052B14D6" w14:textId="77777777" w:rsidR="00566BEE" w:rsidRPr="004A4040" w:rsidRDefault="00566BEE" w:rsidP="002D7FCA">
      <w:pPr>
        <w:pStyle w:val="Part"/>
        <w:tabs>
          <w:tab w:val="clear" w:pos="2520"/>
        </w:tabs>
      </w:pPr>
      <w:r w:rsidRPr="004A4040">
        <w:t>(L)</w:t>
      </w:r>
      <w:r w:rsidRPr="004A4040">
        <w:tab/>
        <w:t>Embezzlement;</w:t>
      </w:r>
    </w:p>
    <w:p w14:paraId="60CB0445" w14:textId="77777777" w:rsidR="00566BEE" w:rsidRPr="004A4040" w:rsidRDefault="00566BEE" w:rsidP="002D7FCA">
      <w:pPr>
        <w:pStyle w:val="Part"/>
        <w:tabs>
          <w:tab w:val="clear" w:pos="2520"/>
        </w:tabs>
      </w:pPr>
      <w:r w:rsidRPr="004A4040">
        <w:t>(M)</w:t>
      </w:r>
      <w:r w:rsidRPr="004A4040">
        <w:tab/>
        <w:t>Forgery;</w:t>
      </w:r>
    </w:p>
    <w:p w14:paraId="676FC38D" w14:textId="77777777" w:rsidR="00566BEE" w:rsidRPr="004A4040" w:rsidRDefault="00566BEE" w:rsidP="002D7FCA">
      <w:pPr>
        <w:pStyle w:val="Part"/>
        <w:tabs>
          <w:tab w:val="clear" w:pos="2520"/>
        </w:tabs>
      </w:pPr>
      <w:r w:rsidRPr="004A4040">
        <w:t>(N)</w:t>
      </w:r>
      <w:r w:rsidRPr="004A4040">
        <w:tab/>
        <w:t>Any burning of property prosecuted as a felony;</w:t>
      </w:r>
    </w:p>
    <w:p w14:paraId="45ADD50F" w14:textId="77777777" w:rsidR="00566BEE" w:rsidRPr="004A4040" w:rsidRDefault="00566BEE" w:rsidP="002D7FCA">
      <w:pPr>
        <w:pStyle w:val="Part"/>
        <w:tabs>
          <w:tab w:val="clear" w:pos="2520"/>
        </w:tabs>
      </w:pPr>
      <w:r w:rsidRPr="004A4040">
        <w:t>(O)</w:t>
      </w:r>
      <w:r w:rsidRPr="004A4040">
        <w:tab/>
        <w:t>Robbery not with a dangerous weapon;</w:t>
      </w:r>
    </w:p>
    <w:p w14:paraId="38D37C50" w14:textId="77777777" w:rsidR="00566BEE" w:rsidRPr="004A4040" w:rsidRDefault="00566BEE" w:rsidP="002D7FCA">
      <w:pPr>
        <w:pStyle w:val="Part"/>
        <w:tabs>
          <w:tab w:val="clear" w:pos="2520"/>
        </w:tabs>
      </w:pPr>
      <w:r w:rsidRPr="004A4040">
        <w:t>(P)</w:t>
      </w:r>
      <w:r w:rsidRPr="004A4040">
        <w:tab/>
        <w:t>Perjury;</w:t>
      </w:r>
    </w:p>
    <w:p w14:paraId="2454D711" w14:textId="77777777" w:rsidR="00566BEE" w:rsidRPr="004A4040" w:rsidRDefault="00566BEE" w:rsidP="002D7FCA">
      <w:pPr>
        <w:pStyle w:val="Part"/>
        <w:tabs>
          <w:tab w:val="clear" w:pos="2520"/>
        </w:tabs>
      </w:pPr>
      <w:r w:rsidRPr="004A4040">
        <w:t>(Q)</w:t>
      </w:r>
      <w:r w:rsidRPr="004A4040">
        <w:tab/>
        <w:t>Felony receiving and possessing stolen goods;</w:t>
      </w:r>
    </w:p>
    <w:p w14:paraId="65CB5E05" w14:textId="77777777" w:rsidR="00566BEE" w:rsidRPr="004A4040" w:rsidRDefault="00566BEE" w:rsidP="002D7FCA">
      <w:pPr>
        <w:pStyle w:val="Part"/>
        <w:tabs>
          <w:tab w:val="clear" w:pos="2520"/>
        </w:tabs>
      </w:pPr>
      <w:r w:rsidRPr="004A4040">
        <w:t>(R)</w:t>
      </w:r>
      <w:r w:rsidRPr="004A4040">
        <w:tab/>
        <w:t>Breaking and entering; or</w:t>
      </w:r>
    </w:p>
    <w:p w14:paraId="45E2E485" w14:textId="77777777" w:rsidR="00566BEE" w:rsidRPr="004A4040" w:rsidRDefault="00566BEE" w:rsidP="002D7FCA">
      <w:pPr>
        <w:pStyle w:val="Part"/>
        <w:tabs>
          <w:tab w:val="clear" w:pos="2520"/>
        </w:tabs>
      </w:pPr>
      <w:r w:rsidRPr="004A4040">
        <w:t>(S)</w:t>
      </w:r>
      <w:r w:rsidRPr="004A4040">
        <w:tab/>
        <w:t>Any other felony not otherwise categorized.</w:t>
      </w:r>
    </w:p>
    <w:p w14:paraId="2C65A214" w14:textId="77777777" w:rsidR="00566BEE" w:rsidRPr="004A4040" w:rsidRDefault="00566BEE" w:rsidP="002D7FCA">
      <w:pPr>
        <w:pStyle w:val="SubParagraph"/>
        <w:tabs>
          <w:tab w:val="clear" w:pos="1800"/>
        </w:tabs>
      </w:pPr>
      <w:r w:rsidRPr="004A4040">
        <w:t>(4)</w:t>
      </w:r>
      <w:r w:rsidRPr="004A4040">
        <w:tab/>
        <w:t>Category IV.</w:t>
      </w:r>
      <w:r>
        <w:t xml:space="preserve"> </w:t>
      </w:r>
      <w:r w:rsidRPr="004A4040">
        <w:t>The following misdemeanors:</w:t>
      </w:r>
    </w:p>
    <w:p w14:paraId="520791FC" w14:textId="77777777" w:rsidR="00566BEE" w:rsidRPr="004A4040" w:rsidRDefault="00566BEE" w:rsidP="002D7FCA">
      <w:pPr>
        <w:pStyle w:val="Part"/>
        <w:tabs>
          <w:tab w:val="clear" w:pos="2520"/>
        </w:tabs>
      </w:pPr>
      <w:r w:rsidRPr="004A4040">
        <w:t>(A)</w:t>
      </w:r>
      <w:r w:rsidRPr="004A4040">
        <w:tab/>
        <w:t>Any combination of three or more Category V offenses, except offenses occurring within the same incident shall be considered a single offense;</w:t>
      </w:r>
    </w:p>
    <w:p w14:paraId="07785DA5" w14:textId="77777777" w:rsidR="00566BEE" w:rsidRPr="004A4040" w:rsidRDefault="00566BEE" w:rsidP="002D7FCA">
      <w:pPr>
        <w:pStyle w:val="Part"/>
        <w:tabs>
          <w:tab w:val="clear" w:pos="2520"/>
        </w:tabs>
      </w:pPr>
      <w:r w:rsidRPr="004A4040">
        <w:t>(B)</w:t>
      </w:r>
      <w:r w:rsidRPr="004A4040">
        <w:tab/>
        <w:t>Two DWIs within the most recent seven years;</w:t>
      </w:r>
    </w:p>
    <w:p w14:paraId="2FAD4867" w14:textId="77777777" w:rsidR="00566BEE" w:rsidRPr="004A4040" w:rsidRDefault="00566BEE" w:rsidP="002D7FCA">
      <w:pPr>
        <w:pStyle w:val="Part"/>
        <w:tabs>
          <w:tab w:val="clear" w:pos="2520"/>
        </w:tabs>
      </w:pPr>
      <w:r w:rsidRPr="004A4040">
        <w:t>(C)</w:t>
      </w:r>
      <w:r w:rsidRPr="004A4040">
        <w:tab/>
        <w:t>Possession of a controlled substance;</w:t>
      </w:r>
    </w:p>
    <w:p w14:paraId="25BF5982" w14:textId="77777777" w:rsidR="00566BEE" w:rsidRPr="004A4040" w:rsidRDefault="00566BEE" w:rsidP="002D7FCA">
      <w:pPr>
        <w:pStyle w:val="Part"/>
        <w:tabs>
          <w:tab w:val="clear" w:pos="2520"/>
        </w:tabs>
      </w:pPr>
      <w:r w:rsidRPr="004A4040">
        <w:t>(D)</w:t>
      </w:r>
      <w:r w:rsidRPr="004A4040">
        <w:tab/>
        <w:t>Injury or damage to property;</w:t>
      </w:r>
    </w:p>
    <w:p w14:paraId="38D98BA5" w14:textId="77777777" w:rsidR="00566BEE" w:rsidRPr="004A4040" w:rsidRDefault="00566BEE" w:rsidP="002D7FCA">
      <w:pPr>
        <w:pStyle w:val="Part"/>
        <w:tabs>
          <w:tab w:val="clear" w:pos="2520"/>
        </w:tabs>
      </w:pPr>
      <w:r w:rsidRPr="004A4040">
        <w:t>(E)</w:t>
      </w:r>
      <w:r w:rsidRPr="004A4040">
        <w:tab/>
        <w:t>Resisting arrest;</w:t>
      </w:r>
    </w:p>
    <w:p w14:paraId="0CCF145B" w14:textId="77777777" w:rsidR="00566BEE" w:rsidRPr="004A4040" w:rsidRDefault="00566BEE" w:rsidP="002D7FCA">
      <w:pPr>
        <w:pStyle w:val="Part"/>
        <w:tabs>
          <w:tab w:val="clear" w:pos="2520"/>
        </w:tabs>
      </w:pPr>
      <w:r w:rsidRPr="004A4040">
        <w:t>(F)</w:t>
      </w:r>
      <w:r w:rsidRPr="004A4040">
        <w:tab/>
        <w:t>Larceny;</w:t>
      </w:r>
    </w:p>
    <w:p w14:paraId="7F4CB19C" w14:textId="77777777" w:rsidR="00566BEE" w:rsidRPr="004A4040" w:rsidRDefault="00566BEE" w:rsidP="002D7FCA">
      <w:pPr>
        <w:pStyle w:val="Part"/>
        <w:tabs>
          <w:tab w:val="clear" w:pos="2520"/>
        </w:tabs>
      </w:pPr>
      <w:r w:rsidRPr="004A4040">
        <w:t>(G)</w:t>
      </w:r>
      <w:r w:rsidRPr="004A4040">
        <w:tab/>
        <w:t>Prostitution;</w:t>
      </w:r>
    </w:p>
    <w:p w14:paraId="3C46A39C" w14:textId="77777777" w:rsidR="00566BEE" w:rsidRPr="004A4040" w:rsidRDefault="00566BEE" w:rsidP="002D7FCA">
      <w:pPr>
        <w:pStyle w:val="Part"/>
        <w:tabs>
          <w:tab w:val="clear" w:pos="2520"/>
        </w:tabs>
      </w:pPr>
      <w:r w:rsidRPr="004A4040">
        <w:t>(H)</w:t>
      </w:r>
      <w:r w:rsidRPr="004A4040">
        <w:tab/>
        <w:t>Criminal mischief;</w:t>
      </w:r>
    </w:p>
    <w:p w14:paraId="7CFF6DE9" w14:textId="77777777" w:rsidR="00566BEE" w:rsidRPr="004A4040" w:rsidRDefault="00566BEE" w:rsidP="002D7FCA">
      <w:pPr>
        <w:pStyle w:val="Part"/>
        <w:tabs>
          <w:tab w:val="clear" w:pos="2520"/>
        </w:tabs>
      </w:pPr>
      <w:r w:rsidRPr="004A4040">
        <w:t>(I)</w:t>
      </w:r>
      <w:r w:rsidRPr="004A4040">
        <w:tab/>
        <w:t>Driving while license suspended or revoked;</w:t>
      </w:r>
    </w:p>
    <w:p w14:paraId="6E288678" w14:textId="77777777" w:rsidR="00566BEE" w:rsidRPr="004A4040" w:rsidRDefault="00566BEE" w:rsidP="002D7FCA">
      <w:pPr>
        <w:pStyle w:val="Part"/>
        <w:tabs>
          <w:tab w:val="clear" w:pos="2520"/>
        </w:tabs>
      </w:pPr>
      <w:r w:rsidRPr="004A4040">
        <w:t>(J)</w:t>
      </w:r>
      <w:r w:rsidRPr="004A4040">
        <w:tab/>
        <w:t>Falsification of government documents;</w:t>
      </w:r>
    </w:p>
    <w:p w14:paraId="23BB8921" w14:textId="77777777" w:rsidR="00566BEE" w:rsidRPr="004A4040" w:rsidRDefault="00566BEE" w:rsidP="002D7FCA">
      <w:pPr>
        <w:pStyle w:val="Part"/>
        <w:tabs>
          <w:tab w:val="clear" w:pos="2520"/>
        </w:tabs>
      </w:pPr>
      <w:r w:rsidRPr="004A4040">
        <w:t>(K)</w:t>
      </w:r>
      <w:r w:rsidRPr="004A4040">
        <w:tab/>
        <w:t>Any misdemeanor burning; or</w:t>
      </w:r>
    </w:p>
    <w:p w14:paraId="6C88813D" w14:textId="77777777" w:rsidR="00566BEE" w:rsidRPr="004A4040" w:rsidRDefault="00566BEE" w:rsidP="002D7FCA">
      <w:pPr>
        <w:pStyle w:val="Part"/>
        <w:tabs>
          <w:tab w:val="clear" w:pos="2520"/>
        </w:tabs>
      </w:pPr>
      <w:r w:rsidRPr="004A4040">
        <w:t>(L)</w:t>
      </w:r>
      <w:r w:rsidRPr="004A4040">
        <w:tab/>
        <w:t>Any other misdemeanor not otherwise categorized.</w:t>
      </w:r>
    </w:p>
    <w:p w14:paraId="4BD30196" w14:textId="77777777" w:rsidR="00566BEE" w:rsidRPr="004A4040" w:rsidRDefault="00566BEE" w:rsidP="002D7FCA">
      <w:pPr>
        <w:pStyle w:val="SubParagraph"/>
        <w:tabs>
          <w:tab w:val="clear" w:pos="1800"/>
        </w:tabs>
      </w:pPr>
      <w:r w:rsidRPr="004A4040">
        <w:t>(5)</w:t>
      </w:r>
      <w:r w:rsidRPr="004A4040">
        <w:tab/>
        <w:t>Category V.</w:t>
      </w:r>
      <w:r>
        <w:t xml:space="preserve"> </w:t>
      </w:r>
      <w:r w:rsidRPr="004A4040">
        <w:t>Category V offenses are:</w:t>
      </w:r>
    </w:p>
    <w:p w14:paraId="78F0BE37" w14:textId="77777777" w:rsidR="00566BEE" w:rsidRPr="004A4040" w:rsidRDefault="00566BEE" w:rsidP="002D7FCA">
      <w:pPr>
        <w:pStyle w:val="Part"/>
        <w:tabs>
          <w:tab w:val="clear" w:pos="2520"/>
        </w:tabs>
      </w:pPr>
      <w:r w:rsidRPr="004A4040">
        <w:lastRenderedPageBreak/>
        <w:t>(A)</w:t>
      </w:r>
      <w:r w:rsidRPr="004A4040">
        <w:tab/>
        <w:t>One DWI within the most recent seven years;</w:t>
      </w:r>
    </w:p>
    <w:p w14:paraId="46BE454E" w14:textId="77777777" w:rsidR="00566BEE" w:rsidRPr="004A4040" w:rsidRDefault="00566BEE" w:rsidP="002D7FCA">
      <w:pPr>
        <w:pStyle w:val="Part"/>
        <w:tabs>
          <w:tab w:val="clear" w:pos="2520"/>
        </w:tabs>
      </w:pPr>
      <w:r w:rsidRPr="004A4040">
        <w:t>(B)</w:t>
      </w:r>
      <w:r w:rsidRPr="004A4040">
        <w:tab/>
        <w:t>Disorderly conduct;</w:t>
      </w:r>
    </w:p>
    <w:p w14:paraId="0C75AEF6" w14:textId="77777777" w:rsidR="00566BEE" w:rsidRPr="004A4040" w:rsidRDefault="00566BEE" w:rsidP="002D7FCA">
      <w:pPr>
        <w:pStyle w:val="Part"/>
        <w:tabs>
          <w:tab w:val="clear" w:pos="2520"/>
        </w:tabs>
      </w:pPr>
      <w:r w:rsidRPr="004A4040">
        <w:t>(C)</w:t>
      </w:r>
      <w:r w:rsidRPr="004A4040">
        <w:tab/>
        <w:t>Intoxicated and disruptive in public;</w:t>
      </w:r>
    </w:p>
    <w:p w14:paraId="19C5BCE1" w14:textId="77777777" w:rsidR="00566BEE" w:rsidRPr="004A4040" w:rsidRDefault="00566BEE" w:rsidP="002D7FCA">
      <w:pPr>
        <w:pStyle w:val="Part"/>
        <w:tabs>
          <w:tab w:val="clear" w:pos="2520"/>
        </w:tabs>
      </w:pPr>
      <w:r w:rsidRPr="004A4040">
        <w:t>(D)</w:t>
      </w:r>
      <w:r w:rsidRPr="004A4040">
        <w:tab/>
        <w:t>Three or more incidents resulting in worthless check convictions; or</w:t>
      </w:r>
    </w:p>
    <w:p w14:paraId="51EBCF57" w14:textId="77777777" w:rsidR="00566BEE" w:rsidRPr="004A4040" w:rsidRDefault="00566BEE" w:rsidP="002D7FCA">
      <w:pPr>
        <w:pStyle w:val="Part"/>
        <w:tabs>
          <w:tab w:val="clear" w:pos="2520"/>
        </w:tabs>
      </w:pPr>
      <w:r w:rsidRPr="004A4040">
        <w:t>(E)</w:t>
      </w:r>
      <w:r w:rsidRPr="004A4040">
        <w:tab/>
        <w:t>Shoplifting or concealment.</w:t>
      </w:r>
    </w:p>
    <w:p w14:paraId="5E7E2102" w14:textId="77777777" w:rsidR="00566BEE" w:rsidRPr="004A4040" w:rsidRDefault="00566BEE" w:rsidP="002D7FCA">
      <w:pPr>
        <w:pStyle w:val="Paragraph"/>
      </w:pPr>
      <w:r w:rsidRPr="004A4040">
        <w:t>(f)  The following sanctions have been established by the Board according to the categories of crimes:</w:t>
      </w:r>
    </w:p>
    <w:p w14:paraId="27C532DA" w14:textId="77777777" w:rsidR="00566BEE" w:rsidRPr="004A4040" w:rsidRDefault="00566BEE" w:rsidP="002D7FCA">
      <w:pPr>
        <w:pStyle w:val="SubParagraph"/>
        <w:tabs>
          <w:tab w:val="clear" w:pos="1800"/>
        </w:tabs>
      </w:pPr>
      <w:r w:rsidRPr="004A4040">
        <w:t>(1)</w:t>
      </w:r>
      <w:r w:rsidRPr="004A4040">
        <w:tab/>
        <w:t>An applicant with a Category I conviction shall have at least 15 years elapsed since the applicant has completed all aspects of his or her sentence received as a result of the last Category I conviction to be eligible for registration, certification, or licensure.</w:t>
      </w:r>
    </w:p>
    <w:p w14:paraId="533CA8F7" w14:textId="77777777" w:rsidR="00566BEE" w:rsidRPr="004A4040" w:rsidRDefault="00566BEE" w:rsidP="002D7FCA">
      <w:pPr>
        <w:pStyle w:val="SubParagraph"/>
        <w:tabs>
          <w:tab w:val="clear" w:pos="1800"/>
        </w:tabs>
      </w:pPr>
      <w:r w:rsidRPr="004A4040">
        <w:t>(2)</w:t>
      </w:r>
      <w:r w:rsidRPr="004A4040">
        <w:tab/>
        <w:t>An applicant with a Category II conviction shall have at least 10 years elapsed since the applicant has completed all aspects of his or her sentence received as a result of the last Category II conviction to be eligible for certification or licensure.</w:t>
      </w:r>
      <w:r>
        <w:t xml:space="preserve"> </w:t>
      </w:r>
      <w:r w:rsidRPr="004A4040">
        <w:t>Notwithstanding a Category II conviction, an applicant may be registered no sooner than five years following the date the applicant has completed all aspects of his or her sentence.</w:t>
      </w:r>
    </w:p>
    <w:p w14:paraId="592AE86A" w14:textId="77777777" w:rsidR="00566BEE" w:rsidRPr="004A4040" w:rsidRDefault="00566BEE" w:rsidP="002D7FCA">
      <w:pPr>
        <w:pStyle w:val="SubParagraph"/>
        <w:tabs>
          <w:tab w:val="clear" w:pos="1800"/>
        </w:tabs>
      </w:pPr>
      <w:r w:rsidRPr="004A4040">
        <w:t>(3)</w:t>
      </w:r>
      <w:r w:rsidRPr="004A4040">
        <w:tab/>
        <w:t>An applicant with a Category III conviction shall have at least five years elapsed since the applicant has completed all aspects of his or her sentence received as a result of the last Category III conviction to be eligible for certification or licensure.</w:t>
      </w:r>
      <w:r>
        <w:t xml:space="preserve"> </w:t>
      </w:r>
      <w:r w:rsidRPr="004A4040">
        <w:t>Notwithstanding a Category III conviction, an applicant may be registered immediately following the date the applicant has completed all aspects of his or her sentence.</w:t>
      </w:r>
    </w:p>
    <w:p w14:paraId="5E231ECC" w14:textId="77777777" w:rsidR="00566BEE" w:rsidRPr="004A4040" w:rsidRDefault="00566BEE" w:rsidP="002D7FCA">
      <w:pPr>
        <w:pStyle w:val="SubParagraph"/>
        <w:tabs>
          <w:tab w:val="clear" w:pos="1800"/>
        </w:tabs>
      </w:pPr>
      <w:r w:rsidRPr="004A4040">
        <w:t>(4)</w:t>
      </w:r>
      <w:r w:rsidRPr="004A4040">
        <w:tab/>
        <w:t>An applicant with a Category IV conviction shall have at least three years elapsed since the applicant has completed all aspects of his or her sentence received as a result of the last Category IV conviction to be eligible for certification or licensure.</w:t>
      </w:r>
      <w:r>
        <w:t xml:space="preserve"> </w:t>
      </w:r>
      <w:r w:rsidRPr="004A4040">
        <w:t>Notwithstanding a Category IV conviction, an applicant may register immediately following the date the applicant has completed all aspects of his or her sentence.</w:t>
      </w:r>
    </w:p>
    <w:p w14:paraId="04614E5B" w14:textId="77777777" w:rsidR="00566BEE" w:rsidRPr="004A4040" w:rsidRDefault="00566BEE" w:rsidP="002D7FCA">
      <w:pPr>
        <w:pStyle w:val="SubParagraph"/>
        <w:tabs>
          <w:tab w:val="clear" w:pos="1800"/>
        </w:tabs>
      </w:pPr>
      <w:r w:rsidRPr="004A4040">
        <w:t>(5)</w:t>
      </w:r>
      <w:r w:rsidRPr="004A4040">
        <w:tab/>
        <w:t>An applicant with a Category V conviction shall have at least one year elapsed since the applicant has completed all aspects of his or her sentence received as a result of the last Category V conviction to be eligible for certification or licensure.</w:t>
      </w:r>
      <w:r>
        <w:t xml:space="preserve"> </w:t>
      </w:r>
      <w:r w:rsidRPr="004A4040">
        <w:t>Notwithstanding a Category V conviction, an applicant may register immediately following the date the applicant has completed all aspects of his or her sentence.</w:t>
      </w:r>
    </w:p>
    <w:p w14:paraId="2407AF29" w14:textId="77777777" w:rsidR="00566BEE" w:rsidRPr="004A4040" w:rsidRDefault="00566BEE" w:rsidP="002D7FCA">
      <w:pPr>
        <w:pStyle w:val="Paragraph"/>
      </w:pPr>
      <w:r w:rsidRPr="004A4040">
        <w:t>(g)  If a waiting period prior to licensure as a driver of a motor vehicle results from a conviction for a DWI offense, this waiting period shall not be considered an aspect of an applicant's sentence required to be completed prior to the awarding of a credential.</w:t>
      </w:r>
    </w:p>
    <w:p w14:paraId="55D770EA" w14:textId="77777777" w:rsidR="00566BEE" w:rsidRPr="004A4040" w:rsidRDefault="00566BEE" w:rsidP="002D7FCA">
      <w:pPr>
        <w:pStyle w:val="Paragraph"/>
      </w:pPr>
      <w:r w:rsidRPr="004A4040">
        <w:t>(h)  An individual whose application is denied or whose registration is suspended or revoked may request a hearing under the procedure established in Article 5C of Chapter 90 and Chapter 150B of the North Carolina General Statutes and the North Carolina Administrative Code.</w:t>
      </w:r>
    </w:p>
    <w:p w14:paraId="4513A39D" w14:textId="77777777" w:rsidR="00566BEE" w:rsidRPr="004A4040" w:rsidRDefault="00566BEE" w:rsidP="002D7FCA">
      <w:pPr>
        <w:pStyle w:val="Base"/>
      </w:pPr>
    </w:p>
    <w:p w14:paraId="1D789960" w14:textId="36401239" w:rsidR="00566BEE" w:rsidRPr="004A4040" w:rsidRDefault="00566BEE" w:rsidP="00566BEE">
      <w:pPr>
        <w:pStyle w:val="HistoryAuthority"/>
      </w:pPr>
      <w:r w:rsidRPr="004A4040">
        <w:t>Authority G.S. 90-113.30; 90-113.31; 90-113.33; 90-113.40; 90-113.41A; 90-113.44</w:t>
      </w:r>
      <w:r>
        <w:t>.</w:t>
      </w:r>
    </w:p>
    <w:p w14:paraId="0CFEE037" w14:textId="77777777" w:rsidR="00566BEE" w:rsidRPr="004A4040" w:rsidRDefault="00566BEE" w:rsidP="002D7FCA">
      <w:pPr>
        <w:pStyle w:val="Base"/>
      </w:pPr>
    </w:p>
    <w:p w14:paraId="28EC4552" w14:textId="77777777" w:rsidR="00566BEE" w:rsidRPr="00AE191E" w:rsidRDefault="00566BEE" w:rsidP="002D7FCA">
      <w:pPr>
        <w:pStyle w:val="Rule"/>
      </w:pPr>
      <w:r w:rsidRPr="00AE191E">
        <w:t>21 NCAC 68 .0217</w:t>
      </w:r>
      <w:r w:rsidRPr="00AE191E">
        <w:tab/>
        <w:t>SUPERVISED PRACTICUM FOR CRIMINAL JUSTICE ADDICTIONS PROFESSIONAL CERTIFICATION</w:t>
      </w:r>
    </w:p>
    <w:p w14:paraId="0B2C1C21" w14:textId="77777777" w:rsidR="00566BEE" w:rsidRPr="00AE191E" w:rsidRDefault="00566BEE" w:rsidP="002D7FCA">
      <w:pPr>
        <w:pStyle w:val="Paragraph"/>
      </w:pPr>
      <w:r w:rsidRPr="00AE191E">
        <w:t xml:space="preserve">(a)  All applicants for the criminal justice addictions professional certification shall complete 300 hours </w:t>
      </w:r>
      <w:r w:rsidRPr="00AE191E">
        <w:rPr>
          <w:strike/>
        </w:rPr>
        <w:t>practicum</w:t>
      </w:r>
      <w:r w:rsidRPr="002D1CB1">
        <w:rPr>
          <w:strike/>
        </w:rPr>
        <w:t>.</w:t>
      </w:r>
      <w:r w:rsidRPr="00AE191E">
        <w:t xml:space="preserve"> </w:t>
      </w:r>
      <w:r w:rsidRPr="00AE191E">
        <w:rPr>
          <w:u w:val="single"/>
        </w:rPr>
        <w:t>practicum as set forth in G.S. 90-113.40(d</w:t>
      </w:r>
      <w:proofErr w:type="gramStart"/>
      <w:r w:rsidRPr="00AE191E">
        <w:rPr>
          <w:u w:val="single"/>
        </w:rPr>
        <w:t>1)(</w:t>
      </w:r>
      <w:proofErr w:type="gramEnd"/>
      <w:r w:rsidRPr="00AE191E">
        <w:rPr>
          <w:u w:val="single"/>
        </w:rPr>
        <w:t>2).</w:t>
      </w:r>
      <w:r w:rsidRPr="00AE191E">
        <w:t xml:space="preserve"> </w:t>
      </w:r>
      <w:r w:rsidRPr="00AE191E">
        <w:rPr>
          <w:strike/>
        </w:rPr>
        <w:t>The applicant supervisor shall;</w:t>
      </w:r>
    </w:p>
    <w:p w14:paraId="363FE073" w14:textId="77777777" w:rsidR="00566BEE" w:rsidRPr="00AE191E" w:rsidRDefault="00566BEE" w:rsidP="002D7FCA">
      <w:pPr>
        <w:pStyle w:val="SubParagraph"/>
        <w:tabs>
          <w:tab w:val="clear" w:pos="1800"/>
        </w:tabs>
      </w:pPr>
      <w:r w:rsidRPr="00AE191E">
        <w:rPr>
          <w:strike/>
        </w:rPr>
        <w:t>(1)</w:t>
      </w:r>
      <w:r w:rsidRPr="00AE191E">
        <w:tab/>
      </w:r>
      <w:r w:rsidRPr="00AE191E">
        <w:rPr>
          <w:strike/>
        </w:rPr>
        <w:t>Train the criminal justice addictions professional and cover all criminal justice performance domains as set out in G.S. 90-113.31</w:t>
      </w:r>
      <w:proofErr w:type="gramStart"/>
      <w:r w:rsidRPr="00AE191E">
        <w:rPr>
          <w:strike/>
        </w:rPr>
        <w:t>B(</w:t>
      </w:r>
      <w:proofErr w:type="gramEnd"/>
      <w:r w:rsidRPr="00AE191E">
        <w:rPr>
          <w:strike/>
        </w:rPr>
        <w:t>6);</w:t>
      </w:r>
    </w:p>
    <w:p w14:paraId="4B927A09" w14:textId="77777777" w:rsidR="00566BEE" w:rsidRPr="00AE191E" w:rsidRDefault="00566BEE" w:rsidP="002D7FCA">
      <w:pPr>
        <w:pStyle w:val="SubParagraph"/>
        <w:tabs>
          <w:tab w:val="clear" w:pos="1800"/>
        </w:tabs>
      </w:pPr>
      <w:r w:rsidRPr="00AE191E">
        <w:rPr>
          <w:strike/>
        </w:rPr>
        <w:t>(2)</w:t>
      </w:r>
      <w:r w:rsidRPr="00AE191E">
        <w:tab/>
      </w:r>
      <w:r w:rsidRPr="00AE191E">
        <w:rPr>
          <w:strike/>
        </w:rPr>
        <w:t>Submit verification that at least 10 hours of practice was provided in each of the performance domains; and</w:t>
      </w:r>
    </w:p>
    <w:p w14:paraId="4D609871" w14:textId="77777777" w:rsidR="00566BEE" w:rsidRPr="00AE191E" w:rsidRDefault="00566BEE" w:rsidP="002D7FCA">
      <w:pPr>
        <w:pStyle w:val="SubParagraph"/>
        <w:tabs>
          <w:tab w:val="clear" w:pos="1800"/>
        </w:tabs>
      </w:pPr>
      <w:r w:rsidRPr="00AE191E">
        <w:rPr>
          <w:strike/>
        </w:rPr>
        <w:t>(3)</w:t>
      </w:r>
      <w:r w:rsidRPr="00AE191E">
        <w:tab/>
      </w:r>
      <w:r w:rsidRPr="00AE191E">
        <w:rPr>
          <w:strike/>
        </w:rPr>
        <w:t>Provide verification of at least one hour of supervision for every 10 hours of practice in each one of the performance domains on a supervisor evaluation form provided by the Board.</w:t>
      </w:r>
    </w:p>
    <w:p w14:paraId="0DC4F37B" w14:textId="77777777" w:rsidR="00566BEE" w:rsidRPr="00AE191E" w:rsidRDefault="00566BEE" w:rsidP="002D7FCA">
      <w:pPr>
        <w:pStyle w:val="Paragraph"/>
      </w:pPr>
      <w:r w:rsidRPr="00AE191E">
        <w:rPr>
          <w:strike/>
        </w:rPr>
        <w:t>(b)  The remaining hours of the practicum shall be in any of the performance domains.</w:t>
      </w:r>
    </w:p>
    <w:p w14:paraId="57BD73A6" w14:textId="77777777" w:rsidR="00566BEE" w:rsidRPr="00AE191E" w:rsidRDefault="00566BEE" w:rsidP="002D7FCA">
      <w:pPr>
        <w:pStyle w:val="Paragraph"/>
      </w:pPr>
      <w:r w:rsidRPr="00AE191E">
        <w:rPr>
          <w:strike/>
        </w:rPr>
        <w:t>(c)  Upon completion of 300 hours, the applicant supervisor shall:</w:t>
      </w:r>
    </w:p>
    <w:p w14:paraId="1A0A8977" w14:textId="77777777" w:rsidR="00566BEE" w:rsidRPr="00AE191E" w:rsidRDefault="00566BEE" w:rsidP="002D7FCA">
      <w:pPr>
        <w:pStyle w:val="SubParagraph"/>
        <w:tabs>
          <w:tab w:val="clear" w:pos="1800"/>
        </w:tabs>
      </w:pPr>
      <w:r w:rsidRPr="00AE191E">
        <w:rPr>
          <w:strike/>
        </w:rPr>
        <w:t>(1)</w:t>
      </w:r>
      <w:r w:rsidRPr="00AE191E">
        <w:tab/>
      </w:r>
      <w:r w:rsidRPr="00AE191E">
        <w:rPr>
          <w:strike/>
        </w:rPr>
        <w:t>Complete an evaluation form reviewing criminal justice addictions professional's development as a professional;</w:t>
      </w:r>
    </w:p>
    <w:p w14:paraId="21484BC3" w14:textId="77777777" w:rsidR="00566BEE" w:rsidRPr="00AE191E" w:rsidRDefault="00566BEE" w:rsidP="002D7FCA">
      <w:pPr>
        <w:pStyle w:val="SubParagraph"/>
        <w:tabs>
          <w:tab w:val="clear" w:pos="1800"/>
        </w:tabs>
      </w:pPr>
      <w:r w:rsidRPr="00AE191E">
        <w:rPr>
          <w:strike/>
        </w:rPr>
        <w:t>(2)</w:t>
      </w:r>
      <w:r w:rsidRPr="00AE191E">
        <w:tab/>
      </w:r>
      <w:r w:rsidRPr="00AE191E">
        <w:rPr>
          <w:strike/>
        </w:rPr>
        <w:t>Document the 300 hours of practice to include 30 hours of supervision by the applicant supervisor; and</w:t>
      </w:r>
    </w:p>
    <w:p w14:paraId="6D8F2DC9" w14:textId="77777777" w:rsidR="00566BEE" w:rsidRPr="00AE191E" w:rsidRDefault="00566BEE" w:rsidP="002D7FCA">
      <w:pPr>
        <w:pStyle w:val="SubParagraph"/>
        <w:tabs>
          <w:tab w:val="clear" w:pos="1800"/>
        </w:tabs>
      </w:pPr>
      <w:r w:rsidRPr="00AE191E">
        <w:rPr>
          <w:strike/>
        </w:rPr>
        <w:t>(3)</w:t>
      </w:r>
      <w:r w:rsidRPr="00AE191E">
        <w:tab/>
      </w:r>
      <w:r w:rsidRPr="00AE191E">
        <w:rPr>
          <w:strike/>
        </w:rPr>
        <w:t>Submit this information to the Board on a form provided by the Board.</w:t>
      </w:r>
    </w:p>
    <w:p w14:paraId="28DC6FD5" w14:textId="77777777" w:rsidR="00566BEE" w:rsidRPr="00AE191E" w:rsidRDefault="00566BEE" w:rsidP="002D7FCA">
      <w:pPr>
        <w:pStyle w:val="Paragraph"/>
      </w:pPr>
      <w:r w:rsidRPr="00AE191E">
        <w:rPr>
          <w:strike/>
        </w:rPr>
        <w:t>(d)</w:t>
      </w:r>
      <w:r w:rsidRPr="00AE191E">
        <w:rPr>
          <w:u w:val="single"/>
        </w:rPr>
        <w:t>(b)</w:t>
      </w:r>
      <w:r w:rsidRPr="00AE191E">
        <w:t xml:space="preserve">  The practicum may be completed as part of an academic course of study in a regionally accredited college or university or it may be developed in the work setting </w:t>
      </w:r>
      <w:r w:rsidRPr="00AE191E">
        <w:rPr>
          <w:u w:val="single"/>
        </w:rPr>
        <w:t>as a substance use disorder professional</w:t>
      </w:r>
      <w:r w:rsidRPr="00AE191E">
        <w:t xml:space="preserve"> as long as it is supervised by an applicant supervisor.</w:t>
      </w:r>
      <w:r>
        <w:t xml:space="preserve"> </w:t>
      </w:r>
      <w:r w:rsidRPr="00AE191E">
        <w:t>The practicum shall take place within a criminal justice addiction professional setting to include a workplace for law enforcement, the judiciary, or corrections.</w:t>
      </w:r>
    </w:p>
    <w:p w14:paraId="406C92BF" w14:textId="7CE7B5F0" w:rsidR="00566BEE" w:rsidRPr="00AE191E" w:rsidRDefault="00566BEE" w:rsidP="00566BEE">
      <w:pPr>
        <w:pStyle w:val="HistoryAuthority"/>
      </w:pPr>
      <w:r w:rsidRPr="00AE191E">
        <w:t>Authority G.S. 90-113.31A; 90-113.31</w:t>
      </w:r>
      <w:proofErr w:type="gramStart"/>
      <w:r w:rsidRPr="00AE191E">
        <w:t>B(</w:t>
      </w:r>
      <w:proofErr w:type="gramEnd"/>
      <w:r w:rsidRPr="00AE191E">
        <w:t>6); 90-113.40; 90-113.40B</w:t>
      </w:r>
      <w:r>
        <w:t>.</w:t>
      </w:r>
    </w:p>
    <w:p w14:paraId="1BF8476C" w14:textId="77777777" w:rsidR="00566BEE" w:rsidRPr="00AE191E" w:rsidRDefault="00566BEE" w:rsidP="002D7FCA">
      <w:pPr>
        <w:pStyle w:val="Base"/>
      </w:pPr>
    </w:p>
    <w:p w14:paraId="1ED8B9DA" w14:textId="77777777" w:rsidR="00566BEE" w:rsidRDefault="00566BEE" w:rsidP="002D7FCA">
      <w:pPr>
        <w:pStyle w:val="Rule"/>
      </w:pPr>
      <w:r w:rsidRPr="00D05927">
        <w:t>21 NCAC 68 .0220</w:t>
      </w:r>
      <w:r w:rsidRPr="00D05927">
        <w:tab/>
        <w:t>NOTICE TO APPLICANT OF FAILURE TO SATISFY BOARD</w:t>
      </w:r>
      <w:r>
        <w:t xml:space="preserve"> (READOPTION WITHOUT SUBSTANTIVE CHANGES)</w:t>
      </w:r>
    </w:p>
    <w:p w14:paraId="7B5E9BD6" w14:textId="77777777" w:rsidR="00566BEE" w:rsidRDefault="00566BEE" w:rsidP="002D7FCA">
      <w:pPr>
        <w:pStyle w:val="Rule"/>
      </w:pPr>
    </w:p>
    <w:p w14:paraId="778D510E" w14:textId="77777777" w:rsidR="00566BEE" w:rsidRDefault="00566BEE" w:rsidP="002D7FCA">
      <w:pPr>
        <w:pStyle w:val="Rule"/>
      </w:pPr>
      <w:r w:rsidRPr="00A5342B">
        <w:t>21 NCAC 68 .0221</w:t>
      </w:r>
      <w:r w:rsidRPr="00A5342B">
        <w:tab/>
        <w:t>Applicant Hearing</w:t>
      </w:r>
      <w:r>
        <w:t xml:space="preserve"> (READOPTION WITHOUT SUBSTANTIVE CHANGES)</w:t>
      </w:r>
    </w:p>
    <w:p w14:paraId="036B9115" w14:textId="77777777" w:rsidR="00566BEE" w:rsidRDefault="00566BEE" w:rsidP="002D7FCA">
      <w:pPr>
        <w:pStyle w:val="Rule"/>
      </w:pPr>
    </w:p>
    <w:p w14:paraId="50A98402" w14:textId="77777777" w:rsidR="00566BEE" w:rsidRPr="00E56351" w:rsidRDefault="00566BEE" w:rsidP="002D7FCA">
      <w:pPr>
        <w:pStyle w:val="Rule"/>
      </w:pPr>
      <w:r w:rsidRPr="00E56351">
        <w:t>21 NCAC 68 .0222</w:t>
      </w:r>
      <w:r w:rsidRPr="00E56351">
        <w:tab/>
        <w:t xml:space="preserve">Ethics </w:t>
      </w:r>
      <w:r w:rsidRPr="00E56351">
        <w:rPr>
          <w:u w:val="single"/>
        </w:rPr>
        <w:t>AND QUality Assurance</w:t>
      </w:r>
      <w:r w:rsidRPr="00E56351">
        <w:t xml:space="preserve"> inquiry</w:t>
      </w:r>
    </w:p>
    <w:p w14:paraId="123A0F1B" w14:textId="77777777" w:rsidR="00566BEE" w:rsidRPr="00E56351" w:rsidRDefault="00566BEE" w:rsidP="002D7FCA">
      <w:pPr>
        <w:pStyle w:val="Paragraph"/>
      </w:pPr>
      <w:r w:rsidRPr="00E56351">
        <w:t xml:space="preserve">(a)  Information that is the basis for an inquiry into the issue of whether the applicant meets the ethical standards of the Board </w:t>
      </w:r>
      <w:r w:rsidRPr="00E56351">
        <w:lastRenderedPageBreak/>
        <w:t xml:space="preserve">may be referred to the Chairperson of the </w:t>
      </w:r>
      <w:r w:rsidRPr="00E56351">
        <w:rPr>
          <w:strike/>
        </w:rPr>
        <w:t>Standards</w:t>
      </w:r>
      <w:r w:rsidRPr="00E56351">
        <w:t xml:space="preserve"> </w:t>
      </w:r>
      <w:r w:rsidRPr="00E56351">
        <w:rPr>
          <w:u w:val="single"/>
        </w:rPr>
        <w:t>Quality Assurance</w:t>
      </w:r>
      <w:r w:rsidRPr="00E56351">
        <w:t xml:space="preserve"> Committee for review and further investigation.</w:t>
      </w:r>
      <w:r>
        <w:t xml:space="preserve"> </w:t>
      </w:r>
      <w:r w:rsidRPr="00E56351">
        <w:t>The Chairperson may pursue the investigation of this matter pursuant to the procedures used to investigate ethics complaints.</w:t>
      </w:r>
    </w:p>
    <w:p w14:paraId="58623222" w14:textId="77777777" w:rsidR="00566BEE" w:rsidRPr="00E56351" w:rsidRDefault="00566BEE" w:rsidP="002D7FCA">
      <w:pPr>
        <w:pStyle w:val="Paragraph"/>
      </w:pPr>
      <w:r w:rsidRPr="00E56351">
        <w:t>(b)  Information that is the basis for an inquiry into the issue of whether the credentialed professional meets the ethical standards of the Board may be referred to the Chairperson of the Ethics Committee for review and further investigation.</w:t>
      </w:r>
      <w:r>
        <w:t xml:space="preserve"> </w:t>
      </w:r>
      <w:r w:rsidRPr="00E56351">
        <w:t>The Chairperson may pursue the investigation of this matter pursuant to the procedures used to investigate ethics complaints.</w:t>
      </w:r>
    </w:p>
    <w:p w14:paraId="4A2A2C73" w14:textId="77777777" w:rsidR="00566BEE" w:rsidRPr="00E56351" w:rsidRDefault="00566BEE" w:rsidP="002D7FCA">
      <w:pPr>
        <w:pStyle w:val="Base"/>
      </w:pPr>
    </w:p>
    <w:p w14:paraId="4EF81969" w14:textId="02F57BB1" w:rsidR="00566BEE" w:rsidRPr="00E56351" w:rsidRDefault="00566BEE" w:rsidP="00566BEE">
      <w:pPr>
        <w:pStyle w:val="HistoryAuthority"/>
      </w:pPr>
      <w:r w:rsidRPr="00E56351">
        <w:t>Authority G.S. 90-113.30; 90-113.33; 90-113.39; 90-113.40; 90-113.44</w:t>
      </w:r>
      <w:r>
        <w:t>.</w:t>
      </w:r>
    </w:p>
    <w:p w14:paraId="6C08C111" w14:textId="77777777" w:rsidR="00566BEE" w:rsidRPr="00E56351" w:rsidRDefault="00566BEE" w:rsidP="002D7FCA">
      <w:pPr>
        <w:pStyle w:val="Base"/>
      </w:pPr>
    </w:p>
    <w:p w14:paraId="26E3918E" w14:textId="77777777" w:rsidR="00566BEE" w:rsidRPr="000712C9" w:rsidRDefault="00566BEE" w:rsidP="002D7FCA">
      <w:pPr>
        <w:pStyle w:val="Rule"/>
      </w:pPr>
      <w:r w:rsidRPr="000712C9">
        <w:t>21 NCAC 68 .0223</w:t>
      </w:r>
      <w:r w:rsidRPr="000712C9">
        <w:tab/>
        <w:t xml:space="preserve">Standards </w:t>
      </w:r>
      <w:r w:rsidRPr="000712C9">
        <w:rPr>
          <w:u w:val="single"/>
        </w:rPr>
        <w:t>AND Quality ASsurance</w:t>
      </w:r>
      <w:r w:rsidRPr="000712C9">
        <w:t xml:space="preserve"> Committee </w:t>
      </w:r>
      <w:r w:rsidRPr="000712C9">
        <w:rPr>
          <w:strike/>
        </w:rPr>
        <w:t>Action</w:t>
      </w:r>
      <w:r w:rsidRPr="000712C9">
        <w:t xml:space="preserve"> </w:t>
      </w:r>
      <w:r w:rsidRPr="000712C9">
        <w:rPr>
          <w:u w:val="single"/>
        </w:rPr>
        <w:t>Actions</w:t>
      </w:r>
    </w:p>
    <w:p w14:paraId="0353A91D" w14:textId="77777777" w:rsidR="00566BEE" w:rsidRPr="000712C9" w:rsidRDefault="00566BEE" w:rsidP="002D7FCA">
      <w:pPr>
        <w:pStyle w:val="Paragraph"/>
      </w:pPr>
      <w:r w:rsidRPr="000712C9">
        <w:rPr>
          <w:u w:val="single"/>
        </w:rPr>
        <w:t>(a)</w:t>
      </w:r>
      <w:r w:rsidRPr="000712C9">
        <w:t xml:space="preserve">  </w:t>
      </w:r>
      <w:r w:rsidRPr="000712C9">
        <w:rPr>
          <w:strike/>
        </w:rPr>
        <w:t>The Standards</w:t>
      </w:r>
      <w:r w:rsidRPr="000712C9">
        <w:t xml:space="preserve"> </w:t>
      </w:r>
      <w:proofErr w:type="gramStart"/>
      <w:r w:rsidRPr="000712C9">
        <w:rPr>
          <w:u w:val="single"/>
        </w:rPr>
        <w:t>The</w:t>
      </w:r>
      <w:proofErr w:type="gramEnd"/>
      <w:r w:rsidRPr="000712C9">
        <w:rPr>
          <w:u w:val="single"/>
        </w:rPr>
        <w:t xml:space="preserve"> Quality Assurance</w:t>
      </w:r>
      <w:r w:rsidRPr="000712C9">
        <w:t xml:space="preserve"> Committee may take any of the following actions:</w:t>
      </w:r>
    </w:p>
    <w:p w14:paraId="3B8B7DAD" w14:textId="77777777" w:rsidR="00566BEE" w:rsidRPr="000712C9" w:rsidRDefault="00566BEE" w:rsidP="002D7FCA">
      <w:pPr>
        <w:pStyle w:val="SubParagraph"/>
        <w:tabs>
          <w:tab w:val="clear" w:pos="1800"/>
        </w:tabs>
      </w:pPr>
      <w:r w:rsidRPr="000712C9">
        <w:t>(1)</w:t>
      </w:r>
      <w:r w:rsidRPr="000712C9">
        <w:tab/>
        <w:t xml:space="preserve">Review applications for credentialing and </w:t>
      </w:r>
      <w:r w:rsidRPr="000712C9">
        <w:rPr>
          <w:strike/>
        </w:rPr>
        <w:t>re-credentialing;</w:t>
      </w:r>
      <w:r w:rsidRPr="000712C9">
        <w:t xml:space="preserve"> </w:t>
      </w:r>
      <w:r w:rsidRPr="000712C9">
        <w:rPr>
          <w:u w:val="single"/>
        </w:rPr>
        <w:t>re-credentialing; and</w:t>
      </w:r>
    </w:p>
    <w:p w14:paraId="71611BE8" w14:textId="77777777" w:rsidR="00566BEE" w:rsidRPr="000712C9" w:rsidRDefault="00566BEE" w:rsidP="002D7FCA">
      <w:pPr>
        <w:pStyle w:val="SubParagraph"/>
        <w:tabs>
          <w:tab w:val="clear" w:pos="1800"/>
        </w:tabs>
      </w:pPr>
      <w:r w:rsidRPr="000712C9">
        <w:t>(2)</w:t>
      </w:r>
      <w:r w:rsidRPr="000712C9">
        <w:tab/>
        <w:t xml:space="preserve">Recommend or deny candidates for credentialing and </w:t>
      </w:r>
      <w:r w:rsidRPr="000712C9">
        <w:rPr>
          <w:strike/>
        </w:rPr>
        <w:t>re-credentialing;</w:t>
      </w:r>
      <w:r w:rsidRPr="000712C9">
        <w:t xml:space="preserve"> </w:t>
      </w:r>
      <w:r w:rsidRPr="000712C9">
        <w:rPr>
          <w:u w:val="single"/>
        </w:rPr>
        <w:t>re-credentialing.</w:t>
      </w:r>
    </w:p>
    <w:p w14:paraId="35787DC1" w14:textId="77777777" w:rsidR="00566BEE" w:rsidRPr="000712C9" w:rsidRDefault="00566BEE" w:rsidP="002D7FCA">
      <w:pPr>
        <w:pStyle w:val="SubParagraph"/>
        <w:tabs>
          <w:tab w:val="clear" w:pos="1800"/>
        </w:tabs>
      </w:pPr>
      <w:r w:rsidRPr="000712C9">
        <w:rPr>
          <w:strike/>
        </w:rPr>
        <w:t>(3)</w:t>
      </w:r>
      <w:r w:rsidRPr="000712C9">
        <w:tab/>
      </w:r>
      <w:r w:rsidRPr="000712C9">
        <w:rPr>
          <w:strike/>
        </w:rPr>
        <w:t>Review curricula requirements for Board approved training events;</w:t>
      </w:r>
    </w:p>
    <w:p w14:paraId="6A7D334C" w14:textId="77777777" w:rsidR="00566BEE" w:rsidRPr="000712C9" w:rsidRDefault="00566BEE" w:rsidP="002D7FCA">
      <w:pPr>
        <w:pStyle w:val="SubParagraph"/>
        <w:tabs>
          <w:tab w:val="clear" w:pos="1800"/>
        </w:tabs>
      </w:pPr>
      <w:r w:rsidRPr="000712C9">
        <w:rPr>
          <w:strike/>
        </w:rPr>
        <w:t>(4)</w:t>
      </w:r>
      <w:r w:rsidRPr="000712C9">
        <w:tab/>
      </w:r>
      <w:r w:rsidRPr="000712C9">
        <w:rPr>
          <w:strike/>
        </w:rPr>
        <w:t>Review curricula requirements for Board approval of college or university courses; and</w:t>
      </w:r>
    </w:p>
    <w:p w14:paraId="6025D0CF" w14:textId="77777777" w:rsidR="00566BEE" w:rsidRPr="000712C9" w:rsidRDefault="00566BEE" w:rsidP="002D7FCA">
      <w:pPr>
        <w:pStyle w:val="SubParagraph"/>
        <w:tabs>
          <w:tab w:val="clear" w:pos="1800"/>
        </w:tabs>
      </w:pPr>
      <w:r w:rsidRPr="000712C9">
        <w:rPr>
          <w:strike/>
        </w:rPr>
        <w:t>(5)</w:t>
      </w:r>
      <w:r w:rsidRPr="000712C9">
        <w:tab/>
      </w:r>
      <w:r w:rsidRPr="000712C9">
        <w:rPr>
          <w:strike/>
        </w:rPr>
        <w:t>Investigate complaints of illegal practice.</w:t>
      </w:r>
    </w:p>
    <w:p w14:paraId="25C88C1D" w14:textId="77777777" w:rsidR="00566BEE" w:rsidRPr="000712C9" w:rsidRDefault="00566BEE" w:rsidP="002D7FCA">
      <w:pPr>
        <w:pStyle w:val="Paragraph"/>
      </w:pPr>
      <w:r w:rsidRPr="000712C9">
        <w:rPr>
          <w:u w:val="single"/>
        </w:rPr>
        <w:t>(b)  The Standards Committee may take any of the following actions:</w:t>
      </w:r>
    </w:p>
    <w:p w14:paraId="19B3F221" w14:textId="77777777" w:rsidR="00566BEE" w:rsidRPr="000712C9" w:rsidRDefault="00566BEE" w:rsidP="002D7FCA">
      <w:pPr>
        <w:pStyle w:val="SubParagraph"/>
        <w:tabs>
          <w:tab w:val="clear" w:pos="1800"/>
        </w:tabs>
      </w:pPr>
      <w:r w:rsidRPr="000712C9">
        <w:rPr>
          <w:u w:val="single"/>
        </w:rPr>
        <w:t>(1)</w:t>
      </w:r>
      <w:r w:rsidRPr="000712C9">
        <w:tab/>
      </w:r>
      <w:r w:rsidRPr="000712C9">
        <w:rPr>
          <w:u w:val="single"/>
        </w:rPr>
        <w:t>Review curricula requirements for Board approved training events;</w:t>
      </w:r>
    </w:p>
    <w:p w14:paraId="275C9B4E" w14:textId="77777777" w:rsidR="00566BEE" w:rsidRPr="000712C9" w:rsidRDefault="00566BEE" w:rsidP="002D7FCA">
      <w:pPr>
        <w:pStyle w:val="SubParagraph"/>
        <w:tabs>
          <w:tab w:val="clear" w:pos="1800"/>
        </w:tabs>
      </w:pPr>
      <w:r w:rsidRPr="000712C9">
        <w:rPr>
          <w:u w:val="single"/>
        </w:rPr>
        <w:t>(2)</w:t>
      </w:r>
      <w:r w:rsidRPr="000712C9">
        <w:tab/>
      </w:r>
      <w:r w:rsidRPr="000712C9">
        <w:rPr>
          <w:u w:val="single"/>
        </w:rPr>
        <w:t>Review curricula requirements for Board approval of college or university courses; and</w:t>
      </w:r>
    </w:p>
    <w:p w14:paraId="26BEC578" w14:textId="77777777" w:rsidR="00566BEE" w:rsidRPr="000712C9" w:rsidRDefault="00566BEE" w:rsidP="002D7FCA">
      <w:pPr>
        <w:pStyle w:val="SubParagraph"/>
        <w:tabs>
          <w:tab w:val="clear" w:pos="1800"/>
        </w:tabs>
      </w:pPr>
      <w:r w:rsidRPr="000712C9">
        <w:rPr>
          <w:u w:val="single"/>
        </w:rPr>
        <w:t>(3)</w:t>
      </w:r>
      <w:r w:rsidRPr="000712C9">
        <w:tab/>
      </w:r>
      <w:r w:rsidRPr="000712C9">
        <w:rPr>
          <w:u w:val="single"/>
        </w:rPr>
        <w:t>Recommend changes to curricula to reflect best practices and current trends in substance use disorder treatment and prevention.</w:t>
      </w:r>
    </w:p>
    <w:p w14:paraId="7FAA6707" w14:textId="77777777" w:rsidR="00566BEE" w:rsidRPr="000712C9" w:rsidRDefault="00566BEE" w:rsidP="002D7FCA">
      <w:pPr>
        <w:pStyle w:val="Base"/>
      </w:pPr>
    </w:p>
    <w:p w14:paraId="473F80F6" w14:textId="6358E80F" w:rsidR="00566BEE" w:rsidRPr="000712C9" w:rsidRDefault="00566BEE" w:rsidP="00566BEE">
      <w:pPr>
        <w:pStyle w:val="HistoryAuthority"/>
      </w:pPr>
      <w:r w:rsidRPr="000712C9">
        <w:t>Authority G.S. 90-113.30; 90-113.33; 90-113.39; 90-113.40</w:t>
      </w:r>
      <w:r>
        <w:t>.</w:t>
      </w:r>
    </w:p>
    <w:p w14:paraId="4993056C" w14:textId="77777777" w:rsidR="00566BEE" w:rsidRPr="000712C9" w:rsidRDefault="00566BEE" w:rsidP="002D7FCA">
      <w:pPr>
        <w:pStyle w:val="Base"/>
      </w:pPr>
    </w:p>
    <w:p w14:paraId="2843E910" w14:textId="77777777" w:rsidR="00566BEE" w:rsidRDefault="00566BEE" w:rsidP="002D7FCA">
      <w:pPr>
        <w:pStyle w:val="Rule"/>
      </w:pPr>
      <w:r>
        <w:t>21 NCAC 68 .0224</w:t>
      </w:r>
      <w:r>
        <w:tab/>
      </w:r>
      <w:r w:rsidRPr="00F7712A">
        <w:t>cREDENTIALING</w:t>
      </w:r>
      <w:r>
        <w:t xml:space="preserve"> </w:t>
      </w:r>
      <w:r w:rsidRPr="002B3173">
        <w:t>Status</w:t>
      </w:r>
      <w:r>
        <w:t xml:space="preserve"> Denied If Serving Sentence (READOPTION WITHOUT SUBSTANTIVE CHANGES)</w:t>
      </w:r>
    </w:p>
    <w:p w14:paraId="5050C2B5" w14:textId="77777777" w:rsidR="00566BEE" w:rsidRPr="00B83B04" w:rsidRDefault="00566BEE" w:rsidP="002D7FCA">
      <w:pPr>
        <w:pStyle w:val="Base"/>
      </w:pPr>
    </w:p>
    <w:p w14:paraId="454A86ED" w14:textId="77777777" w:rsidR="00566BEE" w:rsidRDefault="00566BEE" w:rsidP="002D7FCA">
      <w:pPr>
        <w:pStyle w:val="Rule"/>
      </w:pPr>
      <w:r w:rsidRPr="007B5F2D">
        <w:t>21 NCAC 68 .0225</w:t>
      </w:r>
      <w:r w:rsidRPr="007B5F2D">
        <w:tab/>
        <w:t>SUSPENSION OF AUTHORITY AND ESCROW OF FUNDS</w:t>
      </w:r>
      <w:r>
        <w:t xml:space="preserve"> (READOPTION WITHOUT SUBSTANTIVE CHANGES)</w:t>
      </w:r>
    </w:p>
    <w:p w14:paraId="5726FE86" w14:textId="77777777" w:rsidR="00566BEE" w:rsidRPr="00B83B04" w:rsidRDefault="00566BEE" w:rsidP="002D7FCA">
      <w:pPr>
        <w:pStyle w:val="Base"/>
      </w:pPr>
    </w:p>
    <w:p w14:paraId="0DFF3F03" w14:textId="77777777" w:rsidR="00566BEE" w:rsidRDefault="00566BEE" w:rsidP="002D7FCA">
      <w:pPr>
        <w:pStyle w:val="Rule"/>
      </w:pPr>
      <w:r>
        <w:t xml:space="preserve">21 NCAC 68 </w:t>
      </w:r>
      <w:proofErr w:type="gramStart"/>
      <w:r>
        <w:t>.0226</w:t>
      </w:r>
      <w:r>
        <w:tab/>
        <w:t>ARMED</w:t>
      </w:r>
      <w:proofErr w:type="gramEnd"/>
      <w:r>
        <w:t xml:space="preserve"> SERVICES EXTENS</w:t>
      </w:r>
      <w:r w:rsidRPr="00555DCA">
        <w:t>ION FOR CREDENTIAL</w:t>
      </w:r>
      <w:r>
        <w:t xml:space="preserve"> (READOPTION WITHOUT SUBSTANTIVE CHANGES)</w:t>
      </w:r>
    </w:p>
    <w:p w14:paraId="142111E3" w14:textId="77777777" w:rsidR="00566BEE" w:rsidRPr="00B83B04" w:rsidRDefault="00566BEE" w:rsidP="002D7FCA">
      <w:pPr>
        <w:pStyle w:val="Base"/>
      </w:pPr>
    </w:p>
    <w:p w14:paraId="53B7E2FE" w14:textId="77777777" w:rsidR="00566BEE" w:rsidRPr="00240058" w:rsidRDefault="00566BEE" w:rsidP="002D7FCA">
      <w:pPr>
        <w:pStyle w:val="Rule"/>
      </w:pPr>
      <w:r w:rsidRPr="00240058">
        <w:t>21 ncac 68 .0227</w:t>
      </w:r>
      <w:r w:rsidRPr="00240058">
        <w:tab/>
        <w:t>credential BY ENDORSEMENT or reciprocity BASED ON MILITARY SERVICE</w:t>
      </w:r>
    </w:p>
    <w:p w14:paraId="508C0696" w14:textId="77777777" w:rsidR="00566BEE" w:rsidRPr="00240058" w:rsidRDefault="00566BEE" w:rsidP="002D7FCA">
      <w:pPr>
        <w:pStyle w:val="Paragraph"/>
      </w:pPr>
      <w:r w:rsidRPr="00240058">
        <w:t xml:space="preserve">(a)  An applicant for a </w:t>
      </w:r>
      <w:r w:rsidRPr="00240058">
        <w:rPr>
          <w:strike/>
        </w:rPr>
        <w:t>substance abuse</w:t>
      </w:r>
      <w:r w:rsidRPr="00240058">
        <w:t xml:space="preserve"> </w:t>
      </w:r>
      <w:r w:rsidRPr="00240058">
        <w:rPr>
          <w:u w:val="single"/>
        </w:rPr>
        <w:t>substance use disorder professional</w:t>
      </w:r>
      <w:r w:rsidRPr="00240058">
        <w:t xml:space="preserve"> credential by endorsement or reciprocity based on military service shall have his or her training honored automatically pursuant to the standards of the International </w:t>
      </w:r>
      <w:r w:rsidRPr="00240058">
        <w:t xml:space="preserve">Certification and Reciprocity </w:t>
      </w:r>
      <w:r w:rsidRPr="00240058">
        <w:rPr>
          <w:strike/>
        </w:rPr>
        <w:t>Consortium/Alcohol and Other Drug Abuse, Incorporated.</w:t>
      </w:r>
      <w:r w:rsidRPr="00240058">
        <w:t xml:space="preserve"> </w:t>
      </w:r>
      <w:r w:rsidRPr="00240058">
        <w:rPr>
          <w:u w:val="single"/>
        </w:rPr>
        <w:t>Consortium (IC&amp;RC).</w:t>
      </w:r>
      <w:r w:rsidRPr="00240058">
        <w:t xml:space="preserve"> The applicant shall apply for a credential by using the Board's credentialing software, Learning Builder, and submit to the Board:</w:t>
      </w:r>
    </w:p>
    <w:p w14:paraId="26E579F1" w14:textId="77777777" w:rsidR="00566BEE" w:rsidRPr="00240058" w:rsidRDefault="00566BEE" w:rsidP="002D7FCA">
      <w:pPr>
        <w:pStyle w:val="SubParagraph"/>
        <w:tabs>
          <w:tab w:val="clear" w:pos="1800"/>
        </w:tabs>
      </w:pPr>
      <w:r w:rsidRPr="00240058">
        <w:t>(1)</w:t>
      </w:r>
      <w:r w:rsidRPr="00240058">
        <w:tab/>
        <w:t xml:space="preserve">a reciprocity application form prescribed by the </w:t>
      </w:r>
      <w:r w:rsidRPr="00240058">
        <w:rPr>
          <w:strike/>
        </w:rPr>
        <w:t>International Certification and Reciprocity Consortium/Alcohol and Other Drug Abuse, Incorporated</w:t>
      </w:r>
      <w:r w:rsidRPr="00240058">
        <w:t xml:space="preserve"> </w:t>
      </w:r>
      <w:r w:rsidRPr="00240058">
        <w:rPr>
          <w:u w:val="single"/>
        </w:rPr>
        <w:t>IC&amp;RC</w:t>
      </w:r>
      <w:r w:rsidRPr="00240058">
        <w:t xml:space="preserve"> and provided by the Board as found at its website: www.ncsappb.org that shall be found accompanying the reciprocity information on the website;</w:t>
      </w:r>
    </w:p>
    <w:p w14:paraId="4C83D709" w14:textId="77777777" w:rsidR="00566BEE" w:rsidRPr="00240058" w:rsidRDefault="00566BEE" w:rsidP="002D7FCA">
      <w:pPr>
        <w:pStyle w:val="SubParagraph"/>
        <w:tabs>
          <w:tab w:val="clear" w:pos="1800"/>
        </w:tabs>
      </w:pPr>
      <w:r w:rsidRPr="00240058">
        <w:t>(2)</w:t>
      </w:r>
      <w:r w:rsidRPr="00240058">
        <w:tab/>
        <w:t>the application fee required by rule applicable to the specific credential as set forth in this Chapter;</w:t>
      </w:r>
    </w:p>
    <w:p w14:paraId="78DD4EDB" w14:textId="77777777" w:rsidR="00566BEE" w:rsidRPr="00240058" w:rsidRDefault="00566BEE" w:rsidP="002D7FCA">
      <w:pPr>
        <w:pStyle w:val="SubParagraph"/>
        <w:tabs>
          <w:tab w:val="clear" w:pos="1800"/>
        </w:tabs>
      </w:pPr>
      <w:r w:rsidRPr="00240058">
        <w:t>(3)</w:t>
      </w:r>
      <w:r w:rsidRPr="00240058">
        <w:tab/>
        <w:t>written evidence demonstrating that the applicant has been awarded a military occupational specialty as a substance abuse professional and that the applicant has engaged in practice as a substance abuse professional for at least 1,500 clinical hours per year during at least two of the five years preceding the date of application; and</w:t>
      </w:r>
    </w:p>
    <w:p w14:paraId="5D27188D" w14:textId="77777777" w:rsidR="00566BEE" w:rsidRPr="00240058" w:rsidRDefault="00566BEE" w:rsidP="002D7FCA">
      <w:pPr>
        <w:pStyle w:val="SubParagraph"/>
        <w:tabs>
          <w:tab w:val="clear" w:pos="1800"/>
        </w:tabs>
      </w:pPr>
      <w:r w:rsidRPr="00240058">
        <w:t>(4)</w:t>
      </w:r>
      <w:r w:rsidRPr="00240058">
        <w:tab/>
        <w:t>a statement disclosing and explaining the commission of any act set out in G.S. 90-113.46A, any disciplinary actions, investigations, malpractice claims, state or federal agency complaints, judgments, settlements, or criminal charges.</w:t>
      </w:r>
    </w:p>
    <w:p w14:paraId="3FE5AFC4" w14:textId="77777777" w:rsidR="00566BEE" w:rsidRPr="00240058" w:rsidRDefault="00566BEE" w:rsidP="002D7FCA">
      <w:pPr>
        <w:pStyle w:val="Paragraph"/>
      </w:pPr>
      <w:r w:rsidRPr="00240058">
        <w:t>(b)  All information required shall be received by the Board office.</w:t>
      </w:r>
    </w:p>
    <w:p w14:paraId="6994C42C" w14:textId="77777777" w:rsidR="00566BEE" w:rsidRPr="00240058" w:rsidRDefault="00566BEE" w:rsidP="002D7FCA">
      <w:pPr>
        <w:pStyle w:val="Paragraph"/>
      </w:pPr>
      <w:r w:rsidRPr="00240058">
        <w:t>(c)  All applicants shall submit to the Board an electronic copy of the applicant's fingerprints as described on the Board's website.</w:t>
      </w:r>
    </w:p>
    <w:p w14:paraId="0B36C140" w14:textId="77777777" w:rsidR="00566BEE" w:rsidRPr="00240058" w:rsidRDefault="00566BEE" w:rsidP="002D7FCA">
      <w:pPr>
        <w:pStyle w:val="Base"/>
      </w:pPr>
    </w:p>
    <w:p w14:paraId="4EA071FE" w14:textId="1FF918DE" w:rsidR="00566BEE" w:rsidRPr="00240058" w:rsidRDefault="00566BEE" w:rsidP="00566BEE">
      <w:pPr>
        <w:pStyle w:val="HistoryAuthority"/>
      </w:pPr>
      <w:r w:rsidRPr="00240058">
        <w:t>Authority G.S. 90-113.31</w:t>
      </w:r>
      <w:proofErr w:type="gramStart"/>
      <w:r w:rsidRPr="00240058">
        <w:t>A(</w:t>
      </w:r>
      <w:proofErr w:type="gramEnd"/>
      <w:r w:rsidRPr="00240058">
        <w:t>14); 90-113.33; 90-113.38; 90-113.39; 90-113.46; 90-113.46A; 93B-15.1</w:t>
      </w:r>
      <w:r>
        <w:t>.</w:t>
      </w:r>
    </w:p>
    <w:p w14:paraId="2A7D7E2A" w14:textId="77777777" w:rsidR="00566BEE" w:rsidRPr="00240058" w:rsidRDefault="00566BEE" w:rsidP="002D7FCA">
      <w:pPr>
        <w:pStyle w:val="Base"/>
      </w:pPr>
    </w:p>
    <w:p w14:paraId="2B5DD4D8" w14:textId="77777777" w:rsidR="00566BEE" w:rsidRPr="00C51FA0" w:rsidRDefault="00566BEE" w:rsidP="002D7FCA">
      <w:pPr>
        <w:pStyle w:val="Rule"/>
      </w:pPr>
      <w:r w:rsidRPr="00C51FA0">
        <w:t>21 ncac 68 .0228</w:t>
      </w:r>
      <w:r w:rsidRPr="00C51FA0">
        <w:tab/>
        <w:t>substance abuse credential BY ENDORSEMENT or reciprocity BASED ON STATUS AS MILITARY SPOUSE</w:t>
      </w:r>
    </w:p>
    <w:p w14:paraId="49BB362A" w14:textId="77777777" w:rsidR="00566BEE" w:rsidRPr="00C51FA0" w:rsidRDefault="00566BEE" w:rsidP="002D7FCA">
      <w:pPr>
        <w:pStyle w:val="Paragraph"/>
      </w:pPr>
      <w:r w:rsidRPr="00C51FA0">
        <w:t xml:space="preserve">(a)  An applicant for a substance </w:t>
      </w:r>
      <w:r w:rsidRPr="00C51FA0">
        <w:rPr>
          <w:strike/>
        </w:rPr>
        <w:t>abuse</w:t>
      </w:r>
      <w:r w:rsidRPr="00C51FA0">
        <w:t xml:space="preserve"> </w:t>
      </w:r>
      <w:r w:rsidRPr="00C51FA0">
        <w:rPr>
          <w:u w:val="single"/>
        </w:rPr>
        <w:t>use disorder</w:t>
      </w:r>
      <w:r w:rsidRPr="00C51FA0">
        <w:t xml:space="preserve"> credential by endorsement or reciprocity based on the applicant's status as a military spouse shall have his or her training honored automatically pursuant to the standards of the International Certification and Reciprocity </w:t>
      </w:r>
      <w:r w:rsidRPr="00C51FA0">
        <w:rPr>
          <w:strike/>
        </w:rPr>
        <w:t>Consortium/Alcohol and Other Drug Abuse, Incorporated.</w:t>
      </w:r>
      <w:r w:rsidRPr="00C51FA0">
        <w:t xml:space="preserve"> </w:t>
      </w:r>
      <w:r w:rsidRPr="00C51FA0">
        <w:rPr>
          <w:u w:val="single"/>
        </w:rPr>
        <w:t>Consortium (IC&amp;RC).</w:t>
      </w:r>
      <w:r w:rsidRPr="00C51FA0">
        <w:t xml:space="preserve"> The applicant shall apply for a credential by using the Board's credentialing software, Learning Builder, and submit to the Board:</w:t>
      </w:r>
    </w:p>
    <w:p w14:paraId="2E19BEFA" w14:textId="77777777" w:rsidR="00566BEE" w:rsidRPr="00C51FA0" w:rsidRDefault="00566BEE" w:rsidP="002D7FCA">
      <w:pPr>
        <w:pStyle w:val="SubParagraph"/>
        <w:tabs>
          <w:tab w:val="clear" w:pos="1800"/>
        </w:tabs>
      </w:pPr>
      <w:r w:rsidRPr="00C51FA0">
        <w:t>(1)</w:t>
      </w:r>
      <w:r w:rsidRPr="00C51FA0">
        <w:tab/>
        <w:t xml:space="preserve">a reciprocity application form prescribed by the </w:t>
      </w:r>
      <w:r w:rsidRPr="00C51FA0">
        <w:rPr>
          <w:strike/>
        </w:rPr>
        <w:t>International Certification and Reciprocity Consortium/Alcohol and Other Drug Abuse, Incorporated</w:t>
      </w:r>
      <w:r w:rsidRPr="00C51FA0">
        <w:t xml:space="preserve"> </w:t>
      </w:r>
      <w:r w:rsidRPr="00C51FA0">
        <w:rPr>
          <w:u w:val="single"/>
        </w:rPr>
        <w:t>IC&amp;RC</w:t>
      </w:r>
      <w:r w:rsidRPr="00C51FA0">
        <w:t xml:space="preserve"> and provided by the Board as found at its website: http://www.ncsappb.org that shall be found accompanying the reciprocity information on the website;</w:t>
      </w:r>
    </w:p>
    <w:p w14:paraId="2CC04EDE" w14:textId="77777777" w:rsidR="00566BEE" w:rsidRPr="00C51FA0" w:rsidRDefault="00566BEE" w:rsidP="002D7FCA">
      <w:pPr>
        <w:pStyle w:val="SubParagraph"/>
        <w:tabs>
          <w:tab w:val="clear" w:pos="1800"/>
        </w:tabs>
      </w:pPr>
      <w:r w:rsidRPr="00C51FA0">
        <w:t>(2)</w:t>
      </w:r>
      <w:r w:rsidRPr="00C51FA0">
        <w:tab/>
        <w:t>the application fee required by rule applicable to the specific credential as set forth in this Chapter;</w:t>
      </w:r>
    </w:p>
    <w:p w14:paraId="689E7084" w14:textId="77777777" w:rsidR="00566BEE" w:rsidRPr="00C51FA0" w:rsidRDefault="00566BEE" w:rsidP="002D7FCA">
      <w:pPr>
        <w:pStyle w:val="SubParagraph"/>
        <w:tabs>
          <w:tab w:val="clear" w:pos="1800"/>
        </w:tabs>
      </w:pPr>
      <w:r w:rsidRPr="00C51FA0">
        <w:lastRenderedPageBreak/>
        <w:t>(3)</w:t>
      </w:r>
      <w:r w:rsidRPr="00C51FA0">
        <w:tab/>
        <w:t>written evidence demonstrating that the applicant is married to an active member of the U.S. military and that such applicant:</w:t>
      </w:r>
    </w:p>
    <w:p w14:paraId="214F57F0" w14:textId="77777777" w:rsidR="00566BEE" w:rsidRPr="00C51FA0" w:rsidRDefault="00566BEE" w:rsidP="002D7FCA">
      <w:pPr>
        <w:pStyle w:val="Part"/>
        <w:tabs>
          <w:tab w:val="clear" w:pos="2520"/>
        </w:tabs>
      </w:pPr>
      <w:r w:rsidRPr="00C51FA0">
        <w:t>(A)</w:t>
      </w:r>
      <w:r w:rsidRPr="00C51FA0">
        <w:tab/>
        <w:t>holds a current substance abuse credential from another jurisdiction whose standards for the credential are substantially equivalent to or greater than those required for the credential described in G.S. 90, Article 5C, this Chapter, and is the subject of the application; and</w:t>
      </w:r>
    </w:p>
    <w:p w14:paraId="7BED5FCF" w14:textId="77777777" w:rsidR="00566BEE" w:rsidRPr="00C51FA0" w:rsidRDefault="00566BEE" w:rsidP="002D7FCA">
      <w:pPr>
        <w:pStyle w:val="Part"/>
        <w:tabs>
          <w:tab w:val="clear" w:pos="2520"/>
        </w:tabs>
      </w:pPr>
      <w:r w:rsidRPr="00C51FA0">
        <w:t>(B)</w:t>
      </w:r>
      <w:r w:rsidRPr="00C51FA0">
        <w:tab/>
        <w:t>has engaged in practice as a substance abuse professional demonstrating the scope of practice as defined by G.S. 90-113.31B for at least 1,500 hours per year during at least two of the five years preceding the date of application; and</w:t>
      </w:r>
    </w:p>
    <w:p w14:paraId="5C818F4B" w14:textId="77777777" w:rsidR="00566BEE" w:rsidRPr="00C51FA0" w:rsidRDefault="00566BEE" w:rsidP="002D7FCA">
      <w:pPr>
        <w:pStyle w:val="SubParagraph"/>
        <w:tabs>
          <w:tab w:val="clear" w:pos="1800"/>
        </w:tabs>
      </w:pPr>
      <w:r w:rsidRPr="00C51FA0">
        <w:t>(4)</w:t>
      </w:r>
      <w:r w:rsidRPr="00C51FA0">
        <w:tab/>
        <w:t>a statement disclosing and explaining the commission of an act set out in G.S. 90-113.46A, any disciplinary actions, investigations, malpractice claims, state or federal agency complaints, judgments, settlements, or criminal charges.</w:t>
      </w:r>
    </w:p>
    <w:p w14:paraId="71631D44" w14:textId="77777777" w:rsidR="00566BEE" w:rsidRPr="00C51FA0" w:rsidRDefault="00566BEE" w:rsidP="002D7FCA">
      <w:pPr>
        <w:pStyle w:val="Paragraph"/>
      </w:pPr>
      <w:r w:rsidRPr="00C51FA0">
        <w:t>(b)  All information required shall be received by the Board office.</w:t>
      </w:r>
    </w:p>
    <w:p w14:paraId="02669E90" w14:textId="77777777" w:rsidR="00566BEE" w:rsidRPr="00C51FA0" w:rsidRDefault="00566BEE" w:rsidP="002D7FCA">
      <w:pPr>
        <w:pStyle w:val="Paragraph"/>
      </w:pPr>
      <w:r w:rsidRPr="00C51FA0">
        <w:t>(c)  All applicants shall submit to the Board an electronic copy of the applicant's fingerprints as described on the Board's website.</w:t>
      </w:r>
    </w:p>
    <w:p w14:paraId="35DD9A4F" w14:textId="77777777" w:rsidR="00566BEE" w:rsidRPr="00C51FA0" w:rsidRDefault="00566BEE" w:rsidP="002D7FCA">
      <w:pPr>
        <w:pStyle w:val="Base"/>
      </w:pPr>
    </w:p>
    <w:p w14:paraId="117591AF" w14:textId="37DC0D3A" w:rsidR="00566BEE" w:rsidRPr="00C51FA0" w:rsidRDefault="00566BEE" w:rsidP="00566BEE">
      <w:pPr>
        <w:pStyle w:val="HistoryAuthority"/>
      </w:pPr>
      <w:r w:rsidRPr="00C51FA0">
        <w:t>Authority G.S. 90-113.31</w:t>
      </w:r>
      <w:proofErr w:type="gramStart"/>
      <w:r w:rsidRPr="00C51FA0">
        <w:t>A(</w:t>
      </w:r>
      <w:proofErr w:type="gramEnd"/>
      <w:r w:rsidRPr="00C51FA0">
        <w:t>14); 90-113.31B; 90-113.33; 90-113.38; 90-113.39; 90-113.46; 90-113.46A; 93B-15.1</w:t>
      </w:r>
      <w:r>
        <w:t>.</w:t>
      </w:r>
    </w:p>
    <w:p w14:paraId="5C91B71B" w14:textId="77777777" w:rsidR="00566BEE" w:rsidRPr="00C51FA0" w:rsidRDefault="00566BEE" w:rsidP="002D7FCA">
      <w:pPr>
        <w:pStyle w:val="Base"/>
      </w:pPr>
    </w:p>
    <w:p w14:paraId="5D2A6BBC" w14:textId="77777777" w:rsidR="00566BEE" w:rsidRDefault="00566BEE" w:rsidP="002D7FCA">
      <w:pPr>
        <w:pStyle w:val="Section"/>
      </w:pPr>
      <w:r>
        <w:t>SECTION .0300 - CLINICAL ADDICTIONS SPECIALIST</w:t>
      </w:r>
    </w:p>
    <w:p w14:paraId="3F73FED6" w14:textId="77777777" w:rsidR="00566BEE" w:rsidRPr="00BD7CFB" w:rsidRDefault="00566BEE" w:rsidP="002D7FCA">
      <w:pPr>
        <w:pStyle w:val="Base"/>
      </w:pPr>
    </w:p>
    <w:p w14:paraId="60043507" w14:textId="77777777" w:rsidR="00566BEE" w:rsidRDefault="00566BEE" w:rsidP="002D7FCA">
      <w:pPr>
        <w:pStyle w:val="Rule"/>
      </w:pPr>
      <w:r w:rsidRPr="009624E1">
        <w:t>21 NCAC 68 .0301</w:t>
      </w:r>
      <w:r w:rsidRPr="009624E1">
        <w:tab/>
        <w:t>SCOPE</w:t>
      </w:r>
      <w:r>
        <w:t xml:space="preserve"> (READOPTION WITHOUT SUBSTANTIVE CHANGES)</w:t>
      </w:r>
    </w:p>
    <w:p w14:paraId="1C732CDB" w14:textId="77777777" w:rsidR="00566BEE" w:rsidRPr="00B83B04" w:rsidRDefault="00566BEE" w:rsidP="002D7FCA">
      <w:pPr>
        <w:pStyle w:val="Base"/>
      </w:pPr>
    </w:p>
    <w:p w14:paraId="098C82D6" w14:textId="77777777" w:rsidR="00566BEE" w:rsidRDefault="00566BEE" w:rsidP="002D7FCA">
      <w:pPr>
        <w:pStyle w:val="Rule"/>
      </w:pPr>
      <w:r w:rsidRPr="0008524D">
        <w:t>21 NCAC 68 .0303</w:t>
      </w:r>
      <w:r w:rsidRPr="0008524D">
        <w:tab/>
        <w:t>APPLICATION FOR DEEMED STATUS BY PROFESSIONAL DISCIPLINE</w:t>
      </w:r>
      <w:r>
        <w:t xml:space="preserve"> (READOPTION WITHOUT SUBSTANTIVE CHANGES)</w:t>
      </w:r>
    </w:p>
    <w:p w14:paraId="6E8404D6" w14:textId="77777777" w:rsidR="00566BEE" w:rsidRPr="00B83B04" w:rsidRDefault="00566BEE" w:rsidP="002D7FCA">
      <w:pPr>
        <w:pStyle w:val="Base"/>
      </w:pPr>
    </w:p>
    <w:p w14:paraId="59BA6F51" w14:textId="77777777" w:rsidR="00566BEE" w:rsidRDefault="00566BEE" w:rsidP="002D7FCA">
      <w:pPr>
        <w:pStyle w:val="Rule"/>
      </w:pPr>
      <w:r>
        <w:t>21 NCAC 68 .0304</w:t>
      </w:r>
      <w:r>
        <w:tab/>
        <w:t>THREE-YEAR STANDARDS REVIEW OF DEEMED STATUS STANDING (READOPTION WITHOUT SUBSTANTIVE CHANGES)</w:t>
      </w:r>
    </w:p>
    <w:p w14:paraId="604D4DB7" w14:textId="77777777" w:rsidR="00566BEE" w:rsidRPr="00B83B04" w:rsidRDefault="00566BEE" w:rsidP="002D7FCA">
      <w:pPr>
        <w:pStyle w:val="Base"/>
      </w:pPr>
    </w:p>
    <w:p w14:paraId="10AB56C6" w14:textId="77777777" w:rsidR="00566BEE" w:rsidRDefault="00566BEE">
      <w:pPr>
        <w:pStyle w:val="Rule"/>
      </w:pPr>
      <w:r>
        <w:t>21 NCAC 68 .0307</w:t>
      </w:r>
      <w:r>
        <w:tab/>
        <w:t>REVOCATION OF CREDENTIAL WHEN CHANGE IN STATUS (READOPTION WITHOUT SUBSTANTIVE CHANGES)</w:t>
      </w:r>
    </w:p>
    <w:p w14:paraId="182CB5FC" w14:textId="77777777" w:rsidR="00566BEE" w:rsidRPr="00B83B04" w:rsidRDefault="00566BEE" w:rsidP="002D7FCA">
      <w:pPr>
        <w:pStyle w:val="Base"/>
      </w:pPr>
    </w:p>
    <w:p w14:paraId="064E460A" w14:textId="77777777" w:rsidR="00566BEE" w:rsidRDefault="00566BEE" w:rsidP="002D7FCA">
      <w:pPr>
        <w:pStyle w:val="Section"/>
      </w:pPr>
      <w:r>
        <w:t>SECTION .0400 - EDUCATION</w:t>
      </w:r>
    </w:p>
    <w:p w14:paraId="03E197AC" w14:textId="77777777" w:rsidR="00566BEE" w:rsidRPr="00897D8D" w:rsidRDefault="00566BEE" w:rsidP="002D7FCA">
      <w:pPr>
        <w:pStyle w:val="Base"/>
      </w:pPr>
    </w:p>
    <w:p w14:paraId="00845125" w14:textId="77777777" w:rsidR="00566BEE" w:rsidRPr="00897D8D" w:rsidRDefault="00566BEE" w:rsidP="002D7FCA">
      <w:pPr>
        <w:pStyle w:val="Rule"/>
      </w:pPr>
      <w:r w:rsidRPr="00897D8D">
        <w:t>21 NCAC 68 .0401</w:t>
      </w:r>
      <w:r w:rsidRPr="00897D8D">
        <w:tab/>
        <w:t>EDUCATION APPROVAL POLICY</w:t>
      </w:r>
    </w:p>
    <w:p w14:paraId="6F2999A2" w14:textId="77777777" w:rsidR="00566BEE" w:rsidRPr="00897D8D" w:rsidRDefault="00566BEE" w:rsidP="002D7FCA">
      <w:pPr>
        <w:pStyle w:val="Paragraph"/>
      </w:pPr>
      <w:r w:rsidRPr="00897D8D">
        <w:rPr>
          <w:strike/>
        </w:rPr>
        <w:t>(a)  The Certification Board shall approve educational events for professional certification or certification renewal.</w:t>
      </w:r>
      <w:r>
        <w:rPr>
          <w:strike/>
        </w:rPr>
        <w:t xml:space="preserve"> </w:t>
      </w:r>
      <w:r w:rsidRPr="00897D8D">
        <w:rPr>
          <w:strike/>
        </w:rPr>
        <w:t>One certified hour is defined as one contact hour of participation in an organized education experience under sponsorship approved in accordance with these rules.</w:t>
      </w:r>
    </w:p>
    <w:p w14:paraId="29F7C79A" w14:textId="77777777" w:rsidR="00566BEE" w:rsidRPr="00897D8D" w:rsidRDefault="00566BEE" w:rsidP="002D7FCA">
      <w:pPr>
        <w:pStyle w:val="Paragraph"/>
      </w:pPr>
      <w:r w:rsidRPr="00897D8D">
        <w:rPr>
          <w:strike/>
        </w:rPr>
        <w:t>(b)  The Certification Board shall review and approve all</w:t>
      </w:r>
      <w:r>
        <w:rPr>
          <w:strike/>
        </w:rPr>
        <w:t xml:space="preserve"> </w:t>
      </w:r>
      <w:r w:rsidRPr="00897D8D">
        <w:rPr>
          <w:strike/>
        </w:rPr>
        <w:t>education used to meet the certification requirements.</w:t>
      </w:r>
    </w:p>
    <w:p w14:paraId="21B1259B" w14:textId="77777777" w:rsidR="00566BEE" w:rsidRPr="00897D8D" w:rsidRDefault="00566BEE" w:rsidP="002D7FCA">
      <w:pPr>
        <w:pStyle w:val="Paragraph"/>
      </w:pPr>
      <w:r w:rsidRPr="00897D8D">
        <w:rPr>
          <w:strike/>
        </w:rPr>
        <w:t>(c)  Approval may be requested by an individual applicant or by a sponsor or presenter.</w:t>
      </w:r>
      <w:r>
        <w:rPr>
          <w:strike/>
        </w:rPr>
        <w:t xml:space="preserve"> </w:t>
      </w:r>
      <w:r w:rsidRPr="00897D8D">
        <w:rPr>
          <w:strike/>
        </w:rPr>
        <w:t xml:space="preserve">If the sponsor does not obtain credit from the Certification Board, the individual participants shall be responsible for supplying </w:t>
      </w:r>
      <w:proofErr w:type="gramStart"/>
      <w:r w:rsidRPr="00897D8D">
        <w:rPr>
          <w:strike/>
        </w:rPr>
        <w:t>all of</w:t>
      </w:r>
      <w:proofErr w:type="gramEnd"/>
      <w:r w:rsidRPr="00897D8D">
        <w:rPr>
          <w:strike/>
        </w:rPr>
        <w:t xml:space="preserve"> the required information for each session at the time of request for certification, recertification, or conversion.</w:t>
      </w:r>
      <w:r>
        <w:rPr>
          <w:strike/>
        </w:rPr>
        <w:t xml:space="preserve"> </w:t>
      </w:r>
      <w:r w:rsidRPr="00897D8D">
        <w:rPr>
          <w:strike/>
        </w:rPr>
        <w:t>The Standards and Credentials Committee shall review requests once monthly.</w:t>
      </w:r>
    </w:p>
    <w:p w14:paraId="23FC69CD" w14:textId="77777777" w:rsidR="00566BEE" w:rsidRPr="00897D8D" w:rsidRDefault="00566BEE" w:rsidP="002D7FCA">
      <w:pPr>
        <w:pStyle w:val="Paragraph"/>
      </w:pPr>
      <w:r w:rsidRPr="00897D8D">
        <w:rPr>
          <w:strike/>
        </w:rPr>
        <w:t xml:space="preserve">(d)  To </w:t>
      </w:r>
      <w:proofErr w:type="gramStart"/>
      <w:r w:rsidRPr="00897D8D">
        <w:rPr>
          <w:strike/>
        </w:rPr>
        <w:t>insure</w:t>
      </w:r>
      <w:proofErr w:type="gramEnd"/>
      <w:r w:rsidRPr="00897D8D">
        <w:rPr>
          <w:strike/>
        </w:rPr>
        <w:t xml:space="preserve"> a determination of a request prior to the date of presentation, sponsors, presenters, or individuals shall submit requests 45 days prior to opening day of the event.</w:t>
      </w:r>
    </w:p>
    <w:p w14:paraId="2573A3AF" w14:textId="77777777" w:rsidR="00566BEE" w:rsidRPr="00897D8D" w:rsidRDefault="00566BEE" w:rsidP="002D7FCA">
      <w:pPr>
        <w:pStyle w:val="Paragraph"/>
      </w:pPr>
      <w:r w:rsidRPr="00897D8D">
        <w:t>(</w:t>
      </w:r>
      <w:r w:rsidRPr="00897D8D">
        <w:rPr>
          <w:u w:val="single"/>
        </w:rPr>
        <w:t>a)  The Board shall approve educational events for professional credentialing.</w:t>
      </w:r>
      <w:r>
        <w:rPr>
          <w:u w:val="single"/>
        </w:rPr>
        <w:t xml:space="preserve"> </w:t>
      </w:r>
      <w:r w:rsidRPr="00897D8D">
        <w:rPr>
          <w:u w:val="single"/>
        </w:rPr>
        <w:t>One certified hour is defined as one contact hour of participation in an organized continuing education experience.</w:t>
      </w:r>
      <w:r>
        <w:rPr>
          <w:u w:val="single"/>
        </w:rPr>
        <w:t xml:space="preserve"> </w:t>
      </w:r>
      <w:r w:rsidRPr="00897D8D">
        <w:rPr>
          <w:u w:val="single"/>
        </w:rPr>
        <w:t xml:space="preserve">Continuing education used to meet the credentialing requirements shall be reviewed and approved according to these Rules. If the sponsor does not obtain approval from the Board, the individual participants shall be responsible for supplying </w:t>
      </w:r>
      <w:proofErr w:type="gramStart"/>
      <w:r w:rsidRPr="00897D8D">
        <w:rPr>
          <w:u w:val="single"/>
        </w:rPr>
        <w:t>all of</w:t>
      </w:r>
      <w:proofErr w:type="gramEnd"/>
      <w:r w:rsidRPr="00897D8D">
        <w:rPr>
          <w:u w:val="single"/>
        </w:rPr>
        <w:t xml:space="preserve"> the required information for each continuing education session at the time of request for credentialing or re-credentialing. Submission of approval requests shall be received 45 days prior to opening day of the event.</w:t>
      </w:r>
    </w:p>
    <w:p w14:paraId="605B2B9E" w14:textId="77777777" w:rsidR="00566BEE" w:rsidRPr="00897D8D" w:rsidRDefault="00566BEE" w:rsidP="002D7FCA">
      <w:pPr>
        <w:pStyle w:val="Paragraph"/>
      </w:pPr>
      <w:r w:rsidRPr="00897D8D">
        <w:rPr>
          <w:u w:val="single"/>
        </w:rPr>
        <w:t>(b)  Any applicant for training approval shall submit a training approval request form including:</w:t>
      </w:r>
    </w:p>
    <w:p w14:paraId="24A52B56" w14:textId="77777777" w:rsidR="00566BEE" w:rsidRPr="00897D8D" w:rsidRDefault="00566BEE" w:rsidP="002D7FCA">
      <w:pPr>
        <w:pStyle w:val="SubParagraph"/>
        <w:tabs>
          <w:tab w:val="clear" w:pos="1800"/>
        </w:tabs>
      </w:pPr>
      <w:r w:rsidRPr="00897D8D">
        <w:rPr>
          <w:u w:val="single"/>
        </w:rPr>
        <w:t>(1)</w:t>
      </w:r>
      <w:r w:rsidRPr="00897D8D">
        <w:tab/>
      </w:r>
      <w:r w:rsidRPr="00897D8D">
        <w:rPr>
          <w:u w:val="single"/>
        </w:rPr>
        <w:t>Title of course, date, location, individual or organization sponsor, whether it will be held only once or recurring.</w:t>
      </w:r>
    </w:p>
    <w:p w14:paraId="6F7C3B09" w14:textId="77777777" w:rsidR="00566BEE" w:rsidRPr="00897D8D" w:rsidRDefault="00566BEE" w:rsidP="002D7FCA">
      <w:pPr>
        <w:pStyle w:val="SubParagraph"/>
        <w:tabs>
          <w:tab w:val="clear" w:pos="1800"/>
        </w:tabs>
      </w:pPr>
      <w:r w:rsidRPr="00897D8D">
        <w:rPr>
          <w:u w:val="single"/>
        </w:rPr>
        <w:t>(2)</w:t>
      </w:r>
      <w:r w:rsidRPr="00897D8D">
        <w:tab/>
      </w:r>
      <w:r w:rsidRPr="00897D8D">
        <w:rPr>
          <w:u w:val="single"/>
        </w:rPr>
        <w:t>Presenter(s) who shall attach a resume outlining expertise in the subject area and content of the session.</w:t>
      </w:r>
    </w:p>
    <w:p w14:paraId="0BF1BC56" w14:textId="77777777" w:rsidR="00566BEE" w:rsidRPr="00897D8D" w:rsidRDefault="00566BEE" w:rsidP="002D7FCA">
      <w:pPr>
        <w:pStyle w:val="SubParagraph"/>
        <w:tabs>
          <w:tab w:val="clear" w:pos="1800"/>
        </w:tabs>
      </w:pPr>
      <w:r w:rsidRPr="00897D8D">
        <w:rPr>
          <w:u w:val="single"/>
        </w:rPr>
        <w:t>(3)</w:t>
      </w:r>
      <w:r w:rsidRPr="00897D8D">
        <w:tab/>
      </w:r>
      <w:r w:rsidRPr="00897D8D">
        <w:rPr>
          <w:u w:val="single"/>
        </w:rPr>
        <w:t>A description of the contents of a track, course, seminar, and the type of credit hours being requested to indicate if it is substance abuse specific, general skill building, or required training pursuant to other specialized credentials including Criminal Justice Addictions Professionals, Clinical Supervisors, Residential Facility Directors, or Prevention Consultants.</w:t>
      </w:r>
    </w:p>
    <w:p w14:paraId="53D2F0A7" w14:textId="77777777" w:rsidR="00566BEE" w:rsidRPr="00897D8D" w:rsidRDefault="00566BEE" w:rsidP="002D7FCA">
      <w:pPr>
        <w:pStyle w:val="SubParagraph"/>
        <w:tabs>
          <w:tab w:val="clear" w:pos="1800"/>
        </w:tabs>
      </w:pPr>
      <w:r w:rsidRPr="00897D8D">
        <w:rPr>
          <w:u w:val="single"/>
        </w:rPr>
        <w:t>(4)</w:t>
      </w:r>
      <w:r w:rsidRPr="00897D8D">
        <w:tab/>
      </w:r>
      <w:r w:rsidRPr="00897D8D">
        <w:rPr>
          <w:u w:val="single"/>
        </w:rPr>
        <w:t xml:space="preserve">Agenda, to include the breakdown of time including a </w:t>
      </w:r>
      <w:proofErr w:type="gramStart"/>
      <w:r w:rsidRPr="00897D8D">
        <w:rPr>
          <w:u w:val="single"/>
        </w:rPr>
        <w:t>15 minute</w:t>
      </w:r>
      <w:proofErr w:type="gramEnd"/>
      <w:r w:rsidRPr="00897D8D">
        <w:rPr>
          <w:u w:val="single"/>
        </w:rPr>
        <w:t xml:space="preserve"> break for every two hours of education and amount of time allowed for meals.</w:t>
      </w:r>
    </w:p>
    <w:p w14:paraId="5E672676" w14:textId="77777777" w:rsidR="00566BEE" w:rsidRPr="00897D8D" w:rsidRDefault="00566BEE" w:rsidP="002D7FCA">
      <w:pPr>
        <w:pStyle w:val="SubParagraph"/>
        <w:tabs>
          <w:tab w:val="clear" w:pos="1800"/>
        </w:tabs>
      </w:pPr>
      <w:r w:rsidRPr="00897D8D">
        <w:rPr>
          <w:u w:val="single"/>
        </w:rPr>
        <w:t>(5)</w:t>
      </w:r>
      <w:r w:rsidRPr="00897D8D">
        <w:tab/>
      </w:r>
      <w:r w:rsidRPr="00897D8D">
        <w:rPr>
          <w:u w:val="single"/>
        </w:rPr>
        <w:t>The sponsor or individual seeking approval shall pay an annual fee as follows:</w:t>
      </w:r>
    </w:p>
    <w:p w14:paraId="363B5702" w14:textId="77777777" w:rsidR="00566BEE" w:rsidRPr="00897D8D" w:rsidRDefault="00566BEE" w:rsidP="002D7FCA">
      <w:pPr>
        <w:pStyle w:val="Part"/>
        <w:tabs>
          <w:tab w:val="clear" w:pos="2520"/>
        </w:tabs>
      </w:pPr>
      <w:r w:rsidRPr="00897D8D">
        <w:rPr>
          <w:u w:val="single"/>
        </w:rPr>
        <w:t>(A)</w:t>
      </w:r>
      <w:r w:rsidRPr="00897D8D">
        <w:tab/>
      </w:r>
      <w:r w:rsidRPr="00897D8D">
        <w:rPr>
          <w:u w:val="single"/>
        </w:rPr>
        <w:t>$25.00 for up to 10 hours;</w:t>
      </w:r>
    </w:p>
    <w:p w14:paraId="1D85AEE9" w14:textId="77777777" w:rsidR="00566BEE" w:rsidRPr="00897D8D" w:rsidRDefault="00566BEE" w:rsidP="002D7FCA">
      <w:pPr>
        <w:pStyle w:val="Part"/>
        <w:tabs>
          <w:tab w:val="clear" w:pos="2520"/>
        </w:tabs>
      </w:pPr>
      <w:r w:rsidRPr="00897D8D">
        <w:rPr>
          <w:u w:val="single"/>
        </w:rPr>
        <w:t>(B)</w:t>
      </w:r>
      <w:r w:rsidRPr="00897D8D">
        <w:tab/>
      </w:r>
      <w:r w:rsidRPr="00897D8D">
        <w:rPr>
          <w:u w:val="single"/>
        </w:rPr>
        <w:t>$50.00 for more than 10 hours and up to 20 hours;</w:t>
      </w:r>
    </w:p>
    <w:p w14:paraId="2C93E98D" w14:textId="77777777" w:rsidR="00566BEE" w:rsidRPr="00897D8D" w:rsidRDefault="00566BEE" w:rsidP="002D7FCA">
      <w:pPr>
        <w:pStyle w:val="Part"/>
        <w:tabs>
          <w:tab w:val="clear" w:pos="2520"/>
        </w:tabs>
      </w:pPr>
      <w:r w:rsidRPr="00897D8D">
        <w:rPr>
          <w:u w:val="single"/>
        </w:rPr>
        <w:t>(C)</w:t>
      </w:r>
      <w:r w:rsidRPr="00897D8D">
        <w:tab/>
      </w:r>
      <w:r w:rsidRPr="00897D8D">
        <w:rPr>
          <w:u w:val="single"/>
        </w:rPr>
        <w:t>$75.00 for more than 20 hours and up to 30 hours;</w:t>
      </w:r>
    </w:p>
    <w:p w14:paraId="417395F2" w14:textId="77777777" w:rsidR="00566BEE" w:rsidRPr="00897D8D" w:rsidRDefault="00566BEE" w:rsidP="002D7FCA">
      <w:pPr>
        <w:pStyle w:val="Part"/>
        <w:tabs>
          <w:tab w:val="clear" w:pos="2520"/>
        </w:tabs>
      </w:pPr>
      <w:r w:rsidRPr="00897D8D">
        <w:rPr>
          <w:u w:val="single"/>
        </w:rPr>
        <w:t>(D)</w:t>
      </w:r>
      <w:r w:rsidRPr="00897D8D">
        <w:tab/>
      </w:r>
      <w:r w:rsidRPr="00897D8D">
        <w:rPr>
          <w:u w:val="single"/>
        </w:rPr>
        <w:t>$100.00 for more than 30 hours and up to 40 hours;</w:t>
      </w:r>
    </w:p>
    <w:p w14:paraId="0A4C48F2" w14:textId="77777777" w:rsidR="00566BEE" w:rsidRPr="00897D8D" w:rsidRDefault="00566BEE" w:rsidP="002D7FCA">
      <w:pPr>
        <w:pStyle w:val="Part"/>
        <w:tabs>
          <w:tab w:val="clear" w:pos="2520"/>
        </w:tabs>
      </w:pPr>
      <w:r w:rsidRPr="00897D8D">
        <w:rPr>
          <w:u w:val="single"/>
        </w:rPr>
        <w:t>(E)</w:t>
      </w:r>
      <w:r w:rsidRPr="00897D8D">
        <w:tab/>
      </w:r>
      <w:r w:rsidRPr="00897D8D">
        <w:rPr>
          <w:u w:val="single"/>
        </w:rPr>
        <w:t>$125.00 for more than 40 hours.</w:t>
      </w:r>
    </w:p>
    <w:p w14:paraId="2B973233" w14:textId="77777777" w:rsidR="00566BEE" w:rsidRPr="00897D8D" w:rsidRDefault="00566BEE" w:rsidP="002D7FCA">
      <w:pPr>
        <w:pStyle w:val="Paragraph"/>
      </w:pPr>
      <w:r w:rsidRPr="00897D8D">
        <w:rPr>
          <w:u w:val="single"/>
        </w:rPr>
        <w:t>(c)  Training approved by IC&amp;RC/AODA, Inc. or its successor organization member boards and organizations granted deemed status shall be accepted with documentation of completion.</w:t>
      </w:r>
    </w:p>
    <w:p w14:paraId="626D908A" w14:textId="77777777" w:rsidR="00566BEE" w:rsidRPr="00897D8D" w:rsidRDefault="00566BEE" w:rsidP="002D7FCA">
      <w:pPr>
        <w:pStyle w:val="Paragraph"/>
      </w:pPr>
      <w:r w:rsidRPr="00897D8D">
        <w:rPr>
          <w:u w:val="single"/>
        </w:rPr>
        <w:t>(d)  In-service training shall meet the same requirements as set out in Paragraphs (b) and (c) of this Rule.</w:t>
      </w:r>
      <w:r>
        <w:rPr>
          <w:u w:val="single"/>
        </w:rPr>
        <w:t xml:space="preserve"> </w:t>
      </w:r>
      <w:r w:rsidRPr="00897D8D">
        <w:rPr>
          <w:u w:val="single"/>
        </w:rPr>
        <w:t xml:space="preserve">However, if persons who are non-employees of the sponsoring and presenting agency are invited to participate, then it is not considered in-service and </w:t>
      </w:r>
      <w:r w:rsidRPr="00897D8D">
        <w:rPr>
          <w:u w:val="single"/>
        </w:rPr>
        <w:lastRenderedPageBreak/>
        <w:t>Board pre-approval shall be required.</w:t>
      </w:r>
      <w:r>
        <w:rPr>
          <w:u w:val="single"/>
        </w:rPr>
        <w:t xml:space="preserve"> </w:t>
      </w:r>
      <w:r w:rsidRPr="00897D8D">
        <w:rPr>
          <w:u w:val="single"/>
        </w:rPr>
        <w:t>The presenting agency or organization may contract with outside trainers to present to their employees and this shall be considered in-service training.</w:t>
      </w:r>
    </w:p>
    <w:p w14:paraId="204ED8F3" w14:textId="77777777" w:rsidR="00566BEE" w:rsidRPr="00897D8D" w:rsidRDefault="00566BEE" w:rsidP="002D7FCA">
      <w:pPr>
        <w:pStyle w:val="Paragraph"/>
      </w:pPr>
      <w:r w:rsidRPr="00897D8D">
        <w:rPr>
          <w:u w:val="single"/>
        </w:rPr>
        <w:t>(e)  Presenters shall be given one hour of credit for every one hour presented.</w:t>
      </w:r>
      <w:r>
        <w:rPr>
          <w:u w:val="single"/>
        </w:rPr>
        <w:t xml:space="preserve"> </w:t>
      </w:r>
      <w:r w:rsidRPr="00897D8D">
        <w:rPr>
          <w:u w:val="single"/>
        </w:rPr>
        <w:t>However, if the original presentation is repeated, hours can only be credited for the original presentation.</w:t>
      </w:r>
    </w:p>
    <w:p w14:paraId="0BE59B73" w14:textId="77777777" w:rsidR="00566BEE" w:rsidRPr="00897D8D" w:rsidRDefault="00566BEE" w:rsidP="002D7FCA">
      <w:pPr>
        <w:pStyle w:val="Paragraph"/>
      </w:pPr>
      <w:r w:rsidRPr="00897D8D">
        <w:rPr>
          <w:u w:val="single"/>
        </w:rPr>
        <w:t>(f)  The Board may revise or rescind credit hours if information is received documenting that a previously approved event was not presented as it was approved.</w:t>
      </w:r>
    </w:p>
    <w:p w14:paraId="028954F6" w14:textId="77777777" w:rsidR="00566BEE" w:rsidRPr="00897D8D" w:rsidRDefault="00566BEE" w:rsidP="002D7FCA">
      <w:pPr>
        <w:pStyle w:val="Paragraph"/>
      </w:pPr>
      <w:r w:rsidRPr="00897D8D">
        <w:rPr>
          <w:u w:val="single"/>
        </w:rPr>
        <w:t xml:space="preserve">(g)  The Board may grant </w:t>
      </w:r>
      <w:r>
        <w:rPr>
          <w:u w:val="single"/>
        </w:rPr>
        <w:t>15</w:t>
      </w:r>
      <w:r w:rsidRPr="00897D8D">
        <w:rPr>
          <w:u w:val="single"/>
        </w:rPr>
        <w:t xml:space="preserve"> clock hours of education for each college or university semester credit; the standard 3 credit semester course may be equal to </w:t>
      </w:r>
      <w:r>
        <w:rPr>
          <w:u w:val="single"/>
        </w:rPr>
        <w:t>45</w:t>
      </w:r>
      <w:r w:rsidRPr="00897D8D">
        <w:rPr>
          <w:u w:val="single"/>
        </w:rPr>
        <w:t xml:space="preserve"> clock hours of education.</w:t>
      </w:r>
    </w:p>
    <w:p w14:paraId="698D0E19" w14:textId="77777777" w:rsidR="00566BEE" w:rsidRPr="00897D8D" w:rsidRDefault="00566BEE" w:rsidP="002D7FCA">
      <w:pPr>
        <w:pStyle w:val="Base"/>
      </w:pPr>
    </w:p>
    <w:p w14:paraId="6362BFC8" w14:textId="459B2ADA" w:rsidR="00566BEE" w:rsidRPr="00897D8D" w:rsidRDefault="00566BEE" w:rsidP="00566BEE">
      <w:pPr>
        <w:pStyle w:val="HistoryAuthority"/>
      </w:pPr>
      <w:r w:rsidRPr="00897D8D">
        <w:t>Authority G.S. 90-113.30; 90-113.37; 90-113.40</w:t>
      </w:r>
      <w:r>
        <w:t>.</w:t>
      </w:r>
    </w:p>
    <w:p w14:paraId="40CA8044" w14:textId="77777777" w:rsidR="00566BEE" w:rsidRPr="00897D8D" w:rsidRDefault="00566BEE" w:rsidP="002D7FCA">
      <w:pPr>
        <w:pStyle w:val="Base"/>
      </w:pPr>
    </w:p>
    <w:p w14:paraId="33A789A5" w14:textId="77777777" w:rsidR="00566BEE" w:rsidRPr="00F15959" w:rsidRDefault="00566BEE" w:rsidP="002D7FCA">
      <w:pPr>
        <w:pStyle w:val="Rule"/>
      </w:pPr>
      <w:r w:rsidRPr="00F15959">
        <w:t>21 NCAC 68 .0402</w:t>
      </w:r>
      <w:r w:rsidRPr="00F15959">
        <w:tab/>
        <w:t>GENERAL GUIDELINES</w:t>
      </w:r>
    </w:p>
    <w:p w14:paraId="3D5849B8" w14:textId="77777777" w:rsidR="00566BEE" w:rsidRPr="00F15959" w:rsidRDefault="00566BEE" w:rsidP="002D7FCA">
      <w:pPr>
        <w:pStyle w:val="Paragraph"/>
      </w:pPr>
      <w:r w:rsidRPr="00F15959">
        <w:t xml:space="preserve">(a)  The guidelines set forth in this section shall apply to each approval request for obtaining credit for didactic and academic hours for course, curricula, and training </w:t>
      </w:r>
      <w:r w:rsidRPr="00F15959">
        <w:rPr>
          <w:strike/>
        </w:rPr>
        <w:t>events held January 1, 1987 or thereafter.</w:t>
      </w:r>
      <w:r w:rsidRPr="00F15959">
        <w:t xml:space="preserve"> </w:t>
      </w:r>
      <w:r w:rsidRPr="00F15959">
        <w:rPr>
          <w:u w:val="single"/>
        </w:rPr>
        <w:t>events seeking pre-approval from the Board for professionals to use to meet their educational requirements for initial credentialing or renewal.</w:t>
      </w:r>
    </w:p>
    <w:p w14:paraId="7F10FC52" w14:textId="77777777" w:rsidR="00566BEE" w:rsidRPr="00F15959" w:rsidRDefault="00566BEE" w:rsidP="002D7FCA">
      <w:pPr>
        <w:pStyle w:val="Paragraph"/>
      </w:pPr>
      <w:r w:rsidRPr="00F15959">
        <w:t>(</w:t>
      </w:r>
      <w:r w:rsidRPr="00F15959">
        <w:rPr>
          <w:strike/>
        </w:rPr>
        <w:t>b)  The following information and standards shall be required:</w:t>
      </w:r>
    </w:p>
    <w:p w14:paraId="49ACC5E2" w14:textId="77777777" w:rsidR="00566BEE" w:rsidRPr="00F15959" w:rsidRDefault="00566BEE" w:rsidP="002D7FCA">
      <w:pPr>
        <w:pStyle w:val="SubParagraph"/>
        <w:tabs>
          <w:tab w:val="clear" w:pos="1800"/>
        </w:tabs>
      </w:pPr>
      <w:r w:rsidRPr="00F15959">
        <w:rPr>
          <w:strike/>
        </w:rPr>
        <w:t>(1)</w:t>
      </w:r>
      <w:r w:rsidRPr="00F15959">
        <w:tab/>
      </w:r>
      <w:r w:rsidRPr="00F15959">
        <w:rPr>
          <w:strike/>
        </w:rPr>
        <w:t>Title of course, date, location, sponsor (individual or organization), and whether it shall be held only once or periodically;</w:t>
      </w:r>
    </w:p>
    <w:p w14:paraId="04303EC1" w14:textId="77777777" w:rsidR="00566BEE" w:rsidRPr="00F15959" w:rsidRDefault="00566BEE" w:rsidP="002D7FCA">
      <w:pPr>
        <w:pStyle w:val="SubParagraph"/>
        <w:tabs>
          <w:tab w:val="clear" w:pos="1800"/>
        </w:tabs>
      </w:pPr>
      <w:r w:rsidRPr="00F15959">
        <w:rPr>
          <w:strike/>
        </w:rPr>
        <w:t>(2)</w:t>
      </w:r>
      <w:r w:rsidRPr="00F15959">
        <w:tab/>
      </w:r>
      <w:r w:rsidRPr="00F15959">
        <w:rPr>
          <w:strike/>
        </w:rPr>
        <w:t>The name of the presenter(s) and a resume outlining his or her expertise in the subject area and content of the session;</w:t>
      </w:r>
    </w:p>
    <w:p w14:paraId="49E428D0" w14:textId="77777777" w:rsidR="00566BEE" w:rsidRPr="00F15959" w:rsidRDefault="00566BEE" w:rsidP="002D7FCA">
      <w:pPr>
        <w:pStyle w:val="SubParagraph"/>
        <w:tabs>
          <w:tab w:val="clear" w:pos="1800"/>
        </w:tabs>
      </w:pPr>
      <w:r w:rsidRPr="00F15959">
        <w:rPr>
          <w:strike/>
        </w:rPr>
        <w:t>(3)</w:t>
      </w:r>
      <w:r w:rsidRPr="00F15959">
        <w:tab/>
      </w:r>
      <w:proofErr w:type="gramStart"/>
      <w:r w:rsidRPr="00F15959">
        <w:rPr>
          <w:strike/>
        </w:rPr>
        <w:t>A sufficient</w:t>
      </w:r>
      <w:proofErr w:type="gramEnd"/>
      <w:r w:rsidRPr="00F15959">
        <w:rPr>
          <w:strike/>
        </w:rPr>
        <w:t xml:space="preserve"> description of the contents of a track, course, seminar, or other unit of academic pursuit and the type of credit hours being requested to indicate if it is substance abuse specific or general skill building;</w:t>
      </w:r>
    </w:p>
    <w:p w14:paraId="50FE7DF7" w14:textId="77777777" w:rsidR="00566BEE" w:rsidRPr="00F15959" w:rsidRDefault="00566BEE" w:rsidP="002D7FCA">
      <w:pPr>
        <w:pStyle w:val="SubParagraph"/>
        <w:tabs>
          <w:tab w:val="clear" w:pos="1800"/>
        </w:tabs>
      </w:pPr>
      <w:r w:rsidRPr="00F15959">
        <w:rPr>
          <w:strike/>
        </w:rPr>
        <w:t>(4)</w:t>
      </w:r>
      <w:r w:rsidRPr="00F15959">
        <w:tab/>
      </w:r>
      <w:r w:rsidRPr="00F15959">
        <w:rPr>
          <w:strike/>
        </w:rPr>
        <w:t xml:space="preserve">An agenda reflecting the breakdown of time including a </w:t>
      </w:r>
      <w:proofErr w:type="gramStart"/>
      <w:r w:rsidRPr="00F15959">
        <w:rPr>
          <w:strike/>
        </w:rPr>
        <w:t>15 minute</w:t>
      </w:r>
      <w:proofErr w:type="gramEnd"/>
      <w:r w:rsidRPr="00F15959">
        <w:rPr>
          <w:strike/>
        </w:rPr>
        <w:t xml:space="preserve"> break for every two hours of education and amount of time allowed for meals;</w:t>
      </w:r>
    </w:p>
    <w:p w14:paraId="4E3354BB" w14:textId="77777777" w:rsidR="00566BEE" w:rsidRPr="00F15959" w:rsidRDefault="00566BEE" w:rsidP="002D7FCA">
      <w:pPr>
        <w:pStyle w:val="SubParagraph"/>
        <w:tabs>
          <w:tab w:val="clear" w:pos="1800"/>
        </w:tabs>
      </w:pPr>
      <w:r w:rsidRPr="00F15959">
        <w:rPr>
          <w:strike/>
        </w:rPr>
        <w:t>(5)</w:t>
      </w:r>
      <w:r w:rsidRPr="00F15959">
        <w:tab/>
      </w:r>
      <w:r w:rsidRPr="00F15959">
        <w:rPr>
          <w:strike/>
        </w:rPr>
        <w:t>Each application for training approval may include a copy of the objective evaluation tool to be used;</w:t>
      </w:r>
    </w:p>
    <w:p w14:paraId="22466845" w14:textId="77777777" w:rsidR="00566BEE" w:rsidRPr="00F15959" w:rsidRDefault="00566BEE" w:rsidP="002D7FCA">
      <w:pPr>
        <w:pStyle w:val="SubParagraph"/>
        <w:tabs>
          <w:tab w:val="clear" w:pos="1800"/>
        </w:tabs>
      </w:pPr>
      <w:r w:rsidRPr="00F15959">
        <w:rPr>
          <w:strike/>
        </w:rPr>
        <w:t>(6)</w:t>
      </w:r>
      <w:r w:rsidRPr="00F15959">
        <w:tab/>
      </w:r>
      <w:r w:rsidRPr="00F15959">
        <w:rPr>
          <w:strike/>
        </w:rPr>
        <w:t>The summary of evaluations may be submitted to the Board within 45 days following the program date(s).</w:t>
      </w:r>
    </w:p>
    <w:p w14:paraId="021AECD9" w14:textId="77777777" w:rsidR="00566BEE" w:rsidRPr="00F15959" w:rsidRDefault="00566BEE" w:rsidP="002D7FCA">
      <w:pPr>
        <w:pStyle w:val="Paragraph"/>
      </w:pPr>
      <w:r w:rsidRPr="00F15959">
        <w:rPr>
          <w:strike/>
        </w:rPr>
        <w:t>(c)</w:t>
      </w:r>
      <w:r w:rsidRPr="00F15959">
        <w:rPr>
          <w:u w:val="single"/>
        </w:rPr>
        <w:t>(</w:t>
      </w:r>
      <w:proofErr w:type="gramStart"/>
      <w:r w:rsidRPr="00F15959">
        <w:rPr>
          <w:u w:val="single"/>
        </w:rPr>
        <w:t>b)</w:t>
      </w:r>
      <w:r w:rsidRPr="00F15959">
        <w:t xml:space="preserve">  The</w:t>
      </w:r>
      <w:proofErr w:type="gramEnd"/>
      <w:r w:rsidRPr="00F15959">
        <w:t xml:space="preserve"> </w:t>
      </w:r>
      <w:r w:rsidRPr="00F15959">
        <w:rPr>
          <w:strike/>
        </w:rPr>
        <w:t>Certification</w:t>
      </w:r>
      <w:r w:rsidRPr="00F15959">
        <w:t xml:space="preserve"> Board shall have the right to review programs by sending a </w:t>
      </w:r>
      <w:r w:rsidRPr="00F15959">
        <w:rPr>
          <w:strike/>
        </w:rPr>
        <w:t>Certification</w:t>
      </w:r>
      <w:r w:rsidRPr="00F15959">
        <w:t xml:space="preserve"> Board member or designee to monitor the event or a portion of the event.</w:t>
      </w:r>
      <w:r>
        <w:t xml:space="preserve"> </w:t>
      </w:r>
      <w:r w:rsidRPr="00F15959">
        <w:t xml:space="preserve">When fulfilling this quality assurance role, the designated person shall </w:t>
      </w:r>
      <w:r w:rsidRPr="00F15959">
        <w:rPr>
          <w:strike/>
        </w:rPr>
        <w:t>present a letter of introduction to the presenter.</w:t>
      </w:r>
      <w:r w:rsidRPr="00F15959">
        <w:t xml:space="preserve"> </w:t>
      </w:r>
      <w:r w:rsidRPr="00F15959">
        <w:rPr>
          <w:u w:val="single"/>
        </w:rPr>
        <w:t>notify the presenter or training sponsor in writing.</w:t>
      </w:r>
    </w:p>
    <w:p w14:paraId="5DFCE2C6" w14:textId="77777777" w:rsidR="00566BEE" w:rsidRPr="00F15959" w:rsidRDefault="00566BEE" w:rsidP="002D7FCA">
      <w:pPr>
        <w:pStyle w:val="Paragraph"/>
      </w:pPr>
      <w:r w:rsidRPr="00F15959">
        <w:rPr>
          <w:strike/>
        </w:rPr>
        <w:t>(d)</w:t>
      </w:r>
      <w:r w:rsidRPr="00F15959">
        <w:rPr>
          <w:u w:val="single"/>
        </w:rPr>
        <w:t>(c</w:t>
      </w:r>
      <w:proofErr w:type="gramStart"/>
      <w:r w:rsidRPr="00F15959">
        <w:rPr>
          <w:u w:val="single"/>
        </w:rPr>
        <w:t>)</w:t>
      </w:r>
      <w:r w:rsidRPr="00F15959">
        <w:t xml:space="preserve">  Certification</w:t>
      </w:r>
      <w:proofErr w:type="gramEnd"/>
      <w:r w:rsidRPr="00F15959">
        <w:t xml:space="preserve"> hours shall be awarded only for actual hours attended.</w:t>
      </w:r>
    </w:p>
    <w:p w14:paraId="4994AAA3" w14:textId="77777777" w:rsidR="00566BEE" w:rsidRPr="00F15959" w:rsidRDefault="00566BEE" w:rsidP="002D7FCA">
      <w:pPr>
        <w:pStyle w:val="Paragraph"/>
      </w:pPr>
      <w:r w:rsidRPr="00F15959">
        <w:rPr>
          <w:strike/>
        </w:rPr>
        <w:t>(e)  Certificates shall not be released until the event ends and they shall be modified to reflect actual hours completed.</w:t>
      </w:r>
    </w:p>
    <w:p w14:paraId="6762FE7D" w14:textId="77777777" w:rsidR="00566BEE" w:rsidRPr="00F15959" w:rsidRDefault="00566BEE" w:rsidP="002D7FCA">
      <w:pPr>
        <w:pStyle w:val="Paragraph"/>
      </w:pPr>
      <w:r w:rsidRPr="00F15959">
        <w:rPr>
          <w:strike/>
        </w:rPr>
        <w:t>(f)</w:t>
      </w:r>
      <w:r w:rsidRPr="00F15959">
        <w:rPr>
          <w:u w:val="single"/>
        </w:rPr>
        <w:t>(d</w:t>
      </w:r>
      <w:proofErr w:type="gramStart"/>
      <w:r w:rsidRPr="00F15959">
        <w:rPr>
          <w:u w:val="single"/>
        </w:rPr>
        <w:t>)</w:t>
      </w:r>
      <w:r w:rsidRPr="00F15959">
        <w:t xml:space="preserve">  Providers</w:t>
      </w:r>
      <w:proofErr w:type="gramEnd"/>
      <w:r w:rsidRPr="00F15959">
        <w:t xml:space="preserve"> of Board approved events shall be required to</w:t>
      </w:r>
      <w:r>
        <w:t xml:space="preserve"> </w:t>
      </w:r>
      <w:r w:rsidRPr="00F15959">
        <w:t>document attendance at individual events for schools, courses, curricula and conferences.</w:t>
      </w:r>
    </w:p>
    <w:p w14:paraId="5BC9E1FE" w14:textId="77777777" w:rsidR="00566BEE" w:rsidRPr="00F15959" w:rsidRDefault="00566BEE" w:rsidP="002D7FCA">
      <w:pPr>
        <w:pStyle w:val="Paragraph"/>
      </w:pPr>
      <w:r w:rsidRPr="00F15959">
        <w:rPr>
          <w:strike/>
        </w:rPr>
        <w:t>(g)</w:t>
      </w:r>
      <w:r w:rsidRPr="00F15959">
        <w:rPr>
          <w:u w:val="single"/>
        </w:rPr>
        <w:t>(</w:t>
      </w:r>
      <w:proofErr w:type="gramStart"/>
      <w:r w:rsidRPr="00F15959">
        <w:rPr>
          <w:u w:val="single"/>
        </w:rPr>
        <w:t>e)</w:t>
      </w:r>
      <w:r w:rsidRPr="00F15959">
        <w:t xml:space="preserve">  Event</w:t>
      </w:r>
      <w:proofErr w:type="gramEnd"/>
      <w:r w:rsidRPr="00F15959">
        <w:t xml:space="preserve"> sponsors shall maintain attendance and evaluation records for no less than three years.</w:t>
      </w:r>
    </w:p>
    <w:p w14:paraId="6AEFAC48" w14:textId="77777777" w:rsidR="00566BEE" w:rsidRPr="00F15959" w:rsidRDefault="00566BEE" w:rsidP="002D7FCA">
      <w:pPr>
        <w:pStyle w:val="Paragraph"/>
      </w:pPr>
      <w:r w:rsidRPr="00F15959">
        <w:rPr>
          <w:strike/>
        </w:rPr>
        <w:t>(h)  Training approved by International Certification and Reciprocity Consortium (ICRC) member boards shall be accepted with documentation of completion.</w:t>
      </w:r>
    </w:p>
    <w:p w14:paraId="07B12C4A" w14:textId="77777777" w:rsidR="00566BEE" w:rsidRPr="00F15959" w:rsidRDefault="00566BEE" w:rsidP="002D7FCA">
      <w:pPr>
        <w:pStyle w:val="Base"/>
      </w:pPr>
    </w:p>
    <w:p w14:paraId="32FCB62D" w14:textId="1242164A" w:rsidR="00566BEE" w:rsidRPr="00F15959" w:rsidRDefault="00566BEE" w:rsidP="00566BEE">
      <w:pPr>
        <w:pStyle w:val="HistoryAuthority"/>
      </w:pPr>
      <w:r w:rsidRPr="00F15959">
        <w:t>Authority G.S. 90-113.30; 90-113.37; 90-113.40</w:t>
      </w:r>
      <w:r>
        <w:t>.</w:t>
      </w:r>
    </w:p>
    <w:p w14:paraId="55854F99" w14:textId="77777777" w:rsidR="00566BEE" w:rsidRPr="00F15959" w:rsidRDefault="00566BEE" w:rsidP="002D7FCA">
      <w:pPr>
        <w:pStyle w:val="Base"/>
      </w:pPr>
    </w:p>
    <w:p w14:paraId="764B8C1A" w14:textId="77777777" w:rsidR="00566BEE" w:rsidRPr="00280EE2" w:rsidRDefault="00566BEE" w:rsidP="002D7FCA">
      <w:pPr>
        <w:pStyle w:val="Rule"/>
      </w:pPr>
      <w:r w:rsidRPr="00280EE2">
        <w:t>21 NCAC 68 .0403</w:t>
      </w:r>
      <w:r w:rsidRPr="00280EE2">
        <w:tab/>
      </w:r>
      <w:r w:rsidRPr="00280EE2">
        <w:rPr>
          <w:strike/>
        </w:rPr>
        <w:t>EMPLOYER</w:t>
      </w:r>
      <w:r w:rsidRPr="00280EE2">
        <w:t xml:space="preserve"> INSERVICE </w:t>
      </w:r>
      <w:r w:rsidRPr="00280EE2">
        <w:rPr>
          <w:u w:val="single"/>
        </w:rPr>
        <w:t>TRAINING</w:t>
      </w:r>
      <w:r w:rsidRPr="00280EE2">
        <w:t xml:space="preserve"> EVENT</w:t>
      </w:r>
    </w:p>
    <w:p w14:paraId="4B4AB463" w14:textId="77777777" w:rsidR="00566BEE" w:rsidRPr="00280EE2" w:rsidRDefault="00566BEE" w:rsidP="002D7FCA">
      <w:pPr>
        <w:pStyle w:val="Paragraph"/>
      </w:pPr>
      <w:r w:rsidRPr="00280EE2">
        <w:t xml:space="preserve">(a)  An </w:t>
      </w:r>
      <w:r w:rsidRPr="00280EE2">
        <w:rPr>
          <w:strike/>
        </w:rPr>
        <w:t>employer</w:t>
      </w:r>
      <w:r w:rsidRPr="00280EE2">
        <w:t xml:space="preserve"> </w:t>
      </w:r>
      <w:proofErr w:type="spellStart"/>
      <w:r w:rsidRPr="00280EE2">
        <w:t>inservice</w:t>
      </w:r>
      <w:proofErr w:type="spellEnd"/>
      <w:r w:rsidRPr="00280EE2">
        <w:t xml:space="preserve"> event shall be a training session that shall be provided by the applicant's employer for the purpose of professional </w:t>
      </w:r>
      <w:r w:rsidRPr="00280EE2">
        <w:rPr>
          <w:strike/>
        </w:rPr>
        <w:t>certification</w:t>
      </w:r>
      <w:r w:rsidRPr="00280EE2">
        <w:t xml:space="preserve"> </w:t>
      </w:r>
      <w:r w:rsidRPr="00280EE2">
        <w:rPr>
          <w:u w:val="single"/>
        </w:rPr>
        <w:t>credentialing and limited to the employees of that agency.</w:t>
      </w:r>
      <w:r w:rsidRPr="00280EE2">
        <w:t xml:space="preserve"> </w:t>
      </w:r>
      <w:r w:rsidRPr="00280EE2">
        <w:rPr>
          <w:strike/>
        </w:rPr>
        <w:t>and it shall be approved by the Board for this purpose as with other training events.</w:t>
      </w:r>
      <w:r w:rsidRPr="00280EE2">
        <w:t xml:space="preserve"> </w:t>
      </w:r>
      <w:r w:rsidRPr="00280EE2">
        <w:rPr>
          <w:u w:val="single"/>
        </w:rPr>
        <w:t xml:space="preserve">The Board shall accept </w:t>
      </w:r>
      <w:proofErr w:type="spellStart"/>
      <w:r w:rsidRPr="00280EE2">
        <w:rPr>
          <w:u w:val="single"/>
        </w:rPr>
        <w:t>inservice</w:t>
      </w:r>
      <w:proofErr w:type="spellEnd"/>
      <w:r w:rsidRPr="00280EE2">
        <w:rPr>
          <w:u w:val="single"/>
        </w:rPr>
        <w:t xml:space="preserve"> training for professional credentialing and renewal but reserves the right to attend and evaluate the </w:t>
      </w:r>
      <w:proofErr w:type="spellStart"/>
      <w:r w:rsidRPr="00280EE2">
        <w:rPr>
          <w:u w:val="single"/>
        </w:rPr>
        <w:t>inservice</w:t>
      </w:r>
      <w:proofErr w:type="spellEnd"/>
      <w:r w:rsidRPr="00280EE2">
        <w:rPr>
          <w:u w:val="single"/>
        </w:rPr>
        <w:t xml:space="preserve"> training as described in 21 NCAC 68 .0402.</w:t>
      </w:r>
    </w:p>
    <w:p w14:paraId="0BF70605" w14:textId="77777777" w:rsidR="00566BEE" w:rsidRPr="00280EE2" w:rsidRDefault="00566BEE" w:rsidP="002D7FCA">
      <w:pPr>
        <w:pStyle w:val="Paragraph"/>
      </w:pPr>
      <w:r w:rsidRPr="00280EE2">
        <w:t xml:space="preserve">(b)  An applicant's </w:t>
      </w:r>
      <w:r w:rsidRPr="00280EE2">
        <w:rPr>
          <w:u w:val="single"/>
        </w:rPr>
        <w:t>training in substance use disorder and prevention provided as part of</w:t>
      </w:r>
      <w:r w:rsidRPr="00280EE2">
        <w:t xml:space="preserve"> military employment shall be considered </w:t>
      </w:r>
      <w:proofErr w:type="spellStart"/>
      <w:r w:rsidRPr="00280EE2">
        <w:t>inservice</w:t>
      </w:r>
      <w:proofErr w:type="spellEnd"/>
      <w:r w:rsidRPr="00280EE2">
        <w:t xml:space="preserve"> training.</w:t>
      </w:r>
    </w:p>
    <w:p w14:paraId="1EAEAF4E" w14:textId="77777777" w:rsidR="00566BEE" w:rsidRPr="00280EE2" w:rsidRDefault="00566BEE" w:rsidP="002D7FCA">
      <w:pPr>
        <w:pStyle w:val="Base"/>
      </w:pPr>
    </w:p>
    <w:p w14:paraId="2E8813BC" w14:textId="1E7622AA" w:rsidR="00566BEE" w:rsidRPr="00280EE2" w:rsidRDefault="00566BEE" w:rsidP="00566BEE">
      <w:pPr>
        <w:pStyle w:val="HistoryAuthority"/>
      </w:pPr>
      <w:r w:rsidRPr="00280EE2">
        <w:t>Authority G.S. 90-113.30; 90-113.37; 90-113.40</w:t>
      </w:r>
      <w:r>
        <w:t>.</w:t>
      </w:r>
    </w:p>
    <w:p w14:paraId="1E287BEF" w14:textId="77777777" w:rsidR="00566BEE" w:rsidRPr="00280EE2" w:rsidRDefault="00566BEE" w:rsidP="002D7FCA">
      <w:pPr>
        <w:pStyle w:val="Base"/>
      </w:pPr>
    </w:p>
    <w:p w14:paraId="12273AF2" w14:textId="77777777" w:rsidR="00566BEE" w:rsidRPr="009942EB" w:rsidRDefault="00566BEE" w:rsidP="002D7FCA">
      <w:pPr>
        <w:pStyle w:val="Rule"/>
      </w:pPr>
      <w:r w:rsidRPr="009942EB">
        <w:t>21 NCAC 68 .0404</w:t>
      </w:r>
      <w:r w:rsidRPr="009942EB">
        <w:tab/>
        <w:t>CREDIT DENIAL OR LIMITATION</w:t>
      </w:r>
    </w:p>
    <w:p w14:paraId="060D1575" w14:textId="77777777" w:rsidR="00566BEE" w:rsidRPr="009942EB" w:rsidRDefault="00566BEE" w:rsidP="002D7FCA">
      <w:pPr>
        <w:pStyle w:val="Paragraph"/>
      </w:pPr>
      <w:r w:rsidRPr="009942EB">
        <w:rPr>
          <w:strike/>
        </w:rPr>
        <w:t>(a)  Credit shall not be given for the following:</w:t>
      </w:r>
    </w:p>
    <w:p w14:paraId="3EFCDE2E" w14:textId="77777777" w:rsidR="00566BEE" w:rsidRPr="009942EB" w:rsidRDefault="00566BEE" w:rsidP="002D7FCA">
      <w:pPr>
        <w:pStyle w:val="SubParagraph"/>
        <w:tabs>
          <w:tab w:val="clear" w:pos="1800"/>
        </w:tabs>
      </w:pPr>
      <w:r w:rsidRPr="009942EB">
        <w:rPr>
          <w:strike/>
        </w:rPr>
        <w:t>(1)</w:t>
      </w:r>
      <w:r w:rsidRPr="009942EB">
        <w:tab/>
      </w:r>
      <w:r w:rsidRPr="009942EB">
        <w:rPr>
          <w:strike/>
        </w:rPr>
        <w:t>Presentations given by banquet speakers unless the content meets the requirements described in this Section;</w:t>
      </w:r>
    </w:p>
    <w:p w14:paraId="05E458CA" w14:textId="77777777" w:rsidR="00566BEE" w:rsidRPr="009942EB" w:rsidRDefault="00566BEE" w:rsidP="002D7FCA">
      <w:pPr>
        <w:pStyle w:val="SubParagraph"/>
        <w:tabs>
          <w:tab w:val="clear" w:pos="1800"/>
        </w:tabs>
      </w:pPr>
      <w:r w:rsidRPr="009942EB">
        <w:rPr>
          <w:strike/>
        </w:rPr>
        <w:t>(2)</w:t>
      </w:r>
      <w:r w:rsidRPr="009942EB">
        <w:tab/>
      </w:r>
      <w:r w:rsidRPr="009942EB">
        <w:rPr>
          <w:strike/>
        </w:rPr>
        <w:t>One's own case presentation required for certification; or</w:t>
      </w:r>
    </w:p>
    <w:p w14:paraId="242EFB33" w14:textId="77777777" w:rsidR="00566BEE" w:rsidRPr="009942EB" w:rsidRDefault="00566BEE" w:rsidP="002D7FCA">
      <w:pPr>
        <w:pStyle w:val="SubParagraph"/>
        <w:tabs>
          <w:tab w:val="clear" w:pos="1800"/>
        </w:tabs>
      </w:pPr>
      <w:r w:rsidRPr="009942EB">
        <w:rPr>
          <w:strike/>
        </w:rPr>
        <w:t>(3)</w:t>
      </w:r>
      <w:r w:rsidRPr="009942EB">
        <w:tab/>
      </w:r>
      <w:r w:rsidRPr="009942EB">
        <w:rPr>
          <w:strike/>
        </w:rPr>
        <w:t>Registration time.</w:t>
      </w:r>
    </w:p>
    <w:p w14:paraId="3967A7BF" w14:textId="77777777" w:rsidR="00566BEE" w:rsidRPr="009942EB" w:rsidRDefault="00566BEE" w:rsidP="002D7FCA">
      <w:pPr>
        <w:pStyle w:val="Paragraph"/>
      </w:pPr>
      <w:r w:rsidRPr="009942EB">
        <w:rPr>
          <w:strike/>
        </w:rPr>
        <w:t xml:space="preserve">(b) </w:t>
      </w:r>
      <w:r w:rsidRPr="009942EB">
        <w:t xml:space="preserve"> The Board shall revise or rescind credit hours if information is received documenting that a previously approved event was not presented as it was approved. </w:t>
      </w:r>
      <w:r w:rsidRPr="009942EB">
        <w:rPr>
          <w:u w:val="single"/>
        </w:rPr>
        <w:t>The Board may deny credit approval based on failure to provide accurate information to the Board as part of the credit approval application.</w:t>
      </w:r>
    </w:p>
    <w:p w14:paraId="589B2A85" w14:textId="77777777" w:rsidR="00566BEE" w:rsidRPr="009942EB" w:rsidRDefault="00566BEE" w:rsidP="002D7FCA">
      <w:pPr>
        <w:pStyle w:val="Base"/>
      </w:pPr>
    </w:p>
    <w:p w14:paraId="53BB0BE1" w14:textId="1C8CE1AF" w:rsidR="00566BEE" w:rsidRPr="009942EB" w:rsidRDefault="00566BEE" w:rsidP="00566BEE">
      <w:pPr>
        <w:pStyle w:val="HistoryAuthority"/>
      </w:pPr>
      <w:r w:rsidRPr="009942EB">
        <w:t>Authority G.S. 90-113.30; 90-113.37; 90-113.40</w:t>
      </w:r>
      <w:r>
        <w:t>.</w:t>
      </w:r>
    </w:p>
    <w:p w14:paraId="2396E30C" w14:textId="77777777" w:rsidR="00566BEE" w:rsidRPr="009942EB" w:rsidRDefault="00566BEE" w:rsidP="002D7FCA">
      <w:pPr>
        <w:pStyle w:val="Base"/>
      </w:pPr>
    </w:p>
    <w:p w14:paraId="6E910AEA" w14:textId="77777777" w:rsidR="00566BEE" w:rsidRPr="006767F5" w:rsidRDefault="00566BEE" w:rsidP="002D7FCA">
      <w:pPr>
        <w:pStyle w:val="Rule"/>
      </w:pPr>
      <w:r w:rsidRPr="006767F5">
        <w:t>21 NCAC 68 .0405</w:t>
      </w:r>
      <w:r w:rsidRPr="006767F5">
        <w:tab/>
        <w:t>SPONSOR GUIDELINES</w:t>
      </w:r>
    </w:p>
    <w:p w14:paraId="4D5C9EC1" w14:textId="77777777" w:rsidR="00566BEE" w:rsidRPr="006767F5" w:rsidRDefault="00566BEE" w:rsidP="002D7FCA">
      <w:pPr>
        <w:pStyle w:val="Paragraph"/>
      </w:pPr>
      <w:r w:rsidRPr="006767F5">
        <w:t>(a)  Sponsors or presenters shall submit requests for approval prior to the event and shall allow the Board 45 days for review and approval.</w:t>
      </w:r>
      <w:r>
        <w:t xml:space="preserve"> </w:t>
      </w:r>
      <w:r w:rsidRPr="006767F5">
        <w:t xml:space="preserve">Requests by sponsors or presenters </w:t>
      </w:r>
      <w:r w:rsidRPr="006767F5">
        <w:rPr>
          <w:strike/>
        </w:rPr>
        <w:t>postmarked</w:t>
      </w:r>
      <w:r w:rsidRPr="006767F5">
        <w:t xml:space="preserve"> </w:t>
      </w:r>
      <w:r w:rsidRPr="006767F5">
        <w:rPr>
          <w:u w:val="single"/>
        </w:rPr>
        <w:t>submitted</w:t>
      </w:r>
      <w:r w:rsidRPr="006767F5">
        <w:t xml:space="preserve"> after the event has taken place </w:t>
      </w:r>
      <w:proofErr w:type="gramStart"/>
      <w:r w:rsidRPr="006767F5">
        <w:rPr>
          <w:strike/>
        </w:rPr>
        <w:t>shall</w:t>
      </w:r>
      <w:r w:rsidRPr="006767F5">
        <w:t xml:space="preserve"> </w:t>
      </w:r>
      <w:r w:rsidRPr="006767F5">
        <w:rPr>
          <w:u w:val="single"/>
        </w:rPr>
        <w:t>may</w:t>
      </w:r>
      <w:proofErr w:type="gramEnd"/>
      <w:r w:rsidRPr="006767F5">
        <w:t xml:space="preserve"> not be reviewed or approved by the </w:t>
      </w:r>
      <w:r w:rsidRPr="006767F5">
        <w:rPr>
          <w:strike/>
        </w:rPr>
        <w:t>Board, but shall be returned.</w:t>
      </w:r>
      <w:r w:rsidRPr="006767F5">
        <w:t xml:space="preserve"> </w:t>
      </w:r>
      <w:r w:rsidRPr="006767F5">
        <w:rPr>
          <w:u w:val="single"/>
        </w:rPr>
        <w:t>Board.</w:t>
      </w:r>
      <w:r w:rsidRPr="006767F5">
        <w:t xml:space="preserve"> Documentation of the event attendance shall then be submitted by </w:t>
      </w:r>
      <w:proofErr w:type="gramStart"/>
      <w:r w:rsidRPr="006767F5">
        <w:t>each individual</w:t>
      </w:r>
      <w:proofErr w:type="gramEnd"/>
      <w:r w:rsidRPr="006767F5">
        <w:t xml:space="preserve"> at the time request is made for </w:t>
      </w:r>
      <w:r w:rsidRPr="006767F5">
        <w:rPr>
          <w:strike/>
        </w:rPr>
        <w:t>certification or recertification or conversion.</w:t>
      </w:r>
      <w:r w:rsidRPr="006767F5">
        <w:t xml:space="preserve"> </w:t>
      </w:r>
      <w:r w:rsidRPr="006767F5">
        <w:rPr>
          <w:u w:val="single"/>
        </w:rPr>
        <w:t>credentialing or renewal.</w:t>
      </w:r>
    </w:p>
    <w:p w14:paraId="754333BE" w14:textId="77777777" w:rsidR="00566BEE" w:rsidRPr="006767F5" w:rsidRDefault="00566BEE" w:rsidP="002D7FCA">
      <w:pPr>
        <w:pStyle w:val="Paragraph"/>
      </w:pPr>
      <w:r w:rsidRPr="006767F5">
        <w:t xml:space="preserve">(b)  All approvals from the Board </w:t>
      </w:r>
      <w:r w:rsidRPr="006767F5">
        <w:rPr>
          <w:strike/>
        </w:rPr>
        <w:t>shall be in writing and</w:t>
      </w:r>
      <w:r w:rsidRPr="006767F5">
        <w:t xml:space="preserve"> shall include the event approval number.</w:t>
      </w:r>
    </w:p>
    <w:p w14:paraId="2E24F3DD" w14:textId="77777777" w:rsidR="00566BEE" w:rsidRPr="006767F5" w:rsidRDefault="00566BEE" w:rsidP="002D7FCA">
      <w:pPr>
        <w:pStyle w:val="Paragraph"/>
      </w:pPr>
      <w:r w:rsidRPr="006767F5">
        <w:t>(c)  Sponsors shall be responsible for providing a certificate of attendance which includes the approval number and number of approved education hours.</w:t>
      </w:r>
    </w:p>
    <w:p w14:paraId="5AAC383B" w14:textId="77777777" w:rsidR="00566BEE" w:rsidRPr="006767F5" w:rsidRDefault="00566BEE" w:rsidP="002D7FCA">
      <w:pPr>
        <w:pStyle w:val="Paragraph"/>
      </w:pPr>
      <w:r w:rsidRPr="006767F5">
        <w:t>(d)  Any event given on a recurring basis, as in the example of college courses, may be given approval on a yearly basis.</w:t>
      </w:r>
      <w:r>
        <w:t xml:space="preserve"> </w:t>
      </w:r>
      <w:r w:rsidRPr="006767F5">
        <w:t xml:space="preserve">Renewal of credit approval shall be based on </w:t>
      </w:r>
      <w:r w:rsidRPr="006767F5">
        <w:rPr>
          <w:strike/>
        </w:rPr>
        <w:t>submission of a letter</w:t>
      </w:r>
      <w:r w:rsidRPr="006767F5">
        <w:t xml:space="preserve"> </w:t>
      </w:r>
      <w:r w:rsidRPr="006767F5">
        <w:rPr>
          <w:u w:val="single"/>
        </w:rPr>
        <w:t>notification</w:t>
      </w:r>
      <w:r w:rsidRPr="006767F5">
        <w:t xml:space="preserve"> by the sponsor or presenter documenting no change in course content.</w:t>
      </w:r>
      <w:r>
        <w:t xml:space="preserve"> </w:t>
      </w:r>
      <w:r w:rsidRPr="006767F5">
        <w:t xml:space="preserve">Any changes in content or method shall be submitted for review and approval in order to maintain prior </w:t>
      </w:r>
      <w:r w:rsidRPr="006767F5">
        <w:lastRenderedPageBreak/>
        <w:t>approval.</w:t>
      </w:r>
      <w:r>
        <w:t xml:space="preserve"> </w:t>
      </w:r>
      <w:r w:rsidRPr="006767F5">
        <w:t>When changes have been made in content, method or agenda, the fee shall be the same as for a new event.</w:t>
      </w:r>
    </w:p>
    <w:p w14:paraId="1BF60C33" w14:textId="77777777" w:rsidR="00566BEE" w:rsidRPr="006767F5" w:rsidRDefault="00566BEE" w:rsidP="002D7FCA">
      <w:pPr>
        <w:pStyle w:val="Paragraph"/>
      </w:pPr>
      <w:r w:rsidRPr="006767F5">
        <w:rPr>
          <w:strike/>
        </w:rPr>
        <w:t>(e)  Fees for review and approval of events:</w:t>
      </w:r>
    </w:p>
    <w:p w14:paraId="493EAF0F" w14:textId="77777777" w:rsidR="00566BEE" w:rsidRPr="006767F5" w:rsidRDefault="00566BEE" w:rsidP="002D7FCA">
      <w:pPr>
        <w:pStyle w:val="SubParagraph"/>
        <w:tabs>
          <w:tab w:val="clear" w:pos="1800"/>
        </w:tabs>
      </w:pPr>
      <w:r w:rsidRPr="006767F5">
        <w:rPr>
          <w:strike/>
        </w:rPr>
        <w:t>(1)</w:t>
      </w:r>
      <w:r w:rsidRPr="006767F5">
        <w:tab/>
      </w:r>
      <w:r w:rsidRPr="006767F5">
        <w:rPr>
          <w:strike/>
        </w:rPr>
        <w:t>For 1-10 hours of instruction the Board shall impose a fee of twenty-five dollars ($25.00);</w:t>
      </w:r>
    </w:p>
    <w:p w14:paraId="04CEA493" w14:textId="77777777" w:rsidR="00566BEE" w:rsidRPr="006767F5" w:rsidRDefault="00566BEE" w:rsidP="002D7FCA">
      <w:pPr>
        <w:pStyle w:val="SubParagraph"/>
        <w:tabs>
          <w:tab w:val="clear" w:pos="1800"/>
        </w:tabs>
      </w:pPr>
      <w:r w:rsidRPr="006767F5">
        <w:rPr>
          <w:strike/>
        </w:rPr>
        <w:t>(2)</w:t>
      </w:r>
      <w:r w:rsidRPr="006767F5">
        <w:tab/>
      </w:r>
      <w:r w:rsidRPr="006767F5">
        <w:rPr>
          <w:strike/>
        </w:rPr>
        <w:t>For 11-20 hours of instruction the Board shall impose a fee of fifty dollars ($50.00);</w:t>
      </w:r>
    </w:p>
    <w:p w14:paraId="068C51E1" w14:textId="77777777" w:rsidR="00566BEE" w:rsidRPr="006767F5" w:rsidRDefault="00566BEE" w:rsidP="002D7FCA">
      <w:pPr>
        <w:pStyle w:val="SubParagraph"/>
        <w:tabs>
          <w:tab w:val="clear" w:pos="1800"/>
        </w:tabs>
      </w:pPr>
      <w:r w:rsidRPr="006767F5">
        <w:rPr>
          <w:strike/>
        </w:rPr>
        <w:t>(3)</w:t>
      </w:r>
      <w:r w:rsidRPr="006767F5">
        <w:tab/>
      </w:r>
      <w:r w:rsidRPr="006767F5">
        <w:rPr>
          <w:strike/>
        </w:rPr>
        <w:t>For 21-30 hours of instruction the Board shall impose a fee of seventy-five dollars ($75.00);</w:t>
      </w:r>
    </w:p>
    <w:p w14:paraId="502DDA3D" w14:textId="77777777" w:rsidR="00566BEE" w:rsidRPr="006767F5" w:rsidRDefault="00566BEE" w:rsidP="002D7FCA">
      <w:pPr>
        <w:pStyle w:val="SubParagraph"/>
        <w:tabs>
          <w:tab w:val="clear" w:pos="1800"/>
        </w:tabs>
      </w:pPr>
      <w:r w:rsidRPr="006767F5">
        <w:rPr>
          <w:strike/>
        </w:rPr>
        <w:t>(4)</w:t>
      </w:r>
      <w:r w:rsidRPr="006767F5">
        <w:tab/>
      </w:r>
      <w:r w:rsidRPr="006767F5">
        <w:rPr>
          <w:strike/>
        </w:rPr>
        <w:t>For 31-40 hours of instruction the Board shall impose a fee of one hundred dollars ($100.00);</w:t>
      </w:r>
    </w:p>
    <w:p w14:paraId="0A1A242A" w14:textId="77777777" w:rsidR="00566BEE" w:rsidRPr="006767F5" w:rsidRDefault="00566BEE" w:rsidP="002D7FCA">
      <w:pPr>
        <w:pStyle w:val="SubParagraph"/>
        <w:tabs>
          <w:tab w:val="clear" w:pos="1800"/>
        </w:tabs>
      </w:pPr>
      <w:r w:rsidRPr="006767F5">
        <w:rPr>
          <w:strike/>
        </w:rPr>
        <w:t>(5)</w:t>
      </w:r>
      <w:r w:rsidRPr="006767F5">
        <w:tab/>
      </w:r>
      <w:r w:rsidRPr="006767F5">
        <w:rPr>
          <w:strike/>
        </w:rPr>
        <w:t>For 41-50 hours of instruction the Board shall impose a fee of one hundred twenty-five dollars ($125.00);</w:t>
      </w:r>
    </w:p>
    <w:p w14:paraId="27EA161B" w14:textId="77777777" w:rsidR="00566BEE" w:rsidRPr="006767F5" w:rsidRDefault="00566BEE" w:rsidP="002D7FCA">
      <w:pPr>
        <w:pStyle w:val="SubParagraph"/>
        <w:tabs>
          <w:tab w:val="clear" w:pos="1800"/>
        </w:tabs>
      </w:pPr>
      <w:r w:rsidRPr="006767F5">
        <w:rPr>
          <w:strike/>
        </w:rPr>
        <w:t>(6)</w:t>
      </w:r>
      <w:r w:rsidRPr="006767F5">
        <w:tab/>
      </w:r>
      <w:r w:rsidRPr="006767F5">
        <w:rPr>
          <w:strike/>
        </w:rPr>
        <w:t>For 51-100 hours of instruction the Board shall impose a fee of one hundred fifty dollars ($150.00).</w:t>
      </w:r>
    </w:p>
    <w:p w14:paraId="5A5EE226" w14:textId="77777777" w:rsidR="00566BEE" w:rsidRPr="006767F5" w:rsidRDefault="00566BEE" w:rsidP="002D7FCA">
      <w:pPr>
        <w:pStyle w:val="SubParagraph"/>
        <w:tabs>
          <w:tab w:val="clear" w:pos="1800"/>
        </w:tabs>
      </w:pPr>
      <w:r w:rsidRPr="006767F5">
        <w:rPr>
          <w:strike/>
        </w:rPr>
        <w:t>(7)</w:t>
      </w:r>
      <w:r w:rsidRPr="006767F5">
        <w:tab/>
      </w:r>
      <w:r w:rsidRPr="006767F5">
        <w:rPr>
          <w:strike/>
        </w:rPr>
        <w:t>For greater than 100 hours of instruction the Board shall impose a fee greater than one hundred fifty dollars ($150.00) and those additional charges shall be imposed in incremental amounts as set forth in Subparagraphs (e)(1) through (6) of this Rule, not to exceed three hundred dollars ($300.00).</w:t>
      </w:r>
    </w:p>
    <w:p w14:paraId="0516AB91" w14:textId="77777777" w:rsidR="00566BEE" w:rsidRPr="006767F5" w:rsidRDefault="00566BEE" w:rsidP="002D7FCA">
      <w:pPr>
        <w:pStyle w:val="Base"/>
      </w:pPr>
    </w:p>
    <w:p w14:paraId="51C09265" w14:textId="6DEB427A" w:rsidR="00566BEE" w:rsidRPr="006767F5" w:rsidRDefault="00566BEE" w:rsidP="00566BEE">
      <w:pPr>
        <w:pStyle w:val="HistoryAuthority"/>
      </w:pPr>
      <w:r w:rsidRPr="006767F5">
        <w:t>Authority G.S. 90-113.30; 90-113.37; 90-113.38; 90-113.40</w:t>
      </w:r>
      <w:r>
        <w:t>.</w:t>
      </w:r>
    </w:p>
    <w:p w14:paraId="6F39638E" w14:textId="77777777" w:rsidR="00566BEE" w:rsidRPr="006767F5" w:rsidRDefault="00566BEE" w:rsidP="002D7FCA">
      <w:pPr>
        <w:pStyle w:val="Base"/>
      </w:pPr>
    </w:p>
    <w:p w14:paraId="07AD205F" w14:textId="77777777" w:rsidR="00566BEE" w:rsidRPr="003142F4" w:rsidRDefault="00566BEE" w:rsidP="002D7FCA">
      <w:pPr>
        <w:pStyle w:val="Rule"/>
      </w:pPr>
      <w:r w:rsidRPr="003142F4">
        <w:t>21 ncac 68 .0406</w:t>
      </w:r>
      <w:r w:rsidRPr="003142F4">
        <w:tab/>
        <w:t>PROCEDURES FOR APPROVAL OF SELF-STUDY COURSES</w:t>
      </w:r>
    </w:p>
    <w:p w14:paraId="17BF91A3" w14:textId="77777777" w:rsidR="00566BEE" w:rsidRPr="0042156F" w:rsidRDefault="00566BEE" w:rsidP="002D7FCA">
      <w:pPr>
        <w:pStyle w:val="Paragraph"/>
      </w:pPr>
      <w:r w:rsidRPr="0042156F">
        <w:rPr>
          <w:strike/>
        </w:rPr>
        <w:t>(a)  Self-study courses may be submitted for approval for certification and recertification hours.</w:t>
      </w:r>
    </w:p>
    <w:p w14:paraId="2B42EBBD" w14:textId="77777777" w:rsidR="00566BEE" w:rsidRPr="0042156F" w:rsidRDefault="00566BEE" w:rsidP="002D7FCA">
      <w:pPr>
        <w:pStyle w:val="Paragraph"/>
      </w:pPr>
      <w:r w:rsidRPr="0042156F">
        <w:rPr>
          <w:strike/>
        </w:rPr>
        <w:t>(b)  A copy of all documents including test and documentation of completion shall be submitted with the application.</w:t>
      </w:r>
    </w:p>
    <w:p w14:paraId="415A7D1D" w14:textId="77777777" w:rsidR="00566BEE" w:rsidRPr="0042156F" w:rsidRDefault="00566BEE" w:rsidP="002D7FCA">
      <w:pPr>
        <w:pStyle w:val="Paragraph"/>
      </w:pPr>
      <w:r w:rsidRPr="0042156F">
        <w:rPr>
          <w:strike/>
        </w:rPr>
        <w:t>(c)  No more than 50% of hours may be credited through self-study programs.</w:t>
      </w:r>
    </w:p>
    <w:p w14:paraId="477E9801" w14:textId="77777777" w:rsidR="00566BEE" w:rsidRPr="0042156F" w:rsidRDefault="00566BEE" w:rsidP="002D7FCA">
      <w:pPr>
        <w:pStyle w:val="Paragraph"/>
      </w:pPr>
      <w:r w:rsidRPr="0042156F">
        <w:rPr>
          <w:strike/>
        </w:rPr>
        <w:t>(d)  Self-study courses may not be repeated for credit.</w:t>
      </w:r>
    </w:p>
    <w:p w14:paraId="5E9A295D" w14:textId="77777777" w:rsidR="00566BEE" w:rsidRPr="0042156F" w:rsidRDefault="00566BEE" w:rsidP="002D7FCA">
      <w:pPr>
        <w:pStyle w:val="Paragraph"/>
      </w:pPr>
      <w:r w:rsidRPr="0042156F">
        <w:rPr>
          <w:strike/>
        </w:rPr>
        <w:t>(e)  A fee of one hundred fifty dollars ($150.00) shall be submitted for each course by the vendor for pre-approval by the Board.</w:t>
      </w:r>
      <w:r>
        <w:rPr>
          <w:strike/>
        </w:rPr>
        <w:t xml:space="preserve"> </w:t>
      </w:r>
      <w:r w:rsidRPr="0042156F">
        <w:rPr>
          <w:strike/>
        </w:rPr>
        <w:t>Pursuant to G.S. 90-113.39, approval is for one year from the date the Certification Board approves the application.</w:t>
      </w:r>
    </w:p>
    <w:p w14:paraId="5B31CE2B" w14:textId="77777777" w:rsidR="00566BEE" w:rsidRPr="0042156F" w:rsidRDefault="00566BEE" w:rsidP="002D7FCA">
      <w:pPr>
        <w:pStyle w:val="Paragraph"/>
      </w:pPr>
      <w:r w:rsidRPr="0042156F">
        <w:rPr>
          <w:strike/>
        </w:rPr>
        <w:t xml:space="preserve">(f)  </w:t>
      </w:r>
      <w:proofErr w:type="spellStart"/>
      <w:r w:rsidRPr="0042156F">
        <w:rPr>
          <w:strike/>
        </w:rPr>
        <w:t>Self study</w:t>
      </w:r>
      <w:proofErr w:type="spellEnd"/>
      <w:r w:rsidRPr="0042156F">
        <w:rPr>
          <w:strike/>
        </w:rPr>
        <w:t xml:space="preserve"> approved by IC&amp;RC/AODA, Inc. member boards and organizations granted deemed status shall be accepted with documentation of completion.</w:t>
      </w:r>
    </w:p>
    <w:p w14:paraId="20BF2B5A" w14:textId="77777777" w:rsidR="00566BEE" w:rsidRPr="0042156F" w:rsidRDefault="00566BEE" w:rsidP="002D7FCA">
      <w:pPr>
        <w:pStyle w:val="Base"/>
      </w:pPr>
    </w:p>
    <w:p w14:paraId="60EEEC77" w14:textId="3035E2EC" w:rsidR="00566BEE" w:rsidRPr="003142F4" w:rsidRDefault="00566BEE" w:rsidP="00566BEE">
      <w:pPr>
        <w:pStyle w:val="HistoryAuthority"/>
      </w:pPr>
      <w:r w:rsidRPr="003142F4">
        <w:t>Authority G.S. 90-113.30; 90-113.37; 90-113.38; 90-113.39; 90-113.40</w:t>
      </w:r>
      <w:r>
        <w:t>.</w:t>
      </w:r>
    </w:p>
    <w:p w14:paraId="13CF16E6" w14:textId="77777777" w:rsidR="00566BEE" w:rsidRPr="0042156F" w:rsidRDefault="00566BEE" w:rsidP="002D7FCA">
      <w:pPr>
        <w:pStyle w:val="Base"/>
      </w:pPr>
    </w:p>
    <w:p w14:paraId="0AAE4129" w14:textId="77777777" w:rsidR="00566BEE" w:rsidRPr="00043217" w:rsidRDefault="00566BEE" w:rsidP="002D7FCA">
      <w:pPr>
        <w:pStyle w:val="Rule"/>
      </w:pPr>
      <w:r w:rsidRPr="00043217">
        <w:t>21 NCAC 68 .0407</w:t>
      </w:r>
      <w:r w:rsidRPr="00043217">
        <w:tab/>
        <w:t>APPLICANT GUIDELINES</w:t>
      </w:r>
    </w:p>
    <w:p w14:paraId="5A067FEF" w14:textId="77777777" w:rsidR="00566BEE" w:rsidRPr="00043217" w:rsidRDefault="00566BEE" w:rsidP="002D7FCA">
      <w:pPr>
        <w:pStyle w:val="Paragraph"/>
      </w:pPr>
      <w:r w:rsidRPr="00043217">
        <w:t xml:space="preserve">(a)  </w:t>
      </w:r>
      <w:r w:rsidRPr="00043217">
        <w:rPr>
          <w:strike/>
        </w:rPr>
        <w:t>After January 1, 1985, to gain credit for an applicant's education for certification, recertification or conversion, the</w:t>
      </w:r>
      <w:r w:rsidRPr="00043217">
        <w:t xml:space="preserve"> </w:t>
      </w:r>
      <w:proofErr w:type="spellStart"/>
      <w:proofErr w:type="gramStart"/>
      <w:r w:rsidRPr="00043217">
        <w:rPr>
          <w:u w:val="single"/>
        </w:rPr>
        <w:t>The</w:t>
      </w:r>
      <w:proofErr w:type="spellEnd"/>
      <w:proofErr w:type="gramEnd"/>
      <w:r w:rsidRPr="00043217">
        <w:t xml:space="preserve"> applicant shall provide the event approval number and proper documentation of attendance which includes:</w:t>
      </w:r>
    </w:p>
    <w:p w14:paraId="4666DCF3" w14:textId="77777777" w:rsidR="00566BEE" w:rsidRPr="00043217" w:rsidRDefault="00566BEE" w:rsidP="002D7FCA">
      <w:pPr>
        <w:pStyle w:val="SubParagraph"/>
        <w:tabs>
          <w:tab w:val="clear" w:pos="1800"/>
        </w:tabs>
      </w:pPr>
      <w:r w:rsidRPr="00043217">
        <w:t>(1)</w:t>
      </w:r>
      <w:r w:rsidRPr="00043217">
        <w:tab/>
        <w:t>Certificate of attendance; or</w:t>
      </w:r>
    </w:p>
    <w:p w14:paraId="73372A0B" w14:textId="77777777" w:rsidR="00566BEE" w:rsidRPr="00043217" w:rsidRDefault="00566BEE" w:rsidP="002D7FCA">
      <w:pPr>
        <w:pStyle w:val="SubParagraph"/>
        <w:tabs>
          <w:tab w:val="clear" w:pos="1800"/>
        </w:tabs>
      </w:pPr>
      <w:r w:rsidRPr="00043217">
        <w:t>(2)</w:t>
      </w:r>
      <w:r w:rsidRPr="00043217">
        <w:tab/>
        <w:t>Training cards or sheets signed by a sponsor or presenter.</w:t>
      </w:r>
    </w:p>
    <w:p w14:paraId="2654EB0C" w14:textId="77777777" w:rsidR="00566BEE" w:rsidRPr="00043217" w:rsidRDefault="00566BEE" w:rsidP="002D7FCA">
      <w:pPr>
        <w:pStyle w:val="Paragraph"/>
      </w:pPr>
      <w:r w:rsidRPr="00043217">
        <w:t>(b)  Documents not acceptable to establish that an applicant has received continuing education are as follows:</w:t>
      </w:r>
    </w:p>
    <w:p w14:paraId="22C9F95D" w14:textId="77777777" w:rsidR="00566BEE" w:rsidRPr="00043217" w:rsidRDefault="00566BEE" w:rsidP="002D7FCA">
      <w:pPr>
        <w:pStyle w:val="SubParagraph"/>
        <w:tabs>
          <w:tab w:val="clear" w:pos="1800"/>
        </w:tabs>
      </w:pPr>
      <w:r w:rsidRPr="00043217">
        <w:t>(1)</w:t>
      </w:r>
      <w:r w:rsidRPr="00043217">
        <w:tab/>
        <w:t>Canceled checks;</w:t>
      </w:r>
    </w:p>
    <w:p w14:paraId="39701BA2" w14:textId="77777777" w:rsidR="00566BEE" w:rsidRPr="00043217" w:rsidRDefault="00566BEE" w:rsidP="002D7FCA">
      <w:pPr>
        <w:pStyle w:val="SubParagraph"/>
        <w:tabs>
          <w:tab w:val="clear" w:pos="1800"/>
        </w:tabs>
      </w:pPr>
      <w:r w:rsidRPr="00043217">
        <w:t>(2)</w:t>
      </w:r>
      <w:r w:rsidRPr="00043217">
        <w:tab/>
        <w:t>Receipts;</w:t>
      </w:r>
    </w:p>
    <w:p w14:paraId="1CE0EE32" w14:textId="77777777" w:rsidR="00566BEE" w:rsidRPr="00043217" w:rsidRDefault="00566BEE" w:rsidP="002D7FCA">
      <w:pPr>
        <w:pStyle w:val="SubParagraph"/>
        <w:tabs>
          <w:tab w:val="clear" w:pos="1800"/>
        </w:tabs>
      </w:pPr>
      <w:r w:rsidRPr="00043217">
        <w:t>(3)</w:t>
      </w:r>
      <w:r w:rsidRPr="00043217">
        <w:tab/>
        <w:t>Letters from supervisors who were non-participants in the course; or</w:t>
      </w:r>
    </w:p>
    <w:p w14:paraId="7C1EAD8E" w14:textId="77777777" w:rsidR="00566BEE" w:rsidRPr="00043217" w:rsidRDefault="00566BEE" w:rsidP="002D7FCA">
      <w:pPr>
        <w:pStyle w:val="SubParagraph"/>
        <w:tabs>
          <w:tab w:val="clear" w:pos="1800"/>
        </w:tabs>
      </w:pPr>
      <w:r w:rsidRPr="00043217">
        <w:t>(4)</w:t>
      </w:r>
      <w:r w:rsidRPr="00043217">
        <w:tab/>
        <w:t>Program schedules.</w:t>
      </w:r>
    </w:p>
    <w:p w14:paraId="3FF52609" w14:textId="77777777" w:rsidR="00566BEE" w:rsidRPr="00043217" w:rsidRDefault="00566BEE" w:rsidP="002D7FCA">
      <w:pPr>
        <w:pStyle w:val="Paragraph"/>
      </w:pPr>
      <w:r w:rsidRPr="00043217">
        <w:t>(c)  If the sponsor failed to obtain approval for an event, the applicant shall be responsible for supplying the required information for each session as stated in Rule .0402 of this Section.</w:t>
      </w:r>
    </w:p>
    <w:p w14:paraId="3AC0EE14" w14:textId="77777777" w:rsidR="00566BEE" w:rsidRPr="00043217" w:rsidRDefault="00566BEE" w:rsidP="002D7FCA">
      <w:pPr>
        <w:pStyle w:val="Paragraph"/>
      </w:pPr>
      <w:r w:rsidRPr="00043217">
        <w:rPr>
          <w:strike/>
        </w:rPr>
        <w:t>(d)  To gain credit for didactic or academic hours of continuing education events held prior to January 1, 1985, the following standards apply:</w:t>
      </w:r>
    </w:p>
    <w:p w14:paraId="167A41B2" w14:textId="77777777" w:rsidR="00566BEE" w:rsidRPr="00043217" w:rsidRDefault="00566BEE" w:rsidP="002D7FCA">
      <w:pPr>
        <w:pStyle w:val="SubParagraph"/>
        <w:tabs>
          <w:tab w:val="clear" w:pos="1800"/>
        </w:tabs>
      </w:pPr>
      <w:r w:rsidRPr="00043217">
        <w:rPr>
          <w:strike/>
        </w:rPr>
        <w:t>(1)</w:t>
      </w:r>
      <w:r w:rsidRPr="00043217">
        <w:tab/>
      </w:r>
      <w:r w:rsidRPr="00043217">
        <w:rPr>
          <w:strike/>
        </w:rPr>
        <w:t>The Board shall accept education previously approved by the former N.C. Alcoholism Certification Board and N.C. Drug Abuse Professional Certification Board.</w:t>
      </w:r>
    </w:p>
    <w:p w14:paraId="6B3707A1" w14:textId="77777777" w:rsidR="00566BEE" w:rsidRPr="00043217" w:rsidRDefault="00566BEE" w:rsidP="002D7FCA">
      <w:pPr>
        <w:pStyle w:val="SubParagraph"/>
        <w:tabs>
          <w:tab w:val="clear" w:pos="1800"/>
        </w:tabs>
      </w:pPr>
      <w:r w:rsidRPr="00043217">
        <w:rPr>
          <w:strike/>
        </w:rPr>
        <w:t>(2)</w:t>
      </w:r>
      <w:r w:rsidRPr="00043217">
        <w:tab/>
      </w:r>
      <w:r w:rsidRPr="00043217">
        <w:rPr>
          <w:strike/>
        </w:rPr>
        <w:t xml:space="preserve">Events held between January 1, 1980 and December 31, 1984 shall include </w:t>
      </w:r>
      <w:proofErr w:type="gramStart"/>
      <w:r w:rsidRPr="00043217">
        <w:rPr>
          <w:strike/>
        </w:rPr>
        <w:t>all of</w:t>
      </w:r>
      <w:proofErr w:type="gramEnd"/>
      <w:r w:rsidRPr="00043217">
        <w:rPr>
          <w:strike/>
        </w:rPr>
        <w:t xml:space="preserve"> the information required pursuant to Rule .0402 of this Section, except the resume of the presenter.</w:t>
      </w:r>
    </w:p>
    <w:p w14:paraId="392C8DA5" w14:textId="77777777" w:rsidR="00566BEE" w:rsidRPr="00043217" w:rsidRDefault="00566BEE" w:rsidP="002D7FCA">
      <w:pPr>
        <w:pStyle w:val="SubParagraph"/>
        <w:tabs>
          <w:tab w:val="clear" w:pos="1800"/>
        </w:tabs>
      </w:pPr>
      <w:r w:rsidRPr="00043217">
        <w:rPr>
          <w:strike/>
        </w:rPr>
        <w:t>(3)</w:t>
      </w:r>
      <w:r w:rsidRPr="00043217">
        <w:tab/>
      </w:r>
      <w:r w:rsidRPr="00043217">
        <w:rPr>
          <w:strike/>
        </w:rPr>
        <w:t>Events held prior to January 1, 1980 may be approved if a description of the material, method, number of hours and presenter's name is provided by the applicant.</w:t>
      </w:r>
    </w:p>
    <w:p w14:paraId="7D42CAFB" w14:textId="77777777" w:rsidR="00566BEE" w:rsidRPr="00043217" w:rsidRDefault="00566BEE" w:rsidP="002D7FCA">
      <w:pPr>
        <w:pStyle w:val="Paragraph"/>
      </w:pPr>
      <w:r w:rsidRPr="00043217">
        <w:rPr>
          <w:strike/>
        </w:rPr>
        <w:t>(e)  It is the responsibility of the individual applicant to put together a package of hours in accordance with criteria contained herein.</w:t>
      </w:r>
      <w:r>
        <w:rPr>
          <w:strike/>
        </w:rPr>
        <w:t xml:space="preserve"> </w:t>
      </w:r>
      <w:r w:rsidRPr="00043217">
        <w:rPr>
          <w:strike/>
        </w:rPr>
        <w:t>Sixty hours of education shall be completed within the two years immediately prior to request for certification or recertification or conversion.</w:t>
      </w:r>
      <w:r>
        <w:rPr>
          <w:strike/>
        </w:rPr>
        <w:t xml:space="preserve"> </w:t>
      </w:r>
      <w:r w:rsidRPr="00043217">
        <w:rPr>
          <w:strike/>
        </w:rPr>
        <w:t>There shall be no time frame on the remaining required hours for certification, to include conversion.</w:t>
      </w:r>
    </w:p>
    <w:p w14:paraId="0671E970" w14:textId="77777777" w:rsidR="00566BEE" w:rsidRPr="00043217" w:rsidRDefault="00566BEE" w:rsidP="002D7FCA">
      <w:pPr>
        <w:pStyle w:val="Paragraph"/>
      </w:pPr>
      <w:r w:rsidRPr="00043217">
        <w:rPr>
          <w:strike/>
        </w:rPr>
        <w:t>(f)  Inservice events shall be identified as such.</w:t>
      </w:r>
    </w:p>
    <w:p w14:paraId="5B1510AD" w14:textId="77777777" w:rsidR="00566BEE" w:rsidRPr="00043217" w:rsidRDefault="00566BEE" w:rsidP="002D7FCA">
      <w:pPr>
        <w:pStyle w:val="Paragraph"/>
      </w:pPr>
      <w:r w:rsidRPr="00043217">
        <w:rPr>
          <w:strike/>
        </w:rPr>
        <w:t>(g)  If a page of material is received from the applicant which does not comply with the above requirements, it shall be returned to the applicant.</w:t>
      </w:r>
    </w:p>
    <w:p w14:paraId="522DB661" w14:textId="77777777" w:rsidR="00566BEE" w:rsidRPr="00043217" w:rsidRDefault="00566BEE" w:rsidP="002D7FCA">
      <w:pPr>
        <w:pStyle w:val="Paragraph"/>
      </w:pPr>
      <w:r w:rsidRPr="00043217">
        <w:rPr>
          <w:strike/>
        </w:rPr>
        <w:t>(h)  Request for approval shall be mailed to the Board.</w:t>
      </w:r>
    </w:p>
    <w:p w14:paraId="3EBA98E8" w14:textId="77777777" w:rsidR="00566BEE" w:rsidRPr="00043217" w:rsidRDefault="00566BEE" w:rsidP="002D7FCA">
      <w:pPr>
        <w:pStyle w:val="Base"/>
      </w:pPr>
    </w:p>
    <w:p w14:paraId="1788C4D1" w14:textId="33C95BA0" w:rsidR="00566BEE" w:rsidRPr="00043217" w:rsidRDefault="00566BEE" w:rsidP="00566BEE">
      <w:pPr>
        <w:pStyle w:val="HistoryAuthority"/>
      </w:pPr>
      <w:r w:rsidRPr="00043217">
        <w:t>Authority G.S. 90-113.30; 90-113.33; 90-113.37; 90-113.40</w:t>
      </w:r>
      <w:r>
        <w:t>.</w:t>
      </w:r>
    </w:p>
    <w:p w14:paraId="28D24385" w14:textId="77777777" w:rsidR="00566BEE" w:rsidRPr="00043217" w:rsidRDefault="00566BEE" w:rsidP="002D7FCA">
      <w:pPr>
        <w:pStyle w:val="Base"/>
      </w:pPr>
    </w:p>
    <w:p w14:paraId="25750083" w14:textId="77777777" w:rsidR="00566BEE" w:rsidRDefault="00566BEE" w:rsidP="002D7FCA">
      <w:pPr>
        <w:pStyle w:val="Section"/>
      </w:pPr>
      <w:r>
        <w:t>SECTION .0500 - ETHICAL PRINCIPLES OF CONDUCT FOR THE SUBSTANCE ABUSE PROFESSIONAL</w:t>
      </w:r>
    </w:p>
    <w:p w14:paraId="14A1681A" w14:textId="77777777" w:rsidR="00566BEE" w:rsidRPr="00913370" w:rsidRDefault="00566BEE" w:rsidP="002D7FCA">
      <w:pPr>
        <w:pStyle w:val="Base"/>
      </w:pPr>
    </w:p>
    <w:p w14:paraId="0F235E01" w14:textId="77777777" w:rsidR="00566BEE" w:rsidRPr="00913370" w:rsidRDefault="00566BEE" w:rsidP="002D7FCA">
      <w:pPr>
        <w:pStyle w:val="Rule"/>
      </w:pPr>
      <w:r w:rsidRPr="00913370">
        <w:t>21 NCAC 68 .0501</w:t>
      </w:r>
      <w:r w:rsidRPr="00913370">
        <w:tab/>
        <w:t>PURPOSE AND SCOPE</w:t>
      </w:r>
    </w:p>
    <w:p w14:paraId="5AD9F473" w14:textId="77777777" w:rsidR="00566BEE" w:rsidRPr="00913370" w:rsidRDefault="00566BEE" w:rsidP="002D7FCA">
      <w:pPr>
        <w:pStyle w:val="Paragraph"/>
      </w:pPr>
      <w:r w:rsidRPr="00913370">
        <w:t xml:space="preserve">(a)  The ethical principles governing the credentialed substance </w:t>
      </w:r>
      <w:r w:rsidRPr="00913370">
        <w:rPr>
          <w:strike/>
        </w:rPr>
        <w:t>abuse</w:t>
      </w:r>
      <w:r w:rsidRPr="00913370">
        <w:t xml:space="preserve"> </w:t>
      </w:r>
      <w:r w:rsidRPr="00913370">
        <w:rPr>
          <w:u w:val="single"/>
        </w:rPr>
        <w:t>use disorder</w:t>
      </w:r>
      <w:r w:rsidRPr="00913370">
        <w:t xml:space="preserve"> professional are established to protect the public health, safety and welfare.</w:t>
      </w:r>
    </w:p>
    <w:p w14:paraId="7683C06F" w14:textId="77777777" w:rsidR="00566BEE" w:rsidRPr="00913370" w:rsidRDefault="00566BEE" w:rsidP="002D7FCA">
      <w:pPr>
        <w:pStyle w:val="Paragraph"/>
      </w:pPr>
      <w:r w:rsidRPr="00913370">
        <w:t xml:space="preserve">(b)  The primary goal of this code is to set forth principles to guide the conduct of the substance </w:t>
      </w:r>
      <w:r w:rsidRPr="00913370">
        <w:rPr>
          <w:strike/>
        </w:rPr>
        <w:t>abuse</w:t>
      </w:r>
      <w:r w:rsidRPr="00913370">
        <w:t xml:space="preserve"> </w:t>
      </w:r>
      <w:r w:rsidRPr="00913370">
        <w:rPr>
          <w:u w:val="single"/>
        </w:rPr>
        <w:t>use disorder</w:t>
      </w:r>
      <w:r w:rsidRPr="00913370">
        <w:t xml:space="preserve"> professional.</w:t>
      </w:r>
      <w:r>
        <w:t xml:space="preserve"> </w:t>
      </w:r>
      <w:r w:rsidRPr="00913370">
        <w:t>The Board may deem violation of these standards malpractice, negligence, incompetence, or engaging in conduct that could result in harm or injury to the public.</w:t>
      </w:r>
    </w:p>
    <w:p w14:paraId="377A484D" w14:textId="77777777" w:rsidR="00566BEE" w:rsidRPr="00913370" w:rsidRDefault="00566BEE" w:rsidP="002D7FCA">
      <w:pPr>
        <w:pStyle w:val="Paragraph"/>
      </w:pPr>
      <w:r w:rsidRPr="00913370">
        <w:t xml:space="preserve">(c)  Ethical principles shall provide a standard for the substance </w:t>
      </w:r>
      <w:r w:rsidRPr="00913370">
        <w:rPr>
          <w:strike/>
        </w:rPr>
        <w:t>abuse</w:t>
      </w:r>
      <w:r w:rsidRPr="00913370">
        <w:t xml:space="preserve"> </w:t>
      </w:r>
      <w:r w:rsidRPr="00913370">
        <w:rPr>
          <w:u w:val="single"/>
        </w:rPr>
        <w:t>use disorder</w:t>
      </w:r>
      <w:r w:rsidRPr="00913370">
        <w:t xml:space="preserve"> professional in his or her professional roles, relationships and responsibilities.</w:t>
      </w:r>
    </w:p>
    <w:p w14:paraId="6934940D" w14:textId="77777777" w:rsidR="00566BEE" w:rsidRPr="00913370" w:rsidRDefault="00566BEE" w:rsidP="002D7FCA">
      <w:pPr>
        <w:pStyle w:val="Paragraph"/>
      </w:pPr>
      <w:r w:rsidRPr="00913370">
        <w:t xml:space="preserve">(d)  Upon submission of an application for a credential, each applicant shall review the ethical standards in these Rules, sign </w:t>
      </w:r>
      <w:r w:rsidRPr="00913370">
        <w:rPr>
          <w:u w:val="single"/>
        </w:rPr>
        <w:t>or otherwise adhere to</w:t>
      </w:r>
      <w:r w:rsidRPr="00913370">
        <w:t xml:space="preserve"> the "Applicant's Code of Ethical Conduct" </w:t>
      </w:r>
      <w:r w:rsidRPr="00913370">
        <w:rPr>
          <w:strike/>
        </w:rPr>
        <w:t>form, and return it to the Board agreeing</w:t>
      </w:r>
      <w:r w:rsidRPr="00913370">
        <w:t xml:space="preserve"> </w:t>
      </w:r>
      <w:r w:rsidRPr="00913370">
        <w:rPr>
          <w:u w:val="single"/>
        </w:rPr>
        <w:t>thus agreeing</w:t>
      </w:r>
      <w:r w:rsidRPr="00913370">
        <w:t xml:space="preserve"> to uphold the ethical principles of conduct.</w:t>
      </w:r>
    </w:p>
    <w:p w14:paraId="2120AE03" w14:textId="77777777" w:rsidR="00566BEE" w:rsidRPr="00913370" w:rsidRDefault="00566BEE" w:rsidP="002D7FCA">
      <w:pPr>
        <w:pStyle w:val="Base"/>
      </w:pPr>
    </w:p>
    <w:p w14:paraId="7DC06328" w14:textId="31FA5F63" w:rsidR="00566BEE" w:rsidRPr="00913370" w:rsidRDefault="00566BEE" w:rsidP="00566BEE">
      <w:pPr>
        <w:pStyle w:val="HistoryAuthority"/>
      </w:pPr>
      <w:r w:rsidRPr="00913370">
        <w:t>Authority G.S. 90-113.30; 90-113.33; 90-113.39; 90-113.40</w:t>
      </w:r>
      <w:r>
        <w:t>.</w:t>
      </w:r>
    </w:p>
    <w:p w14:paraId="31B9C36B" w14:textId="77777777" w:rsidR="00566BEE" w:rsidRPr="00913370" w:rsidRDefault="00566BEE" w:rsidP="002D7FCA">
      <w:pPr>
        <w:pStyle w:val="Base"/>
      </w:pPr>
    </w:p>
    <w:p w14:paraId="3E8A9EBD" w14:textId="77777777" w:rsidR="00566BEE" w:rsidRDefault="00566BEE">
      <w:pPr>
        <w:pStyle w:val="Rule"/>
        <w:outlineLvl w:val="0"/>
      </w:pPr>
      <w:r>
        <w:lastRenderedPageBreak/>
        <w:t>21 NCAC 68 .0502</w:t>
      </w:r>
      <w:r>
        <w:tab/>
        <w:t>NON-DISCRIMINATION (READOPTION WITHOUT SUBSTANTIVE CHANGES)</w:t>
      </w:r>
    </w:p>
    <w:p w14:paraId="66F87B58" w14:textId="77777777" w:rsidR="00566BEE" w:rsidRDefault="00566BEE">
      <w:pPr>
        <w:pStyle w:val="Rule"/>
        <w:outlineLvl w:val="0"/>
      </w:pPr>
    </w:p>
    <w:p w14:paraId="65A0D222" w14:textId="77777777" w:rsidR="00566BEE" w:rsidRPr="0079202D" w:rsidRDefault="00566BEE" w:rsidP="002D7FCA">
      <w:pPr>
        <w:pStyle w:val="Rule"/>
      </w:pPr>
      <w:r w:rsidRPr="0079202D">
        <w:t>21 NCAC 68 .0503</w:t>
      </w:r>
      <w:r w:rsidRPr="0079202D">
        <w:tab/>
        <w:t>COMPETENCE</w:t>
      </w:r>
    </w:p>
    <w:p w14:paraId="65AA4328" w14:textId="77777777" w:rsidR="00566BEE" w:rsidRPr="0079202D" w:rsidRDefault="00566BEE" w:rsidP="002D7FCA">
      <w:pPr>
        <w:pStyle w:val="Paragraph"/>
      </w:pPr>
      <w:r w:rsidRPr="0079202D">
        <w:t xml:space="preserve">(a)  The substance </w:t>
      </w:r>
      <w:r w:rsidRPr="0079202D">
        <w:rPr>
          <w:strike/>
        </w:rPr>
        <w:t>abuse</w:t>
      </w:r>
      <w:r w:rsidRPr="0079202D">
        <w:t xml:space="preserve"> </w:t>
      </w:r>
      <w:r w:rsidRPr="0079202D">
        <w:rPr>
          <w:u w:val="single"/>
        </w:rPr>
        <w:t>use disorder</w:t>
      </w:r>
      <w:r w:rsidRPr="0079202D">
        <w:t xml:space="preserve"> professional shall employ the requisite knowledge, skill and proficiencies </w:t>
      </w:r>
      <w:r w:rsidRPr="0079202D">
        <w:rPr>
          <w:strike/>
        </w:rPr>
        <w:t>of a substance abuse practitioner</w:t>
      </w:r>
      <w:r w:rsidRPr="0079202D">
        <w:t xml:space="preserve"> competently </w:t>
      </w:r>
      <w:r w:rsidRPr="0079202D">
        <w:rPr>
          <w:strike/>
        </w:rPr>
        <w:t>providing services</w:t>
      </w:r>
      <w:r w:rsidRPr="0079202D">
        <w:t xml:space="preserve"> within his or her scope of practice.</w:t>
      </w:r>
    </w:p>
    <w:p w14:paraId="4FDF4972" w14:textId="77777777" w:rsidR="00566BEE" w:rsidRPr="0079202D" w:rsidRDefault="00566BEE" w:rsidP="002D7FCA">
      <w:pPr>
        <w:pStyle w:val="Paragraph"/>
      </w:pPr>
      <w:r w:rsidRPr="0079202D">
        <w:t xml:space="preserve">(b)  The substance </w:t>
      </w:r>
      <w:r w:rsidRPr="0079202D">
        <w:rPr>
          <w:strike/>
        </w:rPr>
        <w:t>abuse</w:t>
      </w:r>
      <w:r w:rsidRPr="0079202D">
        <w:t xml:space="preserve"> </w:t>
      </w:r>
      <w:r w:rsidRPr="0079202D">
        <w:rPr>
          <w:u w:val="single"/>
        </w:rPr>
        <w:t>use disorder</w:t>
      </w:r>
      <w:r w:rsidRPr="0079202D">
        <w:t xml:space="preserve"> professional shall strive to learn about cultural and ethnic values in order to provide the highest level of care for a client who possesses a diverse or unfamiliar cultural or ethnic background.</w:t>
      </w:r>
    </w:p>
    <w:p w14:paraId="4411742E" w14:textId="77777777" w:rsidR="00566BEE" w:rsidRPr="0079202D" w:rsidRDefault="00566BEE" w:rsidP="002D7FCA">
      <w:pPr>
        <w:pStyle w:val="Paragraph"/>
      </w:pPr>
      <w:r w:rsidRPr="0079202D">
        <w:t xml:space="preserve">(c)  The substance </w:t>
      </w:r>
      <w:r w:rsidRPr="0079202D">
        <w:rPr>
          <w:strike/>
        </w:rPr>
        <w:t>abuse</w:t>
      </w:r>
      <w:r w:rsidRPr="0079202D">
        <w:t xml:space="preserve"> </w:t>
      </w:r>
      <w:r w:rsidRPr="0079202D">
        <w:rPr>
          <w:u w:val="single"/>
        </w:rPr>
        <w:t>use disorder</w:t>
      </w:r>
      <w:r w:rsidRPr="0079202D">
        <w:t xml:space="preserve"> professional shall provide the necessary interpretive services to any client or refer the person for necessary services.</w:t>
      </w:r>
    </w:p>
    <w:p w14:paraId="6CA2D369" w14:textId="77777777" w:rsidR="00566BEE" w:rsidRPr="0079202D" w:rsidRDefault="00566BEE" w:rsidP="002D7FCA">
      <w:pPr>
        <w:pStyle w:val="Paragraph"/>
      </w:pPr>
      <w:r w:rsidRPr="0079202D">
        <w:t xml:space="preserve">(d)  The substance </w:t>
      </w:r>
      <w:r w:rsidRPr="0079202D">
        <w:rPr>
          <w:strike/>
        </w:rPr>
        <w:t>abuse</w:t>
      </w:r>
      <w:r w:rsidRPr="0079202D">
        <w:t xml:space="preserve"> </w:t>
      </w:r>
      <w:r w:rsidRPr="0079202D">
        <w:rPr>
          <w:u w:val="single"/>
        </w:rPr>
        <w:t>use disorder</w:t>
      </w:r>
      <w:r w:rsidRPr="0079202D">
        <w:t xml:space="preserve"> professional shall assist in eliminating prevention, intervention, treatment, and supervision practices by persons unqualified or unauthorized to practice in the field.</w:t>
      </w:r>
    </w:p>
    <w:p w14:paraId="3D956705" w14:textId="77777777" w:rsidR="00566BEE" w:rsidRPr="0079202D" w:rsidRDefault="00566BEE" w:rsidP="002D7FCA">
      <w:pPr>
        <w:pStyle w:val="Paragraph"/>
      </w:pPr>
      <w:r w:rsidRPr="0079202D">
        <w:t xml:space="preserve">(e)  The substance </w:t>
      </w:r>
      <w:r w:rsidRPr="0079202D">
        <w:rPr>
          <w:strike/>
        </w:rPr>
        <w:t>abuse</w:t>
      </w:r>
      <w:r w:rsidRPr="0079202D">
        <w:t xml:space="preserve"> </w:t>
      </w:r>
      <w:r w:rsidRPr="0079202D">
        <w:rPr>
          <w:u w:val="single"/>
        </w:rPr>
        <w:t>use disorder</w:t>
      </w:r>
      <w:r w:rsidRPr="0079202D">
        <w:t xml:space="preserve"> professional who knows of unethical conduct or of unprofessional practices by a substance </w:t>
      </w:r>
      <w:r w:rsidRPr="0079202D">
        <w:rPr>
          <w:strike/>
        </w:rPr>
        <w:t>abuse</w:t>
      </w:r>
      <w:r w:rsidRPr="0079202D">
        <w:t xml:space="preserve"> </w:t>
      </w:r>
      <w:r w:rsidRPr="0079202D">
        <w:rPr>
          <w:u w:val="single"/>
        </w:rPr>
        <w:t>use disorder</w:t>
      </w:r>
      <w:r w:rsidRPr="0079202D">
        <w:t xml:space="preserve"> professional shall report such violations to the Board.</w:t>
      </w:r>
    </w:p>
    <w:p w14:paraId="279DF8AB" w14:textId="77777777" w:rsidR="00566BEE" w:rsidRPr="0079202D" w:rsidRDefault="00566BEE" w:rsidP="002D7FCA">
      <w:pPr>
        <w:pStyle w:val="Paragraph"/>
      </w:pPr>
      <w:r w:rsidRPr="0079202D">
        <w:t xml:space="preserve">(f)  The substance </w:t>
      </w:r>
      <w:r w:rsidRPr="0079202D">
        <w:rPr>
          <w:strike/>
        </w:rPr>
        <w:t>abuse</w:t>
      </w:r>
      <w:r w:rsidRPr="0079202D">
        <w:t xml:space="preserve"> </w:t>
      </w:r>
      <w:r w:rsidRPr="0079202D">
        <w:rPr>
          <w:u w:val="single"/>
        </w:rPr>
        <w:t>use disorder</w:t>
      </w:r>
      <w:r w:rsidRPr="0079202D">
        <w:t xml:space="preserve"> professional shall recognize boundaries and limitations of his or her competencies and not offer services or use techniques outside of his or her professional competencies and scope of practice.</w:t>
      </w:r>
    </w:p>
    <w:p w14:paraId="72598764" w14:textId="77777777" w:rsidR="00566BEE" w:rsidRPr="0079202D" w:rsidRDefault="00566BEE" w:rsidP="002D7FCA">
      <w:pPr>
        <w:pStyle w:val="Paragraph"/>
      </w:pPr>
      <w:r w:rsidRPr="0079202D">
        <w:t xml:space="preserve">(g)  The substance </w:t>
      </w:r>
      <w:r w:rsidRPr="0079202D">
        <w:rPr>
          <w:strike/>
        </w:rPr>
        <w:t>abuse</w:t>
      </w:r>
      <w:r w:rsidRPr="0079202D">
        <w:t xml:space="preserve"> </w:t>
      </w:r>
      <w:r w:rsidRPr="0079202D">
        <w:rPr>
          <w:u w:val="single"/>
        </w:rPr>
        <w:t>use disorder</w:t>
      </w:r>
      <w:r w:rsidRPr="0079202D">
        <w:t xml:space="preserve"> professional who identifies a need for services outside his or her skill, training or experience shall refer the client to an appropriate professional or shall seek supervision and training to provide the required services for the individual.</w:t>
      </w:r>
    </w:p>
    <w:p w14:paraId="6FAC0E45" w14:textId="77777777" w:rsidR="00566BEE" w:rsidRPr="0079202D" w:rsidRDefault="00566BEE" w:rsidP="002D7FCA">
      <w:pPr>
        <w:pStyle w:val="Paragraph"/>
      </w:pPr>
      <w:r w:rsidRPr="0079202D">
        <w:t xml:space="preserve">(h)  The substance </w:t>
      </w:r>
      <w:r w:rsidRPr="0079202D">
        <w:rPr>
          <w:strike/>
        </w:rPr>
        <w:t>abuse</w:t>
      </w:r>
      <w:r w:rsidRPr="0079202D">
        <w:t xml:space="preserve"> </w:t>
      </w:r>
      <w:r w:rsidRPr="0079202D">
        <w:rPr>
          <w:u w:val="single"/>
        </w:rPr>
        <w:t>use disorder</w:t>
      </w:r>
      <w:r w:rsidRPr="0079202D">
        <w:t xml:space="preserve"> professional shall complete reports and record keeping functions in a manner that supports the client's treatment experience and welfare.</w:t>
      </w:r>
    </w:p>
    <w:p w14:paraId="36AC7284" w14:textId="77777777" w:rsidR="00566BEE" w:rsidRPr="0079202D" w:rsidRDefault="00566BEE" w:rsidP="002D7FCA">
      <w:pPr>
        <w:pStyle w:val="Paragraph"/>
      </w:pPr>
      <w:r w:rsidRPr="0079202D">
        <w:t>(</w:t>
      </w:r>
      <w:proofErr w:type="spellStart"/>
      <w:r w:rsidRPr="0079202D">
        <w:t>i</w:t>
      </w:r>
      <w:proofErr w:type="spellEnd"/>
      <w:r w:rsidRPr="0079202D">
        <w:t xml:space="preserve">)  The substance </w:t>
      </w:r>
      <w:r w:rsidRPr="0079202D">
        <w:rPr>
          <w:strike/>
        </w:rPr>
        <w:t>abuse</w:t>
      </w:r>
      <w:r w:rsidRPr="0079202D">
        <w:t xml:space="preserve"> </w:t>
      </w:r>
      <w:r w:rsidRPr="0079202D">
        <w:rPr>
          <w:u w:val="single"/>
        </w:rPr>
        <w:t>use disorder</w:t>
      </w:r>
      <w:r w:rsidRPr="0079202D">
        <w:t xml:space="preserve"> professional shall recognize the negative impact impairment has on his or her functioning in public and professional performance and shall </w:t>
      </w:r>
      <w:r w:rsidRPr="0079202D">
        <w:rPr>
          <w:strike/>
        </w:rPr>
        <w:t>seek an assessment by a Board-approved provider and follow the recommendations.</w:t>
      </w:r>
      <w:r w:rsidRPr="0079202D">
        <w:t xml:space="preserve"> </w:t>
      </w:r>
      <w:r w:rsidRPr="0079202D">
        <w:rPr>
          <w:u w:val="single"/>
        </w:rPr>
        <w:t>report such impairment to the Board for investigation and review, which may result in disciplinary or non-disciplinary action.</w:t>
      </w:r>
    </w:p>
    <w:p w14:paraId="10B1F8C3" w14:textId="77777777" w:rsidR="00566BEE" w:rsidRPr="0079202D" w:rsidRDefault="00566BEE" w:rsidP="002D7FCA">
      <w:pPr>
        <w:pStyle w:val="Paragraph"/>
      </w:pPr>
      <w:r w:rsidRPr="0079202D">
        <w:t xml:space="preserve">(j)  No applicant shall be credentialed as a substance </w:t>
      </w:r>
      <w:r w:rsidRPr="0079202D">
        <w:rPr>
          <w:strike/>
        </w:rPr>
        <w:t>abuse</w:t>
      </w:r>
      <w:r w:rsidRPr="0079202D">
        <w:t xml:space="preserve"> </w:t>
      </w:r>
      <w:r w:rsidRPr="0079202D">
        <w:rPr>
          <w:u w:val="single"/>
        </w:rPr>
        <w:t>use disorder</w:t>
      </w:r>
      <w:r w:rsidRPr="0079202D">
        <w:t xml:space="preserve"> professional who is serving any part of a court-ordered sentence as specifically prohibited by 21 NCAC 68 .0224.</w:t>
      </w:r>
    </w:p>
    <w:p w14:paraId="16A11D45" w14:textId="77777777" w:rsidR="00566BEE" w:rsidRPr="0079202D" w:rsidRDefault="00566BEE" w:rsidP="002D7FCA">
      <w:pPr>
        <w:pStyle w:val="Base"/>
      </w:pPr>
    </w:p>
    <w:p w14:paraId="3DEC9E08" w14:textId="368A66E9" w:rsidR="00566BEE" w:rsidRDefault="00566BEE" w:rsidP="00566BEE">
      <w:pPr>
        <w:pStyle w:val="HistoryAuthority"/>
      </w:pPr>
      <w:r w:rsidRPr="0079202D">
        <w:t>Authority G.S. 90-113.30; 90-113.34; 90-113.36; 90-113.37; 90-113.39; 90-113.40; 90-113.41; 90-113.43; 90-113.44</w:t>
      </w:r>
      <w:r>
        <w:t>.</w:t>
      </w:r>
    </w:p>
    <w:p w14:paraId="769ADC25" w14:textId="685FE8EF" w:rsidR="009A2893" w:rsidRDefault="009A2893" w:rsidP="00566BEE">
      <w:pPr>
        <w:pStyle w:val="HistoryAuthority"/>
      </w:pPr>
    </w:p>
    <w:p w14:paraId="260CB9AD" w14:textId="04EE63B8" w:rsidR="009A2893" w:rsidRDefault="009A2893" w:rsidP="009A2893">
      <w:pPr>
        <w:pStyle w:val="Rule"/>
      </w:pPr>
      <w:r>
        <w:t>21 NCAC 68 .0504</w:t>
      </w:r>
      <w:r>
        <w:tab/>
        <w:t>LEGAL STANDARDS AND ethical STANDARDS (READOPTION WITHOUT SUBSTANTIVE CHANGES)</w:t>
      </w:r>
    </w:p>
    <w:p w14:paraId="48742CAF" w14:textId="77777777" w:rsidR="009A2893" w:rsidRPr="009A2893" w:rsidRDefault="009A2893" w:rsidP="009A2893">
      <w:pPr>
        <w:pStyle w:val="Base"/>
      </w:pPr>
    </w:p>
    <w:p w14:paraId="513BF9E3" w14:textId="77777777" w:rsidR="009A2893" w:rsidRDefault="009A2893" w:rsidP="009A2893">
      <w:pPr>
        <w:pStyle w:val="Rule"/>
      </w:pPr>
      <w:r w:rsidRPr="004E2598">
        <w:t>21 NCAC 68 .0505</w:t>
      </w:r>
      <w:r w:rsidRPr="004E2598">
        <w:tab/>
        <w:t>EDUCATION AND training standards</w:t>
      </w:r>
      <w:r>
        <w:t xml:space="preserve"> (READOPTION WITHOUT SUBSTANTIVE CHANGES)</w:t>
      </w:r>
    </w:p>
    <w:p w14:paraId="427801A6" w14:textId="10E41B91" w:rsidR="009A2893" w:rsidRDefault="009A2893" w:rsidP="00566BEE">
      <w:pPr>
        <w:pStyle w:val="HistoryAuthority"/>
      </w:pPr>
    </w:p>
    <w:p w14:paraId="3A556CDC" w14:textId="77777777" w:rsidR="00566BEE" w:rsidRDefault="00566BEE">
      <w:pPr>
        <w:pStyle w:val="Rule"/>
        <w:outlineLvl w:val="0"/>
      </w:pPr>
      <w:r>
        <w:t>21 NCAC 68 .0506</w:t>
      </w:r>
      <w:r>
        <w:tab/>
        <w:t>PUBLICATION CREDIT (READOPTION WITHOUT SUBSTANTIVE CHANGES)</w:t>
      </w:r>
    </w:p>
    <w:p w14:paraId="7A3DFFAC" w14:textId="77777777" w:rsidR="00566BEE" w:rsidRDefault="00566BEE">
      <w:pPr>
        <w:pStyle w:val="Rule"/>
        <w:outlineLvl w:val="0"/>
      </w:pPr>
    </w:p>
    <w:p w14:paraId="37865BD3" w14:textId="77777777" w:rsidR="00566BEE" w:rsidRDefault="00566BEE" w:rsidP="002D7FCA">
      <w:pPr>
        <w:pStyle w:val="Rule"/>
      </w:pPr>
      <w:r w:rsidRPr="00E03121">
        <w:t>21 NCAC 68 .0507</w:t>
      </w:r>
      <w:r w:rsidRPr="00E03121">
        <w:tab/>
        <w:t>CLIENT WELFARE</w:t>
      </w:r>
      <w:r>
        <w:t xml:space="preserve"> (READOPTION WITHOUT SUBSTANTIVE CHANGES)</w:t>
      </w:r>
    </w:p>
    <w:p w14:paraId="387D8EAF" w14:textId="77777777" w:rsidR="00566BEE" w:rsidRDefault="00566BEE" w:rsidP="002D7FCA">
      <w:pPr>
        <w:pStyle w:val="Rule"/>
      </w:pPr>
    </w:p>
    <w:p w14:paraId="43D7B208" w14:textId="77777777" w:rsidR="00566BEE" w:rsidRPr="000521F1" w:rsidRDefault="00566BEE" w:rsidP="002D7FCA">
      <w:pPr>
        <w:pStyle w:val="Rule"/>
      </w:pPr>
      <w:r w:rsidRPr="000521F1">
        <w:t>21 NCAC 68 .0508</w:t>
      </w:r>
      <w:r w:rsidRPr="000521F1">
        <w:tab/>
        <w:t>CONFIDENTIALITY</w:t>
      </w:r>
    </w:p>
    <w:p w14:paraId="44D5AA4F" w14:textId="77777777" w:rsidR="00566BEE" w:rsidRPr="000521F1" w:rsidRDefault="00566BEE" w:rsidP="002D7FCA">
      <w:pPr>
        <w:pStyle w:val="Paragraph"/>
      </w:pPr>
      <w:r w:rsidRPr="000521F1">
        <w:t xml:space="preserve">(a)  The substance </w:t>
      </w:r>
      <w:r w:rsidRPr="000521F1">
        <w:rPr>
          <w:strike/>
        </w:rPr>
        <w:t>abuse</w:t>
      </w:r>
      <w:r w:rsidRPr="000521F1">
        <w:t xml:space="preserve"> </w:t>
      </w:r>
      <w:r w:rsidRPr="000521F1">
        <w:rPr>
          <w:u w:val="single"/>
        </w:rPr>
        <w:t>use disorder</w:t>
      </w:r>
      <w:r w:rsidRPr="000521F1">
        <w:t xml:space="preserve"> professional shall protect the privacy of current and former clients and shall not disclose confidential information without prior consent.</w:t>
      </w:r>
    </w:p>
    <w:p w14:paraId="53F36487" w14:textId="77777777" w:rsidR="00566BEE" w:rsidRPr="000521F1" w:rsidRDefault="00566BEE" w:rsidP="002D7FCA">
      <w:pPr>
        <w:pStyle w:val="Paragraph"/>
      </w:pPr>
      <w:r w:rsidRPr="000521F1">
        <w:t xml:space="preserve">(b)  The substance </w:t>
      </w:r>
      <w:r w:rsidRPr="000521F1">
        <w:rPr>
          <w:strike/>
        </w:rPr>
        <w:t>abuse</w:t>
      </w:r>
      <w:r w:rsidRPr="000521F1">
        <w:t xml:space="preserve"> </w:t>
      </w:r>
      <w:r w:rsidRPr="000521F1">
        <w:rPr>
          <w:u w:val="single"/>
        </w:rPr>
        <w:t>use disorder</w:t>
      </w:r>
      <w:r w:rsidRPr="000521F1">
        <w:t xml:space="preserve"> professional shall inform the client and obtain written permission for the use of interview material for training purposes and observation of an interview.</w:t>
      </w:r>
    </w:p>
    <w:p w14:paraId="3B6461FD" w14:textId="77777777" w:rsidR="00566BEE" w:rsidRPr="000521F1" w:rsidRDefault="00566BEE" w:rsidP="002D7FCA">
      <w:pPr>
        <w:pStyle w:val="Paragraph"/>
      </w:pPr>
      <w:r w:rsidRPr="000521F1">
        <w:t xml:space="preserve">(c)  The substance </w:t>
      </w:r>
      <w:r w:rsidRPr="000521F1">
        <w:rPr>
          <w:strike/>
        </w:rPr>
        <w:t>abuse</w:t>
      </w:r>
      <w:r w:rsidRPr="000521F1">
        <w:t xml:space="preserve"> </w:t>
      </w:r>
      <w:r w:rsidRPr="000521F1">
        <w:rPr>
          <w:u w:val="single"/>
        </w:rPr>
        <w:t>use disorder</w:t>
      </w:r>
      <w:r w:rsidRPr="000521F1">
        <w:t xml:space="preserve"> professional shall make provisions for the maintenance of confidentiality and the ultimate disposition of confidential records.</w:t>
      </w:r>
      <w:r>
        <w:t xml:space="preserve"> </w:t>
      </w:r>
      <w:r w:rsidRPr="000521F1">
        <w:t>These provisions shall be consistent with the prohibition against disclosure of records or other information concerning any client in a federally-assisted alcohol or drug abuse program as it appears in 42 C.F.R., Part 2, 42 U.S.C. 290ee-3, the HIPAA Privacy Rule appearing in 45 CFR Sections 160 and 164 and State law.</w:t>
      </w:r>
    </w:p>
    <w:p w14:paraId="151003AD" w14:textId="77777777" w:rsidR="00566BEE" w:rsidRPr="000521F1" w:rsidRDefault="00566BEE" w:rsidP="002D7FCA">
      <w:pPr>
        <w:pStyle w:val="Paragraph"/>
      </w:pPr>
      <w:r w:rsidRPr="000521F1">
        <w:t xml:space="preserve">(d)  The substance </w:t>
      </w:r>
      <w:r w:rsidRPr="000521F1">
        <w:rPr>
          <w:strike/>
        </w:rPr>
        <w:t>abuse</w:t>
      </w:r>
      <w:r w:rsidRPr="000521F1">
        <w:t xml:space="preserve"> </w:t>
      </w:r>
      <w:r w:rsidRPr="000521F1">
        <w:rPr>
          <w:u w:val="single"/>
        </w:rPr>
        <w:t>use disorder</w:t>
      </w:r>
      <w:r w:rsidRPr="000521F1">
        <w:t xml:space="preserve"> professional shall disclose confidential information </w:t>
      </w:r>
      <w:r w:rsidRPr="000521F1">
        <w:rPr>
          <w:strike/>
        </w:rPr>
        <w:t>only:</w:t>
      </w:r>
    </w:p>
    <w:p w14:paraId="2269B261" w14:textId="77777777" w:rsidR="00566BEE" w:rsidRPr="000521F1" w:rsidRDefault="00566BEE" w:rsidP="002D7FCA">
      <w:pPr>
        <w:pStyle w:val="SubParagraph"/>
        <w:tabs>
          <w:tab w:val="clear" w:pos="1800"/>
        </w:tabs>
      </w:pPr>
      <w:r w:rsidRPr="000521F1">
        <w:rPr>
          <w:strike/>
        </w:rPr>
        <w:t>(1)</w:t>
      </w:r>
      <w:r w:rsidRPr="000521F1">
        <w:tab/>
      </w:r>
      <w:r w:rsidRPr="000521F1">
        <w:rPr>
          <w:strike/>
        </w:rPr>
        <w:t>when there is clear and imminent danger to the client or to other persons or a medical emergency and then only to the appropriate professional worker or public authorities;</w:t>
      </w:r>
    </w:p>
    <w:p w14:paraId="4BED055C" w14:textId="77777777" w:rsidR="00566BEE" w:rsidRPr="000521F1" w:rsidRDefault="00566BEE" w:rsidP="002D7FCA">
      <w:pPr>
        <w:pStyle w:val="SubParagraph"/>
        <w:tabs>
          <w:tab w:val="clear" w:pos="1800"/>
        </w:tabs>
      </w:pPr>
      <w:r w:rsidRPr="000521F1">
        <w:rPr>
          <w:strike/>
        </w:rPr>
        <w:t>(2)</w:t>
      </w:r>
      <w:r w:rsidRPr="000521F1">
        <w:tab/>
      </w:r>
      <w:r w:rsidRPr="000521F1">
        <w:rPr>
          <w:strike/>
        </w:rPr>
        <w:t>when compelled by law to provide such information;</w:t>
      </w:r>
    </w:p>
    <w:p w14:paraId="5EF37742" w14:textId="77777777" w:rsidR="00566BEE" w:rsidRPr="000521F1" w:rsidRDefault="00566BEE" w:rsidP="002D7FCA">
      <w:pPr>
        <w:pStyle w:val="SubParagraph"/>
        <w:tabs>
          <w:tab w:val="clear" w:pos="1800"/>
        </w:tabs>
      </w:pPr>
      <w:r w:rsidRPr="000521F1">
        <w:rPr>
          <w:strike/>
        </w:rPr>
        <w:t>(3)</w:t>
      </w:r>
      <w:r w:rsidRPr="000521F1">
        <w:tab/>
      </w:r>
      <w:r w:rsidRPr="000521F1">
        <w:rPr>
          <w:strike/>
        </w:rPr>
        <w:t>with a proper consent form in writing issued pursuant to 42 C.F.R., Part 2, 42 U.S.C. 290ee-3; or</w:t>
      </w:r>
    </w:p>
    <w:p w14:paraId="3D32FAD7" w14:textId="77777777" w:rsidR="00566BEE" w:rsidRPr="000521F1" w:rsidRDefault="00566BEE" w:rsidP="002D7FCA">
      <w:pPr>
        <w:pStyle w:val="SubParagraph"/>
        <w:tabs>
          <w:tab w:val="clear" w:pos="1800"/>
        </w:tabs>
      </w:pPr>
      <w:r w:rsidRPr="000521F1">
        <w:rPr>
          <w:strike/>
        </w:rPr>
        <w:t>(4)</w:t>
      </w:r>
      <w:r w:rsidRPr="000521F1">
        <w:tab/>
      </w:r>
      <w:r w:rsidRPr="000521F1">
        <w:rPr>
          <w:strike/>
        </w:rPr>
        <w:t>for internal program communications and communications that do not disclose patient-identifying information.</w:t>
      </w:r>
      <w:r w:rsidRPr="000521F1">
        <w:t xml:space="preserve"> </w:t>
      </w:r>
      <w:r w:rsidRPr="000521F1">
        <w:rPr>
          <w:u w:val="single"/>
        </w:rPr>
        <w:t xml:space="preserve">only in accordance with state confidentiality </w:t>
      </w:r>
      <w:r>
        <w:rPr>
          <w:u w:val="single"/>
        </w:rPr>
        <w:t>r</w:t>
      </w:r>
      <w:r w:rsidRPr="000521F1">
        <w:rPr>
          <w:u w:val="single"/>
        </w:rPr>
        <w:t>ules found in 10A NCAC 26B and federal guidelines found in 42 CFR Part 2.</w:t>
      </w:r>
    </w:p>
    <w:p w14:paraId="67CDD81B" w14:textId="77777777" w:rsidR="00566BEE" w:rsidRPr="000521F1" w:rsidRDefault="00566BEE" w:rsidP="002D7FCA">
      <w:pPr>
        <w:pStyle w:val="Paragraph"/>
      </w:pPr>
      <w:r w:rsidRPr="000521F1">
        <w:t xml:space="preserve">(e)  With prior written consent the substance </w:t>
      </w:r>
      <w:r w:rsidRPr="000521F1">
        <w:rPr>
          <w:strike/>
        </w:rPr>
        <w:t>abuse</w:t>
      </w:r>
      <w:r w:rsidRPr="000521F1">
        <w:t xml:space="preserve"> </w:t>
      </w:r>
      <w:r w:rsidRPr="000521F1">
        <w:rPr>
          <w:u w:val="single"/>
        </w:rPr>
        <w:t>use disorder</w:t>
      </w:r>
      <w:r w:rsidRPr="000521F1">
        <w:t xml:space="preserve"> professional shall discuss the information obtained in a clinical or consulting relationship only in a professional setting and only for a professional purpose concerned with the case.</w:t>
      </w:r>
      <w:r>
        <w:t xml:space="preserve"> </w:t>
      </w:r>
      <w:r w:rsidRPr="000521F1">
        <w:t>Written and oral reports shall present only data germane to the purpose of the evaluation.</w:t>
      </w:r>
    </w:p>
    <w:p w14:paraId="5EE86105" w14:textId="77777777" w:rsidR="00566BEE" w:rsidRPr="000521F1" w:rsidRDefault="00566BEE" w:rsidP="002D7FCA">
      <w:pPr>
        <w:pStyle w:val="Paragraph"/>
      </w:pPr>
      <w:r w:rsidRPr="000521F1">
        <w:t xml:space="preserve">(f)  The substance </w:t>
      </w:r>
      <w:r w:rsidRPr="000521F1">
        <w:rPr>
          <w:strike/>
        </w:rPr>
        <w:t>abuse</w:t>
      </w:r>
      <w:r w:rsidRPr="000521F1">
        <w:t xml:space="preserve"> </w:t>
      </w:r>
      <w:r w:rsidRPr="000521F1">
        <w:rPr>
          <w:u w:val="single"/>
        </w:rPr>
        <w:t>use disorder</w:t>
      </w:r>
      <w:r w:rsidRPr="000521F1">
        <w:t xml:space="preserve"> professional shall use material in classroom teaching and writing only when the identity of the person involved is disguised adequately to prevent disclosure or documented permission is given by the party or the information is in the public domain.</w:t>
      </w:r>
    </w:p>
    <w:p w14:paraId="13DED529" w14:textId="77777777" w:rsidR="00566BEE" w:rsidRPr="000521F1" w:rsidRDefault="00566BEE" w:rsidP="002D7FCA">
      <w:pPr>
        <w:pStyle w:val="Base"/>
      </w:pPr>
    </w:p>
    <w:p w14:paraId="66A43F4A" w14:textId="3D344727" w:rsidR="00566BEE" w:rsidRPr="000521F1" w:rsidRDefault="00566BEE" w:rsidP="00566BEE">
      <w:pPr>
        <w:pStyle w:val="HistoryAuthority"/>
      </w:pPr>
      <w:r w:rsidRPr="000521F1">
        <w:t>Authority G.S. 90-113.30; 90-113.43; 90-113.44</w:t>
      </w:r>
      <w:r>
        <w:t>.</w:t>
      </w:r>
    </w:p>
    <w:p w14:paraId="72A77B8F" w14:textId="77777777" w:rsidR="00566BEE" w:rsidRPr="000521F1" w:rsidRDefault="00566BEE" w:rsidP="002D7FCA">
      <w:pPr>
        <w:pStyle w:val="Base"/>
      </w:pPr>
    </w:p>
    <w:p w14:paraId="1E3C1EBA" w14:textId="77777777" w:rsidR="00566BEE" w:rsidRPr="00F562D0" w:rsidRDefault="00566BEE" w:rsidP="002D7FCA">
      <w:pPr>
        <w:pStyle w:val="Rule"/>
      </w:pPr>
      <w:r w:rsidRPr="00F562D0">
        <w:t>21 NCAC 68 .0509</w:t>
      </w:r>
      <w:r w:rsidRPr="00F562D0">
        <w:tab/>
        <w:t>CLIENT RELATIONSHIPS</w:t>
      </w:r>
    </w:p>
    <w:p w14:paraId="03739021" w14:textId="77777777" w:rsidR="00566BEE" w:rsidRPr="00F562D0" w:rsidRDefault="00566BEE" w:rsidP="002D7FCA">
      <w:pPr>
        <w:pStyle w:val="Paragraph"/>
      </w:pPr>
      <w:r w:rsidRPr="00F562D0">
        <w:t xml:space="preserve">(a)  The substance </w:t>
      </w:r>
      <w:r w:rsidRPr="00F562D0">
        <w:rPr>
          <w:strike/>
        </w:rPr>
        <w:t>abuse</w:t>
      </w:r>
      <w:r w:rsidRPr="00F562D0">
        <w:t xml:space="preserve"> </w:t>
      </w:r>
      <w:r w:rsidRPr="00F562D0">
        <w:rPr>
          <w:u w:val="single"/>
        </w:rPr>
        <w:t>use disorder</w:t>
      </w:r>
      <w:r w:rsidRPr="00F562D0">
        <w:t xml:space="preserve"> professional shall not </w:t>
      </w:r>
      <w:proofErr w:type="gramStart"/>
      <w:r w:rsidRPr="00F562D0">
        <w:t>enter into</w:t>
      </w:r>
      <w:proofErr w:type="gramEnd"/>
      <w:r w:rsidRPr="00F562D0">
        <w:t xml:space="preserve"> a client/professional relationship with members of </w:t>
      </w:r>
      <w:r w:rsidRPr="00F562D0">
        <w:rPr>
          <w:strike/>
        </w:rPr>
        <w:t>one's</w:t>
      </w:r>
      <w:r w:rsidRPr="00F562D0">
        <w:t xml:space="preserve"> </w:t>
      </w:r>
      <w:r w:rsidRPr="00F562D0">
        <w:rPr>
          <w:u w:val="single"/>
        </w:rPr>
        <w:t>the professional's</w:t>
      </w:r>
      <w:r w:rsidRPr="00F562D0">
        <w:t xml:space="preserve"> immediate family.</w:t>
      </w:r>
      <w:r>
        <w:t xml:space="preserve"> </w:t>
      </w:r>
      <w:r w:rsidRPr="00F562D0">
        <w:t>For the purpose of this Rule "immediate family" means spouse, parent, sibling, child, grandparent, grandchild, stepchild, stepparent, parent-in-law, and child-in-law.</w:t>
      </w:r>
    </w:p>
    <w:p w14:paraId="036CEB34" w14:textId="77777777" w:rsidR="00566BEE" w:rsidRPr="00F562D0" w:rsidRDefault="00566BEE" w:rsidP="002D7FCA">
      <w:pPr>
        <w:pStyle w:val="Paragraph"/>
      </w:pPr>
      <w:r w:rsidRPr="00F562D0">
        <w:lastRenderedPageBreak/>
        <w:t xml:space="preserve">(b)  The professional shall avoid dual relationships that could impair professional judgment or increase the risk of exploitation of a client. </w:t>
      </w:r>
      <w:r w:rsidRPr="00F562D0">
        <w:rPr>
          <w:u w:val="single"/>
        </w:rPr>
        <w:t>For the purpose of this Rule "dual relationships" includes relationships in a social media setting where the professional and client have access to privileged information including relationships, photographs, and personal thoughts and opinions of the professional and the client.</w:t>
      </w:r>
    </w:p>
    <w:p w14:paraId="0487D9A0" w14:textId="77777777" w:rsidR="00566BEE" w:rsidRPr="00F562D0" w:rsidRDefault="00566BEE" w:rsidP="002D7FCA">
      <w:pPr>
        <w:pStyle w:val="Paragraph"/>
      </w:pPr>
      <w:r w:rsidRPr="00F562D0">
        <w:t>(c)  Sexual activity or sexual contact of a substance abuse professional with a client shall be restricted as follows:</w:t>
      </w:r>
    </w:p>
    <w:p w14:paraId="6AB47749" w14:textId="77777777" w:rsidR="00566BEE" w:rsidRPr="00F562D0" w:rsidRDefault="00566BEE" w:rsidP="002D7FCA">
      <w:pPr>
        <w:pStyle w:val="SubParagraph"/>
        <w:tabs>
          <w:tab w:val="clear" w:pos="1800"/>
        </w:tabs>
      </w:pPr>
      <w:r w:rsidRPr="00F562D0">
        <w:t>(1)</w:t>
      </w:r>
      <w:r w:rsidRPr="00F562D0">
        <w:tab/>
        <w:t xml:space="preserve">The substance </w:t>
      </w:r>
      <w:r w:rsidRPr="00F562D0">
        <w:rPr>
          <w:strike/>
        </w:rPr>
        <w:t>abuse</w:t>
      </w:r>
      <w:r w:rsidRPr="00F562D0">
        <w:t xml:space="preserve"> </w:t>
      </w:r>
      <w:r w:rsidRPr="00F562D0">
        <w:rPr>
          <w:u w:val="single"/>
        </w:rPr>
        <w:t>use disorder</w:t>
      </w:r>
      <w:r w:rsidRPr="00F562D0">
        <w:t xml:space="preserve"> professional shall not engage in or solicit sexual activity or sexual contact with a current client.</w:t>
      </w:r>
    </w:p>
    <w:p w14:paraId="28511326" w14:textId="77777777" w:rsidR="00566BEE" w:rsidRPr="00F562D0" w:rsidRDefault="00566BEE" w:rsidP="002D7FCA">
      <w:pPr>
        <w:pStyle w:val="SubParagraph"/>
        <w:tabs>
          <w:tab w:val="clear" w:pos="1800"/>
        </w:tabs>
      </w:pPr>
      <w:r w:rsidRPr="00F562D0">
        <w:t>(2)</w:t>
      </w:r>
      <w:r w:rsidRPr="00F562D0">
        <w:tab/>
        <w:t xml:space="preserve">The substance </w:t>
      </w:r>
      <w:r w:rsidRPr="00F562D0">
        <w:rPr>
          <w:strike/>
        </w:rPr>
        <w:t>abuse</w:t>
      </w:r>
      <w:r w:rsidRPr="00F562D0">
        <w:t xml:space="preserve"> </w:t>
      </w:r>
      <w:r w:rsidRPr="00F562D0">
        <w:rPr>
          <w:u w:val="single"/>
        </w:rPr>
        <w:t>use disorder</w:t>
      </w:r>
      <w:r w:rsidRPr="00F562D0">
        <w:t xml:space="preserve"> professional shall not engage in or solicit sexual activity or sexual contact with a former client for five years after the termination of the counseling or consulting relationship.</w:t>
      </w:r>
    </w:p>
    <w:p w14:paraId="4958544C" w14:textId="77777777" w:rsidR="00566BEE" w:rsidRPr="00F562D0" w:rsidRDefault="00566BEE" w:rsidP="002D7FCA">
      <w:pPr>
        <w:pStyle w:val="SubParagraph"/>
        <w:tabs>
          <w:tab w:val="clear" w:pos="1800"/>
        </w:tabs>
      </w:pPr>
      <w:r w:rsidRPr="00F562D0">
        <w:t>(3)</w:t>
      </w:r>
      <w:r w:rsidRPr="00F562D0">
        <w:tab/>
        <w:t xml:space="preserve">The substance </w:t>
      </w:r>
      <w:r w:rsidRPr="00F562D0">
        <w:rPr>
          <w:strike/>
        </w:rPr>
        <w:t>abuse</w:t>
      </w:r>
      <w:r w:rsidRPr="00F562D0">
        <w:t xml:space="preserve"> </w:t>
      </w:r>
      <w:r w:rsidRPr="00F562D0">
        <w:rPr>
          <w:u w:val="single"/>
        </w:rPr>
        <w:t>use disorder</w:t>
      </w:r>
      <w:r w:rsidRPr="00F562D0">
        <w:t xml:space="preserve"> professional shall not engage in or solicit sexual activity or sexual contact with any client the professional knows to be currently in treatment at his or her own agency or place of professional employment.</w:t>
      </w:r>
    </w:p>
    <w:p w14:paraId="5CA6C9FD" w14:textId="77777777" w:rsidR="00566BEE" w:rsidRPr="00F562D0" w:rsidRDefault="00566BEE" w:rsidP="002D7FCA">
      <w:pPr>
        <w:pStyle w:val="SubParagraph"/>
        <w:tabs>
          <w:tab w:val="clear" w:pos="1800"/>
        </w:tabs>
      </w:pPr>
      <w:r w:rsidRPr="00F562D0">
        <w:t>(4)</w:t>
      </w:r>
      <w:r w:rsidRPr="00F562D0">
        <w:tab/>
        <w:t xml:space="preserve">The substance </w:t>
      </w:r>
      <w:r w:rsidRPr="00F562D0">
        <w:rPr>
          <w:strike/>
        </w:rPr>
        <w:t>abuse</w:t>
      </w:r>
      <w:r w:rsidRPr="00F562D0">
        <w:t xml:space="preserve"> </w:t>
      </w:r>
      <w:r w:rsidRPr="00F562D0">
        <w:rPr>
          <w:u w:val="single"/>
        </w:rPr>
        <w:t>use disorder</w:t>
      </w:r>
      <w:r w:rsidRPr="00F562D0">
        <w:t xml:space="preserve"> professional shall not knowingly engage in or solicit sexual activity or sexual contact with any identified former client of his or her own agency or place of professional employment for five years after the termination of the counseling or consulting relationship if both the professional was employed at the agency and the former client was a client of the agency during the same time period.</w:t>
      </w:r>
    </w:p>
    <w:p w14:paraId="059FDBB6" w14:textId="77777777" w:rsidR="00566BEE" w:rsidRPr="00F562D0" w:rsidRDefault="00566BEE" w:rsidP="002D7FCA">
      <w:pPr>
        <w:pStyle w:val="SubParagraph"/>
        <w:tabs>
          <w:tab w:val="clear" w:pos="1800"/>
        </w:tabs>
      </w:pPr>
      <w:r w:rsidRPr="00F562D0">
        <w:t>(5)</w:t>
      </w:r>
      <w:r w:rsidRPr="00F562D0">
        <w:tab/>
        <w:t xml:space="preserve">Because sexual activity with a client is harmful to the client, a substance </w:t>
      </w:r>
      <w:r w:rsidRPr="00F562D0">
        <w:rPr>
          <w:strike/>
        </w:rPr>
        <w:t>abuse</w:t>
      </w:r>
      <w:r w:rsidRPr="00F562D0">
        <w:t xml:space="preserve"> </w:t>
      </w:r>
      <w:r w:rsidRPr="00F562D0">
        <w:rPr>
          <w:u w:val="single"/>
        </w:rPr>
        <w:t>use disorder</w:t>
      </w:r>
      <w:r w:rsidRPr="00F562D0">
        <w:t xml:space="preserve"> professional shall not engage in sexual activities with a former client even after a five-year interval unless the substance abuse professional who engages in such activity after the five years following cessation or termination of treatment bears the burden of demonstrating that there has been no harm to the client in light of all relevant factors, including the following:</w:t>
      </w:r>
    </w:p>
    <w:p w14:paraId="60BC7EB3" w14:textId="77777777" w:rsidR="00566BEE" w:rsidRPr="00F562D0" w:rsidRDefault="00566BEE" w:rsidP="002D7FCA">
      <w:pPr>
        <w:pStyle w:val="Part"/>
        <w:tabs>
          <w:tab w:val="clear" w:pos="2520"/>
        </w:tabs>
      </w:pPr>
      <w:r w:rsidRPr="00F562D0">
        <w:t>(A)</w:t>
      </w:r>
      <w:r w:rsidRPr="00F562D0">
        <w:tab/>
        <w:t>The amount of time that has passed since treatment services were terminated;</w:t>
      </w:r>
    </w:p>
    <w:p w14:paraId="3A5591F6" w14:textId="77777777" w:rsidR="00566BEE" w:rsidRPr="00F562D0" w:rsidRDefault="00566BEE" w:rsidP="002D7FCA">
      <w:pPr>
        <w:pStyle w:val="Part"/>
        <w:tabs>
          <w:tab w:val="clear" w:pos="2520"/>
        </w:tabs>
      </w:pPr>
      <w:r w:rsidRPr="00F562D0">
        <w:t>(B)</w:t>
      </w:r>
      <w:r w:rsidRPr="00F562D0">
        <w:tab/>
        <w:t>The nature and duration of the treatment services;</w:t>
      </w:r>
    </w:p>
    <w:p w14:paraId="7FCD6AA5" w14:textId="77777777" w:rsidR="00566BEE" w:rsidRPr="00F562D0" w:rsidRDefault="00566BEE" w:rsidP="002D7FCA">
      <w:pPr>
        <w:pStyle w:val="Part"/>
        <w:tabs>
          <w:tab w:val="clear" w:pos="2520"/>
        </w:tabs>
      </w:pPr>
      <w:r w:rsidRPr="00F562D0">
        <w:t>(C)</w:t>
      </w:r>
      <w:r w:rsidRPr="00F562D0">
        <w:tab/>
        <w:t>The circumstances of termination;</w:t>
      </w:r>
    </w:p>
    <w:p w14:paraId="06814BCF" w14:textId="77777777" w:rsidR="00566BEE" w:rsidRPr="00F562D0" w:rsidRDefault="00566BEE" w:rsidP="002D7FCA">
      <w:pPr>
        <w:pStyle w:val="Part"/>
        <w:tabs>
          <w:tab w:val="clear" w:pos="2520"/>
        </w:tabs>
      </w:pPr>
      <w:r w:rsidRPr="00F562D0">
        <w:t>(D)</w:t>
      </w:r>
      <w:r w:rsidRPr="00F562D0">
        <w:tab/>
        <w:t>The client's personal history;</w:t>
      </w:r>
    </w:p>
    <w:p w14:paraId="2945EE16" w14:textId="77777777" w:rsidR="00566BEE" w:rsidRPr="00F562D0" w:rsidRDefault="00566BEE" w:rsidP="002D7FCA">
      <w:pPr>
        <w:pStyle w:val="Part"/>
        <w:tabs>
          <w:tab w:val="clear" w:pos="2520"/>
        </w:tabs>
      </w:pPr>
      <w:r w:rsidRPr="00F562D0">
        <w:t>(E)</w:t>
      </w:r>
      <w:r w:rsidRPr="00F562D0">
        <w:tab/>
        <w:t>The client's current mental status;</w:t>
      </w:r>
    </w:p>
    <w:p w14:paraId="7ACB8A12" w14:textId="77777777" w:rsidR="00566BEE" w:rsidRPr="00F562D0" w:rsidRDefault="00566BEE" w:rsidP="002D7FCA">
      <w:pPr>
        <w:pStyle w:val="Part"/>
        <w:tabs>
          <w:tab w:val="clear" w:pos="2520"/>
        </w:tabs>
      </w:pPr>
      <w:r w:rsidRPr="00F562D0">
        <w:t>(F)</w:t>
      </w:r>
      <w:r w:rsidRPr="00F562D0">
        <w:tab/>
        <w:t>The likelihood of adverse impact on the client and others; and</w:t>
      </w:r>
    </w:p>
    <w:p w14:paraId="6D7CCAB3" w14:textId="77777777" w:rsidR="00566BEE" w:rsidRPr="00F562D0" w:rsidRDefault="00566BEE" w:rsidP="002D7FCA">
      <w:pPr>
        <w:pStyle w:val="Part"/>
        <w:tabs>
          <w:tab w:val="clear" w:pos="2520"/>
        </w:tabs>
      </w:pPr>
      <w:r w:rsidRPr="00F562D0">
        <w:t>(G)</w:t>
      </w:r>
      <w:r w:rsidRPr="00F562D0">
        <w:tab/>
        <w:t xml:space="preserve">Any statement </w:t>
      </w:r>
      <w:proofErr w:type="gramStart"/>
      <w:r w:rsidRPr="00F562D0">
        <w:t>made</w:t>
      </w:r>
      <w:proofErr w:type="gramEnd"/>
      <w:r w:rsidRPr="00F562D0">
        <w:t xml:space="preserve"> or action taken by the substance abuse professional during the course of treatment suggesting or inviting the possibility </w:t>
      </w:r>
      <w:r w:rsidRPr="00F562D0">
        <w:t>of a post-termination sexual or romantic relationship with the client.</w:t>
      </w:r>
    </w:p>
    <w:p w14:paraId="67792019" w14:textId="77777777" w:rsidR="00566BEE" w:rsidRPr="00F562D0" w:rsidRDefault="00566BEE" w:rsidP="002D7FCA">
      <w:pPr>
        <w:pStyle w:val="Paragraph"/>
      </w:pPr>
      <w:r w:rsidRPr="00F562D0">
        <w:t xml:space="preserve">(d)  The substance </w:t>
      </w:r>
      <w:r w:rsidRPr="00F562D0">
        <w:rPr>
          <w:strike/>
        </w:rPr>
        <w:t>abuse</w:t>
      </w:r>
      <w:r w:rsidRPr="00F562D0">
        <w:t xml:space="preserve"> </w:t>
      </w:r>
      <w:r w:rsidRPr="00F562D0">
        <w:rPr>
          <w:u w:val="single"/>
        </w:rPr>
        <w:t>use disorder</w:t>
      </w:r>
      <w:r w:rsidRPr="00F562D0">
        <w:t xml:space="preserve"> professional shall not misuse his or her professional relationship for sexual, financial, or any other personal advantage.</w:t>
      </w:r>
    </w:p>
    <w:p w14:paraId="2CD14EA7" w14:textId="77777777" w:rsidR="00566BEE" w:rsidRPr="00F562D0" w:rsidRDefault="00566BEE" w:rsidP="002D7FCA">
      <w:pPr>
        <w:pStyle w:val="Base"/>
      </w:pPr>
    </w:p>
    <w:p w14:paraId="74C321E6" w14:textId="2D43C95B" w:rsidR="00566BEE" w:rsidRPr="00F562D0" w:rsidRDefault="00566BEE" w:rsidP="00566BEE">
      <w:pPr>
        <w:pStyle w:val="HistoryAuthority"/>
      </w:pPr>
      <w:r w:rsidRPr="00F562D0">
        <w:t>Authority G.S. 90-113.30; 90-113.33; 90-113.34; 90-113.44</w:t>
      </w:r>
      <w:r>
        <w:t>.</w:t>
      </w:r>
    </w:p>
    <w:p w14:paraId="0C31BE2F" w14:textId="77777777" w:rsidR="00566BEE" w:rsidRPr="00F562D0" w:rsidRDefault="00566BEE" w:rsidP="002D7FCA">
      <w:pPr>
        <w:pStyle w:val="Base"/>
      </w:pPr>
    </w:p>
    <w:p w14:paraId="6B59B809" w14:textId="77777777" w:rsidR="00566BEE" w:rsidRDefault="00566BEE">
      <w:pPr>
        <w:pStyle w:val="Rule"/>
      </w:pPr>
      <w:r>
        <w:t>21 NCAC 68 .0510</w:t>
      </w:r>
      <w:r>
        <w:tab/>
        <w:t>INTERPROFESSIONAL RELATIONSHIPS (READOPTION WITHOUT SUBSTANTIVE CHANGES)</w:t>
      </w:r>
    </w:p>
    <w:p w14:paraId="6BF61C7D" w14:textId="77777777" w:rsidR="00566BEE" w:rsidRPr="003142F4" w:rsidRDefault="00566BEE" w:rsidP="002D7FCA">
      <w:pPr>
        <w:pStyle w:val="Base"/>
      </w:pPr>
    </w:p>
    <w:p w14:paraId="5BAFE4EA" w14:textId="77777777" w:rsidR="00566BEE" w:rsidRDefault="00566BEE" w:rsidP="002D7FCA">
      <w:pPr>
        <w:pStyle w:val="Rule"/>
      </w:pPr>
      <w:r w:rsidRPr="003A6480">
        <w:t>21 NCAC 68 .0511</w:t>
      </w:r>
      <w:r w:rsidRPr="003A6480">
        <w:tab/>
        <w:t>REMUNERATION</w:t>
      </w:r>
      <w:r>
        <w:t xml:space="preserve"> (READOPTION WITHOUT SUBSTANTIVE CHANGES)</w:t>
      </w:r>
    </w:p>
    <w:p w14:paraId="05EDC871" w14:textId="77777777" w:rsidR="00566BEE" w:rsidRPr="003142F4" w:rsidRDefault="00566BEE" w:rsidP="002D7FCA">
      <w:pPr>
        <w:pStyle w:val="Base"/>
      </w:pPr>
    </w:p>
    <w:p w14:paraId="0E2F4BF4" w14:textId="77777777" w:rsidR="00566BEE" w:rsidRPr="003926B1" w:rsidRDefault="00566BEE" w:rsidP="002D7FCA">
      <w:pPr>
        <w:pStyle w:val="Rule"/>
      </w:pPr>
      <w:r w:rsidRPr="003926B1">
        <w:t>21 ncac 68 .0512</w:t>
      </w:r>
      <w:r w:rsidRPr="003926B1">
        <w:tab/>
        <w:t>responsibilities OF SUPERVISOR and SUPERVISEE</w:t>
      </w:r>
    </w:p>
    <w:p w14:paraId="47818C42" w14:textId="77777777" w:rsidR="00566BEE" w:rsidRPr="003926B1" w:rsidRDefault="00566BEE" w:rsidP="002D7FCA">
      <w:pPr>
        <w:pStyle w:val="Paragraph"/>
      </w:pPr>
      <w:r w:rsidRPr="003926B1">
        <w:t>(a)  A professional who has received a credential from the Board and who is serving as a clinical or practice supervisor shall:</w:t>
      </w:r>
    </w:p>
    <w:p w14:paraId="4FEE97CB" w14:textId="77777777" w:rsidR="00566BEE" w:rsidRPr="003926B1" w:rsidRDefault="00566BEE" w:rsidP="002D7FCA">
      <w:pPr>
        <w:pStyle w:val="SubParagraph"/>
        <w:tabs>
          <w:tab w:val="clear" w:pos="1800"/>
        </w:tabs>
      </w:pPr>
      <w:r w:rsidRPr="003926B1">
        <w:t>(1)</w:t>
      </w:r>
      <w:r w:rsidRPr="003926B1">
        <w:tab/>
        <w:t>Be aware of his or her position with respect to supervisees and therefore not exploit the trust and reliance of such persons.</w:t>
      </w:r>
    </w:p>
    <w:p w14:paraId="0F421C18" w14:textId="77777777" w:rsidR="00566BEE" w:rsidRPr="003926B1" w:rsidRDefault="00566BEE" w:rsidP="002D7FCA">
      <w:pPr>
        <w:pStyle w:val="SubParagraph"/>
        <w:tabs>
          <w:tab w:val="clear" w:pos="1800"/>
        </w:tabs>
      </w:pPr>
      <w:r w:rsidRPr="003926B1">
        <w:t>(2)</w:t>
      </w:r>
      <w:r w:rsidRPr="003926B1">
        <w:tab/>
        <w:t>Avoid dual relationships that could impair professional judgment, increase the risk of exploitation, or cause harm to the supervisee.</w:t>
      </w:r>
      <w:r>
        <w:t xml:space="preserve"> </w:t>
      </w:r>
      <w:r w:rsidRPr="003926B1">
        <w:t>To implement this standard the supervisor shall not:</w:t>
      </w:r>
    </w:p>
    <w:p w14:paraId="763C73EC" w14:textId="77777777" w:rsidR="00566BEE" w:rsidRPr="003926B1" w:rsidRDefault="00566BEE" w:rsidP="002D7FCA">
      <w:pPr>
        <w:pStyle w:val="Part"/>
        <w:tabs>
          <w:tab w:val="clear" w:pos="2520"/>
        </w:tabs>
      </w:pPr>
      <w:r w:rsidRPr="003926B1">
        <w:t>(A)</w:t>
      </w:r>
      <w:r w:rsidRPr="003926B1">
        <w:tab/>
      </w:r>
      <w:proofErr w:type="spellStart"/>
      <w:r w:rsidRPr="003926B1">
        <w:t>Instruct or</w:t>
      </w:r>
      <w:proofErr w:type="spellEnd"/>
      <w:r w:rsidRPr="003926B1">
        <w:t xml:space="preserve"> supervise a person with whom the supervisor has participated in a sexual activity; a person living in the supervisor's household; or </w:t>
      </w:r>
      <w:r w:rsidRPr="003926B1">
        <w:rPr>
          <w:strike/>
        </w:rPr>
        <w:t>a family member who is related to the supervisor as a child, parent, grandchild, sister, brother, grandparent, spouse, mother-in-law, father-in-law, son-in-law, daughter-in-law, stepson, stepdaughter, stepmother, stepfather, brother-in-law, sister-in-law, spouse's grandparent, spouse's grandchild, grandchild's spouse, or spouse of a grandparent. A supervisor is related to an aunt, uncle, great aunt, or great uncle only if that relative is the sibling of the person's parent or grandparent.</w:t>
      </w:r>
      <w:r w:rsidRPr="003926B1">
        <w:t xml:space="preserve"> </w:t>
      </w:r>
      <w:r w:rsidRPr="003926B1">
        <w:rPr>
          <w:u w:val="single"/>
        </w:rPr>
        <w:t>an immediate family member.</w:t>
      </w:r>
    </w:p>
    <w:p w14:paraId="08380F36" w14:textId="77777777" w:rsidR="00566BEE" w:rsidRPr="003926B1" w:rsidRDefault="00566BEE" w:rsidP="002D7FCA">
      <w:pPr>
        <w:pStyle w:val="Part"/>
        <w:tabs>
          <w:tab w:val="clear" w:pos="2520"/>
        </w:tabs>
      </w:pPr>
      <w:r w:rsidRPr="003926B1">
        <w:t>(B)</w:t>
      </w:r>
      <w:r w:rsidRPr="003926B1">
        <w:tab/>
        <w:t>Provide therapy or therapeutic counseling services to supervisees; or</w:t>
      </w:r>
    </w:p>
    <w:p w14:paraId="69AC4270" w14:textId="77777777" w:rsidR="00566BEE" w:rsidRPr="003926B1" w:rsidRDefault="00566BEE" w:rsidP="002D7FCA">
      <w:pPr>
        <w:pStyle w:val="Part"/>
        <w:tabs>
          <w:tab w:val="clear" w:pos="2520"/>
        </w:tabs>
      </w:pPr>
      <w:r w:rsidRPr="003926B1">
        <w:t>(C)</w:t>
      </w:r>
      <w:r w:rsidRPr="003926B1">
        <w:tab/>
        <w:t>Solicit or engage in sexual activity or contact with supervisees during the period of supervision.</w:t>
      </w:r>
    </w:p>
    <w:p w14:paraId="107DA8E5" w14:textId="77777777" w:rsidR="00566BEE" w:rsidRPr="003926B1" w:rsidRDefault="00566BEE" w:rsidP="002D7FCA">
      <w:pPr>
        <w:pStyle w:val="SubParagraph"/>
        <w:tabs>
          <w:tab w:val="clear" w:pos="1800"/>
        </w:tabs>
      </w:pPr>
      <w:r w:rsidRPr="003926B1">
        <w:t>(3)</w:t>
      </w:r>
      <w:r w:rsidRPr="003926B1">
        <w:tab/>
        <w:t>Be trained in and knowledgeable about supervision methods and techniques.</w:t>
      </w:r>
    </w:p>
    <w:p w14:paraId="3FC50360" w14:textId="77777777" w:rsidR="00566BEE" w:rsidRPr="003926B1" w:rsidRDefault="00566BEE" w:rsidP="002D7FCA">
      <w:pPr>
        <w:pStyle w:val="SubParagraph"/>
        <w:tabs>
          <w:tab w:val="clear" w:pos="1800"/>
        </w:tabs>
      </w:pPr>
      <w:r w:rsidRPr="003926B1">
        <w:t>(4)</w:t>
      </w:r>
      <w:r w:rsidRPr="003926B1">
        <w:tab/>
        <w:t>Supervise or consult only within his or her knowledge, training, and competency.</w:t>
      </w:r>
    </w:p>
    <w:p w14:paraId="041F5DD5" w14:textId="77777777" w:rsidR="00566BEE" w:rsidRPr="003926B1" w:rsidRDefault="00566BEE" w:rsidP="002D7FCA">
      <w:pPr>
        <w:pStyle w:val="SubParagraph"/>
        <w:tabs>
          <w:tab w:val="clear" w:pos="1800"/>
        </w:tabs>
      </w:pPr>
      <w:r w:rsidRPr="003926B1">
        <w:t>(5)</w:t>
      </w:r>
      <w:r w:rsidRPr="003926B1">
        <w:tab/>
        <w:t>Guide his or her supervisee to perform services responsibly, competently, and ethically.</w:t>
      </w:r>
      <w:r>
        <w:t xml:space="preserve"> </w:t>
      </w:r>
      <w:r w:rsidRPr="003926B1">
        <w:t xml:space="preserve">As authorized by the supervisee's employer, the supervisor shall assign to his or her supervisees </w:t>
      </w:r>
      <w:r w:rsidRPr="003926B1">
        <w:lastRenderedPageBreak/>
        <w:t>only those tasks or duties that these individuals can be expected to perform competently, based on the supervisee's education, experience, or training, either independently or with the level of supervision being provided.</w:t>
      </w:r>
    </w:p>
    <w:p w14:paraId="425F73B2" w14:textId="77777777" w:rsidR="00566BEE" w:rsidRPr="003926B1" w:rsidRDefault="00566BEE" w:rsidP="002D7FCA">
      <w:pPr>
        <w:pStyle w:val="SubParagraph"/>
        <w:tabs>
          <w:tab w:val="clear" w:pos="1800"/>
        </w:tabs>
      </w:pPr>
      <w:r w:rsidRPr="003926B1">
        <w:t>(6)</w:t>
      </w:r>
      <w:r w:rsidRPr="003926B1">
        <w:tab/>
      </w:r>
      <w:r w:rsidRPr="003926B1">
        <w:rPr>
          <w:strike/>
        </w:rPr>
        <w:t>Not disclose the</w:t>
      </w:r>
      <w:r w:rsidRPr="003926B1">
        <w:t xml:space="preserve"> </w:t>
      </w:r>
      <w:r w:rsidRPr="003926B1">
        <w:rPr>
          <w:u w:val="single"/>
        </w:rPr>
        <w:t>Withhold</w:t>
      </w:r>
      <w:r w:rsidRPr="003926B1">
        <w:t xml:space="preserve"> confidential information provided by a supervisee except:</w:t>
      </w:r>
    </w:p>
    <w:p w14:paraId="62E639CC" w14:textId="77777777" w:rsidR="00566BEE" w:rsidRPr="003926B1" w:rsidRDefault="00566BEE" w:rsidP="002D7FCA">
      <w:pPr>
        <w:pStyle w:val="Part"/>
        <w:tabs>
          <w:tab w:val="clear" w:pos="2520"/>
        </w:tabs>
      </w:pPr>
      <w:r w:rsidRPr="003926B1">
        <w:t>(A)</w:t>
      </w:r>
      <w:r w:rsidRPr="003926B1">
        <w:tab/>
        <w:t>As mandated by law;</w:t>
      </w:r>
    </w:p>
    <w:p w14:paraId="3544218C" w14:textId="77777777" w:rsidR="00566BEE" w:rsidRPr="003926B1" w:rsidRDefault="00566BEE" w:rsidP="002D7FCA">
      <w:pPr>
        <w:pStyle w:val="Part"/>
        <w:tabs>
          <w:tab w:val="clear" w:pos="2520"/>
        </w:tabs>
      </w:pPr>
      <w:r w:rsidRPr="003926B1">
        <w:t>(B)</w:t>
      </w:r>
      <w:r w:rsidRPr="003926B1">
        <w:tab/>
        <w:t>To prevent harm to a client or other person involved with the supervision;</w:t>
      </w:r>
    </w:p>
    <w:p w14:paraId="11C7DAEB" w14:textId="77777777" w:rsidR="00566BEE" w:rsidRPr="003926B1" w:rsidRDefault="00566BEE" w:rsidP="002D7FCA">
      <w:pPr>
        <w:pStyle w:val="Part"/>
        <w:tabs>
          <w:tab w:val="clear" w:pos="2520"/>
        </w:tabs>
      </w:pPr>
      <w:r w:rsidRPr="003926B1">
        <w:t>(C)</w:t>
      </w:r>
      <w:r w:rsidRPr="003926B1">
        <w:tab/>
        <w:t>In educational or training settings where there are multiple supervisors, and then only to other supervisors who share responsibility for the performance or training of the supervisee; or</w:t>
      </w:r>
    </w:p>
    <w:p w14:paraId="3B2621CB" w14:textId="77777777" w:rsidR="00566BEE" w:rsidRPr="003926B1" w:rsidRDefault="00566BEE" w:rsidP="002D7FCA">
      <w:pPr>
        <w:pStyle w:val="Part"/>
        <w:tabs>
          <w:tab w:val="clear" w:pos="2520"/>
        </w:tabs>
      </w:pPr>
      <w:r w:rsidRPr="003926B1">
        <w:t>(D)</w:t>
      </w:r>
      <w:r w:rsidRPr="003926B1">
        <w:tab/>
        <w:t>If consent is obtained.</w:t>
      </w:r>
    </w:p>
    <w:p w14:paraId="40EB39F8" w14:textId="77777777" w:rsidR="00566BEE" w:rsidRPr="003926B1" w:rsidRDefault="00566BEE" w:rsidP="002D7FCA">
      <w:pPr>
        <w:pStyle w:val="SubParagraph"/>
        <w:tabs>
          <w:tab w:val="clear" w:pos="1800"/>
        </w:tabs>
      </w:pPr>
      <w:r w:rsidRPr="003926B1">
        <w:t>(7)</w:t>
      </w:r>
      <w:r w:rsidRPr="003926B1">
        <w:tab/>
        <w:t>Establish and facilitate a process for providing evaluation of performance and feedback to a supervisee.</w:t>
      </w:r>
      <w:r>
        <w:t xml:space="preserve"> </w:t>
      </w:r>
      <w:r w:rsidRPr="003926B1">
        <w:t>To implement this process the supervisee shall be informed of the timing of evaluations, methods, and levels of competency expected.</w:t>
      </w:r>
      <w:r>
        <w:t xml:space="preserve"> </w:t>
      </w:r>
      <w:r w:rsidRPr="003926B1">
        <w:t>Supervision documentation shall be signed by the supervisor and supervisee and include the date, time, duration, method, and topic of the supervision session.</w:t>
      </w:r>
    </w:p>
    <w:p w14:paraId="1B1BB50A" w14:textId="77777777" w:rsidR="00566BEE" w:rsidRPr="003926B1" w:rsidRDefault="00566BEE" w:rsidP="002D7FCA">
      <w:pPr>
        <w:pStyle w:val="SubParagraph"/>
        <w:tabs>
          <w:tab w:val="clear" w:pos="1800"/>
        </w:tabs>
      </w:pPr>
      <w:r w:rsidRPr="003926B1">
        <w:t>(8)</w:t>
      </w:r>
      <w:r w:rsidRPr="003926B1">
        <w:tab/>
      </w:r>
      <w:r w:rsidRPr="003926B1">
        <w:rPr>
          <w:strike/>
        </w:rPr>
        <w:t>Not endorse</w:t>
      </w:r>
      <w:r w:rsidRPr="003926B1">
        <w:t xml:space="preserve"> </w:t>
      </w:r>
      <w:r w:rsidRPr="003926B1">
        <w:rPr>
          <w:u w:val="single"/>
        </w:rPr>
        <w:t>Withhold endorsement of</w:t>
      </w:r>
      <w:r w:rsidRPr="003926B1">
        <w:t xml:space="preserve"> supervisees for credentialing, employment, or completion of an academic training program if they believe the supervisees are not qualified for the endorsement.</w:t>
      </w:r>
      <w:r>
        <w:t xml:space="preserve"> </w:t>
      </w:r>
      <w:r w:rsidRPr="003926B1">
        <w:t>A supervisor shall develop a plan to assist a supervisee who is not qualified for endorsement to become qualified.</w:t>
      </w:r>
    </w:p>
    <w:p w14:paraId="10FD0139" w14:textId="77777777" w:rsidR="00566BEE" w:rsidRPr="003926B1" w:rsidRDefault="00566BEE" w:rsidP="002D7FCA">
      <w:pPr>
        <w:pStyle w:val="SubParagraph"/>
        <w:tabs>
          <w:tab w:val="clear" w:pos="1800"/>
        </w:tabs>
      </w:pPr>
      <w:r w:rsidRPr="003926B1">
        <w:t>(9)</w:t>
      </w:r>
      <w:r w:rsidRPr="003926B1">
        <w:tab/>
        <w:t>Make financial arrangements for any remuneration with supervisees and organizations only if these arrangements are in writing.</w:t>
      </w:r>
      <w:r>
        <w:t xml:space="preserve"> </w:t>
      </w:r>
      <w:r w:rsidRPr="003926B1">
        <w:t>All fees shall be disclosed to the supervisee prior to the beginning of supervision.</w:t>
      </w:r>
    </w:p>
    <w:p w14:paraId="5524B136" w14:textId="77777777" w:rsidR="00566BEE" w:rsidRPr="003926B1" w:rsidRDefault="00566BEE" w:rsidP="002D7FCA">
      <w:pPr>
        <w:pStyle w:val="SubParagraph"/>
        <w:tabs>
          <w:tab w:val="clear" w:pos="1800"/>
        </w:tabs>
      </w:pPr>
      <w:r w:rsidRPr="003926B1">
        <w:rPr>
          <w:u w:val="single"/>
        </w:rPr>
        <w:t>(10)</w:t>
      </w:r>
      <w:r w:rsidRPr="003926B1">
        <w:tab/>
      </w:r>
      <w:r w:rsidRPr="003926B1">
        <w:rPr>
          <w:u w:val="single"/>
        </w:rPr>
        <w:t>Review documentation of previously supervised work experience, provided by the supervisee, for the purpose of credentialing by the Board. The supervisor may verify these hours to the Board if the supervisor deems that appropriate supervision and ethical practice was performed and may include these verified hours in their evaluation to the Board.</w:t>
      </w:r>
    </w:p>
    <w:p w14:paraId="7BAF45B9" w14:textId="77777777" w:rsidR="00566BEE" w:rsidRPr="003926B1" w:rsidRDefault="00566BEE" w:rsidP="002D7FCA">
      <w:pPr>
        <w:pStyle w:val="Paragraph"/>
      </w:pPr>
      <w:r w:rsidRPr="003926B1">
        <w:t>(b)  The Supervisor of record shall provide notice to the office of the Board within 30 days from the date of the last session of clinical supervision that supervision has terminated.</w:t>
      </w:r>
      <w:r>
        <w:t xml:space="preserve"> </w:t>
      </w:r>
      <w:r w:rsidRPr="003926B1">
        <w:t xml:space="preserve">Upon receipt of this notice, as soon as is practicable, the Board shall </w:t>
      </w:r>
      <w:r w:rsidRPr="003926B1">
        <w:rPr>
          <w:strike/>
        </w:rPr>
        <w:t>mail a certified notice to</w:t>
      </w:r>
      <w:r w:rsidRPr="003926B1">
        <w:t xml:space="preserve"> notify the supervisee that he or she has 30 days to obtain supervision to retain the current credential.</w:t>
      </w:r>
      <w:r>
        <w:t xml:space="preserve"> </w:t>
      </w:r>
      <w:r w:rsidRPr="003926B1">
        <w:t xml:space="preserve">The supervisee shall </w:t>
      </w:r>
      <w:r w:rsidRPr="003926B1">
        <w:rPr>
          <w:strike/>
        </w:rPr>
        <w:t>provide the Board with a Board-approved</w:t>
      </w:r>
      <w:r w:rsidRPr="003926B1">
        <w:t xml:space="preserve"> </w:t>
      </w:r>
      <w:r w:rsidRPr="003926B1">
        <w:rPr>
          <w:u w:val="single"/>
        </w:rPr>
        <w:t>add a new supervisor or otherwise update their</w:t>
      </w:r>
      <w:r w:rsidRPr="003926B1">
        <w:t xml:space="preserve"> supervision contract signed and dated by the supervisor and supervisee </w:t>
      </w:r>
      <w:r w:rsidRPr="003926B1">
        <w:rPr>
          <w:strike/>
        </w:rPr>
        <w:t>to maintain the supervisee's credential.</w:t>
      </w:r>
      <w:r w:rsidRPr="003926B1">
        <w:t xml:space="preserve"> </w:t>
      </w:r>
      <w:r w:rsidRPr="003926B1">
        <w:rPr>
          <w:u w:val="single"/>
        </w:rPr>
        <w:t>on file with the Board.</w:t>
      </w:r>
      <w:r w:rsidRPr="003926B1">
        <w:t xml:space="preserve"> </w:t>
      </w:r>
      <w:r w:rsidRPr="003926B1">
        <w:rPr>
          <w:strike/>
        </w:rPr>
        <w:t xml:space="preserve">This contract shall be postmarked, indicating that it was mailed to the office within </w:t>
      </w:r>
      <w:r w:rsidRPr="003926B1">
        <w:rPr>
          <w:strike/>
        </w:rPr>
        <w:t>the 30-day time period after receipt of the certified notice from the Board.</w:t>
      </w:r>
    </w:p>
    <w:p w14:paraId="0E12B3A2" w14:textId="77777777" w:rsidR="00566BEE" w:rsidRPr="003926B1" w:rsidRDefault="00566BEE" w:rsidP="002D7FCA">
      <w:pPr>
        <w:pStyle w:val="Base"/>
      </w:pPr>
    </w:p>
    <w:p w14:paraId="7E821734" w14:textId="6C1A7EEE" w:rsidR="00566BEE" w:rsidRPr="003926B1" w:rsidRDefault="00566BEE" w:rsidP="00566BEE">
      <w:pPr>
        <w:pStyle w:val="HistoryAuthority"/>
      </w:pPr>
      <w:r w:rsidRPr="003926B1">
        <w:t>Authority G.S. 90-113.30; 90-113.33; 90-113.38; 90-113.39; 90-113.40</w:t>
      </w:r>
      <w:r>
        <w:t>.</w:t>
      </w:r>
    </w:p>
    <w:p w14:paraId="5782ABCE" w14:textId="77777777" w:rsidR="00566BEE" w:rsidRPr="00846C66" w:rsidRDefault="00566BEE" w:rsidP="002D7FCA">
      <w:pPr>
        <w:pStyle w:val="Base"/>
      </w:pPr>
    </w:p>
    <w:p w14:paraId="4B05D0DB" w14:textId="77777777" w:rsidR="00566BEE" w:rsidRPr="00336CF6" w:rsidRDefault="00566BEE" w:rsidP="002D7FCA">
      <w:pPr>
        <w:pStyle w:val="Section"/>
      </w:pPr>
      <w:r w:rsidRPr="00336CF6">
        <w:t>section .0600 – grounds FOR discipline and disciplinary procedures</w:t>
      </w:r>
    </w:p>
    <w:p w14:paraId="392A454A" w14:textId="77777777" w:rsidR="00566BEE" w:rsidRPr="00336CF6" w:rsidRDefault="00566BEE" w:rsidP="002D7FCA">
      <w:pPr>
        <w:pStyle w:val="Base"/>
      </w:pPr>
    </w:p>
    <w:p w14:paraId="25B0F8A8" w14:textId="77777777" w:rsidR="00566BEE" w:rsidRDefault="00566BEE" w:rsidP="002D7FCA">
      <w:pPr>
        <w:pStyle w:val="Rule"/>
      </w:pPr>
      <w:r w:rsidRPr="00336CF6">
        <w:t>21 NCAC 68 .0601</w:t>
      </w:r>
      <w:r w:rsidRPr="00336CF6">
        <w:tab/>
        <w:t>GROUNDS FOR PROFESSIONAL DISCIPLINE</w:t>
      </w:r>
      <w:r>
        <w:t xml:space="preserve"> (READOPTION WITHOUT SUBSTANTIVE CHANGES)</w:t>
      </w:r>
    </w:p>
    <w:p w14:paraId="11401788" w14:textId="77777777" w:rsidR="00566BEE" w:rsidRPr="003142F4" w:rsidRDefault="00566BEE" w:rsidP="002D7FCA">
      <w:pPr>
        <w:pStyle w:val="Base"/>
      </w:pPr>
    </w:p>
    <w:p w14:paraId="62D36F5B" w14:textId="77777777" w:rsidR="00566BEE" w:rsidRPr="00365A4D" w:rsidRDefault="00566BEE" w:rsidP="002D7FCA">
      <w:pPr>
        <w:pStyle w:val="Rule"/>
      </w:pPr>
      <w:r w:rsidRPr="00365A4D">
        <w:t>21 NCAC 68 .0602</w:t>
      </w:r>
      <w:r w:rsidRPr="00365A4D">
        <w:tab/>
        <w:t>COMPLAINT PROCEDURES</w:t>
      </w:r>
    </w:p>
    <w:p w14:paraId="6463E3AD" w14:textId="77777777" w:rsidR="00566BEE" w:rsidRPr="00365A4D" w:rsidRDefault="00566BEE" w:rsidP="002D7FCA">
      <w:pPr>
        <w:pStyle w:val="Paragraph"/>
      </w:pPr>
      <w:r w:rsidRPr="00365A4D">
        <w:t>(a)  Initiation.</w:t>
      </w:r>
      <w:r>
        <w:t xml:space="preserve"> </w:t>
      </w:r>
      <w:r w:rsidRPr="00365A4D">
        <w:t xml:space="preserve">Any individual with personal knowledge that any person has violated the code of ethics, any other rules of the Board, or G.S. 90, Article 5C may file a complaint against the substance </w:t>
      </w:r>
      <w:r w:rsidRPr="00365A4D">
        <w:rPr>
          <w:strike/>
        </w:rPr>
        <w:t>abuse</w:t>
      </w:r>
      <w:r w:rsidRPr="00365A4D">
        <w:t xml:space="preserve"> </w:t>
      </w:r>
      <w:r w:rsidRPr="00365A4D">
        <w:rPr>
          <w:u w:val="single"/>
        </w:rPr>
        <w:t>use disorder</w:t>
      </w:r>
      <w:r w:rsidRPr="00365A4D">
        <w:t xml:space="preserve"> professional by submitting a </w:t>
      </w:r>
      <w:r w:rsidRPr="00365A4D">
        <w:rPr>
          <w:strike/>
        </w:rPr>
        <w:t>written complaint.</w:t>
      </w:r>
      <w:r w:rsidRPr="00365A4D">
        <w:t xml:space="preserve"> </w:t>
      </w:r>
      <w:r w:rsidRPr="00365A4D">
        <w:rPr>
          <w:u w:val="single"/>
        </w:rPr>
        <w:t>Complaint through the Ethics Complaint Form found on the Board's website, www.ncsappb.org.</w:t>
      </w:r>
    </w:p>
    <w:p w14:paraId="67225A15" w14:textId="77777777" w:rsidR="00566BEE" w:rsidRPr="00365A4D" w:rsidRDefault="00566BEE" w:rsidP="002D7FCA">
      <w:pPr>
        <w:pStyle w:val="Paragraph"/>
      </w:pPr>
      <w:r w:rsidRPr="00365A4D">
        <w:t>(b)  Form.</w:t>
      </w:r>
      <w:r>
        <w:t xml:space="preserve"> </w:t>
      </w:r>
      <w:r w:rsidRPr="00365A4D">
        <w:t xml:space="preserve">The complaint shall be in </w:t>
      </w:r>
      <w:r w:rsidRPr="00365A4D">
        <w:rPr>
          <w:strike/>
        </w:rPr>
        <w:t>writing,</w:t>
      </w:r>
      <w:r w:rsidRPr="00365A4D">
        <w:t xml:space="preserve"> </w:t>
      </w:r>
      <w:r w:rsidRPr="00365A4D">
        <w:rPr>
          <w:u w:val="single"/>
        </w:rPr>
        <w:t>written or typed format</w:t>
      </w:r>
      <w:r w:rsidRPr="00365A4D">
        <w:t xml:space="preserve"> stating the nature of the alleged offense and signed </w:t>
      </w:r>
      <w:r w:rsidRPr="00365A4D">
        <w:rPr>
          <w:u w:val="single"/>
        </w:rPr>
        <w:t>or otherwise attested to be true</w:t>
      </w:r>
      <w:r w:rsidRPr="00365A4D">
        <w:t xml:space="preserve"> by the complainant.</w:t>
      </w:r>
      <w:r>
        <w:t xml:space="preserve"> </w:t>
      </w:r>
      <w:r w:rsidRPr="00365A4D">
        <w:t>The complaint shall include:</w:t>
      </w:r>
    </w:p>
    <w:p w14:paraId="2BE6C999" w14:textId="77777777" w:rsidR="00566BEE" w:rsidRPr="00365A4D" w:rsidRDefault="00566BEE" w:rsidP="002D7FCA">
      <w:pPr>
        <w:pStyle w:val="SubParagraph"/>
        <w:tabs>
          <w:tab w:val="clear" w:pos="1800"/>
        </w:tabs>
      </w:pPr>
      <w:r w:rsidRPr="00365A4D">
        <w:t>(1)</w:t>
      </w:r>
      <w:r w:rsidRPr="00365A4D">
        <w:tab/>
        <w:t>The name, address, and telephone number of the complainant;</w:t>
      </w:r>
    </w:p>
    <w:p w14:paraId="4FD0B09F" w14:textId="77777777" w:rsidR="00566BEE" w:rsidRPr="00365A4D" w:rsidRDefault="00566BEE" w:rsidP="002D7FCA">
      <w:pPr>
        <w:pStyle w:val="SubParagraph"/>
        <w:tabs>
          <w:tab w:val="clear" w:pos="1800"/>
        </w:tabs>
      </w:pPr>
      <w:r w:rsidRPr="00365A4D">
        <w:t>(2)</w:t>
      </w:r>
      <w:r w:rsidRPr="00365A4D">
        <w:tab/>
        <w:t>The name and address of the person against whom the complaint is made;</w:t>
      </w:r>
    </w:p>
    <w:p w14:paraId="1414ACE4" w14:textId="77777777" w:rsidR="00566BEE" w:rsidRPr="00365A4D" w:rsidRDefault="00566BEE" w:rsidP="002D7FCA">
      <w:pPr>
        <w:pStyle w:val="SubParagraph"/>
        <w:tabs>
          <w:tab w:val="clear" w:pos="1800"/>
        </w:tabs>
      </w:pPr>
      <w:r w:rsidRPr="00365A4D">
        <w:t>(3)</w:t>
      </w:r>
      <w:r w:rsidRPr="00365A4D">
        <w:tab/>
        <w:t>A statement of the facts that describes the allegations against the person.</w:t>
      </w:r>
    </w:p>
    <w:p w14:paraId="7839543B" w14:textId="77777777" w:rsidR="00566BEE" w:rsidRPr="00365A4D" w:rsidRDefault="00566BEE" w:rsidP="002D7FCA">
      <w:pPr>
        <w:pStyle w:val="Paragraph"/>
      </w:pPr>
      <w:r w:rsidRPr="00365A4D">
        <w:t>(c)  The complaint shall be investigated as set out in Rule .0603.</w:t>
      </w:r>
    </w:p>
    <w:p w14:paraId="4A615E7C" w14:textId="77777777" w:rsidR="00566BEE" w:rsidRPr="00365A4D" w:rsidRDefault="00566BEE" w:rsidP="002D7FCA">
      <w:pPr>
        <w:pStyle w:val="Paragraph"/>
      </w:pPr>
      <w:r w:rsidRPr="00365A4D">
        <w:t>(d)  Following an investigation of the complaint, the ethics chairperson shall try to reach a settlement through informal procedures pursuant to G.S. 150B-22.</w:t>
      </w:r>
    </w:p>
    <w:p w14:paraId="1472890D" w14:textId="77777777" w:rsidR="00566BEE" w:rsidRPr="00365A4D" w:rsidRDefault="00566BEE" w:rsidP="002D7FCA">
      <w:pPr>
        <w:pStyle w:val="Paragraph"/>
      </w:pPr>
      <w:r w:rsidRPr="00365A4D">
        <w:t>(e)  Once the ethics committee concludes there is a basis to schedule a disciplinary hearing before the Board, the committee chairperson shall notify the person against whom the complaint is made.</w:t>
      </w:r>
      <w:r>
        <w:t xml:space="preserve"> </w:t>
      </w:r>
      <w:r w:rsidRPr="00365A4D">
        <w:t>The notice to the respondent shall include the following:</w:t>
      </w:r>
    </w:p>
    <w:p w14:paraId="09006E93" w14:textId="77777777" w:rsidR="00566BEE" w:rsidRPr="00365A4D" w:rsidRDefault="00566BEE" w:rsidP="002D7FCA">
      <w:pPr>
        <w:pStyle w:val="SubParagraph"/>
        <w:tabs>
          <w:tab w:val="clear" w:pos="1800"/>
        </w:tabs>
      </w:pPr>
      <w:r w:rsidRPr="00365A4D">
        <w:t>(1)</w:t>
      </w:r>
      <w:r w:rsidRPr="00365A4D">
        <w:tab/>
        <w:t>State the section(s) of the code of ethics, other rules of the Board, or G.S. 90, Article 5C which the complaint alleges has been violated;</w:t>
      </w:r>
    </w:p>
    <w:p w14:paraId="709EAF60" w14:textId="77777777" w:rsidR="00566BEE" w:rsidRPr="00365A4D" w:rsidRDefault="00566BEE" w:rsidP="002D7FCA">
      <w:pPr>
        <w:pStyle w:val="SubParagraph"/>
        <w:tabs>
          <w:tab w:val="clear" w:pos="1800"/>
        </w:tabs>
      </w:pPr>
      <w:r w:rsidRPr="00365A4D">
        <w:t>(2)</w:t>
      </w:r>
      <w:r w:rsidRPr="00365A4D">
        <w:tab/>
        <w:t xml:space="preserve">Direct that the respondent </w:t>
      </w:r>
      <w:proofErr w:type="gramStart"/>
      <w:r w:rsidRPr="00365A4D">
        <w:t>reply</w:t>
      </w:r>
      <w:proofErr w:type="gramEnd"/>
      <w:r w:rsidRPr="00365A4D">
        <w:t xml:space="preserve"> in writing and by certified mail within 15 days of receipt of this notice;</w:t>
      </w:r>
    </w:p>
    <w:p w14:paraId="12BAFC00" w14:textId="77777777" w:rsidR="00566BEE" w:rsidRPr="00365A4D" w:rsidRDefault="00566BEE" w:rsidP="002D7FCA">
      <w:pPr>
        <w:pStyle w:val="SubParagraph"/>
        <w:tabs>
          <w:tab w:val="clear" w:pos="1800"/>
        </w:tabs>
      </w:pPr>
      <w:r w:rsidRPr="00365A4D">
        <w:t>(3)</w:t>
      </w:r>
      <w:r w:rsidRPr="00365A4D">
        <w:tab/>
        <w:t>Inform the respondent that failure to respond in writing within 15 days may result in revocation of credential.</w:t>
      </w:r>
    </w:p>
    <w:p w14:paraId="2A6244DF" w14:textId="77777777" w:rsidR="00566BEE" w:rsidRPr="00365A4D" w:rsidRDefault="00566BEE" w:rsidP="002D7FCA">
      <w:pPr>
        <w:pStyle w:val="Paragraph"/>
      </w:pPr>
      <w:r w:rsidRPr="00365A4D">
        <w:t>(f)  Whenever practicable, notice shall be given by personal service or by certified mail at the last known address of the respondent.</w:t>
      </w:r>
      <w:r>
        <w:t xml:space="preserve"> </w:t>
      </w:r>
      <w:r w:rsidRPr="00365A4D">
        <w:t>If given by certified mail, it shall be deemed to have been given on the delivery date appearing on the return receipt.</w:t>
      </w:r>
    </w:p>
    <w:p w14:paraId="16F8F3AF" w14:textId="77777777" w:rsidR="00566BEE" w:rsidRPr="00365A4D" w:rsidRDefault="00566BEE" w:rsidP="002D7FCA">
      <w:pPr>
        <w:pStyle w:val="Paragraph"/>
      </w:pPr>
      <w:r w:rsidRPr="00365A4D">
        <w:rPr>
          <w:u w:val="single"/>
        </w:rPr>
        <w:t>(g)  The Board may receive official correspondence in an ethics case through e-mail in order to further the investigation or when the subject of an investigation is unable to use or has been unresponsive to certified mail or other methods of delivery.</w:t>
      </w:r>
      <w:r>
        <w:rPr>
          <w:u w:val="single"/>
        </w:rPr>
        <w:t xml:space="preserve"> </w:t>
      </w:r>
      <w:r w:rsidRPr="00365A4D">
        <w:rPr>
          <w:u w:val="single"/>
        </w:rPr>
        <w:t xml:space="preserve">The Board may use Law </w:t>
      </w:r>
      <w:proofErr w:type="gramStart"/>
      <w:r w:rsidRPr="00365A4D">
        <w:rPr>
          <w:u w:val="single"/>
        </w:rPr>
        <w:t>Enforcement</w:t>
      </w:r>
      <w:proofErr w:type="gramEnd"/>
      <w:r w:rsidRPr="00365A4D">
        <w:rPr>
          <w:u w:val="single"/>
        </w:rPr>
        <w:t xml:space="preserve"> or a private investigator licensed by Private Protective Services to personally serve a respondent.</w:t>
      </w:r>
    </w:p>
    <w:p w14:paraId="67A93DCA" w14:textId="77777777" w:rsidR="00566BEE" w:rsidRPr="00365A4D" w:rsidRDefault="00566BEE" w:rsidP="002D7FCA">
      <w:pPr>
        <w:pStyle w:val="Paragraph"/>
      </w:pPr>
      <w:r w:rsidRPr="00365A4D">
        <w:lastRenderedPageBreak/>
        <w:t>(g)  If notice cannot be given either by personal service or by certified mail, a notice that a complaint has been brought against the respondent shall then be given by publication.</w:t>
      </w:r>
      <w:r>
        <w:t xml:space="preserve"> </w:t>
      </w:r>
      <w:r w:rsidRPr="00365A4D">
        <w:t>A party that cannot with due diligence be served by personal delivery or certified mail may be given notice to respond to a complaint by publication.</w:t>
      </w:r>
      <w:r>
        <w:t xml:space="preserve"> </w:t>
      </w:r>
      <w:r w:rsidRPr="00365A4D">
        <w:t>Service of notice by publication shall consist of publishing a notice by publication once a week for three successive weeks in a newspaper that is qualified for legal advertising in accordance with G.S. 1-597 and G.S. 1-598 and circulated in the area where the party to be served is believed by the serving party to be located, or if there is no reliable information concerning the location of the party then in a newspaper circulated in the county of respondent's last address provided to the Board by the respondent.</w:t>
      </w:r>
      <w:r>
        <w:t xml:space="preserve"> </w:t>
      </w:r>
      <w:r w:rsidRPr="00365A4D">
        <w:t>There shall be mailed to the party at or immediately prior to the first publication a copy of the notice to respond by publication to the respondent's last known address.</w:t>
      </w:r>
      <w:r>
        <w:t xml:space="preserve"> </w:t>
      </w:r>
      <w:r w:rsidRPr="00365A4D">
        <w:t>Upon completion of such service there shall be filed with the Board by the ethics committee chairperson an affidavit showing the publication and mailing substantially in accordance with the requirement of G.S. 1-75.10(2), the circumstances warranting the use of service by publication, and information, if any, regarding the location of the party served. The notice shall include a statement by the Board that a complaint has been made against the respondent that is scheduled to be heard by the Board within 90 days.</w:t>
      </w:r>
      <w:r>
        <w:t xml:space="preserve"> </w:t>
      </w:r>
      <w:r w:rsidRPr="00365A4D">
        <w:t>The notice shall inform respondent that respondent shall be given 30 days from the date of the last date of publication in which to respond to the service by publication for the purpose of notifying the Board of respondent's whereabouts.</w:t>
      </w:r>
      <w:r>
        <w:t xml:space="preserve"> </w:t>
      </w:r>
      <w:r w:rsidRPr="00365A4D">
        <w:t>Response shall be made in writing to the Board at the address provided by the Board in its notice. If respondent provides the Board with information whereby respondent can be served by the deadline specific in the notice, the Board shall provide notice either personally or by certified mail as provided in Paragraph (d) of this Rule.</w:t>
      </w:r>
      <w:r>
        <w:t xml:space="preserve"> </w:t>
      </w:r>
      <w:r w:rsidRPr="00365A4D">
        <w:t>Failure of respondent notified by publication of a complaint brought by the Board shall be treated as a failure of respondent to reply to the charges.</w:t>
      </w:r>
    </w:p>
    <w:p w14:paraId="62B45795" w14:textId="77777777" w:rsidR="00566BEE" w:rsidRPr="00365A4D" w:rsidRDefault="00566BEE" w:rsidP="002D7FCA">
      <w:pPr>
        <w:pStyle w:val="Paragraph"/>
      </w:pPr>
      <w:r w:rsidRPr="00365A4D">
        <w:t>(h)  Failure of the respondent to reply to the charges, including each specific allegation, may be considered an admission of the facts contained in the allegation(s).</w:t>
      </w:r>
    </w:p>
    <w:p w14:paraId="3B90C9DE" w14:textId="77777777" w:rsidR="00566BEE" w:rsidRPr="00365A4D" w:rsidRDefault="00566BEE" w:rsidP="002D7FCA">
      <w:pPr>
        <w:pStyle w:val="Base"/>
      </w:pPr>
    </w:p>
    <w:p w14:paraId="3C9D2237" w14:textId="203C5F98" w:rsidR="00566BEE" w:rsidRPr="00365A4D" w:rsidRDefault="00566BEE" w:rsidP="00566BEE">
      <w:pPr>
        <w:pStyle w:val="HistoryAuthority"/>
      </w:pPr>
      <w:r w:rsidRPr="00365A4D">
        <w:t>Authority G.S. 90-113.30; 90-113.33; 90-113.44; 113.45</w:t>
      </w:r>
      <w:r>
        <w:t>.</w:t>
      </w:r>
    </w:p>
    <w:p w14:paraId="6E112A51" w14:textId="77777777" w:rsidR="00566BEE" w:rsidRPr="00365A4D" w:rsidRDefault="00566BEE" w:rsidP="002D7FCA">
      <w:pPr>
        <w:pStyle w:val="Base"/>
      </w:pPr>
    </w:p>
    <w:p w14:paraId="23914CD4" w14:textId="77777777" w:rsidR="00566BEE" w:rsidRDefault="00566BEE" w:rsidP="002D7FCA">
      <w:pPr>
        <w:pStyle w:val="Rule"/>
      </w:pPr>
      <w:r w:rsidRPr="001252B5">
        <w:t>21 NCAC 68 .0603</w:t>
      </w:r>
      <w:r w:rsidRPr="001252B5">
        <w:tab/>
        <w:t>INVESTIGATION OF COMPLAINT</w:t>
      </w:r>
      <w:r>
        <w:t xml:space="preserve"> (READOPTION WITHOUT SUBSTANTIVE CHANGES)</w:t>
      </w:r>
    </w:p>
    <w:p w14:paraId="183D2DF8" w14:textId="77777777" w:rsidR="00566BEE" w:rsidRPr="003142F4" w:rsidRDefault="00566BEE" w:rsidP="002D7FCA">
      <w:pPr>
        <w:pStyle w:val="Base"/>
      </w:pPr>
    </w:p>
    <w:p w14:paraId="7E194B79" w14:textId="77777777" w:rsidR="00566BEE" w:rsidRDefault="00566BEE" w:rsidP="002D7FCA">
      <w:pPr>
        <w:pStyle w:val="Rule"/>
      </w:pPr>
      <w:r w:rsidRPr="00D90B18">
        <w:t>21 NCAC 68 .0604</w:t>
      </w:r>
      <w:r w:rsidRPr="00D90B18">
        <w:tab/>
        <w:t>HEARING BEFORE BOARD</w:t>
      </w:r>
      <w:r>
        <w:t xml:space="preserve"> (READOPTION WITHOUT SUBSTANTIVE CHANGES)</w:t>
      </w:r>
    </w:p>
    <w:p w14:paraId="2B714CA1" w14:textId="77777777" w:rsidR="00566BEE" w:rsidRPr="003142F4" w:rsidRDefault="00566BEE" w:rsidP="002D7FCA">
      <w:pPr>
        <w:pStyle w:val="Base"/>
      </w:pPr>
    </w:p>
    <w:p w14:paraId="34959714" w14:textId="77777777" w:rsidR="00566BEE" w:rsidRPr="006E214D" w:rsidRDefault="00566BEE" w:rsidP="002D7FCA">
      <w:pPr>
        <w:pStyle w:val="Rule"/>
      </w:pPr>
      <w:r w:rsidRPr="006E214D">
        <w:t>21 NCAC 68 .0605</w:t>
      </w:r>
      <w:r w:rsidRPr="006E214D">
        <w:tab/>
        <w:t>METHOD OF DISCIPLINE</w:t>
      </w:r>
    </w:p>
    <w:p w14:paraId="69D1A4E4" w14:textId="77777777" w:rsidR="00566BEE" w:rsidRPr="006E214D" w:rsidRDefault="00566BEE" w:rsidP="002D7FCA">
      <w:pPr>
        <w:pStyle w:val="Paragraph"/>
      </w:pPr>
      <w:r w:rsidRPr="006E214D">
        <w:t>(a)  In the course of the disciplinary investigation or hearing the Board may:</w:t>
      </w:r>
    </w:p>
    <w:p w14:paraId="2AAFBBBC" w14:textId="77777777" w:rsidR="00566BEE" w:rsidRPr="006E214D" w:rsidRDefault="00566BEE" w:rsidP="002D7FCA">
      <w:pPr>
        <w:pStyle w:val="SubParagraph"/>
        <w:tabs>
          <w:tab w:val="clear" w:pos="1800"/>
        </w:tabs>
      </w:pPr>
      <w:r w:rsidRPr="006E214D">
        <w:t>(1)</w:t>
      </w:r>
      <w:r w:rsidRPr="006E214D">
        <w:tab/>
        <w:t>Deny a credential;</w:t>
      </w:r>
    </w:p>
    <w:p w14:paraId="32C1ED45" w14:textId="77777777" w:rsidR="00566BEE" w:rsidRPr="006E214D" w:rsidRDefault="00566BEE" w:rsidP="002D7FCA">
      <w:pPr>
        <w:pStyle w:val="SubParagraph"/>
        <w:tabs>
          <w:tab w:val="clear" w:pos="1800"/>
        </w:tabs>
      </w:pPr>
      <w:r w:rsidRPr="006E214D">
        <w:t>(2)</w:t>
      </w:r>
      <w:r w:rsidRPr="006E214D">
        <w:tab/>
        <w:t>Revoke a credential;</w:t>
      </w:r>
    </w:p>
    <w:p w14:paraId="54B83EF7" w14:textId="77777777" w:rsidR="00566BEE" w:rsidRPr="006E214D" w:rsidRDefault="00566BEE" w:rsidP="002D7FCA">
      <w:pPr>
        <w:pStyle w:val="SubParagraph"/>
        <w:tabs>
          <w:tab w:val="clear" w:pos="1800"/>
        </w:tabs>
      </w:pPr>
      <w:r w:rsidRPr="006E214D">
        <w:t>(3)</w:t>
      </w:r>
      <w:r w:rsidRPr="006E214D">
        <w:tab/>
        <w:t xml:space="preserve">Suspend a credential until further order of the Board or for a specified </w:t>
      </w:r>
      <w:proofErr w:type="gramStart"/>
      <w:r w:rsidRPr="006E214D">
        <w:t>period of time</w:t>
      </w:r>
      <w:proofErr w:type="gramEnd"/>
      <w:r w:rsidRPr="006E214D">
        <w:t>;</w:t>
      </w:r>
    </w:p>
    <w:p w14:paraId="3B546DD6" w14:textId="77777777" w:rsidR="00566BEE" w:rsidRPr="006E214D" w:rsidRDefault="00566BEE" w:rsidP="002D7FCA">
      <w:pPr>
        <w:pStyle w:val="SubParagraph"/>
        <w:tabs>
          <w:tab w:val="clear" w:pos="1800"/>
        </w:tabs>
      </w:pPr>
      <w:r w:rsidRPr="006E214D">
        <w:t>(4)</w:t>
      </w:r>
      <w:r w:rsidRPr="006E214D">
        <w:tab/>
        <w:t>Admonish, reprimand, or censure the Respondent; or</w:t>
      </w:r>
    </w:p>
    <w:p w14:paraId="310677FF" w14:textId="77777777" w:rsidR="00566BEE" w:rsidRPr="006E214D" w:rsidRDefault="00566BEE" w:rsidP="002D7FCA">
      <w:pPr>
        <w:pStyle w:val="SubParagraph"/>
        <w:tabs>
          <w:tab w:val="clear" w:pos="1800"/>
        </w:tabs>
      </w:pPr>
      <w:r w:rsidRPr="006E214D">
        <w:t>(5)</w:t>
      </w:r>
      <w:r w:rsidRPr="006E214D">
        <w:tab/>
        <w:t xml:space="preserve">Take other actions not to be considered a disciplinary action, including a letter of caution or letter of warning </w:t>
      </w:r>
      <w:r w:rsidRPr="006E214D">
        <w:rPr>
          <w:strike/>
        </w:rPr>
        <w:t>with</w:t>
      </w:r>
      <w:r w:rsidRPr="006E214D">
        <w:t xml:space="preserve"> </w:t>
      </w:r>
      <w:r w:rsidRPr="006E214D">
        <w:rPr>
          <w:u w:val="single"/>
        </w:rPr>
        <w:t>without</w:t>
      </w:r>
      <w:r w:rsidRPr="006E214D">
        <w:t xml:space="preserve"> the consent of the Respondent.</w:t>
      </w:r>
    </w:p>
    <w:p w14:paraId="60362F87" w14:textId="77777777" w:rsidR="00566BEE" w:rsidRPr="006E214D" w:rsidRDefault="00566BEE" w:rsidP="002D7FCA">
      <w:pPr>
        <w:pStyle w:val="Paragraph"/>
      </w:pPr>
      <w:r w:rsidRPr="006E214D">
        <w:t>(b)  Disciplinary or other actions by the Board with the Respondent's consent may be stayed for an additional period of time while the Respondent satisfies all of the conditions of the consent order based on the Respondent's failure to complete the order for reasons outside the Respondent's control.</w:t>
      </w:r>
    </w:p>
    <w:p w14:paraId="19CA293C" w14:textId="77777777" w:rsidR="00566BEE" w:rsidRPr="006E214D" w:rsidRDefault="00566BEE" w:rsidP="002D7FCA">
      <w:pPr>
        <w:pStyle w:val="Base"/>
      </w:pPr>
    </w:p>
    <w:p w14:paraId="7B9C9871" w14:textId="1856C37D" w:rsidR="00566BEE" w:rsidRPr="006E214D" w:rsidRDefault="00566BEE" w:rsidP="00566BEE">
      <w:pPr>
        <w:pStyle w:val="HistoryAuthority"/>
      </w:pPr>
      <w:r w:rsidRPr="006E214D">
        <w:t>Authority G.S. 90-113.30; 90-113.33; 90-113.34; 90-113.37; 90-113.43; 90-113.44; 90-113.45</w:t>
      </w:r>
      <w:r>
        <w:t>.</w:t>
      </w:r>
    </w:p>
    <w:p w14:paraId="6C2A200A" w14:textId="77777777" w:rsidR="00566BEE" w:rsidRPr="006E214D" w:rsidRDefault="00566BEE" w:rsidP="002D7FCA">
      <w:pPr>
        <w:pStyle w:val="Base"/>
      </w:pPr>
    </w:p>
    <w:p w14:paraId="271C04B7" w14:textId="77777777" w:rsidR="00566BEE" w:rsidRPr="00B244EA" w:rsidRDefault="00566BEE" w:rsidP="002D7FCA">
      <w:pPr>
        <w:pStyle w:val="Rule"/>
      </w:pPr>
      <w:r w:rsidRPr="00B244EA">
        <w:t>21 ncac 68 .0606</w:t>
      </w:r>
      <w:r w:rsidRPr="00B244EA">
        <w:tab/>
        <w:t>EFFECT OF ACTIONS OF COURT OR OF OTHER PROFESSIONAL GROUPS</w:t>
      </w:r>
    </w:p>
    <w:p w14:paraId="78ED954D" w14:textId="77777777" w:rsidR="00566BEE" w:rsidRPr="00B244EA" w:rsidRDefault="00566BEE" w:rsidP="002D7FCA">
      <w:pPr>
        <w:pStyle w:val="Paragraph"/>
      </w:pPr>
      <w:r w:rsidRPr="00B244EA">
        <w:t>(a)  If a person credentialed or applying for a credential from the Board has been disciplined by another professional organization or convicted of a felony or a misdemeanor, the ethics committee or the Board may take this prior record into consideration when imposing disciplinary sanctions.</w:t>
      </w:r>
    </w:p>
    <w:p w14:paraId="4D85AD59" w14:textId="77777777" w:rsidR="00566BEE" w:rsidRPr="00B244EA" w:rsidRDefault="00566BEE" w:rsidP="002D7FCA">
      <w:pPr>
        <w:pStyle w:val="Paragraph"/>
      </w:pPr>
      <w:r w:rsidRPr="00B244EA">
        <w:t>(b)  When such prior discipline is discovered, it shall be referred to the ethics committee and shall be treated by the ethics committee in the same manner as a complaint.</w:t>
      </w:r>
    </w:p>
    <w:p w14:paraId="1C580B46" w14:textId="77777777" w:rsidR="00566BEE" w:rsidRPr="00B244EA" w:rsidRDefault="00566BEE" w:rsidP="002D7FCA">
      <w:pPr>
        <w:pStyle w:val="Paragraph"/>
      </w:pPr>
      <w:r w:rsidRPr="00B244EA">
        <w:t>(c)  Such prior discipline or conviction as described in Paragraph (a) of this Rule shall be presumed to be correct and appropriate.</w:t>
      </w:r>
      <w:r>
        <w:t xml:space="preserve"> </w:t>
      </w:r>
      <w:r w:rsidRPr="00B244EA">
        <w:t>In order to overcome this presumption, the respondent shall prove to the committee's or the Board's satisfaction at least one of the following:</w:t>
      </w:r>
    </w:p>
    <w:p w14:paraId="78B52B08" w14:textId="77777777" w:rsidR="00566BEE" w:rsidRPr="00B244EA" w:rsidRDefault="00566BEE" w:rsidP="002D7FCA">
      <w:pPr>
        <w:pStyle w:val="SubParagraph"/>
        <w:tabs>
          <w:tab w:val="clear" w:pos="1800"/>
        </w:tabs>
      </w:pPr>
      <w:r w:rsidRPr="00B244EA">
        <w:t>(1)</w:t>
      </w:r>
      <w:r w:rsidRPr="00B244EA">
        <w:tab/>
        <w:t>The process was so flawed that the finding of the court, organization or board is without basis; or</w:t>
      </w:r>
    </w:p>
    <w:p w14:paraId="5940D15C" w14:textId="77777777" w:rsidR="00566BEE" w:rsidRPr="00B244EA" w:rsidRDefault="00566BEE" w:rsidP="002D7FCA">
      <w:pPr>
        <w:pStyle w:val="SubParagraph"/>
        <w:tabs>
          <w:tab w:val="clear" w:pos="1800"/>
        </w:tabs>
      </w:pPr>
      <w:r w:rsidRPr="00B244EA">
        <w:t>(2)</w:t>
      </w:r>
      <w:r w:rsidRPr="00B244EA">
        <w:tab/>
        <w:t>Following an investigation by the Board, the disciplinary action by the court, organization or board does not bear a reasonable relation to the conduct complained of resulting in undue punishment.</w:t>
      </w:r>
    </w:p>
    <w:p w14:paraId="26AC8F37" w14:textId="77777777" w:rsidR="00566BEE" w:rsidRPr="00B244EA" w:rsidRDefault="00566BEE" w:rsidP="002D7FCA">
      <w:pPr>
        <w:pStyle w:val="Paragraph"/>
      </w:pPr>
      <w:r w:rsidRPr="00B244EA">
        <w:t xml:space="preserve">(d)  </w:t>
      </w:r>
      <w:r w:rsidRPr="00B244EA">
        <w:rPr>
          <w:strike/>
        </w:rPr>
        <w:t>Registrants and certified</w:t>
      </w:r>
      <w:r w:rsidRPr="00B244EA">
        <w:t xml:space="preserve"> </w:t>
      </w:r>
      <w:proofErr w:type="gramStart"/>
      <w:r w:rsidRPr="00B244EA">
        <w:rPr>
          <w:u w:val="single"/>
        </w:rPr>
        <w:t>The</w:t>
      </w:r>
      <w:proofErr w:type="gramEnd"/>
      <w:r w:rsidRPr="00B244EA">
        <w:rPr>
          <w:u w:val="single"/>
        </w:rPr>
        <w:t xml:space="preserve"> substance use disorder</w:t>
      </w:r>
      <w:r w:rsidRPr="00B244EA">
        <w:t xml:space="preserve"> </w:t>
      </w:r>
      <w:r w:rsidRPr="00B244EA">
        <w:rPr>
          <w:strike/>
        </w:rPr>
        <w:t>professionals</w:t>
      </w:r>
      <w:r w:rsidRPr="00B244EA">
        <w:t xml:space="preserve"> </w:t>
      </w:r>
      <w:r w:rsidRPr="00B244EA">
        <w:rPr>
          <w:u w:val="single"/>
        </w:rPr>
        <w:t>professional</w:t>
      </w:r>
      <w:r w:rsidRPr="00B244EA">
        <w:t xml:space="preserve"> shall notify the Board within 30 days from the date of any </w:t>
      </w:r>
      <w:r w:rsidRPr="00B244EA">
        <w:rPr>
          <w:u w:val="single"/>
        </w:rPr>
        <w:t>charges,</w:t>
      </w:r>
      <w:r w:rsidRPr="00B244EA">
        <w:t xml:space="preserve"> conviction or finding of guilt, or pleading of nolo contendere for all criminal convictions.</w:t>
      </w:r>
      <w:r>
        <w:t xml:space="preserve"> </w:t>
      </w:r>
      <w:r w:rsidRPr="00B244EA">
        <w:t xml:space="preserve">This reporting shall include DWI </w:t>
      </w:r>
      <w:r w:rsidRPr="00B244EA">
        <w:rPr>
          <w:u w:val="single"/>
        </w:rPr>
        <w:t>charges, arrests and</w:t>
      </w:r>
      <w:r w:rsidRPr="00B244EA">
        <w:t xml:space="preserve"> convictions but exclude all other traffic convictions pursuant to G.S. 20.</w:t>
      </w:r>
    </w:p>
    <w:p w14:paraId="44FEEDD3" w14:textId="77777777" w:rsidR="00566BEE" w:rsidRPr="00B244EA" w:rsidRDefault="00566BEE" w:rsidP="002D7FCA">
      <w:pPr>
        <w:pStyle w:val="Paragraph"/>
      </w:pPr>
      <w:r w:rsidRPr="00B244EA">
        <w:t>(e)  Failure to report these criminal convictions shall be considered a violation of the ethical principles of conduct.</w:t>
      </w:r>
    </w:p>
    <w:p w14:paraId="02F67E04" w14:textId="77777777" w:rsidR="00566BEE" w:rsidRPr="00B244EA" w:rsidRDefault="00566BEE" w:rsidP="002D7FCA">
      <w:pPr>
        <w:pStyle w:val="Base"/>
      </w:pPr>
    </w:p>
    <w:p w14:paraId="454D0212" w14:textId="578A9D79" w:rsidR="00566BEE" w:rsidRPr="00B244EA" w:rsidRDefault="00566BEE" w:rsidP="00566BEE">
      <w:pPr>
        <w:pStyle w:val="HistoryAuthority"/>
      </w:pPr>
      <w:r w:rsidRPr="00B244EA">
        <w:t>Authority G.S. 90-113.30; 90-113.33; 90-113.39; 90-113.40; 90-113.43; 90-113.44; 90-113.45</w:t>
      </w:r>
      <w:r>
        <w:t>.</w:t>
      </w:r>
    </w:p>
    <w:p w14:paraId="3E04B181" w14:textId="77777777" w:rsidR="00566BEE" w:rsidRPr="00B244EA" w:rsidRDefault="00566BEE" w:rsidP="002D7FCA">
      <w:pPr>
        <w:pStyle w:val="Base"/>
      </w:pPr>
    </w:p>
    <w:p w14:paraId="551A6D17" w14:textId="77777777" w:rsidR="00566BEE" w:rsidRDefault="00566BEE">
      <w:pPr>
        <w:pStyle w:val="Rule"/>
        <w:outlineLvl w:val="0"/>
      </w:pPr>
      <w:r>
        <w:t>21 NCAC 68 .0607</w:t>
      </w:r>
      <w:r>
        <w:tab/>
        <w:t>DISCRETION OF BOARD (READOPTION WITHOUT SUBSTANTIVE CHANGES)</w:t>
      </w:r>
    </w:p>
    <w:p w14:paraId="71D7F347" w14:textId="77777777" w:rsidR="00566BEE" w:rsidRPr="003142F4" w:rsidRDefault="00566BEE" w:rsidP="002D7FCA">
      <w:pPr>
        <w:pStyle w:val="Base"/>
      </w:pPr>
    </w:p>
    <w:p w14:paraId="049CE887" w14:textId="77777777" w:rsidR="00566BEE" w:rsidRDefault="00566BEE">
      <w:pPr>
        <w:pStyle w:val="Rule"/>
        <w:outlineLvl w:val="0"/>
      </w:pPr>
      <w:r>
        <w:t>21 NCAC 68 .0608</w:t>
      </w:r>
      <w:r>
        <w:tab/>
        <w:t>CONFIDENTIALITY (READOPTION WITHOUT SUBSTANTIVE CHANGES)</w:t>
      </w:r>
    </w:p>
    <w:p w14:paraId="12912EBB" w14:textId="77777777" w:rsidR="00566BEE" w:rsidRPr="003142F4" w:rsidRDefault="00566BEE" w:rsidP="002D7FCA">
      <w:pPr>
        <w:pStyle w:val="Base"/>
      </w:pPr>
    </w:p>
    <w:p w14:paraId="66BA6B70" w14:textId="77777777" w:rsidR="00566BEE" w:rsidRDefault="00566BEE">
      <w:pPr>
        <w:pStyle w:val="Rule"/>
        <w:outlineLvl w:val="0"/>
      </w:pPr>
      <w:r>
        <w:t>21 NCAC 68 .0609</w:t>
      </w:r>
      <w:r>
        <w:tab/>
        <w:t>PETITION FOR REOPENING CASE (READOPTION WITHOUT SUBSTANTIVE CHANGES)</w:t>
      </w:r>
    </w:p>
    <w:p w14:paraId="18B887AC" w14:textId="77777777" w:rsidR="00566BEE" w:rsidRPr="003142F4" w:rsidRDefault="00566BEE" w:rsidP="002D7FCA">
      <w:pPr>
        <w:pStyle w:val="Base"/>
      </w:pPr>
    </w:p>
    <w:p w14:paraId="7A399F1B" w14:textId="77777777" w:rsidR="00566BEE" w:rsidRDefault="00566BEE" w:rsidP="002D7FCA">
      <w:pPr>
        <w:pStyle w:val="Rule"/>
      </w:pPr>
      <w:r>
        <w:lastRenderedPageBreak/>
        <w:t>21 NCAC 68 .0610</w:t>
      </w:r>
      <w:r>
        <w:tab/>
      </w:r>
      <w:r w:rsidRPr="006D1A85">
        <w:t>Awarding the Credential following denial</w:t>
      </w:r>
      <w:r>
        <w:t xml:space="preserve"> (READOPTION WITHOUT SUBSTANTIVE CHANGES)</w:t>
      </w:r>
    </w:p>
    <w:p w14:paraId="0F99D5E8" w14:textId="77777777" w:rsidR="00566BEE" w:rsidRPr="003142F4" w:rsidRDefault="00566BEE" w:rsidP="002D7FCA">
      <w:pPr>
        <w:pStyle w:val="Base"/>
      </w:pPr>
    </w:p>
    <w:p w14:paraId="1BAFEBF1" w14:textId="77777777" w:rsidR="00566BEE" w:rsidRDefault="00566BEE" w:rsidP="002D7FCA">
      <w:pPr>
        <w:pStyle w:val="Rule"/>
      </w:pPr>
      <w:r>
        <w:t>21 NCAC 68 .0611</w:t>
      </w:r>
      <w:r>
        <w:tab/>
        <w:t>proof of rehabilitation (READOPTION WITHOUT SUBSTANTIVE CHANGES)</w:t>
      </w:r>
    </w:p>
    <w:p w14:paraId="46FB3B0A" w14:textId="77777777" w:rsidR="00566BEE" w:rsidRPr="003142F4" w:rsidRDefault="00566BEE" w:rsidP="002D7FCA">
      <w:pPr>
        <w:pStyle w:val="Base"/>
      </w:pPr>
    </w:p>
    <w:p w14:paraId="2F14DB35" w14:textId="77777777" w:rsidR="00566BEE" w:rsidRDefault="00566BEE" w:rsidP="002D7FCA">
      <w:pPr>
        <w:pStyle w:val="Rule"/>
      </w:pPr>
      <w:r>
        <w:t>21 NCAC 68 .0615</w:t>
      </w:r>
      <w:r>
        <w:tab/>
        <w:t>INFORMAL PROCEEDINGS (READOPTION WITHOUT SUBSTANTIVE CHANGES)</w:t>
      </w:r>
    </w:p>
    <w:p w14:paraId="4E2A3B4C" w14:textId="77777777" w:rsidR="00566BEE" w:rsidRPr="003142F4" w:rsidRDefault="00566BEE" w:rsidP="002D7FCA">
      <w:pPr>
        <w:pStyle w:val="Base"/>
      </w:pPr>
    </w:p>
    <w:p w14:paraId="4531B18B" w14:textId="77777777" w:rsidR="00566BEE" w:rsidRPr="00612D79" w:rsidRDefault="00566BEE" w:rsidP="002D7FCA">
      <w:pPr>
        <w:pStyle w:val="Rule"/>
      </w:pPr>
      <w:r w:rsidRPr="00612D79">
        <w:t>21 NCAC 68 .0620</w:t>
      </w:r>
      <w:r w:rsidRPr="00612D79">
        <w:tab/>
        <w:t>PUBLICATION OF ETHICS SANCTIONS</w:t>
      </w:r>
    </w:p>
    <w:p w14:paraId="1E7500A8" w14:textId="77777777" w:rsidR="00566BEE" w:rsidRPr="00612D79" w:rsidRDefault="00566BEE" w:rsidP="002D7FCA">
      <w:pPr>
        <w:pStyle w:val="Paragraph"/>
      </w:pPr>
      <w:r w:rsidRPr="00612D79">
        <w:t xml:space="preserve">Sanctions of </w:t>
      </w:r>
      <w:r w:rsidRPr="00612D79">
        <w:rPr>
          <w:u w:val="single"/>
        </w:rPr>
        <w:t>admonition, reprimand,</w:t>
      </w:r>
      <w:r w:rsidRPr="00612D79">
        <w:t xml:space="preserve"> censure, suspension or revocation of a credential shall be published by the Board as soon as it is practicable.</w:t>
      </w:r>
    </w:p>
    <w:p w14:paraId="09A6FABC" w14:textId="77777777" w:rsidR="00566BEE" w:rsidRPr="00612D79" w:rsidRDefault="00566BEE" w:rsidP="002D7FCA">
      <w:pPr>
        <w:pStyle w:val="Base"/>
      </w:pPr>
    </w:p>
    <w:p w14:paraId="65EDBFA2" w14:textId="456CB553" w:rsidR="00566BEE" w:rsidRPr="00612D79" w:rsidRDefault="00566BEE" w:rsidP="00566BEE">
      <w:pPr>
        <w:pStyle w:val="HistoryAuthority"/>
      </w:pPr>
      <w:r w:rsidRPr="00612D79">
        <w:t>Authority G.S. 90-113.30; 90-113.33; 90-113.42; 90-113.43; 90-113.44</w:t>
      </w:r>
      <w:r>
        <w:t>.</w:t>
      </w:r>
    </w:p>
    <w:p w14:paraId="6FEA7E59" w14:textId="77777777" w:rsidR="00566BEE" w:rsidRPr="00612D79" w:rsidRDefault="00566BEE" w:rsidP="002D7FCA">
      <w:pPr>
        <w:pStyle w:val="Base"/>
      </w:pPr>
    </w:p>
    <w:p w14:paraId="11FE1EC9" w14:textId="77777777" w:rsidR="00566BEE" w:rsidRDefault="00566BEE" w:rsidP="002D7FCA">
      <w:pPr>
        <w:pStyle w:val="Section"/>
      </w:pPr>
      <w:r>
        <w:t>SECTION .0700 – APPEALS PROCESS</w:t>
      </w:r>
    </w:p>
    <w:p w14:paraId="5CEFC1A3" w14:textId="77777777" w:rsidR="00566BEE" w:rsidRPr="009C1789" w:rsidRDefault="00566BEE" w:rsidP="002D7FCA">
      <w:pPr>
        <w:pStyle w:val="Base"/>
      </w:pPr>
    </w:p>
    <w:p w14:paraId="74E46207" w14:textId="77777777" w:rsidR="00566BEE" w:rsidRDefault="00566BEE">
      <w:pPr>
        <w:pStyle w:val="Rule"/>
      </w:pPr>
      <w:r>
        <w:t>21 NCAC 68 .0701</w:t>
      </w:r>
      <w:r>
        <w:tab/>
        <w:t>HEARING BEFORE BOARD: TIME REQUIREMENT (READOPTION WITHOUT SUBSTANTIVE CHANGES)</w:t>
      </w:r>
    </w:p>
    <w:p w14:paraId="7891A23F" w14:textId="77777777" w:rsidR="00566BEE" w:rsidRPr="003142F4" w:rsidRDefault="00566BEE" w:rsidP="002D7FCA">
      <w:pPr>
        <w:pStyle w:val="Base"/>
      </w:pPr>
    </w:p>
    <w:p w14:paraId="060A46E6" w14:textId="77777777" w:rsidR="00566BEE" w:rsidRDefault="00566BEE">
      <w:pPr>
        <w:pStyle w:val="Rule"/>
        <w:outlineLvl w:val="0"/>
      </w:pPr>
      <w:r>
        <w:t>21 NCAC 68 .0702</w:t>
      </w:r>
      <w:r>
        <w:tab/>
        <w:t>RIGHT TO HEARING (READOPTION WITHOUT SUBSTANTIVE CHANGES)</w:t>
      </w:r>
    </w:p>
    <w:p w14:paraId="534E8A58" w14:textId="77777777" w:rsidR="00566BEE" w:rsidRPr="00EE77BE" w:rsidRDefault="00566BEE" w:rsidP="002D7FCA">
      <w:pPr>
        <w:pStyle w:val="Base"/>
      </w:pPr>
    </w:p>
    <w:p w14:paraId="071E32EE" w14:textId="77777777" w:rsidR="00566BEE" w:rsidRDefault="00566BEE">
      <w:pPr>
        <w:pStyle w:val="Rule"/>
        <w:outlineLvl w:val="0"/>
      </w:pPr>
      <w:r>
        <w:t>21 NCAC 68 .0703</w:t>
      </w:r>
      <w:r>
        <w:tab/>
        <w:t>REQUEST FOR HEARING (READOPTION WITHOUT SUBSTANTIVE CHANGES)</w:t>
      </w:r>
    </w:p>
    <w:p w14:paraId="2C948996" w14:textId="77777777" w:rsidR="00566BEE" w:rsidRPr="003142F4" w:rsidRDefault="00566BEE" w:rsidP="002D7FCA">
      <w:pPr>
        <w:pStyle w:val="Base"/>
      </w:pPr>
    </w:p>
    <w:p w14:paraId="596F1103" w14:textId="77777777" w:rsidR="00566BEE" w:rsidRDefault="00566BEE">
      <w:pPr>
        <w:pStyle w:val="Rule"/>
        <w:outlineLvl w:val="0"/>
      </w:pPr>
      <w:r>
        <w:t>21 NCAC 68 .0704</w:t>
      </w:r>
      <w:r>
        <w:tab/>
        <w:t>HEARING REQUESTS (READOPTION WITHOUT SUBSTANTIVE CHANGES)</w:t>
      </w:r>
    </w:p>
    <w:p w14:paraId="14EC91E9" w14:textId="77777777" w:rsidR="00566BEE" w:rsidRPr="003142F4" w:rsidRDefault="00566BEE" w:rsidP="002D7FCA">
      <w:pPr>
        <w:pStyle w:val="Base"/>
      </w:pPr>
    </w:p>
    <w:p w14:paraId="52A647BF" w14:textId="77777777" w:rsidR="00566BEE" w:rsidRDefault="00566BEE">
      <w:pPr>
        <w:pStyle w:val="Rule"/>
        <w:outlineLvl w:val="0"/>
      </w:pPr>
      <w:r>
        <w:t>21 NCAC 68 .0705</w:t>
      </w:r>
      <w:r>
        <w:tab/>
        <w:t>NOTICE OF HEARING (READOPTION WITHOUT SUBSTANTIVE CHANGES)</w:t>
      </w:r>
    </w:p>
    <w:p w14:paraId="501B5BC1" w14:textId="77777777" w:rsidR="00566BEE" w:rsidRPr="003142F4" w:rsidRDefault="00566BEE" w:rsidP="002D7FCA">
      <w:pPr>
        <w:pStyle w:val="Base"/>
      </w:pPr>
    </w:p>
    <w:p w14:paraId="449BCE22" w14:textId="77777777" w:rsidR="00566BEE" w:rsidRDefault="00566BEE">
      <w:pPr>
        <w:pStyle w:val="Rule"/>
      </w:pPr>
      <w:r>
        <w:t>21 NCAC 68 .0706</w:t>
      </w:r>
      <w:r>
        <w:tab/>
        <w:t>WHO SHALL HEAR CONTESTED CASES (READOPTION WITHOUT SUBSTANTIVE CHANGES)</w:t>
      </w:r>
    </w:p>
    <w:p w14:paraId="283FD215" w14:textId="77777777" w:rsidR="00566BEE" w:rsidRPr="003142F4" w:rsidRDefault="00566BEE" w:rsidP="002D7FCA">
      <w:pPr>
        <w:pStyle w:val="Base"/>
      </w:pPr>
    </w:p>
    <w:p w14:paraId="336B4067" w14:textId="77777777" w:rsidR="00566BEE" w:rsidRDefault="00566BEE">
      <w:pPr>
        <w:pStyle w:val="Rule"/>
        <w:outlineLvl w:val="0"/>
      </w:pPr>
      <w:r>
        <w:t>21 NCAC 68 .0707</w:t>
      </w:r>
      <w:r>
        <w:tab/>
        <w:t>PETITION FOR INTERVENTION (READOPTION WITHOUT SUBSTANTIVE CHANGES)</w:t>
      </w:r>
    </w:p>
    <w:p w14:paraId="349281EA" w14:textId="77777777" w:rsidR="00566BEE" w:rsidRPr="003142F4" w:rsidRDefault="00566BEE" w:rsidP="002D7FCA">
      <w:pPr>
        <w:pStyle w:val="Base"/>
      </w:pPr>
    </w:p>
    <w:p w14:paraId="738EC752" w14:textId="77777777" w:rsidR="00566BEE" w:rsidRDefault="00566BEE">
      <w:pPr>
        <w:pStyle w:val="Rule"/>
        <w:outlineLvl w:val="0"/>
      </w:pPr>
      <w:r>
        <w:t>21 NCAC 68 .0708</w:t>
      </w:r>
      <w:r>
        <w:tab/>
        <w:t>TYPES OF INTERVENTION (READOPTION WITHOUT SUBSTANTIVE CHANGES)</w:t>
      </w:r>
    </w:p>
    <w:p w14:paraId="47818269" w14:textId="77777777" w:rsidR="00566BEE" w:rsidRPr="00AD305E" w:rsidRDefault="00566BEE" w:rsidP="002D7FCA">
      <w:pPr>
        <w:pStyle w:val="Base"/>
      </w:pPr>
    </w:p>
    <w:p w14:paraId="4E74C618" w14:textId="77777777" w:rsidR="00566BEE" w:rsidRPr="00AD305E" w:rsidRDefault="00566BEE" w:rsidP="002D7FCA">
      <w:pPr>
        <w:pStyle w:val="Rule"/>
      </w:pPr>
      <w:r w:rsidRPr="00AD305E">
        <w:t>21 NCAC 68 .0709</w:t>
      </w:r>
      <w:r w:rsidRPr="00AD305E">
        <w:tab/>
        <w:t>DISQUALIFICATION OF BOARD MEMBER</w:t>
      </w:r>
    </w:p>
    <w:p w14:paraId="70E05949" w14:textId="77777777" w:rsidR="00566BEE" w:rsidRPr="00AD305E" w:rsidRDefault="00566BEE" w:rsidP="002D7FCA">
      <w:pPr>
        <w:pStyle w:val="Paragraph"/>
      </w:pPr>
      <w:r w:rsidRPr="00AD305E">
        <w:t>(a)  Self-disqualification of Board Member.</w:t>
      </w:r>
      <w:r>
        <w:t xml:space="preserve"> </w:t>
      </w:r>
      <w:r w:rsidRPr="00AD305E">
        <w:t xml:space="preserve">If for any reason the Board member determines that factors render him or her unable to conduct or participate in the hearing and perform all duties in an impartial manner, he or she shall </w:t>
      </w:r>
      <w:r w:rsidRPr="00AD305E">
        <w:rPr>
          <w:strike/>
        </w:rPr>
        <w:t>submit, in writing, to the</w:t>
      </w:r>
      <w:r w:rsidRPr="00AD305E">
        <w:t xml:space="preserve"> </w:t>
      </w:r>
      <w:r w:rsidRPr="00AD305E">
        <w:rPr>
          <w:u w:val="single"/>
        </w:rPr>
        <w:t>notify the</w:t>
      </w:r>
      <w:r w:rsidRPr="00AD305E">
        <w:t xml:space="preserve"> Board </w:t>
      </w:r>
      <w:r w:rsidRPr="00AD305E">
        <w:rPr>
          <w:u w:val="single"/>
        </w:rPr>
        <w:t>Chair of</w:t>
      </w:r>
      <w:r w:rsidRPr="00AD305E">
        <w:t xml:space="preserve"> his or her disqualification.</w:t>
      </w:r>
    </w:p>
    <w:p w14:paraId="69CE4C2A" w14:textId="77777777" w:rsidR="00566BEE" w:rsidRPr="00AD305E" w:rsidRDefault="00566BEE" w:rsidP="002D7FCA">
      <w:pPr>
        <w:pStyle w:val="Paragraph"/>
      </w:pPr>
      <w:r w:rsidRPr="00AD305E">
        <w:t>(b)  Petition for Disqualification.</w:t>
      </w:r>
      <w:r>
        <w:t xml:space="preserve"> </w:t>
      </w:r>
      <w:r w:rsidRPr="00AD305E">
        <w:t>If for any reason any party in a contested case believes that the Board member personally is biased or otherwise unable to conduct or participate in the hearing and perform all duties in an impartial manner, the party may file a sworn, notarized affidavit with the Board.</w:t>
      </w:r>
      <w:r>
        <w:t xml:space="preserve"> </w:t>
      </w:r>
      <w:r w:rsidRPr="00AD305E">
        <w:t>The envelope of such affidavit shall bear the notation:</w:t>
      </w:r>
      <w:r>
        <w:t xml:space="preserve"> </w:t>
      </w:r>
      <w:r w:rsidRPr="00AD305E">
        <w:t>"AFFIDAVIT OF DISQUALIFICATION OF BOARD MEMBER IN THE CASE OF (NAME OF CASE)."</w:t>
      </w:r>
    </w:p>
    <w:p w14:paraId="2A4CD0D5" w14:textId="77777777" w:rsidR="00566BEE" w:rsidRPr="00AD305E" w:rsidRDefault="00566BEE" w:rsidP="002D7FCA">
      <w:pPr>
        <w:pStyle w:val="Paragraph"/>
      </w:pPr>
      <w:r w:rsidRPr="00AD305E">
        <w:t>(c)  Contents of Affidavit.</w:t>
      </w:r>
      <w:r>
        <w:t xml:space="preserve"> </w:t>
      </w:r>
      <w:r w:rsidRPr="00AD305E">
        <w:t>The affidavit must state all facts the party deems relevant to the disqualification of the Board member.</w:t>
      </w:r>
    </w:p>
    <w:p w14:paraId="5FF45298" w14:textId="77777777" w:rsidR="00566BEE" w:rsidRPr="00AD305E" w:rsidRDefault="00566BEE" w:rsidP="002D7FCA">
      <w:pPr>
        <w:pStyle w:val="Paragraph"/>
      </w:pPr>
      <w:r w:rsidRPr="00AD305E">
        <w:t>(d)  Timeliness of Affidavit.</w:t>
      </w:r>
      <w:r>
        <w:t xml:space="preserve"> </w:t>
      </w:r>
      <w:r w:rsidRPr="00AD305E">
        <w:t>An affidavit of disqualification shall be considered timely if filed at least 10 days before commencement of the hearing.</w:t>
      </w:r>
      <w:r>
        <w:t xml:space="preserve"> </w:t>
      </w:r>
      <w:r w:rsidRPr="00AD305E">
        <w:t>Any other affidavit shall be considered timely provided it is filed at the first opportunity after the party becomes aware of the facts which give rise to a reasonable belief that the Board member may be disqualified pursuant to this Rule.</w:t>
      </w:r>
    </w:p>
    <w:p w14:paraId="3B117B8B" w14:textId="77777777" w:rsidR="00566BEE" w:rsidRPr="00AD305E" w:rsidRDefault="00566BEE" w:rsidP="002D7FCA">
      <w:pPr>
        <w:pStyle w:val="Paragraph"/>
      </w:pPr>
      <w:r w:rsidRPr="00AD305E">
        <w:t>(e)  Procedure for Determining Disqualification is as follows:</w:t>
      </w:r>
    </w:p>
    <w:p w14:paraId="28BD53AC" w14:textId="77777777" w:rsidR="00566BEE" w:rsidRPr="00AD305E" w:rsidRDefault="00566BEE" w:rsidP="002D7FCA">
      <w:pPr>
        <w:pStyle w:val="SubParagraph"/>
        <w:tabs>
          <w:tab w:val="clear" w:pos="1800"/>
        </w:tabs>
      </w:pPr>
      <w:r w:rsidRPr="00AD305E">
        <w:t>(1)</w:t>
      </w:r>
      <w:r w:rsidRPr="00AD305E">
        <w:tab/>
        <w:t xml:space="preserve">The </w:t>
      </w:r>
      <w:r w:rsidRPr="00AD305E">
        <w:rPr>
          <w:strike/>
        </w:rPr>
        <w:t>President</w:t>
      </w:r>
      <w:r w:rsidRPr="00AD305E">
        <w:t xml:space="preserve"> </w:t>
      </w:r>
      <w:r w:rsidRPr="00AD305E">
        <w:rPr>
          <w:u w:val="single"/>
        </w:rPr>
        <w:t>Chair</w:t>
      </w:r>
      <w:r w:rsidRPr="00AD305E">
        <w:t xml:space="preserve"> of the Board may appoint a member of the Board to investigate the allegations of the affidavit and report his or her findings and recommendations to the Board.</w:t>
      </w:r>
    </w:p>
    <w:p w14:paraId="023FAE9A" w14:textId="77777777" w:rsidR="00566BEE" w:rsidRPr="00AD305E" w:rsidRDefault="00566BEE" w:rsidP="002D7FCA">
      <w:pPr>
        <w:pStyle w:val="SubParagraph"/>
        <w:tabs>
          <w:tab w:val="clear" w:pos="1800"/>
        </w:tabs>
      </w:pPr>
      <w:r w:rsidRPr="00AD305E">
        <w:t>(2)</w:t>
      </w:r>
      <w:r w:rsidRPr="00AD305E">
        <w:tab/>
        <w:t>The Board, with such assistance as it deems appropriate, shall decide whether to disqualify the challenged individual.</w:t>
      </w:r>
    </w:p>
    <w:p w14:paraId="6019F780" w14:textId="77777777" w:rsidR="00566BEE" w:rsidRPr="00AD305E" w:rsidRDefault="00566BEE" w:rsidP="002D7FCA">
      <w:pPr>
        <w:pStyle w:val="SubParagraph"/>
        <w:tabs>
          <w:tab w:val="clear" w:pos="1800"/>
        </w:tabs>
      </w:pPr>
      <w:r w:rsidRPr="00AD305E">
        <w:t>(3)</w:t>
      </w:r>
      <w:r w:rsidRPr="00AD305E">
        <w:tab/>
        <w:t>The person whose disqualification is to be determined will not participate in the decision but will have the right to furnish information to the Board.</w:t>
      </w:r>
    </w:p>
    <w:p w14:paraId="5F38D420" w14:textId="77777777" w:rsidR="00566BEE" w:rsidRPr="00AD305E" w:rsidRDefault="00566BEE" w:rsidP="002D7FCA">
      <w:pPr>
        <w:pStyle w:val="SubParagraph"/>
        <w:tabs>
          <w:tab w:val="clear" w:pos="1800"/>
        </w:tabs>
      </w:pPr>
      <w:r w:rsidRPr="00AD305E">
        <w:t>(4)</w:t>
      </w:r>
      <w:r w:rsidRPr="00AD305E">
        <w:tab/>
        <w:t>A record of proceedings and the reasons for decisions reached shall be maintained as part of the contested case.</w:t>
      </w:r>
    </w:p>
    <w:p w14:paraId="222EAC50" w14:textId="77777777" w:rsidR="00566BEE" w:rsidRPr="00AD305E" w:rsidRDefault="00566BEE" w:rsidP="002D7FCA">
      <w:pPr>
        <w:pStyle w:val="Paragraph"/>
      </w:pPr>
      <w:r w:rsidRPr="00AD305E">
        <w:t>(f)  Disqualification or withdrawal of a Board member because of personal bias or otherwise will not cause the hearing to be postponed unless a quorum is not available.</w:t>
      </w:r>
    </w:p>
    <w:p w14:paraId="739546FC" w14:textId="77777777" w:rsidR="00566BEE" w:rsidRPr="00AD305E" w:rsidRDefault="00566BEE" w:rsidP="002D7FCA">
      <w:pPr>
        <w:pStyle w:val="Base"/>
      </w:pPr>
    </w:p>
    <w:p w14:paraId="40D12E27" w14:textId="4B11A79C" w:rsidR="00566BEE" w:rsidRPr="00AD305E" w:rsidRDefault="00566BEE" w:rsidP="00566BEE">
      <w:pPr>
        <w:pStyle w:val="HistoryAuthority"/>
      </w:pPr>
      <w:r w:rsidRPr="00AD305E">
        <w:t>Authority G.S. 90-113.30; 90-113.39; 90-113.40</w:t>
      </w:r>
      <w:r>
        <w:t>.</w:t>
      </w:r>
    </w:p>
    <w:p w14:paraId="2C0DEB2F" w14:textId="77777777" w:rsidR="00566BEE" w:rsidRDefault="00566BEE" w:rsidP="00D52FD0">
      <w:pPr>
        <w:pStyle w:val="Base"/>
      </w:pPr>
    </w:p>
    <w:p w14:paraId="1A3F1AF0"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1F9369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0BB21816" w14:textId="77777777" w:rsidTr="00D52FD0">
        <w:trPr>
          <w:jc w:val="center"/>
        </w:trPr>
        <w:tc>
          <w:tcPr>
            <w:tcW w:w="10800" w:type="dxa"/>
            <w:hideMark/>
          </w:tcPr>
          <w:p w14:paraId="50B00AAF"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iCs/>
              </w:rPr>
            </w:pPr>
            <w:r>
              <w:rPr>
                <w:b/>
                <w:bCs/>
                <w:i/>
                <w:iCs/>
              </w:rPr>
              <w:lastRenderedPageBreak/>
              <w:t>Note from the Codifier:</w:t>
            </w:r>
            <w:r>
              <w:rPr>
                <w:bCs/>
                <w:i/>
                <w:iCs/>
              </w:rPr>
              <w:t xml:space="preserve"> The rules published in this </w:t>
            </w:r>
            <w:r>
              <w:rPr>
                <w:i/>
                <w:iCs/>
              </w:rPr>
              <w:t xml:space="preserve">Section of the NC Register are emergency rules reviewed by the Codifier of Rules and entered in the </w:t>
            </w:r>
            <w:smartTag w:uri="urn:schemas-microsoft-com:office:smarttags" w:element="State">
              <w:smartTag w:uri="urn:schemas-microsoft-com:office:smarttags" w:element="place">
                <w:r>
                  <w:rPr>
                    <w:i/>
                    <w:iCs/>
                  </w:rPr>
                  <w:t>North Carolina</w:t>
                </w:r>
              </w:smartTag>
            </w:smartTag>
            <w:r>
              <w:rPr>
                <w:i/>
                <w:iCs/>
              </w:rPr>
              <w:t xml:space="preserve"> Administrative Code. The agency must subsequently publish a proposed temporary rule on the OAH website (</w:t>
            </w:r>
            <w:r w:rsidRPr="001D74E5">
              <w:rPr>
                <w:i/>
                <w:iCs/>
              </w:rPr>
              <w:t>www.ncoah.com/rules</w:t>
            </w:r>
            <w:r>
              <w:rPr>
                <w:i/>
                <w:iCs/>
              </w:rPr>
              <w:t>) and submit that adopted temporary rule to the Rules Review Commission within 60 days from publication of the emergency rule or the emergency rule will expire on the 60</w:t>
            </w:r>
            <w:r>
              <w:rPr>
                <w:i/>
                <w:iCs/>
                <w:vertAlign w:val="superscript"/>
              </w:rPr>
              <w:t>th</w:t>
            </w:r>
            <w:r>
              <w:rPr>
                <w:i/>
                <w:iCs/>
              </w:rPr>
              <w:t xml:space="preserve"> day from publication.</w:t>
            </w:r>
          </w:p>
          <w:p w14:paraId="0C96AE87"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pPr>
            <w:r>
              <w:rPr>
                <w:i/>
                <w:iCs/>
              </w:rPr>
              <w:t>This section of the Register may also include, from time to time, a listing of emergency rules that have expired.  See G.S. 150B-21.1A and 26 NCAC 02C .0600 for adoption and filing requirements.</w:t>
            </w:r>
          </w:p>
        </w:tc>
      </w:tr>
    </w:tbl>
    <w:p w14:paraId="4A52A975" w14:textId="77777777" w:rsidR="00D52FD0" w:rsidRDefault="00D52FD0" w:rsidP="00D52FD0">
      <w:pPr>
        <w:rPr>
          <w:kern w:val="0"/>
        </w:rPr>
        <w:sectPr w:rsidR="00D52FD0">
          <w:headerReference w:type="default" r:id="rId47"/>
          <w:footerReference w:type="default" r:id="rId48"/>
          <w:pgSz w:w="12240" w:h="15840"/>
          <w:pgMar w:top="360" w:right="720" w:bottom="360" w:left="720" w:header="360" w:footer="360" w:gutter="0"/>
          <w:cols w:space="720"/>
        </w:sectPr>
      </w:pPr>
    </w:p>
    <w:p w14:paraId="55A19A9A" w14:textId="77777777" w:rsidR="009355E7" w:rsidRDefault="009355E7" w:rsidP="002D7FCA">
      <w:pPr>
        <w:pStyle w:val="DepartmentTitle"/>
      </w:pPr>
      <w:r>
        <w:t>Title 21 - Occupational Licensing Boards and Commissions</w:t>
      </w:r>
    </w:p>
    <w:p w14:paraId="33B4EC60" w14:textId="77777777" w:rsidR="009355E7" w:rsidRDefault="009355E7" w:rsidP="002D7FCA">
      <w:pPr>
        <w:pStyle w:val="Base"/>
      </w:pPr>
    </w:p>
    <w:p w14:paraId="3EDCDDF7" w14:textId="77777777" w:rsidR="009355E7" w:rsidRDefault="009355E7" w:rsidP="002D7FCA">
      <w:pPr>
        <w:pStyle w:val="Chapter"/>
      </w:pPr>
      <w:r>
        <w:t>Chapter 39 - On-Site Wastewater Contractors and Inspectors Certification board</w:t>
      </w:r>
    </w:p>
    <w:p w14:paraId="3A3C2453" w14:textId="77777777" w:rsidR="009355E7" w:rsidRDefault="009355E7" w:rsidP="002D7FCA">
      <w:pPr>
        <w:pStyle w:val="Base"/>
      </w:pPr>
    </w:p>
    <w:p w14:paraId="304A4498" w14:textId="77777777" w:rsidR="009355E7" w:rsidRPr="00CC2AE3" w:rsidRDefault="009355E7">
      <w:pPr>
        <w:pStyle w:val="Base"/>
        <w:rPr>
          <w:i/>
          <w:iCs/>
        </w:rPr>
      </w:pPr>
      <w:r>
        <w:rPr>
          <w:b/>
          <w:bCs/>
        </w:rPr>
        <w:t>Rule-making Agency:</w:t>
      </w:r>
      <w:r>
        <w:t xml:space="preserve">  </w:t>
      </w:r>
      <w:r>
        <w:rPr>
          <w:i/>
          <w:iCs/>
        </w:rPr>
        <w:t>Onsite Wastewater Contractors and Inspectors Certification Board</w:t>
      </w:r>
    </w:p>
    <w:p w14:paraId="2C3636CA" w14:textId="77777777" w:rsidR="009355E7" w:rsidRDefault="009355E7">
      <w:pPr>
        <w:pStyle w:val="Base"/>
      </w:pPr>
    </w:p>
    <w:p w14:paraId="36E0A65F" w14:textId="77777777" w:rsidR="009355E7" w:rsidRDefault="009355E7">
      <w:pPr>
        <w:pStyle w:val="Base"/>
      </w:pPr>
      <w:r>
        <w:rPr>
          <w:b/>
          <w:bCs/>
        </w:rPr>
        <w:t>Rule Citation:</w:t>
      </w:r>
      <w:r>
        <w:t xml:space="preserve">  </w:t>
      </w:r>
      <w:r w:rsidRPr="00CC2AE3">
        <w:rPr>
          <w:i/>
          <w:iCs/>
        </w:rPr>
        <w:t>21 NCAC 39 .0904</w:t>
      </w:r>
    </w:p>
    <w:p w14:paraId="635B4CD2" w14:textId="77777777" w:rsidR="009355E7" w:rsidRDefault="009355E7">
      <w:pPr>
        <w:pStyle w:val="Base"/>
      </w:pPr>
    </w:p>
    <w:p w14:paraId="409F0AFA" w14:textId="77777777" w:rsidR="009355E7" w:rsidRPr="00CC2AE3" w:rsidRDefault="009355E7">
      <w:pPr>
        <w:pStyle w:val="Base"/>
        <w:rPr>
          <w:i/>
          <w:iCs/>
        </w:rPr>
      </w:pPr>
      <w:r>
        <w:rPr>
          <w:b/>
          <w:bCs/>
        </w:rPr>
        <w:t>Effective Date:</w:t>
      </w:r>
      <w:r>
        <w:t xml:space="preserve">  </w:t>
      </w:r>
      <w:r>
        <w:rPr>
          <w:i/>
          <w:iCs/>
        </w:rPr>
        <w:t>May 20, 2020</w:t>
      </w:r>
    </w:p>
    <w:p w14:paraId="3074E7DF" w14:textId="77777777" w:rsidR="009355E7" w:rsidRDefault="009355E7">
      <w:pPr>
        <w:pStyle w:val="Base"/>
      </w:pPr>
    </w:p>
    <w:p w14:paraId="0FF021B1" w14:textId="77777777" w:rsidR="009355E7" w:rsidRDefault="009355E7">
      <w:pPr>
        <w:pStyle w:val="Base"/>
      </w:pPr>
      <w:r>
        <w:rPr>
          <w:b/>
          <w:bCs/>
        </w:rPr>
        <w:t>Findings Reviewed and Approved by the Codifier:</w:t>
      </w:r>
      <w:r>
        <w:t xml:space="preserve">  </w:t>
      </w:r>
      <w:r>
        <w:rPr>
          <w:i/>
          <w:iCs/>
        </w:rPr>
        <w:t>May 12, 2020</w:t>
      </w:r>
    </w:p>
    <w:p w14:paraId="0A494850" w14:textId="77777777" w:rsidR="009355E7" w:rsidRDefault="009355E7">
      <w:pPr>
        <w:pStyle w:val="Base"/>
      </w:pPr>
    </w:p>
    <w:p w14:paraId="3867E3B4" w14:textId="77777777" w:rsidR="009355E7" w:rsidRPr="00CC2AE3" w:rsidRDefault="009355E7" w:rsidP="002D7FCA">
      <w:pPr>
        <w:pStyle w:val="Base"/>
        <w:rPr>
          <w:i/>
          <w:iCs/>
        </w:rPr>
      </w:pPr>
      <w:r>
        <w:rPr>
          <w:b/>
          <w:bCs/>
        </w:rPr>
        <w:t>Reason for Action:</w:t>
      </w:r>
      <w:r>
        <w:t xml:space="preserve">  </w:t>
      </w:r>
      <w:r>
        <w:rPr>
          <w:i/>
          <w:iCs/>
        </w:rPr>
        <w:t xml:space="preserve">On March 10, 2020, the Governor of North Carolina, by issuing Executive Order No. 116, declared a state of emergency to coordinate a response and enact protective measures to help prevent the spread of COVID-19.  The COVID-19 is a respiratory disease that can result in serious illness or death.  The COVID-19, previously unidentified in humans, spreads easily from person to person.  Once an outbreak of the COVID-19 begins, it is difficult to contain.  The World Health Organization, the Center for Disease Control and Prevention, and the United States Department of Health and Human Services have declared COVID-19 a public health threat and emergency.  On March 12, 2020, the Governor of North Carolina and the NC Department of Health and Human Services recommended high </w:t>
      </w:r>
      <w:r>
        <w:rPr>
          <w:i/>
          <w:iCs/>
        </w:rPr>
        <w:t>risk persons stay at home, that schools implement plans for distance or e-learning, that employers and employees use teleworking technologies, and that mass gatherings should cancel, postpone, and modify these events or offer online streaming services.  On March 14, 2020, the Governor of North Carolina issued Executive Order no. 117 that prohibited mass gatherings, closed schools, and urged social distancing.</w:t>
      </w:r>
    </w:p>
    <w:p w14:paraId="0497448A" w14:textId="77777777" w:rsidR="009355E7" w:rsidRDefault="009355E7" w:rsidP="002D7FCA">
      <w:pPr>
        <w:pStyle w:val="Base"/>
      </w:pPr>
    </w:p>
    <w:p w14:paraId="3A2D14EF" w14:textId="77777777" w:rsidR="009355E7" w:rsidRDefault="009355E7" w:rsidP="002D7FCA">
      <w:pPr>
        <w:pStyle w:val="Section"/>
      </w:pPr>
      <w:r>
        <w:t>SECTION .0900 – RULEMAKING PROCEDURES</w:t>
      </w:r>
    </w:p>
    <w:p w14:paraId="6E88F481" w14:textId="77777777" w:rsidR="009355E7" w:rsidRPr="00160326" w:rsidRDefault="009355E7" w:rsidP="002D7FCA">
      <w:pPr>
        <w:pStyle w:val="Base"/>
      </w:pPr>
    </w:p>
    <w:p w14:paraId="1718F758" w14:textId="77777777" w:rsidR="009355E7" w:rsidRPr="00160326" w:rsidRDefault="009355E7" w:rsidP="002D7FCA">
      <w:pPr>
        <w:pStyle w:val="Rule"/>
      </w:pPr>
      <w:r w:rsidRPr="00160326">
        <w:t>21 NCAC 39 .0904</w:t>
      </w:r>
      <w:r w:rsidRPr="00160326">
        <w:tab/>
        <w:t>WAIVER OR EXTENSION</w:t>
      </w:r>
    </w:p>
    <w:p w14:paraId="33D5B5D3" w14:textId="77777777" w:rsidR="009355E7" w:rsidRPr="00160326" w:rsidRDefault="009355E7" w:rsidP="002D7FCA">
      <w:pPr>
        <w:pStyle w:val="Paragraph"/>
      </w:pPr>
      <w:r w:rsidRPr="00160326">
        <w:rPr>
          <w:u w:val="single"/>
        </w:rPr>
        <w:t>The Board may waive or extend any rule in this Chapter that is not statutorily required if a certificate holder submits a written request.</w:t>
      </w:r>
      <w:r>
        <w:rPr>
          <w:u w:val="single"/>
        </w:rPr>
        <w:t xml:space="preserve"> </w:t>
      </w:r>
      <w:r w:rsidRPr="00160326">
        <w:rPr>
          <w:u w:val="single"/>
        </w:rPr>
        <w:t xml:space="preserve">The Board may also waive or extend any rule in </w:t>
      </w:r>
      <w:r>
        <w:rPr>
          <w:u w:val="single"/>
        </w:rPr>
        <w:t>this Chapter</w:t>
      </w:r>
      <w:r w:rsidRPr="00160326">
        <w:rPr>
          <w:u w:val="single"/>
        </w:rPr>
        <w:t xml:space="preserve"> that is not statutorily required upon its own initiative.</w:t>
      </w:r>
      <w:r>
        <w:rPr>
          <w:u w:val="single"/>
        </w:rPr>
        <w:t xml:space="preserve"> </w:t>
      </w:r>
      <w:r w:rsidRPr="00160326">
        <w:rPr>
          <w:u w:val="single"/>
        </w:rPr>
        <w:t>Factors the Board shall use in determining whether to grant the waiver or extension are:</w:t>
      </w:r>
    </w:p>
    <w:p w14:paraId="28AD24BD" w14:textId="77777777" w:rsidR="009355E7" w:rsidRPr="00160326" w:rsidRDefault="009355E7" w:rsidP="002D7FCA">
      <w:pPr>
        <w:pStyle w:val="Item"/>
        <w:tabs>
          <w:tab w:val="clear" w:pos="1800"/>
        </w:tabs>
      </w:pPr>
      <w:r w:rsidRPr="00160326">
        <w:rPr>
          <w:u w:val="single"/>
        </w:rPr>
        <w:t>(1)</w:t>
      </w:r>
      <w:r w:rsidRPr="00160326">
        <w:tab/>
      </w:r>
      <w:r w:rsidRPr="00160326">
        <w:rPr>
          <w:u w:val="single"/>
        </w:rPr>
        <w:t>degree of disruption to the Board;</w:t>
      </w:r>
    </w:p>
    <w:p w14:paraId="15672C45" w14:textId="77777777" w:rsidR="009355E7" w:rsidRPr="00160326" w:rsidRDefault="009355E7" w:rsidP="002D7FCA">
      <w:pPr>
        <w:pStyle w:val="Item"/>
        <w:tabs>
          <w:tab w:val="clear" w:pos="1800"/>
        </w:tabs>
      </w:pPr>
      <w:r w:rsidRPr="00160326">
        <w:rPr>
          <w:u w:val="single"/>
        </w:rPr>
        <w:t>(2)</w:t>
      </w:r>
      <w:r w:rsidRPr="00160326">
        <w:tab/>
      </w:r>
      <w:r w:rsidRPr="00160326">
        <w:rPr>
          <w:u w:val="single"/>
        </w:rPr>
        <w:t>cost to the Board;</w:t>
      </w:r>
    </w:p>
    <w:p w14:paraId="321A2317" w14:textId="77777777" w:rsidR="009355E7" w:rsidRPr="00160326" w:rsidRDefault="009355E7" w:rsidP="002D7FCA">
      <w:pPr>
        <w:pStyle w:val="Item"/>
        <w:tabs>
          <w:tab w:val="clear" w:pos="1800"/>
        </w:tabs>
      </w:pPr>
      <w:r w:rsidRPr="00160326">
        <w:rPr>
          <w:u w:val="single"/>
        </w:rPr>
        <w:t>(3)</w:t>
      </w:r>
      <w:r w:rsidRPr="00160326">
        <w:tab/>
      </w:r>
      <w:r w:rsidRPr="00160326">
        <w:rPr>
          <w:u w:val="single"/>
        </w:rPr>
        <w:t>degree of benefit to the public;</w:t>
      </w:r>
    </w:p>
    <w:p w14:paraId="2FC102E5" w14:textId="77777777" w:rsidR="009355E7" w:rsidRPr="00160326" w:rsidRDefault="009355E7" w:rsidP="002D7FCA">
      <w:pPr>
        <w:pStyle w:val="Item"/>
        <w:tabs>
          <w:tab w:val="clear" w:pos="1800"/>
        </w:tabs>
      </w:pPr>
      <w:r w:rsidRPr="00160326">
        <w:rPr>
          <w:u w:val="single"/>
        </w:rPr>
        <w:t>(4)</w:t>
      </w:r>
      <w:r w:rsidRPr="00160326">
        <w:tab/>
      </w:r>
      <w:r w:rsidRPr="00160326">
        <w:rPr>
          <w:u w:val="single"/>
        </w:rPr>
        <w:t>whether the requesting party had control over the circumstances that required the requested waiver or extension;</w:t>
      </w:r>
    </w:p>
    <w:p w14:paraId="1A98E75B" w14:textId="77777777" w:rsidR="009355E7" w:rsidRPr="00160326" w:rsidRDefault="009355E7" w:rsidP="002D7FCA">
      <w:pPr>
        <w:pStyle w:val="Item"/>
        <w:tabs>
          <w:tab w:val="clear" w:pos="1800"/>
        </w:tabs>
      </w:pPr>
      <w:r w:rsidRPr="00160326">
        <w:rPr>
          <w:u w:val="single"/>
        </w:rPr>
        <w:t>(5)</w:t>
      </w:r>
      <w:r w:rsidRPr="00160326">
        <w:tab/>
      </w:r>
      <w:r w:rsidRPr="00160326">
        <w:rPr>
          <w:u w:val="single"/>
        </w:rPr>
        <w:t>notice to and opposition by the public;</w:t>
      </w:r>
    </w:p>
    <w:p w14:paraId="76F05191" w14:textId="77777777" w:rsidR="009355E7" w:rsidRPr="00160326" w:rsidRDefault="009355E7" w:rsidP="002D7FCA">
      <w:pPr>
        <w:pStyle w:val="Item"/>
        <w:tabs>
          <w:tab w:val="clear" w:pos="1800"/>
        </w:tabs>
      </w:pPr>
      <w:r w:rsidRPr="00160326">
        <w:rPr>
          <w:u w:val="single"/>
        </w:rPr>
        <w:t>(6)</w:t>
      </w:r>
      <w:r w:rsidRPr="00160326">
        <w:tab/>
      </w:r>
      <w:r w:rsidRPr="00160326">
        <w:rPr>
          <w:u w:val="single"/>
        </w:rPr>
        <w:t>need for the waiver or extension; and</w:t>
      </w:r>
    </w:p>
    <w:p w14:paraId="7C761AC3" w14:textId="77777777" w:rsidR="009355E7" w:rsidRPr="00160326" w:rsidRDefault="009355E7" w:rsidP="002D7FCA">
      <w:pPr>
        <w:pStyle w:val="Item"/>
        <w:tabs>
          <w:tab w:val="clear" w:pos="1800"/>
        </w:tabs>
      </w:pPr>
      <w:r w:rsidRPr="00160326">
        <w:rPr>
          <w:u w:val="single"/>
        </w:rPr>
        <w:t>(7)</w:t>
      </w:r>
      <w:r w:rsidRPr="00160326">
        <w:tab/>
      </w:r>
      <w:r w:rsidRPr="00160326">
        <w:rPr>
          <w:u w:val="single"/>
        </w:rPr>
        <w:t>previous requests for waivers or extensions submitted from the requesting party.</w:t>
      </w:r>
    </w:p>
    <w:p w14:paraId="59EDAB0A" w14:textId="77777777" w:rsidR="009355E7" w:rsidRPr="00160326" w:rsidRDefault="009355E7" w:rsidP="002D7FCA">
      <w:pPr>
        <w:pStyle w:val="Base"/>
      </w:pPr>
    </w:p>
    <w:p w14:paraId="0DC796BF" w14:textId="77777777" w:rsidR="009355E7" w:rsidRPr="007D68D0" w:rsidRDefault="009355E7" w:rsidP="002D7FCA">
      <w:pPr>
        <w:pStyle w:val="History"/>
        <w:rPr>
          <w:u w:val="single"/>
        </w:rPr>
      </w:pPr>
      <w:r w:rsidRPr="007D68D0">
        <w:rPr>
          <w:u w:val="single"/>
        </w:rPr>
        <w:t>History Note:</w:t>
      </w:r>
      <w:r w:rsidRPr="007D68D0">
        <w:tab/>
      </w:r>
      <w:r w:rsidRPr="007D68D0">
        <w:rPr>
          <w:u w:val="single"/>
        </w:rPr>
        <w:t>Authority G.S. 90A-74; 150B-19(6);</w:t>
      </w:r>
    </w:p>
    <w:p w14:paraId="3CEED762" w14:textId="77777777" w:rsidR="009355E7" w:rsidRPr="00350872" w:rsidRDefault="009355E7" w:rsidP="002D7FCA">
      <w:pPr>
        <w:pStyle w:val="HistoryAfter"/>
        <w:rPr>
          <w:u w:val="single"/>
        </w:rPr>
      </w:pPr>
      <w:r w:rsidRPr="00350872">
        <w:rPr>
          <w:u w:val="single"/>
        </w:rPr>
        <w:t>Emergency Adoption Eff. May 20, 2020.</w:t>
      </w:r>
    </w:p>
    <w:p w14:paraId="5849FB07"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29300DBE"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1C3041D6" w14:textId="77777777" w:rsidTr="00D52FD0">
        <w:trPr>
          <w:jc w:val="center"/>
        </w:trPr>
        <w:tc>
          <w:tcPr>
            <w:tcW w:w="10800" w:type="dxa"/>
            <w:hideMark/>
          </w:tcPr>
          <w:p w14:paraId="338BEF77"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iCs/>
              </w:rPr>
            </w:pPr>
            <w:r>
              <w:rPr>
                <w:b/>
                <w:bCs/>
                <w:i/>
                <w:iCs/>
              </w:rPr>
              <w:lastRenderedPageBreak/>
              <w:t>Note from the Codifier:</w:t>
            </w:r>
            <w:r>
              <w:rPr>
                <w:bCs/>
                <w:i/>
                <w:iCs/>
              </w:rPr>
              <w:t xml:space="preserve"> The rules published in this </w:t>
            </w:r>
            <w:r>
              <w:rPr>
                <w:i/>
                <w:iCs/>
              </w:rPr>
              <w:t>Section of the NC Register are temporary rules reviewed and approved by the Rules Review Commission (RRC) and have been delivered to the Codifier of Rules for entry into the North Carolina Administrative Code. A temporary rule expires on the 270</w:t>
            </w:r>
            <w:r>
              <w:rPr>
                <w:i/>
                <w:iCs/>
                <w:vertAlign w:val="superscript"/>
              </w:rPr>
              <w:t>th</w:t>
            </w:r>
            <w:r>
              <w:rPr>
                <w:i/>
                <w:iCs/>
              </w:rPr>
              <w:t xml:space="preserve"> day from publication in the Register unless the agency submits the permanent rule to the Rules Review Commission by the 270</w:t>
            </w:r>
            <w:r>
              <w:rPr>
                <w:i/>
                <w:iCs/>
                <w:vertAlign w:val="superscript"/>
              </w:rPr>
              <w:t>th</w:t>
            </w:r>
            <w:r>
              <w:rPr>
                <w:i/>
                <w:iCs/>
              </w:rPr>
              <w:t xml:space="preserve"> day.</w:t>
            </w:r>
          </w:p>
          <w:p w14:paraId="1A6E7FF9"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rPr>
            </w:pPr>
            <w:r>
              <w:rPr>
                <w:i/>
              </w:rPr>
              <w:t>This section of the Register may also include, from time to time, a listing of temporary rules that have expired.  See G.S. 150B-21.1 and 26 NCAC 02C .0500 for adoption and filing requirements.</w:t>
            </w:r>
          </w:p>
        </w:tc>
      </w:tr>
    </w:tbl>
    <w:p w14:paraId="025A6212" w14:textId="77777777" w:rsidR="00D52FD0" w:rsidRDefault="00D52FD0" w:rsidP="00D52FD0">
      <w:pPr>
        <w:rPr>
          <w:kern w:val="0"/>
        </w:rPr>
        <w:sectPr w:rsidR="00D52FD0">
          <w:headerReference w:type="default" r:id="rId49"/>
          <w:footerReference w:type="default" r:id="rId50"/>
          <w:pgSz w:w="12240" w:h="15840"/>
          <w:pgMar w:top="360" w:right="720" w:bottom="360" w:left="720" w:header="360" w:footer="360" w:gutter="0"/>
          <w:cols w:space="720"/>
        </w:sectPr>
      </w:pPr>
    </w:p>
    <w:p w14:paraId="0E13729D" w14:textId="77777777" w:rsidR="009355E7" w:rsidRDefault="009355E7" w:rsidP="002D7FCA">
      <w:pPr>
        <w:pStyle w:val="Chapter"/>
      </w:pPr>
      <w:r>
        <w:t>TITLE 15A – DEPARTMENT OF ENVIRONMENTAL QUALITY</w:t>
      </w:r>
    </w:p>
    <w:p w14:paraId="1B20B286" w14:textId="77777777" w:rsidR="009355E7" w:rsidRDefault="009355E7">
      <w:pPr>
        <w:pStyle w:val="Base"/>
      </w:pPr>
    </w:p>
    <w:p w14:paraId="506D8F14" w14:textId="77777777" w:rsidR="009355E7" w:rsidRPr="004E24E2" w:rsidRDefault="009355E7" w:rsidP="002D7FCA">
      <w:pPr>
        <w:pStyle w:val="Paragraph"/>
        <w:rPr>
          <w:b/>
        </w:rPr>
      </w:pPr>
      <w:r w:rsidRPr="004E24E2">
        <w:rPr>
          <w:b/>
        </w:rPr>
        <w:t>Rule-making Agency:</w:t>
      </w:r>
      <w:r w:rsidRPr="004E24E2">
        <w:rPr>
          <w:i/>
        </w:rPr>
        <w:t xml:space="preserve">  </w:t>
      </w:r>
      <w:r>
        <w:rPr>
          <w:i/>
        </w:rPr>
        <w:t>Wildlife Resources Commission</w:t>
      </w:r>
    </w:p>
    <w:p w14:paraId="1616C849" w14:textId="77777777" w:rsidR="009355E7" w:rsidRDefault="009355E7">
      <w:pPr>
        <w:pStyle w:val="Base"/>
      </w:pPr>
    </w:p>
    <w:p w14:paraId="030E6015" w14:textId="77777777" w:rsidR="009355E7" w:rsidRPr="004E24E2" w:rsidRDefault="009355E7" w:rsidP="002D7FCA">
      <w:pPr>
        <w:pStyle w:val="Paragraph"/>
        <w:rPr>
          <w:b/>
        </w:rPr>
      </w:pPr>
      <w:r w:rsidRPr="004E24E2">
        <w:rPr>
          <w:b/>
        </w:rPr>
        <w:t>Rule Citation:</w:t>
      </w:r>
      <w:r w:rsidRPr="004E24E2">
        <w:rPr>
          <w:i/>
        </w:rPr>
        <w:t xml:space="preserve">  </w:t>
      </w:r>
      <w:r>
        <w:rPr>
          <w:i/>
        </w:rPr>
        <w:t>15A NCAC 10F .0317 and .0327</w:t>
      </w:r>
    </w:p>
    <w:p w14:paraId="5988A4A6" w14:textId="77777777" w:rsidR="009355E7" w:rsidRDefault="009355E7">
      <w:pPr>
        <w:pStyle w:val="Base"/>
      </w:pPr>
    </w:p>
    <w:p w14:paraId="6A2155C9" w14:textId="77777777" w:rsidR="009355E7" w:rsidRPr="004E24E2" w:rsidRDefault="009355E7" w:rsidP="002D7FCA">
      <w:pPr>
        <w:pStyle w:val="Paragraph"/>
        <w:rPr>
          <w:b/>
        </w:rPr>
      </w:pPr>
      <w:r w:rsidRPr="004E24E2">
        <w:rPr>
          <w:b/>
        </w:rPr>
        <w:t>Effective Date:</w:t>
      </w:r>
      <w:r w:rsidRPr="004E24E2">
        <w:rPr>
          <w:i/>
        </w:rPr>
        <w:t xml:space="preserve">  </w:t>
      </w:r>
      <w:r>
        <w:rPr>
          <w:i/>
        </w:rPr>
        <w:t>June 1, 2020</w:t>
      </w:r>
    </w:p>
    <w:p w14:paraId="1BE4FCED" w14:textId="77777777" w:rsidR="009355E7" w:rsidRDefault="009355E7">
      <w:pPr>
        <w:pStyle w:val="Base"/>
      </w:pPr>
    </w:p>
    <w:p w14:paraId="3AC7E212" w14:textId="77777777" w:rsidR="009355E7" w:rsidRPr="004E24E2" w:rsidRDefault="009355E7" w:rsidP="002D7FCA">
      <w:pPr>
        <w:pStyle w:val="Paragraph"/>
        <w:rPr>
          <w:b/>
        </w:rPr>
      </w:pPr>
      <w:r w:rsidRPr="004E24E2">
        <w:rPr>
          <w:b/>
        </w:rPr>
        <w:t>Date Approved by the Rules Review Commission:</w:t>
      </w:r>
      <w:r w:rsidRPr="004E24E2">
        <w:rPr>
          <w:i/>
        </w:rPr>
        <w:t xml:space="preserve">  </w:t>
      </w:r>
      <w:r>
        <w:rPr>
          <w:i/>
        </w:rPr>
        <w:t>May 21, 2020</w:t>
      </w:r>
    </w:p>
    <w:p w14:paraId="21389B71" w14:textId="77777777" w:rsidR="009355E7" w:rsidRDefault="009355E7">
      <w:pPr>
        <w:pStyle w:val="Base"/>
      </w:pPr>
    </w:p>
    <w:p w14:paraId="13AFFBCB" w14:textId="77777777" w:rsidR="009355E7" w:rsidRDefault="009355E7" w:rsidP="002D7FCA">
      <w:pPr>
        <w:pStyle w:val="Paragraph"/>
        <w:rPr>
          <w:i/>
        </w:rPr>
      </w:pPr>
      <w:r w:rsidRPr="004E24E2">
        <w:rPr>
          <w:b/>
        </w:rPr>
        <w:t>Reason for Action:</w:t>
      </w:r>
      <w:r w:rsidRPr="004E24E2">
        <w:rPr>
          <w:i/>
        </w:rPr>
        <w:t xml:space="preserve">  </w:t>
      </w:r>
      <w:r>
        <w:rPr>
          <w:i/>
        </w:rPr>
        <w:t>A serious and unforeseen threat to the public health, safety or welfare and G.S. 150B-21.1 (a)(7).  A no wake zone, shore to shore, within 85 yards north and south of the NC Hwy 24/27/73 bridge eastbound and westbound spans, otherwise known as the James B. Garrison Bridge, is needed to mitigate water safety hazards during a NC DOT bridge construction project.  Additionally, the temporary rule includes a no wake zone surrounding a boathouse and marina at 712 Berry Hill Drive in Norwood, NC.  Increased boater activity surrounding newer commercial activities at this marina necessitates this amendment.  The WRC has statutory authority (G.S. 150B-21.1(a)(7)) to establish no wake zones through temporary rulemaking procedures.</w:t>
      </w:r>
    </w:p>
    <w:p w14:paraId="615B67FF" w14:textId="77777777" w:rsidR="009355E7" w:rsidRDefault="009355E7" w:rsidP="002D7FCA">
      <w:pPr>
        <w:pStyle w:val="Base"/>
      </w:pPr>
    </w:p>
    <w:p w14:paraId="0AB185E5" w14:textId="77777777" w:rsidR="009355E7" w:rsidRDefault="009355E7" w:rsidP="002D7FCA">
      <w:pPr>
        <w:pStyle w:val="Chapter"/>
      </w:pPr>
      <w:r>
        <w:t>Chapter 10 - Wildlife Resources and Water Safety</w:t>
      </w:r>
    </w:p>
    <w:p w14:paraId="576A5704" w14:textId="77777777" w:rsidR="009355E7" w:rsidRDefault="009355E7" w:rsidP="002D7FCA">
      <w:pPr>
        <w:pStyle w:val="Base"/>
      </w:pPr>
    </w:p>
    <w:p w14:paraId="25991078" w14:textId="77777777" w:rsidR="009355E7" w:rsidRDefault="009355E7" w:rsidP="002D7FCA">
      <w:pPr>
        <w:pStyle w:val="SubChapter"/>
      </w:pPr>
      <w:r>
        <w:t xml:space="preserve">SUBCHAPTER 10F </w:t>
      </w:r>
      <w:r>
        <w:noBreakHyphen/>
        <w:t xml:space="preserve"> MOTORBOATS AND WATER SAFETY</w:t>
      </w:r>
    </w:p>
    <w:p w14:paraId="7C19812A" w14:textId="77777777" w:rsidR="009355E7" w:rsidRDefault="009355E7" w:rsidP="002D7FCA">
      <w:pPr>
        <w:pStyle w:val="Base"/>
      </w:pPr>
    </w:p>
    <w:p w14:paraId="797D2396" w14:textId="77777777" w:rsidR="009355E7" w:rsidRDefault="009355E7" w:rsidP="002D7FCA">
      <w:pPr>
        <w:pStyle w:val="Section"/>
      </w:pPr>
      <w:r>
        <w:t xml:space="preserve">SECTION .0300 </w:t>
      </w:r>
      <w:r>
        <w:noBreakHyphen/>
        <w:t xml:space="preserve"> LOCAL WATER SAFETY REGULATIONS</w:t>
      </w:r>
    </w:p>
    <w:p w14:paraId="50CB3118" w14:textId="77777777" w:rsidR="009355E7" w:rsidRPr="006A331E" w:rsidRDefault="009355E7" w:rsidP="002D7FCA">
      <w:pPr>
        <w:pStyle w:val="Base"/>
      </w:pPr>
    </w:p>
    <w:p w14:paraId="1E274C73" w14:textId="77777777" w:rsidR="009355E7" w:rsidRPr="006A331E" w:rsidRDefault="009355E7" w:rsidP="002D7FCA">
      <w:pPr>
        <w:pStyle w:val="Rule"/>
      </w:pPr>
      <w:r w:rsidRPr="006A331E">
        <w:t>15A NCAC 10F .0317</w:t>
      </w:r>
      <w:r w:rsidRPr="006A331E">
        <w:tab/>
        <w:t>STANLY COUNTY</w:t>
      </w:r>
    </w:p>
    <w:p w14:paraId="64AC8C60" w14:textId="77777777" w:rsidR="009355E7" w:rsidRPr="006A331E" w:rsidRDefault="009355E7" w:rsidP="002D7FCA">
      <w:pPr>
        <w:pStyle w:val="Paragraph"/>
      </w:pPr>
      <w:r w:rsidRPr="006A331E">
        <w:t xml:space="preserve">(a)  Regulated Areas. This Rule shall apply to the following waters </w:t>
      </w:r>
      <w:r w:rsidRPr="006A331E">
        <w:rPr>
          <w:strike/>
        </w:rPr>
        <w:t>and portions of waters</w:t>
      </w:r>
      <w:r w:rsidRPr="006A331E">
        <w:t xml:space="preserve"> described as follows:</w:t>
      </w:r>
    </w:p>
    <w:p w14:paraId="4A922C58" w14:textId="77777777" w:rsidR="009355E7" w:rsidRPr="006A331E" w:rsidRDefault="009355E7" w:rsidP="002D7FCA">
      <w:pPr>
        <w:pStyle w:val="SubParagraph"/>
        <w:tabs>
          <w:tab w:val="clear" w:pos="1800"/>
        </w:tabs>
      </w:pPr>
      <w:r w:rsidRPr="006A331E">
        <w:t>(1)</w:t>
      </w:r>
      <w:r w:rsidRPr="006A331E">
        <w:tab/>
      </w:r>
      <w:r w:rsidRPr="006A331E">
        <w:rPr>
          <w:strike/>
        </w:rPr>
        <w:t>Narrows Reservoir, otherwise known as Badin Lake; and</w:t>
      </w:r>
      <w:r w:rsidRPr="006A331E">
        <w:t xml:space="preserve"> </w:t>
      </w:r>
      <w:r w:rsidRPr="006A331E">
        <w:rPr>
          <w:u w:val="single"/>
        </w:rPr>
        <w:t>Badin Lake.</w:t>
      </w:r>
    </w:p>
    <w:p w14:paraId="64BC1444" w14:textId="77777777" w:rsidR="009355E7" w:rsidRPr="006A331E" w:rsidRDefault="009355E7" w:rsidP="002D7FCA">
      <w:pPr>
        <w:pStyle w:val="SubParagraph"/>
        <w:tabs>
          <w:tab w:val="clear" w:pos="1800"/>
        </w:tabs>
      </w:pPr>
      <w:r w:rsidRPr="006A331E">
        <w:rPr>
          <w:strike/>
        </w:rPr>
        <w:t>(2)</w:t>
      </w:r>
      <w:r w:rsidRPr="006A331E">
        <w:tab/>
      </w:r>
      <w:r w:rsidRPr="006A331E">
        <w:rPr>
          <w:strike/>
        </w:rPr>
        <w:t>Lake Tillery: Turner Beach Cove shore to shore, south of a point at 35.22529 N, 80.09318 W.</w:t>
      </w:r>
    </w:p>
    <w:p w14:paraId="1E626EEA" w14:textId="77777777" w:rsidR="009355E7" w:rsidRPr="006A331E" w:rsidRDefault="009355E7" w:rsidP="002D7FCA">
      <w:pPr>
        <w:pStyle w:val="SubParagraph"/>
        <w:tabs>
          <w:tab w:val="clear" w:pos="1800"/>
        </w:tabs>
      </w:pPr>
      <w:r w:rsidRPr="006A331E">
        <w:rPr>
          <w:u w:val="single"/>
        </w:rPr>
        <w:t>(2)</w:t>
      </w:r>
      <w:r w:rsidRPr="006A331E">
        <w:tab/>
      </w:r>
      <w:r w:rsidRPr="006A331E">
        <w:rPr>
          <w:u w:val="single"/>
        </w:rPr>
        <w:t>Lake Tillery.</w:t>
      </w:r>
    </w:p>
    <w:p w14:paraId="4145C44D" w14:textId="77777777" w:rsidR="009355E7" w:rsidRPr="006A331E" w:rsidRDefault="009355E7" w:rsidP="002D7FCA">
      <w:pPr>
        <w:pStyle w:val="Part"/>
        <w:tabs>
          <w:tab w:val="clear" w:pos="2520"/>
        </w:tabs>
      </w:pPr>
      <w:r w:rsidRPr="006A331E">
        <w:rPr>
          <w:u w:val="single"/>
        </w:rPr>
        <w:t>(A)</w:t>
      </w:r>
      <w:r w:rsidRPr="006A331E">
        <w:tab/>
      </w:r>
      <w:r w:rsidRPr="006A331E">
        <w:rPr>
          <w:u w:val="single"/>
        </w:rPr>
        <w:t>Turner Beach Cove shore to shore, south of a point at 35.22529 N, 80.09318 W.</w:t>
      </w:r>
    </w:p>
    <w:p w14:paraId="2C8887C7" w14:textId="77777777" w:rsidR="009355E7" w:rsidRPr="006A331E" w:rsidRDefault="009355E7" w:rsidP="002D7FCA">
      <w:pPr>
        <w:pStyle w:val="Part"/>
        <w:tabs>
          <w:tab w:val="clear" w:pos="2520"/>
        </w:tabs>
      </w:pPr>
      <w:r w:rsidRPr="006A331E">
        <w:rPr>
          <w:u w:val="single"/>
        </w:rPr>
        <w:t>(B)</w:t>
      </w:r>
      <w:r w:rsidRPr="006A331E">
        <w:tab/>
      </w:r>
      <w:r w:rsidRPr="006A331E">
        <w:rPr>
          <w:u w:val="single"/>
        </w:rPr>
        <w:t>The waters within 50 yards of the fuel docks at the Boathouse and Marina at 712 Berry Hill Drive in Norwood.</w:t>
      </w:r>
    </w:p>
    <w:p w14:paraId="0CCDB3EA" w14:textId="77777777" w:rsidR="009355E7" w:rsidRPr="006A331E" w:rsidRDefault="009355E7" w:rsidP="002D7FCA">
      <w:pPr>
        <w:pStyle w:val="Paragraph"/>
      </w:pPr>
      <w:r w:rsidRPr="006A331E">
        <w:t>(b)  Speed Limit Near Ramps. No person shall operate a vessel at greater than no</w:t>
      </w:r>
      <w:r w:rsidRPr="006A331E">
        <w:noBreakHyphen/>
        <w:t xml:space="preserve">wake speed within 50 yards of any public boat </w:t>
      </w:r>
      <w:r w:rsidRPr="006A331E">
        <w:t>launching ramp while on the waters of a regulated area described in Paragraph (a) of this Rule.</w:t>
      </w:r>
    </w:p>
    <w:p w14:paraId="4A7BCA96" w14:textId="77777777" w:rsidR="009355E7" w:rsidRPr="006A331E" w:rsidRDefault="009355E7" w:rsidP="002D7FCA">
      <w:pPr>
        <w:pStyle w:val="Paragraph"/>
      </w:pPr>
      <w:r w:rsidRPr="006A331E">
        <w:t>(c)  Swimming Areas. No person operating or responsible for the operation of a vessel shall permit it to enter any marked public swimming area on the waters of a regulated area described in Paragraph (a) of this Rule.</w:t>
      </w:r>
    </w:p>
    <w:p w14:paraId="0A17A746" w14:textId="77777777" w:rsidR="009355E7" w:rsidRPr="006A331E" w:rsidRDefault="009355E7" w:rsidP="002D7FCA">
      <w:pPr>
        <w:pStyle w:val="Paragraph"/>
      </w:pPr>
      <w:r w:rsidRPr="006A331E">
        <w:t>(d)  Speed Limit. No person shall operate a vessel at greater than no-wake speed within any of the regulated area described in Paragraph (a) of this Rule:</w:t>
      </w:r>
    </w:p>
    <w:p w14:paraId="4878E68C" w14:textId="77777777" w:rsidR="009355E7" w:rsidRPr="006A331E" w:rsidRDefault="009355E7" w:rsidP="002D7FCA">
      <w:pPr>
        <w:pStyle w:val="Paragraph"/>
      </w:pPr>
      <w:r w:rsidRPr="006A331E">
        <w:t>(e)  Placement of Markers. The Board of Commissioners of Stanly County shall be the designated agency for placement of markers implementing this Rule.</w:t>
      </w:r>
    </w:p>
    <w:p w14:paraId="61315296" w14:textId="77777777" w:rsidR="009355E7" w:rsidRPr="006A331E" w:rsidRDefault="009355E7" w:rsidP="002D7FCA">
      <w:pPr>
        <w:pStyle w:val="Paragraph"/>
      </w:pPr>
      <w:r w:rsidRPr="006A331E">
        <w:rPr>
          <w:u w:val="single"/>
        </w:rPr>
        <w:t>(f)  Notwithstanding Paragraphs (a) through (e) of this Rule, no person shall operate a vessel at greater than no-wake speed in the waters of Lake Tillery shore to shore, within 85 yards north and 85 yards south of the NC Hwy 24/27/73 bridge eastbound and westbound spans, otherwise known as the James B. Garrison Bridge. The North Carolina Wildlife Resources Commission shall be the designated agency for placement and maintenance of markers for this regulated area.</w:t>
      </w:r>
    </w:p>
    <w:p w14:paraId="3C3A3A81" w14:textId="77777777" w:rsidR="009355E7" w:rsidRPr="006A331E" w:rsidRDefault="009355E7" w:rsidP="002D7FCA">
      <w:pPr>
        <w:pStyle w:val="Base"/>
      </w:pPr>
    </w:p>
    <w:p w14:paraId="20E343ED" w14:textId="77777777" w:rsidR="009355E7" w:rsidRPr="006A331E" w:rsidRDefault="009355E7" w:rsidP="002D7FCA">
      <w:pPr>
        <w:pStyle w:val="History"/>
      </w:pPr>
      <w:r w:rsidRPr="006A331E">
        <w:t>History Note:</w:t>
      </w:r>
      <w:r w:rsidRPr="006A331E">
        <w:tab/>
        <w:t>Authority G.S. 75A</w:t>
      </w:r>
      <w:r w:rsidRPr="006A331E">
        <w:noBreakHyphen/>
        <w:t>3; 75A</w:t>
      </w:r>
      <w:r w:rsidRPr="006A331E">
        <w:noBreakHyphen/>
        <w:t>15;</w:t>
      </w:r>
    </w:p>
    <w:p w14:paraId="49B1A580" w14:textId="77777777" w:rsidR="009355E7" w:rsidRPr="006A331E" w:rsidRDefault="009355E7" w:rsidP="002D7FCA">
      <w:pPr>
        <w:pStyle w:val="HistoryAfter"/>
      </w:pPr>
      <w:r w:rsidRPr="006A331E">
        <w:t>Eff. February 1, 1976;</w:t>
      </w:r>
    </w:p>
    <w:p w14:paraId="3F270780" w14:textId="77777777" w:rsidR="009355E7" w:rsidRPr="006A331E" w:rsidRDefault="009355E7" w:rsidP="002D7FCA">
      <w:pPr>
        <w:pStyle w:val="HistoryAfter"/>
      </w:pPr>
      <w:r w:rsidRPr="006A331E">
        <w:t>Amended Eff. July 1, 1995; March 25, 1978; November 1, 1977;</w:t>
      </w:r>
    </w:p>
    <w:p w14:paraId="575797D5" w14:textId="77777777" w:rsidR="009355E7" w:rsidRPr="006A331E" w:rsidRDefault="009355E7" w:rsidP="002D7FCA">
      <w:pPr>
        <w:pStyle w:val="HistoryAfter"/>
      </w:pPr>
      <w:r w:rsidRPr="006A331E">
        <w:t>Temporary Amendment Eff. June 1, 1998;</w:t>
      </w:r>
    </w:p>
    <w:p w14:paraId="5668BA84" w14:textId="77777777" w:rsidR="009355E7" w:rsidRPr="006A331E" w:rsidRDefault="009355E7" w:rsidP="002D7FCA">
      <w:pPr>
        <w:pStyle w:val="HistoryAfter"/>
      </w:pPr>
      <w:r w:rsidRPr="006A331E">
        <w:t>Amended Eff. July 1, 2000; April 1, 1999; July 1, 1998;</w:t>
      </w:r>
    </w:p>
    <w:p w14:paraId="0AC848A0" w14:textId="77777777" w:rsidR="009355E7" w:rsidRPr="006A331E" w:rsidRDefault="009355E7" w:rsidP="002D7FCA">
      <w:pPr>
        <w:pStyle w:val="HistoryAfter"/>
      </w:pPr>
      <w:r w:rsidRPr="006A331E">
        <w:t>Pursuant to G.S. 150B-21.3A, rule is necessary without substantive public interest Eff. December 6, 2016;</w:t>
      </w:r>
    </w:p>
    <w:p w14:paraId="4096E077" w14:textId="77777777" w:rsidR="009355E7" w:rsidRPr="006A331E" w:rsidRDefault="009355E7" w:rsidP="002D7FCA">
      <w:pPr>
        <w:pStyle w:val="HistoryAfter"/>
      </w:pPr>
      <w:r w:rsidRPr="006A331E">
        <w:t>Amended Eff. October 1, 2018;</w:t>
      </w:r>
    </w:p>
    <w:p w14:paraId="772E13DD" w14:textId="77777777" w:rsidR="009355E7" w:rsidRPr="006A331E" w:rsidRDefault="009355E7" w:rsidP="002D7FCA">
      <w:pPr>
        <w:pStyle w:val="HistoryAfter"/>
      </w:pPr>
      <w:r w:rsidRPr="006A331E">
        <w:t>Emergency Amendment Eff. July 30, 2019;</w:t>
      </w:r>
    </w:p>
    <w:p w14:paraId="3DBCEEEF" w14:textId="77777777" w:rsidR="009355E7" w:rsidRPr="00111FC5" w:rsidRDefault="009355E7" w:rsidP="002D7FCA">
      <w:pPr>
        <w:pStyle w:val="HistoryAfter"/>
      </w:pPr>
      <w:r w:rsidRPr="00111FC5">
        <w:t xml:space="preserve">Temporary Amendment Eff. </w:t>
      </w:r>
      <w:r>
        <w:t xml:space="preserve">June 1, 2020; </w:t>
      </w:r>
      <w:r w:rsidRPr="00111FC5">
        <w:t>October 1, 2019.</w:t>
      </w:r>
    </w:p>
    <w:p w14:paraId="14272529" w14:textId="77777777" w:rsidR="009355E7" w:rsidRPr="00EB3430" w:rsidRDefault="009355E7" w:rsidP="002D7FCA">
      <w:pPr>
        <w:pStyle w:val="Base"/>
      </w:pPr>
    </w:p>
    <w:p w14:paraId="3CC963AC" w14:textId="77777777" w:rsidR="009355E7" w:rsidRPr="00C23152" w:rsidRDefault="009355E7" w:rsidP="002D7FCA">
      <w:pPr>
        <w:pStyle w:val="Rule"/>
      </w:pPr>
      <w:r w:rsidRPr="00C23152">
        <w:t>15A NCAC 10F .0327</w:t>
      </w:r>
      <w:r w:rsidRPr="00C23152">
        <w:tab/>
        <w:t>MONTGOMERY COUNTY</w:t>
      </w:r>
    </w:p>
    <w:p w14:paraId="150185CB" w14:textId="77777777" w:rsidR="009355E7" w:rsidRPr="00C23152" w:rsidRDefault="009355E7" w:rsidP="002D7FCA">
      <w:pPr>
        <w:pStyle w:val="Paragraph"/>
      </w:pPr>
      <w:r w:rsidRPr="00C23152">
        <w:t>(a)  Regulated Areas. This Rule shall apply to the waters and portions of waters described as follows:</w:t>
      </w:r>
    </w:p>
    <w:p w14:paraId="76767B15" w14:textId="77777777" w:rsidR="009355E7" w:rsidRPr="00C23152" w:rsidRDefault="009355E7" w:rsidP="002D7FCA">
      <w:pPr>
        <w:pStyle w:val="SubParagraph"/>
        <w:tabs>
          <w:tab w:val="clear" w:pos="1800"/>
        </w:tabs>
      </w:pPr>
      <w:r w:rsidRPr="00C23152">
        <w:t>(1)</w:t>
      </w:r>
      <w:r w:rsidRPr="00C23152">
        <w:tab/>
        <w:t>Badin Lake.</w:t>
      </w:r>
    </w:p>
    <w:p w14:paraId="3A5CD9A1" w14:textId="77777777" w:rsidR="009355E7" w:rsidRPr="00C23152" w:rsidRDefault="009355E7" w:rsidP="002D7FCA">
      <w:pPr>
        <w:pStyle w:val="Part"/>
        <w:tabs>
          <w:tab w:val="clear" w:pos="2520"/>
        </w:tabs>
      </w:pPr>
      <w:r w:rsidRPr="00C23152">
        <w:t>(A)</w:t>
      </w:r>
      <w:r w:rsidRPr="00C23152">
        <w:tab/>
        <w:t>the cove west of Lakeshore Drive and east of Strand Drive, southeast of a line at the mouth of the cove from a point on the east shore at 35.49242 N, 80.09241 W to a point on the west shore at 35.49242 N, 80.09241 W;</w:t>
      </w:r>
    </w:p>
    <w:p w14:paraId="1715B8DA" w14:textId="77777777" w:rsidR="009355E7" w:rsidRPr="00C23152" w:rsidRDefault="009355E7" w:rsidP="002D7FCA">
      <w:pPr>
        <w:pStyle w:val="Part"/>
        <w:tabs>
          <w:tab w:val="clear" w:pos="2520"/>
        </w:tabs>
      </w:pPr>
      <w:r w:rsidRPr="00C23152">
        <w:t>(B)</w:t>
      </w:r>
      <w:r w:rsidRPr="00C23152">
        <w:tab/>
        <w:t>Lake Forest Drive Cove shore to shore, west of a point 50 yards east of the fueling site at the marina at 35.48739 N, 80.10918 W;</w:t>
      </w:r>
    </w:p>
    <w:p w14:paraId="376141FC" w14:textId="77777777" w:rsidR="009355E7" w:rsidRPr="00C23152" w:rsidRDefault="009355E7" w:rsidP="002D7FCA">
      <w:pPr>
        <w:pStyle w:val="Part"/>
        <w:tabs>
          <w:tab w:val="clear" w:pos="2520"/>
        </w:tabs>
      </w:pPr>
      <w:r w:rsidRPr="00C23152">
        <w:t>(C)</w:t>
      </w:r>
      <w:r w:rsidRPr="00C23152">
        <w:tab/>
        <w:t>Garr Creek shore to shore, north of a line beginning at a point on the east shore at 35.47952 N, 80.13633 W to a point on the west shore at 35.47946 N, 80.13932 W; and</w:t>
      </w:r>
    </w:p>
    <w:p w14:paraId="292D42A1" w14:textId="77777777" w:rsidR="009355E7" w:rsidRPr="00C23152" w:rsidRDefault="009355E7" w:rsidP="002D7FCA">
      <w:pPr>
        <w:pStyle w:val="Part"/>
        <w:tabs>
          <w:tab w:val="clear" w:pos="2520"/>
        </w:tabs>
      </w:pPr>
      <w:r w:rsidRPr="00C23152">
        <w:lastRenderedPageBreak/>
        <w:t>(D)</w:t>
      </w:r>
      <w:r w:rsidRPr="00C23152">
        <w:tab/>
        <w:t>the channel between</w:t>
      </w:r>
      <w:r w:rsidRPr="00C23152">
        <w:rPr>
          <w:b/>
        </w:rPr>
        <w:t xml:space="preserve"> </w:t>
      </w:r>
      <w:r w:rsidRPr="00C23152">
        <w:t>Beyer's Island and the mainland, shore to shore beginning at a line from a point on Beyer's Island at 35.49102 N, 80.10221 W to a point on the mainland at 35.49230 N, 80.10241 W, ending at a line westward, from a point on Beyer's Island at 35.48988 N, 80.10573 W to a point on the mainland at 35.49077 N, 80.10702 W.</w:t>
      </w:r>
    </w:p>
    <w:p w14:paraId="4861EB69" w14:textId="77777777" w:rsidR="009355E7" w:rsidRPr="00C23152" w:rsidRDefault="009355E7" w:rsidP="002D7FCA">
      <w:pPr>
        <w:pStyle w:val="SubParagraph"/>
        <w:tabs>
          <w:tab w:val="clear" w:pos="1800"/>
        </w:tabs>
      </w:pPr>
      <w:r w:rsidRPr="00C23152">
        <w:t>(2)</w:t>
      </w:r>
      <w:r w:rsidRPr="00C23152">
        <w:tab/>
        <w:t>Lake Tillery.</w:t>
      </w:r>
    </w:p>
    <w:p w14:paraId="6F90FB93" w14:textId="77777777" w:rsidR="009355E7" w:rsidRPr="00C23152" w:rsidRDefault="009355E7" w:rsidP="002D7FCA">
      <w:pPr>
        <w:pStyle w:val="Part"/>
        <w:tabs>
          <w:tab w:val="clear" w:pos="2520"/>
        </w:tabs>
      </w:pPr>
      <w:r w:rsidRPr="00C23152">
        <w:t>(A)</w:t>
      </w:r>
      <w:r w:rsidRPr="00C23152">
        <w:tab/>
        <w:t xml:space="preserve">the waters within 50 yards of the boat ramp in the south end of </w:t>
      </w:r>
      <w:proofErr w:type="spellStart"/>
      <w:r w:rsidRPr="00C23152">
        <w:t>Woodrun</w:t>
      </w:r>
      <w:proofErr w:type="spellEnd"/>
      <w:r w:rsidRPr="00C23152">
        <w:t xml:space="preserve"> Cove at 35.33113 N, 80.06277 W;</w:t>
      </w:r>
    </w:p>
    <w:p w14:paraId="28102DD7" w14:textId="77777777" w:rsidR="009355E7" w:rsidRPr="00C23152" w:rsidRDefault="009355E7" w:rsidP="002D7FCA">
      <w:pPr>
        <w:pStyle w:val="Part"/>
        <w:tabs>
          <w:tab w:val="clear" w:pos="2520"/>
        </w:tabs>
      </w:pPr>
      <w:r w:rsidRPr="00C23152">
        <w:t>(B)</w:t>
      </w:r>
      <w:r w:rsidRPr="00C23152">
        <w:tab/>
        <w:t>Carolina Forest Cove shore to shore and the waters within 50 yards of the boat ramps and boat slips at the end of Arroyo Drive in Carolina Forest Community, from a point on the south shore at 35.36276 N, 80.05386 W, northeast to a point on the north shore at 35.36405 N, 80.05304 W; and</w:t>
      </w:r>
    </w:p>
    <w:p w14:paraId="0FBB5944" w14:textId="77777777" w:rsidR="009355E7" w:rsidRPr="00C23152" w:rsidRDefault="009355E7" w:rsidP="002D7FCA">
      <w:pPr>
        <w:pStyle w:val="Part"/>
        <w:tabs>
          <w:tab w:val="clear" w:pos="2520"/>
        </w:tabs>
      </w:pPr>
      <w:r w:rsidRPr="00C23152">
        <w:t>(C)</w:t>
      </w:r>
      <w:r w:rsidRPr="00C23152">
        <w:tab/>
        <w:t xml:space="preserve">Lilly's Bridge Boating Access Area shore to shore, from line 25 feet north of the SR 1110 bridge otherwise known as </w:t>
      </w:r>
      <w:proofErr w:type="spellStart"/>
      <w:r w:rsidRPr="00C23152">
        <w:t>Lillys</w:t>
      </w:r>
      <w:proofErr w:type="spellEnd"/>
      <w:r w:rsidRPr="00C23152">
        <w:t xml:space="preserve"> Bridge Road at a point on the east shore at 35.23223 N, 80.06166 W, to a point on the west shore at 35.23289 N, 80.06318 W, to a line 200 feet southwest of the Lilly's Bridge Boating Access Area, from a point on the east shore at 35.23067 N; 80.06262 W, to a point on the west shore at 35.23156 N; 80.06437 W.</w:t>
      </w:r>
    </w:p>
    <w:p w14:paraId="215C361C" w14:textId="77777777" w:rsidR="009355E7" w:rsidRPr="00C23152" w:rsidRDefault="009355E7" w:rsidP="002D7FCA">
      <w:pPr>
        <w:pStyle w:val="SubParagraph"/>
        <w:tabs>
          <w:tab w:val="clear" w:pos="1800"/>
        </w:tabs>
      </w:pPr>
      <w:r w:rsidRPr="00C23152">
        <w:t>(3)</w:t>
      </w:r>
      <w:r w:rsidRPr="00C23152">
        <w:tab/>
      </w:r>
      <w:proofErr w:type="spellStart"/>
      <w:r w:rsidRPr="00C23152">
        <w:t>Tuckertown</w:t>
      </w:r>
      <w:proofErr w:type="spellEnd"/>
      <w:r w:rsidRPr="00C23152">
        <w:t xml:space="preserve"> Reservoir.</w:t>
      </w:r>
    </w:p>
    <w:p w14:paraId="699490AF" w14:textId="77777777" w:rsidR="009355E7" w:rsidRPr="00C23152" w:rsidRDefault="009355E7" w:rsidP="002D7FCA">
      <w:pPr>
        <w:pStyle w:val="Paragraph"/>
      </w:pPr>
      <w:r w:rsidRPr="00C23152">
        <w:t>(b)  Speed Limit Near Shore Facilities. No person shall operate a vessel at greater than no</w:t>
      </w:r>
      <w:r w:rsidRPr="00C23152">
        <w:noBreakHyphen/>
        <w:t>wake speed within 50 yards of any marked boat launching area, dock, pier, bridge, marina, boat storage structure, or boat service area on the waters of the regulated areas described in Paragraph (a) of this Rule.</w:t>
      </w:r>
    </w:p>
    <w:p w14:paraId="037F727A" w14:textId="77777777" w:rsidR="009355E7" w:rsidRPr="00C23152" w:rsidRDefault="009355E7" w:rsidP="002D7FCA">
      <w:pPr>
        <w:pStyle w:val="Paragraph"/>
      </w:pPr>
      <w:r w:rsidRPr="00C23152">
        <w:t>(c)  Speed Limit. No person shall operate a vessel at greater than no-wake speed within any regulated area described in Paragraph (a) of this Rule.</w:t>
      </w:r>
    </w:p>
    <w:p w14:paraId="4B57712F" w14:textId="77777777" w:rsidR="009355E7" w:rsidRPr="00C23152" w:rsidRDefault="009355E7" w:rsidP="002D7FCA">
      <w:pPr>
        <w:pStyle w:val="Paragraph"/>
      </w:pPr>
      <w:r w:rsidRPr="00C23152">
        <w:t xml:space="preserve">(d)  Badin Lake Swimming Area. No person operating or responsible for the operation of a vessel shall permit it to enter the marked swimming area on Badin Lake at the </w:t>
      </w:r>
      <w:proofErr w:type="spellStart"/>
      <w:r w:rsidRPr="00C23152">
        <w:t>Pinehaven</w:t>
      </w:r>
      <w:proofErr w:type="spellEnd"/>
      <w:r w:rsidRPr="00C23152">
        <w:t xml:space="preserve"> Village beach area at 370 </w:t>
      </w:r>
      <w:proofErr w:type="spellStart"/>
      <w:r w:rsidRPr="00C23152">
        <w:t>Pinehaven</w:t>
      </w:r>
      <w:proofErr w:type="spellEnd"/>
      <w:r w:rsidRPr="00C23152">
        <w:t xml:space="preserve"> Drive in New London, within 50 feet of the shoreline between points at 35.49927 N, 80.11428 W; and 35.49934 N, 80.11437 W.</w:t>
      </w:r>
    </w:p>
    <w:p w14:paraId="749E011F" w14:textId="77777777" w:rsidR="009355E7" w:rsidRPr="00C23152" w:rsidRDefault="009355E7" w:rsidP="002D7FCA">
      <w:pPr>
        <w:pStyle w:val="Paragraph"/>
      </w:pPr>
      <w:r w:rsidRPr="00C23152">
        <w:t>(e)  Placement of Markers. The Board of Commissioners of Montgomery County shall be the designated agency for placement of the markers implementing Parts (a)(1)(A), (B), (C), (2)(A) and (B), and Subparagraph (a)(3) of this Rule. The North Carolina Wildlife Resources Commission is the designated agency for placement and maintenance of the markers implementing Part (a)(2)(C) of this Rule. The Board of Commissioners of Montgomery County shall be the designated agency for placement and maintenance of the ropes and markers implementing Paragraph (d) of this Rule.</w:t>
      </w:r>
    </w:p>
    <w:p w14:paraId="6C9DF56D" w14:textId="77777777" w:rsidR="009355E7" w:rsidRPr="00C23152" w:rsidRDefault="009355E7" w:rsidP="002D7FCA">
      <w:pPr>
        <w:pStyle w:val="Paragraph"/>
      </w:pPr>
      <w:r w:rsidRPr="00C23152">
        <w:rPr>
          <w:u w:val="single"/>
        </w:rPr>
        <w:t>(f)  Notwithstanding Paragraphs (a) through (e) of this Rule, no person shall operate a vessel at greater than no-wake speed in the waters of Lake Tillery shore to shore, within 85 yards north and 85 yards south of the NC Hwy 24/27/73 bridge eastbound and westbound spans, otherwise known as the James B. Garrison Bridge. The North Carolina Wildlife Resources Commission shall be the designated agency for placement and maintenance of markers for this regulated area.</w:t>
      </w:r>
    </w:p>
    <w:p w14:paraId="02DD377C" w14:textId="77777777" w:rsidR="009355E7" w:rsidRPr="00C23152" w:rsidRDefault="009355E7" w:rsidP="002D7FCA">
      <w:pPr>
        <w:pStyle w:val="Base"/>
      </w:pPr>
    </w:p>
    <w:p w14:paraId="7BA63E46" w14:textId="77777777" w:rsidR="009355E7" w:rsidRPr="00C23152" w:rsidRDefault="009355E7" w:rsidP="002D7FCA">
      <w:pPr>
        <w:pStyle w:val="History"/>
      </w:pPr>
      <w:r w:rsidRPr="00C23152">
        <w:t>History Note:</w:t>
      </w:r>
      <w:r w:rsidRPr="00C23152">
        <w:tab/>
        <w:t>Authority G.S. 75A</w:t>
      </w:r>
      <w:r w:rsidRPr="00C23152">
        <w:noBreakHyphen/>
        <w:t>3; 75A</w:t>
      </w:r>
      <w:r w:rsidRPr="00C23152">
        <w:noBreakHyphen/>
        <w:t>15;</w:t>
      </w:r>
    </w:p>
    <w:p w14:paraId="33B00668" w14:textId="77777777" w:rsidR="009355E7" w:rsidRPr="00C23152" w:rsidRDefault="009355E7" w:rsidP="002D7FCA">
      <w:pPr>
        <w:pStyle w:val="HistoryAfter"/>
      </w:pPr>
      <w:r w:rsidRPr="00C23152">
        <w:t xml:space="preserve">Eff. </w:t>
      </w:r>
      <w:smartTag w:uri="urn:schemas-microsoft-com:office:smarttags" w:element="date">
        <w:smartTagPr>
          <w:attr w:name="Month" w:val="11"/>
          <w:attr w:name="Day" w:val="1"/>
          <w:attr w:name="Year" w:val="1977"/>
        </w:smartTagPr>
        <w:r w:rsidRPr="00C23152">
          <w:t>November 1, 1977</w:t>
        </w:r>
      </w:smartTag>
      <w:r w:rsidRPr="00C23152">
        <w:t>;</w:t>
      </w:r>
    </w:p>
    <w:p w14:paraId="02F2A1D2" w14:textId="77777777" w:rsidR="009355E7" w:rsidRPr="00C23152" w:rsidRDefault="009355E7" w:rsidP="002D7FCA">
      <w:pPr>
        <w:pStyle w:val="HistoryAfter"/>
      </w:pPr>
      <w:r w:rsidRPr="00C23152">
        <w:t>Amended Eff. December 1, 1990; May 1, 1989; March 25, 1978;</w:t>
      </w:r>
    </w:p>
    <w:p w14:paraId="3136A731" w14:textId="77777777" w:rsidR="009355E7" w:rsidRPr="00C23152" w:rsidRDefault="009355E7" w:rsidP="002D7FCA">
      <w:pPr>
        <w:pStyle w:val="HistoryAfter"/>
      </w:pPr>
      <w:r w:rsidRPr="00C23152">
        <w:t>Temporary Amendment Eff. June 1, 1998;</w:t>
      </w:r>
    </w:p>
    <w:p w14:paraId="18B8DB99" w14:textId="77777777" w:rsidR="009355E7" w:rsidRPr="00C23152" w:rsidRDefault="009355E7" w:rsidP="002D7FCA">
      <w:pPr>
        <w:pStyle w:val="HistoryAfter"/>
      </w:pPr>
      <w:r w:rsidRPr="00C23152">
        <w:t>Amended Eff. April 1, 1999; July 1, 1998;</w:t>
      </w:r>
    </w:p>
    <w:p w14:paraId="06CD2A11" w14:textId="77777777" w:rsidR="009355E7" w:rsidRPr="00C23152" w:rsidRDefault="009355E7" w:rsidP="002D7FCA">
      <w:pPr>
        <w:pStyle w:val="HistoryAfter"/>
      </w:pPr>
      <w:r w:rsidRPr="00C23152">
        <w:t>Temporary Amendment Eff. July 1, 2002;</w:t>
      </w:r>
    </w:p>
    <w:p w14:paraId="07D38B79" w14:textId="77777777" w:rsidR="009355E7" w:rsidRPr="00C23152" w:rsidRDefault="009355E7" w:rsidP="002D7FCA">
      <w:pPr>
        <w:pStyle w:val="HistoryAfter"/>
      </w:pPr>
      <w:r w:rsidRPr="00C23152">
        <w:t>Amended Eff. August 1, 2006; June 1, 2005; April 1, 2003;</w:t>
      </w:r>
    </w:p>
    <w:p w14:paraId="599A4466" w14:textId="77777777" w:rsidR="009355E7" w:rsidRPr="00C23152" w:rsidRDefault="009355E7" w:rsidP="002D7FCA">
      <w:pPr>
        <w:pStyle w:val="HistoryAfter"/>
      </w:pPr>
      <w:r w:rsidRPr="00C23152">
        <w:t>Pursuant to G.S. 150B-21.3A, rule is necessary without substantive public interest Eff. December 6, 2016;</w:t>
      </w:r>
    </w:p>
    <w:p w14:paraId="0E3ED3AD" w14:textId="77777777" w:rsidR="009355E7" w:rsidRPr="00C23152" w:rsidRDefault="009355E7" w:rsidP="002D7FCA">
      <w:pPr>
        <w:pStyle w:val="HistoryAfter"/>
      </w:pPr>
      <w:r w:rsidRPr="00C23152">
        <w:t>Amended Eff. October 1, 2018; April 1, 2017;</w:t>
      </w:r>
    </w:p>
    <w:p w14:paraId="1B4B466D" w14:textId="77777777" w:rsidR="009355E7" w:rsidRPr="00C23152" w:rsidRDefault="009355E7" w:rsidP="002D7FCA">
      <w:pPr>
        <w:pStyle w:val="HistoryAfter"/>
      </w:pPr>
      <w:r w:rsidRPr="00C23152">
        <w:t>Emergency Amendment Eff. July 30, 2019;</w:t>
      </w:r>
    </w:p>
    <w:p w14:paraId="31D98E61" w14:textId="77777777" w:rsidR="009355E7" w:rsidRPr="00C23152" w:rsidRDefault="009355E7" w:rsidP="002D7FCA">
      <w:pPr>
        <w:pStyle w:val="HistoryAfter"/>
      </w:pPr>
      <w:r w:rsidRPr="00C23152">
        <w:t>Temporary Amendment Eff. October 1, 2019;</w:t>
      </w:r>
    </w:p>
    <w:p w14:paraId="0237DD5C" w14:textId="77777777" w:rsidR="009355E7" w:rsidRDefault="009355E7" w:rsidP="002D7FCA">
      <w:pPr>
        <w:pStyle w:val="HistoryAfter"/>
      </w:pPr>
      <w:r w:rsidRPr="00C23152">
        <w:t>Amended Eff. May 1, 2020</w:t>
      </w:r>
      <w:r>
        <w:t>;</w:t>
      </w:r>
    </w:p>
    <w:p w14:paraId="3433B5CA" w14:textId="77777777" w:rsidR="009355E7" w:rsidRPr="009D6E76" w:rsidRDefault="009355E7" w:rsidP="002D7FCA">
      <w:pPr>
        <w:pStyle w:val="HistoryAfter"/>
        <w:rPr>
          <w:u w:val="single"/>
        </w:rPr>
      </w:pPr>
      <w:r w:rsidRPr="009D6E76">
        <w:rPr>
          <w:u w:val="single"/>
        </w:rPr>
        <w:t>Temporary Amendment Eff. June 1, 2020.</w:t>
      </w:r>
    </w:p>
    <w:p w14:paraId="33A44698" w14:textId="77777777" w:rsidR="009355E7" w:rsidRPr="005E4FB1" w:rsidRDefault="009355E7" w:rsidP="009355E7">
      <w:pPr>
        <w:pStyle w:val="Base"/>
      </w:pPr>
    </w:p>
    <w:p w14:paraId="403511FB" w14:textId="77777777" w:rsidR="009355E7" w:rsidRDefault="009355E7" w:rsidP="009355E7">
      <w:pPr>
        <w:pStyle w:val="Base"/>
        <w:pBdr>
          <w:top w:val="single" w:sz="18" w:space="1" w:color="auto"/>
        </w:pBdr>
      </w:pPr>
    </w:p>
    <w:p w14:paraId="374AECC6" w14:textId="77777777" w:rsidR="009355E7" w:rsidRDefault="009355E7" w:rsidP="002D7FCA">
      <w:pPr>
        <w:pStyle w:val="DepartmentTitle"/>
      </w:pPr>
      <w:r>
        <w:t>Title 21 - Occupational Licensing Boards and Commissions</w:t>
      </w:r>
    </w:p>
    <w:p w14:paraId="506A424B" w14:textId="77777777" w:rsidR="009355E7" w:rsidRDefault="009355E7" w:rsidP="002D7FCA">
      <w:pPr>
        <w:pStyle w:val="Base"/>
      </w:pPr>
    </w:p>
    <w:p w14:paraId="177E1356" w14:textId="77777777" w:rsidR="009355E7" w:rsidRDefault="009355E7" w:rsidP="002D7FCA">
      <w:pPr>
        <w:pStyle w:val="Chapter"/>
      </w:pPr>
      <w:r>
        <w:t>Chapter 06 – board of Barber Examiners</w:t>
      </w:r>
    </w:p>
    <w:p w14:paraId="5AB886C8" w14:textId="77777777" w:rsidR="009355E7" w:rsidRDefault="009355E7" w:rsidP="002D7FCA">
      <w:pPr>
        <w:pStyle w:val="Base"/>
      </w:pPr>
    </w:p>
    <w:p w14:paraId="74179DDD" w14:textId="77777777" w:rsidR="009355E7" w:rsidRPr="004E24E2" w:rsidRDefault="009355E7" w:rsidP="002D7FCA">
      <w:pPr>
        <w:pStyle w:val="Paragraph"/>
        <w:rPr>
          <w:b/>
        </w:rPr>
      </w:pPr>
      <w:r w:rsidRPr="004E24E2">
        <w:rPr>
          <w:b/>
        </w:rPr>
        <w:t>Rule-making Agency:</w:t>
      </w:r>
      <w:r w:rsidRPr="004E24E2">
        <w:rPr>
          <w:i/>
        </w:rPr>
        <w:t xml:space="preserve">  </w:t>
      </w:r>
      <w:r>
        <w:rPr>
          <w:i/>
        </w:rPr>
        <w:t>Board of Barber Examiners</w:t>
      </w:r>
    </w:p>
    <w:p w14:paraId="4910271D" w14:textId="77777777" w:rsidR="009355E7" w:rsidRDefault="009355E7">
      <w:pPr>
        <w:pStyle w:val="Base"/>
      </w:pPr>
    </w:p>
    <w:p w14:paraId="0BB958E2" w14:textId="77777777" w:rsidR="009355E7" w:rsidRPr="004E24E2" w:rsidRDefault="009355E7" w:rsidP="002D7FCA">
      <w:pPr>
        <w:pStyle w:val="Paragraph"/>
        <w:rPr>
          <w:b/>
        </w:rPr>
      </w:pPr>
      <w:r w:rsidRPr="004E24E2">
        <w:rPr>
          <w:b/>
        </w:rPr>
        <w:t>Rule Citation:</w:t>
      </w:r>
      <w:r w:rsidRPr="004E24E2">
        <w:rPr>
          <w:i/>
        </w:rPr>
        <w:t xml:space="preserve">  </w:t>
      </w:r>
      <w:r>
        <w:rPr>
          <w:i/>
        </w:rPr>
        <w:t>21 NCAC 06F .0128; 06N .0111</w:t>
      </w:r>
    </w:p>
    <w:p w14:paraId="6093854E" w14:textId="77777777" w:rsidR="009355E7" w:rsidRDefault="009355E7">
      <w:pPr>
        <w:pStyle w:val="Base"/>
      </w:pPr>
    </w:p>
    <w:p w14:paraId="166DEBD0" w14:textId="77777777" w:rsidR="009355E7" w:rsidRPr="004E24E2" w:rsidRDefault="009355E7" w:rsidP="002D7FCA">
      <w:pPr>
        <w:pStyle w:val="Paragraph"/>
        <w:rPr>
          <w:b/>
        </w:rPr>
      </w:pPr>
      <w:r w:rsidRPr="004E24E2">
        <w:rPr>
          <w:b/>
        </w:rPr>
        <w:t>Effective Date:</w:t>
      </w:r>
      <w:r w:rsidRPr="004E24E2">
        <w:rPr>
          <w:i/>
        </w:rPr>
        <w:t xml:space="preserve">  </w:t>
      </w:r>
      <w:r>
        <w:rPr>
          <w:i/>
        </w:rPr>
        <w:t>June 1, 2020</w:t>
      </w:r>
    </w:p>
    <w:p w14:paraId="11FC4250" w14:textId="77777777" w:rsidR="009355E7" w:rsidRDefault="009355E7">
      <w:pPr>
        <w:pStyle w:val="Base"/>
      </w:pPr>
    </w:p>
    <w:p w14:paraId="1588AFF0" w14:textId="77777777" w:rsidR="009355E7" w:rsidRPr="004E24E2" w:rsidRDefault="009355E7" w:rsidP="002D7FCA">
      <w:pPr>
        <w:pStyle w:val="Paragraph"/>
        <w:rPr>
          <w:b/>
        </w:rPr>
      </w:pPr>
      <w:r w:rsidRPr="004E24E2">
        <w:rPr>
          <w:b/>
        </w:rPr>
        <w:t>Date Approved by the Rules Review Commission:</w:t>
      </w:r>
      <w:r w:rsidRPr="004E24E2">
        <w:rPr>
          <w:i/>
        </w:rPr>
        <w:t xml:space="preserve">  </w:t>
      </w:r>
      <w:r>
        <w:rPr>
          <w:i/>
        </w:rPr>
        <w:t>May 21, 2020</w:t>
      </w:r>
    </w:p>
    <w:p w14:paraId="37D2387E" w14:textId="77777777" w:rsidR="009355E7" w:rsidRDefault="009355E7">
      <w:pPr>
        <w:pStyle w:val="Base"/>
      </w:pPr>
    </w:p>
    <w:p w14:paraId="16CE1D5B" w14:textId="77777777" w:rsidR="009355E7" w:rsidRDefault="009355E7" w:rsidP="002D7FCA">
      <w:pPr>
        <w:pStyle w:val="Paragraph"/>
        <w:rPr>
          <w:i/>
        </w:rPr>
      </w:pPr>
      <w:r w:rsidRPr="004E24E2">
        <w:rPr>
          <w:b/>
        </w:rPr>
        <w:t>Reason for Action:</w:t>
      </w:r>
      <w:r w:rsidRPr="004E24E2">
        <w:rPr>
          <w:i/>
        </w:rPr>
        <w:t xml:space="preserve">  </w:t>
      </w:r>
      <w:r>
        <w:rPr>
          <w:i/>
        </w:rPr>
        <w:t>A serious and unforeseen threat to the public health, safety or welfare in the form of a coronavirus outbreak in North Carolina.  The governor declared a state of emergency on March 10, 2020.  Several barber schools gave the board notice that they have closed or will be closing their facilities due to the outbreak.  To allow students to continue to receive education, the board proposed to eliminate rules that would prevent schools from being able to offer online classes.  The board also proposed to alleviate the reporting requirements for schools because the pandemic would cause a decrease in staff levels.  The temporary rule would also allow schools that offer online classes to have additional time to meet reporting requirements.</w:t>
      </w:r>
    </w:p>
    <w:p w14:paraId="7C48EEE4" w14:textId="77777777" w:rsidR="009355E7" w:rsidRPr="004E24E2" w:rsidRDefault="009355E7" w:rsidP="002D7FCA">
      <w:pPr>
        <w:pStyle w:val="Base"/>
      </w:pPr>
    </w:p>
    <w:p w14:paraId="1501A1EF" w14:textId="77777777" w:rsidR="009355E7" w:rsidRDefault="009355E7" w:rsidP="002D7FCA">
      <w:pPr>
        <w:pStyle w:val="SubChapter"/>
      </w:pPr>
      <w:r>
        <w:t>SUBCHAPTER 06F – BARBER SCHOOL</w:t>
      </w:r>
    </w:p>
    <w:p w14:paraId="7AAE0019" w14:textId="77777777" w:rsidR="009355E7" w:rsidRDefault="009355E7" w:rsidP="002D7FCA">
      <w:pPr>
        <w:pStyle w:val="Base"/>
      </w:pPr>
    </w:p>
    <w:p w14:paraId="0046BAB8" w14:textId="77777777" w:rsidR="009355E7" w:rsidRDefault="009355E7" w:rsidP="002D7FCA">
      <w:pPr>
        <w:pStyle w:val="Section"/>
      </w:pPr>
      <w:r>
        <w:t>SECTION .0100 – BARBER SCHOOL</w:t>
      </w:r>
    </w:p>
    <w:p w14:paraId="3475CD3B" w14:textId="77777777" w:rsidR="009355E7" w:rsidRPr="00A06F4A" w:rsidRDefault="009355E7" w:rsidP="002D7FCA">
      <w:pPr>
        <w:pStyle w:val="Base"/>
      </w:pPr>
    </w:p>
    <w:p w14:paraId="264F269B" w14:textId="77777777" w:rsidR="009355E7" w:rsidRPr="00A06F4A" w:rsidRDefault="009355E7" w:rsidP="002D7FCA">
      <w:pPr>
        <w:pStyle w:val="Rule"/>
      </w:pPr>
      <w:r w:rsidRPr="00A06F4A">
        <w:lastRenderedPageBreak/>
        <w:t>21 NCAC 06F .0128</w:t>
      </w:r>
      <w:r w:rsidRPr="00A06F4A">
        <w:tab/>
        <w:t>WAIVER OF REQUIREMENTS DURING DISASTER OR EMERGENCY</w:t>
      </w:r>
    </w:p>
    <w:p w14:paraId="4588C5D3" w14:textId="77777777" w:rsidR="009355E7" w:rsidRPr="00735CD9" w:rsidRDefault="009355E7" w:rsidP="002D7FCA">
      <w:pPr>
        <w:pStyle w:val="Paragraph"/>
      </w:pPr>
      <w:r w:rsidRPr="00A06F4A">
        <w:rPr>
          <w:u w:val="single"/>
        </w:rPr>
        <w:t xml:space="preserve">(a)  If </w:t>
      </w:r>
      <w:r w:rsidRPr="00735CD9">
        <w:rPr>
          <w:u w:val="single"/>
        </w:rPr>
        <w:t>the Governor declares a state of emergency, the following exceptions shall apply to barber schools and students:</w:t>
      </w:r>
    </w:p>
    <w:p w14:paraId="2B1A0E5D" w14:textId="77777777" w:rsidR="009355E7" w:rsidRPr="00735CD9" w:rsidRDefault="009355E7" w:rsidP="002D7FCA">
      <w:pPr>
        <w:pStyle w:val="SubParagraph"/>
        <w:tabs>
          <w:tab w:val="clear" w:pos="1800"/>
        </w:tabs>
      </w:pPr>
      <w:r w:rsidRPr="00735CD9">
        <w:rPr>
          <w:u w:val="single"/>
        </w:rPr>
        <w:t>(1)</w:t>
      </w:r>
      <w:r w:rsidRPr="00735CD9">
        <w:tab/>
      </w:r>
      <w:r w:rsidRPr="00735CD9">
        <w:rPr>
          <w:u w:val="single"/>
        </w:rPr>
        <w:t>Schools shall maintain a monthly record of the subject matter taught to the student in theory classes, the requirement in Rule .0110(4) of this Subchapter for a weekly record notwithstanding.</w:t>
      </w:r>
    </w:p>
    <w:p w14:paraId="21A5D00B" w14:textId="63A638B7" w:rsidR="009355E7" w:rsidRPr="00735CD9" w:rsidRDefault="009355E7" w:rsidP="002D7FCA">
      <w:pPr>
        <w:pStyle w:val="SubParagraph"/>
        <w:tabs>
          <w:tab w:val="clear" w:pos="1800"/>
        </w:tabs>
      </w:pPr>
      <w:r w:rsidRPr="00735CD9">
        <w:rPr>
          <w:u w:val="single"/>
        </w:rPr>
        <w:t>(2)</w:t>
      </w:r>
      <w:r w:rsidRPr="00735CD9">
        <w:tab/>
      </w:r>
      <w:r w:rsidRPr="00735CD9">
        <w:rPr>
          <w:u w:val="single"/>
        </w:rPr>
        <w:t xml:space="preserve">Schools shall provide to the Board the list of students required by G.S. 86A-22(5) by the last day of each month, </w:t>
      </w:r>
      <w:r w:rsidR="005E5031">
        <w:rPr>
          <w:u w:val="single"/>
        </w:rPr>
        <w:t xml:space="preserve">the </w:t>
      </w:r>
      <w:r w:rsidRPr="00735CD9">
        <w:rPr>
          <w:u w:val="single"/>
        </w:rPr>
        <w:t>requirement in Rule .0110(6) of this Subchapter for schools to submit the list by the 15th of each month notwithstanding.</w:t>
      </w:r>
    </w:p>
    <w:p w14:paraId="712AE9B2" w14:textId="77777777" w:rsidR="009355E7" w:rsidRPr="00735CD9" w:rsidRDefault="009355E7" w:rsidP="002D7FCA">
      <w:pPr>
        <w:pStyle w:val="SubParagraph"/>
        <w:tabs>
          <w:tab w:val="clear" w:pos="1800"/>
        </w:tabs>
      </w:pPr>
      <w:r w:rsidRPr="00735CD9">
        <w:rPr>
          <w:u w:val="single"/>
        </w:rPr>
        <w:t>(3)</w:t>
      </w:r>
      <w:r w:rsidRPr="00735CD9">
        <w:tab/>
      </w:r>
      <w:r w:rsidRPr="00735CD9">
        <w:rPr>
          <w:u w:val="single"/>
        </w:rPr>
        <w:t>Within 60 days of the date on which any student completes his or her course of study, drops out of school, or transfers to another school, the barber school shall return the student permit to the Board, the requirement in Rule .0113(d) of this Subchapter to return the student permit within five business days notwithstanding.</w:t>
      </w:r>
    </w:p>
    <w:p w14:paraId="1654383E" w14:textId="77777777" w:rsidR="009355E7" w:rsidRPr="00735CD9" w:rsidRDefault="009355E7" w:rsidP="002D7FCA">
      <w:pPr>
        <w:pStyle w:val="SubParagraph"/>
        <w:tabs>
          <w:tab w:val="clear" w:pos="1800"/>
        </w:tabs>
      </w:pPr>
      <w:r w:rsidRPr="00735CD9">
        <w:rPr>
          <w:u w:val="single"/>
        </w:rPr>
        <w:t>(4)</w:t>
      </w:r>
      <w:r w:rsidRPr="00735CD9">
        <w:tab/>
      </w:r>
      <w:r w:rsidRPr="00735CD9">
        <w:rPr>
          <w:u w:val="single"/>
        </w:rPr>
        <w:t>Students shall not be required to meet the requirements in Rule .0122 of this Subchapter if the students are attending online classes.</w:t>
      </w:r>
    </w:p>
    <w:p w14:paraId="37FE6FA0" w14:textId="77777777" w:rsidR="009355E7" w:rsidRPr="00735CD9" w:rsidRDefault="009355E7" w:rsidP="002D7FCA">
      <w:pPr>
        <w:pStyle w:val="SubParagraph"/>
        <w:tabs>
          <w:tab w:val="clear" w:pos="1800"/>
        </w:tabs>
      </w:pPr>
      <w:r w:rsidRPr="00735CD9">
        <w:rPr>
          <w:u w:val="single"/>
        </w:rPr>
        <w:t>(5)</w:t>
      </w:r>
      <w:r w:rsidRPr="00735CD9">
        <w:tab/>
      </w:r>
      <w:r w:rsidRPr="00735CD9">
        <w:rPr>
          <w:u w:val="single"/>
        </w:rPr>
        <w:t>No student shall be given credit for more than 10 total hours during any instruction day, the restriction to eight hours in Rule .0124(a) of this Subchapter notwithstanding.</w:t>
      </w:r>
    </w:p>
    <w:p w14:paraId="370D2371" w14:textId="77777777" w:rsidR="009355E7" w:rsidRPr="00735CD9" w:rsidRDefault="009355E7" w:rsidP="002D7FCA">
      <w:pPr>
        <w:pStyle w:val="SubParagraph"/>
        <w:tabs>
          <w:tab w:val="clear" w:pos="1800"/>
        </w:tabs>
      </w:pPr>
      <w:r w:rsidRPr="00735CD9">
        <w:rPr>
          <w:u w:val="single"/>
        </w:rPr>
        <w:t>(6)</w:t>
      </w:r>
      <w:r w:rsidRPr="00735CD9">
        <w:tab/>
      </w:r>
      <w:r w:rsidRPr="00735CD9">
        <w:rPr>
          <w:u w:val="single"/>
        </w:rPr>
        <w:t>The restrictions on off-campus hours in Rule .0124(c) of this Subchapter shall not apply to hours that students receive during a state of emergency.</w:t>
      </w:r>
    </w:p>
    <w:p w14:paraId="0E15897C" w14:textId="77777777" w:rsidR="009355E7" w:rsidRPr="00735CD9" w:rsidRDefault="009355E7" w:rsidP="002D7FCA">
      <w:pPr>
        <w:pStyle w:val="SubParagraph"/>
        <w:tabs>
          <w:tab w:val="clear" w:pos="1800"/>
        </w:tabs>
      </w:pPr>
      <w:r w:rsidRPr="00735CD9">
        <w:rPr>
          <w:u w:val="single"/>
        </w:rPr>
        <w:t>(7)</w:t>
      </w:r>
      <w:r w:rsidRPr="00735CD9">
        <w:tab/>
      </w:r>
      <w:r w:rsidRPr="00735CD9">
        <w:rPr>
          <w:u w:val="single"/>
        </w:rPr>
        <w:t>Schools shall not be required to revise the handbooks required by Rule .0125 of this Subchapter to reflect the exceptions listed in this Rule.</w:t>
      </w:r>
    </w:p>
    <w:p w14:paraId="6B480EF2" w14:textId="77777777" w:rsidR="009355E7" w:rsidRPr="00735CD9" w:rsidRDefault="009355E7" w:rsidP="002D7FCA">
      <w:pPr>
        <w:pStyle w:val="Paragraph"/>
      </w:pPr>
      <w:r w:rsidRPr="00735CD9">
        <w:rPr>
          <w:u w:val="single"/>
        </w:rPr>
        <w:t>(b)  The exceptions in this Rule shall only apply through the duration of the state of emergency.</w:t>
      </w:r>
    </w:p>
    <w:p w14:paraId="46723CE5" w14:textId="77777777" w:rsidR="009355E7" w:rsidRPr="00735CD9" w:rsidRDefault="009355E7" w:rsidP="002D7FCA">
      <w:pPr>
        <w:pStyle w:val="Base"/>
      </w:pPr>
    </w:p>
    <w:p w14:paraId="2796F516" w14:textId="77777777" w:rsidR="009355E7" w:rsidRPr="00735CD9" w:rsidRDefault="009355E7" w:rsidP="002D7FCA">
      <w:pPr>
        <w:pStyle w:val="History"/>
      </w:pPr>
      <w:r w:rsidRPr="00735CD9">
        <w:t>History Note:</w:t>
      </w:r>
      <w:r w:rsidRPr="00735CD9">
        <w:tab/>
        <w:t>Authority G.S. 86A-22;</w:t>
      </w:r>
    </w:p>
    <w:p w14:paraId="654502F0" w14:textId="77777777" w:rsidR="009355E7" w:rsidRPr="00735CD9" w:rsidRDefault="009355E7" w:rsidP="002D7FCA">
      <w:pPr>
        <w:pStyle w:val="HistoryAfter"/>
      </w:pPr>
      <w:r w:rsidRPr="00735CD9">
        <w:t xml:space="preserve">Emergency Adoption Eff. March 27, </w:t>
      </w:r>
      <w:r w:rsidRPr="00735CD9">
        <w:rPr>
          <w:strike/>
        </w:rPr>
        <w:t>2020.</w:t>
      </w:r>
      <w:r w:rsidRPr="00735CD9">
        <w:t xml:space="preserve"> </w:t>
      </w:r>
      <w:r w:rsidRPr="00735CD9">
        <w:rPr>
          <w:u w:val="single"/>
        </w:rPr>
        <w:t>2020;</w:t>
      </w:r>
    </w:p>
    <w:p w14:paraId="238EA900" w14:textId="77777777" w:rsidR="009355E7" w:rsidRPr="00735CD9" w:rsidRDefault="009355E7" w:rsidP="002D7FCA">
      <w:pPr>
        <w:pStyle w:val="HistoryAfter"/>
      </w:pPr>
      <w:r w:rsidRPr="00735CD9">
        <w:rPr>
          <w:u w:val="single"/>
        </w:rPr>
        <w:t>Temporary Adoption Eff. June 1, 2020.</w:t>
      </w:r>
    </w:p>
    <w:p w14:paraId="32F6297C" w14:textId="77777777" w:rsidR="009355E7" w:rsidRPr="00735CD9" w:rsidRDefault="009355E7" w:rsidP="002D7FCA">
      <w:pPr>
        <w:pStyle w:val="Base"/>
      </w:pPr>
    </w:p>
    <w:p w14:paraId="28A254A3" w14:textId="77777777" w:rsidR="009355E7" w:rsidRPr="00735CD9" w:rsidRDefault="009355E7" w:rsidP="002D7FCA">
      <w:pPr>
        <w:pStyle w:val="SubChapter"/>
      </w:pPr>
      <w:r w:rsidRPr="00735CD9">
        <w:t>SUBCHAPTER 06N – FEES AND FORMS</w:t>
      </w:r>
    </w:p>
    <w:p w14:paraId="7695BBD7" w14:textId="77777777" w:rsidR="009355E7" w:rsidRPr="00735CD9" w:rsidRDefault="009355E7" w:rsidP="002D7FCA">
      <w:pPr>
        <w:pStyle w:val="Base"/>
      </w:pPr>
    </w:p>
    <w:p w14:paraId="69542402" w14:textId="77777777" w:rsidR="009355E7" w:rsidRPr="00735CD9" w:rsidRDefault="009355E7" w:rsidP="002D7FCA">
      <w:pPr>
        <w:pStyle w:val="Rule"/>
      </w:pPr>
      <w:r w:rsidRPr="00735CD9">
        <w:t>21 NCAC 06N .0111</w:t>
      </w:r>
      <w:r w:rsidRPr="00735CD9">
        <w:tab/>
        <w:t>FORM BAR-10</w:t>
      </w:r>
    </w:p>
    <w:p w14:paraId="5BF65923" w14:textId="77777777" w:rsidR="009355E7" w:rsidRPr="00735CD9" w:rsidRDefault="009355E7" w:rsidP="002D7FCA">
      <w:pPr>
        <w:pStyle w:val="Paragraph"/>
      </w:pPr>
      <w:r w:rsidRPr="00735CD9">
        <w:t>(a)  The Form BAR-10 is a report that shall be filed monthly by the manager of the school for each student enrolled in barber school. It requires the following:</w:t>
      </w:r>
    </w:p>
    <w:p w14:paraId="14C66996" w14:textId="77777777" w:rsidR="009355E7" w:rsidRPr="00735CD9" w:rsidRDefault="009355E7" w:rsidP="002D7FCA">
      <w:pPr>
        <w:pStyle w:val="SubParagraph"/>
        <w:tabs>
          <w:tab w:val="clear" w:pos="1800"/>
        </w:tabs>
      </w:pPr>
      <w:r w:rsidRPr="00735CD9">
        <w:t>(1)</w:t>
      </w:r>
      <w:r w:rsidRPr="00735CD9">
        <w:tab/>
        <w:t>the name of the school submitting the report;</w:t>
      </w:r>
    </w:p>
    <w:p w14:paraId="1ACD591D" w14:textId="77777777" w:rsidR="009355E7" w:rsidRPr="00735CD9" w:rsidRDefault="009355E7" w:rsidP="002D7FCA">
      <w:pPr>
        <w:pStyle w:val="SubParagraph"/>
        <w:tabs>
          <w:tab w:val="clear" w:pos="1800"/>
        </w:tabs>
      </w:pPr>
      <w:r w:rsidRPr="00735CD9">
        <w:t>(2)</w:t>
      </w:r>
      <w:r w:rsidRPr="00735CD9">
        <w:tab/>
        <w:t>the name and date of enrollment of the student;</w:t>
      </w:r>
    </w:p>
    <w:p w14:paraId="52E07B29" w14:textId="77777777" w:rsidR="009355E7" w:rsidRPr="00735CD9" w:rsidRDefault="009355E7" w:rsidP="002D7FCA">
      <w:pPr>
        <w:pStyle w:val="SubParagraph"/>
        <w:tabs>
          <w:tab w:val="clear" w:pos="1800"/>
        </w:tabs>
      </w:pPr>
      <w:r w:rsidRPr="00735CD9">
        <w:t>(3)</w:t>
      </w:r>
      <w:r w:rsidRPr="00735CD9">
        <w:tab/>
        <w:t>the month and year for which the report is filed;</w:t>
      </w:r>
    </w:p>
    <w:p w14:paraId="08E1B4A1" w14:textId="77777777" w:rsidR="009355E7" w:rsidRPr="00735CD9" w:rsidRDefault="009355E7" w:rsidP="002D7FCA">
      <w:pPr>
        <w:pStyle w:val="SubParagraph"/>
        <w:tabs>
          <w:tab w:val="clear" w:pos="1800"/>
        </w:tabs>
      </w:pPr>
      <w:r w:rsidRPr="00735CD9">
        <w:t>(4)</w:t>
      </w:r>
      <w:r w:rsidRPr="00735CD9">
        <w:tab/>
        <w:t>the dates and hours of the student's absences;</w:t>
      </w:r>
    </w:p>
    <w:p w14:paraId="55DB4B12" w14:textId="77777777" w:rsidR="009355E7" w:rsidRPr="00735CD9" w:rsidRDefault="009355E7" w:rsidP="002D7FCA">
      <w:pPr>
        <w:pStyle w:val="SubParagraph"/>
        <w:tabs>
          <w:tab w:val="clear" w:pos="1800"/>
        </w:tabs>
      </w:pPr>
      <w:r w:rsidRPr="00735CD9">
        <w:t>(5)</w:t>
      </w:r>
      <w:r w:rsidRPr="00735CD9">
        <w:tab/>
        <w:t>the dates and hours of the student's attendance;</w:t>
      </w:r>
    </w:p>
    <w:p w14:paraId="58DBCF6C" w14:textId="77777777" w:rsidR="009355E7" w:rsidRPr="00735CD9" w:rsidRDefault="009355E7" w:rsidP="002D7FCA">
      <w:pPr>
        <w:pStyle w:val="SubParagraph"/>
        <w:tabs>
          <w:tab w:val="clear" w:pos="1800"/>
        </w:tabs>
      </w:pPr>
      <w:r w:rsidRPr="00735CD9">
        <w:t>(6)</w:t>
      </w:r>
      <w:r w:rsidRPr="00735CD9">
        <w:tab/>
        <w:t>the number of patrons served for clinical services; and</w:t>
      </w:r>
    </w:p>
    <w:p w14:paraId="03B152EE" w14:textId="77777777" w:rsidR="009355E7" w:rsidRPr="00735CD9" w:rsidRDefault="009355E7" w:rsidP="002D7FCA">
      <w:pPr>
        <w:pStyle w:val="SubParagraph"/>
        <w:tabs>
          <w:tab w:val="clear" w:pos="1800"/>
        </w:tabs>
      </w:pPr>
      <w:r w:rsidRPr="00735CD9">
        <w:t>(7)</w:t>
      </w:r>
      <w:r w:rsidRPr="00735CD9">
        <w:tab/>
        <w:t>the subject matter covered in practical and theory courses.</w:t>
      </w:r>
    </w:p>
    <w:p w14:paraId="44C72F21" w14:textId="77777777" w:rsidR="009355E7" w:rsidRPr="00735CD9" w:rsidRDefault="009355E7" w:rsidP="002D7FCA">
      <w:pPr>
        <w:pStyle w:val="Paragraph"/>
      </w:pPr>
      <w:r w:rsidRPr="00735CD9">
        <w:t>(b)  The Form BAR-10 shall be submitted to the Board over the signature of the manager of the school and co-signed by the student.</w:t>
      </w:r>
    </w:p>
    <w:p w14:paraId="2867E772" w14:textId="77777777" w:rsidR="009355E7" w:rsidRPr="00735CD9" w:rsidRDefault="009355E7" w:rsidP="002D7FCA">
      <w:pPr>
        <w:pStyle w:val="Paragraph"/>
      </w:pPr>
      <w:r w:rsidRPr="00735CD9">
        <w:t xml:space="preserve">(c)  </w:t>
      </w:r>
      <w:r w:rsidRPr="00735CD9">
        <w:rPr>
          <w:strike/>
        </w:rPr>
        <w:t>The Form BAR-10 shall be returned to the Board within five business days of the date on which</w:t>
      </w:r>
      <w:r w:rsidRPr="00735CD9">
        <w:t xml:space="preserve"> </w:t>
      </w:r>
      <w:r w:rsidRPr="00735CD9">
        <w:rPr>
          <w:u w:val="single"/>
        </w:rPr>
        <w:t>If</w:t>
      </w:r>
      <w:r w:rsidRPr="00735CD9">
        <w:t xml:space="preserve"> a student completes his or her course of study, drops out of school, or transfers to another </w:t>
      </w:r>
      <w:r w:rsidRPr="00735CD9">
        <w:rPr>
          <w:strike/>
        </w:rPr>
        <w:t>school.</w:t>
      </w:r>
      <w:r w:rsidRPr="00735CD9">
        <w:t xml:space="preserve"> </w:t>
      </w:r>
      <w:r w:rsidRPr="00735CD9">
        <w:rPr>
          <w:u w:val="single"/>
        </w:rPr>
        <w:t>school, the barber school shall return the Form BAR-10 to the Board:</w:t>
      </w:r>
    </w:p>
    <w:p w14:paraId="3526CDD1" w14:textId="77777777" w:rsidR="009355E7" w:rsidRPr="00735CD9" w:rsidRDefault="009355E7" w:rsidP="002D7FCA">
      <w:pPr>
        <w:pStyle w:val="SubParagraph"/>
        <w:tabs>
          <w:tab w:val="clear" w:pos="1800"/>
        </w:tabs>
      </w:pPr>
      <w:r w:rsidRPr="00735CD9">
        <w:rPr>
          <w:u w:val="single"/>
        </w:rPr>
        <w:t>(1)</w:t>
      </w:r>
      <w:r w:rsidRPr="00735CD9">
        <w:tab/>
      </w:r>
      <w:r w:rsidRPr="00735CD9">
        <w:rPr>
          <w:u w:val="single"/>
        </w:rPr>
        <w:t>within five business days; or</w:t>
      </w:r>
    </w:p>
    <w:p w14:paraId="2CB296C1" w14:textId="77777777" w:rsidR="009355E7" w:rsidRPr="00735CD9" w:rsidRDefault="009355E7" w:rsidP="002D7FCA">
      <w:pPr>
        <w:pStyle w:val="SubParagraph"/>
        <w:tabs>
          <w:tab w:val="clear" w:pos="1800"/>
        </w:tabs>
      </w:pPr>
      <w:r w:rsidRPr="00735CD9">
        <w:rPr>
          <w:u w:val="single"/>
        </w:rPr>
        <w:t>(2)</w:t>
      </w:r>
      <w:r w:rsidRPr="00735CD9">
        <w:tab/>
      </w:r>
      <w:r w:rsidRPr="00735CD9">
        <w:rPr>
          <w:u w:val="single"/>
        </w:rPr>
        <w:t>within 30 days if the student's enrollment ends during the effective period of a state of emergency declared by the Governor.</w:t>
      </w:r>
    </w:p>
    <w:p w14:paraId="5A4E3D0F" w14:textId="77777777" w:rsidR="009355E7" w:rsidRPr="00735CD9" w:rsidRDefault="009355E7" w:rsidP="002D7FCA">
      <w:pPr>
        <w:pStyle w:val="Base"/>
      </w:pPr>
    </w:p>
    <w:p w14:paraId="06894537" w14:textId="77777777" w:rsidR="009355E7" w:rsidRPr="00E955A9" w:rsidRDefault="009355E7" w:rsidP="002D7FCA">
      <w:pPr>
        <w:pStyle w:val="History"/>
      </w:pPr>
      <w:r w:rsidRPr="00735CD9">
        <w:t>History Note:</w:t>
      </w:r>
      <w:r w:rsidRPr="00735CD9">
        <w:tab/>
        <w:t>Authority G.S. 86A-22;</w:t>
      </w:r>
    </w:p>
    <w:p w14:paraId="5B30FD82" w14:textId="77777777" w:rsidR="009355E7" w:rsidRPr="00E955A9" w:rsidRDefault="009355E7" w:rsidP="002D7FCA">
      <w:pPr>
        <w:pStyle w:val="HistoryAfter"/>
      </w:pPr>
      <w:r w:rsidRPr="00E955A9">
        <w:t>Eff. May 1, 1989;</w:t>
      </w:r>
    </w:p>
    <w:p w14:paraId="017A5CB7" w14:textId="77777777" w:rsidR="009355E7" w:rsidRPr="00E955A9" w:rsidRDefault="009355E7" w:rsidP="002D7FCA">
      <w:pPr>
        <w:pStyle w:val="HistoryAfter"/>
      </w:pPr>
      <w:r w:rsidRPr="00E955A9">
        <w:t>Readopted Eff. July 1, 2016;</w:t>
      </w:r>
    </w:p>
    <w:p w14:paraId="4E438EF4" w14:textId="77777777" w:rsidR="009355E7" w:rsidRPr="00E955A9" w:rsidRDefault="009355E7" w:rsidP="002D7FCA">
      <w:pPr>
        <w:pStyle w:val="HistoryAfter"/>
      </w:pPr>
      <w:r w:rsidRPr="00E955A9">
        <w:t xml:space="preserve">Emergency Adoption Eff. March 27, </w:t>
      </w:r>
      <w:r w:rsidRPr="00E955A9">
        <w:rPr>
          <w:strike/>
        </w:rPr>
        <w:t>2020.</w:t>
      </w:r>
      <w:r w:rsidRPr="00E955A9">
        <w:t xml:space="preserve"> </w:t>
      </w:r>
      <w:r w:rsidRPr="00E955A9">
        <w:rPr>
          <w:u w:val="single"/>
        </w:rPr>
        <w:t>2020;</w:t>
      </w:r>
    </w:p>
    <w:p w14:paraId="10D00282" w14:textId="77777777" w:rsidR="009355E7" w:rsidRPr="00E955A9" w:rsidRDefault="009355E7" w:rsidP="002D7FCA">
      <w:pPr>
        <w:pStyle w:val="HistoryAfter"/>
      </w:pPr>
      <w:r w:rsidRPr="00E955A9">
        <w:rPr>
          <w:u w:val="single"/>
        </w:rPr>
        <w:t>Temporary Adoption Eff. June 1, 2020.</w:t>
      </w:r>
    </w:p>
    <w:p w14:paraId="16FCE855" w14:textId="77777777" w:rsidR="009355E7" w:rsidRPr="005E4FB1" w:rsidRDefault="009355E7" w:rsidP="002D7FCA">
      <w:pPr>
        <w:pStyle w:val="Base"/>
      </w:pPr>
    </w:p>
    <w:p w14:paraId="12C53DE7" w14:textId="77777777" w:rsidR="009355E7" w:rsidRDefault="009355E7" w:rsidP="009355E7">
      <w:pPr>
        <w:pStyle w:val="Base"/>
        <w:jc w:val="center"/>
      </w:pPr>
      <w:r>
        <w:t>* * * * * * * * * * * * * * * * * * * *</w:t>
      </w:r>
    </w:p>
    <w:p w14:paraId="33E47C1E" w14:textId="77777777" w:rsidR="009355E7" w:rsidRDefault="009355E7" w:rsidP="009355E7">
      <w:pPr>
        <w:pStyle w:val="Chapter"/>
      </w:pPr>
    </w:p>
    <w:p w14:paraId="0FFC646B" w14:textId="77777777" w:rsidR="009355E7" w:rsidRDefault="009355E7" w:rsidP="002D7FCA">
      <w:pPr>
        <w:pStyle w:val="Chapter"/>
      </w:pPr>
      <w:r>
        <w:t>Chapter 40 – board of Opticians</w:t>
      </w:r>
    </w:p>
    <w:p w14:paraId="60A51D28" w14:textId="77777777" w:rsidR="009355E7" w:rsidRDefault="009355E7" w:rsidP="002D7FCA">
      <w:pPr>
        <w:pStyle w:val="Base"/>
      </w:pPr>
    </w:p>
    <w:p w14:paraId="395C81E4" w14:textId="77777777" w:rsidR="009355E7" w:rsidRPr="004E24E2" w:rsidRDefault="009355E7" w:rsidP="002D7FCA">
      <w:pPr>
        <w:pStyle w:val="Paragraph"/>
        <w:rPr>
          <w:b/>
        </w:rPr>
      </w:pPr>
      <w:r w:rsidRPr="004E24E2">
        <w:rPr>
          <w:b/>
        </w:rPr>
        <w:t>Rule-making Agency:</w:t>
      </w:r>
      <w:r w:rsidRPr="004E24E2">
        <w:rPr>
          <w:i/>
        </w:rPr>
        <w:t xml:space="preserve">  </w:t>
      </w:r>
      <w:r>
        <w:rPr>
          <w:i/>
        </w:rPr>
        <w:t>Board of Opticians</w:t>
      </w:r>
    </w:p>
    <w:p w14:paraId="2CEFD30F" w14:textId="77777777" w:rsidR="009355E7" w:rsidRDefault="009355E7">
      <w:pPr>
        <w:pStyle w:val="Base"/>
      </w:pPr>
    </w:p>
    <w:p w14:paraId="0780A804" w14:textId="77777777" w:rsidR="009355E7" w:rsidRPr="004E24E2" w:rsidRDefault="009355E7" w:rsidP="002D7FCA">
      <w:pPr>
        <w:pStyle w:val="Paragraph"/>
        <w:rPr>
          <w:b/>
        </w:rPr>
      </w:pPr>
      <w:r w:rsidRPr="004E24E2">
        <w:rPr>
          <w:b/>
        </w:rPr>
        <w:t>Rule Citation:</w:t>
      </w:r>
      <w:r w:rsidRPr="004E24E2">
        <w:rPr>
          <w:i/>
        </w:rPr>
        <w:t xml:space="preserve">  </w:t>
      </w:r>
      <w:r>
        <w:rPr>
          <w:i/>
        </w:rPr>
        <w:t>21 NCAC 40 .0113</w:t>
      </w:r>
    </w:p>
    <w:p w14:paraId="6DBA5274" w14:textId="77777777" w:rsidR="009355E7" w:rsidRDefault="009355E7">
      <w:pPr>
        <w:pStyle w:val="Base"/>
      </w:pPr>
    </w:p>
    <w:p w14:paraId="1FFA2467" w14:textId="77777777" w:rsidR="009355E7" w:rsidRPr="004E24E2" w:rsidRDefault="009355E7" w:rsidP="002D7FCA">
      <w:pPr>
        <w:pStyle w:val="Paragraph"/>
        <w:rPr>
          <w:b/>
        </w:rPr>
      </w:pPr>
      <w:r w:rsidRPr="004E24E2">
        <w:rPr>
          <w:b/>
        </w:rPr>
        <w:t>Effective Date:</w:t>
      </w:r>
      <w:r w:rsidRPr="004E24E2">
        <w:rPr>
          <w:i/>
        </w:rPr>
        <w:t xml:space="preserve">  </w:t>
      </w:r>
      <w:r>
        <w:rPr>
          <w:i/>
        </w:rPr>
        <w:t>June 1, 2020</w:t>
      </w:r>
    </w:p>
    <w:p w14:paraId="5A534B6C" w14:textId="77777777" w:rsidR="009355E7" w:rsidRDefault="009355E7">
      <w:pPr>
        <w:pStyle w:val="Base"/>
      </w:pPr>
    </w:p>
    <w:p w14:paraId="48815D6E" w14:textId="77777777" w:rsidR="009355E7" w:rsidRPr="004E24E2" w:rsidRDefault="009355E7" w:rsidP="002D7FCA">
      <w:pPr>
        <w:pStyle w:val="Paragraph"/>
        <w:rPr>
          <w:b/>
        </w:rPr>
      </w:pPr>
      <w:r w:rsidRPr="004E24E2">
        <w:rPr>
          <w:b/>
        </w:rPr>
        <w:t>Date Approved by the Rules Review Commission:</w:t>
      </w:r>
      <w:r w:rsidRPr="004E24E2">
        <w:rPr>
          <w:i/>
        </w:rPr>
        <w:t xml:space="preserve">  </w:t>
      </w:r>
      <w:r>
        <w:rPr>
          <w:i/>
        </w:rPr>
        <w:t>May 21, 2020</w:t>
      </w:r>
    </w:p>
    <w:p w14:paraId="25EA0DB8" w14:textId="77777777" w:rsidR="009355E7" w:rsidRDefault="009355E7">
      <w:pPr>
        <w:pStyle w:val="Base"/>
      </w:pPr>
    </w:p>
    <w:p w14:paraId="1F1D0DA2" w14:textId="77777777" w:rsidR="009355E7" w:rsidRDefault="009355E7" w:rsidP="002D7FCA">
      <w:pPr>
        <w:pStyle w:val="Paragraph"/>
        <w:rPr>
          <w:i/>
        </w:rPr>
      </w:pPr>
      <w:r w:rsidRPr="004E24E2">
        <w:rPr>
          <w:b/>
        </w:rPr>
        <w:t>Reason for Action:</w:t>
      </w:r>
      <w:r w:rsidRPr="004E24E2">
        <w:rPr>
          <w:i/>
        </w:rPr>
        <w:t xml:space="preserve">  </w:t>
      </w:r>
      <w:r>
        <w:rPr>
          <w:i/>
        </w:rPr>
        <w:t>A serious and unforeseen threat to the public health, safety or welfare.  On March 10, 2020, the Governor of North Carolina, by issuing Executive Order No. 116, declared a state of emergency to coordinate a response and enact protective measures to help prevent the spread of COVID-19.  The COVID-19 is a respiratory disease that can result in serious illness or death.  The COVID-19, previously unidentified in humans, spreads easily from person to person.  Once an outbreak of the COVID-19 begins, it is difficult to contain.  The World Health Organization, the Center for Disease Control and Prevention, and the United States Department of Health and Human Services have declared COVID-19 a public health threat and emergency.  On March 12, 2020, the Governor of North Carolina and the NC Department of Health and Human Services recommended high risk persons stay at home, that schools implement plans for distance or e-learning that employers and employees use teleworking technologies, and that mass gatherings should cancel, postpone, and modify these events or offer online streaming services.  On March 14, 2020, the Governor of North Carolina issues Executive Order No. 117 that prohibited mass gatherings, closed schools, and urged social distancing.</w:t>
      </w:r>
    </w:p>
    <w:p w14:paraId="38A0C5C3" w14:textId="77777777" w:rsidR="009355E7" w:rsidRPr="004E24E2" w:rsidRDefault="009355E7" w:rsidP="002D7FCA">
      <w:pPr>
        <w:pStyle w:val="Base"/>
      </w:pPr>
    </w:p>
    <w:p w14:paraId="0ACF8F60" w14:textId="77777777" w:rsidR="009355E7" w:rsidRDefault="009355E7" w:rsidP="002D7FCA">
      <w:pPr>
        <w:pStyle w:val="Section"/>
      </w:pPr>
      <w:r>
        <w:t xml:space="preserve">SECTION .0100 </w:t>
      </w:r>
      <w:r>
        <w:noBreakHyphen/>
        <w:t xml:space="preserve"> LOCATION</w:t>
      </w:r>
    </w:p>
    <w:p w14:paraId="57BC1EEE" w14:textId="77777777" w:rsidR="009355E7" w:rsidRPr="009B1C6E" w:rsidRDefault="009355E7" w:rsidP="002D7FCA">
      <w:pPr>
        <w:pStyle w:val="Base"/>
      </w:pPr>
    </w:p>
    <w:p w14:paraId="66FB6E1F" w14:textId="77777777" w:rsidR="009355E7" w:rsidRPr="009B1C6E" w:rsidRDefault="009355E7" w:rsidP="002D7FCA">
      <w:pPr>
        <w:pStyle w:val="Rule"/>
      </w:pPr>
      <w:r w:rsidRPr="009B1C6E">
        <w:t>21 NCAC 40 .0113</w:t>
      </w:r>
      <w:r w:rsidRPr="009B1C6E">
        <w:tab/>
        <w:t>WAIVER</w:t>
      </w:r>
    </w:p>
    <w:p w14:paraId="56BC770C" w14:textId="77777777" w:rsidR="009355E7" w:rsidRPr="00367AAB" w:rsidRDefault="009355E7" w:rsidP="002D7FCA">
      <w:pPr>
        <w:pStyle w:val="Paragraph"/>
      </w:pPr>
      <w:r w:rsidRPr="00367AAB">
        <w:t xml:space="preserve">(a)  The Board may waive any rule in this Chapter that is not statutorily required if a licensee, business or training </w:t>
      </w:r>
      <w:r w:rsidRPr="00367AAB">
        <w:lastRenderedPageBreak/>
        <w:t xml:space="preserve">establishment, trainee, or continuing education course provider submits a written request. </w:t>
      </w:r>
      <w:r w:rsidRPr="00367AAB">
        <w:rPr>
          <w:strike/>
        </w:rPr>
        <w:t>The Board may also waive any rule in this Chapter that is not statutorily required upon its own initiative.</w:t>
      </w:r>
      <w:r w:rsidRPr="00367AAB">
        <w:t xml:space="preserve"> Factors the Board shall use in determining whether to grant the waiver are:</w:t>
      </w:r>
    </w:p>
    <w:p w14:paraId="172FF4C2" w14:textId="77777777" w:rsidR="009355E7" w:rsidRPr="00367AAB" w:rsidRDefault="009355E7" w:rsidP="002D7FCA">
      <w:pPr>
        <w:pStyle w:val="SubParagraph"/>
        <w:tabs>
          <w:tab w:val="clear" w:pos="1800"/>
        </w:tabs>
      </w:pPr>
      <w:r w:rsidRPr="00367AAB">
        <w:t>(1)</w:t>
      </w:r>
      <w:r w:rsidRPr="00367AAB">
        <w:tab/>
        <w:t>degree of disruption to the Board;</w:t>
      </w:r>
    </w:p>
    <w:p w14:paraId="25CD7172" w14:textId="77777777" w:rsidR="009355E7" w:rsidRPr="00367AAB" w:rsidRDefault="009355E7" w:rsidP="002D7FCA">
      <w:pPr>
        <w:pStyle w:val="SubParagraph"/>
        <w:tabs>
          <w:tab w:val="clear" w:pos="1800"/>
        </w:tabs>
      </w:pPr>
      <w:r w:rsidRPr="00367AAB">
        <w:t>(2)</w:t>
      </w:r>
      <w:r w:rsidRPr="00367AAB">
        <w:tab/>
        <w:t>cost to the Board;</w:t>
      </w:r>
    </w:p>
    <w:p w14:paraId="5585FA61" w14:textId="77777777" w:rsidR="009355E7" w:rsidRPr="00367AAB" w:rsidRDefault="009355E7" w:rsidP="002D7FCA">
      <w:pPr>
        <w:pStyle w:val="SubParagraph"/>
        <w:tabs>
          <w:tab w:val="clear" w:pos="1800"/>
        </w:tabs>
      </w:pPr>
      <w:r w:rsidRPr="00367AAB">
        <w:t>(3)</w:t>
      </w:r>
      <w:r w:rsidRPr="00367AAB">
        <w:tab/>
        <w:t>degree of benefit to the public;</w:t>
      </w:r>
    </w:p>
    <w:p w14:paraId="0FE33E86" w14:textId="77777777" w:rsidR="009355E7" w:rsidRPr="00367AAB" w:rsidRDefault="009355E7" w:rsidP="002D7FCA">
      <w:pPr>
        <w:pStyle w:val="SubParagraph"/>
        <w:tabs>
          <w:tab w:val="clear" w:pos="1800"/>
        </w:tabs>
      </w:pPr>
      <w:r w:rsidRPr="00367AAB">
        <w:t>(4)</w:t>
      </w:r>
      <w:r w:rsidRPr="00367AAB">
        <w:tab/>
        <w:t>whether the requesting party had control over the circumstances that required the requested waiver;</w:t>
      </w:r>
    </w:p>
    <w:p w14:paraId="1BE241A5" w14:textId="77777777" w:rsidR="009355E7" w:rsidRPr="00367AAB" w:rsidRDefault="009355E7" w:rsidP="002D7FCA">
      <w:pPr>
        <w:pStyle w:val="SubParagraph"/>
        <w:tabs>
          <w:tab w:val="clear" w:pos="1800"/>
        </w:tabs>
      </w:pPr>
      <w:r w:rsidRPr="00367AAB">
        <w:t>(5)</w:t>
      </w:r>
      <w:r w:rsidRPr="00367AAB">
        <w:tab/>
        <w:t>notice to and opposition by the public;</w:t>
      </w:r>
    </w:p>
    <w:p w14:paraId="51FD1BCD" w14:textId="77777777" w:rsidR="009355E7" w:rsidRPr="00367AAB" w:rsidRDefault="009355E7" w:rsidP="002D7FCA">
      <w:pPr>
        <w:pStyle w:val="SubParagraph"/>
        <w:tabs>
          <w:tab w:val="clear" w:pos="1800"/>
        </w:tabs>
      </w:pPr>
      <w:r w:rsidRPr="00367AAB">
        <w:t>(6)</w:t>
      </w:r>
      <w:r w:rsidRPr="00367AAB">
        <w:tab/>
        <w:t>need for the waiver; and</w:t>
      </w:r>
    </w:p>
    <w:p w14:paraId="76205E89" w14:textId="77777777" w:rsidR="009355E7" w:rsidRPr="00367AAB" w:rsidRDefault="009355E7" w:rsidP="002D7FCA">
      <w:pPr>
        <w:pStyle w:val="SubParagraph"/>
        <w:tabs>
          <w:tab w:val="clear" w:pos="1800"/>
        </w:tabs>
      </w:pPr>
      <w:r w:rsidRPr="00367AAB">
        <w:t>(7)</w:t>
      </w:r>
      <w:r w:rsidRPr="00367AAB">
        <w:tab/>
        <w:t>previous requests for waivers submitted from the requesting party.</w:t>
      </w:r>
    </w:p>
    <w:p w14:paraId="52D7B085" w14:textId="77777777" w:rsidR="009355E7" w:rsidRPr="009B1C6E" w:rsidRDefault="009355E7" w:rsidP="002D7FCA">
      <w:pPr>
        <w:pStyle w:val="Paragraph"/>
      </w:pPr>
      <w:r w:rsidRPr="00367AAB">
        <w:rPr>
          <w:u w:val="single"/>
        </w:rPr>
        <w:t>(b)  The Board may waive any rule in this Chapter that is not statutorily required upon its own initiative during an exercise of emergency authority by a federal, state, or local governmental authority impacting North Carolina citizens based on the factors set forth in Paragraph (a)(1), (2), (3), (5) and (6) of this Rule. If the Board wishes to waive a rule, it shall provide notice by posting a link on their website and sending out information to their interested persons mailing list.</w:t>
      </w:r>
    </w:p>
    <w:p w14:paraId="379BB6CF" w14:textId="77777777" w:rsidR="009355E7" w:rsidRPr="009B1C6E" w:rsidRDefault="009355E7" w:rsidP="002D7FCA">
      <w:pPr>
        <w:pStyle w:val="Base"/>
      </w:pPr>
    </w:p>
    <w:p w14:paraId="6BC0EA87" w14:textId="77777777" w:rsidR="009355E7" w:rsidRPr="009B1C6E" w:rsidRDefault="009355E7" w:rsidP="002D7FCA">
      <w:pPr>
        <w:pStyle w:val="History"/>
      </w:pPr>
      <w:r w:rsidRPr="009B1C6E">
        <w:t>History Note:</w:t>
      </w:r>
      <w:r w:rsidRPr="009B1C6E">
        <w:tab/>
        <w:t>Authority G.S. 90-249; 150B-19(6);</w:t>
      </w:r>
    </w:p>
    <w:p w14:paraId="62F23A3F" w14:textId="77777777" w:rsidR="009355E7" w:rsidRPr="009B1C6E" w:rsidRDefault="009355E7" w:rsidP="002D7FCA">
      <w:pPr>
        <w:pStyle w:val="HistoryAfter"/>
      </w:pPr>
      <w:r w:rsidRPr="009B1C6E">
        <w:t>Emergency Adoption Eff. April 9, 2020;</w:t>
      </w:r>
    </w:p>
    <w:p w14:paraId="01B170D0" w14:textId="77777777" w:rsidR="009355E7" w:rsidRPr="00367AAB" w:rsidRDefault="009355E7" w:rsidP="002D7FCA">
      <w:pPr>
        <w:pStyle w:val="HistoryAfter"/>
        <w:rPr>
          <w:u w:val="single"/>
        </w:rPr>
      </w:pPr>
      <w:r w:rsidRPr="00367AAB">
        <w:rPr>
          <w:u w:val="single"/>
        </w:rPr>
        <w:t>Temporary Adoption Eff. June 1, 2020.</w:t>
      </w:r>
    </w:p>
    <w:p w14:paraId="78551724" w14:textId="77777777" w:rsidR="009355E7" w:rsidRDefault="009355E7">
      <w:pPr>
        <w:pStyle w:val="Base"/>
      </w:pPr>
    </w:p>
    <w:p w14:paraId="425CBC3D" w14:textId="77777777" w:rsidR="009355E7" w:rsidRDefault="009355E7" w:rsidP="009355E7">
      <w:pPr>
        <w:pStyle w:val="Base"/>
        <w:jc w:val="center"/>
      </w:pPr>
      <w:r>
        <w:t>* * * * * * * * * * * * * * * * * * * *</w:t>
      </w:r>
    </w:p>
    <w:p w14:paraId="089C533B" w14:textId="77777777" w:rsidR="009355E7" w:rsidRDefault="009355E7" w:rsidP="009355E7">
      <w:pPr>
        <w:pStyle w:val="Chapter"/>
      </w:pPr>
    </w:p>
    <w:p w14:paraId="7365C632" w14:textId="77777777" w:rsidR="009355E7" w:rsidRDefault="009355E7" w:rsidP="002D7FCA">
      <w:pPr>
        <w:pStyle w:val="Chapter"/>
      </w:pPr>
      <w:r>
        <w:t>Chapter 61 - Respiratory Care Board</w:t>
      </w:r>
    </w:p>
    <w:p w14:paraId="227171C3" w14:textId="77777777" w:rsidR="009355E7" w:rsidRDefault="009355E7" w:rsidP="002D7FCA">
      <w:pPr>
        <w:pStyle w:val="Base"/>
      </w:pPr>
    </w:p>
    <w:p w14:paraId="75261A95" w14:textId="77777777" w:rsidR="009355E7" w:rsidRPr="004E24E2" w:rsidRDefault="009355E7" w:rsidP="002D7FCA">
      <w:pPr>
        <w:pStyle w:val="Paragraph"/>
        <w:rPr>
          <w:b/>
        </w:rPr>
      </w:pPr>
      <w:r w:rsidRPr="004E24E2">
        <w:rPr>
          <w:b/>
        </w:rPr>
        <w:t>Rule-making Agency:</w:t>
      </w:r>
      <w:r w:rsidRPr="004E24E2">
        <w:rPr>
          <w:i/>
        </w:rPr>
        <w:t xml:space="preserve">  </w:t>
      </w:r>
      <w:r>
        <w:rPr>
          <w:i/>
        </w:rPr>
        <w:t>Respiratory Care Board</w:t>
      </w:r>
    </w:p>
    <w:p w14:paraId="51D6B0AD" w14:textId="77777777" w:rsidR="009355E7" w:rsidRDefault="009355E7">
      <w:pPr>
        <w:pStyle w:val="Base"/>
      </w:pPr>
    </w:p>
    <w:p w14:paraId="3444C214" w14:textId="77777777" w:rsidR="009355E7" w:rsidRPr="004E24E2" w:rsidRDefault="009355E7" w:rsidP="002D7FCA">
      <w:pPr>
        <w:pStyle w:val="Paragraph"/>
        <w:rPr>
          <w:b/>
        </w:rPr>
      </w:pPr>
      <w:r w:rsidRPr="004E24E2">
        <w:rPr>
          <w:b/>
        </w:rPr>
        <w:t>Rule Citation:</w:t>
      </w:r>
      <w:r w:rsidRPr="004E24E2">
        <w:rPr>
          <w:i/>
        </w:rPr>
        <w:t xml:space="preserve">  </w:t>
      </w:r>
      <w:r>
        <w:rPr>
          <w:i/>
        </w:rPr>
        <w:t>21 NCAC 61 .0901</w:t>
      </w:r>
    </w:p>
    <w:p w14:paraId="4CD63BF4" w14:textId="77777777" w:rsidR="009355E7" w:rsidRDefault="009355E7">
      <w:pPr>
        <w:pStyle w:val="Base"/>
      </w:pPr>
    </w:p>
    <w:p w14:paraId="51C6CC71" w14:textId="77777777" w:rsidR="009355E7" w:rsidRPr="004E24E2" w:rsidRDefault="009355E7" w:rsidP="002D7FCA">
      <w:pPr>
        <w:pStyle w:val="Paragraph"/>
        <w:rPr>
          <w:b/>
        </w:rPr>
      </w:pPr>
      <w:r w:rsidRPr="004E24E2">
        <w:rPr>
          <w:b/>
        </w:rPr>
        <w:t>Effective Date:</w:t>
      </w:r>
      <w:r w:rsidRPr="004E24E2">
        <w:rPr>
          <w:i/>
        </w:rPr>
        <w:t xml:space="preserve">  </w:t>
      </w:r>
      <w:r>
        <w:rPr>
          <w:i/>
        </w:rPr>
        <w:t>June 1, 2020</w:t>
      </w:r>
    </w:p>
    <w:p w14:paraId="529DEBDB" w14:textId="77777777" w:rsidR="009355E7" w:rsidRDefault="009355E7">
      <w:pPr>
        <w:pStyle w:val="Base"/>
      </w:pPr>
    </w:p>
    <w:p w14:paraId="0F6E247A" w14:textId="77777777" w:rsidR="009355E7" w:rsidRPr="004E24E2" w:rsidRDefault="009355E7" w:rsidP="002D7FCA">
      <w:pPr>
        <w:pStyle w:val="Paragraph"/>
        <w:rPr>
          <w:b/>
        </w:rPr>
      </w:pPr>
      <w:r w:rsidRPr="004E24E2">
        <w:rPr>
          <w:b/>
        </w:rPr>
        <w:t>Date Approved by the Rules Review Commission:</w:t>
      </w:r>
      <w:r w:rsidRPr="004E24E2">
        <w:rPr>
          <w:i/>
        </w:rPr>
        <w:t xml:space="preserve">  </w:t>
      </w:r>
      <w:r>
        <w:rPr>
          <w:i/>
        </w:rPr>
        <w:t>May 21, 2020</w:t>
      </w:r>
    </w:p>
    <w:p w14:paraId="0F7A0FB9" w14:textId="77777777" w:rsidR="009355E7" w:rsidRDefault="009355E7">
      <w:pPr>
        <w:pStyle w:val="Base"/>
      </w:pPr>
    </w:p>
    <w:p w14:paraId="58B9F6E9" w14:textId="77777777" w:rsidR="009355E7" w:rsidRDefault="009355E7" w:rsidP="002D7FCA">
      <w:pPr>
        <w:pStyle w:val="Paragraph"/>
        <w:rPr>
          <w:i/>
        </w:rPr>
      </w:pPr>
      <w:r w:rsidRPr="004E24E2">
        <w:rPr>
          <w:b/>
        </w:rPr>
        <w:t>Reason for Action:</w:t>
      </w:r>
      <w:r w:rsidRPr="004E24E2">
        <w:rPr>
          <w:i/>
        </w:rPr>
        <w:t xml:space="preserve">  </w:t>
      </w:r>
      <w:r>
        <w:rPr>
          <w:i/>
        </w:rPr>
        <w:t>A serious and unforeseen threat to the public health, safety or welfare.  On March 10, 2020, the Governor of North Carolina, by issuing Executive Order No. 116, declared a state of emergency to coordinate a response and enact protective measures to help prevent the spread of COVID-19.  The COVID-19 is a respiratory disease that can result in serious illness or death.  The COVID-19, previously unidentified in humans, spreads easily from person to person.  Once an outbreak of the COVID-19 begins, it is difficult to contain.  The World Health Organization, the Center for Disease Control and Prevention, and the United States Department of Health and Human Services have declared COVID-19 a public health threat and emergency.  This National Emergency Response is to ensure respiratory care practitioners can be licensed without any delay by waiving continuing education requirements and late fees pursuant to G.S. 90-652 (9)(13) and 90-660 (5).</w:t>
      </w:r>
    </w:p>
    <w:p w14:paraId="71422627" w14:textId="77777777" w:rsidR="009355E7" w:rsidRPr="004E24E2" w:rsidRDefault="009355E7" w:rsidP="002D7FCA">
      <w:pPr>
        <w:pStyle w:val="Base"/>
      </w:pPr>
    </w:p>
    <w:p w14:paraId="11BE9A63" w14:textId="77777777" w:rsidR="009355E7" w:rsidRPr="00A07CE4" w:rsidRDefault="009355E7" w:rsidP="002D7FCA">
      <w:pPr>
        <w:pStyle w:val="Section"/>
      </w:pPr>
      <w:bookmarkStart w:id="3" w:name="_Toc520776066"/>
      <w:bookmarkStart w:id="4" w:name="_Toc520776433"/>
      <w:bookmarkStart w:id="5" w:name="_Toc520789970"/>
      <w:bookmarkStart w:id="6" w:name="_Toc520790791"/>
      <w:bookmarkStart w:id="7" w:name="_Toc520859141"/>
      <w:bookmarkStart w:id="8" w:name="_Toc521728852"/>
      <w:bookmarkStart w:id="9" w:name="_Toc523539562"/>
      <w:bookmarkStart w:id="10" w:name="_Toc523540835"/>
      <w:bookmarkStart w:id="11" w:name="_Toc524321511"/>
      <w:bookmarkStart w:id="12" w:name="_Toc524321931"/>
      <w:r w:rsidRPr="00A07CE4">
        <w:t xml:space="preserve">SECTION .0900 – </w:t>
      </w:r>
      <w:bookmarkEnd w:id="3"/>
      <w:bookmarkEnd w:id="4"/>
      <w:bookmarkEnd w:id="5"/>
      <w:bookmarkEnd w:id="6"/>
      <w:bookmarkEnd w:id="7"/>
      <w:bookmarkEnd w:id="8"/>
      <w:bookmarkEnd w:id="9"/>
      <w:bookmarkEnd w:id="10"/>
      <w:bookmarkEnd w:id="11"/>
      <w:bookmarkEnd w:id="12"/>
      <w:r w:rsidRPr="00A07CE4">
        <w:t>National Emergency Response Waivers for Certain Rules</w:t>
      </w:r>
    </w:p>
    <w:p w14:paraId="583570F3" w14:textId="77777777" w:rsidR="009355E7" w:rsidRPr="00A07CE4" w:rsidRDefault="009355E7" w:rsidP="002D7FCA">
      <w:pPr>
        <w:pStyle w:val="Base"/>
      </w:pPr>
    </w:p>
    <w:p w14:paraId="153B01D5" w14:textId="77777777" w:rsidR="009355E7" w:rsidRPr="00A07CE4" w:rsidRDefault="009355E7" w:rsidP="002D7FCA">
      <w:pPr>
        <w:pStyle w:val="Rule"/>
      </w:pPr>
      <w:bookmarkStart w:id="13" w:name="_Hlk40185867"/>
      <w:r w:rsidRPr="00A07CE4">
        <w:rPr>
          <w:u w:val="single"/>
        </w:rPr>
        <w:t>21 NCAC 61 .0901</w:t>
      </w:r>
      <w:bookmarkEnd w:id="13"/>
      <w:r w:rsidRPr="00A07CE4">
        <w:tab/>
      </w:r>
      <w:r w:rsidRPr="00A07CE4">
        <w:rPr>
          <w:u w:val="single"/>
        </w:rPr>
        <w:t>Rule Waivers</w:t>
      </w:r>
    </w:p>
    <w:p w14:paraId="13C1FCE8" w14:textId="77777777" w:rsidR="009355E7" w:rsidRPr="00A07CE4" w:rsidRDefault="009355E7" w:rsidP="002D7FCA">
      <w:pPr>
        <w:pStyle w:val="Paragraph"/>
      </w:pPr>
      <w:r w:rsidRPr="00A07CE4">
        <w:t xml:space="preserve">In light of the State of National Emergency declared by President Trump as a result of the COVID-19 Virus, </w:t>
      </w:r>
      <w:r w:rsidRPr="00A07CE4">
        <w:rPr>
          <w:strike/>
        </w:rPr>
        <w:t xml:space="preserve">and the urgent need to have respiratory care practitioners available to provide respiratory services to patients afflicted with </w:t>
      </w:r>
      <w:bookmarkStart w:id="14" w:name="_Hlk35524910"/>
      <w:r w:rsidRPr="00A07CE4">
        <w:rPr>
          <w:strike/>
        </w:rPr>
        <w:t>COVID-19 Virus</w:t>
      </w:r>
      <w:bookmarkEnd w:id="14"/>
      <w:r w:rsidRPr="00A07CE4">
        <w:rPr>
          <w:strike/>
        </w:rPr>
        <w:t>,</w:t>
      </w:r>
      <w:r w:rsidRPr="00A07CE4">
        <w:t xml:space="preserve"> the Board has determined to waive certain provisions in its rules, as set forth </w:t>
      </w:r>
      <w:r w:rsidRPr="00223621">
        <w:rPr>
          <w:u w:val="single"/>
        </w:rPr>
        <w:t>in this Rule.</w:t>
      </w:r>
      <w:r>
        <w:t xml:space="preserve"> </w:t>
      </w:r>
      <w:r w:rsidRPr="00A07CE4">
        <w:rPr>
          <w:strike/>
        </w:rPr>
        <w:t>below, and during the effective period of this Temporary Rule.</w:t>
      </w:r>
      <w:r w:rsidRPr="00A07CE4">
        <w:t xml:space="preserve"> </w:t>
      </w:r>
    </w:p>
    <w:p w14:paraId="1410106C" w14:textId="77777777" w:rsidR="009355E7" w:rsidRPr="00A07CE4" w:rsidRDefault="009355E7" w:rsidP="002D7FCA">
      <w:pPr>
        <w:pStyle w:val="Item"/>
      </w:pPr>
      <w:r w:rsidRPr="00A07CE4">
        <w:t>(</w:t>
      </w:r>
      <w:r>
        <w:t>1</w:t>
      </w:r>
      <w:r w:rsidRPr="00A07CE4">
        <w:t>)</w:t>
      </w:r>
      <w:r>
        <w:tab/>
      </w:r>
      <w:r w:rsidRPr="00A07CE4">
        <w:t xml:space="preserve">The Board shall waive the requirement for licensure set forth in 21 NCAC 61 .0201(a)(4) that requires each applicant for </w:t>
      </w:r>
      <w:r w:rsidRPr="00C739F8">
        <w:rPr>
          <w:u w:val="single"/>
        </w:rPr>
        <w:t>an initial license</w:t>
      </w:r>
      <w:r w:rsidRPr="00C739F8">
        <w:t xml:space="preserve"> </w:t>
      </w:r>
      <w:r w:rsidRPr="00C739F8">
        <w:rPr>
          <w:strike/>
        </w:rPr>
        <w:t>renewal</w:t>
      </w:r>
      <w:r w:rsidRPr="00C739F8">
        <w:t xml:space="preserve"> </w:t>
      </w:r>
      <w:r w:rsidRPr="00A07CE4">
        <w:t>to provide a copy of current certification in Basic Life Support (BLS);</w:t>
      </w:r>
    </w:p>
    <w:p w14:paraId="4752C54B" w14:textId="77777777" w:rsidR="009355E7" w:rsidRPr="00A07CE4" w:rsidRDefault="009355E7" w:rsidP="002D7FCA">
      <w:pPr>
        <w:pStyle w:val="Item"/>
      </w:pPr>
      <w:r w:rsidRPr="00A07CE4">
        <w:t>(</w:t>
      </w:r>
      <w:r>
        <w:t>2</w:t>
      </w:r>
      <w:r w:rsidRPr="00A07CE4">
        <w:t>)</w:t>
      </w:r>
      <w:r>
        <w:tab/>
      </w:r>
      <w:r w:rsidRPr="00A07CE4">
        <w:t xml:space="preserve">The Board shall waive the requirement for licensure set forth in 21 NCAC 61 .0201(b)(1) </w:t>
      </w:r>
      <w:r w:rsidRPr="00C739F8">
        <w:rPr>
          <w:strike/>
        </w:rPr>
        <w:t>which</w:t>
      </w:r>
      <w:r w:rsidRPr="00C739F8">
        <w:t xml:space="preserve"> </w:t>
      </w:r>
      <w:r w:rsidRPr="00C739F8">
        <w:rPr>
          <w:u w:val="single"/>
        </w:rPr>
        <w:t>that</w:t>
      </w:r>
      <w:r w:rsidRPr="00C739F8">
        <w:t xml:space="preserve"> </w:t>
      </w:r>
      <w:r w:rsidRPr="00A07CE4">
        <w:t xml:space="preserve">states that for applicants who have not practiced respiratory care for a period of time greater than one year, but less than five years, the applicant must provide evidence of </w:t>
      </w:r>
      <w:r>
        <w:t>12</w:t>
      </w:r>
      <w:r w:rsidRPr="00A07CE4">
        <w:t xml:space="preserve"> hours of</w:t>
      </w:r>
      <w:r>
        <w:t xml:space="preserve"> </w:t>
      </w:r>
      <w:r w:rsidRPr="00A07CE4">
        <w:t>continuing education, that meet the requirements of 21 NCAC 61 .0401, for each full year of inactivity;</w:t>
      </w:r>
    </w:p>
    <w:p w14:paraId="4D67A1B7" w14:textId="77777777" w:rsidR="009355E7" w:rsidRPr="00A07CE4" w:rsidRDefault="009355E7" w:rsidP="002D7FCA">
      <w:pPr>
        <w:pStyle w:val="Item"/>
      </w:pPr>
      <w:r w:rsidRPr="00A07CE4">
        <w:t>(</w:t>
      </w:r>
      <w:r>
        <w:t>3</w:t>
      </w:r>
      <w:r w:rsidRPr="00A07CE4">
        <w:t>)</w:t>
      </w:r>
      <w:r>
        <w:tab/>
      </w:r>
      <w:r w:rsidRPr="00A07CE4">
        <w:t xml:space="preserve">The Board shall waive the requirement for licensure set forth in 21 NCAC 61 .0204(a)(4) that requires </w:t>
      </w:r>
      <w:r w:rsidRPr="00C739F8">
        <w:rPr>
          <w:u w:val="single"/>
        </w:rPr>
        <w:t>following</w:t>
      </w:r>
      <w:r w:rsidRPr="00C739F8">
        <w:t xml:space="preserve"> </w:t>
      </w:r>
      <w:r w:rsidRPr="00A07CE4">
        <w:t>the late renewal of any license, an additional late fee of seventy-five dollars ($75.00);</w:t>
      </w:r>
    </w:p>
    <w:p w14:paraId="1BB3D0A9" w14:textId="77777777" w:rsidR="009355E7" w:rsidRPr="00A07CE4" w:rsidRDefault="009355E7" w:rsidP="002D7FCA">
      <w:pPr>
        <w:pStyle w:val="Item"/>
      </w:pPr>
      <w:r w:rsidRPr="00A07CE4">
        <w:t>(</w:t>
      </w:r>
      <w:r>
        <w:t>4</w:t>
      </w:r>
      <w:r w:rsidRPr="00A07CE4">
        <w:t>)</w:t>
      </w:r>
      <w:r>
        <w:tab/>
      </w:r>
      <w:r w:rsidRPr="00A07CE4">
        <w:t>The Board shall waive the requirement for licensure set forth in 21 NCAC 61 .0302(c) that requires each applicant for renewal to provide proof of completion of continuing education requirements as established in this Chapter;</w:t>
      </w:r>
    </w:p>
    <w:p w14:paraId="5C589B71" w14:textId="77777777" w:rsidR="009355E7" w:rsidRPr="00A07CE4" w:rsidRDefault="009355E7" w:rsidP="002D7FCA">
      <w:pPr>
        <w:pStyle w:val="Item"/>
      </w:pPr>
      <w:r w:rsidRPr="00A07CE4">
        <w:t>(</w:t>
      </w:r>
      <w:r>
        <w:t>5</w:t>
      </w:r>
      <w:r w:rsidRPr="00A07CE4">
        <w:t>)</w:t>
      </w:r>
      <w:r>
        <w:tab/>
      </w:r>
      <w:r w:rsidRPr="00A07CE4">
        <w:t>The Board shall waive the requirement for licensure set forth in 21 NCAC 61 .0302(e) that requires each applicant for renewal to provide a copy of current certification in Basic Life Support (BLS);</w:t>
      </w:r>
    </w:p>
    <w:p w14:paraId="4E5012CB" w14:textId="77777777" w:rsidR="009355E7" w:rsidRPr="00A07CE4" w:rsidRDefault="009355E7" w:rsidP="002D7FCA">
      <w:pPr>
        <w:pStyle w:val="Item"/>
      </w:pPr>
      <w:r w:rsidRPr="00A07CE4">
        <w:t>(</w:t>
      </w:r>
      <w:r>
        <w:t>6</w:t>
      </w:r>
      <w:r w:rsidRPr="00A07CE4">
        <w:t>)</w:t>
      </w:r>
      <w:r>
        <w:tab/>
      </w:r>
      <w:r w:rsidRPr="00A07CE4">
        <w:t>The Board shall waive the requirement for licensure set forth in 21 NCAC 61.0302(f) that requires licenses lapsed in excess of 24 months shall not be renewable;</w:t>
      </w:r>
    </w:p>
    <w:p w14:paraId="70EDE04B" w14:textId="77777777" w:rsidR="009355E7" w:rsidRPr="00A07CE4" w:rsidRDefault="009355E7" w:rsidP="002D7FCA">
      <w:pPr>
        <w:pStyle w:val="Item"/>
      </w:pPr>
      <w:r w:rsidRPr="00A07CE4">
        <w:t>(</w:t>
      </w:r>
      <w:r>
        <w:t>7</w:t>
      </w:r>
      <w:r w:rsidRPr="00A07CE4">
        <w:t>)</w:t>
      </w:r>
      <w:r>
        <w:tab/>
      </w:r>
      <w:r w:rsidRPr="00A07CE4">
        <w:t xml:space="preserve">The Board shall waive the requirement for licensure set forth in 21 NCAC 61 .0305(b) that requires an individual licensed on inactive status to convert his or her license to active status by </w:t>
      </w:r>
      <w:r w:rsidRPr="00C739F8">
        <w:rPr>
          <w:strike/>
        </w:rPr>
        <w:t>submission of a renewal application and</w:t>
      </w:r>
      <w:r w:rsidRPr="00C739F8">
        <w:t xml:space="preserve"> </w:t>
      </w:r>
      <w:r w:rsidRPr="00A07CE4">
        <w:t xml:space="preserve">payment of the renewal fee and late fee and </w:t>
      </w:r>
      <w:r w:rsidRPr="00C739F8">
        <w:rPr>
          <w:u w:val="single"/>
        </w:rPr>
        <w:t>provide</w:t>
      </w:r>
      <w:r w:rsidRPr="00C739F8">
        <w:t xml:space="preserve"> </w:t>
      </w:r>
      <w:r w:rsidRPr="00A07CE4">
        <w:t>evidence of the completion of a minimum of 12 hours of continuing education that meets the requirements of 21 NCAC 61 .0401 for each full year of inactivity;</w:t>
      </w:r>
    </w:p>
    <w:p w14:paraId="70C28252" w14:textId="77777777" w:rsidR="009355E7" w:rsidRPr="00A07CE4" w:rsidRDefault="009355E7" w:rsidP="002D7FCA">
      <w:pPr>
        <w:pStyle w:val="Item"/>
      </w:pPr>
      <w:r w:rsidRPr="00A07CE4">
        <w:t>(</w:t>
      </w:r>
      <w:r>
        <w:t>8</w:t>
      </w:r>
      <w:r w:rsidRPr="00A07CE4">
        <w:t>)</w:t>
      </w:r>
      <w:r>
        <w:tab/>
      </w:r>
      <w:r w:rsidRPr="00A07CE4">
        <w:t>The Board shall waive the requirement for licensure set forth in 21 NCAC 61 .0401(a) for continuing education requirements, and shall renew licenses without compliance with this provision;</w:t>
      </w:r>
    </w:p>
    <w:p w14:paraId="710E8556" w14:textId="77777777" w:rsidR="009355E7" w:rsidRPr="00A07CE4" w:rsidRDefault="009355E7" w:rsidP="002D7FCA">
      <w:pPr>
        <w:pStyle w:val="Item"/>
      </w:pPr>
      <w:r w:rsidRPr="00A07CE4">
        <w:lastRenderedPageBreak/>
        <w:t>(</w:t>
      </w:r>
      <w:r>
        <w:t>9</w:t>
      </w:r>
      <w:r w:rsidRPr="00A07CE4">
        <w:t>)</w:t>
      </w:r>
      <w:r>
        <w:tab/>
      </w:r>
      <w:r w:rsidRPr="00A07CE4">
        <w:t>The Board shall waive the requirement for licensure set forth in 21 NCAC 61 .0401(e) that requires a licensee</w:t>
      </w:r>
      <w:r>
        <w:t xml:space="preserve"> </w:t>
      </w:r>
      <w:r w:rsidRPr="00A07CE4">
        <w:t>to be subjected to a random audit for proof of compliance with the Board's requirements for continuing education; and</w:t>
      </w:r>
    </w:p>
    <w:p w14:paraId="551E36B1" w14:textId="77777777" w:rsidR="009355E7" w:rsidRPr="00A07CE4" w:rsidRDefault="009355E7" w:rsidP="002D7FCA">
      <w:pPr>
        <w:pStyle w:val="Item"/>
      </w:pPr>
      <w:r w:rsidRPr="00A07CE4">
        <w:t>(</w:t>
      </w:r>
      <w:r>
        <w:t>10</w:t>
      </w:r>
      <w:r w:rsidRPr="00A07CE4">
        <w:t>)</w:t>
      </w:r>
      <w:r>
        <w:tab/>
      </w:r>
      <w:r w:rsidRPr="00A07CE4">
        <w:t>The Board shall waive the requirement for licensure set forth in 21 NCAC 61 .0401(f) that requires continuing education</w:t>
      </w:r>
      <w:r>
        <w:t xml:space="preserve"> </w:t>
      </w:r>
      <w:r w:rsidRPr="00A07CE4">
        <w:t xml:space="preserve">audits be </w:t>
      </w:r>
      <w:r w:rsidRPr="00A07CE4">
        <w:t>submitted to the Board no later than 30 days of receipt of the audit notice.</w:t>
      </w:r>
    </w:p>
    <w:p w14:paraId="03250749" w14:textId="77777777" w:rsidR="009355E7" w:rsidRPr="00A07CE4" w:rsidRDefault="009355E7" w:rsidP="002D7FCA">
      <w:pPr>
        <w:pStyle w:val="Base"/>
      </w:pPr>
    </w:p>
    <w:p w14:paraId="3E952CF9" w14:textId="77777777" w:rsidR="009355E7" w:rsidRPr="00A07CE4" w:rsidRDefault="009355E7" w:rsidP="002D7FCA">
      <w:pPr>
        <w:pStyle w:val="History"/>
      </w:pPr>
      <w:r w:rsidRPr="00A07CE4">
        <w:t>History Note:</w:t>
      </w:r>
      <w:r w:rsidRPr="00A07CE4">
        <w:tab/>
        <w:t>Authority G.S. 90</w:t>
      </w:r>
      <w:r w:rsidRPr="00A07CE4">
        <w:noBreakHyphen/>
        <w:t>652(1); 90</w:t>
      </w:r>
      <w:r w:rsidRPr="00A07CE4">
        <w:noBreakHyphen/>
        <w:t>652(2); 90</w:t>
      </w:r>
      <w:r w:rsidRPr="00A07CE4">
        <w:noBreakHyphen/>
        <w:t>652(9); 90</w:t>
      </w:r>
      <w:r w:rsidRPr="00A07CE4">
        <w:noBreakHyphen/>
        <w:t>652(11); 90</w:t>
      </w:r>
      <w:r w:rsidRPr="00A07CE4">
        <w:noBreakHyphen/>
        <w:t>652(13);</w:t>
      </w:r>
    </w:p>
    <w:p w14:paraId="7BEB21CD" w14:textId="77777777" w:rsidR="009355E7" w:rsidRPr="00A07CE4" w:rsidRDefault="009355E7" w:rsidP="002D7FCA">
      <w:pPr>
        <w:pStyle w:val="HistoryAfter"/>
      </w:pPr>
      <w:r w:rsidRPr="00A07CE4">
        <w:t>Emergency Rule Eff. March 23, 2020;</w:t>
      </w:r>
    </w:p>
    <w:p w14:paraId="067CA20C" w14:textId="77777777" w:rsidR="009355E7" w:rsidRPr="00A07CE4" w:rsidRDefault="009355E7" w:rsidP="002D7FCA">
      <w:pPr>
        <w:pStyle w:val="HistoryAfter"/>
      </w:pPr>
      <w:r w:rsidRPr="00A07CE4">
        <w:rPr>
          <w:u w:val="single"/>
        </w:rPr>
        <w:t>Temporary Adoption Eff. June 1, 2020.</w:t>
      </w:r>
    </w:p>
    <w:p w14:paraId="0C3C5D4B"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2D3D00E" w14:textId="77777777" w:rsidR="00D52FD0" w:rsidRDefault="00D52FD0" w:rsidP="00D52FD0">
      <w:pPr>
        <w:rPr>
          <w:i/>
          <w:iCs/>
          <w:kern w:val="0"/>
        </w:rPr>
        <w:sectPr w:rsidR="00D52FD0">
          <w:endnotePr>
            <w:numFmt w:val="decimal"/>
          </w:endnotePr>
          <w:type w:val="continuous"/>
          <w:pgSz w:w="12240" w:h="15840"/>
          <w:pgMar w:top="360" w:right="720" w:bottom="360" w:left="720" w:header="360" w:footer="360" w:gutter="0"/>
          <w:cols w:space="720"/>
        </w:sectPr>
      </w:pPr>
    </w:p>
    <w:p w14:paraId="1D2F5798" w14:textId="77777777" w:rsidR="00D52FD0" w:rsidRDefault="00D52FD0" w:rsidP="00D52FD0">
      <w:pPr>
        <w:rPr>
          <w:kern w:val="0"/>
        </w:rPr>
        <w:sectPr w:rsidR="00D52FD0">
          <w:headerReference w:type="default" r:id="rId51"/>
          <w:footerReference w:type="default" r:id="rId52"/>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14:paraId="00FD65CE" w14:textId="77777777"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14:paraId="3C4011F3" w14:textId="20EDE123"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DB2BC0">
              <w:rPr>
                <w:i/>
                <w:iCs/>
              </w:rPr>
              <w:t>May 21</w:t>
            </w:r>
            <w:r w:rsidR="00F84D63">
              <w:rPr>
                <w:i/>
                <w:iCs/>
              </w:rPr>
              <w:t>, 20</w:t>
            </w:r>
            <w:r w:rsidR="00D3050B">
              <w:rPr>
                <w:i/>
                <w:iCs/>
              </w:rPr>
              <w:t>20</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w:t>
            </w:r>
            <w:r w:rsidR="0035124A" w:rsidRPr="0035124A">
              <w:rPr>
                <w:i/>
                <w:iCs/>
              </w:rPr>
              <w:t>984-236-1850</w:t>
            </w:r>
            <w:r w:rsidRPr="00AF2B36">
              <w:rPr>
                <w:i/>
                <w:iCs/>
              </w:rPr>
              <w:t>.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14:paraId="1437511A" w14:textId="77777777" w:rsidR="00AF2B36" w:rsidRPr="00AF2B36" w:rsidRDefault="00AF2B36" w:rsidP="00AF2B36">
      <w:pPr>
        <w:suppressAutoHyphens/>
        <w:jc w:val="center"/>
        <w:outlineLvl w:val="4"/>
        <w:rPr>
          <w:rFonts w:ascii="Arial" w:eastAsia="Arial Unicode MS" w:hAnsi="Arial" w:cs="Arial"/>
          <w:b/>
          <w:snapToGrid w:val="0"/>
          <w:kern w:val="0"/>
        </w:rPr>
      </w:pPr>
    </w:p>
    <w:p w14:paraId="292F0DF1" w14:textId="77777777" w:rsidR="00AF2B36" w:rsidRPr="00AF2B36" w:rsidRDefault="00AF2B36" w:rsidP="00AF2B36">
      <w:pPr>
        <w:jc w:val="center"/>
        <w:rPr>
          <w:rFonts w:ascii="Arial" w:hAnsi="Arial" w:cs="Arial"/>
          <w:b/>
          <w:bCs/>
        </w:rPr>
      </w:pPr>
      <w:r w:rsidRPr="00AF2B36">
        <w:rPr>
          <w:rFonts w:ascii="Arial" w:hAnsi="Arial" w:cs="Arial"/>
          <w:b/>
          <w:bCs/>
        </w:rPr>
        <w:t>RULES REVIEW COMMISSION MEMBERS</w:t>
      </w:r>
    </w:p>
    <w:p w14:paraId="0D369E13" w14:textId="77777777"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BF431E" w:rsidRPr="00AF2B36" w14:paraId="7E1633F9" w14:textId="77777777" w:rsidTr="00482A05">
        <w:tc>
          <w:tcPr>
            <w:tcW w:w="5400" w:type="dxa"/>
            <w:hideMark/>
          </w:tcPr>
          <w:p w14:paraId="035AEDA0" w14:textId="77777777" w:rsidR="00BF431E" w:rsidRPr="00AF2B36" w:rsidRDefault="00BF431E" w:rsidP="00BF431E">
            <w:pPr>
              <w:jc w:val="center"/>
              <w:rPr>
                <w:rFonts w:ascii="Arial" w:hAnsi="Arial" w:cs="Arial"/>
                <w:b/>
              </w:rPr>
            </w:pPr>
            <w:r w:rsidRPr="00AF2B36">
              <w:rPr>
                <w:rFonts w:ascii="Arial" w:hAnsi="Arial" w:cs="Arial"/>
                <w:b/>
              </w:rPr>
              <w:t>Appointed by Senate</w:t>
            </w:r>
          </w:p>
        </w:tc>
        <w:tc>
          <w:tcPr>
            <w:tcW w:w="5400" w:type="dxa"/>
            <w:hideMark/>
          </w:tcPr>
          <w:p w14:paraId="525ABD1F" w14:textId="77777777" w:rsidR="00BF431E" w:rsidRPr="00AF2B36" w:rsidRDefault="00BF431E" w:rsidP="00BF431E">
            <w:pPr>
              <w:jc w:val="center"/>
              <w:rPr>
                <w:rFonts w:ascii="Arial" w:hAnsi="Arial" w:cs="Arial"/>
              </w:rPr>
            </w:pPr>
            <w:r w:rsidRPr="00AF2B36">
              <w:rPr>
                <w:rFonts w:ascii="Arial" w:hAnsi="Arial" w:cs="Arial"/>
                <w:b/>
              </w:rPr>
              <w:t>Appointed by House</w:t>
            </w:r>
          </w:p>
        </w:tc>
      </w:tr>
      <w:tr w:rsidR="00803AC4" w:rsidRPr="00AF2B36" w14:paraId="7500870A" w14:textId="77777777" w:rsidTr="00482A05">
        <w:tc>
          <w:tcPr>
            <w:tcW w:w="5400" w:type="dxa"/>
            <w:hideMark/>
          </w:tcPr>
          <w:p w14:paraId="34D4DA95" w14:textId="1C4242F8" w:rsidR="00803AC4" w:rsidRPr="00AF2B36" w:rsidRDefault="00803AC4" w:rsidP="00803AC4">
            <w:pPr>
              <w:jc w:val="center"/>
              <w:rPr>
                <w:rFonts w:ascii="Arial" w:hAnsi="Arial" w:cs="Arial"/>
              </w:rPr>
            </w:pPr>
            <w:r w:rsidRPr="00AF2B36">
              <w:rPr>
                <w:rFonts w:ascii="Arial" w:hAnsi="Arial" w:cs="Arial"/>
              </w:rPr>
              <w:t>Jeff Hyde (Chair)</w:t>
            </w:r>
          </w:p>
        </w:tc>
        <w:tc>
          <w:tcPr>
            <w:tcW w:w="5400" w:type="dxa"/>
            <w:hideMark/>
          </w:tcPr>
          <w:p w14:paraId="64D25B2C" w14:textId="3ED02B0D" w:rsidR="00803AC4" w:rsidRPr="00AF2B36" w:rsidRDefault="00803AC4" w:rsidP="00803AC4">
            <w:pPr>
              <w:jc w:val="center"/>
              <w:rPr>
                <w:rFonts w:ascii="Arial" w:hAnsi="Arial" w:cs="Arial"/>
              </w:rPr>
            </w:pPr>
            <w:r w:rsidRPr="00AF2B36">
              <w:rPr>
                <w:rFonts w:ascii="Arial" w:hAnsi="Arial" w:cs="Arial"/>
                <w:kern w:val="0"/>
              </w:rPr>
              <w:t>Jeanette Doran</w:t>
            </w:r>
            <w:r>
              <w:rPr>
                <w:rFonts w:ascii="Arial" w:hAnsi="Arial" w:cs="Arial"/>
                <w:kern w:val="0"/>
              </w:rPr>
              <w:t xml:space="preserve"> (1</w:t>
            </w:r>
            <w:r w:rsidRPr="00521BC9">
              <w:rPr>
                <w:rFonts w:ascii="Arial" w:hAnsi="Arial" w:cs="Arial"/>
                <w:kern w:val="0"/>
                <w:vertAlign w:val="superscript"/>
              </w:rPr>
              <w:t>st</w:t>
            </w:r>
            <w:r>
              <w:rPr>
                <w:rFonts w:ascii="Arial" w:hAnsi="Arial" w:cs="Arial"/>
                <w:kern w:val="0"/>
              </w:rPr>
              <w:t xml:space="preserve"> Vice Chair)</w:t>
            </w:r>
          </w:p>
        </w:tc>
      </w:tr>
      <w:tr w:rsidR="00803AC4" w:rsidRPr="00AF2B36" w14:paraId="277E786C" w14:textId="77777777" w:rsidTr="00482A05">
        <w:tc>
          <w:tcPr>
            <w:tcW w:w="5400" w:type="dxa"/>
          </w:tcPr>
          <w:p w14:paraId="30498597" w14:textId="392077CB" w:rsidR="00803AC4" w:rsidRPr="00AF2B36" w:rsidRDefault="00803AC4" w:rsidP="00803AC4">
            <w:pPr>
              <w:jc w:val="center"/>
              <w:rPr>
                <w:rFonts w:ascii="Arial" w:hAnsi="Arial" w:cs="Arial"/>
              </w:rPr>
            </w:pPr>
            <w:r w:rsidRPr="00AF2B36">
              <w:rPr>
                <w:rFonts w:ascii="Arial" w:hAnsi="Arial" w:cs="Arial"/>
              </w:rPr>
              <w:t>Robert A. Bryan, Jr.</w:t>
            </w:r>
          </w:p>
        </w:tc>
        <w:tc>
          <w:tcPr>
            <w:tcW w:w="5400" w:type="dxa"/>
          </w:tcPr>
          <w:p w14:paraId="0F96CE8C" w14:textId="019FCA19" w:rsidR="00803AC4" w:rsidRPr="00AF2B36" w:rsidRDefault="00803AC4" w:rsidP="00803AC4">
            <w:pPr>
              <w:jc w:val="center"/>
              <w:rPr>
                <w:rFonts w:ascii="Arial" w:hAnsi="Arial" w:cs="Arial"/>
                <w:kern w:val="0"/>
              </w:rPr>
            </w:pPr>
            <w:r>
              <w:rPr>
                <w:rFonts w:ascii="Arial" w:hAnsi="Arial" w:cs="Arial"/>
                <w:kern w:val="0"/>
              </w:rPr>
              <w:t>Andrew P. Atkins</w:t>
            </w:r>
          </w:p>
        </w:tc>
      </w:tr>
      <w:tr w:rsidR="00803AC4" w:rsidRPr="00AF2B36" w14:paraId="0185310B" w14:textId="77777777" w:rsidTr="00482A05">
        <w:tc>
          <w:tcPr>
            <w:tcW w:w="5400" w:type="dxa"/>
            <w:hideMark/>
          </w:tcPr>
          <w:p w14:paraId="39DE9D7A" w14:textId="572BF1C6" w:rsidR="00803AC4" w:rsidRPr="00AF2B36" w:rsidRDefault="00803AC4" w:rsidP="00803AC4">
            <w:pPr>
              <w:jc w:val="center"/>
              <w:rPr>
                <w:rFonts w:ascii="Arial" w:hAnsi="Arial" w:cs="Arial"/>
              </w:rPr>
            </w:pPr>
            <w:r w:rsidRPr="00AF2B36">
              <w:rPr>
                <w:rFonts w:ascii="Arial" w:hAnsi="Arial" w:cs="Arial"/>
              </w:rPr>
              <w:t xml:space="preserve">Margaret </w:t>
            </w:r>
            <w:proofErr w:type="spellStart"/>
            <w:r w:rsidRPr="00AF2B36">
              <w:rPr>
                <w:rFonts w:ascii="Arial" w:hAnsi="Arial" w:cs="Arial"/>
              </w:rPr>
              <w:t>Currin</w:t>
            </w:r>
            <w:proofErr w:type="spellEnd"/>
          </w:p>
        </w:tc>
        <w:tc>
          <w:tcPr>
            <w:tcW w:w="5400" w:type="dxa"/>
            <w:hideMark/>
          </w:tcPr>
          <w:p w14:paraId="2C4C2DC9" w14:textId="7D712296" w:rsidR="00803AC4" w:rsidRDefault="00803AC4" w:rsidP="00803AC4">
            <w:pPr>
              <w:jc w:val="center"/>
              <w:rPr>
                <w:rFonts w:ascii="Arial" w:hAnsi="Arial" w:cs="Arial"/>
                <w:kern w:val="0"/>
              </w:rPr>
            </w:pPr>
            <w:r>
              <w:rPr>
                <w:rFonts w:ascii="Arial" w:hAnsi="Arial" w:cs="Arial"/>
                <w:kern w:val="0"/>
              </w:rPr>
              <w:t>Anna Baird Choi (2</w:t>
            </w:r>
            <w:r w:rsidRPr="00521BC9">
              <w:rPr>
                <w:rFonts w:ascii="Arial" w:hAnsi="Arial" w:cs="Arial"/>
                <w:kern w:val="0"/>
                <w:vertAlign w:val="superscript"/>
              </w:rPr>
              <w:t>nd</w:t>
            </w:r>
            <w:r>
              <w:rPr>
                <w:rFonts w:ascii="Arial" w:hAnsi="Arial" w:cs="Arial"/>
                <w:kern w:val="0"/>
              </w:rPr>
              <w:t xml:space="preserve"> Vice Chair)</w:t>
            </w:r>
          </w:p>
        </w:tc>
      </w:tr>
      <w:tr w:rsidR="00803AC4" w:rsidRPr="00AF2B36" w14:paraId="297E87B3" w14:textId="77777777" w:rsidTr="00482A05">
        <w:tc>
          <w:tcPr>
            <w:tcW w:w="5400" w:type="dxa"/>
            <w:hideMark/>
          </w:tcPr>
          <w:p w14:paraId="6DB72F3C" w14:textId="1A5FC1A8" w:rsidR="00803AC4" w:rsidRPr="00AF2B36" w:rsidRDefault="00803AC4" w:rsidP="00803AC4">
            <w:pPr>
              <w:jc w:val="center"/>
              <w:rPr>
                <w:rFonts w:ascii="Arial" w:hAnsi="Arial" w:cs="Arial"/>
              </w:rPr>
            </w:pPr>
            <w:r w:rsidRPr="00B1265F">
              <w:rPr>
                <w:rFonts w:ascii="Arial" w:hAnsi="Arial" w:cs="Arial"/>
              </w:rPr>
              <w:t xml:space="preserve">Brian P. </w:t>
            </w:r>
            <w:proofErr w:type="spellStart"/>
            <w:r w:rsidRPr="00B1265F">
              <w:rPr>
                <w:rFonts w:ascii="Arial" w:hAnsi="Arial" w:cs="Arial"/>
              </w:rPr>
              <w:t>LiVecchi</w:t>
            </w:r>
            <w:proofErr w:type="spellEnd"/>
          </w:p>
        </w:tc>
        <w:tc>
          <w:tcPr>
            <w:tcW w:w="5400" w:type="dxa"/>
            <w:hideMark/>
          </w:tcPr>
          <w:p w14:paraId="279C1280" w14:textId="7E32A5DC" w:rsidR="00803AC4" w:rsidRPr="00AF2B36" w:rsidRDefault="00803AC4" w:rsidP="00803AC4">
            <w:pPr>
              <w:jc w:val="center"/>
              <w:rPr>
                <w:rFonts w:ascii="Arial" w:hAnsi="Arial" w:cs="Arial"/>
                <w:kern w:val="0"/>
              </w:rPr>
            </w:pPr>
            <w:r w:rsidRPr="00AF2B36">
              <w:rPr>
                <w:rFonts w:ascii="Arial" w:hAnsi="Arial" w:cs="Arial"/>
                <w:kern w:val="0"/>
              </w:rPr>
              <w:t>Paul Powell</w:t>
            </w:r>
          </w:p>
        </w:tc>
      </w:tr>
      <w:tr w:rsidR="00803AC4" w:rsidRPr="00AF2B36" w14:paraId="655A9294" w14:textId="77777777" w:rsidTr="00482A05">
        <w:tc>
          <w:tcPr>
            <w:tcW w:w="5400" w:type="dxa"/>
            <w:hideMark/>
          </w:tcPr>
          <w:p w14:paraId="7628B7A3" w14:textId="7811DC62" w:rsidR="00803AC4" w:rsidRPr="00AF2B36" w:rsidRDefault="00803AC4" w:rsidP="00803AC4">
            <w:pPr>
              <w:jc w:val="center"/>
              <w:rPr>
                <w:rFonts w:ascii="Arial" w:hAnsi="Arial" w:cs="Arial"/>
              </w:rPr>
            </w:pPr>
            <w:r>
              <w:rPr>
                <w:rFonts w:ascii="Arial" w:hAnsi="Arial" w:cs="Arial"/>
              </w:rPr>
              <w:t>W. Tommy Tucker, Sr.</w:t>
            </w:r>
          </w:p>
        </w:tc>
        <w:tc>
          <w:tcPr>
            <w:tcW w:w="5400" w:type="dxa"/>
            <w:hideMark/>
          </w:tcPr>
          <w:p w14:paraId="1319F1B6" w14:textId="2921C589" w:rsidR="00803AC4" w:rsidRPr="00AF2B36" w:rsidRDefault="00803AC4" w:rsidP="00803AC4">
            <w:pPr>
              <w:jc w:val="center"/>
              <w:rPr>
                <w:rFonts w:ascii="Arial" w:hAnsi="Arial" w:cs="Arial"/>
                <w:kern w:val="0"/>
              </w:rPr>
            </w:pPr>
            <w:r>
              <w:rPr>
                <w:rFonts w:ascii="Arial" w:hAnsi="Arial" w:cs="Arial"/>
                <w:kern w:val="0"/>
              </w:rPr>
              <w:t>Garth Dunklin</w:t>
            </w:r>
          </w:p>
        </w:tc>
      </w:tr>
      <w:tr w:rsidR="00BF431E" w:rsidRPr="00AF2B36" w14:paraId="2912BD03" w14:textId="77777777" w:rsidTr="00482A05">
        <w:tc>
          <w:tcPr>
            <w:tcW w:w="5400" w:type="dxa"/>
          </w:tcPr>
          <w:p w14:paraId="5EB63232" w14:textId="77777777" w:rsidR="00BF431E" w:rsidRPr="00AF2B36" w:rsidRDefault="00BF431E" w:rsidP="00BF431E">
            <w:pPr>
              <w:jc w:val="center"/>
              <w:rPr>
                <w:rFonts w:ascii="Arial" w:hAnsi="Arial" w:cs="Arial"/>
                <w:kern w:val="0"/>
              </w:rPr>
            </w:pPr>
          </w:p>
        </w:tc>
        <w:tc>
          <w:tcPr>
            <w:tcW w:w="5400" w:type="dxa"/>
          </w:tcPr>
          <w:p w14:paraId="0EB0A0BA" w14:textId="77777777" w:rsidR="00BF431E" w:rsidRPr="00AF2B36" w:rsidRDefault="00BF431E" w:rsidP="00BF431E">
            <w:pPr>
              <w:jc w:val="center"/>
              <w:rPr>
                <w:rFonts w:ascii="Arial" w:hAnsi="Arial" w:cs="Arial"/>
                <w:kern w:val="0"/>
              </w:rPr>
            </w:pPr>
          </w:p>
        </w:tc>
      </w:tr>
    </w:tbl>
    <w:p w14:paraId="4EE9F3D5" w14:textId="77777777" w:rsidR="00AF2B36" w:rsidRPr="00AF2B36" w:rsidRDefault="00AF2B36" w:rsidP="00AF2B36">
      <w:pPr>
        <w:jc w:val="center"/>
        <w:rPr>
          <w:rFonts w:ascii="Arial" w:hAnsi="Arial" w:cs="Arial"/>
          <w:b/>
          <w:bCs/>
        </w:rPr>
      </w:pPr>
      <w:r w:rsidRPr="00AF2B36">
        <w:rPr>
          <w:rFonts w:ascii="Arial" w:hAnsi="Arial" w:cs="Arial"/>
          <w:b/>
          <w:bCs/>
        </w:rPr>
        <w:t>COMMISSION COUNSEL</w:t>
      </w:r>
    </w:p>
    <w:p w14:paraId="4A212312" w14:textId="77777777" w:rsidR="0085301D" w:rsidRPr="00772B3C" w:rsidRDefault="0085301D" w:rsidP="0085301D">
      <w:pPr>
        <w:jc w:val="center"/>
        <w:rPr>
          <w:rFonts w:ascii="Arial" w:hAnsi="Arial" w:cs="Arial"/>
          <w:bCs/>
        </w:rPr>
      </w:pPr>
      <w:r w:rsidRPr="00AF2B36">
        <w:rPr>
          <w:rFonts w:ascii="Arial" w:hAnsi="Arial" w:cs="Arial"/>
          <w:bCs/>
        </w:rPr>
        <w:t>Amber Cronk May</w:t>
      </w:r>
      <w:r w:rsidRPr="00AF2B36">
        <w:rPr>
          <w:rFonts w:ascii="Arial" w:hAnsi="Arial" w:cs="Arial"/>
          <w:bCs/>
        </w:rPr>
        <w:tab/>
      </w:r>
      <w:r w:rsidRPr="00772B3C">
        <w:rPr>
          <w:rFonts w:ascii="Arial" w:hAnsi="Arial" w:cs="Arial"/>
          <w:bCs/>
        </w:rPr>
        <w:t>984-236-1936</w:t>
      </w:r>
    </w:p>
    <w:p w14:paraId="744B4EEA" w14:textId="77777777" w:rsidR="0085301D" w:rsidRPr="00772B3C" w:rsidRDefault="0085301D" w:rsidP="0085301D">
      <w:pPr>
        <w:jc w:val="center"/>
        <w:rPr>
          <w:rFonts w:ascii="Arial" w:hAnsi="Arial" w:cs="Arial"/>
          <w:bCs/>
        </w:rPr>
      </w:pPr>
      <w:r w:rsidRPr="00772B3C">
        <w:rPr>
          <w:rFonts w:ascii="Arial" w:hAnsi="Arial" w:cs="Arial"/>
          <w:bCs/>
        </w:rPr>
        <w:t>Amanda Reeder</w:t>
      </w:r>
      <w:r w:rsidRPr="00772B3C">
        <w:rPr>
          <w:rFonts w:ascii="Arial" w:hAnsi="Arial" w:cs="Arial"/>
          <w:bCs/>
        </w:rPr>
        <w:tab/>
        <w:t>984-236-1939</w:t>
      </w:r>
    </w:p>
    <w:p w14:paraId="081F5DFF" w14:textId="0B43E6B8" w:rsidR="0085301D" w:rsidRDefault="0085301D" w:rsidP="0085301D">
      <w:pPr>
        <w:ind w:left="2880" w:firstLine="810"/>
        <w:rPr>
          <w:rFonts w:ascii="Arial" w:hAnsi="Arial" w:cs="Arial"/>
          <w:bCs/>
        </w:rPr>
      </w:pPr>
      <w:r w:rsidRPr="00772B3C">
        <w:rPr>
          <w:rFonts w:ascii="Arial" w:hAnsi="Arial" w:cs="Arial"/>
          <w:bCs/>
        </w:rPr>
        <w:t>Ashley Snyder</w:t>
      </w:r>
      <w:r>
        <w:rPr>
          <w:rFonts w:ascii="Arial" w:hAnsi="Arial" w:cs="Arial"/>
          <w:bCs/>
        </w:rPr>
        <w:tab/>
      </w:r>
      <w:proofErr w:type="gramStart"/>
      <w:r>
        <w:rPr>
          <w:rFonts w:ascii="Arial" w:hAnsi="Arial" w:cs="Arial"/>
          <w:bCs/>
        </w:rPr>
        <w:tab/>
        <w:t xml:space="preserve">  </w:t>
      </w:r>
      <w:r w:rsidRPr="00772B3C">
        <w:rPr>
          <w:rFonts w:ascii="Arial" w:hAnsi="Arial" w:cs="Arial"/>
          <w:bCs/>
        </w:rPr>
        <w:t>984</w:t>
      </w:r>
      <w:proofErr w:type="gramEnd"/>
      <w:r w:rsidRPr="00772B3C">
        <w:rPr>
          <w:rFonts w:ascii="Arial" w:hAnsi="Arial" w:cs="Arial"/>
          <w:bCs/>
        </w:rPr>
        <w:t>-236-1941</w:t>
      </w:r>
    </w:p>
    <w:p w14:paraId="46F6D179" w14:textId="77777777" w:rsidR="0085301D" w:rsidRDefault="0085301D" w:rsidP="0085301D">
      <w:pPr>
        <w:ind w:left="2880" w:firstLine="810"/>
        <w:rPr>
          <w:rFonts w:ascii="Arial" w:hAnsi="Arial" w:cs="Arial"/>
          <w:bCs/>
        </w:rPr>
      </w:pPr>
    </w:p>
    <w:p w14:paraId="7A715809" w14:textId="77777777"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14:paraId="694B482E" w14:textId="17D478F2" w:rsidR="00C42DAE" w:rsidRDefault="00AD619A" w:rsidP="00AD619A">
      <w:pPr>
        <w:tabs>
          <w:tab w:val="left" w:pos="3600"/>
          <w:tab w:val="right" w:pos="7380"/>
        </w:tabs>
        <w:jc w:val="left"/>
        <w:rPr>
          <w:rFonts w:ascii="Arial" w:hAnsi="Arial" w:cs="Arial"/>
        </w:rPr>
      </w:pPr>
      <w:r>
        <w:rPr>
          <w:rFonts w:ascii="Arial" w:hAnsi="Arial" w:cs="Arial"/>
        </w:rPr>
        <w:tab/>
      </w:r>
      <w:r w:rsidR="008841FB">
        <w:rPr>
          <w:rFonts w:ascii="Arial" w:hAnsi="Arial" w:cs="Arial"/>
        </w:rPr>
        <w:t xml:space="preserve">  June 18</w:t>
      </w:r>
      <w:r>
        <w:rPr>
          <w:rFonts w:ascii="Arial" w:hAnsi="Arial" w:cs="Arial"/>
        </w:rPr>
        <w:t>, 20</w:t>
      </w:r>
      <w:r w:rsidR="00F5634B">
        <w:rPr>
          <w:rFonts w:ascii="Arial" w:hAnsi="Arial" w:cs="Arial"/>
        </w:rPr>
        <w:t>20</w:t>
      </w:r>
      <w:r w:rsidR="00C42DAE">
        <w:rPr>
          <w:rFonts w:ascii="Arial" w:hAnsi="Arial" w:cs="Arial"/>
        </w:rPr>
        <w:tab/>
      </w:r>
      <w:r w:rsidR="008841FB">
        <w:rPr>
          <w:rFonts w:ascii="Arial" w:hAnsi="Arial" w:cs="Arial"/>
        </w:rPr>
        <w:t>July 16</w:t>
      </w:r>
      <w:r w:rsidR="00C42DAE">
        <w:rPr>
          <w:rFonts w:ascii="Arial" w:hAnsi="Arial" w:cs="Arial"/>
        </w:rPr>
        <w:t>, 20</w:t>
      </w:r>
      <w:r w:rsidR="00F5634B">
        <w:rPr>
          <w:rFonts w:ascii="Arial" w:hAnsi="Arial" w:cs="Arial"/>
        </w:rPr>
        <w:t>20</w:t>
      </w:r>
    </w:p>
    <w:p w14:paraId="081CF0BE" w14:textId="6841FA1F" w:rsidR="00C42DAE" w:rsidRPr="00AF2B36" w:rsidRDefault="00AD619A" w:rsidP="00AD619A">
      <w:pPr>
        <w:tabs>
          <w:tab w:val="left" w:pos="3600"/>
          <w:tab w:val="right" w:pos="7380"/>
        </w:tabs>
        <w:jc w:val="left"/>
        <w:rPr>
          <w:rFonts w:ascii="Arial" w:hAnsi="Arial" w:cs="Arial"/>
        </w:rPr>
      </w:pPr>
      <w:r>
        <w:rPr>
          <w:rFonts w:ascii="Arial" w:hAnsi="Arial" w:cs="Arial"/>
        </w:rPr>
        <w:tab/>
      </w:r>
      <w:r w:rsidR="008841FB">
        <w:rPr>
          <w:rFonts w:ascii="Arial" w:hAnsi="Arial" w:cs="Arial"/>
        </w:rPr>
        <w:t>August 20</w:t>
      </w:r>
      <w:r w:rsidR="00C42DAE">
        <w:rPr>
          <w:rFonts w:ascii="Arial" w:hAnsi="Arial" w:cs="Arial"/>
        </w:rPr>
        <w:t>, 20</w:t>
      </w:r>
      <w:r w:rsidR="00F5634B">
        <w:rPr>
          <w:rFonts w:ascii="Arial" w:hAnsi="Arial" w:cs="Arial"/>
        </w:rPr>
        <w:t>20</w:t>
      </w:r>
      <w:r>
        <w:rPr>
          <w:rFonts w:ascii="Arial" w:hAnsi="Arial" w:cs="Arial"/>
        </w:rPr>
        <w:tab/>
      </w:r>
      <w:r w:rsidR="008841FB">
        <w:rPr>
          <w:rFonts w:ascii="Arial" w:hAnsi="Arial" w:cs="Arial"/>
        </w:rPr>
        <w:t xml:space="preserve">               September 17</w:t>
      </w:r>
      <w:r w:rsidR="00C42DAE">
        <w:rPr>
          <w:rFonts w:ascii="Arial" w:hAnsi="Arial" w:cs="Arial"/>
        </w:rPr>
        <w:t>, 20</w:t>
      </w:r>
      <w:r w:rsidR="00F5634B">
        <w:rPr>
          <w:rFonts w:ascii="Arial" w:hAnsi="Arial" w:cs="Arial"/>
        </w:rPr>
        <w:t>20</w:t>
      </w:r>
    </w:p>
    <w:p w14:paraId="594C6F4E" w14:textId="77777777" w:rsidR="00AF2B36" w:rsidRPr="00AF2B36" w:rsidRDefault="00AF2B36" w:rsidP="00AF2B36">
      <w:pPr>
        <w:jc w:val="center"/>
      </w:pPr>
    </w:p>
    <w:p w14:paraId="6456EBB6" w14:textId="77777777" w:rsidR="00AF2B36" w:rsidRPr="00AF2B36" w:rsidRDefault="00AF2B36" w:rsidP="00AF2B36">
      <w:pPr>
        <w:pBdr>
          <w:top w:val="single" w:sz="18" w:space="0" w:color="auto"/>
        </w:pBdr>
        <w:jc w:val="center"/>
        <w:rPr>
          <w:rFonts w:ascii="Arial" w:hAnsi="Arial" w:cs="Arial"/>
        </w:rPr>
      </w:pPr>
    </w:p>
    <w:p w14:paraId="759D7FED" w14:textId="77777777" w:rsidR="00D52FD0" w:rsidRDefault="00D52FD0" w:rsidP="00D52FD0">
      <w:pPr>
        <w:pStyle w:val="Base"/>
      </w:pPr>
    </w:p>
    <w:p w14:paraId="3641ACFF" w14:textId="77777777" w:rsidR="00D52FD0" w:rsidRDefault="00D52FD0" w:rsidP="00D52FD0">
      <w:pPr>
        <w:rPr>
          <w:kern w:val="0"/>
        </w:rPr>
        <w:sectPr w:rsidR="00D52FD0">
          <w:headerReference w:type="default" r:id="rId53"/>
          <w:footerReference w:type="default" r:id="rId54"/>
          <w:pgSz w:w="12240" w:h="15840"/>
          <w:pgMar w:top="360" w:right="720" w:bottom="360" w:left="720" w:header="360" w:footer="360" w:gutter="0"/>
          <w:cols w:space="720"/>
        </w:sectPr>
      </w:pPr>
    </w:p>
    <w:p w14:paraId="4C1A3712" w14:textId="77777777" w:rsidR="00DB2BC0" w:rsidRPr="001C52A2" w:rsidRDefault="00DB2BC0" w:rsidP="002D7FCA">
      <w:pPr>
        <w:pStyle w:val="Paragraph"/>
        <w:jc w:val="center"/>
        <w:rPr>
          <w:rFonts w:ascii="Arial" w:hAnsi="Arial" w:cs="Arial"/>
          <w:b/>
          <w:color w:val="000000" w:themeColor="text1"/>
        </w:rPr>
      </w:pPr>
      <w:r w:rsidRPr="001C52A2">
        <w:rPr>
          <w:rFonts w:ascii="Arial" w:hAnsi="Arial" w:cs="Arial"/>
          <w:b/>
          <w:color w:val="000000" w:themeColor="text1"/>
        </w:rPr>
        <w:t>RULES REVIEW COMMISSION MEETING</w:t>
      </w:r>
    </w:p>
    <w:p w14:paraId="24BF8548" w14:textId="77777777" w:rsidR="00DB2BC0" w:rsidRPr="001C52A2" w:rsidRDefault="00DB2BC0" w:rsidP="002D7FCA">
      <w:pPr>
        <w:pStyle w:val="Paragraph"/>
        <w:jc w:val="center"/>
        <w:rPr>
          <w:rFonts w:ascii="Arial" w:hAnsi="Arial" w:cs="Arial"/>
          <w:b/>
          <w:color w:val="000000" w:themeColor="text1"/>
        </w:rPr>
      </w:pPr>
      <w:r w:rsidRPr="001C52A2">
        <w:rPr>
          <w:rFonts w:ascii="Arial" w:hAnsi="Arial" w:cs="Arial"/>
          <w:b/>
          <w:color w:val="000000" w:themeColor="text1"/>
        </w:rPr>
        <w:t>MINUTES</w:t>
      </w:r>
    </w:p>
    <w:p w14:paraId="6268E988" w14:textId="77777777" w:rsidR="00DB2BC0" w:rsidRPr="001C52A2" w:rsidRDefault="00DB2BC0" w:rsidP="002D7FCA">
      <w:pPr>
        <w:pStyle w:val="Paragraph"/>
        <w:jc w:val="center"/>
        <w:rPr>
          <w:rFonts w:ascii="Arial" w:hAnsi="Arial" w:cs="Arial"/>
          <w:b/>
          <w:i/>
          <w:color w:val="000000" w:themeColor="text1"/>
          <w:u w:val="single"/>
        </w:rPr>
      </w:pPr>
      <w:r w:rsidRPr="001C52A2">
        <w:rPr>
          <w:rFonts w:ascii="Arial" w:hAnsi="Arial" w:cs="Arial"/>
          <w:b/>
          <w:i/>
          <w:color w:val="000000" w:themeColor="text1"/>
          <w:u w:val="single"/>
        </w:rPr>
        <w:t>May 21, 2020</w:t>
      </w:r>
    </w:p>
    <w:p w14:paraId="6DD3E018" w14:textId="77777777" w:rsidR="00DB2BC0" w:rsidRPr="001C52A2" w:rsidRDefault="00DB2BC0" w:rsidP="002D7FCA">
      <w:pPr>
        <w:pStyle w:val="Base"/>
        <w:rPr>
          <w:rFonts w:ascii="Arial" w:hAnsi="Arial" w:cs="Arial"/>
          <w:color w:val="000000" w:themeColor="text1"/>
          <w:u w:val="single"/>
        </w:rPr>
      </w:pPr>
    </w:p>
    <w:p w14:paraId="7448E2D0" w14:textId="394A4F72" w:rsidR="00DB2BC0" w:rsidRPr="001C52A2" w:rsidRDefault="00CA1799" w:rsidP="002D7FCA">
      <w:pPr>
        <w:pStyle w:val="Base"/>
        <w:rPr>
          <w:rFonts w:ascii="Arial" w:hAnsi="Arial" w:cs="Arial"/>
          <w:snapToGrid w:val="0"/>
          <w:color w:val="000000" w:themeColor="text1"/>
        </w:rPr>
      </w:pPr>
      <w:r w:rsidRPr="001C52A2">
        <w:rPr>
          <w:rFonts w:ascii="Arial" w:hAnsi="Arial" w:cs="Arial"/>
          <w:noProof/>
          <w:color w:val="000000" w:themeColor="text1"/>
        </w:rPr>
        <mc:AlternateContent>
          <mc:Choice Requires="wps">
            <w:drawing>
              <wp:anchor distT="0" distB="0" distL="114300" distR="114300" simplePos="0" relativeHeight="251659264" behindDoc="1" locked="0" layoutInCell="1" allowOverlap="1" wp14:anchorId="43F4954D" wp14:editId="25CB994B">
                <wp:simplePos x="0" y="0"/>
                <wp:positionH relativeFrom="column">
                  <wp:posOffset>1028469</wp:posOffset>
                </wp:positionH>
                <wp:positionV relativeFrom="paragraph">
                  <wp:posOffset>599960</wp:posOffset>
                </wp:positionV>
                <wp:extent cx="5051884" cy="2037507"/>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5051884" cy="2037507"/>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359A0131" w14:textId="77777777" w:rsidR="00200E42" w:rsidRDefault="00200E42" w:rsidP="00CA1799">
                            <w:pPr>
                              <w:jc w:val="center"/>
                              <w:rPr>
                                <w:sz w:val="24"/>
                                <w:szCs w:val="24"/>
                              </w:rPr>
                            </w:pPr>
                            <w:r>
                              <w:rPr>
                                <w:rFonts w:ascii="Arial Black" w:hAnsi="Arial Black"/>
                                <w:color w:val="E2E2E2"/>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type w14:anchorId="43F4954D" id="_x0000_t202" coordsize="21600,21600" o:spt="202" path="m,l,21600r21600,l21600,xe">
                <v:stroke joinstyle="miter"/>
                <v:path gradientshapeok="t" o:connecttype="rect"/>
              </v:shapetype>
              <v:shape id="Text Box 31" o:spid="_x0000_s1026" type="#_x0000_t202" style="position:absolute;left:0;text-align:left;margin-left:81pt;margin-top:47.25pt;width:397.8pt;height:160.45pt;rotation:-226198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" filled="f" stroked="f" strokecolor="#969696">
                <v:stroke joinstyle="round"/>
                <o:lock v:ext="edit" shapetype="t"/>
                <v:textbox>
                  <w:txbxContent>
                    <w:p w14:paraId="359A0131" w14:textId="77777777" w:rsidR="00200E42" w:rsidRDefault="00200E42" w:rsidP="00CA1799">
                      <w:pPr>
                        <w:jc w:val="center"/>
                        <w:rPr>
                          <w:sz w:val="24"/>
                          <w:szCs w:val="24"/>
                        </w:rPr>
                      </w:pPr>
                      <w:r>
                        <w:rPr>
                          <w:rFonts w:ascii="Arial Black" w:hAnsi="Arial Black"/>
                          <w:color w:val="E2E2E2"/>
                          <w:sz w:val="72"/>
                          <w:szCs w:val="72"/>
                        </w:rPr>
                        <w:t>DRAFT</w:t>
                      </w:r>
                    </w:p>
                  </w:txbxContent>
                </v:textbox>
              </v:shape>
            </w:pict>
          </mc:Fallback>
        </mc:AlternateContent>
      </w:r>
      <w:r w:rsidR="00DB2BC0" w:rsidRPr="001C52A2">
        <w:rPr>
          <w:rFonts w:ascii="Arial" w:hAnsi="Arial" w:cs="Arial"/>
          <w:snapToGrid w:val="0"/>
          <w:color w:val="000000" w:themeColor="text1"/>
        </w:rPr>
        <w:t xml:space="preserve">The Rules Review Commission met on Thursday, May 21, 2020 in the Commission Room at 1711 New Hope Church Road, Raleigh, North Carolina, and via telephone. The Commissioners held a telephonic meeting to ensure compliance with Executive Order 138, other orders limiting mass gatherings, and to encourage social distancing. The meeting was conducted in accordance with the provisions of G.S. 166A-19.24.  </w:t>
      </w:r>
    </w:p>
    <w:p w14:paraId="2B324D8F" w14:textId="4D1E0493" w:rsidR="00DB2BC0" w:rsidRPr="001C52A2" w:rsidRDefault="00DB2BC0" w:rsidP="002D7FCA">
      <w:pPr>
        <w:pStyle w:val="Base"/>
        <w:rPr>
          <w:rFonts w:ascii="Arial" w:hAnsi="Arial" w:cs="Arial"/>
          <w:snapToGrid w:val="0"/>
          <w:color w:val="7030A0"/>
        </w:rPr>
      </w:pPr>
    </w:p>
    <w:p w14:paraId="43D63480" w14:textId="13A197D4" w:rsidR="00DB2BC0" w:rsidRPr="001C52A2" w:rsidRDefault="00DB2BC0" w:rsidP="002D7FCA">
      <w:pPr>
        <w:pStyle w:val="Base"/>
        <w:rPr>
          <w:rFonts w:ascii="Arial" w:hAnsi="Arial" w:cs="Arial"/>
          <w:snapToGrid w:val="0"/>
          <w:color w:val="000000" w:themeColor="text1"/>
        </w:rPr>
      </w:pPr>
      <w:r w:rsidRPr="001C52A2">
        <w:rPr>
          <w:rFonts w:ascii="Arial" w:hAnsi="Arial" w:cs="Arial"/>
          <w:snapToGrid w:val="0"/>
          <w:color w:val="000000" w:themeColor="text1"/>
        </w:rPr>
        <w:t xml:space="preserve">Commissioners Jeff Hyde and Tommy Tucker were present in the Commission Room, and Commissioners </w:t>
      </w:r>
      <w:bookmarkStart w:id="15" w:name="_Hlk38882118"/>
      <w:r w:rsidRPr="001C52A2">
        <w:rPr>
          <w:rFonts w:ascii="Arial" w:hAnsi="Arial" w:cs="Arial"/>
          <w:snapToGrid w:val="0"/>
          <w:color w:val="000000" w:themeColor="text1"/>
        </w:rPr>
        <w:t>present via teleconference</w:t>
      </w:r>
      <w:bookmarkEnd w:id="15"/>
      <w:r w:rsidRPr="001C52A2">
        <w:rPr>
          <w:rFonts w:ascii="Arial" w:hAnsi="Arial" w:cs="Arial"/>
          <w:snapToGrid w:val="0"/>
          <w:color w:val="000000" w:themeColor="text1"/>
        </w:rPr>
        <w:t xml:space="preserve"> were Andrew Atkins, Anna Baird Choi, Bobby Bryan, Margaret Currin, Jeanette Doran, Garth Dunklin, Brian LiVecchi, and Paul Powell. </w:t>
      </w:r>
    </w:p>
    <w:p w14:paraId="0BA8EC45" w14:textId="55556960" w:rsidR="00DB2BC0" w:rsidRPr="001C52A2" w:rsidRDefault="00DB2BC0" w:rsidP="002D7FCA">
      <w:pPr>
        <w:pStyle w:val="Base"/>
        <w:rPr>
          <w:rFonts w:ascii="Arial" w:hAnsi="Arial" w:cs="Arial"/>
          <w:snapToGrid w:val="0"/>
          <w:color w:val="000000" w:themeColor="text1"/>
        </w:rPr>
      </w:pPr>
    </w:p>
    <w:p w14:paraId="6A7CB768" w14:textId="4BC80C0A" w:rsidR="00DB2BC0" w:rsidRPr="001C52A2" w:rsidRDefault="00DB2BC0" w:rsidP="002D7FCA">
      <w:pPr>
        <w:rPr>
          <w:rFonts w:ascii="Arial" w:hAnsi="Arial" w:cs="Arial"/>
          <w:snapToGrid w:val="0"/>
          <w:color w:val="000000" w:themeColor="text1"/>
        </w:rPr>
      </w:pPr>
      <w:r w:rsidRPr="001C52A2">
        <w:rPr>
          <w:rFonts w:ascii="Arial" w:hAnsi="Arial" w:cs="Arial"/>
          <w:snapToGrid w:val="0"/>
          <w:color w:val="000000" w:themeColor="text1"/>
        </w:rPr>
        <w:t>Staff members present were Commission Counsel, Ashley Snyder and Amanda Reeder; and Alex Burgos. Amber Cronk May, Commission Counsel, was present via teleconference.</w:t>
      </w:r>
    </w:p>
    <w:p w14:paraId="666F9C82" w14:textId="77777777" w:rsidR="00CA1799" w:rsidRPr="001C52A2" w:rsidRDefault="00CA1799" w:rsidP="002D7FCA">
      <w:pPr>
        <w:rPr>
          <w:rFonts w:ascii="Arial" w:hAnsi="Arial" w:cs="Arial"/>
          <w:color w:val="000000" w:themeColor="text1"/>
        </w:rPr>
      </w:pPr>
    </w:p>
    <w:p w14:paraId="4D94EE4B" w14:textId="0C9C6231" w:rsidR="00DB2BC0" w:rsidRPr="001C52A2" w:rsidRDefault="00DB2BC0" w:rsidP="002D7FCA">
      <w:pPr>
        <w:rPr>
          <w:rFonts w:ascii="Arial" w:hAnsi="Arial" w:cs="Arial"/>
          <w:color w:val="000000" w:themeColor="text1"/>
        </w:rPr>
      </w:pPr>
      <w:r w:rsidRPr="001C52A2">
        <w:rPr>
          <w:rFonts w:ascii="Arial" w:hAnsi="Arial" w:cs="Arial"/>
          <w:color w:val="000000" w:themeColor="text1"/>
        </w:rPr>
        <w:t>The meeting was called to order at 9:00 a.m. with Chairman Hyde presiding.</w:t>
      </w:r>
    </w:p>
    <w:p w14:paraId="7D4D5769" w14:textId="77777777" w:rsidR="00CA1799" w:rsidRPr="001C52A2" w:rsidRDefault="00CA1799" w:rsidP="002D7FCA">
      <w:pPr>
        <w:rPr>
          <w:rFonts w:ascii="Arial" w:hAnsi="Arial" w:cs="Arial"/>
          <w:color w:val="000000" w:themeColor="text1"/>
        </w:rPr>
      </w:pPr>
    </w:p>
    <w:p w14:paraId="65868118" w14:textId="62D41598" w:rsidR="00DB2BC0" w:rsidRPr="001C52A2" w:rsidRDefault="00DB2BC0" w:rsidP="002D7FCA">
      <w:pPr>
        <w:rPr>
          <w:rFonts w:ascii="Arial" w:hAnsi="Arial" w:cs="Arial"/>
          <w:color w:val="000000" w:themeColor="text1"/>
        </w:rPr>
      </w:pPr>
      <w:r w:rsidRPr="001C52A2">
        <w:rPr>
          <w:rFonts w:ascii="Arial" w:hAnsi="Arial" w:cs="Arial"/>
          <w:color w:val="000000" w:themeColor="text1"/>
        </w:rPr>
        <w:t>The Chair read the notice required by G.S. 138A-15(e) and reminded the Commission members that they have a duty to avoid conflicts of interest and the appearances of conflicts of interest.</w:t>
      </w:r>
    </w:p>
    <w:p w14:paraId="2EFBCAB6" w14:textId="77777777" w:rsidR="00CA1799" w:rsidRPr="001C52A2" w:rsidRDefault="00CA1799" w:rsidP="002D7FCA">
      <w:pPr>
        <w:pStyle w:val="Paragraph"/>
        <w:rPr>
          <w:rFonts w:ascii="Arial" w:hAnsi="Arial" w:cs="Arial"/>
          <w:b/>
          <w:color w:val="000000" w:themeColor="text1"/>
          <w:u w:val="single"/>
        </w:rPr>
      </w:pPr>
    </w:p>
    <w:p w14:paraId="74136B5A" w14:textId="72D6A16D" w:rsidR="00DB2BC0" w:rsidRPr="001C52A2" w:rsidRDefault="00DB2BC0" w:rsidP="002D7FCA">
      <w:pPr>
        <w:pStyle w:val="Paragraph"/>
        <w:rPr>
          <w:rFonts w:ascii="Arial" w:hAnsi="Arial" w:cs="Arial"/>
          <w:b/>
          <w:u w:val="single"/>
        </w:rPr>
      </w:pPr>
      <w:r w:rsidRPr="001C52A2">
        <w:rPr>
          <w:rFonts w:ascii="Arial" w:hAnsi="Arial" w:cs="Arial"/>
          <w:b/>
          <w:color w:val="000000" w:themeColor="text1"/>
          <w:u w:val="single"/>
        </w:rPr>
        <w:t xml:space="preserve">APPROVAL OF </w:t>
      </w:r>
      <w:r w:rsidRPr="001C52A2">
        <w:rPr>
          <w:rFonts w:ascii="Arial" w:hAnsi="Arial" w:cs="Arial"/>
          <w:b/>
          <w:u w:val="single"/>
        </w:rPr>
        <w:t>MINUTES</w:t>
      </w:r>
    </w:p>
    <w:p w14:paraId="280A62A5" w14:textId="77777777" w:rsidR="00DB2BC0" w:rsidRPr="001C52A2" w:rsidRDefault="00DB2BC0" w:rsidP="002D7FCA">
      <w:pPr>
        <w:pStyle w:val="Paragraph"/>
        <w:rPr>
          <w:rFonts w:ascii="Arial" w:hAnsi="Arial" w:cs="Arial"/>
          <w:color w:val="000000" w:themeColor="text1"/>
        </w:rPr>
      </w:pPr>
      <w:r w:rsidRPr="001C52A2">
        <w:rPr>
          <w:rFonts w:ascii="Arial" w:hAnsi="Arial" w:cs="Arial"/>
          <w:color w:val="000000" w:themeColor="text1"/>
        </w:rPr>
        <w:t>Chairman Hyde asked for any discussion, comments, or corrections concerning the minutes of the April 16, 2020 meeting. There were none and the minutes were approved as distributed.</w:t>
      </w:r>
    </w:p>
    <w:p w14:paraId="31770CAA" w14:textId="77777777" w:rsidR="00DB2BC0" w:rsidRPr="001C52A2" w:rsidRDefault="00DB2BC0" w:rsidP="002D7FCA">
      <w:pPr>
        <w:pStyle w:val="Paragraph"/>
        <w:rPr>
          <w:rFonts w:ascii="Arial" w:hAnsi="Arial" w:cs="Arial"/>
          <w:color w:val="000000" w:themeColor="text1"/>
        </w:rPr>
      </w:pPr>
    </w:p>
    <w:p w14:paraId="3F2D9C7E" w14:textId="77777777" w:rsidR="00DB2BC0" w:rsidRPr="001C52A2" w:rsidRDefault="00DB2BC0" w:rsidP="002D7FCA">
      <w:pPr>
        <w:pStyle w:val="Paragraph"/>
        <w:rPr>
          <w:rFonts w:ascii="Arial" w:hAnsi="Arial" w:cs="Arial"/>
          <w:color w:val="000000" w:themeColor="text1"/>
        </w:rPr>
      </w:pPr>
      <w:r w:rsidRPr="001C52A2">
        <w:rPr>
          <w:rFonts w:ascii="Arial" w:hAnsi="Arial" w:cs="Arial"/>
          <w:bCs/>
          <w:color w:val="000000" w:themeColor="text1"/>
        </w:rPr>
        <w:t xml:space="preserve">Upon the call of the Chair, the minutes were approved by roll-call vote, ayes 9, noes 0 as follows: Voting in the affirmative: Atkins, Bryan, Choi, Currin, Doran, Dunklin, LiVecchi, Tucker, and Powell – 9. Voting in the negative: None.  </w:t>
      </w:r>
    </w:p>
    <w:p w14:paraId="53D9533B" w14:textId="77777777" w:rsidR="00DB2BC0" w:rsidRPr="001C52A2" w:rsidRDefault="00DB2BC0" w:rsidP="002D7FCA">
      <w:pPr>
        <w:pStyle w:val="Paragraph"/>
        <w:rPr>
          <w:rFonts w:ascii="Arial" w:hAnsi="Arial" w:cs="Arial"/>
          <w:color w:val="000000" w:themeColor="text1"/>
        </w:rPr>
      </w:pPr>
    </w:p>
    <w:p w14:paraId="535AE6E2" w14:textId="77777777" w:rsidR="00DB2BC0" w:rsidRPr="001C52A2" w:rsidRDefault="00DB2BC0" w:rsidP="002D7FCA">
      <w:pPr>
        <w:pStyle w:val="Paragraph"/>
        <w:rPr>
          <w:rFonts w:ascii="Arial" w:hAnsi="Arial" w:cs="Arial"/>
          <w:color w:val="000000" w:themeColor="text1"/>
        </w:rPr>
      </w:pPr>
      <w:r w:rsidRPr="001C52A2">
        <w:rPr>
          <w:rFonts w:ascii="Arial" w:hAnsi="Arial" w:cs="Arial"/>
          <w:color w:val="000000" w:themeColor="text1"/>
        </w:rPr>
        <w:t>The Chair notified the Commissioners that the following item on the agenda would be taken up out of order at the end of the agenda: Temporary rule for the Executive Director of the Board of Elections.</w:t>
      </w:r>
    </w:p>
    <w:p w14:paraId="61584DE2" w14:textId="77777777" w:rsidR="00DB2BC0" w:rsidRPr="001C52A2" w:rsidRDefault="00DB2BC0" w:rsidP="002D7FCA">
      <w:pPr>
        <w:pStyle w:val="Paragraph"/>
        <w:rPr>
          <w:rFonts w:ascii="Arial" w:hAnsi="Arial" w:cs="Arial"/>
          <w:color w:val="000000" w:themeColor="text1"/>
        </w:rPr>
      </w:pPr>
    </w:p>
    <w:p w14:paraId="13B0B284" w14:textId="77777777" w:rsidR="00DB2BC0" w:rsidRPr="001C52A2" w:rsidRDefault="00DB2BC0" w:rsidP="002D7FCA">
      <w:pPr>
        <w:pStyle w:val="Paragraph"/>
        <w:rPr>
          <w:rFonts w:ascii="Arial" w:hAnsi="Arial" w:cs="Arial"/>
          <w:b/>
          <w:color w:val="000000" w:themeColor="text1"/>
          <w:u w:val="single"/>
        </w:rPr>
      </w:pPr>
      <w:r w:rsidRPr="001C52A2">
        <w:rPr>
          <w:rFonts w:ascii="Arial" w:hAnsi="Arial" w:cs="Arial"/>
          <w:b/>
          <w:color w:val="000000" w:themeColor="text1"/>
          <w:u w:val="single"/>
        </w:rPr>
        <w:lastRenderedPageBreak/>
        <w:t>FOLLOW UP MATTERS</w:t>
      </w:r>
    </w:p>
    <w:p w14:paraId="7CBD3C81" w14:textId="77777777" w:rsidR="00DB2BC0" w:rsidRPr="001C52A2" w:rsidRDefault="00DB2BC0" w:rsidP="002D7FCA">
      <w:pPr>
        <w:rPr>
          <w:rFonts w:ascii="Arial" w:hAnsi="Arial" w:cs="Arial"/>
          <w:b/>
          <w:color w:val="000000" w:themeColor="text1"/>
        </w:rPr>
      </w:pPr>
      <w:bookmarkStart w:id="16" w:name="_Hlk10455890"/>
      <w:r w:rsidRPr="001C52A2">
        <w:rPr>
          <w:rFonts w:ascii="Arial" w:hAnsi="Arial" w:cs="Arial"/>
          <w:b/>
          <w:color w:val="000000" w:themeColor="text1"/>
        </w:rPr>
        <w:t>Structural Pest Control Committee</w:t>
      </w:r>
    </w:p>
    <w:p w14:paraId="02C716CE" w14:textId="77777777" w:rsidR="00DB2BC0" w:rsidRPr="001C52A2" w:rsidRDefault="00DB2BC0" w:rsidP="002D7FCA">
      <w:pPr>
        <w:rPr>
          <w:rFonts w:ascii="Arial" w:hAnsi="Arial" w:cs="Arial"/>
          <w:bCs/>
          <w:color w:val="000000" w:themeColor="text1"/>
        </w:rPr>
      </w:pPr>
      <w:r w:rsidRPr="001C52A2">
        <w:rPr>
          <w:rFonts w:ascii="Arial" w:hAnsi="Arial" w:cs="Arial"/>
          <w:bCs/>
          <w:color w:val="000000" w:themeColor="text1"/>
        </w:rPr>
        <w:t xml:space="preserve">02 NCAC 34 .0302, .0309, .0328, .0331, .0501, .0502, .0503, .0504, .0505, .0506, .0602, .0703, and .1206 – </w:t>
      </w:r>
      <w:bookmarkStart w:id="17" w:name="_Hlk41639930"/>
      <w:r w:rsidRPr="001C52A2">
        <w:rPr>
          <w:rFonts w:ascii="Arial" w:hAnsi="Arial" w:cs="Arial"/>
          <w:bCs/>
          <w:color w:val="000000" w:themeColor="text1"/>
        </w:rPr>
        <w:t xml:space="preserve">Upon the call of the Chair, the rules were approved by roll-call vote, ayes 9, noes 0 as follows: </w:t>
      </w:r>
    </w:p>
    <w:p w14:paraId="2AC28CB7" w14:textId="27A3701D" w:rsidR="00DB2BC0" w:rsidRPr="001C52A2" w:rsidRDefault="00DB2BC0" w:rsidP="002D7FCA">
      <w:pPr>
        <w:rPr>
          <w:rFonts w:ascii="Arial" w:hAnsi="Arial" w:cs="Arial"/>
          <w:bCs/>
          <w:color w:val="000000" w:themeColor="text1"/>
        </w:rPr>
      </w:pPr>
      <w:r w:rsidRPr="001C52A2">
        <w:rPr>
          <w:rFonts w:ascii="Arial" w:hAnsi="Arial" w:cs="Arial"/>
          <w:bCs/>
          <w:color w:val="000000" w:themeColor="text1"/>
        </w:rPr>
        <w:t>Voting in the affirmative: Atkins, Bryan, Choi, Currin, Doran, Dunklin, LiVecchi, Tucker, and Powell – 9. Voting in the negative: None.</w:t>
      </w:r>
    </w:p>
    <w:bookmarkEnd w:id="17"/>
    <w:p w14:paraId="049D24F3" w14:textId="467BAF87" w:rsidR="00DB2BC0" w:rsidRPr="001C52A2" w:rsidRDefault="00DB2BC0" w:rsidP="002D7FCA">
      <w:pPr>
        <w:rPr>
          <w:rFonts w:ascii="Arial" w:hAnsi="Arial" w:cs="Arial"/>
          <w:bCs/>
          <w:color w:val="000000" w:themeColor="text1"/>
        </w:rPr>
      </w:pPr>
    </w:p>
    <w:p w14:paraId="1B9F27F1" w14:textId="2A4218F6" w:rsidR="00DB2BC0" w:rsidRPr="001C52A2" w:rsidRDefault="00DB2BC0" w:rsidP="002D7FCA">
      <w:pPr>
        <w:rPr>
          <w:rFonts w:ascii="Arial" w:hAnsi="Arial" w:cs="Arial"/>
          <w:b/>
          <w:color w:val="000000" w:themeColor="text1"/>
        </w:rPr>
      </w:pPr>
      <w:r w:rsidRPr="001C52A2">
        <w:rPr>
          <w:rFonts w:ascii="Arial" w:hAnsi="Arial" w:cs="Arial"/>
          <w:b/>
          <w:color w:val="000000" w:themeColor="text1"/>
        </w:rPr>
        <w:t>Board of Elections</w:t>
      </w:r>
    </w:p>
    <w:p w14:paraId="43CBFBBA" w14:textId="4410E2E6" w:rsidR="00DB2BC0" w:rsidRPr="001C52A2" w:rsidRDefault="00CA1799" w:rsidP="002D7FCA">
      <w:pPr>
        <w:rPr>
          <w:rFonts w:ascii="Arial" w:hAnsi="Arial" w:cs="Arial"/>
          <w:bCs/>
          <w:color w:val="000000" w:themeColor="text1"/>
        </w:rPr>
      </w:pPr>
      <w:r w:rsidRPr="001C52A2">
        <w:rPr>
          <w:rFonts w:ascii="Arial" w:hAnsi="Arial" w:cs="Arial"/>
          <w:bCs/>
          <w:noProof/>
          <w:color w:val="000000" w:themeColor="text1"/>
        </w:rPr>
        <mc:AlternateContent>
          <mc:Choice Requires="wps">
            <w:drawing>
              <wp:anchor distT="0" distB="0" distL="114300" distR="114300" simplePos="0" relativeHeight="251660288" behindDoc="1" locked="0" layoutInCell="1" allowOverlap="1" wp14:anchorId="43F4954D" wp14:editId="24B31EBD">
                <wp:simplePos x="0" y="0"/>
                <wp:positionH relativeFrom="column">
                  <wp:posOffset>1023472</wp:posOffset>
                </wp:positionH>
                <wp:positionV relativeFrom="paragraph">
                  <wp:posOffset>34689</wp:posOffset>
                </wp:positionV>
                <wp:extent cx="5153639" cy="1974489"/>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5153639" cy="1974489"/>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353DF16C" w14:textId="77777777" w:rsidR="00200E42" w:rsidRDefault="00200E42" w:rsidP="00CA1799">
                            <w:pPr>
                              <w:jc w:val="center"/>
                              <w:rPr>
                                <w:sz w:val="24"/>
                                <w:szCs w:val="24"/>
                              </w:rPr>
                            </w:pPr>
                            <w:r>
                              <w:rPr>
                                <w:rFonts w:ascii="Arial Black" w:hAnsi="Arial Black"/>
                                <w:color w:val="E2E2E2"/>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43F4954D" id="Text Box 32" o:spid="_x0000_s1027" type="#_x0000_t202" style="position:absolute;left:0;text-align:left;margin-left:80.6pt;margin-top:2.75pt;width:405.8pt;height:155.45pt;rotation:-226198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" filled="f" stroked="f" strokecolor="#969696">
                <v:stroke joinstyle="round"/>
                <o:lock v:ext="edit" shapetype="t"/>
                <v:textbox>
                  <w:txbxContent>
                    <w:p w14:paraId="353DF16C" w14:textId="77777777" w:rsidR="00200E42" w:rsidRDefault="00200E42" w:rsidP="00CA1799">
                      <w:pPr>
                        <w:jc w:val="center"/>
                        <w:rPr>
                          <w:sz w:val="24"/>
                          <w:szCs w:val="24"/>
                        </w:rPr>
                      </w:pPr>
                      <w:r>
                        <w:rPr>
                          <w:rFonts w:ascii="Arial Black" w:hAnsi="Arial Black"/>
                          <w:color w:val="E2E2E2"/>
                          <w:sz w:val="72"/>
                          <w:szCs w:val="72"/>
                        </w:rPr>
                        <w:t>DRAFT</w:t>
                      </w:r>
                    </w:p>
                  </w:txbxContent>
                </v:textbox>
              </v:shape>
            </w:pict>
          </mc:Fallback>
        </mc:AlternateContent>
      </w:r>
      <w:r w:rsidR="00DB2BC0" w:rsidRPr="001C52A2">
        <w:rPr>
          <w:rFonts w:ascii="Arial" w:hAnsi="Arial" w:cs="Arial"/>
          <w:color w:val="000000" w:themeColor="text1"/>
        </w:rPr>
        <w:t xml:space="preserve">08 NCAC 10B .0103 - </w:t>
      </w:r>
      <w:r w:rsidR="00DB2BC0" w:rsidRPr="001C52A2">
        <w:rPr>
          <w:rFonts w:ascii="Arial" w:hAnsi="Arial" w:cs="Arial"/>
          <w:bCs/>
          <w:color w:val="000000" w:themeColor="text1"/>
        </w:rPr>
        <w:t xml:space="preserve">Upon the call of the Chair, the rule was approved by roll-call vote, ayes 9, noes 0 as follows: </w:t>
      </w:r>
    </w:p>
    <w:p w14:paraId="0384EABC" w14:textId="05E9E5C0" w:rsidR="00DB2BC0" w:rsidRPr="001C52A2" w:rsidRDefault="00DB2BC0" w:rsidP="002D7FCA">
      <w:pPr>
        <w:rPr>
          <w:rFonts w:ascii="Arial" w:hAnsi="Arial" w:cs="Arial"/>
          <w:bCs/>
          <w:color w:val="000000" w:themeColor="text1"/>
        </w:rPr>
      </w:pPr>
      <w:r w:rsidRPr="001C52A2">
        <w:rPr>
          <w:rFonts w:ascii="Arial" w:hAnsi="Arial" w:cs="Arial"/>
          <w:bCs/>
          <w:color w:val="000000" w:themeColor="text1"/>
        </w:rPr>
        <w:t>Voting in the affirmative: Atkins, Bryan, Choi, Currin, Doran, Dunklin, LiVecchi, Tucker, and Powell – 9. Voting in the negative: None.</w:t>
      </w:r>
    </w:p>
    <w:p w14:paraId="1D2DF1CF" w14:textId="2E6D6889" w:rsidR="00DB2BC0" w:rsidRPr="001C52A2" w:rsidRDefault="00DB2BC0" w:rsidP="002D7FCA">
      <w:pPr>
        <w:rPr>
          <w:rFonts w:ascii="Arial" w:hAnsi="Arial" w:cs="Arial"/>
          <w:bCs/>
          <w:color w:val="000000" w:themeColor="text1"/>
        </w:rPr>
      </w:pPr>
    </w:p>
    <w:p w14:paraId="06A25EEE" w14:textId="77777777" w:rsidR="00DB2BC0" w:rsidRPr="001C52A2" w:rsidRDefault="00DB2BC0" w:rsidP="002D7FCA">
      <w:pPr>
        <w:pStyle w:val="Paragraph"/>
        <w:tabs>
          <w:tab w:val="left" w:pos="2700"/>
        </w:tabs>
        <w:rPr>
          <w:rFonts w:ascii="Arial" w:hAnsi="Arial" w:cs="Arial"/>
          <w:b/>
          <w:bCs/>
          <w:color w:val="000000" w:themeColor="text1"/>
        </w:rPr>
      </w:pPr>
      <w:r w:rsidRPr="001C52A2">
        <w:rPr>
          <w:rFonts w:ascii="Arial" w:hAnsi="Arial" w:cs="Arial"/>
          <w:b/>
          <w:bCs/>
          <w:color w:val="000000" w:themeColor="text1"/>
        </w:rPr>
        <w:t>Medical Care Commission</w:t>
      </w:r>
    </w:p>
    <w:p w14:paraId="1E2083F0" w14:textId="77777777" w:rsidR="00DB2BC0" w:rsidRPr="001C52A2" w:rsidRDefault="00DB2BC0" w:rsidP="002D7FCA">
      <w:pPr>
        <w:rPr>
          <w:rFonts w:ascii="Arial" w:hAnsi="Arial" w:cs="Arial"/>
          <w:bCs/>
          <w:color w:val="000000" w:themeColor="text1"/>
        </w:rPr>
      </w:pPr>
      <w:r w:rsidRPr="001C52A2">
        <w:rPr>
          <w:rFonts w:ascii="Arial" w:hAnsi="Arial" w:cs="Arial"/>
          <w:bCs/>
          <w:color w:val="000000" w:themeColor="text1"/>
        </w:rPr>
        <w:t xml:space="preserve">10A NCAC 13F .0202, .0204, .0208, .0209, .0212; and 13G .0202, .0204, .0208, .0209, .0212, and .0213 - Upon the call of the Chair, the rules were approved by roll-call vote, ayes 9, noes 0 as follows: </w:t>
      </w:r>
    </w:p>
    <w:p w14:paraId="60725FDC" w14:textId="77777777" w:rsidR="00DB2BC0" w:rsidRPr="001C52A2" w:rsidRDefault="00DB2BC0" w:rsidP="002D7FCA">
      <w:pPr>
        <w:rPr>
          <w:rFonts w:ascii="Arial" w:hAnsi="Arial" w:cs="Arial"/>
          <w:bCs/>
          <w:color w:val="000000" w:themeColor="text1"/>
        </w:rPr>
      </w:pPr>
      <w:r w:rsidRPr="001C52A2">
        <w:rPr>
          <w:rFonts w:ascii="Arial" w:hAnsi="Arial" w:cs="Arial"/>
          <w:bCs/>
          <w:color w:val="000000" w:themeColor="text1"/>
        </w:rPr>
        <w:t>Voting in the affirmative: Atkins, Bryan, Choi, Currin, Doran, Dunklin, LiVecchi, Tucker, and Powell – 9. Voting in the negative: None.</w:t>
      </w:r>
    </w:p>
    <w:p w14:paraId="1ED45450" w14:textId="77777777" w:rsidR="00DB2BC0" w:rsidRPr="001C52A2" w:rsidRDefault="00DB2BC0" w:rsidP="002D7FCA">
      <w:pPr>
        <w:pStyle w:val="Paragraph"/>
        <w:rPr>
          <w:rFonts w:ascii="Arial" w:hAnsi="Arial" w:cs="Arial"/>
          <w:bCs/>
          <w:color w:val="000000" w:themeColor="text1"/>
        </w:rPr>
      </w:pPr>
    </w:p>
    <w:p w14:paraId="52B34F49" w14:textId="77777777" w:rsidR="00DB2BC0" w:rsidRPr="001C52A2" w:rsidRDefault="00DB2BC0" w:rsidP="002D7FCA">
      <w:pPr>
        <w:rPr>
          <w:rFonts w:ascii="Arial" w:hAnsi="Arial" w:cs="Arial"/>
          <w:b/>
          <w:color w:val="000000" w:themeColor="text1"/>
        </w:rPr>
      </w:pPr>
      <w:r w:rsidRPr="001C52A2">
        <w:rPr>
          <w:rFonts w:ascii="Arial" w:hAnsi="Arial" w:cs="Arial"/>
          <w:b/>
          <w:color w:val="000000" w:themeColor="text1"/>
        </w:rPr>
        <w:t>Commission for the Blind</w:t>
      </w:r>
    </w:p>
    <w:p w14:paraId="43F595A3" w14:textId="77777777" w:rsidR="00DB2BC0" w:rsidRPr="001C52A2" w:rsidRDefault="00DB2BC0" w:rsidP="002D7FCA">
      <w:pPr>
        <w:rPr>
          <w:rFonts w:ascii="Arial" w:hAnsi="Arial" w:cs="Arial"/>
          <w:color w:val="000000" w:themeColor="text1"/>
        </w:rPr>
      </w:pPr>
      <w:r w:rsidRPr="001C52A2">
        <w:rPr>
          <w:rFonts w:ascii="Arial" w:hAnsi="Arial" w:cs="Arial"/>
          <w:color w:val="000000" w:themeColor="text1"/>
        </w:rPr>
        <w:t>The agency is addressing the objections for 10A NCAC 63C .0203, .0204, .0403, and .0601. No action was required by the Commission.</w:t>
      </w:r>
    </w:p>
    <w:p w14:paraId="3F7A5A31" w14:textId="77777777" w:rsidR="00DB2BC0" w:rsidRPr="001C52A2" w:rsidRDefault="00DB2BC0" w:rsidP="002D7FCA">
      <w:pPr>
        <w:rPr>
          <w:rFonts w:ascii="Arial" w:hAnsi="Arial" w:cs="Arial"/>
          <w:color w:val="000000" w:themeColor="text1"/>
        </w:rPr>
      </w:pPr>
    </w:p>
    <w:p w14:paraId="53E2EAAF" w14:textId="77777777" w:rsidR="00DB2BC0" w:rsidRPr="001C52A2" w:rsidRDefault="00DB2BC0" w:rsidP="002D7FCA">
      <w:pPr>
        <w:rPr>
          <w:rFonts w:ascii="Arial" w:hAnsi="Arial" w:cs="Arial"/>
          <w:b/>
          <w:color w:val="000000" w:themeColor="text1"/>
        </w:rPr>
      </w:pPr>
      <w:r w:rsidRPr="001C52A2">
        <w:rPr>
          <w:rFonts w:ascii="Arial" w:hAnsi="Arial" w:cs="Arial"/>
          <w:b/>
          <w:color w:val="000000" w:themeColor="text1"/>
        </w:rPr>
        <w:t>Department of Insurance</w:t>
      </w:r>
    </w:p>
    <w:p w14:paraId="43521018" w14:textId="77777777" w:rsidR="00DB2BC0" w:rsidRPr="001C52A2" w:rsidRDefault="00DB2BC0" w:rsidP="002D7FCA">
      <w:pPr>
        <w:rPr>
          <w:rFonts w:ascii="Arial" w:hAnsi="Arial" w:cs="Arial"/>
          <w:color w:val="000000" w:themeColor="text1"/>
        </w:rPr>
      </w:pPr>
      <w:r w:rsidRPr="001C52A2">
        <w:rPr>
          <w:rFonts w:ascii="Arial" w:hAnsi="Arial" w:cs="Arial"/>
          <w:color w:val="000000" w:themeColor="text1"/>
        </w:rPr>
        <w:t>The agency is addressing the objections for</w:t>
      </w:r>
      <w:r w:rsidRPr="001C52A2">
        <w:rPr>
          <w:rFonts w:ascii="Arial" w:hAnsi="Arial" w:cs="Arial"/>
          <w:bCs/>
          <w:color w:val="000000" w:themeColor="text1"/>
        </w:rPr>
        <w:t xml:space="preserve"> 11 NCAC 12 .0321 and .0514. </w:t>
      </w:r>
      <w:r w:rsidRPr="001C52A2">
        <w:rPr>
          <w:rFonts w:ascii="Arial" w:hAnsi="Arial" w:cs="Arial"/>
          <w:color w:val="000000" w:themeColor="text1"/>
        </w:rPr>
        <w:t>No action was required by the Commission.</w:t>
      </w:r>
    </w:p>
    <w:p w14:paraId="3E403E5D" w14:textId="77777777" w:rsidR="00DB2BC0" w:rsidRPr="001C52A2" w:rsidRDefault="00DB2BC0" w:rsidP="002D7FCA">
      <w:pPr>
        <w:rPr>
          <w:rFonts w:ascii="Arial" w:hAnsi="Arial" w:cs="Arial"/>
          <w:color w:val="000000" w:themeColor="text1"/>
        </w:rPr>
      </w:pPr>
    </w:p>
    <w:p w14:paraId="41A540DD" w14:textId="77777777" w:rsidR="00DB2BC0" w:rsidRPr="001C52A2" w:rsidRDefault="00DB2BC0" w:rsidP="002D7FCA">
      <w:pPr>
        <w:pStyle w:val="Paragraph"/>
        <w:tabs>
          <w:tab w:val="left" w:pos="720"/>
          <w:tab w:val="left" w:pos="2700"/>
        </w:tabs>
        <w:ind w:left="1080" w:hanging="1080"/>
        <w:rPr>
          <w:rFonts w:ascii="Arial" w:hAnsi="Arial" w:cs="Arial"/>
          <w:b/>
          <w:bCs/>
          <w:color w:val="000000" w:themeColor="text1"/>
        </w:rPr>
      </w:pPr>
      <w:r w:rsidRPr="001C52A2">
        <w:rPr>
          <w:rFonts w:ascii="Arial" w:hAnsi="Arial" w:cs="Arial"/>
          <w:b/>
          <w:bCs/>
          <w:color w:val="000000" w:themeColor="text1"/>
        </w:rPr>
        <w:t xml:space="preserve">Private Protective Services Board </w:t>
      </w:r>
    </w:p>
    <w:p w14:paraId="7BB63845" w14:textId="77777777" w:rsidR="00DB2BC0" w:rsidRPr="001C52A2" w:rsidRDefault="00DB2BC0" w:rsidP="002D7FCA">
      <w:pPr>
        <w:rPr>
          <w:rFonts w:ascii="Arial" w:hAnsi="Arial" w:cs="Arial"/>
          <w:bCs/>
          <w:color w:val="000000" w:themeColor="text1"/>
        </w:rPr>
      </w:pPr>
      <w:r w:rsidRPr="001C52A2">
        <w:rPr>
          <w:rFonts w:ascii="Arial" w:hAnsi="Arial" w:cs="Arial"/>
          <w:color w:val="000000" w:themeColor="text1"/>
        </w:rPr>
        <w:t xml:space="preserve">14B NCAC 16 .0109 and .0704 - </w:t>
      </w:r>
      <w:r w:rsidRPr="001C52A2">
        <w:rPr>
          <w:rFonts w:ascii="Arial" w:hAnsi="Arial" w:cs="Arial"/>
          <w:bCs/>
          <w:color w:val="000000" w:themeColor="text1"/>
        </w:rPr>
        <w:t xml:space="preserve">Upon the call of the Chair, the rules were approved by roll-call vote, ayes 9, noes 0 as follows: </w:t>
      </w:r>
    </w:p>
    <w:p w14:paraId="1899B50A" w14:textId="77777777" w:rsidR="00DB2BC0" w:rsidRPr="001C52A2" w:rsidRDefault="00DB2BC0" w:rsidP="002D7FCA">
      <w:pPr>
        <w:rPr>
          <w:rFonts w:ascii="Arial" w:hAnsi="Arial" w:cs="Arial"/>
          <w:bCs/>
          <w:color w:val="000000" w:themeColor="text1"/>
        </w:rPr>
      </w:pPr>
      <w:r w:rsidRPr="001C52A2">
        <w:rPr>
          <w:rFonts w:ascii="Arial" w:hAnsi="Arial" w:cs="Arial"/>
          <w:bCs/>
          <w:color w:val="000000" w:themeColor="text1"/>
        </w:rPr>
        <w:t>Voting in the affirmative: Atkins, Bryan, Choi, Currin, Doran, Dunklin, LiVecchi, Tucker, and Powell – 9. Voting in the negative: None.</w:t>
      </w:r>
    </w:p>
    <w:p w14:paraId="5BC311C7" w14:textId="77777777" w:rsidR="00DB2BC0" w:rsidRPr="001C52A2" w:rsidRDefault="00DB2BC0" w:rsidP="002D7FCA">
      <w:pPr>
        <w:rPr>
          <w:rFonts w:ascii="Arial" w:hAnsi="Arial" w:cs="Arial"/>
          <w:color w:val="000000" w:themeColor="text1"/>
        </w:rPr>
      </w:pPr>
    </w:p>
    <w:p w14:paraId="658DF4A1" w14:textId="77777777" w:rsidR="00DB2BC0" w:rsidRPr="001C52A2" w:rsidRDefault="00DB2BC0" w:rsidP="002D7FCA">
      <w:pPr>
        <w:rPr>
          <w:rFonts w:ascii="Arial" w:hAnsi="Arial" w:cs="Arial"/>
          <w:b/>
          <w:bCs/>
          <w:color w:val="000000" w:themeColor="text1"/>
        </w:rPr>
      </w:pPr>
      <w:r w:rsidRPr="001C52A2">
        <w:rPr>
          <w:rFonts w:ascii="Arial" w:hAnsi="Arial" w:cs="Arial"/>
          <w:b/>
          <w:bCs/>
          <w:color w:val="000000" w:themeColor="text1"/>
        </w:rPr>
        <w:t>Sedimentation Control Commission</w:t>
      </w:r>
    </w:p>
    <w:p w14:paraId="11EEAF90" w14:textId="77777777" w:rsidR="00DB2BC0" w:rsidRPr="001C52A2" w:rsidRDefault="00DB2BC0" w:rsidP="002D7FCA">
      <w:pPr>
        <w:rPr>
          <w:rFonts w:ascii="Arial" w:hAnsi="Arial" w:cs="Arial"/>
          <w:bCs/>
          <w:color w:val="000000" w:themeColor="text1"/>
        </w:rPr>
      </w:pPr>
      <w:r w:rsidRPr="001C52A2">
        <w:rPr>
          <w:rFonts w:ascii="Arial" w:hAnsi="Arial" w:cs="Arial"/>
          <w:color w:val="000000" w:themeColor="text1"/>
        </w:rPr>
        <w:t>15A NCAC 04C .0103 and .0106 -</w:t>
      </w:r>
      <w:r w:rsidRPr="001C52A2">
        <w:rPr>
          <w:rFonts w:ascii="Arial" w:hAnsi="Arial" w:cs="Arial"/>
          <w:b/>
          <w:bCs/>
          <w:color w:val="000000" w:themeColor="text1"/>
        </w:rPr>
        <w:t xml:space="preserve"> </w:t>
      </w:r>
      <w:r w:rsidRPr="001C52A2">
        <w:rPr>
          <w:rFonts w:ascii="Arial" w:hAnsi="Arial" w:cs="Arial"/>
          <w:bCs/>
          <w:color w:val="000000" w:themeColor="text1"/>
        </w:rPr>
        <w:t xml:space="preserve">Upon the call of the Chair, the rules were approved by roll-call vote, ayes 9, noes 0 as follows: </w:t>
      </w:r>
    </w:p>
    <w:p w14:paraId="0CD1F072" w14:textId="77777777" w:rsidR="00DB2BC0" w:rsidRPr="001C52A2" w:rsidRDefault="00DB2BC0" w:rsidP="002D7FCA">
      <w:pPr>
        <w:rPr>
          <w:rFonts w:ascii="Arial" w:hAnsi="Arial" w:cs="Arial"/>
          <w:bCs/>
          <w:color w:val="000000" w:themeColor="text1"/>
        </w:rPr>
      </w:pPr>
      <w:r w:rsidRPr="001C52A2">
        <w:rPr>
          <w:rFonts w:ascii="Arial" w:hAnsi="Arial" w:cs="Arial"/>
          <w:bCs/>
          <w:color w:val="000000" w:themeColor="text1"/>
        </w:rPr>
        <w:t>Voting in the affirmative: Atkins, Bryan, Choi, Currin, Doran, Dunklin, LiVecchi, Tucker, and Powell – 9. Voting in the negative: None.</w:t>
      </w:r>
    </w:p>
    <w:p w14:paraId="6D0203AD" w14:textId="77777777" w:rsidR="00DB2BC0" w:rsidRPr="001C52A2" w:rsidRDefault="00DB2BC0" w:rsidP="002D7FCA">
      <w:pPr>
        <w:rPr>
          <w:rFonts w:ascii="Arial" w:hAnsi="Arial" w:cs="Arial"/>
          <w:b/>
          <w:bCs/>
          <w:color w:val="000000" w:themeColor="text1"/>
        </w:rPr>
      </w:pPr>
    </w:p>
    <w:p w14:paraId="015401E2" w14:textId="77777777" w:rsidR="00DB2BC0" w:rsidRPr="001C52A2" w:rsidRDefault="00DB2BC0" w:rsidP="002D7FCA">
      <w:pPr>
        <w:rPr>
          <w:rFonts w:ascii="Arial" w:hAnsi="Arial" w:cs="Arial"/>
          <w:b/>
          <w:bCs/>
          <w:color w:val="000000" w:themeColor="text1"/>
        </w:rPr>
      </w:pPr>
      <w:r w:rsidRPr="001C52A2">
        <w:rPr>
          <w:rFonts w:ascii="Arial" w:hAnsi="Arial" w:cs="Arial"/>
          <w:b/>
          <w:bCs/>
          <w:color w:val="000000" w:themeColor="text1"/>
        </w:rPr>
        <w:t>Auctioneer Licensing Board</w:t>
      </w:r>
    </w:p>
    <w:p w14:paraId="0ED8DC4C" w14:textId="77777777" w:rsidR="00DB2BC0" w:rsidRPr="001C52A2" w:rsidRDefault="00DB2BC0" w:rsidP="002D7FCA">
      <w:pPr>
        <w:rPr>
          <w:rFonts w:ascii="Arial" w:hAnsi="Arial" w:cs="Arial"/>
          <w:color w:val="000000" w:themeColor="text1"/>
        </w:rPr>
      </w:pPr>
      <w:r w:rsidRPr="001C52A2">
        <w:rPr>
          <w:rFonts w:ascii="Arial" w:hAnsi="Arial" w:cs="Arial"/>
          <w:color w:val="000000" w:themeColor="text1"/>
        </w:rPr>
        <w:t>The agency is addressing the technical changes for</w:t>
      </w:r>
      <w:r w:rsidRPr="001C52A2">
        <w:rPr>
          <w:rFonts w:ascii="Arial" w:hAnsi="Arial" w:cs="Arial"/>
          <w:bCs/>
          <w:color w:val="000000" w:themeColor="text1"/>
        </w:rPr>
        <w:t xml:space="preserve"> </w:t>
      </w:r>
      <w:r w:rsidRPr="001C52A2">
        <w:rPr>
          <w:rFonts w:ascii="Arial" w:hAnsi="Arial" w:cs="Arial"/>
          <w:color w:val="000000" w:themeColor="text1"/>
        </w:rPr>
        <w:t>21 NCAC 04B</w:t>
      </w:r>
      <w:bookmarkStart w:id="18" w:name="_Hlk41555738"/>
      <w:r w:rsidRPr="001C52A2">
        <w:rPr>
          <w:rFonts w:ascii="Arial" w:hAnsi="Arial" w:cs="Arial"/>
          <w:color w:val="000000" w:themeColor="text1"/>
        </w:rPr>
        <w:t xml:space="preserve"> .0101, .0102, .0103, .0104, .0201, .0202, .0203, .0301, .0302, .0303, .0401, .0402, .0403, .0404, .0405, .0501, .0502, .0503, .0504, .0505, .0506, .0601, .0602, .0603, .0604, .0605, .0606, .0607, .0701, .0801, .0802, .0803, .0804, .0805, .0806, .0807, .0808, .0809, .0810, .0811, .0812, .0813, .0814, .0815, .0816, .0817, .0818, and .0819. </w:t>
      </w:r>
      <w:bookmarkEnd w:id="18"/>
      <w:r w:rsidRPr="001C52A2">
        <w:rPr>
          <w:rFonts w:ascii="Arial" w:hAnsi="Arial" w:cs="Arial"/>
          <w:color w:val="000000" w:themeColor="text1"/>
        </w:rPr>
        <w:t>No action was required by the Commission.</w:t>
      </w:r>
    </w:p>
    <w:p w14:paraId="308814FF" w14:textId="77777777" w:rsidR="00DB2BC0" w:rsidRPr="001C52A2" w:rsidRDefault="00DB2BC0" w:rsidP="002D7FCA">
      <w:pPr>
        <w:rPr>
          <w:rFonts w:ascii="Arial" w:hAnsi="Arial" w:cs="Arial"/>
          <w:color w:val="000000" w:themeColor="text1"/>
        </w:rPr>
      </w:pPr>
    </w:p>
    <w:p w14:paraId="6F9A4141" w14:textId="77777777" w:rsidR="00DB2BC0" w:rsidRPr="001C52A2" w:rsidRDefault="00DB2BC0" w:rsidP="002D7FCA">
      <w:pPr>
        <w:rPr>
          <w:rFonts w:ascii="Arial" w:hAnsi="Arial" w:cs="Arial"/>
          <w:b/>
          <w:bCs/>
          <w:color w:val="000000" w:themeColor="text1"/>
        </w:rPr>
      </w:pPr>
      <w:r w:rsidRPr="001C52A2">
        <w:rPr>
          <w:rFonts w:ascii="Arial" w:hAnsi="Arial" w:cs="Arial"/>
          <w:b/>
          <w:bCs/>
          <w:color w:val="000000" w:themeColor="text1"/>
        </w:rPr>
        <w:t xml:space="preserve">Board of Examiners for Engineers and Surveyors </w:t>
      </w:r>
    </w:p>
    <w:p w14:paraId="0BC64F2B" w14:textId="77777777" w:rsidR="00DB2BC0" w:rsidRPr="001C52A2" w:rsidRDefault="00DB2BC0" w:rsidP="002D7FCA">
      <w:pPr>
        <w:rPr>
          <w:rFonts w:ascii="Arial" w:hAnsi="Arial" w:cs="Arial"/>
          <w:color w:val="000000" w:themeColor="text1"/>
        </w:rPr>
      </w:pPr>
      <w:r w:rsidRPr="001C52A2">
        <w:rPr>
          <w:rFonts w:ascii="Arial" w:hAnsi="Arial" w:cs="Arial"/>
          <w:color w:val="000000" w:themeColor="text1"/>
        </w:rPr>
        <w:t>The agency is addressing the technical changes for</w:t>
      </w:r>
      <w:r w:rsidRPr="001C52A2">
        <w:rPr>
          <w:rFonts w:ascii="Arial" w:hAnsi="Arial" w:cs="Arial"/>
          <w:bCs/>
          <w:color w:val="000000" w:themeColor="text1"/>
        </w:rPr>
        <w:t xml:space="preserve"> </w:t>
      </w:r>
      <w:r w:rsidRPr="001C52A2">
        <w:rPr>
          <w:rFonts w:ascii="Arial" w:hAnsi="Arial" w:cs="Arial"/>
          <w:color w:val="000000" w:themeColor="text1"/>
        </w:rPr>
        <w:t>21 NCAC 56 .0303, .0304, .0501, .0503, .0601, .0603, .0804, .0902, .1301, .1302, .1403, .1603, .1604, and .1607. No action was required by the Commission.</w:t>
      </w:r>
    </w:p>
    <w:p w14:paraId="51D7D9BF" w14:textId="77777777" w:rsidR="00DB2BC0" w:rsidRPr="001C52A2" w:rsidRDefault="00DB2BC0" w:rsidP="002D7FCA">
      <w:pPr>
        <w:rPr>
          <w:rFonts w:ascii="Arial" w:hAnsi="Arial" w:cs="Arial"/>
          <w:color w:val="000000" w:themeColor="text1"/>
        </w:rPr>
      </w:pPr>
    </w:p>
    <w:p w14:paraId="60C945E8" w14:textId="77777777" w:rsidR="00DB2BC0" w:rsidRPr="001C52A2" w:rsidRDefault="00DB2BC0" w:rsidP="002D7FCA">
      <w:pPr>
        <w:pStyle w:val="Paragraph"/>
        <w:ind w:left="360" w:hanging="360"/>
        <w:rPr>
          <w:rFonts w:ascii="Arial" w:hAnsi="Arial" w:cs="Arial"/>
          <w:b/>
          <w:color w:val="000000" w:themeColor="text1"/>
        </w:rPr>
      </w:pPr>
      <w:r w:rsidRPr="001C52A2">
        <w:rPr>
          <w:rFonts w:ascii="Arial" w:hAnsi="Arial" w:cs="Arial"/>
          <w:b/>
          <w:color w:val="000000" w:themeColor="text1"/>
        </w:rPr>
        <w:t xml:space="preserve">Building Code Council </w:t>
      </w:r>
    </w:p>
    <w:p w14:paraId="248BC719" w14:textId="77777777" w:rsidR="00DB2BC0" w:rsidRPr="001C52A2" w:rsidRDefault="00DB2BC0" w:rsidP="002D7FCA">
      <w:pPr>
        <w:rPr>
          <w:rFonts w:ascii="Arial" w:hAnsi="Arial" w:cs="Arial"/>
          <w:bCs/>
          <w:color w:val="000000" w:themeColor="text1"/>
        </w:rPr>
      </w:pPr>
      <w:r w:rsidRPr="001C52A2">
        <w:rPr>
          <w:rFonts w:ascii="Arial" w:hAnsi="Arial" w:cs="Arial"/>
          <w:bCs/>
          <w:color w:val="000000" w:themeColor="text1"/>
        </w:rPr>
        <w:t xml:space="preserve">Residential Code, N1106.2 (R406.2); Energy Conservation Code, R202; and Energy Conservation Code R406.2. – Upon the call of the Chair, the rules were objected to by roll-call vote, ayes 9, noes 0 as follows: </w:t>
      </w:r>
    </w:p>
    <w:p w14:paraId="2161E08D" w14:textId="77777777" w:rsidR="00DB2BC0" w:rsidRPr="001C52A2" w:rsidRDefault="00DB2BC0" w:rsidP="002D7FCA">
      <w:pPr>
        <w:rPr>
          <w:rFonts w:ascii="Arial" w:hAnsi="Arial" w:cs="Arial"/>
          <w:bCs/>
          <w:color w:val="000000" w:themeColor="text1"/>
        </w:rPr>
      </w:pPr>
      <w:r w:rsidRPr="001C52A2">
        <w:rPr>
          <w:rFonts w:ascii="Arial" w:hAnsi="Arial" w:cs="Arial"/>
          <w:bCs/>
          <w:color w:val="000000" w:themeColor="text1"/>
        </w:rPr>
        <w:t>Voting in the affirmative: Atkins, Bryan, Choi, Currin, Doran, Dunklin, LiVecchi, Tucker, and Powell – 9. Voting in the negative: None.</w:t>
      </w:r>
    </w:p>
    <w:p w14:paraId="42F04C3A" w14:textId="77777777" w:rsidR="00DB2BC0" w:rsidRPr="001C52A2" w:rsidRDefault="00DB2BC0" w:rsidP="002D7FCA">
      <w:pPr>
        <w:pStyle w:val="Paragraph"/>
        <w:rPr>
          <w:rFonts w:ascii="Arial" w:hAnsi="Arial" w:cs="Arial"/>
          <w:bCs/>
          <w:color w:val="000000" w:themeColor="text1"/>
        </w:rPr>
      </w:pPr>
    </w:p>
    <w:p w14:paraId="17A92018" w14:textId="5ADADD0D" w:rsidR="00DB2BC0" w:rsidRPr="001C52A2" w:rsidRDefault="00DB2BC0" w:rsidP="002D7FCA">
      <w:pPr>
        <w:pStyle w:val="Paragraph"/>
        <w:rPr>
          <w:rFonts w:ascii="Arial" w:hAnsi="Arial" w:cs="Arial"/>
          <w:bCs/>
          <w:color w:val="000000" w:themeColor="text1"/>
        </w:rPr>
      </w:pPr>
      <w:r w:rsidRPr="001C52A2">
        <w:rPr>
          <w:rFonts w:ascii="Arial" w:hAnsi="Arial" w:cs="Arial"/>
          <w:color w:val="000000" w:themeColor="text1"/>
        </w:rPr>
        <w:t>The Commission objected to these Rules for failure to comply with the APA. Specifically, the agency stated that no fiscal note was required for these Rules in its Notice of Text, published May 15, 2019.  Pursuant to G.S. 150B-21.9(a), following a request from the public, the RRC sent the rules to the Office of State Budget Management (OSBM) to determine if these rules created a substantial economic impact. In a letter dated May 11, 2020, OSBM stated that fiscal note was required for these three rules.</w:t>
      </w:r>
    </w:p>
    <w:p w14:paraId="4E40F616" w14:textId="6CDBD9F8" w:rsidR="00DB2BC0" w:rsidRPr="001C52A2" w:rsidRDefault="00DB2BC0" w:rsidP="002D7FCA">
      <w:pPr>
        <w:pStyle w:val="Paragraph"/>
        <w:rPr>
          <w:rFonts w:ascii="Arial" w:hAnsi="Arial" w:cs="Arial"/>
          <w:color w:val="000000" w:themeColor="text1"/>
        </w:rPr>
      </w:pPr>
    </w:p>
    <w:p w14:paraId="2D2D7AC4" w14:textId="3C96D073" w:rsidR="00DB2BC0" w:rsidRPr="001C52A2" w:rsidRDefault="00DB2BC0" w:rsidP="002D7FCA">
      <w:pPr>
        <w:pStyle w:val="Paragraph"/>
        <w:rPr>
          <w:rFonts w:ascii="Arial" w:hAnsi="Arial" w:cs="Arial"/>
          <w:color w:val="000000" w:themeColor="text1"/>
        </w:rPr>
      </w:pPr>
      <w:r w:rsidRPr="001C52A2">
        <w:rPr>
          <w:rFonts w:ascii="Arial" w:hAnsi="Arial" w:cs="Arial"/>
          <w:color w:val="000000" w:themeColor="text1"/>
        </w:rPr>
        <w:lastRenderedPageBreak/>
        <w:t xml:space="preserve">Therefore, pursuant to G.S. 150B-21.4(b1) and 150B-21.9(a)(4), the Commission found that the agency did not comply with the APA.  </w:t>
      </w:r>
    </w:p>
    <w:p w14:paraId="44CB83B3" w14:textId="717A8995" w:rsidR="00DB2BC0" w:rsidRPr="001C52A2" w:rsidRDefault="00DB2BC0" w:rsidP="002D7FCA">
      <w:pPr>
        <w:rPr>
          <w:rFonts w:ascii="Arial" w:hAnsi="Arial" w:cs="Arial"/>
          <w:b/>
          <w:color w:val="000000" w:themeColor="text1"/>
        </w:rPr>
      </w:pPr>
    </w:p>
    <w:p w14:paraId="4E884357" w14:textId="02BCB82D" w:rsidR="00DB2BC0" w:rsidRPr="001C52A2" w:rsidRDefault="00DB2BC0" w:rsidP="002D7FCA">
      <w:pPr>
        <w:pStyle w:val="Paragraph"/>
        <w:rPr>
          <w:rFonts w:ascii="Arial" w:hAnsi="Arial" w:cs="Arial"/>
          <w:b/>
          <w:color w:val="000000" w:themeColor="text1"/>
          <w:u w:val="single"/>
        </w:rPr>
      </w:pPr>
      <w:bookmarkStart w:id="19" w:name="_Hlk520108877"/>
      <w:bookmarkEnd w:id="16"/>
      <w:r w:rsidRPr="001C52A2">
        <w:rPr>
          <w:rFonts w:ascii="Arial" w:hAnsi="Arial" w:cs="Arial"/>
          <w:b/>
          <w:color w:val="000000" w:themeColor="text1"/>
          <w:u w:val="single"/>
        </w:rPr>
        <w:t>LOG OF FILINGS (PERMANENT RULES)</w:t>
      </w:r>
    </w:p>
    <w:p w14:paraId="5C8C4E39" w14:textId="04FD10DE" w:rsidR="00DB2BC0" w:rsidRPr="001C52A2" w:rsidRDefault="00CA1799" w:rsidP="002D7FCA">
      <w:pPr>
        <w:pStyle w:val="Paragraph"/>
        <w:tabs>
          <w:tab w:val="left" w:pos="720"/>
          <w:tab w:val="left" w:pos="2700"/>
        </w:tabs>
        <w:ind w:left="1080" w:hanging="1080"/>
        <w:rPr>
          <w:rFonts w:ascii="Arial" w:hAnsi="Arial" w:cs="Arial"/>
          <w:b/>
          <w:bCs/>
          <w:color w:val="000000" w:themeColor="text1"/>
        </w:rPr>
      </w:pPr>
      <w:bookmarkStart w:id="20" w:name="_Hlk38272126"/>
      <w:r w:rsidRPr="001C52A2">
        <w:rPr>
          <w:rFonts w:ascii="Arial" w:hAnsi="Arial" w:cs="Arial"/>
          <w:bCs/>
          <w:noProof/>
          <w:color w:val="000000" w:themeColor="text1"/>
        </w:rPr>
        <mc:AlternateContent>
          <mc:Choice Requires="wps">
            <w:drawing>
              <wp:anchor distT="0" distB="0" distL="114300" distR="114300" simplePos="0" relativeHeight="251661312" behindDoc="1" locked="0" layoutInCell="1" allowOverlap="1" wp14:anchorId="43F4954D" wp14:editId="03CAB044">
                <wp:simplePos x="0" y="0"/>
                <wp:positionH relativeFrom="column">
                  <wp:posOffset>981882</wp:posOffset>
                </wp:positionH>
                <wp:positionV relativeFrom="paragraph">
                  <wp:posOffset>44739</wp:posOffset>
                </wp:positionV>
                <wp:extent cx="4969510" cy="2165985"/>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4969510" cy="2165985"/>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429C19BE" w14:textId="77777777" w:rsidR="00200E42" w:rsidRDefault="00200E42" w:rsidP="00CA1799">
                            <w:pPr>
                              <w:jc w:val="center"/>
                              <w:rPr>
                                <w:sz w:val="24"/>
                                <w:szCs w:val="24"/>
                              </w:rPr>
                            </w:pPr>
                            <w:r>
                              <w:rPr>
                                <w:rFonts w:ascii="Arial Black" w:hAnsi="Arial Black"/>
                                <w:color w:val="E2E2E2"/>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43F4954D" id="Text Box 33" o:spid="_x0000_s1028" type="#_x0000_t202" style="position:absolute;left:0;text-align:left;margin-left:77.3pt;margin-top:3.5pt;width:391.3pt;height:170.55pt;rotation:-226198fd;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" filled="f" stroked="f" strokecolor="#969696">
                <v:stroke joinstyle="round"/>
                <o:lock v:ext="edit" shapetype="t"/>
                <v:textbox>
                  <w:txbxContent>
                    <w:p w14:paraId="429C19BE" w14:textId="77777777" w:rsidR="00200E42" w:rsidRDefault="00200E42" w:rsidP="00CA1799">
                      <w:pPr>
                        <w:jc w:val="center"/>
                        <w:rPr>
                          <w:sz w:val="24"/>
                          <w:szCs w:val="24"/>
                        </w:rPr>
                      </w:pPr>
                      <w:r>
                        <w:rPr>
                          <w:rFonts w:ascii="Arial Black" w:hAnsi="Arial Black"/>
                          <w:color w:val="E2E2E2"/>
                          <w:sz w:val="72"/>
                          <w:szCs w:val="72"/>
                        </w:rPr>
                        <w:t>DRAFT</w:t>
                      </w:r>
                    </w:p>
                  </w:txbxContent>
                </v:textbox>
              </v:shape>
            </w:pict>
          </mc:Fallback>
        </mc:AlternateContent>
      </w:r>
      <w:r w:rsidR="00DB2BC0" w:rsidRPr="001C52A2">
        <w:rPr>
          <w:rFonts w:ascii="Arial" w:hAnsi="Arial" w:cs="Arial"/>
          <w:b/>
          <w:bCs/>
          <w:color w:val="000000" w:themeColor="text1"/>
        </w:rPr>
        <w:t>Pesticide Board</w:t>
      </w:r>
    </w:p>
    <w:p w14:paraId="0DA1D6F3" w14:textId="21C4C424" w:rsidR="00DB2BC0" w:rsidRPr="001C52A2" w:rsidRDefault="00DB2BC0" w:rsidP="002D7FCA">
      <w:pPr>
        <w:rPr>
          <w:rFonts w:ascii="Arial" w:hAnsi="Arial" w:cs="Arial"/>
          <w:bCs/>
          <w:color w:val="000000" w:themeColor="text1"/>
        </w:rPr>
      </w:pPr>
      <w:r w:rsidRPr="001C52A2">
        <w:rPr>
          <w:rFonts w:ascii="Arial" w:hAnsi="Arial" w:cs="Arial"/>
          <w:bCs/>
          <w:color w:val="000000" w:themeColor="text1"/>
        </w:rPr>
        <w:t xml:space="preserve">Upon the call of the Chair, the period of review was extended for the following rules to by roll-call vote, ayes 9, noes 0 as follows: </w:t>
      </w:r>
    </w:p>
    <w:p w14:paraId="14BFCD85" w14:textId="77777777" w:rsidR="00DB2BC0" w:rsidRPr="001C52A2" w:rsidRDefault="00DB2BC0" w:rsidP="002D7FCA">
      <w:pPr>
        <w:rPr>
          <w:rFonts w:ascii="Arial" w:hAnsi="Arial" w:cs="Arial"/>
          <w:bCs/>
          <w:color w:val="000000" w:themeColor="text1"/>
        </w:rPr>
      </w:pPr>
      <w:r w:rsidRPr="001C52A2">
        <w:rPr>
          <w:rFonts w:ascii="Arial" w:hAnsi="Arial" w:cs="Arial"/>
          <w:bCs/>
          <w:color w:val="000000" w:themeColor="text1"/>
        </w:rPr>
        <w:t>Voting in the affirmative: Atkins, Bryan, Choi, Currin, Doran, Dunklin, LiVecchi, Tucker, and Powell – 9. Voting in the negative: None.</w:t>
      </w:r>
    </w:p>
    <w:p w14:paraId="1D3C255C" w14:textId="77777777" w:rsidR="00DB2BC0" w:rsidRPr="001C52A2" w:rsidRDefault="00DB2BC0" w:rsidP="002D7FCA">
      <w:pPr>
        <w:rPr>
          <w:rFonts w:ascii="Arial" w:hAnsi="Arial" w:cs="Arial"/>
          <w:bCs/>
          <w:color w:val="000000" w:themeColor="text1"/>
        </w:rPr>
      </w:pPr>
    </w:p>
    <w:p w14:paraId="2771FD2F" w14:textId="77777777" w:rsidR="00DB2BC0" w:rsidRPr="001C52A2" w:rsidRDefault="00DB2BC0" w:rsidP="002D7FCA">
      <w:pPr>
        <w:rPr>
          <w:rFonts w:ascii="Arial" w:hAnsi="Arial" w:cs="Arial"/>
          <w:bCs/>
          <w:snapToGrid w:val="0"/>
          <w:color w:val="000000" w:themeColor="text1"/>
        </w:rPr>
      </w:pPr>
      <w:r w:rsidRPr="001C52A2">
        <w:rPr>
          <w:rFonts w:ascii="Arial" w:hAnsi="Arial" w:cs="Arial"/>
          <w:bCs/>
          <w:color w:val="000000" w:themeColor="text1"/>
        </w:rPr>
        <w:t xml:space="preserve">The Commission extended the period of review for 02 NCAC 09L .0101, .0102, .0103, .0308, .0310, .0317, .0318, .0402 , .0502, .0503, .0504, .0505, .0509, .0515, .0516, .0519, .0520, .0522, .0523, .0524, .0525, .0526, .0527, .0529, .0602, .0603, .0701, .0702, .0703, .0705, .0707, .0810, .1001, .1002, .1003, .1005, .1006, .1009, .1102, .1103, .1104, .1105, .1107, .1108, .1109, .1111, .1201, .1202, .1302, .1303, .1305, .1306, .1401, .1402, .1404, .1805, .1806, .1901, .1902, .1905, .1906, .1907, .1908, .1909, .1914, .2001, .2002, .2003, .2004, .2201, .2202, and .2203. </w:t>
      </w:r>
      <w:r w:rsidRPr="001C52A2">
        <w:rPr>
          <w:rFonts w:ascii="Arial" w:hAnsi="Arial" w:cs="Arial"/>
          <w:bCs/>
          <w:snapToGrid w:val="0"/>
          <w:color w:val="000000" w:themeColor="text1"/>
        </w:rPr>
        <w:t>in accordance with G.S. 150B-21.10. They did so in response to a request from the Pesticide Board to extend the period in order to allow the agency to address the requested technical changes and submit the revised rules at a later meeting.</w:t>
      </w:r>
    </w:p>
    <w:p w14:paraId="5B0AC7D8" w14:textId="77777777" w:rsidR="00DB2BC0" w:rsidRPr="001C52A2" w:rsidRDefault="00DB2BC0" w:rsidP="002D7FCA">
      <w:pPr>
        <w:rPr>
          <w:rFonts w:ascii="Arial" w:hAnsi="Arial" w:cs="Arial"/>
          <w:bCs/>
          <w:snapToGrid w:val="0"/>
          <w:color w:val="000000" w:themeColor="text1"/>
        </w:rPr>
      </w:pPr>
    </w:p>
    <w:p w14:paraId="47A18628" w14:textId="77777777" w:rsidR="00DB2BC0" w:rsidRPr="001C52A2" w:rsidRDefault="00DB2BC0" w:rsidP="002D7FCA">
      <w:pPr>
        <w:rPr>
          <w:rFonts w:ascii="Arial" w:hAnsi="Arial" w:cs="Arial"/>
          <w:bCs/>
          <w:color w:val="000000" w:themeColor="text1"/>
        </w:rPr>
      </w:pPr>
      <w:r w:rsidRPr="001C52A2">
        <w:rPr>
          <w:rFonts w:ascii="Arial" w:hAnsi="Arial" w:cs="Arial"/>
          <w:bCs/>
          <w:color w:val="000000" w:themeColor="text1"/>
        </w:rPr>
        <w:t xml:space="preserve">Upon the call of the Chair, the Commission objected to 02 NCAC 09L .1913 by roll-call vote, ayes 9, noes 0 as follows: </w:t>
      </w:r>
    </w:p>
    <w:p w14:paraId="1AA47A76" w14:textId="77777777" w:rsidR="00DB2BC0" w:rsidRPr="001C52A2" w:rsidRDefault="00DB2BC0" w:rsidP="002D7FCA">
      <w:pPr>
        <w:rPr>
          <w:rFonts w:ascii="Arial" w:hAnsi="Arial" w:cs="Arial"/>
          <w:bCs/>
          <w:color w:val="000000" w:themeColor="text1"/>
        </w:rPr>
      </w:pPr>
      <w:r w:rsidRPr="001C52A2">
        <w:rPr>
          <w:rFonts w:ascii="Arial" w:hAnsi="Arial" w:cs="Arial"/>
          <w:bCs/>
          <w:color w:val="000000" w:themeColor="text1"/>
        </w:rPr>
        <w:t>Voting in the affirmative: Atkins, Bryan, Choi, Currin, Doran, Dunklin, LiVecchi, Tucker, and Powell – 9. Voting in the negative: None.</w:t>
      </w:r>
    </w:p>
    <w:p w14:paraId="32FAB0BF" w14:textId="77777777" w:rsidR="00DB2BC0" w:rsidRPr="001C52A2" w:rsidRDefault="00DB2BC0" w:rsidP="002D7FCA">
      <w:pPr>
        <w:pStyle w:val="Paragraph"/>
        <w:tabs>
          <w:tab w:val="left" w:pos="720"/>
          <w:tab w:val="left" w:pos="2700"/>
        </w:tabs>
        <w:rPr>
          <w:rFonts w:ascii="Arial" w:hAnsi="Arial" w:cs="Arial"/>
          <w:color w:val="000000" w:themeColor="text1"/>
        </w:rPr>
      </w:pPr>
    </w:p>
    <w:p w14:paraId="565B6BD9" w14:textId="77777777" w:rsidR="00DB2BC0" w:rsidRPr="001C52A2" w:rsidRDefault="00DB2BC0" w:rsidP="002D7FCA">
      <w:pPr>
        <w:pStyle w:val="Paragraph"/>
        <w:tabs>
          <w:tab w:val="left" w:pos="720"/>
          <w:tab w:val="left" w:pos="2700"/>
        </w:tabs>
        <w:rPr>
          <w:rFonts w:ascii="Arial" w:hAnsi="Arial" w:cs="Arial"/>
          <w:color w:val="000000" w:themeColor="text1"/>
        </w:rPr>
      </w:pPr>
      <w:r w:rsidRPr="001C52A2">
        <w:rPr>
          <w:rFonts w:ascii="Arial" w:hAnsi="Arial" w:cs="Arial"/>
          <w:color w:val="000000" w:themeColor="text1"/>
        </w:rPr>
        <w:t xml:space="preserve">The Commission objected to 02 NCAC 09L .1913 for lack of clarity and lack of necessity. The Rule is repetitive of the effective date contained in the history note and is therefore unnecessary. The Rule also does not specify whether the term “these Rules” refers to the rules of this Section or the rules of this Subchapter, making it unclear.  </w:t>
      </w:r>
    </w:p>
    <w:p w14:paraId="0C454338" w14:textId="77777777" w:rsidR="00DB2BC0" w:rsidRPr="001C52A2" w:rsidRDefault="00DB2BC0" w:rsidP="002D7FCA">
      <w:pPr>
        <w:pStyle w:val="Paragraph"/>
        <w:tabs>
          <w:tab w:val="left" w:pos="720"/>
          <w:tab w:val="left" w:pos="2700"/>
        </w:tabs>
        <w:ind w:left="1080" w:hanging="1080"/>
        <w:rPr>
          <w:rFonts w:ascii="Arial" w:hAnsi="Arial" w:cs="Arial"/>
          <w:color w:val="000000" w:themeColor="text1"/>
        </w:rPr>
      </w:pPr>
    </w:p>
    <w:p w14:paraId="58307796" w14:textId="77777777" w:rsidR="00DB2BC0" w:rsidRPr="001C52A2" w:rsidRDefault="00DB2BC0" w:rsidP="002D7FCA">
      <w:pPr>
        <w:pStyle w:val="Paragraph"/>
        <w:tabs>
          <w:tab w:val="left" w:pos="720"/>
          <w:tab w:val="left" w:pos="2700"/>
        </w:tabs>
        <w:ind w:left="1080" w:hanging="1080"/>
        <w:rPr>
          <w:rFonts w:ascii="Arial" w:hAnsi="Arial" w:cs="Arial"/>
          <w:b/>
          <w:bCs/>
          <w:color w:val="000000" w:themeColor="text1"/>
        </w:rPr>
      </w:pPr>
      <w:r w:rsidRPr="001C52A2">
        <w:rPr>
          <w:rFonts w:ascii="Arial" w:hAnsi="Arial" w:cs="Arial"/>
          <w:b/>
          <w:bCs/>
          <w:color w:val="000000" w:themeColor="text1"/>
        </w:rPr>
        <w:t>Parks and Recreation Authority</w:t>
      </w:r>
    </w:p>
    <w:p w14:paraId="566890D4" w14:textId="77777777" w:rsidR="00DB2BC0" w:rsidRPr="001C52A2" w:rsidRDefault="00DB2BC0" w:rsidP="002D7FCA">
      <w:pPr>
        <w:rPr>
          <w:rFonts w:ascii="Arial" w:hAnsi="Arial" w:cs="Arial"/>
          <w:bCs/>
          <w:color w:val="000000" w:themeColor="text1"/>
        </w:rPr>
      </w:pPr>
      <w:r w:rsidRPr="001C52A2">
        <w:rPr>
          <w:rFonts w:ascii="Arial" w:hAnsi="Arial" w:cs="Arial"/>
          <w:bCs/>
          <w:color w:val="000000" w:themeColor="text1"/>
        </w:rPr>
        <w:t xml:space="preserve">Upon the call of the Chair, the rules were approved by roll-call vote, ayes 9, noes 0 as follows: </w:t>
      </w:r>
    </w:p>
    <w:p w14:paraId="0488FEF8" w14:textId="77777777" w:rsidR="00DB2BC0" w:rsidRPr="001C52A2" w:rsidRDefault="00DB2BC0" w:rsidP="002D7FCA">
      <w:pPr>
        <w:rPr>
          <w:rFonts w:ascii="Arial" w:hAnsi="Arial" w:cs="Arial"/>
          <w:bCs/>
          <w:color w:val="000000" w:themeColor="text1"/>
        </w:rPr>
      </w:pPr>
      <w:r w:rsidRPr="001C52A2">
        <w:rPr>
          <w:rFonts w:ascii="Arial" w:hAnsi="Arial" w:cs="Arial"/>
          <w:bCs/>
          <w:color w:val="000000" w:themeColor="text1"/>
        </w:rPr>
        <w:t>Voting in the affirmative: Atkins, Bryan, Choi, Currin, Doran, Dunklin, LiVecchi, Tucker, and Powell – 9. Voting in the negative: None.</w:t>
      </w:r>
    </w:p>
    <w:p w14:paraId="16AA1D6E" w14:textId="77777777" w:rsidR="00DB2BC0" w:rsidRPr="001C52A2" w:rsidRDefault="00DB2BC0" w:rsidP="002D7FCA">
      <w:pPr>
        <w:pStyle w:val="Paragraph"/>
        <w:tabs>
          <w:tab w:val="left" w:pos="720"/>
          <w:tab w:val="left" w:pos="2700"/>
        </w:tabs>
        <w:ind w:left="1080" w:hanging="1080"/>
        <w:rPr>
          <w:rFonts w:ascii="Arial" w:hAnsi="Arial" w:cs="Arial"/>
          <w:b/>
          <w:bCs/>
          <w:color w:val="000000" w:themeColor="text1"/>
        </w:rPr>
      </w:pPr>
    </w:p>
    <w:p w14:paraId="1737B452" w14:textId="77777777" w:rsidR="00DB2BC0" w:rsidRPr="001C52A2" w:rsidRDefault="00DB2BC0" w:rsidP="002D7FCA">
      <w:pPr>
        <w:pStyle w:val="Paragraph"/>
        <w:tabs>
          <w:tab w:val="left" w:pos="720"/>
          <w:tab w:val="left" w:pos="2700"/>
        </w:tabs>
        <w:ind w:left="1080" w:hanging="1080"/>
        <w:rPr>
          <w:rFonts w:ascii="Arial" w:hAnsi="Arial" w:cs="Arial"/>
          <w:b/>
          <w:bCs/>
          <w:color w:val="000000" w:themeColor="text1"/>
        </w:rPr>
      </w:pPr>
      <w:r w:rsidRPr="001C52A2">
        <w:rPr>
          <w:rFonts w:ascii="Arial" w:hAnsi="Arial" w:cs="Arial"/>
          <w:b/>
          <w:bCs/>
          <w:color w:val="000000" w:themeColor="text1"/>
        </w:rPr>
        <w:t>Department of Transportation</w:t>
      </w:r>
    </w:p>
    <w:p w14:paraId="4F0D5979" w14:textId="77777777" w:rsidR="00DB2BC0" w:rsidRPr="001C52A2" w:rsidRDefault="00DB2BC0" w:rsidP="002D7FCA">
      <w:pPr>
        <w:rPr>
          <w:rFonts w:ascii="Arial" w:hAnsi="Arial" w:cs="Arial"/>
          <w:bCs/>
          <w:color w:val="000000" w:themeColor="text1"/>
        </w:rPr>
      </w:pPr>
      <w:r w:rsidRPr="001C52A2">
        <w:rPr>
          <w:rFonts w:ascii="Arial" w:hAnsi="Arial" w:cs="Arial"/>
          <w:bCs/>
          <w:color w:val="000000" w:themeColor="text1"/>
        </w:rPr>
        <w:t xml:space="preserve">Upon the call of the Chair, the rules were approved by roll-call vote, ayes 9, noes 0 as follows: </w:t>
      </w:r>
    </w:p>
    <w:p w14:paraId="4E2E4CD3" w14:textId="77777777" w:rsidR="00DB2BC0" w:rsidRPr="001C52A2" w:rsidRDefault="00DB2BC0" w:rsidP="002D7FCA">
      <w:pPr>
        <w:rPr>
          <w:rFonts w:ascii="Arial" w:hAnsi="Arial" w:cs="Arial"/>
          <w:bCs/>
          <w:color w:val="000000" w:themeColor="text1"/>
        </w:rPr>
      </w:pPr>
      <w:r w:rsidRPr="001C52A2">
        <w:rPr>
          <w:rFonts w:ascii="Arial" w:hAnsi="Arial" w:cs="Arial"/>
          <w:bCs/>
          <w:color w:val="000000" w:themeColor="text1"/>
        </w:rPr>
        <w:t>Voting in the affirmative: Atkins, Bryan, Choi, Currin, Doran, Dunklin, LiVecchi, Tucker, and Powell – 9. Voting in the negative: None.</w:t>
      </w:r>
    </w:p>
    <w:p w14:paraId="61461AA2" w14:textId="77777777" w:rsidR="00DB2BC0" w:rsidRPr="001C52A2" w:rsidRDefault="00DB2BC0" w:rsidP="002D7FCA">
      <w:pPr>
        <w:pStyle w:val="Paragraph"/>
        <w:tabs>
          <w:tab w:val="left" w:pos="720"/>
          <w:tab w:val="left" w:pos="2700"/>
        </w:tabs>
        <w:ind w:left="1080" w:hanging="1080"/>
        <w:rPr>
          <w:rFonts w:ascii="Arial" w:hAnsi="Arial" w:cs="Arial"/>
          <w:b/>
          <w:bCs/>
          <w:color w:val="000000" w:themeColor="text1"/>
        </w:rPr>
      </w:pPr>
    </w:p>
    <w:p w14:paraId="5978ACD7" w14:textId="0386A81B" w:rsidR="00DB2BC0" w:rsidRPr="001C52A2" w:rsidRDefault="00DB2BC0" w:rsidP="002D7FCA">
      <w:pPr>
        <w:pStyle w:val="Paragraph"/>
        <w:tabs>
          <w:tab w:val="left" w:pos="720"/>
          <w:tab w:val="left" w:pos="2700"/>
        </w:tabs>
        <w:jc w:val="left"/>
        <w:rPr>
          <w:rFonts w:ascii="Arial" w:hAnsi="Arial" w:cs="Arial"/>
          <w:b/>
          <w:bCs/>
        </w:rPr>
      </w:pPr>
      <w:r w:rsidRPr="001C52A2">
        <w:rPr>
          <w:rFonts w:ascii="Arial" w:hAnsi="Arial" w:cs="Arial"/>
          <w:b/>
          <w:bCs/>
          <w:color w:val="000000" w:themeColor="text1"/>
        </w:rPr>
        <w:t>Real Estate Commission</w:t>
      </w:r>
    </w:p>
    <w:p w14:paraId="058B94D7" w14:textId="77777777" w:rsidR="00DB2BC0" w:rsidRPr="001C52A2" w:rsidRDefault="00DB2BC0" w:rsidP="002D7FCA">
      <w:pPr>
        <w:rPr>
          <w:rFonts w:ascii="Arial" w:hAnsi="Arial" w:cs="Arial"/>
          <w:bCs/>
          <w:color w:val="000000" w:themeColor="text1"/>
        </w:rPr>
      </w:pPr>
      <w:r w:rsidRPr="001C52A2">
        <w:rPr>
          <w:rFonts w:ascii="Arial" w:hAnsi="Arial" w:cs="Arial"/>
          <w:bCs/>
          <w:color w:val="000000" w:themeColor="text1"/>
        </w:rPr>
        <w:t xml:space="preserve">Upon the call of the Chair, the rules were approved </w:t>
      </w:r>
      <w:proofErr w:type="gramStart"/>
      <w:r w:rsidRPr="001C52A2">
        <w:rPr>
          <w:rFonts w:ascii="Arial" w:hAnsi="Arial" w:cs="Arial"/>
          <w:bCs/>
          <w:color w:val="000000" w:themeColor="text1"/>
        </w:rPr>
        <w:t>with the exception of</w:t>
      </w:r>
      <w:proofErr w:type="gramEnd"/>
      <w:r w:rsidRPr="001C52A2">
        <w:rPr>
          <w:rFonts w:ascii="Arial" w:hAnsi="Arial" w:cs="Arial"/>
          <w:bCs/>
          <w:color w:val="000000" w:themeColor="text1"/>
        </w:rPr>
        <w:t xml:space="preserve"> </w:t>
      </w:r>
      <w:r w:rsidRPr="001C52A2">
        <w:rPr>
          <w:rFonts w:ascii="Arial" w:hAnsi="Arial" w:cs="Arial"/>
          <w:color w:val="000000" w:themeColor="text1"/>
        </w:rPr>
        <w:t xml:space="preserve">21 NCAC 58H .0401 </w:t>
      </w:r>
      <w:r w:rsidRPr="001C52A2">
        <w:rPr>
          <w:rFonts w:ascii="Arial" w:hAnsi="Arial" w:cs="Arial"/>
          <w:bCs/>
          <w:color w:val="000000" w:themeColor="text1"/>
        </w:rPr>
        <w:t xml:space="preserve">by roll-call vote, ayes 8, noes 0 as follows: </w:t>
      </w:r>
    </w:p>
    <w:p w14:paraId="56D9C2B0" w14:textId="5FEBBE84" w:rsidR="00DB2BC0" w:rsidRPr="001C52A2" w:rsidRDefault="00DB2BC0" w:rsidP="002D7FCA">
      <w:pPr>
        <w:rPr>
          <w:rFonts w:ascii="Arial" w:hAnsi="Arial" w:cs="Arial"/>
          <w:bCs/>
          <w:color w:val="000000" w:themeColor="text1"/>
        </w:rPr>
      </w:pPr>
      <w:r w:rsidRPr="001C52A2">
        <w:rPr>
          <w:rFonts w:ascii="Arial" w:hAnsi="Arial" w:cs="Arial"/>
          <w:bCs/>
          <w:color w:val="000000" w:themeColor="text1"/>
        </w:rPr>
        <w:t xml:space="preserve">Voting in the affirmative: Atkins, Bryan, Choi, </w:t>
      </w:r>
      <w:proofErr w:type="spellStart"/>
      <w:r w:rsidRPr="001C52A2">
        <w:rPr>
          <w:rFonts w:ascii="Arial" w:hAnsi="Arial" w:cs="Arial"/>
          <w:bCs/>
          <w:color w:val="000000" w:themeColor="text1"/>
        </w:rPr>
        <w:t>Currin</w:t>
      </w:r>
      <w:proofErr w:type="spellEnd"/>
      <w:r w:rsidRPr="001C52A2">
        <w:rPr>
          <w:rFonts w:ascii="Arial" w:hAnsi="Arial" w:cs="Arial"/>
          <w:bCs/>
          <w:color w:val="000000" w:themeColor="text1"/>
        </w:rPr>
        <w:t xml:space="preserve">, Doran, </w:t>
      </w:r>
      <w:proofErr w:type="spellStart"/>
      <w:r w:rsidRPr="001C52A2">
        <w:rPr>
          <w:rFonts w:ascii="Arial" w:hAnsi="Arial" w:cs="Arial"/>
          <w:bCs/>
          <w:color w:val="000000" w:themeColor="text1"/>
        </w:rPr>
        <w:t>LiVecchi</w:t>
      </w:r>
      <w:proofErr w:type="spellEnd"/>
      <w:r w:rsidRPr="001C52A2">
        <w:rPr>
          <w:rFonts w:ascii="Arial" w:hAnsi="Arial" w:cs="Arial"/>
          <w:bCs/>
          <w:color w:val="000000" w:themeColor="text1"/>
        </w:rPr>
        <w:t xml:space="preserve">, Tucker, and Powell – 8. Voting in the negative: None. </w:t>
      </w:r>
    </w:p>
    <w:p w14:paraId="7B0EB7D2" w14:textId="77777777" w:rsidR="00DB2BC0" w:rsidRPr="001C52A2" w:rsidRDefault="00DB2BC0" w:rsidP="002D7FCA">
      <w:pPr>
        <w:rPr>
          <w:rFonts w:ascii="Arial" w:hAnsi="Arial" w:cs="Arial"/>
          <w:bCs/>
          <w:color w:val="000000" w:themeColor="text1"/>
        </w:rPr>
      </w:pPr>
    </w:p>
    <w:p w14:paraId="7EAEE3FA" w14:textId="77777777" w:rsidR="00DB2BC0" w:rsidRPr="001C52A2" w:rsidRDefault="00DB2BC0" w:rsidP="002D7FCA">
      <w:pPr>
        <w:rPr>
          <w:rFonts w:ascii="Arial" w:hAnsi="Arial" w:cs="Arial"/>
          <w:bCs/>
        </w:rPr>
      </w:pPr>
      <w:r w:rsidRPr="001C52A2">
        <w:rPr>
          <w:rFonts w:ascii="Arial" w:hAnsi="Arial" w:cs="Arial"/>
          <w:bCs/>
        </w:rPr>
        <w:t xml:space="preserve">Upon the call of the Chair, the Commission </w:t>
      </w:r>
      <w:r w:rsidRPr="001C52A2">
        <w:rPr>
          <w:rFonts w:ascii="Arial" w:hAnsi="Arial" w:cs="Arial"/>
        </w:rPr>
        <w:t xml:space="preserve">extended the period of review for 21 NCAC 58H .0401 in </w:t>
      </w:r>
      <w:r w:rsidRPr="001C52A2">
        <w:rPr>
          <w:rFonts w:ascii="Arial" w:hAnsi="Arial" w:cs="Arial"/>
          <w:bCs/>
        </w:rPr>
        <w:t xml:space="preserve">by roll-call vote, ayes 8, noes 0 as follows: </w:t>
      </w:r>
    </w:p>
    <w:p w14:paraId="166CF538" w14:textId="2F106F3D" w:rsidR="00DB2BC0" w:rsidRPr="001C52A2" w:rsidRDefault="00DB2BC0" w:rsidP="002D7FCA">
      <w:pPr>
        <w:rPr>
          <w:rFonts w:ascii="Arial" w:hAnsi="Arial" w:cs="Arial"/>
          <w:bCs/>
        </w:rPr>
      </w:pPr>
      <w:r w:rsidRPr="001C52A2">
        <w:rPr>
          <w:rFonts w:ascii="Arial" w:hAnsi="Arial" w:cs="Arial"/>
          <w:bCs/>
        </w:rPr>
        <w:t xml:space="preserve">Voting in the affirmative: Atkins, Bryan, Choi, </w:t>
      </w:r>
      <w:proofErr w:type="spellStart"/>
      <w:r w:rsidRPr="001C52A2">
        <w:rPr>
          <w:rFonts w:ascii="Arial" w:hAnsi="Arial" w:cs="Arial"/>
          <w:bCs/>
        </w:rPr>
        <w:t>Currin</w:t>
      </w:r>
      <w:proofErr w:type="spellEnd"/>
      <w:r w:rsidRPr="001C52A2">
        <w:rPr>
          <w:rFonts w:ascii="Arial" w:hAnsi="Arial" w:cs="Arial"/>
          <w:bCs/>
        </w:rPr>
        <w:t xml:space="preserve">, Doran, </w:t>
      </w:r>
      <w:proofErr w:type="spellStart"/>
      <w:r w:rsidRPr="001C52A2">
        <w:rPr>
          <w:rFonts w:ascii="Arial" w:hAnsi="Arial" w:cs="Arial"/>
          <w:bCs/>
        </w:rPr>
        <w:t>LiVecchi</w:t>
      </w:r>
      <w:proofErr w:type="spellEnd"/>
      <w:r w:rsidRPr="001C52A2">
        <w:rPr>
          <w:rFonts w:ascii="Arial" w:hAnsi="Arial" w:cs="Arial"/>
          <w:bCs/>
        </w:rPr>
        <w:t xml:space="preserve">, Tucker, and Powell – 8. Voting in the negative: None. </w:t>
      </w:r>
    </w:p>
    <w:p w14:paraId="6D082182" w14:textId="77777777" w:rsidR="00DB2BC0" w:rsidRPr="001C52A2" w:rsidRDefault="00DB2BC0" w:rsidP="002D7FCA">
      <w:pPr>
        <w:pStyle w:val="Paragraph"/>
        <w:tabs>
          <w:tab w:val="left" w:pos="720"/>
          <w:tab w:val="left" w:pos="2700"/>
        </w:tabs>
        <w:rPr>
          <w:rFonts w:ascii="Arial" w:hAnsi="Arial" w:cs="Arial"/>
          <w:color w:val="000000" w:themeColor="text1"/>
        </w:rPr>
      </w:pPr>
    </w:p>
    <w:p w14:paraId="6BFA72F5" w14:textId="77777777" w:rsidR="00DB2BC0" w:rsidRPr="001C52A2" w:rsidRDefault="00DB2BC0" w:rsidP="002D7FCA">
      <w:pPr>
        <w:pStyle w:val="Paragraph"/>
        <w:tabs>
          <w:tab w:val="left" w:pos="720"/>
          <w:tab w:val="left" w:pos="2700"/>
        </w:tabs>
        <w:rPr>
          <w:rFonts w:ascii="Arial" w:hAnsi="Arial" w:cs="Arial"/>
          <w:color w:val="000000" w:themeColor="text1"/>
        </w:rPr>
      </w:pPr>
      <w:r w:rsidRPr="001C52A2">
        <w:rPr>
          <w:rFonts w:ascii="Arial" w:hAnsi="Arial" w:cs="Arial"/>
          <w:color w:val="000000" w:themeColor="text1"/>
        </w:rPr>
        <w:t xml:space="preserve">The Commission extended the period of review for 21 NCAC 58H .0401 in accordance with G.S. 150B-21.10. They did so in response to a request from the agency to extend the period in order to allow the agency to address public comments received regarding this Rule.  </w:t>
      </w:r>
    </w:p>
    <w:p w14:paraId="1669DF0B" w14:textId="77777777" w:rsidR="00DB2BC0" w:rsidRPr="001C52A2" w:rsidRDefault="00DB2BC0" w:rsidP="002D7FCA">
      <w:pPr>
        <w:pStyle w:val="Paragraph"/>
        <w:tabs>
          <w:tab w:val="left" w:pos="720"/>
          <w:tab w:val="left" w:pos="2700"/>
        </w:tabs>
        <w:rPr>
          <w:rFonts w:ascii="Arial" w:hAnsi="Arial" w:cs="Arial"/>
          <w:color w:val="000000" w:themeColor="text1"/>
        </w:rPr>
      </w:pPr>
      <w:r w:rsidRPr="001C52A2">
        <w:rPr>
          <w:rFonts w:ascii="Arial" w:hAnsi="Arial" w:cs="Arial"/>
          <w:color w:val="000000" w:themeColor="text1"/>
        </w:rPr>
        <w:t>Prior to the review of the rules from the Real Estate Commission, Commissioner Dunklin recused himself and did not participate in any discussion or vote concerning the rules because he practices before the NC Real Estate Commission and have been involved in discussions regarding these Rules.</w:t>
      </w:r>
    </w:p>
    <w:p w14:paraId="769E5A99" w14:textId="77777777" w:rsidR="00DB2BC0" w:rsidRPr="001C52A2" w:rsidRDefault="00DB2BC0" w:rsidP="002D7FCA">
      <w:pPr>
        <w:pStyle w:val="Paragraph"/>
        <w:tabs>
          <w:tab w:val="left" w:pos="720"/>
          <w:tab w:val="left" w:pos="2700"/>
        </w:tabs>
        <w:ind w:left="1080" w:hanging="1080"/>
        <w:rPr>
          <w:rFonts w:ascii="Arial" w:hAnsi="Arial" w:cs="Arial"/>
          <w:b/>
          <w:bCs/>
          <w:color w:val="000000" w:themeColor="text1"/>
        </w:rPr>
      </w:pPr>
    </w:p>
    <w:p w14:paraId="340699DE" w14:textId="77777777" w:rsidR="00DB2BC0" w:rsidRPr="001C52A2" w:rsidRDefault="00DB2BC0" w:rsidP="002D7FCA">
      <w:pPr>
        <w:pStyle w:val="Paragraph"/>
        <w:tabs>
          <w:tab w:val="left" w:pos="720"/>
          <w:tab w:val="left" w:pos="2700"/>
        </w:tabs>
        <w:ind w:left="1080" w:hanging="1080"/>
        <w:rPr>
          <w:rFonts w:ascii="Arial" w:hAnsi="Arial" w:cs="Arial"/>
          <w:b/>
          <w:bCs/>
          <w:color w:val="000000" w:themeColor="text1"/>
        </w:rPr>
      </w:pPr>
      <w:r w:rsidRPr="001C52A2">
        <w:rPr>
          <w:rFonts w:ascii="Arial" w:hAnsi="Arial" w:cs="Arial"/>
          <w:b/>
          <w:bCs/>
          <w:color w:val="000000" w:themeColor="text1"/>
        </w:rPr>
        <w:t>Building Code Council</w:t>
      </w:r>
    </w:p>
    <w:p w14:paraId="7C499DE8" w14:textId="77777777" w:rsidR="00DB2BC0" w:rsidRPr="001C52A2" w:rsidRDefault="00DB2BC0" w:rsidP="002D7FCA">
      <w:pPr>
        <w:rPr>
          <w:rFonts w:ascii="Arial" w:hAnsi="Arial" w:cs="Arial"/>
          <w:bCs/>
          <w:color w:val="000000" w:themeColor="text1"/>
        </w:rPr>
      </w:pPr>
      <w:r w:rsidRPr="001C52A2">
        <w:rPr>
          <w:rFonts w:ascii="Arial" w:hAnsi="Arial" w:cs="Arial"/>
          <w:bCs/>
          <w:color w:val="000000" w:themeColor="text1"/>
        </w:rPr>
        <w:t xml:space="preserve">Upon the call of the Chair, the rules were approved by roll-call vote, ayes 9, noes 0 as follows: </w:t>
      </w:r>
    </w:p>
    <w:p w14:paraId="2F3BB954" w14:textId="4D3F0473" w:rsidR="00DB2BC0" w:rsidRPr="001C52A2" w:rsidRDefault="00DB2BC0" w:rsidP="002D7FCA">
      <w:pPr>
        <w:rPr>
          <w:rFonts w:ascii="Arial" w:hAnsi="Arial" w:cs="Arial"/>
          <w:bCs/>
          <w:color w:val="000000" w:themeColor="text1"/>
        </w:rPr>
      </w:pPr>
      <w:r w:rsidRPr="001C52A2">
        <w:rPr>
          <w:rFonts w:ascii="Arial" w:hAnsi="Arial" w:cs="Arial"/>
          <w:bCs/>
          <w:color w:val="000000" w:themeColor="text1"/>
        </w:rPr>
        <w:t xml:space="preserve">Voting in the affirmative: Atkins, Bryan, Choi, Currin, Doran, Dunklin, LiVecchi, Tucker, and Powell – 9. Voting in the negative: None. </w:t>
      </w:r>
    </w:p>
    <w:p w14:paraId="2141A2A9" w14:textId="5B0E7A94" w:rsidR="00DB2BC0" w:rsidRPr="001C52A2" w:rsidRDefault="00DB2BC0" w:rsidP="002D7FCA">
      <w:pPr>
        <w:pStyle w:val="Paragraph"/>
        <w:tabs>
          <w:tab w:val="left" w:pos="720"/>
          <w:tab w:val="left" w:pos="2700"/>
        </w:tabs>
        <w:ind w:left="1080" w:hanging="1080"/>
        <w:rPr>
          <w:rFonts w:ascii="Arial" w:hAnsi="Arial" w:cs="Arial"/>
          <w:b/>
          <w:bCs/>
          <w:color w:val="000000" w:themeColor="text1"/>
        </w:rPr>
      </w:pPr>
    </w:p>
    <w:p w14:paraId="6E09EA62" w14:textId="059A87AC" w:rsidR="00DB2BC0" w:rsidRPr="001C52A2" w:rsidRDefault="00CA1799" w:rsidP="002D7FCA">
      <w:pPr>
        <w:pStyle w:val="Paragraph"/>
        <w:tabs>
          <w:tab w:val="left" w:pos="630"/>
          <w:tab w:val="left" w:pos="720"/>
          <w:tab w:val="left" w:pos="2700"/>
        </w:tabs>
        <w:rPr>
          <w:rFonts w:ascii="Arial" w:hAnsi="Arial" w:cs="Arial"/>
          <w:color w:val="000000" w:themeColor="text1"/>
        </w:rPr>
      </w:pPr>
      <w:r w:rsidRPr="001C52A2">
        <w:rPr>
          <w:rFonts w:ascii="Arial" w:hAnsi="Arial" w:cs="Arial"/>
          <w:bCs/>
          <w:noProof/>
          <w:color w:val="000000" w:themeColor="text1"/>
        </w:rPr>
        <mc:AlternateContent>
          <mc:Choice Requires="wps">
            <w:drawing>
              <wp:anchor distT="0" distB="0" distL="114300" distR="114300" simplePos="0" relativeHeight="251662336" behindDoc="1" locked="0" layoutInCell="1" allowOverlap="1" wp14:anchorId="43F4954D" wp14:editId="561DE356">
                <wp:simplePos x="0" y="0"/>
                <wp:positionH relativeFrom="column">
                  <wp:posOffset>854710</wp:posOffset>
                </wp:positionH>
                <wp:positionV relativeFrom="paragraph">
                  <wp:posOffset>147205</wp:posOffset>
                </wp:positionV>
                <wp:extent cx="5140113" cy="2232466"/>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5140113" cy="2232466"/>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7819F113" w14:textId="77777777" w:rsidR="00200E42" w:rsidRDefault="00200E42" w:rsidP="00CA1799">
                            <w:pPr>
                              <w:jc w:val="center"/>
                              <w:rPr>
                                <w:sz w:val="24"/>
                                <w:szCs w:val="24"/>
                              </w:rPr>
                            </w:pPr>
                            <w:r>
                              <w:rPr>
                                <w:rFonts w:ascii="Arial Black" w:hAnsi="Arial Black"/>
                                <w:color w:val="E2E2E2"/>
                                <w:sz w:val="72"/>
                                <w:szCs w:val="72"/>
                              </w:rPr>
                              <w:t>DRAFT</w:t>
                            </w:r>
                          </w:p>
                        </w:txbxContent>
                      </wps:txbx>
                      <wps:bodyPr wrap="square" numCol="1" fromWordArt="1">
                        <a:prstTxWarp prst="textSlantUp">
                          <a:avLst>
                            <a:gd name="adj" fmla="val 52172"/>
                          </a:avLst>
                        </a:prstTxWarp>
                        <a:noAutofit/>
                      </wps:bodyPr>
                    </wps:wsp>
                  </a:graphicData>
                </a:graphic>
                <wp14:sizeRelH relativeFrom="page">
                  <wp14:pctWidth>0</wp14:pctWidth>
                </wp14:sizeRelH>
                <wp14:sizeRelV relativeFrom="page">
                  <wp14:pctHeight>0</wp14:pctHeight>
                </wp14:sizeRelV>
              </wp:anchor>
            </w:drawing>
          </mc:Choice>
          <mc:Fallback>
            <w:pict>
              <v:shape w14:anchorId="43F4954D" id="Text Box 34" o:spid="_x0000_s1029" type="#_x0000_t202" style="position:absolute;left:0;text-align:left;margin-left:67.3pt;margin-top:11.6pt;width:404.75pt;height:175.8pt;rotation:-226198fd;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" filled="f" stroked="f" strokecolor="#969696">
                <v:stroke joinstyle="round"/>
                <o:lock v:ext="edit" shapetype="t"/>
                <v:textbox>
                  <w:txbxContent>
                    <w:p w14:paraId="7819F113" w14:textId="77777777" w:rsidR="00200E42" w:rsidRDefault="00200E42" w:rsidP="00CA1799">
                      <w:pPr>
                        <w:jc w:val="center"/>
                        <w:rPr>
                          <w:sz w:val="24"/>
                          <w:szCs w:val="24"/>
                        </w:rPr>
                      </w:pPr>
                      <w:r>
                        <w:rPr>
                          <w:rFonts w:ascii="Arial Black" w:hAnsi="Arial Black"/>
                          <w:color w:val="E2E2E2"/>
                          <w:sz w:val="72"/>
                          <w:szCs w:val="72"/>
                        </w:rPr>
                        <w:t>DRAFT</w:t>
                      </w:r>
                    </w:p>
                  </w:txbxContent>
                </v:textbox>
              </v:shape>
            </w:pict>
          </mc:Fallback>
        </mc:AlternateContent>
      </w:r>
      <w:r w:rsidR="00DB2BC0" w:rsidRPr="001C52A2">
        <w:rPr>
          <w:rFonts w:ascii="Arial" w:hAnsi="Arial" w:cs="Arial"/>
          <w:color w:val="000000" w:themeColor="text1"/>
        </w:rPr>
        <w:t>The Commission received over 10 letters of objection to the NC Plumbing Code, Sections 702.1, 702.4, 1102.2, and 1102.7. Pursuant to G.S. 150B-21.3, these Rules are subject to legislative review and a delayed effective date.</w:t>
      </w:r>
    </w:p>
    <w:p w14:paraId="0D71AC43" w14:textId="408EBE35" w:rsidR="00DB2BC0" w:rsidRPr="001C52A2" w:rsidRDefault="00DB2BC0" w:rsidP="002D7FCA">
      <w:pPr>
        <w:pStyle w:val="Paragraph"/>
        <w:tabs>
          <w:tab w:val="left" w:pos="630"/>
          <w:tab w:val="left" w:pos="720"/>
          <w:tab w:val="left" w:pos="2700"/>
        </w:tabs>
        <w:rPr>
          <w:rFonts w:ascii="Arial" w:hAnsi="Arial" w:cs="Arial"/>
          <w:color w:val="000000" w:themeColor="text1"/>
        </w:rPr>
      </w:pPr>
    </w:p>
    <w:bookmarkEnd w:id="20"/>
    <w:p w14:paraId="5CEA4727" w14:textId="0449CA07" w:rsidR="00DB2BC0" w:rsidRPr="001C52A2" w:rsidRDefault="00DB2BC0" w:rsidP="002D7FCA">
      <w:pPr>
        <w:pStyle w:val="Paragraph"/>
        <w:rPr>
          <w:rFonts w:ascii="Arial" w:hAnsi="Arial" w:cs="Arial"/>
          <w:b/>
          <w:color w:val="000000" w:themeColor="text1"/>
          <w:u w:val="single"/>
        </w:rPr>
      </w:pPr>
      <w:r w:rsidRPr="001C52A2">
        <w:rPr>
          <w:rFonts w:ascii="Arial" w:hAnsi="Arial" w:cs="Arial"/>
          <w:b/>
          <w:color w:val="000000" w:themeColor="text1"/>
          <w:u w:val="single"/>
        </w:rPr>
        <w:t>LOG OF FILINGS (TEMPORARY RULES)</w:t>
      </w:r>
    </w:p>
    <w:p w14:paraId="22B88194" w14:textId="172273D5" w:rsidR="00DB2BC0" w:rsidRPr="001C52A2" w:rsidRDefault="00DB2BC0" w:rsidP="002D7FCA">
      <w:pPr>
        <w:pStyle w:val="Paragraph"/>
        <w:rPr>
          <w:rFonts w:ascii="Arial" w:hAnsi="Arial" w:cs="Arial"/>
          <w:bCs/>
          <w:color w:val="000000" w:themeColor="text1"/>
        </w:rPr>
      </w:pPr>
      <w:r w:rsidRPr="001C52A2">
        <w:rPr>
          <w:rFonts w:ascii="Arial" w:hAnsi="Arial" w:cs="Arial"/>
          <w:bCs/>
          <w:color w:val="000000" w:themeColor="text1"/>
        </w:rPr>
        <w:t xml:space="preserve">Prior to the review of the temporary rule from the Executive Director of the Board of Elections, the Chair called the meeting into a brief recess at 9:56 a.m. The meeting resumed at 10:06 a.m. </w:t>
      </w:r>
    </w:p>
    <w:p w14:paraId="1B4FDF83" w14:textId="77777777" w:rsidR="00DB2BC0" w:rsidRPr="001C52A2" w:rsidRDefault="00DB2BC0" w:rsidP="002D7FCA">
      <w:pPr>
        <w:pStyle w:val="Paragraph"/>
        <w:rPr>
          <w:rFonts w:ascii="Arial" w:hAnsi="Arial" w:cs="Arial"/>
          <w:bCs/>
          <w:color w:val="000000" w:themeColor="text1"/>
        </w:rPr>
      </w:pPr>
    </w:p>
    <w:p w14:paraId="623E68C6" w14:textId="350C4FE6" w:rsidR="00DB2BC0" w:rsidRPr="001C52A2" w:rsidRDefault="00DB2BC0" w:rsidP="002D7FCA">
      <w:pPr>
        <w:pStyle w:val="Paragraph"/>
        <w:rPr>
          <w:rFonts w:ascii="Arial" w:hAnsi="Arial" w:cs="Arial"/>
          <w:bCs/>
          <w:color w:val="000000" w:themeColor="text1"/>
        </w:rPr>
      </w:pPr>
      <w:r w:rsidRPr="001C52A2">
        <w:rPr>
          <w:rFonts w:ascii="Arial" w:hAnsi="Arial" w:cs="Arial"/>
          <w:bCs/>
          <w:color w:val="000000" w:themeColor="text1"/>
        </w:rPr>
        <w:t xml:space="preserve">During the review of the temporary rule from the Executive Director of the Board of Elections, the Chair called the meeting into a brief recess at 10:37 a.m. The meeting resumed at 10:42 a.m. </w:t>
      </w:r>
    </w:p>
    <w:p w14:paraId="0F465903" w14:textId="77777777" w:rsidR="00DB2BC0" w:rsidRPr="001C52A2" w:rsidRDefault="00DB2BC0" w:rsidP="002D7FCA">
      <w:pPr>
        <w:pStyle w:val="Paragraph"/>
        <w:rPr>
          <w:rFonts w:ascii="Arial" w:hAnsi="Arial" w:cs="Arial"/>
          <w:bCs/>
          <w:color w:val="000000" w:themeColor="text1"/>
        </w:rPr>
      </w:pPr>
    </w:p>
    <w:p w14:paraId="18D17CD8" w14:textId="77777777" w:rsidR="00DB2BC0" w:rsidRPr="001C52A2" w:rsidRDefault="00DB2BC0" w:rsidP="002D7FCA">
      <w:pPr>
        <w:pStyle w:val="Paragraph"/>
        <w:rPr>
          <w:rFonts w:ascii="Arial" w:hAnsi="Arial" w:cs="Arial"/>
          <w:b/>
          <w:color w:val="000000" w:themeColor="text1"/>
        </w:rPr>
      </w:pPr>
      <w:r w:rsidRPr="001C52A2">
        <w:rPr>
          <w:rFonts w:ascii="Arial" w:hAnsi="Arial" w:cs="Arial"/>
          <w:b/>
          <w:color w:val="000000" w:themeColor="text1"/>
        </w:rPr>
        <w:t xml:space="preserve">Executive Director of the Board of Elections </w:t>
      </w:r>
    </w:p>
    <w:p w14:paraId="37AF1926" w14:textId="77777777" w:rsidR="00DB2BC0" w:rsidRPr="001C52A2" w:rsidRDefault="00DB2BC0" w:rsidP="002D7FCA">
      <w:pPr>
        <w:pStyle w:val="Paragraph"/>
        <w:rPr>
          <w:rFonts w:ascii="Arial" w:hAnsi="Arial" w:cs="Arial"/>
          <w:bCs/>
          <w:color w:val="000000" w:themeColor="text1"/>
        </w:rPr>
      </w:pPr>
      <w:r w:rsidRPr="001C52A2">
        <w:rPr>
          <w:rFonts w:ascii="Arial" w:hAnsi="Arial" w:cs="Arial"/>
          <w:bCs/>
          <w:color w:val="000000" w:themeColor="text1"/>
        </w:rPr>
        <w:t xml:space="preserve">08 NCAC 01 .0106 - Upon the call of the Chair, the Commission declined to approve the Rule by roll-call vote, ayes 9, noes 0 as follows: </w:t>
      </w:r>
    </w:p>
    <w:p w14:paraId="5364A6DD" w14:textId="77777777" w:rsidR="00DB2BC0" w:rsidRPr="001C52A2" w:rsidRDefault="00DB2BC0" w:rsidP="002D7FCA">
      <w:pPr>
        <w:pStyle w:val="Paragraph"/>
        <w:rPr>
          <w:rFonts w:ascii="Arial" w:hAnsi="Arial" w:cs="Arial"/>
          <w:bCs/>
          <w:color w:val="000000" w:themeColor="text1"/>
        </w:rPr>
      </w:pPr>
      <w:r w:rsidRPr="001C52A2">
        <w:rPr>
          <w:rFonts w:ascii="Arial" w:hAnsi="Arial" w:cs="Arial"/>
          <w:bCs/>
          <w:color w:val="000000" w:themeColor="text1"/>
        </w:rPr>
        <w:t>Voting in the affirmative: Atkins, Bryan, Choi, Currin, Doran, Dunklin, LiVecchi, Tucker, and Powell – 9. Voting in the negative: None. The vote was in accordance with G.S. 150B-21.1(b) and G.S. 150B-21.9.</w:t>
      </w:r>
    </w:p>
    <w:p w14:paraId="576240E1" w14:textId="77777777" w:rsidR="00DB2BC0" w:rsidRPr="001C52A2" w:rsidRDefault="00DB2BC0" w:rsidP="002D7FCA">
      <w:pPr>
        <w:rPr>
          <w:rFonts w:ascii="Arial" w:hAnsi="Arial" w:cs="Arial"/>
          <w:bCs/>
          <w:color w:val="000000" w:themeColor="text1"/>
        </w:rPr>
      </w:pPr>
    </w:p>
    <w:p w14:paraId="6F5FD459" w14:textId="77777777" w:rsidR="00DB2BC0" w:rsidRPr="001C52A2" w:rsidRDefault="00DB2BC0" w:rsidP="002D7FCA">
      <w:pPr>
        <w:pStyle w:val="Paragraph"/>
        <w:rPr>
          <w:rFonts w:ascii="Arial" w:hAnsi="Arial" w:cs="Arial"/>
          <w:bCs/>
          <w:color w:val="000000" w:themeColor="text1"/>
        </w:rPr>
      </w:pPr>
      <w:r w:rsidRPr="001C52A2">
        <w:rPr>
          <w:rFonts w:ascii="Arial" w:hAnsi="Arial" w:cs="Arial"/>
          <w:bCs/>
          <w:color w:val="000000" w:themeColor="text1"/>
        </w:rPr>
        <w:t>The Commission determined that the Rule did not meet the criteria to qualify as a temporary rule under G.S. 150B-21.1(a).  Specifically, the Commission found that the agency failed to show that adherence to notice and hearing requirements required for permanent rulemaking were contrary to the public interest for this amendment, such that immediate adoption would be required.</w:t>
      </w:r>
    </w:p>
    <w:p w14:paraId="4A6247A7" w14:textId="77777777" w:rsidR="00DB2BC0" w:rsidRPr="001C52A2" w:rsidRDefault="00DB2BC0" w:rsidP="002D7FCA">
      <w:pPr>
        <w:pStyle w:val="Paragraph"/>
        <w:rPr>
          <w:rFonts w:ascii="Arial" w:hAnsi="Arial" w:cs="Arial"/>
          <w:bCs/>
          <w:color w:val="000000" w:themeColor="text1"/>
        </w:rPr>
      </w:pPr>
    </w:p>
    <w:p w14:paraId="3763AC1B" w14:textId="77777777" w:rsidR="00DB2BC0" w:rsidRPr="001C52A2" w:rsidRDefault="00DB2BC0" w:rsidP="002D7FCA">
      <w:pPr>
        <w:pStyle w:val="Paragraph"/>
        <w:rPr>
          <w:rFonts w:ascii="Arial" w:hAnsi="Arial" w:cs="Arial"/>
          <w:bCs/>
          <w:color w:val="000000" w:themeColor="text1"/>
        </w:rPr>
      </w:pPr>
      <w:r w:rsidRPr="001C52A2">
        <w:rPr>
          <w:rFonts w:ascii="Arial" w:hAnsi="Arial" w:cs="Arial"/>
          <w:bCs/>
          <w:color w:val="000000" w:themeColor="text1"/>
        </w:rPr>
        <w:t xml:space="preserve">Further, the Commission objected to this Rule based on lack of statutory authority as set forth in G.S. 150B-21.9(a)(1). Specifically, the Commission found that the agency does not have the authority to expand the definition of “natural disaster” as proposed in Part (b)(1)(H) of the Rule.  </w:t>
      </w:r>
    </w:p>
    <w:p w14:paraId="05CE6ADE" w14:textId="77777777" w:rsidR="00DB2BC0" w:rsidRPr="001C52A2" w:rsidRDefault="00DB2BC0" w:rsidP="002D7FCA">
      <w:pPr>
        <w:pStyle w:val="Paragraph"/>
        <w:rPr>
          <w:rFonts w:ascii="Arial" w:hAnsi="Arial" w:cs="Arial"/>
          <w:bCs/>
          <w:color w:val="000000" w:themeColor="text1"/>
        </w:rPr>
      </w:pPr>
    </w:p>
    <w:p w14:paraId="5AE67F11" w14:textId="77777777" w:rsidR="00DB2BC0" w:rsidRPr="001C52A2" w:rsidRDefault="00DB2BC0" w:rsidP="002D7FCA">
      <w:pPr>
        <w:pStyle w:val="Paragraph"/>
        <w:rPr>
          <w:rFonts w:ascii="Arial" w:hAnsi="Arial" w:cs="Arial"/>
          <w:bCs/>
          <w:color w:val="000000" w:themeColor="text1"/>
        </w:rPr>
      </w:pPr>
      <w:r w:rsidRPr="001C52A2">
        <w:rPr>
          <w:rFonts w:ascii="Arial" w:hAnsi="Arial" w:cs="Arial"/>
          <w:bCs/>
          <w:color w:val="000000" w:themeColor="text1"/>
        </w:rPr>
        <w:t>The Commission also found Part (b)(1)(H) contained unclear language.  As such, the Commission also objected based upon ambiguity, as set forth in G.S. 150B-21.9(a)(2).</w:t>
      </w:r>
    </w:p>
    <w:p w14:paraId="57A5A6C3" w14:textId="77777777" w:rsidR="00DB2BC0" w:rsidRPr="001C52A2" w:rsidRDefault="00DB2BC0" w:rsidP="002D7FCA">
      <w:pPr>
        <w:pStyle w:val="Paragraph"/>
        <w:rPr>
          <w:rFonts w:ascii="Arial" w:hAnsi="Arial" w:cs="Arial"/>
          <w:bCs/>
          <w:color w:val="000000" w:themeColor="text1"/>
        </w:rPr>
      </w:pPr>
    </w:p>
    <w:p w14:paraId="08FB5CC9" w14:textId="77777777" w:rsidR="00DB2BC0" w:rsidRPr="001C52A2" w:rsidRDefault="00DB2BC0" w:rsidP="002D7FCA">
      <w:pPr>
        <w:pStyle w:val="Paragraph"/>
        <w:rPr>
          <w:rFonts w:ascii="Arial" w:hAnsi="Arial" w:cs="Arial"/>
          <w:bCs/>
          <w:color w:val="000000" w:themeColor="text1"/>
        </w:rPr>
      </w:pPr>
      <w:r w:rsidRPr="001C52A2">
        <w:rPr>
          <w:rFonts w:ascii="Arial" w:hAnsi="Arial" w:cs="Arial"/>
          <w:bCs/>
          <w:color w:val="000000" w:themeColor="text1"/>
        </w:rPr>
        <w:t>In addition, the Commission found that the agency failed to provide notice to the public that the language in Paragraph (d) would be added to the Rule.  As such, the Commission objected for lack of notice required by G.S. 150B-21.1(a3).</w:t>
      </w:r>
    </w:p>
    <w:p w14:paraId="2E234B9C" w14:textId="77777777" w:rsidR="00DB2BC0" w:rsidRPr="001C52A2" w:rsidRDefault="00DB2BC0" w:rsidP="002D7FCA">
      <w:pPr>
        <w:pStyle w:val="Paragraph"/>
        <w:rPr>
          <w:rFonts w:ascii="Arial" w:hAnsi="Arial" w:cs="Arial"/>
          <w:bCs/>
          <w:color w:val="000000" w:themeColor="text1"/>
        </w:rPr>
      </w:pPr>
    </w:p>
    <w:p w14:paraId="1B18692E" w14:textId="77777777" w:rsidR="00DB2BC0" w:rsidRPr="001C52A2" w:rsidRDefault="00DB2BC0" w:rsidP="002D7FCA">
      <w:pPr>
        <w:pStyle w:val="Paragraph"/>
        <w:rPr>
          <w:rFonts w:ascii="Arial" w:hAnsi="Arial" w:cs="Arial"/>
          <w:bCs/>
          <w:color w:val="000000" w:themeColor="text1"/>
        </w:rPr>
      </w:pPr>
      <w:r w:rsidRPr="001C52A2">
        <w:rPr>
          <w:rFonts w:ascii="Arial" w:hAnsi="Arial" w:cs="Arial"/>
          <w:bCs/>
          <w:color w:val="000000" w:themeColor="text1"/>
        </w:rPr>
        <w:t>Jay DeLancy, with the Voter Integrity Project of North Carolina, Addressed the Commission.</w:t>
      </w:r>
    </w:p>
    <w:p w14:paraId="1287C475" w14:textId="77777777" w:rsidR="00DB2BC0" w:rsidRPr="001C52A2" w:rsidRDefault="00DB2BC0" w:rsidP="002D7FCA">
      <w:pPr>
        <w:pStyle w:val="Paragraph"/>
        <w:rPr>
          <w:rFonts w:ascii="Arial" w:hAnsi="Arial" w:cs="Arial"/>
          <w:bCs/>
          <w:color w:val="000000" w:themeColor="text1"/>
        </w:rPr>
      </w:pPr>
    </w:p>
    <w:p w14:paraId="7D887F90" w14:textId="77777777" w:rsidR="00DB2BC0" w:rsidRPr="001C52A2" w:rsidRDefault="00DB2BC0" w:rsidP="002D7FCA">
      <w:pPr>
        <w:pStyle w:val="Paragraph"/>
        <w:rPr>
          <w:rFonts w:ascii="Arial" w:hAnsi="Arial" w:cs="Arial"/>
          <w:bCs/>
          <w:color w:val="000000" w:themeColor="text1"/>
        </w:rPr>
      </w:pPr>
      <w:r w:rsidRPr="001C52A2">
        <w:rPr>
          <w:rFonts w:ascii="Arial" w:hAnsi="Arial" w:cs="Arial"/>
          <w:bCs/>
          <w:color w:val="000000" w:themeColor="text1"/>
        </w:rPr>
        <w:t>Andy Jackson, with the Civitas Institute, addressed the Commission.</w:t>
      </w:r>
    </w:p>
    <w:p w14:paraId="7892A6F4" w14:textId="77777777" w:rsidR="00DB2BC0" w:rsidRPr="001C52A2" w:rsidRDefault="00DB2BC0" w:rsidP="002D7FCA">
      <w:pPr>
        <w:pStyle w:val="Paragraph"/>
        <w:rPr>
          <w:rFonts w:ascii="Arial" w:hAnsi="Arial" w:cs="Arial"/>
          <w:b/>
          <w:color w:val="000000" w:themeColor="text1"/>
        </w:rPr>
      </w:pPr>
    </w:p>
    <w:p w14:paraId="2D1BD15B" w14:textId="77777777" w:rsidR="00DB2BC0" w:rsidRPr="001C52A2" w:rsidRDefault="00DB2BC0" w:rsidP="002D7FCA">
      <w:pPr>
        <w:pStyle w:val="Paragraph"/>
        <w:rPr>
          <w:rFonts w:ascii="Arial" w:hAnsi="Arial" w:cs="Arial"/>
          <w:bCs/>
          <w:color w:val="000000" w:themeColor="text1"/>
        </w:rPr>
      </w:pPr>
      <w:r w:rsidRPr="001C52A2">
        <w:rPr>
          <w:rFonts w:ascii="Arial" w:hAnsi="Arial" w:cs="Arial"/>
          <w:bCs/>
          <w:color w:val="000000" w:themeColor="text1"/>
        </w:rPr>
        <w:t>Katelyn Love, with the agency, addressed the Commission.</w:t>
      </w:r>
    </w:p>
    <w:p w14:paraId="1F3B6D7F" w14:textId="77777777" w:rsidR="00DB2BC0" w:rsidRPr="001C52A2" w:rsidRDefault="00DB2BC0" w:rsidP="002D7FCA">
      <w:pPr>
        <w:pStyle w:val="Paragraph"/>
        <w:rPr>
          <w:rFonts w:ascii="Arial" w:hAnsi="Arial" w:cs="Arial"/>
          <w:b/>
          <w:color w:val="000000" w:themeColor="text1"/>
        </w:rPr>
      </w:pPr>
    </w:p>
    <w:p w14:paraId="45E46805" w14:textId="77777777" w:rsidR="00DB2BC0" w:rsidRPr="001C52A2" w:rsidRDefault="00DB2BC0" w:rsidP="002D7FCA">
      <w:pPr>
        <w:pStyle w:val="Paragraph"/>
        <w:rPr>
          <w:rFonts w:ascii="Arial" w:hAnsi="Arial" w:cs="Arial"/>
          <w:b/>
          <w:color w:val="000000" w:themeColor="text1"/>
        </w:rPr>
      </w:pPr>
      <w:r w:rsidRPr="001C52A2">
        <w:rPr>
          <w:rFonts w:ascii="Arial" w:hAnsi="Arial" w:cs="Arial"/>
          <w:b/>
          <w:color w:val="000000" w:themeColor="text1"/>
        </w:rPr>
        <w:t xml:space="preserve">Wildlife Resources Commission </w:t>
      </w:r>
    </w:p>
    <w:p w14:paraId="66775B36" w14:textId="77777777" w:rsidR="00DB2BC0" w:rsidRPr="001C52A2" w:rsidRDefault="00DB2BC0" w:rsidP="002D7FCA">
      <w:pPr>
        <w:pStyle w:val="Paragraph"/>
        <w:rPr>
          <w:rFonts w:ascii="Arial" w:hAnsi="Arial" w:cs="Arial"/>
          <w:bCs/>
          <w:color w:val="000000" w:themeColor="text1"/>
        </w:rPr>
      </w:pPr>
      <w:r w:rsidRPr="001C52A2">
        <w:rPr>
          <w:rFonts w:ascii="Arial" w:hAnsi="Arial" w:cs="Arial"/>
          <w:bCs/>
          <w:color w:val="000000" w:themeColor="text1"/>
        </w:rPr>
        <w:t xml:space="preserve">15A NCAC 10F .0317 and .0327 - Upon the call of the Chair, the Rules were approved by roll-call vote, ayes 9, noes 0 as follows: </w:t>
      </w:r>
    </w:p>
    <w:p w14:paraId="0BF306D4" w14:textId="77777777" w:rsidR="00DB2BC0" w:rsidRPr="001C52A2" w:rsidRDefault="00DB2BC0" w:rsidP="002D7FCA">
      <w:pPr>
        <w:pStyle w:val="Paragraph"/>
        <w:rPr>
          <w:rFonts w:ascii="Arial" w:hAnsi="Arial" w:cs="Arial"/>
          <w:bCs/>
          <w:color w:val="000000" w:themeColor="text1"/>
        </w:rPr>
      </w:pPr>
      <w:r w:rsidRPr="001C52A2">
        <w:rPr>
          <w:rFonts w:ascii="Arial" w:hAnsi="Arial" w:cs="Arial"/>
          <w:bCs/>
          <w:color w:val="000000" w:themeColor="text1"/>
        </w:rPr>
        <w:t>Voting in the affirmative: Atkins, Bryan, Choi, Currin, Doran, Dunklin, LiVecchi, Tucker, and Powell – 9. Voting in the negative: None.</w:t>
      </w:r>
    </w:p>
    <w:p w14:paraId="0559AF30" w14:textId="77777777" w:rsidR="00DB2BC0" w:rsidRPr="001C52A2" w:rsidRDefault="00DB2BC0" w:rsidP="002D7FCA">
      <w:pPr>
        <w:pStyle w:val="Paragraph"/>
        <w:rPr>
          <w:rFonts w:ascii="Arial" w:hAnsi="Arial" w:cs="Arial"/>
          <w:b/>
          <w:color w:val="000000" w:themeColor="text1"/>
        </w:rPr>
      </w:pPr>
    </w:p>
    <w:p w14:paraId="5CA27271" w14:textId="77777777" w:rsidR="00DB2BC0" w:rsidRPr="001C52A2" w:rsidRDefault="00DB2BC0" w:rsidP="002D7FCA">
      <w:pPr>
        <w:pStyle w:val="Paragraph"/>
        <w:rPr>
          <w:rFonts w:ascii="Arial" w:hAnsi="Arial" w:cs="Arial"/>
          <w:b/>
          <w:color w:val="000000" w:themeColor="text1"/>
        </w:rPr>
      </w:pPr>
      <w:r w:rsidRPr="001C52A2">
        <w:rPr>
          <w:rFonts w:ascii="Arial" w:hAnsi="Arial" w:cs="Arial"/>
          <w:b/>
          <w:color w:val="000000" w:themeColor="text1"/>
        </w:rPr>
        <w:t>Board of Barber Examiners</w:t>
      </w:r>
    </w:p>
    <w:p w14:paraId="5F0D471E" w14:textId="31DCEC3E" w:rsidR="00DB2BC0" w:rsidRPr="001C52A2" w:rsidRDefault="00DB2BC0" w:rsidP="002D7FCA">
      <w:pPr>
        <w:rPr>
          <w:rFonts w:ascii="Arial" w:hAnsi="Arial" w:cs="Arial"/>
          <w:bCs/>
          <w:color w:val="000000" w:themeColor="text1"/>
        </w:rPr>
      </w:pPr>
      <w:r w:rsidRPr="001C52A2">
        <w:rPr>
          <w:rFonts w:ascii="Arial" w:hAnsi="Arial" w:cs="Arial"/>
          <w:bCs/>
          <w:color w:val="000000" w:themeColor="text1"/>
        </w:rPr>
        <w:t>21 NCAC 06F .0128 and 06N .0111 - Upon the call of the Chair, the Rules were approved by roll-call vote, ayes 9, noes 0 as follows: Voting in the affirmative: Atkins, Bryan, Currin, Doran, Dunklin, LiVecchi, Tucker, and Powell – 8. Voting in the negative: None.</w:t>
      </w:r>
    </w:p>
    <w:p w14:paraId="7023845E" w14:textId="0AF32257" w:rsidR="00DB2BC0" w:rsidRPr="001C52A2" w:rsidRDefault="00DB2BC0" w:rsidP="002D7FCA">
      <w:pPr>
        <w:pStyle w:val="Paragraph"/>
        <w:tabs>
          <w:tab w:val="left" w:pos="720"/>
          <w:tab w:val="left" w:pos="2700"/>
        </w:tabs>
        <w:rPr>
          <w:rFonts w:ascii="Arial" w:hAnsi="Arial" w:cs="Arial"/>
          <w:color w:val="000000" w:themeColor="text1"/>
        </w:rPr>
      </w:pPr>
      <w:r w:rsidRPr="001C52A2">
        <w:rPr>
          <w:rFonts w:ascii="Arial" w:hAnsi="Arial" w:cs="Arial"/>
          <w:color w:val="000000" w:themeColor="text1"/>
        </w:rPr>
        <w:t>Prior to the review of the rules from the Board of Barber Examiners, Commissioner Choi recused herself and did not participate in any discussion or vote concerning the rules because her law firm provides legal services to the Board.</w:t>
      </w:r>
    </w:p>
    <w:p w14:paraId="1D99F0CD" w14:textId="41B10953" w:rsidR="00DB2BC0" w:rsidRPr="001C52A2" w:rsidRDefault="00DB2BC0" w:rsidP="002D7FCA">
      <w:pPr>
        <w:pStyle w:val="Paragraph"/>
        <w:rPr>
          <w:rFonts w:ascii="Arial" w:hAnsi="Arial" w:cs="Arial"/>
          <w:bCs/>
          <w:color w:val="000000" w:themeColor="text1"/>
        </w:rPr>
      </w:pPr>
    </w:p>
    <w:p w14:paraId="35B7BC9E" w14:textId="042C3153" w:rsidR="00DB2BC0" w:rsidRPr="001C52A2" w:rsidRDefault="00DB2BC0" w:rsidP="002D7FCA">
      <w:pPr>
        <w:pStyle w:val="Paragraph"/>
        <w:rPr>
          <w:rFonts w:ascii="Arial" w:hAnsi="Arial" w:cs="Arial"/>
          <w:bCs/>
          <w:color w:val="000000" w:themeColor="text1"/>
        </w:rPr>
      </w:pPr>
      <w:r w:rsidRPr="001C52A2">
        <w:rPr>
          <w:rFonts w:ascii="Arial" w:hAnsi="Arial" w:cs="Arial"/>
          <w:b/>
          <w:color w:val="000000" w:themeColor="text1"/>
        </w:rPr>
        <w:t>State Board of Opticians</w:t>
      </w:r>
      <w:r w:rsidRPr="001C52A2">
        <w:rPr>
          <w:rFonts w:ascii="Arial" w:hAnsi="Arial" w:cs="Arial"/>
          <w:bCs/>
          <w:color w:val="000000" w:themeColor="text1"/>
        </w:rPr>
        <w:t xml:space="preserve"> </w:t>
      </w:r>
    </w:p>
    <w:p w14:paraId="64CBD290" w14:textId="035FC791" w:rsidR="00DB2BC0" w:rsidRPr="001C52A2" w:rsidRDefault="00CA1799" w:rsidP="002D7FCA">
      <w:pPr>
        <w:rPr>
          <w:rFonts w:ascii="Arial" w:hAnsi="Arial" w:cs="Arial"/>
          <w:bCs/>
          <w:color w:val="000000" w:themeColor="text1"/>
        </w:rPr>
      </w:pPr>
      <w:r w:rsidRPr="001C52A2">
        <w:rPr>
          <w:rFonts w:ascii="Arial" w:hAnsi="Arial" w:cs="Arial"/>
          <w:bCs/>
          <w:noProof/>
          <w:color w:val="000000" w:themeColor="text1"/>
        </w:rPr>
        <mc:AlternateContent>
          <mc:Choice Requires="wps">
            <w:drawing>
              <wp:anchor distT="0" distB="0" distL="114300" distR="114300" simplePos="0" relativeHeight="251663360" behindDoc="1" locked="0" layoutInCell="1" allowOverlap="1" wp14:anchorId="43F4954D" wp14:editId="5CA99E7E">
                <wp:simplePos x="0" y="0"/>
                <wp:positionH relativeFrom="column">
                  <wp:posOffset>1117079</wp:posOffset>
                </wp:positionH>
                <wp:positionV relativeFrom="paragraph">
                  <wp:posOffset>133235</wp:posOffset>
                </wp:positionV>
                <wp:extent cx="4617236" cy="1816334"/>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4617236" cy="1816334"/>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7D7DA95D" w14:textId="77777777" w:rsidR="00200E42" w:rsidRDefault="00200E42" w:rsidP="00CA1799">
                            <w:pPr>
                              <w:jc w:val="center"/>
                              <w:rPr>
                                <w:sz w:val="24"/>
                                <w:szCs w:val="24"/>
                              </w:rPr>
                            </w:pPr>
                            <w:r>
                              <w:rPr>
                                <w:rFonts w:ascii="Arial Black" w:hAnsi="Arial Black"/>
                                <w:color w:val="E2E2E2"/>
                                <w:sz w:val="72"/>
                                <w:szCs w:val="72"/>
                              </w:rPr>
                              <w:t>DRAFT</w:t>
                            </w:r>
                          </w:p>
                        </w:txbxContent>
                      </wps:txbx>
                      <wps:bodyPr wrap="square" numCol="1" fromWordArt="1">
                        <a:prstTxWarp prst="textSlantUp">
                          <a:avLst>
                            <a:gd name="adj" fmla="val 38543"/>
                          </a:avLst>
                        </a:prstTxWarp>
                        <a:noAutofit/>
                      </wps:bodyPr>
                    </wps:wsp>
                  </a:graphicData>
                </a:graphic>
                <wp14:sizeRelH relativeFrom="page">
                  <wp14:pctWidth>0</wp14:pctWidth>
                </wp14:sizeRelH>
                <wp14:sizeRelV relativeFrom="page">
                  <wp14:pctHeight>0</wp14:pctHeight>
                </wp14:sizeRelV>
              </wp:anchor>
            </w:drawing>
          </mc:Choice>
          <mc:Fallback>
            <w:pict>
              <v:shape w14:anchorId="43F4954D" id="Text Box 35" o:spid="_x0000_s1030" type="#_x0000_t202" style="position:absolute;left:0;text-align:left;margin-left:87.95pt;margin-top:10.5pt;width:363.55pt;height:143pt;rotation:-226198fd;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" filled="f" stroked="f" strokecolor="#969696">
                <v:stroke joinstyle="round"/>
                <o:lock v:ext="edit" shapetype="t"/>
                <v:textbox>
                  <w:txbxContent>
                    <w:p w14:paraId="7D7DA95D" w14:textId="77777777" w:rsidR="00200E42" w:rsidRDefault="00200E42" w:rsidP="00CA1799">
                      <w:pPr>
                        <w:jc w:val="center"/>
                        <w:rPr>
                          <w:sz w:val="24"/>
                          <w:szCs w:val="24"/>
                        </w:rPr>
                      </w:pPr>
                      <w:r>
                        <w:rPr>
                          <w:rFonts w:ascii="Arial Black" w:hAnsi="Arial Black"/>
                          <w:color w:val="E2E2E2"/>
                          <w:sz w:val="72"/>
                          <w:szCs w:val="72"/>
                        </w:rPr>
                        <w:t>DRAFT</w:t>
                      </w:r>
                    </w:p>
                  </w:txbxContent>
                </v:textbox>
              </v:shape>
            </w:pict>
          </mc:Fallback>
        </mc:AlternateContent>
      </w:r>
      <w:r w:rsidR="00DB2BC0" w:rsidRPr="001C52A2">
        <w:rPr>
          <w:rFonts w:ascii="Arial" w:hAnsi="Arial" w:cs="Arial"/>
          <w:bCs/>
          <w:color w:val="000000" w:themeColor="text1"/>
        </w:rPr>
        <w:t>21 NCAC 40 .0113 - Upon the call of the Chair, the Rule was approved by roll-call vote, ayes 5, noes 3 as follows: Voting in the affirmative: Atkins, Bryan, Currin, Doran, Dunklin–5. Voting in the negative: LiVecchi, Tucker, and Powell - 3.</w:t>
      </w:r>
    </w:p>
    <w:p w14:paraId="7A59BDFE" w14:textId="77777777" w:rsidR="00DB2BC0" w:rsidRPr="001C52A2" w:rsidRDefault="00DB2BC0" w:rsidP="002D7FCA">
      <w:pPr>
        <w:pStyle w:val="Paragraph"/>
        <w:rPr>
          <w:rFonts w:ascii="Arial" w:hAnsi="Arial" w:cs="Arial"/>
          <w:bCs/>
          <w:color w:val="000000" w:themeColor="text1"/>
        </w:rPr>
      </w:pPr>
    </w:p>
    <w:p w14:paraId="5FDAB7C0" w14:textId="77777777" w:rsidR="00DB2BC0" w:rsidRPr="001C52A2" w:rsidRDefault="00DB2BC0" w:rsidP="002D7FCA">
      <w:pPr>
        <w:pStyle w:val="Paragraph"/>
        <w:rPr>
          <w:rFonts w:ascii="Arial" w:hAnsi="Arial" w:cs="Arial"/>
          <w:bCs/>
          <w:color w:val="000000" w:themeColor="text1"/>
        </w:rPr>
      </w:pPr>
      <w:r w:rsidRPr="001C52A2">
        <w:rPr>
          <w:rFonts w:ascii="Arial" w:hAnsi="Arial" w:cs="Arial"/>
          <w:bCs/>
          <w:color w:val="000000" w:themeColor="text1"/>
        </w:rPr>
        <w:t xml:space="preserve">Catherine Lee, with the agency, addressed the Commission. </w:t>
      </w:r>
    </w:p>
    <w:p w14:paraId="64C831F7" w14:textId="77777777" w:rsidR="00DB2BC0" w:rsidRPr="001C52A2" w:rsidRDefault="00DB2BC0" w:rsidP="002D7FCA">
      <w:pPr>
        <w:pStyle w:val="Paragraph"/>
        <w:rPr>
          <w:rFonts w:ascii="Arial" w:hAnsi="Arial" w:cs="Arial"/>
          <w:b/>
          <w:color w:val="000000" w:themeColor="text1"/>
        </w:rPr>
      </w:pPr>
    </w:p>
    <w:p w14:paraId="6F31BC2D" w14:textId="77777777" w:rsidR="00DB2BC0" w:rsidRPr="001C52A2" w:rsidRDefault="00DB2BC0" w:rsidP="002D7FCA">
      <w:pPr>
        <w:pStyle w:val="Paragraph"/>
        <w:tabs>
          <w:tab w:val="left" w:pos="720"/>
          <w:tab w:val="left" w:pos="2700"/>
        </w:tabs>
        <w:rPr>
          <w:rFonts w:ascii="Arial" w:hAnsi="Arial" w:cs="Arial"/>
          <w:color w:val="000000" w:themeColor="text1"/>
        </w:rPr>
      </w:pPr>
      <w:r w:rsidRPr="001C52A2">
        <w:rPr>
          <w:rFonts w:ascii="Arial" w:hAnsi="Arial" w:cs="Arial"/>
          <w:color w:val="000000" w:themeColor="text1"/>
        </w:rPr>
        <w:t>Prior to the review of the rules from the State Board of Opticians, Commissioner Choi recused herself and did not participate in any discussion or vote concerning the rules because her law firm provides legal services to the Board.</w:t>
      </w:r>
    </w:p>
    <w:p w14:paraId="620CF651" w14:textId="77777777" w:rsidR="00DB2BC0" w:rsidRPr="001C52A2" w:rsidRDefault="00DB2BC0" w:rsidP="002D7FCA">
      <w:pPr>
        <w:pStyle w:val="Paragraph"/>
        <w:tabs>
          <w:tab w:val="left" w:pos="720"/>
          <w:tab w:val="left" w:pos="2700"/>
        </w:tabs>
        <w:ind w:left="1080" w:hanging="1080"/>
        <w:rPr>
          <w:rFonts w:ascii="Arial" w:hAnsi="Arial" w:cs="Arial"/>
          <w:b/>
          <w:bCs/>
          <w:color w:val="000000" w:themeColor="text1"/>
        </w:rPr>
      </w:pPr>
    </w:p>
    <w:p w14:paraId="265277E4" w14:textId="77777777" w:rsidR="00DB2BC0" w:rsidRPr="001C52A2" w:rsidRDefault="00DB2BC0" w:rsidP="002D7FCA">
      <w:pPr>
        <w:pStyle w:val="Paragraph"/>
        <w:rPr>
          <w:rFonts w:ascii="Arial" w:hAnsi="Arial" w:cs="Arial"/>
          <w:b/>
          <w:color w:val="000000" w:themeColor="text1"/>
        </w:rPr>
      </w:pPr>
      <w:r w:rsidRPr="001C52A2">
        <w:rPr>
          <w:rFonts w:ascii="Arial" w:hAnsi="Arial" w:cs="Arial"/>
          <w:b/>
          <w:color w:val="000000" w:themeColor="text1"/>
        </w:rPr>
        <w:t xml:space="preserve">Respiratory Care Board </w:t>
      </w:r>
    </w:p>
    <w:p w14:paraId="44CE1FF9" w14:textId="71F8BC52" w:rsidR="00DB2BC0" w:rsidRPr="001C52A2" w:rsidRDefault="00DB2BC0" w:rsidP="002D7FCA">
      <w:pPr>
        <w:rPr>
          <w:rFonts w:ascii="Arial" w:hAnsi="Arial" w:cs="Arial"/>
          <w:bCs/>
          <w:color w:val="000000" w:themeColor="text1"/>
        </w:rPr>
      </w:pPr>
      <w:r w:rsidRPr="001C52A2">
        <w:rPr>
          <w:rFonts w:ascii="Arial" w:hAnsi="Arial" w:cs="Arial"/>
          <w:bCs/>
          <w:color w:val="000000" w:themeColor="text1"/>
        </w:rPr>
        <w:t>21 NCAC 61 .0901 - Upon the call of the Chair, the Rule was approved by roll-call vote, ayes 8, noes 1 as follows:</w:t>
      </w:r>
    </w:p>
    <w:p w14:paraId="32AD6B80" w14:textId="77777777" w:rsidR="00DB2BC0" w:rsidRPr="001C52A2" w:rsidRDefault="00DB2BC0" w:rsidP="002D7FCA">
      <w:pPr>
        <w:rPr>
          <w:rFonts w:ascii="Arial" w:hAnsi="Arial" w:cs="Arial"/>
          <w:bCs/>
          <w:color w:val="000000" w:themeColor="text1"/>
        </w:rPr>
      </w:pPr>
    </w:p>
    <w:p w14:paraId="4201D163" w14:textId="77777777" w:rsidR="00DB2BC0" w:rsidRPr="001C52A2" w:rsidRDefault="00DB2BC0" w:rsidP="002D7FCA">
      <w:pPr>
        <w:rPr>
          <w:rFonts w:ascii="Arial" w:hAnsi="Arial" w:cs="Arial"/>
          <w:bCs/>
          <w:color w:val="000000" w:themeColor="text1"/>
        </w:rPr>
      </w:pPr>
      <w:r w:rsidRPr="001C52A2">
        <w:rPr>
          <w:rFonts w:ascii="Arial" w:hAnsi="Arial" w:cs="Arial"/>
          <w:bCs/>
          <w:color w:val="000000" w:themeColor="text1"/>
        </w:rPr>
        <w:t>Voting in the affirmative: Atkins, Bryan, Choi, Currin, Doran, Dunklin, LiVecchi, and Powell – 8. Voting in the negative: Tucker-1.</w:t>
      </w:r>
    </w:p>
    <w:p w14:paraId="5ACA8C2B" w14:textId="77777777" w:rsidR="00DB2BC0" w:rsidRPr="001C52A2" w:rsidRDefault="00DB2BC0" w:rsidP="002D7FCA">
      <w:pPr>
        <w:pStyle w:val="Paragraph"/>
        <w:rPr>
          <w:rFonts w:ascii="Arial" w:hAnsi="Arial" w:cs="Arial"/>
          <w:bCs/>
          <w:color w:val="000000" w:themeColor="text1"/>
          <w:u w:val="single"/>
        </w:rPr>
      </w:pPr>
    </w:p>
    <w:bookmarkEnd w:id="19"/>
    <w:p w14:paraId="27703938" w14:textId="77777777" w:rsidR="00DB2BC0" w:rsidRPr="001C52A2" w:rsidRDefault="00DB2BC0" w:rsidP="002D7FCA">
      <w:pPr>
        <w:pStyle w:val="Paragraph"/>
        <w:rPr>
          <w:rFonts w:ascii="Arial" w:hAnsi="Arial" w:cs="Arial"/>
          <w:b/>
          <w:color w:val="000000" w:themeColor="text1"/>
          <w:u w:val="single"/>
        </w:rPr>
      </w:pPr>
      <w:r w:rsidRPr="001C52A2">
        <w:rPr>
          <w:rFonts w:ascii="Arial" w:hAnsi="Arial" w:cs="Arial"/>
          <w:b/>
          <w:color w:val="000000" w:themeColor="text1"/>
          <w:u w:val="single"/>
        </w:rPr>
        <w:t>COMMISSION BUSINESS</w:t>
      </w:r>
    </w:p>
    <w:p w14:paraId="174FECE4" w14:textId="77777777" w:rsidR="00DB2BC0" w:rsidRPr="001C52A2" w:rsidRDefault="00DB2BC0" w:rsidP="002D7FCA">
      <w:pPr>
        <w:pStyle w:val="Paragraph"/>
        <w:rPr>
          <w:rFonts w:ascii="Arial" w:hAnsi="Arial" w:cs="Arial"/>
          <w:color w:val="000000" w:themeColor="text1"/>
        </w:rPr>
      </w:pPr>
      <w:r w:rsidRPr="001C52A2">
        <w:rPr>
          <w:rFonts w:ascii="Arial" w:hAnsi="Arial" w:cs="Arial"/>
          <w:color w:val="000000" w:themeColor="text1"/>
        </w:rPr>
        <w:t>The meeting adjourned at 11:48 a.m.</w:t>
      </w:r>
    </w:p>
    <w:p w14:paraId="703FAE9B" w14:textId="77777777" w:rsidR="00DB2BC0" w:rsidRPr="001C52A2" w:rsidRDefault="00DB2BC0" w:rsidP="002D7FCA">
      <w:pPr>
        <w:pStyle w:val="Paragraph"/>
        <w:rPr>
          <w:rFonts w:ascii="Arial" w:hAnsi="Arial" w:cs="Arial"/>
          <w:color w:val="000000" w:themeColor="text1"/>
        </w:rPr>
      </w:pPr>
    </w:p>
    <w:p w14:paraId="561A70F6" w14:textId="77777777" w:rsidR="00DB2BC0" w:rsidRPr="001C52A2" w:rsidRDefault="00DB2BC0" w:rsidP="002D7FCA">
      <w:pPr>
        <w:pStyle w:val="Paragraph"/>
        <w:rPr>
          <w:rFonts w:ascii="Arial" w:eastAsia="Arial Unicode MS" w:hAnsi="Arial" w:cs="Arial"/>
          <w:color w:val="000000" w:themeColor="text1"/>
        </w:rPr>
      </w:pPr>
      <w:r w:rsidRPr="001C52A2">
        <w:rPr>
          <w:rFonts w:ascii="Arial" w:eastAsia="Arial Unicode MS" w:hAnsi="Arial" w:cs="Arial"/>
          <w:color w:val="000000" w:themeColor="text1"/>
        </w:rPr>
        <w:t>The next regularly scheduled meeting of the Commission is Thursday, June 18, 2020 at 9:00 a.m.</w:t>
      </w:r>
    </w:p>
    <w:p w14:paraId="4F6C628F" w14:textId="77777777" w:rsidR="00DB2BC0" w:rsidRPr="001C52A2" w:rsidRDefault="00DB2BC0" w:rsidP="002D7FCA">
      <w:pPr>
        <w:pStyle w:val="Paragraph"/>
        <w:jc w:val="left"/>
        <w:rPr>
          <w:rFonts w:ascii="Arial" w:eastAsia="Arial Unicode MS" w:hAnsi="Arial" w:cs="Arial"/>
          <w:color w:val="000000" w:themeColor="text1"/>
          <w:u w:val="single"/>
        </w:rPr>
      </w:pPr>
    </w:p>
    <w:p w14:paraId="0C0DF5F3" w14:textId="77777777" w:rsidR="00DB2BC0" w:rsidRPr="001C52A2" w:rsidRDefault="00DB2BC0" w:rsidP="002D7FCA">
      <w:pPr>
        <w:pStyle w:val="Paragraph"/>
        <w:jc w:val="left"/>
        <w:rPr>
          <w:rFonts w:ascii="Arial" w:eastAsia="Arial Unicode MS" w:hAnsi="Arial" w:cs="Arial"/>
          <w:color w:val="000000" w:themeColor="text1"/>
          <w:u w:val="single"/>
        </w:rPr>
      </w:pPr>
    </w:p>
    <w:p w14:paraId="0EA11145" w14:textId="77777777" w:rsidR="00DB2BC0" w:rsidRPr="001C52A2" w:rsidRDefault="00DB2BC0" w:rsidP="002D7FCA">
      <w:pPr>
        <w:pStyle w:val="Paragraph"/>
        <w:jc w:val="left"/>
        <w:rPr>
          <w:rFonts w:ascii="Arial" w:eastAsia="Arial Unicode MS" w:hAnsi="Arial" w:cs="Arial"/>
          <w:color w:val="000000" w:themeColor="text1"/>
        </w:rPr>
      </w:pPr>
      <w:r w:rsidRPr="001C52A2">
        <w:rPr>
          <w:rFonts w:ascii="Arial" w:eastAsia="Arial Unicode MS" w:hAnsi="Arial" w:cs="Arial"/>
          <w:color w:val="000000" w:themeColor="text1"/>
          <w:u w:val="single"/>
        </w:rPr>
        <w:tab/>
      </w:r>
      <w:r w:rsidRPr="001C52A2">
        <w:rPr>
          <w:rFonts w:ascii="Arial" w:eastAsia="Arial Unicode MS" w:hAnsi="Arial" w:cs="Arial"/>
          <w:color w:val="000000" w:themeColor="text1"/>
          <w:u w:val="single"/>
        </w:rPr>
        <w:tab/>
      </w:r>
      <w:r w:rsidRPr="001C52A2">
        <w:rPr>
          <w:rFonts w:ascii="Arial" w:eastAsia="Arial Unicode MS" w:hAnsi="Arial" w:cs="Arial"/>
          <w:color w:val="000000" w:themeColor="text1"/>
          <w:u w:val="single"/>
        </w:rPr>
        <w:tab/>
      </w:r>
      <w:r w:rsidRPr="001C52A2">
        <w:rPr>
          <w:rFonts w:ascii="Arial" w:eastAsia="Arial Unicode MS" w:hAnsi="Arial" w:cs="Arial"/>
          <w:color w:val="000000" w:themeColor="text1"/>
          <w:u w:val="single"/>
        </w:rPr>
        <w:tab/>
      </w:r>
      <w:r w:rsidRPr="001C52A2">
        <w:rPr>
          <w:rFonts w:ascii="Arial" w:eastAsia="Arial Unicode MS" w:hAnsi="Arial" w:cs="Arial"/>
          <w:color w:val="000000" w:themeColor="text1"/>
          <w:u w:val="single"/>
        </w:rPr>
        <w:tab/>
      </w:r>
    </w:p>
    <w:p w14:paraId="54203B10" w14:textId="77777777" w:rsidR="00DB2BC0" w:rsidRPr="001C52A2" w:rsidRDefault="00DB2BC0" w:rsidP="002D7FCA">
      <w:pPr>
        <w:pStyle w:val="Paragraph"/>
        <w:jc w:val="left"/>
        <w:rPr>
          <w:rFonts w:ascii="Arial" w:eastAsia="Arial Unicode MS" w:hAnsi="Arial" w:cs="Arial"/>
          <w:color w:val="000000" w:themeColor="text1"/>
        </w:rPr>
      </w:pPr>
      <w:r w:rsidRPr="001C52A2">
        <w:rPr>
          <w:rFonts w:ascii="Arial" w:eastAsia="Arial Unicode MS" w:hAnsi="Arial" w:cs="Arial"/>
          <w:color w:val="000000" w:themeColor="text1"/>
        </w:rPr>
        <w:t>Alexander Burgos, Paralegal</w:t>
      </w:r>
    </w:p>
    <w:p w14:paraId="7386BB16" w14:textId="77777777" w:rsidR="00DB2BC0" w:rsidRPr="001C52A2" w:rsidRDefault="00DB2BC0" w:rsidP="002D7FCA">
      <w:pPr>
        <w:pStyle w:val="Paragraph"/>
        <w:jc w:val="left"/>
        <w:rPr>
          <w:rFonts w:ascii="Arial" w:eastAsia="Arial Unicode MS" w:hAnsi="Arial" w:cs="Arial"/>
          <w:color w:val="000000" w:themeColor="text1"/>
        </w:rPr>
      </w:pPr>
    </w:p>
    <w:p w14:paraId="12C438E0" w14:textId="77777777" w:rsidR="00DB2BC0" w:rsidRPr="001C52A2" w:rsidRDefault="00DB2BC0" w:rsidP="002D7FCA">
      <w:pPr>
        <w:pStyle w:val="Paragraph"/>
        <w:jc w:val="left"/>
        <w:rPr>
          <w:rFonts w:ascii="Arial" w:eastAsia="Arial Unicode MS" w:hAnsi="Arial" w:cs="Arial"/>
          <w:color w:val="000000" w:themeColor="text1"/>
        </w:rPr>
      </w:pPr>
      <w:r w:rsidRPr="001C52A2">
        <w:rPr>
          <w:rFonts w:ascii="Arial" w:eastAsia="Arial Unicode MS" w:hAnsi="Arial" w:cs="Arial"/>
          <w:color w:val="000000" w:themeColor="text1"/>
          <w:u w:val="single"/>
        </w:rPr>
        <w:tab/>
      </w:r>
      <w:r w:rsidRPr="001C52A2">
        <w:rPr>
          <w:rFonts w:ascii="Arial" w:eastAsia="Arial Unicode MS" w:hAnsi="Arial" w:cs="Arial"/>
          <w:color w:val="000000" w:themeColor="text1"/>
          <w:u w:val="single"/>
        </w:rPr>
        <w:tab/>
      </w:r>
      <w:r w:rsidRPr="001C52A2">
        <w:rPr>
          <w:rFonts w:ascii="Arial" w:eastAsia="Arial Unicode MS" w:hAnsi="Arial" w:cs="Arial"/>
          <w:color w:val="000000" w:themeColor="text1"/>
          <w:u w:val="single"/>
        </w:rPr>
        <w:tab/>
      </w:r>
      <w:r w:rsidRPr="001C52A2">
        <w:rPr>
          <w:rFonts w:ascii="Arial" w:eastAsia="Arial Unicode MS" w:hAnsi="Arial" w:cs="Arial"/>
          <w:color w:val="000000" w:themeColor="text1"/>
          <w:u w:val="single"/>
        </w:rPr>
        <w:tab/>
      </w:r>
      <w:r w:rsidRPr="001C52A2">
        <w:rPr>
          <w:rFonts w:ascii="Arial" w:eastAsia="Arial Unicode MS" w:hAnsi="Arial" w:cs="Arial"/>
          <w:color w:val="000000" w:themeColor="text1"/>
          <w:u w:val="single"/>
        </w:rPr>
        <w:tab/>
      </w:r>
    </w:p>
    <w:p w14:paraId="0CC6A2D9" w14:textId="77777777" w:rsidR="00DB2BC0" w:rsidRPr="001C52A2" w:rsidRDefault="00DB2BC0" w:rsidP="002D7FCA">
      <w:pPr>
        <w:pStyle w:val="Paragraph"/>
        <w:jc w:val="left"/>
        <w:rPr>
          <w:rFonts w:ascii="Arial" w:eastAsia="Arial Unicode MS" w:hAnsi="Arial" w:cs="Arial"/>
          <w:color w:val="000000" w:themeColor="text1"/>
        </w:rPr>
      </w:pPr>
      <w:r w:rsidRPr="001C52A2">
        <w:rPr>
          <w:rFonts w:ascii="Arial" w:eastAsia="Arial Unicode MS" w:hAnsi="Arial" w:cs="Arial"/>
          <w:color w:val="000000" w:themeColor="text1"/>
        </w:rPr>
        <w:t>Minutes approved by the Rules Review Commission:</w:t>
      </w:r>
    </w:p>
    <w:p w14:paraId="3B621E86" w14:textId="77777777" w:rsidR="00DB2BC0" w:rsidRPr="001C52A2" w:rsidRDefault="00DB2BC0" w:rsidP="002D7FCA">
      <w:pPr>
        <w:pStyle w:val="Paragraph"/>
        <w:jc w:val="left"/>
        <w:rPr>
          <w:rFonts w:ascii="Arial" w:eastAsia="Arial Unicode MS" w:hAnsi="Arial" w:cs="Arial"/>
          <w:color w:val="000000" w:themeColor="text1"/>
        </w:rPr>
      </w:pPr>
      <w:r w:rsidRPr="001C52A2">
        <w:rPr>
          <w:rFonts w:ascii="Arial" w:eastAsia="Arial Unicode MS" w:hAnsi="Arial" w:cs="Arial"/>
          <w:color w:val="000000" w:themeColor="text1"/>
        </w:rPr>
        <w:t>Jeff Hyde, Chair</w:t>
      </w:r>
    </w:p>
    <w:p w14:paraId="3E39BD4B" w14:textId="6BE8B751" w:rsidR="001C52A2" w:rsidRDefault="001C52A2" w:rsidP="002D7FCA">
      <w:pPr>
        <w:pStyle w:val="Paragraph"/>
        <w:jc w:val="left"/>
        <w:rPr>
          <w:rFonts w:ascii="Arial" w:eastAsia="Arial Unicode MS" w:hAnsi="Arial" w:cs="Arial"/>
          <w:color w:val="000000" w:themeColor="text1"/>
        </w:rPr>
      </w:pPr>
      <w:r>
        <w:rPr>
          <w:rFonts w:ascii="Arial" w:eastAsia="Arial Unicode MS" w:hAnsi="Arial" w:cs="Arial"/>
          <w:color w:val="000000" w:themeColor="text1"/>
        </w:rPr>
        <w:br w:type="page"/>
      </w:r>
    </w:p>
    <w:p w14:paraId="59CD83F4" w14:textId="77777777" w:rsidR="00DB2BC0" w:rsidRPr="001C52A2" w:rsidRDefault="00DB2BC0" w:rsidP="002D7FCA">
      <w:pPr>
        <w:pStyle w:val="Paragraph"/>
        <w:jc w:val="left"/>
        <w:rPr>
          <w:rFonts w:ascii="Arial" w:eastAsia="Arial Unicode MS" w:hAnsi="Arial" w:cs="Arial"/>
          <w:color w:val="000000" w:themeColor="text1"/>
        </w:rPr>
      </w:pPr>
    </w:p>
    <w:p w14:paraId="766785E4" w14:textId="77777777" w:rsidR="00DB2BC0" w:rsidRPr="00C60259" w:rsidRDefault="00DB2BC0" w:rsidP="002D7FCA">
      <w:pPr>
        <w:pStyle w:val="Paragraph"/>
        <w:jc w:val="center"/>
        <w:rPr>
          <w:rFonts w:ascii="Arial" w:eastAsia="Arial Unicode MS" w:hAnsi="Arial" w:cs="Arial"/>
          <w:color w:val="000000" w:themeColor="text1"/>
        </w:rPr>
      </w:pPr>
      <w:r w:rsidRPr="00C60259">
        <w:rPr>
          <w:rFonts w:ascii="Arial" w:eastAsia="Arial Unicode MS" w:hAnsi="Arial" w:cs="Arial"/>
          <w:b/>
          <w:bCs/>
          <w:noProof/>
          <w:color w:val="000000" w:themeColor="text1"/>
        </w:rPr>
        <w:t>Telephonic Attendees</w:t>
      </w:r>
    </w:p>
    <w:tbl>
      <w:tblPr>
        <w:tblpPr w:leftFromText="180" w:rightFromText="180" w:vertAnchor="text" w:horzAnchor="margin" w:tblpXSpec="center" w:tblpY="323"/>
        <w:tblW w:w="10840" w:type="dxa"/>
        <w:tblLook w:val="04A0" w:firstRow="1" w:lastRow="0" w:firstColumn="1" w:lastColumn="0" w:noHBand="0" w:noVBand="1"/>
      </w:tblPr>
      <w:tblGrid>
        <w:gridCol w:w="5543"/>
        <w:gridCol w:w="5297"/>
      </w:tblGrid>
      <w:tr w:rsidR="00DB2BC0" w:rsidRPr="00C60259" w14:paraId="363C1D89" w14:textId="77777777" w:rsidTr="000A3426">
        <w:trPr>
          <w:cantSplit/>
          <w:trHeight w:val="74"/>
        </w:trPr>
        <w:tc>
          <w:tcPr>
            <w:tcW w:w="5543" w:type="dxa"/>
            <w:tcBorders>
              <w:top w:val="nil"/>
              <w:left w:val="nil"/>
              <w:bottom w:val="nil"/>
              <w:right w:val="nil"/>
            </w:tcBorders>
            <w:shd w:val="clear" w:color="auto" w:fill="auto"/>
            <w:noWrap/>
          </w:tcPr>
          <w:p w14:paraId="7C887223" w14:textId="77777777" w:rsidR="00DB2BC0" w:rsidRPr="00C60259" w:rsidRDefault="00DB2BC0" w:rsidP="002D7FCA">
            <w:pPr>
              <w:ind w:left="436" w:firstLine="484"/>
              <w:rPr>
                <w:rFonts w:ascii="Arial" w:hAnsi="Arial" w:cs="Arial"/>
                <w:b/>
                <w:bCs/>
                <w:color w:val="000000"/>
              </w:rPr>
            </w:pPr>
            <w:r w:rsidRPr="00C60259">
              <w:rPr>
                <w:rFonts w:ascii="Arial" w:hAnsi="Arial" w:cs="Arial"/>
                <w:b/>
                <w:bCs/>
                <w:color w:val="000000"/>
              </w:rPr>
              <w:t xml:space="preserve">Agency </w:t>
            </w:r>
          </w:p>
        </w:tc>
        <w:tc>
          <w:tcPr>
            <w:tcW w:w="5297" w:type="dxa"/>
            <w:tcBorders>
              <w:top w:val="nil"/>
              <w:left w:val="nil"/>
              <w:bottom w:val="nil"/>
              <w:right w:val="nil"/>
            </w:tcBorders>
            <w:shd w:val="clear" w:color="auto" w:fill="auto"/>
            <w:noWrap/>
          </w:tcPr>
          <w:p w14:paraId="198FA1BA" w14:textId="77777777" w:rsidR="00DB2BC0" w:rsidRPr="00C60259" w:rsidRDefault="00DB2BC0" w:rsidP="002D7FCA">
            <w:pPr>
              <w:ind w:firstLine="920"/>
              <w:rPr>
                <w:rFonts w:ascii="Arial" w:hAnsi="Arial" w:cs="Arial"/>
                <w:b/>
                <w:bCs/>
                <w:color w:val="000000"/>
              </w:rPr>
            </w:pPr>
            <w:r w:rsidRPr="00C60259">
              <w:rPr>
                <w:rFonts w:ascii="Arial" w:hAnsi="Arial" w:cs="Arial"/>
                <w:b/>
                <w:bCs/>
                <w:color w:val="000000"/>
              </w:rPr>
              <w:t>Name</w:t>
            </w:r>
          </w:p>
        </w:tc>
      </w:tr>
      <w:tr w:rsidR="00DB2BC0" w:rsidRPr="00C60259" w14:paraId="6D6F5054" w14:textId="77777777" w:rsidTr="000A3426">
        <w:trPr>
          <w:cantSplit/>
          <w:trHeight w:val="288"/>
        </w:trPr>
        <w:tc>
          <w:tcPr>
            <w:tcW w:w="5543" w:type="dxa"/>
            <w:tcBorders>
              <w:top w:val="nil"/>
              <w:bottom w:val="nil"/>
            </w:tcBorders>
            <w:shd w:val="clear" w:color="auto" w:fill="auto"/>
            <w:noWrap/>
            <w:hideMark/>
          </w:tcPr>
          <w:p w14:paraId="3B45D6C1" w14:textId="77777777" w:rsidR="00DB2BC0" w:rsidRPr="00C60259" w:rsidRDefault="00DB2BC0" w:rsidP="002D7FCA">
            <w:pPr>
              <w:ind w:firstLine="920"/>
              <w:rPr>
                <w:rFonts w:ascii="Arial" w:hAnsi="Arial" w:cs="Arial"/>
                <w:color w:val="000000"/>
              </w:rPr>
            </w:pPr>
            <w:r w:rsidRPr="00C60259">
              <w:rPr>
                <w:rFonts w:ascii="Arial" w:hAnsi="Arial" w:cs="Arial"/>
                <w:color w:val="000000"/>
              </w:rPr>
              <w:t>Structural Pest Control Committee</w:t>
            </w:r>
          </w:p>
        </w:tc>
        <w:tc>
          <w:tcPr>
            <w:tcW w:w="5297" w:type="dxa"/>
            <w:tcBorders>
              <w:top w:val="nil"/>
              <w:bottom w:val="nil"/>
            </w:tcBorders>
            <w:shd w:val="clear" w:color="auto" w:fill="auto"/>
            <w:noWrap/>
            <w:hideMark/>
          </w:tcPr>
          <w:p w14:paraId="014C769F" w14:textId="77777777" w:rsidR="00DB2BC0" w:rsidRPr="00C60259" w:rsidRDefault="00DB2BC0" w:rsidP="002D7FCA">
            <w:pPr>
              <w:ind w:firstLine="920"/>
              <w:rPr>
                <w:rFonts w:ascii="Arial" w:hAnsi="Arial" w:cs="Arial"/>
                <w:color w:val="000000"/>
              </w:rPr>
            </w:pPr>
            <w:r w:rsidRPr="00C60259">
              <w:rPr>
                <w:rFonts w:ascii="Arial" w:hAnsi="Arial" w:cs="Arial"/>
                <w:color w:val="000000"/>
              </w:rPr>
              <w:t>Jim Burnette</w:t>
            </w:r>
          </w:p>
        </w:tc>
      </w:tr>
      <w:tr w:rsidR="00DB2BC0" w:rsidRPr="00C60259" w14:paraId="374B012D" w14:textId="77777777" w:rsidTr="000A3426">
        <w:trPr>
          <w:cantSplit/>
          <w:trHeight w:val="288"/>
        </w:trPr>
        <w:tc>
          <w:tcPr>
            <w:tcW w:w="5543" w:type="dxa"/>
            <w:tcBorders>
              <w:top w:val="nil"/>
              <w:bottom w:val="nil"/>
            </w:tcBorders>
            <w:shd w:val="clear" w:color="auto" w:fill="auto"/>
            <w:noWrap/>
            <w:hideMark/>
          </w:tcPr>
          <w:p w14:paraId="6269AAEA" w14:textId="77777777" w:rsidR="00DB2BC0" w:rsidRPr="00C60259" w:rsidRDefault="00DB2BC0" w:rsidP="002D7FCA">
            <w:pPr>
              <w:ind w:firstLine="920"/>
              <w:rPr>
                <w:rFonts w:ascii="Arial" w:hAnsi="Arial" w:cs="Arial"/>
                <w:color w:val="000000"/>
              </w:rPr>
            </w:pPr>
            <w:r w:rsidRPr="00C60259">
              <w:rPr>
                <w:rFonts w:ascii="Arial" w:hAnsi="Arial" w:cs="Arial"/>
                <w:color w:val="000000"/>
              </w:rPr>
              <w:t>Structural Pest Control Committee</w:t>
            </w:r>
          </w:p>
        </w:tc>
        <w:tc>
          <w:tcPr>
            <w:tcW w:w="5297" w:type="dxa"/>
            <w:tcBorders>
              <w:top w:val="nil"/>
              <w:bottom w:val="nil"/>
            </w:tcBorders>
            <w:shd w:val="clear" w:color="auto" w:fill="auto"/>
            <w:noWrap/>
            <w:hideMark/>
          </w:tcPr>
          <w:p w14:paraId="0ACEB6E4" w14:textId="77777777" w:rsidR="00DB2BC0" w:rsidRPr="00C60259" w:rsidRDefault="00DB2BC0" w:rsidP="002D7FCA">
            <w:pPr>
              <w:ind w:firstLine="920"/>
              <w:rPr>
                <w:rFonts w:ascii="Arial" w:hAnsi="Arial" w:cs="Arial"/>
                <w:color w:val="000000"/>
              </w:rPr>
            </w:pPr>
            <w:r w:rsidRPr="00C60259">
              <w:rPr>
                <w:rFonts w:ascii="Arial" w:hAnsi="Arial" w:cs="Arial"/>
                <w:color w:val="000000"/>
              </w:rPr>
              <w:t>Victor Lennon</w:t>
            </w:r>
          </w:p>
        </w:tc>
      </w:tr>
      <w:tr w:rsidR="00DB2BC0" w:rsidRPr="00C60259" w14:paraId="726B764D" w14:textId="77777777" w:rsidTr="000A3426">
        <w:trPr>
          <w:cantSplit/>
          <w:trHeight w:val="288"/>
        </w:trPr>
        <w:tc>
          <w:tcPr>
            <w:tcW w:w="5543" w:type="dxa"/>
            <w:tcBorders>
              <w:top w:val="nil"/>
              <w:bottom w:val="nil"/>
            </w:tcBorders>
            <w:shd w:val="clear" w:color="auto" w:fill="auto"/>
            <w:noWrap/>
            <w:hideMark/>
          </w:tcPr>
          <w:p w14:paraId="5378E59A" w14:textId="77777777" w:rsidR="00DB2BC0" w:rsidRPr="00C60259" w:rsidRDefault="00DB2BC0" w:rsidP="002D7FCA">
            <w:pPr>
              <w:ind w:firstLine="920"/>
              <w:rPr>
                <w:rFonts w:ascii="Arial" w:hAnsi="Arial" w:cs="Arial"/>
                <w:color w:val="000000"/>
              </w:rPr>
            </w:pPr>
            <w:r w:rsidRPr="00C60259">
              <w:rPr>
                <w:rFonts w:ascii="Arial" w:hAnsi="Arial" w:cs="Arial"/>
                <w:color w:val="000000"/>
              </w:rPr>
              <w:t>Structural Pest Control Committee</w:t>
            </w:r>
          </w:p>
        </w:tc>
        <w:tc>
          <w:tcPr>
            <w:tcW w:w="5297" w:type="dxa"/>
            <w:tcBorders>
              <w:top w:val="nil"/>
              <w:bottom w:val="nil"/>
            </w:tcBorders>
            <w:shd w:val="clear" w:color="auto" w:fill="auto"/>
            <w:noWrap/>
            <w:hideMark/>
          </w:tcPr>
          <w:p w14:paraId="600D1F02" w14:textId="77777777" w:rsidR="00DB2BC0" w:rsidRPr="00C60259" w:rsidRDefault="00DB2BC0" w:rsidP="002D7FCA">
            <w:pPr>
              <w:ind w:firstLine="920"/>
              <w:rPr>
                <w:rFonts w:ascii="Arial" w:hAnsi="Arial" w:cs="Arial"/>
                <w:color w:val="000000"/>
              </w:rPr>
            </w:pPr>
            <w:r w:rsidRPr="00C60259">
              <w:rPr>
                <w:rFonts w:ascii="Arial" w:hAnsi="Arial" w:cs="Arial"/>
                <w:color w:val="000000"/>
              </w:rPr>
              <w:t>Richard Willis</w:t>
            </w:r>
          </w:p>
        </w:tc>
      </w:tr>
      <w:tr w:rsidR="00DB2BC0" w:rsidRPr="00C60259" w14:paraId="7BEFD5E6" w14:textId="77777777" w:rsidTr="000A3426">
        <w:trPr>
          <w:cantSplit/>
          <w:trHeight w:val="288"/>
        </w:trPr>
        <w:tc>
          <w:tcPr>
            <w:tcW w:w="5543" w:type="dxa"/>
            <w:tcBorders>
              <w:top w:val="nil"/>
              <w:bottom w:val="nil"/>
            </w:tcBorders>
            <w:shd w:val="clear" w:color="auto" w:fill="auto"/>
            <w:noWrap/>
            <w:hideMark/>
          </w:tcPr>
          <w:p w14:paraId="1FA65B5D" w14:textId="77777777" w:rsidR="00DB2BC0" w:rsidRPr="00C60259" w:rsidRDefault="00DB2BC0" w:rsidP="002D7FCA">
            <w:pPr>
              <w:ind w:firstLine="920"/>
              <w:rPr>
                <w:rFonts w:ascii="Arial" w:hAnsi="Arial" w:cs="Arial"/>
                <w:color w:val="000000"/>
              </w:rPr>
            </w:pPr>
            <w:r w:rsidRPr="00C60259">
              <w:rPr>
                <w:rFonts w:ascii="Arial" w:hAnsi="Arial" w:cs="Arial"/>
                <w:color w:val="000000"/>
              </w:rPr>
              <w:t>Structural Pest Control Committee</w:t>
            </w:r>
          </w:p>
        </w:tc>
        <w:tc>
          <w:tcPr>
            <w:tcW w:w="5297" w:type="dxa"/>
            <w:tcBorders>
              <w:top w:val="nil"/>
              <w:bottom w:val="nil"/>
            </w:tcBorders>
            <w:shd w:val="clear" w:color="auto" w:fill="auto"/>
            <w:noWrap/>
            <w:hideMark/>
          </w:tcPr>
          <w:p w14:paraId="4C0BCE22" w14:textId="77777777" w:rsidR="00DB2BC0" w:rsidRPr="00C60259" w:rsidRDefault="00DB2BC0" w:rsidP="002D7FCA">
            <w:pPr>
              <w:ind w:firstLine="920"/>
              <w:rPr>
                <w:rFonts w:ascii="Arial" w:hAnsi="Arial" w:cs="Arial"/>
                <w:color w:val="000000"/>
              </w:rPr>
            </w:pPr>
            <w:r w:rsidRPr="00C60259">
              <w:rPr>
                <w:rFonts w:ascii="Arial" w:hAnsi="Arial" w:cs="Arial"/>
                <w:color w:val="000000"/>
              </w:rPr>
              <w:t>Roger Bryan</w:t>
            </w:r>
          </w:p>
        </w:tc>
      </w:tr>
      <w:tr w:rsidR="00DB2BC0" w:rsidRPr="00C60259" w14:paraId="3E35A189" w14:textId="77777777" w:rsidTr="000A3426">
        <w:trPr>
          <w:cantSplit/>
          <w:trHeight w:val="288"/>
        </w:trPr>
        <w:tc>
          <w:tcPr>
            <w:tcW w:w="5543" w:type="dxa"/>
            <w:tcBorders>
              <w:top w:val="nil"/>
              <w:bottom w:val="nil"/>
            </w:tcBorders>
            <w:shd w:val="clear" w:color="auto" w:fill="auto"/>
            <w:noWrap/>
            <w:hideMark/>
          </w:tcPr>
          <w:p w14:paraId="3AEDD9CE" w14:textId="77777777" w:rsidR="00DB2BC0" w:rsidRPr="00C60259" w:rsidRDefault="00DB2BC0" w:rsidP="002D7FCA">
            <w:pPr>
              <w:ind w:firstLine="920"/>
              <w:rPr>
                <w:rFonts w:ascii="Arial" w:hAnsi="Arial" w:cs="Arial"/>
                <w:color w:val="000000"/>
              </w:rPr>
            </w:pPr>
            <w:r w:rsidRPr="00C60259">
              <w:rPr>
                <w:rFonts w:ascii="Arial" w:hAnsi="Arial" w:cs="Arial"/>
                <w:color w:val="000000"/>
              </w:rPr>
              <w:t xml:space="preserve">Board of Elections </w:t>
            </w:r>
          </w:p>
        </w:tc>
        <w:tc>
          <w:tcPr>
            <w:tcW w:w="5297" w:type="dxa"/>
            <w:tcBorders>
              <w:top w:val="nil"/>
              <w:bottom w:val="nil"/>
            </w:tcBorders>
            <w:shd w:val="clear" w:color="auto" w:fill="auto"/>
            <w:noWrap/>
            <w:hideMark/>
          </w:tcPr>
          <w:p w14:paraId="51C99A69" w14:textId="77777777" w:rsidR="00DB2BC0" w:rsidRPr="00C60259" w:rsidRDefault="00DB2BC0" w:rsidP="002D7FCA">
            <w:pPr>
              <w:ind w:firstLine="920"/>
              <w:rPr>
                <w:rFonts w:ascii="Arial" w:hAnsi="Arial" w:cs="Arial"/>
                <w:color w:val="000000"/>
              </w:rPr>
            </w:pPr>
            <w:r w:rsidRPr="00C60259">
              <w:rPr>
                <w:rFonts w:ascii="Arial" w:hAnsi="Arial" w:cs="Arial"/>
                <w:color w:val="000000"/>
              </w:rPr>
              <w:t>Katelyn Love</w:t>
            </w:r>
          </w:p>
        </w:tc>
      </w:tr>
      <w:tr w:rsidR="00DB2BC0" w:rsidRPr="00C60259" w14:paraId="28D098AB" w14:textId="77777777" w:rsidTr="000A3426">
        <w:trPr>
          <w:cantSplit/>
          <w:trHeight w:val="288"/>
        </w:trPr>
        <w:tc>
          <w:tcPr>
            <w:tcW w:w="5543" w:type="dxa"/>
            <w:tcBorders>
              <w:top w:val="nil"/>
              <w:bottom w:val="nil"/>
            </w:tcBorders>
            <w:shd w:val="clear" w:color="auto" w:fill="auto"/>
            <w:noWrap/>
            <w:hideMark/>
          </w:tcPr>
          <w:p w14:paraId="2A82D41F" w14:textId="77777777" w:rsidR="00DB2BC0" w:rsidRPr="00C60259" w:rsidRDefault="00DB2BC0" w:rsidP="002D7FCA">
            <w:pPr>
              <w:ind w:firstLine="920"/>
              <w:rPr>
                <w:rFonts w:ascii="Arial" w:hAnsi="Arial" w:cs="Arial"/>
                <w:color w:val="000000"/>
              </w:rPr>
            </w:pPr>
            <w:r w:rsidRPr="00C60259">
              <w:rPr>
                <w:rFonts w:ascii="Arial" w:hAnsi="Arial" w:cs="Arial"/>
                <w:color w:val="000000"/>
              </w:rPr>
              <w:t xml:space="preserve">Medical Care Commission </w:t>
            </w:r>
          </w:p>
        </w:tc>
        <w:tc>
          <w:tcPr>
            <w:tcW w:w="5297" w:type="dxa"/>
            <w:tcBorders>
              <w:top w:val="nil"/>
              <w:bottom w:val="nil"/>
            </w:tcBorders>
            <w:shd w:val="clear" w:color="auto" w:fill="auto"/>
            <w:noWrap/>
            <w:hideMark/>
          </w:tcPr>
          <w:p w14:paraId="78106A72" w14:textId="77777777" w:rsidR="00DB2BC0" w:rsidRPr="00C60259" w:rsidRDefault="00DB2BC0" w:rsidP="002D7FCA">
            <w:pPr>
              <w:ind w:firstLine="920"/>
              <w:rPr>
                <w:rFonts w:ascii="Arial" w:hAnsi="Arial" w:cs="Arial"/>
                <w:color w:val="000000"/>
              </w:rPr>
            </w:pPr>
            <w:r w:rsidRPr="00C60259">
              <w:rPr>
                <w:rFonts w:ascii="Arial" w:hAnsi="Arial" w:cs="Arial"/>
                <w:color w:val="000000"/>
              </w:rPr>
              <w:t>Nadine Pfeiffer</w:t>
            </w:r>
          </w:p>
        </w:tc>
      </w:tr>
      <w:tr w:rsidR="00DB2BC0" w:rsidRPr="00C60259" w14:paraId="14606E6B" w14:textId="77777777" w:rsidTr="000A3426">
        <w:trPr>
          <w:cantSplit/>
          <w:trHeight w:val="288"/>
        </w:trPr>
        <w:tc>
          <w:tcPr>
            <w:tcW w:w="5543" w:type="dxa"/>
            <w:tcBorders>
              <w:top w:val="nil"/>
              <w:bottom w:val="nil"/>
            </w:tcBorders>
            <w:shd w:val="clear" w:color="auto" w:fill="auto"/>
            <w:noWrap/>
            <w:hideMark/>
          </w:tcPr>
          <w:p w14:paraId="657D9855" w14:textId="77777777" w:rsidR="00DB2BC0" w:rsidRPr="00C60259" w:rsidRDefault="00DB2BC0" w:rsidP="002D7FCA">
            <w:pPr>
              <w:ind w:firstLine="920"/>
              <w:rPr>
                <w:rFonts w:ascii="Arial" w:hAnsi="Arial" w:cs="Arial"/>
                <w:color w:val="000000"/>
              </w:rPr>
            </w:pPr>
            <w:r w:rsidRPr="00C60259">
              <w:rPr>
                <w:rFonts w:ascii="Arial" w:hAnsi="Arial" w:cs="Arial"/>
                <w:color w:val="000000"/>
              </w:rPr>
              <w:t>Medical Care Commission</w:t>
            </w:r>
          </w:p>
        </w:tc>
        <w:tc>
          <w:tcPr>
            <w:tcW w:w="5297" w:type="dxa"/>
            <w:tcBorders>
              <w:top w:val="nil"/>
              <w:bottom w:val="nil"/>
            </w:tcBorders>
            <w:shd w:val="clear" w:color="auto" w:fill="auto"/>
            <w:noWrap/>
            <w:hideMark/>
          </w:tcPr>
          <w:p w14:paraId="1E49E845" w14:textId="77777777" w:rsidR="00DB2BC0" w:rsidRPr="00C60259" w:rsidRDefault="00DB2BC0" w:rsidP="002D7FCA">
            <w:pPr>
              <w:ind w:firstLine="920"/>
              <w:rPr>
                <w:rFonts w:ascii="Arial" w:hAnsi="Arial" w:cs="Arial"/>
                <w:color w:val="000000"/>
              </w:rPr>
            </w:pPr>
            <w:proofErr w:type="spellStart"/>
            <w:r w:rsidRPr="00C60259">
              <w:rPr>
                <w:rFonts w:ascii="Arial" w:hAnsi="Arial" w:cs="Arial"/>
                <w:color w:val="000000"/>
              </w:rPr>
              <w:t>Ibtisam</w:t>
            </w:r>
            <w:proofErr w:type="spellEnd"/>
            <w:r w:rsidRPr="00C60259">
              <w:rPr>
                <w:rFonts w:ascii="Arial" w:hAnsi="Arial" w:cs="Arial"/>
                <w:color w:val="000000"/>
              </w:rPr>
              <w:t xml:space="preserve"> </w:t>
            </w:r>
            <w:proofErr w:type="spellStart"/>
            <w:r w:rsidRPr="00C60259">
              <w:rPr>
                <w:rFonts w:ascii="Arial" w:hAnsi="Arial" w:cs="Arial"/>
                <w:color w:val="000000"/>
              </w:rPr>
              <w:t>Zatari</w:t>
            </w:r>
            <w:proofErr w:type="spellEnd"/>
          </w:p>
        </w:tc>
      </w:tr>
      <w:tr w:rsidR="00DB2BC0" w:rsidRPr="00C60259" w14:paraId="5400FBBE" w14:textId="77777777" w:rsidTr="000A3426">
        <w:trPr>
          <w:cantSplit/>
          <w:trHeight w:val="288"/>
        </w:trPr>
        <w:tc>
          <w:tcPr>
            <w:tcW w:w="5543" w:type="dxa"/>
            <w:tcBorders>
              <w:top w:val="nil"/>
              <w:bottom w:val="nil"/>
            </w:tcBorders>
            <w:shd w:val="clear" w:color="auto" w:fill="auto"/>
            <w:noWrap/>
            <w:hideMark/>
          </w:tcPr>
          <w:p w14:paraId="5278C00F" w14:textId="77777777" w:rsidR="00DB2BC0" w:rsidRPr="00C60259" w:rsidRDefault="00DB2BC0" w:rsidP="002D7FCA">
            <w:pPr>
              <w:ind w:firstLine="920"/>
              <w:rPr>
                <w:rFonts w:ascii="Arial" w:hAnsi="Arial" w:cs="Arial"/>
                <w:color w:val="000000"/>
              </w:rPr>
            </w:pPr>
            <w:r w:rsidRPr="00C60259">
              <w:rPr>
                <w:rFonts w:ascii="Arial" w:hAnsi="Arial" w:cs="Arial"/>
                <w:color w:val="000000"/>
              </w:rPr>
              <w:t>Medical Care Commission</w:t>
            </w:r>
          </w:p>
        </w:tc>
        <w:tc>
          <w:tcPr>
            <w:tcW w:w="5297" w:type="dxa"/>
            <w:tcBorders>
              <w:top w:val="nil"/>
              <w:bottom w:val="nil"/>
            </w:tcBorders>
            <w:shd w:val="clear" w:color="auto" w:fill="auto"/>
            <w:noWrap/>
            <w:hideMark/>
          </w:tcPr>
          <w:p w14:paraId="7D6CDA55" w14:textId="77777777" w:rsidR="00DB2BC0" w:rsidRPr="00C60259" w:rsidRDefault="00DB2BC0" w:rsidP="002D7FCA">
            <w:pPr>
              <w:ind w:firstLine="920"/>
              <w:rPr>
                <w:rFonts w:ascii="Arial" w:hAnsi="Arial" w:cs="Arial"/>
                <w:color w:val="000000"/>
              </w:rPr>
            </w:pPr>
            <w:proofErr w:type="spellStart"/>
            <w:r w:rsidRPr="00C60259">
              <w:rPr>
                <w:rFonts w:ascii="Arial" w:hAnsi="Arial" w:cs="Arial"/>
                <w:color w:val="000000"/>
              </w:rPr>
              <w:t>Tichina</w:t>
            </w:r>
            <w:proofErr w:type="spellEnd"/>
            <w:r w:rsidRPr="00C60259">
              <w:rPr>
                <w:rFonts w:ascii="Arial" w:hAnsi="Arial" w:cs="Arial"/>
                <w:color w:val="000000"/>
              </w:rPr>
              <w:t xml:space="preserve"> Hamer</w:t>
            </w:r>
          </w:p>
        </w:tc>
      </w:tr>
      <w:tr w:rsidR="00DB2BC0" w:rsidRPr="00C60259" w14:paraId="6CAA4147" w14:textId="77777777" w:rsidTr="000A3426">
        <w:trPr>
          <w:cantSplit/>
          <w:trHeight w:val="288"/>
        </w:trPr>
        <w:tc>
          <w:tcPr>
            <w:tcW w:w="5543" w:type="dxa"/>
            <w:tcBorders>
              <w:top w:val="nil"/>
              <w:bottom w:val="nil"/>
            </w:tcBorders>
            <w:shd w:val="clear" w:color="auto" w:fill="auto"/>
            <w:noWrap/>
            <w:hideMark/>
          </w:tcPr>
          <w:p w14:paraId="44C69472" w14:textId="77777777" w:rsidR="00DB2BC0" w:rsidRPr="00C60259" w:rsidRDefault="00DB2BC0" w:rsidP="002D7FCA">
            <w:pPr>
              <w:ind w:firstLine="920"/>
              <w:rPr>
                <w:rFonts w:ascii="Arial" w:hAnsi="Arial" w:cs="Arial"/>
                <w:color w:val="000000"/>
              </w:rPr>
            </w:pPr>
            <w:r w:rsidRPr="00C60259">
              <w:rPr>
                <w:rFonts w:ascii="Arial" w:hAnsi="Arial" w:cs="Arial"/>
                <w:color w:val="000000"/>
              </w:rPr>
              <w:t xml:space="preserve">Department of Insurance </w:t>
            </w:r>
          </w:p>
        </w:tc>
        <w:tc>
          <w:tcPr>
            <w:tcW w:w="5297" w:type="dxa"/>
            <w:tcBorders>
              <w:top w:val="nil"/>
              <w:bottom w:val="nil"/>
            </w:tcBorders>
            <w:shd w:val="clear" w:color="auto" w:fill="auto"/>
            <w:noWrap/>
            <w:hideMark/>
          </w:tcPr>
          <w:p w14:paraId="1139ACE3" w14:textId="77777777" w:rsidR="00DB2BC0" w:rsidRPr="00C60259" w:rsidRDefault="00DB2BC0" w:rsidP="002D7FCA">
            <w:pPr>
              <w:ind w:firstLine="920"/>
              <w:rPr>
                <w:rFonts w:ascii="Arial" w:hAnsi="Arial" w:cs="Arial"/>
                <w:color w:val="000000"/>
              </w:rPr>
            </w:pPr>
            <w:r w:rsidRPr="00C60259">
              <w:rPr>
                <w:rFonts w:ascii="Arial" w:hAnsi="Arial" w:cs="Arial"/>
                <w:color w:val="000000"/>
              </w:rPr>
              <w:t>Loretta Bunch</w:t>
            </w:r>
          </w:p>
        </w:tc>
      </w:tr>
      <w:tr w:rsidR="00DB2BC0" w:rsidRPr="00C60259" w14:paraId="54C74B66" w14:textId="77777777" w:rsidTr="000A3426">
        <w:trPr>
          <w:cantSplit/>
          <w:trHeight w:val="288"/>
        </w:trPr>
        <w:tc>
          <w:tcPr>
            <w:tcW w:w="5543" w:type="dxa"/>
            <w:tcBorders>
              <w:top w:val="nil"/>
              <w:bottom w:val="nil"/>
            </w:tcBorders>
            <w:shd w:val="clear" w:color="auto" w:fill="auto"/>
            <w:noWrap/>
            <w:hideMark/>
          </w:tcPr>
          <w:p w14:paraId="5A971F34" w14:textId="77777777" w:rsidR="00DB2BC0" w:rsidRPr="00C60259" w:rsidRDefault="00DB2BC0" w:rsidP="002D7FCA">
            <w:pPr>
              <w:ind w:firstLine="920"/>
              <w:rPr>
                <w:rFonts w:ascii="Arial" w:hAnsi="Arial" w:cs="Arial"/>
                <w:strike/>
                <w:color w:val="000000"/>
              </w:rPr>
            </w:pPr>
            <w:r w:rsidRPr="00C60259">
              <w:rPr>
                <w:rFonts w:ascii="Arial" w:hAnsi="Arial" w:cs="Arial"/>
                <w:color w:val="000000" w:themeColor="text1"/>
              </w:rPr>
              <w:t>DEQ</w:t>
            </w:r>
          </w:p>
        </w:tc>
        <w:tc>
          <w:tcPr>
            <w:tcW w:w="5297" w:type="dxa"/>
            <w:tcBorders>
              <w:top w:val="nil"/>
              <w:bottom w:val="nil"/>
            </w:tcBorders>
            <w:shd w:val="clear" w:color="auto" w:fill="auto"/>
            <w:noWrap/>
            <w:hideMark/>
          </w:tcPr>
          <w:p w14:paraId="7294E2A2" w14:textId="77777777" w:rsidR="00DB2BC0" w:rsidRPr="00C60259" w:rsidRDefault="00DB2BC0" w:rsidP="002D7FCA">
            <w:pPr>
              <w:ind w:firstLine="920"/>
              <w:rPr>
                <w:rFonts w:ascii="Arial" w:hAnsi="Arial" w:cs="Arial"/>
                <w:color w:val="000000"/>
              </w:rPr>
            </w:pPr>
            <w:r w:rsidRPr="00C60259">
              <w:rPr>
                <w:rFonts w:ascii="Arial" w:hAnsi="Arial" w:cs="Arial"/>
                <w:color w:val="000000"/>
              </w:rPr>
              <w:t>Jennifer Everett</w:t>
            </w:r>
          </w:p>
        </w:tc>
      </w:tr>
      <w:tr w:rsidR="00DB2BC0" w:rsidRPr="00C60259" w14:paraId="0BD55A35" w14:textId="77777777" w:rsidTr="000A3426">
        <w:trPr>
          <w:cantSplit/>
          <w:trHeight w:val="288"/>
        </w:trPr>
        <w:tc>
          <w:tcPr>
            <w:tcW w:w="5543" w:type="dxa"/>
            <w:tcBorders>
              <w:top w:val="nil"/>
              <w:bottom w:val="nil"/>
            </w:tcBorders>
            <w:shd w:val="clear" w:color="auto" w:fill="auto"/>
            <w:noWrap/>
            <w:hideMark/>
          </w:tcPr>
          <w:p w14:paraId="7CA46D48" w14:textId="77777777" w:rsidR="00DB2BC0" w:rsidRPr="00C60259" w:rsidRDefault="00DB2BC0" w:rsidP="002D7FCA">
            <w:pPr>
              <w:ind w:firstLine="920"/>
              <w:rPr>
                <w:rFonts w:ascii="Arial" w:hAnsi="Arial" w:cs="Arial"/>
                <w:color w:val="000000"/>
              </w:rPr>
            </w:pPr>
            <w:r w:rsidRPr="00C60259">
              <w:rPr>
                <w:rFonts w:ascii="Arial" w:hAnsi="Arial" w:cs="Arial"/>
                <w:color w:val="000000"/>
              </w:rPr>
              <w:t xml:space="preserve">Auctioneer Licensing Board </w:t>
            </w:r>
          </w:p>
        </w:tc>
        <w:tc>
          <w:tcPr>
            <w:tcW w:w="5297" w:type="dxa"/>
            <w:tcBorders>
              <w:top w:val="nil"/>
              <w:bottom w:val="nil"/>
            </w:tcBorders>
            <w:shd w:val="clear" w:color="auto" w:fill="auto"/>
            <w:noWrap/>
            <w:hideMark/>
          </w:tcPr>
          <w:p w14:paraId="4B014C35" w14:textId="77777777" w:rsidR="00DB2BC0" w:rsidRPr="00C60259" w:rsidRDefault="00DB2BC0" w:rsidP="002D7FCA">
            <w:pPr>
              <w:ind w:firstLine="920"/>
              <w:rPr>
                <w:rFonts w:ascii="Arial" w:hAnsi="Arial" w:cs="Arial"/>
                <w:color w:val="000000"/>
              </w:rPr>
            </w:pPr>
            <w:r w:rsidRPr="00C60259">
              <w:rPr>
                <w:rFonts w:ascii="Arial" w:hAnsi="Arial" w:cs="Arial"/>
                <w:color w:val="000000"/>
              </w:rPr>
              <w:t>Charlie Diehl</w:t>
            </w:r>
          </w:p>
        </w:tc>
      </w:tr>
      <w:tr w:rsidR="00DB2BC0" w:rsidRPr="00C60259" w14:paraId="2B651C32" w14:textId="77777777" w:rsidTr="000A3426">
        <w:trPr>
          <w:cantSplit/>
          <w:trHeight w:val="288"/>
        </w:trPr>
        <w:tc>
          <w:tcPr>
            <w:tcW w:w="5543" w:type="dxa"/>
            <w:tcBorders>
              <w:top w:val="nil"/>
              <w:bottom w:val="nil"/>
            </w:tcBorders>
            <w:shd w:val="clear" w:color="auto" w:fill="auto"/>
            <w:noWrap/>
            <w:hideMark/>
          </w:tcPr>
          <w:p w14:paraId="12F26BA3" w14:textId="77777777" w:rsidR="00DB2BC0" w:rsidRPr="00C60259" w:rsidRDefault="00DB2BC0" w:rsidP="002D7FCA">
            <w:pPr>
              <w:ind w:firstLine="920"/>
              <w:rPr>
                <w:rFonts w:ascii="Arial" w:hAnsi="Arial" w:cs="Arial"/>
                <w:color w:val="000000"/>
              </w:rPr>
            </w:pPr>
            <w:r w:rsidRPr="00C60259">
              <w:rPr>
                <w:rFonts w:ascii="Arial" w:hAnsi="Arial" w:cs="Arial"/>
                <w:color w:val="000000"/>
              </w:rPr>
              <w:t xml:space="preserve">Building Code Council </w:t>
            </w:r>
          </w:p>
        </w:tc>
        <w:tc>
          <w:tcPr>
            <w:tcW w:w="5297" w:type="dxa"/>
            <w:tcBorders>
              <w:top w:val="nil"/>
              <w:bottom w:val="nil"/>
            </w:tcBorders>
            <w:shd w:val="clear" w:color="auto" w:fill="auto"/>
            <w:noWrap/>
            <w:hideMark/>
          </w:tcPr>
          <w:p w14:paraId="79181185" w14:textId="77777777" w:rsidR="00DB2BC0" w:rsidRPr="00C60259" w:rsidRDefault="00DB2BC0" w:rsidP="002D7FCA">
            <w:pPr>
              <w:ind w:firstLine="920"/>
              <w:rPr>
                <w:rFonts w:ascii="Arial" w:hAnsi="Arial" w:cs="Arial"/>
                <w:color w:val="000000"/>
              </w:rPr>
            </w:pPr>
            <w:r w:rsidRPr="00C60259">
              <w:rPr>
                <w:rFonts w:ascii="Arial" w:hAnsi="Arial" w:cs="Arial"/>
                <w:color w:val="000000"/>
              </w:rPr>
              <w:t>Carl Martin</w:t>
            </w:r>
          </w:p>
        </w:tc>
      </w:tr>
      <w:tr w:rsidR="00DB2BC0" w:rsidRPr="00C60259" w14:paraId="34F47F06" w14:textId="77777777" w:rsidTr="000A3426">
        <w:trPr>
          <w:cantSplit/>
          <w:trHeight w:val="288"/>
        </w:trPr>
        <w:tc>
          <w:tcPr>
            <w:tcW w:w="5543" w:type="dxa"/>
            <w:tcBorders>
              <w:top w:val="nil"/>
              <w:bottom w:val="nil"/>
            </w:tcBorders>
            <w:shd w:val="clear" w:color="auto" w:fill="auto"/>
            <w:noWrap/>
            <w:hideMark/>
          </w:tcPr>
          <w:p w14:paraId="60F76DD3" w14:textId="77777777" w:rsidR="00DB2BC0" w:rsidRPr="00C60259" w:rsidRDefault="00DB2BC0" w:rsidP="002D7FCA">
            <w:pPr>
              <w:ind w:firstLine="920"/>
              <w:rPr>
                <w:rFonts w:ascii="Arial" w:hAnsi="Arial" w:cs="Arial"/>
                <w:color w:val="000000"/>
              </w:rPr>
            </w:pPr>
            <w:r w:rsidRPr="00C60259">
              <w:rPr>
                <w:rFonts w:ascii="Arial" w:hAnsi="Arial" w:cs="Arial"/>
                <w:color w:val="000000"/>
              </w:rPr>
              <w:t xml:space="preserve">Pesticide Board </w:t>
            </w:r>
          </w:p>
        </w:tc>
        <w:tc>
          <w:tcPr>
            <w:tcW w:w="5297" w:type="dxa"/>
            <w:tcBorders>
              <w:top w:val="nil"/>
              <w:bottom w:val="nil"/>
            </w:tcBorders>
            <w:shd w:val="clear" w:color="auto" w:fill="auto"/>
            <w:noWrap/>
            <w:hideMark/>
          </w:tcPr>
          <w:p w14:paraId="0F3D1252" w14:textId="77777777" w:rsidR="00DB2BC0" w:rsidRPr="00C60259" w:rsidRDefault="00DB2BC0" w:rsidP="002D7FCA">
            <w:pPr>
              <w:ind w:firstLine="920"/>
              <w:rPr>
                <w:rFonts w:ascii="Arial" w:hAnsi="Arial" w:cs="Arial"/>
                <w:color w:val="000000"/>
              </w:rPr>
            </w:pPr>
            <w:r w:rsidRPr="00C60259">
              <w:rPr>
                <w:rFonts w:ascii="Arial" w:hAnsi="Arial" w:cs="Arial"/>
                <w:color w:val="000000"/>
              </w:rPr>
              <w:t>Pat Jones</w:t>
            </w:r>
          </w:p>
        </w:tc>
      </w:tr>
      <w:tr w:rsidR="00DB2BC0" w:rsidRPr="00C60259" w14:paraId="2AE289A0" w14:textId="77777777" w:rsidTr="000A3426">
        <w:trPr>
          <w:cantSplit/>
          <w:trHeight w:val="288"/>
        </w:trPr>
        <w:tc>
          <w:tcPr>
            <w:tcW w:w="5543" w:type="dxa"/>
            <w:tcBorders>
              <w:top w:val="nil"/>
              <w:bottom w:val="nil"/>
            </w:tcBorders>
            <w:shd w:val="clear" w:color="auto" w:fill="auto"/>
            <w:noWrap/>
            <w:hideMark/>
          </w:tcPr>
          <w:p w14:paraId="22B9DB9A" w14:textId="77777777" w:rsidR="00DB2BC0" w:rsidRPr="00C60259" w:rsidRDefault="00DB2BC0" w:rsidP="002D7FCA">
            <w:pPr>
              <w:ind w:firstLine="920"/>
              <w:rPr>
                <w:rFonts w:ascii="Arial" w:hAnsi="Arial" w:cs="Arial"/>
                <w:strike/>
                <w:color w:val="7030A0"/>
                <w:highlight w:val="yellow"/>
              </w:rPr>
            </w:pPr>
            <w:r w:rsidRPr="00C60259">
              <w:rPr>
                <w:rFonts w:ascii="Arial" w:hAnsi="Arial" w:cs="Arial"/>
                <w:color w:val="000000" w:themeColor="text1"/>
              </w:rPr>
              <w:t>DNCR</w:t>
            </w:r>
          </w:p>
        </w:tc>
        <w:tc>
          <w:tcPr>
            <w:tcW w:w="5297" w:type="dxa"/>
            <w:tcBorders>
              <w:top w:val="nil"/>
              <w:bottom w:val="nil"/>
            </w:tcBorders>
            <w:shd w:val="clear" w:color="auto" w:fill="auto"/>
            <w:noWrap/>
            <w:hideMark/>
          </w:tcPr>
          <w:p w14:paraId="4F2A754A" w14:textId="77777777" w:rsidR="00DB2BC0" w:rsidRPr="00C60259" w:rsidRDefault="00DB2BC0" w:rsidP="002D7FCA">
            <w:pPr>
              <w:ind w:firstLine="920"/>
              <w:rPr>
                <w:rFonts w:ascii="Arial" w:hAnsi="Arial" w:cs="Arial"/>
                <w:color w:val="000000"/>
              </w:rPr>
            </w:pPr>
            <w:r w:rsidRPr="00C60259">
              <w:rPr>
                <w:rFonts w:ascii="Arial" w:hAnsi="Arial" w:cs="Arial"/>
                <w:color w:val="000000"/>
              </w:rPr>
              <w:t>Mariah Street</w:t>
            </w:r>
          </w:p>
        </w:tc>
      </w:tr>
      <w:tr w:rsidR="00DB2BC0" w:rsidRPr="00C60259" w14:paraId="1904ECE6" w14:textId="77777777" w:rsidTr="000A3426">
        <w:trPr>
          <w:cantSplit/>
          <w:trHeight w:val="288"/>
        </w:trPr>
        <w:tc>
          <w:tcPr>
            <w:tcW w:w="5543" w:type="dxa"/>
            <w:tcBorders>
              <w:top w:val="nil"/>
              <w:bottom w:val="nil"/>
            </w:tcBorders>
            <w:shd w:val="clear" w:color="auto" w:fill="auto"/>
            <w:noWrap/>
            <w:hideMark/>
          </w:tcPr>
          <w:p w14:paraId="4FC68EA0" w14:textId="77777777" w:rsidR="00DB2BC0" w:rsidRPr="00C60259" w:rsidRDefault="00DB2BC0" w:rsidP="002D7FCA">
            <w:pPr>
              <w:ind w:firstLine="920"/>
              <w:rPr>
                <w:rFonts w:ascii="Arial" w:hAnsi="Arial" w:cs="Arial"/>
                <w:color w:val="000000"/>
              </w:rPr>
            </w:pPr>
            <w:r w:rsidRPr="00C60259">
              <w:rPr>
                <w:rFonts w:ascii="Arial" w:hAnsi="Arial" w:cs="Arial"/>
                <w:color w:val="000000"/>
              </w:rPr>
              <w:t xml:space="preserve">Department of Transportation </w:t>
            </w:r>
          </w:p>
        </w:tc>
        <w:tc>
          <w:tcPr>
            <w:tcW w:w="5297" w:type="dxa"/>
            <w:tcBorders>
              <w:top w:val="nil"/>
              <w:bottom w:val="nil"/>
            </w:tcBorders>
            <w:shd w:val="clear" w:color="auto" w:fill="auto"/>
            <w:noWrap/>
            <w:hideMark/>
          </w:tcPr>
          <w:p w14:paraId="0F5A5F41" w14:textId="77777777" w:rsidR="00DB2BC0" w:rsidRPr="00C60259" w:rsidRDefault="00DB2BC0" w:rsidP="002D7FCA">
            <w:pPr>
              <w:ind w:firstLine="920"/>
              <w:rPr>
                <w:rFonts w:ascii="Arial" w:hAnsi="Arial" w:cs="Arial"/>
                <w:color w:val="000000"/>
              </w:rPr>
            </w:pPr>
            <w:r w:rsidRPr="00C60259">
              <w:rPr>
                <w:rFonts w:ascii="Arial" w:hAnsi="Arial" w:cs="Arial"/>
                <w:color w:val="000000"/>
              </w:rPr>
              <w:t>Helen Landi</w:t>
            </w:r>
          </w:p>
        </w:tc>
      </w:tr>
      <w:tr w:rsidR="00DB2BC0" w:rsidRPr="00C60259" w14:paraId="384EE4A9" w14:textId="77777777" w:rsidTr="000A3426">
        <w:trPr>
          <w:cantSplit/>
          <w:trHeight w:val="288"/>
        </w:trPr>
        <w:tc>
          <w:tcPr>
            <w:tcW w:w="5543" w:type="dxa"/>
            <w:tcBorders>
              <w:top w:val="nil"/>
              <w:bottom w:val="nil"/>
            </w:tcBorders>
            <w:shd w:val="clear" w:color="auto" w:fill="auto"/>
            <w:noWrap/>
            <w:hideMark/>
          </w:tcPr>
          <w:p w14:paraId="6D00F471" w14:textId="77777777" w:rsidR="00DB2BC0" w:rsidRPr="00C60259" w:rsidRDefault="00DB2BC0" w:rsidP="002D7FCA">
            <w:pPr>
              <w:ind w:firstLine="920"/>
              <w:rPr>
                <w:rFonts w:ascii="Arial" w:hAnsi="Arial" w:cs="Arial"/>
                <w:color w:val="000000"/>
              </w:rPr>
            </w:pPr>
            <w:r w:rsidRPr="00C60259">
              <w:rPr>
                <w:rFonts w:ascii="Arial" w:hAnsi="Arial" w:cs="Arial"/>
                <w:color w:val="000000"/>
              </w:rPr>
              <w:t>Department of Transportation</w:t>
            </w:r>
          </w:p>
        </w:tc>
        <w:tc>
          <w:tcPr>
            <w:tcW w:w="5297" w:type="dxa"/>
            <w:tcBorders>
              <w:top w:val="nil"/>
              <w:bottom w:val="nil"/>
            </w:tcBorders>
            <w:shd w:val="clear" w:color="auto" w:fill="auto"/>
            <w:noWrap/>
            <w:hideMark/>
          </w:tcPr>
          <w:p w14:paraId="58AE786D" w14:textId="77777777" w:rsidR="00DB2BC0" w:rsidRPr="00C60259" w:rsidRDefault="00DB2BC0" w:rsidP="002D7FCA">
            <w:pPr>
              <w:ind w:firstLine="920"/>
              <w:rPr>
                <w:rFonts w:ascii="Arial" w:hAnsi="Arial" w:cs="Arial"/>
                <w:color w:val="000000"/>
              </w:rPr>
            </w:pPr>
            <w:r w:rsidRPr="00C60259">
              <w:rPr>
                <w:rFonts w:ascii="Arial" w:hAnsi="Arial" w:cs="Arial"/>
                <w:color w:val="000000"/>
              </w:rPr>
              <w:t xml:space="preserve">Hannah Jernigan </w:t>
            </w:r>
          </w:p>
        </w:tc>
      </w:tr>
      <w:tr w:rsidR="00DB2BC0" w:rsidRPr="00C60259" w14:paraId="2318CFDE" w14:textId="77777777" w:rsidTr="000A3426">
        <w:trPr>
          <w:cantSplit/>
          <w:trHeight w:val="288"/>
        </w:trPr>
        <w:tc>
          <w:tcPr>
            <w:tcW w:w="5543" w:type="dxa"/>
            <w:tcBorders>
              <w:top w:val="nil"/>
              <w:bottom w:val="nil"/>
            </w:tcBorders>
            <w:shd w:val="clear" w:color="auto" w:fill="auto"/>
            <w:noWrap/>
            <w:hideMark/>
          </w:tcPr>
          <w:p w14:paraId="45A6F2EC" w14:textId="77777777" w:rsidR="00DB2BC0" w:rsidRPr="00C60259" w:rsidRDefault="00DB2BC0" w:rsidP="002D7FCA">
            <w:pPr>
              <w:ind w:firstLine="920"/>
              <w:rPr>
                <w:rFonts w:ascii="Arial" w:hAnsi="Arial" w:cs="Arial"/>
                <w:color w:val="000000"/>
              </w:rPr>
            </w:pPr>
            <w:r w:rsidRPr="00C60259">
              <w:rPr>
                <w:rFonts w:ascii="Arial" w:hAnsi="Arial" w:cs="Arial"/>
                <w:color w:val="000000"/>
              </w:rPr>
              <w:t>Department of Transportation</w:t>
            </w:r>
          </w:p>
        </w:tc>
        <w:tc>
          <w:tcPr>
            <w:tcW w:w="5297" w:type="dxa"/>
            <w:tcBorders>
              <w:top w:val="nil"/>
              <w:bottom w:val="nil"/>
            </w:tcBorders>
            <w:shd w:val="clear" w:color="auto" w:fill="auto"/>
            <w:noWrap/>
            <w:hideMark/>
          </w:tcPr>
          <w:p w14:paraId="30C2252C" w14:textId="77777777" w:rsidR="00DB2BC0" w:rsidRPr="00C60259" w:rsidRDefault="00DB2BC0" w:rsidP="002D7FCA">
            <w:pPr>
              <w:ind w:firstLine="920"/>
              <w:rPr>
                <w:rFonts w:ascii="Arial" w:hAnsi="Arial" w:cs="Arial"/>
                <w:color w:val="000000"/>
              </w:rPr>
            </w:pPr>
            <w:r w:rsidRPr="00C60259">
              <w:rPr>
                <w:rFonts w:ascii="Arial" w:hAnsi="Arial" w:cs="Arial"/>
                <w:color w:val="000000"/>
              </w:rPr>
              <w:t>Ebony Pittman</w:t>
            </w:r>
          </w:p>
        </w:tc>
      </w:tr>
      <w:tr w:rsidR="00DB2BC0" w:rsidRPr="00C60259" w14:paraId="0C5C3E6D" w14:textId="77777777" w:rsidTr="000A3426">
        <w:trPr>
          <w:cantSplit/>
          <w:trHeight w:val="288"/>
        </w:trPr>
        <w:tc>
          <w:tcPr>
            <w:tcW w:w="5543" w:type="dxa"/>
            <w:tcBorders>
              <w:top w:val="nil"/>
              <w:bottom w:val="nil"/>
            </w:tcBorders>
            <w:shd w:val="clear" w:color="auto" w:fill="auto"/>
            <w:noWrap/>
            <w:hideMark/>
          </w:tcPr>
          <w:p w14:paraId="09EB4B0C" w14:textId="77777777" w:rsidR="00DB2BC0" w:rsidRPr="00C60259" w:rsidRDefault="00DB2BC0" w:rsidP="002D7FCA">
            <w:pPr>
              <w:ind w:firstLine="920"/>
              <w:rPr>
                <w:rFonts w:ascii="Arial" w:hAnsi="Arial" w:cs="Arial"/>
                <w:color w:val="000000"/>
              </w:rPr>
            </w:pPr>
            <w:r w:rsidRPr="00C60259">
              <w:rPr>
                <w:rFonts w:ascii="Arial" w:hAnsi="Arial" w:cs="Arial"/>
                <w:color w:val="000000"/>
              </w:rPr>
              <w:t>Department of Transportation</w:t>
            </w:r>
          </w:p>
        </w:tc>
        <w:tc>
          <w:tcPr>
            <w:tcW w:w="5297" w:type="dxa"/>
            <w:tcBorders>
              <w:top w:val="nil"/>
              <w:bottom w:val="nil"/>
            </w:tcBorders>
            <w:shd w:val="clear" w:color="auto" w:fill="auto"/>
            <w:noWrap/>
            <w:hideMark/>
          </w:tcPr>
          <w:p w14:paraId="22AAC535" w14:textId="77777777" w:rsidR="00DB2BC0" w:rsidRPr="00C60259" w:rsidRDefault="00DB2BC0" w:rsidP="002D7FCA">
            <w:pPr>
              <w:ind w:firstLine="920"/>
              <w:rPr>
                <w:rFonts w:ascii="Arial" w:hAnsi="Arial" w:cs="Arial"/>
                <w:color w:val="000000"/>
              </w:rPr>
            </w:pPr>
            <w:r w:rsidRPr="00C60259">
              <w:rPr>
                <w:rFonts w:ascii="Arial" w:hAnsi="Arial" w:cs="Arial"/>
                <w:color w:val="000000"/>
              </w:rPr>
              <w:t>David Harris</w:t>
            </w:r>
          </w:p>
        </w:tc>
      </w:tr>
      <w:tr w:rsidR="00DB2BC0" w:rsidRPr="00C60259" w14:paraId="29A9B7C6" w14:textId="77777777" w:rsidTr="000A3426">
        <w:trPr>
          <w:cantSplit/>
          <w:trHeight w:val="288"/>
        </w:trPr>
        <w:tc>
          <w:tcPr>
            <w:tcW w:w="5543" w:type="dxa"/>
            <w:tcBorders>
              <w:top w:val="nil"/>
              <w:bottom w:val="nil"/>
            </w:tcBorders>
            <w:shd w:val="clear" w:color="auto" w:fill="auto"/>
            <w:noWrap/>
            <w:hideMark/>
          </w:tcPr>
          <w:p w14:paraId="49D3899A" w14:textId="77777777" w:rsidR="00DB2BC0" w:rsidRPr="00C60259" w:rsidRDefault="00DB2BC0" w:rsidP="002D7FCA">
            <w:pPr>
              <w:ind w:firstLine="920"/>
              <w:rPr>
                <w:rFonts w:ascii="Arial" w:hAnsi="Arial" w:cs="Arial"/>
                <w:color w:val="000000"/>
              </w:rPr>
            </w:pPr>
            <w:r w:rsidRPr="00C60259">
              <w:rPr>
                <w:rFonts w:ascii="Arial" w:hAnsi="Arial" w:cs="Arial"/>
                <w:color w:val="000000"/>
              </w:rPr>
              <w:t xml:space="preserve">Real Estate Commission </w:t>
            </w:r>
          </w:p>
        </w:tc>
        <w:tc>
          <w:tcPr>
            <w:tcW w:w="5297" w:type="dxa"/>
            <w:tcBorders>
              <w:top w:val="nil"/>
              <w:bottom w:val="nil"/>
            </w:tcBorders>
            <w:shd w:val="clear" w:color="auto" w:fill="auto"/>
            <w:noWrap/>
            <w:hideMark/>
          </w:tcPr>
          <w:p w14:paraId="5352C704" w14:textId="77777777" w:rsidR="00DB2BC0" w:rsidRPr="00C60259" w:rsidRDefault="00DB2BC0" w:rsidP="002D7FCA">
            <w:pPr>
              <w:ind w:firstLine="920"/>
              <w:rPr>
                <w:rFonts w:ascii="Arial" w:hAnsi="Arial" w:cs="Arial"/>
                <w:color w:val="000000"/>
              </w:rPr>
            </w:pPr>
            <w:r w:rsidRPr="00C60259">
              <w:rPr>
                <w:rFonts w:ascii="Arial" w:hAnsi="Arial" w:cs="Arial"/>
                <w:color w:val="000000"/>
              </w:rPr>
              <w:t>Melissa Vuotto</w:t>
            </w:r>
          </w:p>
        </w:tc>
      </w:tr>
      <w:tr w:rsidR="00DB2BC0" w:rsidRPr="00C60259" w14:paraId="000A4994" w14:textId="77777777" w:rsidTr="000A3426">
        <w:trPr>
          <w:cantSplit/>
          <w:trHeight w:val="288"/>
        </w:trPr>
        <w:tc>
          <w:tcPr>
            <w:tcW w:w="5543" w:type="dxa"/>
            <w:tcBorders>
              <w:top w:val="nil"/>
              <w:bottom w:val="nil"/>
            </w:tcBorders>
            <w:shd w:val="clear" w:color="auto" w:fill="auto"/>
            <w:noWrap/>
            <w:hideMark/>
          </w:tcPr>
          <w:p w14:paraId="6EFC002B" w14:textId="77777777" w:rsidR="00DB2BC0" w:rsidRPr="00C60259" w:rsidRDefault="00DB2BC0" w:rsidP="002D7FCA">
            <w:pPr>
              <w:ind w:firstLine="920"/>
              <w:rPr>
                <w:rFonts w:ascii="Arial" w:hAnsi="Arial" w:cs="Arial"/>
                <w:color w:val="000000"/>
              </w:rPr>
            </w:pPr>
            <w:r w:rsidRPr="00C60259">
              <w:rPr>
                <w:rFonts w:ascii="Arial" w:hAnsi="Arial" w:cs="Arial"/>
                <w:color w:val="000000"/>
              </w:rPr>
              <w:t>Real Estate Commission</w:t>
            </w:r>
          </w:p>
        </w:tc>
        <w:tc>
          <w:tcPr>
            <w:tcW w:w="5297" w:type="dxa"/>
            <w:tcBorders>
              <w:top w:val="nil"/>
              <w:bottom w:val="nil"/>
            </w:tcBorders>
            <w:shd w:val="clear" w:color="auto" w:fill="auto"/>
            <w:noWrap/>
            <w:hideMark/>
          </w:tcPr>
          <w:p w14:paraId="549F5846" w14:textId="77777777" w:rsidR="00DB2BC0" w:rsidRPr="00C60259" w:rsidRDefault="00DB2BC0" w:rsidP="002D7FCA">
            <w:pPr>
              <w:ind w:firstLine="920"/>
              <w:rPr>
                <w:rFonts w:ascii="Arial" w:hAnsi="Arial" w:cs="Arial"/>
                <w:color w:val="000000"/>
              </w:rPr>
            </w:pPr>
            <w:r w:rsidRPr="00C60259">
              <w:rPr>
                <w:rFonts w:ascii="Arial" w:hAnsi="Arial" w:cs="Arial"/>
                <w:color w:val="000000"/>
              </w:rPr>
              <w:t>Rob Padgett</w:t>
            </w:r>
          </w:p>
        </w:tc>
      </w:tr>
      <w:tr w:rsidR="00DB2BC0" w:rsidRPr="00C60259" w14:paraId="7B85EE2C" w14:textId="77777777" w:rsidTr="000A3426">
        <w:trPr>
          <w:cantSplit/>
          <w:trHeight w:val="288"/>
        </w:trPr>
        <w:tc>
          <w:tcPr>
            <w:tcW w:w="5543" w:type="dxa"/>
            <w:tcBorders>
              <w:top w:val="nil"/>
              <w:bottom w:val="nil"/>
            </w:tcBorders>
            <w:shd w:val="clear" w:color="auto" w:fill="auto"/>
            <w:noWrap/>
            <w:hideMark/>
          </w:tcPr>
          <w:p w14:paraId="25B56592" w14:textId="77777777" w:rsidR="00DB2BC0" w:rsidRPr="00C60259" w:rsidRDefault="00DB2BC0" w:rsidP="002D7FCA">
            <w:pPr>
              <w:ind w:left="880"/>
              <w:rPr>
                <w:rFonts w:ascii="Arial" w:hAnsi="Arial" w:cs="Arial"/>
                <w:color w:val="000000"/>
              </w:rPr>
            </w:pPr>
            <w:r w:rsidRPr="00C60259">
              <w:rPr>
                <w:rFonts w:ascii="Arial" w:hAnsi="Arial" w:cs="Arial"/>
                <w:color w:val="000000"/>
              </w:rPr>
              <w:t xml:space="preserve">State Board of Elections </w:t>
            </w:r>
          </w:p>
        </w:tc>
        <w:tc>
          <w:tcPr>
            <w:tcW w:w="5297" w:type="dxa"/>
            <w:tcBorders>
              <w:top w:val="nil"/>
              <w:bottom w:val="nil"/>
            </w:tcBorders>
            <w:shd w:val="clear" w:color="auto" w:fill="auto"/>
            <w:noWrap/>
            <w:hideMark/>
          </w:tcPr>
          <w:p w14:paraId="3B064B5C" w14:textId="77777777" w:rsidR="00DB2BC0" w:rsidRPr="00C60259" w:rsidRDefault="00DB2BC0" w:rsidP="002D7FCA">
            <w:pPr>
              <w:ind w:firstLine="920"/>
              <w:rPr>
                <w:rFonts w:ascii="Arial" w:hAnsi="Arial" w:cs="Arial"/>
                <w:color w:val="000000"/>
              </w:rPr>
            </w:pPr>
            <w:r w:rsidRPr="00C60259">
              <w:rPr>
                <w:rFonts w:ascii="Arial" w:hAnsi="Arial" w:cs="Arial"/>
                <w:color w:val="000000"/>
              </w:rPr>
              <w:t>Katelyn Love</w:t>
            </w:r>
          </w:p>
        </w:tc>
      </w:tr>
      <w:tr w:rsidR="00DB2BC0" w:rsidRPr="00C60259" w14:paraId="0630AF06" w14:textId="77777777" w:rsidTr="000A3426">
        <w:trPr>
          <w:cantSplit/>
          <w:trHeight w:val="288"/>
        </w:trPr>
        <w:tc>
          <w:tcPr>
            <w:tcW w:w="5543" w:type="dxa"/>
            <w:tcBorders>
              <w:top w:val="nil"/>
              <w:bottom w:val="nil"/>
            </w:tcBorders>
            <w:shd w:val="clear" w:color="auto" w:fill="auto"/>
            <w:noWrap/>
            <w:hideMark/>
          </w:tcPr>
          <w:p w14:paraId="5C0F0173" w14:textId="77777777" w:rsidR="00DB2BC0" w:rsidRPr="00C60259" w:rsidRDefault="00DB2BC0" w:rsidP="002D7FCA">
            <w:pPr>
              <w:ind w:firstLine="920"/>
              <w:rPr>
                <w:rFonts w:ascii="Arial" w:hAnsi="Arial" w:cs="Arial"/>
                <w:color w:val="000000"/>
              </w:rPr>
            </w:pPr>
            <w:r w:rsidRPr="00C60259">
              <w:rPr>
                <w:rFonts w:ascii="Arial" w:hAnsi="Arial" w:cs="Arial"/>
                <w:color w:val="000000"/>
              </w:rPr>
              <w:t>Civitas Institute</w:t>
            </w:r>
          </w:p>
        </w:tc>
        <w:tc>
          <w:tcPr>
            <w:tcW w:w="5297" w:type="dxa"/>
            <w:tcBorders>
              <w:top w:val="nil"/>
              <w:bottom w:val="nil"/>
            </w:tcBorders>
            <w:shd w:val="clear" w:color="auto" w:fill="auto"/>
            <w:noWrap/>
            <w:hideMark/>
          </w:tcPr>
          <w:p w14:paraId="46B76F2B" w14:textId="77777777" w:rsidR="00DB2BC0" w:rsidRPr="00C60259" w:rsidRDefault="00DB2BC0" w:rsidP="002D7FCA">
            <w:pPr>
              <w:ind w:firstLine="920"/>
              <w:rPr>
                <w:rFonts w:ascii="Arial" w:hAnsi="Arial" w:cs="Arial"/>
                <w:color w:val="000000"/>
              </w:rPr>
            </w:pPr>
            <w:r w:rsidRPr="00C60259">
              <w:rPr>
                <w:rFonts w:ascii="Arial" w:hAnsi="Arial" w:cs="Arial"/>
                <w:color w:val="000000"/>
              </w:rPr>
              <w:t xml:space="preserve">Andy Jackson </w:t>
            </w:r>
          </w:p>
        </w:tc>
      </w:tr>
      <w:tr w:rsidR="00DB2BC0" w:rsidRPr="00C60259" w14:paraId="6D0FC0B7" w14:textId="77777777" w:rsidTr="000A3426">
        <w:trPr>
          <w:cantSplit/>
          <w:trHeight w:val="288"/>
        </w:trPr>
        <w:tc>
          <w:tcPr>
            <w:tcW w:w="5543" w:type="dxa"/>
            <w:tcBorders>
              <w:top w:val="nil"/>
              <w:bottom w:val="nil"/>
            </w:tcBorders>
            <w:shd w:val="clear" w:color="auto" w:fill="auto"/>
            <w:noWrap/>
            <w:hideMark/>
          </w:tcPr>
          <w:p w14:paraId="14B729F6" w14:textId="77777777" w:rsidR="00DB2BC0" w:rsidRPr="00C60259" w:rsidRDefault="00DB2BC0" w:rsidP="002D7FCA">
            <w:pPr>
              <w:ind w:firstLine="920"/>
              <w:rPr>
                <w:rFonts w:ascii="Arial" w:hAnsi="Arial" w:cs="Arial"/>
                <w:color w:val="000000"/>
              </w:rPr>
            </w:pPr>
            <w:r w:rsidRPr="00C60259">
              <w:rPr>
                <w:rFonts w:ascii="Arial" w:hAnsi="Arial" w:cs="Arial"/>
                <w:color w:val="000000"/>
              </w:rPr>
              <w:t>Voter Integrity Project</w:t>
            </w:r>
          </w:p>
        </w:tc>
        <w:tc>
          <w:tcPr>
            <w:tcW w:w="5297" w:type="dxa"/>
            <w:tcBorders>
              <w:top w:val="nil"/>
              <w:bottom w:val="nil"/>
            </w:tcBorders>
            <w:shd w:val="clear" w:color="auto" w:fill="auto"/>
            <w:noWrap/>
            <w:hideMark/>
          </w:tcPr>
          <w:p w14:paraId="51D17F5C" w14:textId="77777777" w:rsidR="00DB2BC0" w:rsidRPr="00C60259" w:rsidRDefault="00DB2BC0" w:rsidP="002D7FCA">
            <w:pPr>
              <w:ind w:firstLine="920"/>
              <w:rPr>
                <w:rFonts w:ascii="Arial" w:hAnsi="Arial" w:cs="Arial"/>
                <w:color w:val="000000"/>
              </w:rPr>
            </w:pPr>
            <w:r w:rsidRPr="00C60259">
              <w:rPr>
                <w:rFonts w:ascii="Arial" w:hAnsi="Arial" w:cs="Arial"/>
                <w:color w:val="000000"/>
              </w:rPr>
              <w:t xml:space="preserve">Jay </w:t>
            </w:r>
            <w:proofErr w:type="spellStart"/>
            <w:r w:rsidRPr="00C60259">
              <w:rPr>
                <w:rFonts w:ascii="Arial" w:hAnsi="Arial" w:cs="Arial"/>
                <w:color w:val="000000"/>
              </w:rPr>
              <w:t>DeLancy</w:t>
            </w:r>
            <w:proofErr w:type="spellEnd"/>
          </w:p>
        </w:tc>
      </w:tr>
      <w:tr w:rsidR="00DB2BC0" w:rsidRPr="00C60259" w14:paraId="638A43E7" w14:textId="77777777" w:rsidTr="000A3426">
        <w:trPr>
          <w:cantSplit/>
          <w:trHeight w:val="288"/>
        </w:trPr>
        <w:tc>
          <w:tcPr>
            <w:tcW w:w="5543" w:type="dxa"/>
            <w:tcBorders>
              <w:top w:val="nil"/>
              <w:bottom w:val="nil"/>
            </w:tcBorders>
            <w:shd w:val="clear" w:color="auto" w:fill="auto"/>
            <w:noWrap/>
            <w:hideMark/>
          </w:tcPr>
          <w:p w14:paraId="10611396" w14:textId="77777777" w:rsidR="00DB2BC0" w:rsidRPr="00C60259" w:rsidRDefault="00DB2BC0" w:rsidP="002D7FCA">
            <w:pPr>
              <w:ind w:firstLine="920"/>
              <w:rPr>
                <w:rFonts w:ascii="Arial" w:hAnsi="Arial" w:cs="Arial"/>
                <w:color w:val="000000"/>
              </w:rPr>
            </w:pPr>
            <w:r w:rsidRPr="00C60259">
              <w:rPr>
                <w:rFonts w:ascii="Arial" w:hAnsi="Arial" w:cs="Arial"/>
                <w:color w:val="000000"/>
              </w:rPr>
              <w:t xml:space="preserve">Wildlife Resources Commission </w:t>
            </w:r>
          </w:p>
        </w:tc>
        <w:tc>
          <w:tcPr>
            <w:tcW w:w="5297" w:type="dxa"/>
            <w:tcBorders>
              <w:top w:val="nil"/>
              <w:bottom w:val="nil"/>
            </w:tcBorders>
            <w:shd w:val="clear" w:color="auto" w:fill="auto"/>
            <w:noWrap/>
            <w:hideMark/>
          </w:tcPr>
          <w:p w14:paraId="77391291" w14:textId="77777777" w:rsidR="00DB2BC0" w:rsidRPr="00C60259" w:rsidRDefault="00DB2BC0" w:rsidP="002D7FCA">
            <w:pPr>
              <w:ind w:firstLine="920"/>
              <w:rPr>
                <w:rFonts w:ascii="Arial" w:hAnsi="Arial" w:cs="Arial"/>
                <w:color w:val="000000"/>
              </w:rPr>
            </w:pPr>
            <w:r w:rsidRPr="00C60259">
              <w:rPr>
                <w:rFonts w:ascii="Arial" w:hAnsi="Arial" w:cs="Arial"/>
                <w:color w:val="000000"/>
              </w:rPr>
              <w:t>Michael Smallwood</w:t>
            </w:r>
          </w:p>
        </w:tc>
      </w:tr>
      <w:tr w:rsidR="00DB2BC0" w:rsidRPr="00C60259" w14:paraId="50D01D24" w14:textId="77777777" w:rsidTr="000A3426">
        <w:trPr>
          <w:cantSplit/>
          <w:trHeight w:val="288"/>
        </w:trPr>
        <w:tc>
          <w:tcPr>
            <w:tcW w:w="5543" w:type="dxa"/>
            <w:tcBorders>
              <w:top w:val="nil"/>
              <w:bottom w:val="nil"/>
            </w:tcBorders>
            <w:shd w:val="clear" w:color="auto" w:fill="auto"/>
            <w:noWrap/>
            <w:hideMark/>
          </w:tcPr>
          <w:p w14:paraId="4A5BDF3E" w14:textId="77777777" w:rsidR="00DB2BC0" w:rsidRPr="00C60259" w:rsidRDefault="00DB2BC0" w:rsidP="002D7FCA">
            <w:pPr>
              <w:ind w:firstLine="920"/>
              <w:rPr>
                <w:rFonts w:ascii="Arial" w:hAnsi="Arial" w:cs="Arial"/>
                <w:color w:val="000000"/>
              </w:rPr>
            </w:pPr>
            <w:r w:rsidRPr="00C60259">
              <w:rPr>
                <w:rFonts w:ascii="Arial" w:hAnsi="Arial" w:cs="Arial"/>
                <w:color w:val="000000"/>
              </w:rPr>
              <w:t>Wildlife Resources Commission</w:t>
            </w:r>
          </w:p>
        </w:tc>
        <w:tc>
          <w:tcPr>
            <w:tcW w:w="5297" w:type="dxa"/>
            <w:tcBorders>
              <w:top w:val="nil"/>
              <w:bottom w:val="nil"/>
            </w:tcBorders>
            <w:shd w:val="clear" w:color="auto" w:fill="auto"/>
            <w:noWrap/>
            <w:hideMark/>
          </w:tcPr>
          <w:p w14:paraId="41901DB2" w14:textId="77777777" w:rsidR="00DB2BC0" w:rsidRPr="00C60259" w:rsidRDefault="00DB2BC0" w:rsidP="002D7FCA">
            <w:pPr>
              <w:ind w:firstLine="920"/>
              <w:rPr>
                <w:rFonts w:ascii="Arial" w:hAnsi="Arial" w:cs="Arial"/>
                <w:color w:val="000000"/>
              </w:rPr>
            </w:pPr>
            <w:r w:rsidRPr="00C60259">
              <w:rPr>
                <w:rFonts w:ascii="Arial" w:hAnsi="Arial" w:cs="Arial"/>
                <w:color w:val="000000"/>
              </w:rPr>
              <w:t>Betsy Haywood</w:t>
            </w:r>
          </w:p>
        </w:tc>
      </w:tr>
      <w:tr w:rsidR="00DB2BC0" w:rsidRPr="00C60259" w14:paraId="21EE5606" w14:textId="77777777" w:rsidTr="000A3426">
        <w:trPr>
          <w:cantSplit/>
          <w:trHeight w:val="288"/>
        </w:trPr>
        <w:tc>
          <w:tcPr>
            <w:tcW w:w="5543" w:type="dxa"/>
            <w:tcBorders>
              <w:top w:val="nil"/>
              <w:bottom w:val="nil"/>
            </w:tcBorders>
            <w:shd w:val="clear" w:color="auto" w:fill="auto"/>
            <w:noWrap/>
            <w:hideMark/>
          </w:tcPr>
          <w:p w14:paraId="5AFAC1FF" w14:textId="77777777" w:rsidR="00DB2BC0" w:rsidRPr="00C60259" w:rsidRDefault="00DB2BC0" w:rsidP="002D7FCA">
            <w:pPr>
              <w:ind w:firstLine="920"/>
              <w:rPr>
                <w:rFonts w:ascii="Arial" w:hAnsi="Arial" w:cs="Arial"/>
                <w:color w:val="000000"/>
              </w:rPr>
            </w:pPr>
            <w:r w:rsidRPr="00C60259">
              <w:rPr>
                <w:rFonts w:ascii="Arial" w:hAnsi="Arial" w:cs="Arial"/>
                <w:color w:val="000000"/>
              </w:rPr>
              <w:t xml:space="preserve">Board of Barber Examiners </w:t>
            </w:r>
          </w:p>
        </w:tc>
        <w:tc>
          <w:tcPr>
            <w:tcW w:w="5297" w:type="dxa"/>
            <w:tcBorders>
              <w:top w:val="nil"/>
              <w:bottom w:val="nil"/>
            </w:tcBorders>
            <w:shd w:val="clear" w:color="auto" w:fill="auto"/>
            <w:noWrap/>
            <w:hideMark/>
          </w:tcPr>
          <w:p w14:paraId="60F13E42" w14:textId="77777777" w:rsidR="00DB2BC0" w:rsidRPr="00C60259" w:rsidRDefault="00DB2BC0" w:rsidP="002D7FCA">
            <w:pPr>
              <w:ind w:firstLine="920"/>
              <w:rPr>
                <w:rFonts w:ascii="Arial" w:hAnsi="Arial" w:cs="Arial"/>
                <w:color w:val="000000"/>
              </w:rPr>
            </w:pPr>
            <w:r w:rsidRPr="00C60259">
              <w:rPr>
                <w:rFonts w:ascii="Arial" w:hAnsi="Arial" w:cs="Arial"/>
                <w:color w:val="000000"/>
              </w:rPr>
              <w:t>Dennis Seavers</w:t>
            </w:r>
          </w:p>
        </w:tc>
      </w:tr>
      <w:tr w:rsidR="00DB2BC0" w:rsidRPr="00C60259" w14:paraId="7782F7F4" w14:textId="77777777" w:rsidTr="000A3426">
        <w:trPr>
          <w:cantSplit/>
          <w:trHeight w:val="288"/>
        </w:trPr>
        <w:tc>
          <w:tcPr>
            <w:tcW w:w="5543" w:type="dxa"/>
            <w:tcBorders>
              <w:top w:val="nil"/>
              <w:bottom w:val="nil"/>
            </w:tcBorders>
            <w:shd w:val="clear" w:color="auto" w:fill="auto"/>
            <w:noWrap/>
            <w:hideMark/>
          </w:tcPr>
          <w:p w14:paraId="4F66FB2C" w14:textId="77777777" w:rsidR="00DB2BC0" w:rsidRPr="00C60259" w:rsidRDefault="00DB2BC0" w:rsidP="002D7FCA">
            <w:pPr>
              <w:ind w:firstLine="920"/>
              <w:rPr>
                <w:rFonts w:ascii="Arial" w:hAnsi="Arial" w:cs="Arial"/>
                <w:color w:val="000000"/>
              </w:rPr>
            </w:pPr>
            <w:r w:rsidRPr="00C60259">
              <w:rPr>
                <w:rFonts w:ascii="Arial" w:hAnsi="Arial" w:cs="Arial"/>
                <w:color w:val="000000"/>
              </w:rPr>
              <w:t xml:space="preserve">Respiratory Care Board </w:t>
            </w:r>
          </w:p>
        </w:tc>
        <w:tc>
          <w:tcPr>
            <w:tcW w:w="5297" w:type="dxa"/>
            <w:tcBorders>
              <w:top w:val="nil"/>
              <w:bottom w:val="nil"/>
            </w:tcBorders>
            <w:shd w:val="clear" w:color="auto" w:fill="auto"/>
            <w:noWrap/>
            <w:hideMark/>
          </w:tcPr>
          <w:p w14:paraId="3CBE9C67" w14:textId="77777777" w:rsidR="00DB2BC0" w:rsidRPr="00C60259" w:rsidRDefault="00DB2BC0" w:rsidP="002D7FCA">
            <w:pPr>
              <w:ind w:firstLine="920"/>
              <w:rPr>
                <w:rFonts w:ascii="Arial" w:hAnsi="Arial" w:cs="Arial"/>
                <w:color w:val="000000"/>
              </w:rPr>
            </w:pPr>
            <w:r w:rsidRPr="00C60259">
              <w:rPr>
                <w:rFonts w:ascii="Arial" w:hAnsi="Arial" w:cs="Arial"/>
                <w:color w:val="000000"/>
              </w:rPr>
              <w:t>Bill Croft</w:t>
            </w:r>
          </w:p>
        </w:tc>
      </w:tr>
      <w:tr w:rsidR="00DB2BC0" w:rsidRPr="00C60259" w14:paraId="2F7E9D02" w14:textId="77777777" w:rsidTr="000A3426">
        <w:trPr>
          <w:cantSplit/>
          <w:trHeight w:val="288"/>
        </w:trPr>
        <w:tc>
          <w:tcPr>
            <w:tcW w:w="5543" w:type="dxa"/>
            <w:tcBorders>
              <w:top w:val="nil"/>
              <w:bottom w:val="nil"/>
            </w:tcBorders>
            <w:shd w:val="clear" w:color="auto" w:fill="auto"/>
            <w:noWrap/>
            <w:hideMark/>
          </w:tcPr>
          <w:p w14:paraId="766F31FD" w14:textId="77777777" w:rsidR="00DB2BC0" w:rsidRPr="00C60259" w:rsidRDefault="00DB2BC0" w:rsidP="002D7FCA">
            <w:pPr>
              <w:ind w:firstLine="920"/>
              <w:rPr>
                <w:rFonts w:ascii="Arial" w:hAnsi="Arial" w:cs="Arial"/>
                <w:color w:val="000000"/>
              </w:rPr>
            </w:pPr>
            <w:r w:rsidRPr="00C60259">
              <w:rPr>
                <w:rFonts w:ascii="Arial" w:hAnsi="Arial" w:cs="Arial"/>
                <w:color w:val="000000"/>
              </w:rPr>
              <w:t xml:space="preserve">Opticians </w:t>
            </w:r>
          </w:p>
        </w:tc>
        <w:tc>
          <w:tcPr>
            <w:tcW w:w="5297" w:type="dxa"/>
            <w:tcBorders>
              <w:top w:val="nil"/>
              <w:bottom w:val="nil"/>
            </w:tcBorders>
            <w:shd w:val="clear" w:color="auto" w:fill="auto"/>
            <w:noWrap/>
            <w:hideMark/>
          </w:tcPr>
          <w:p w14:paraId="22DDBBE9" w14:textId="77777777" w:rsidR="00DB2BC0" w:rsidRPr="00C60259" w:rsidRDefault="00DB2BC0" w:rsidP="002D7FCA">
            <w:pPr>
              <w:ind w:firstLine="920"/>
              <w:rPr>
                <w:rFonts w:ascii="Arial" w:hAnsi="Arial" w:cs="Arial"/>
                <w:color w:val="000000"/>
              </w:rPr>
            </w:pPr>
            <w:r w:rsidRPr="00C60259">
              <w:rPr>
                <w:rFonts w:ascii="Arial" w:hAnsi="Arial" w:cs="Arial"/>
                <w:color w:val="000000"/>
              </w:rPr>
              <w:t>Catherine Lee</w:t>
            </w:r>
          </w:p>
        </w:tc>
      </w:tr>
      <w:tr w:rsidR="00DB2BC0" w:rsidRPr="00C60259" w14:paraId="21A5A032" w14:textId="77777777" w:rsidTr="000A3426">
        <w:trPr>
          <w:cantSplit/>
          <w:trHeight w:val="288"/>
        </w:trPr>
        <w:tc>
          <w:tcPr>
            <w:tcW w:w="5543" w:type="dxa"/>
            <w:tcBorders>
              <w:top w:val="nil"/>
              <w:bottom w:val="nil"/>
            </w:tcBorders>
            <w:shd w:val="clear" w:color="auto" w:fill="auto"/>
            <w:noWrap/>
            <w:hideMark/>
          </w:tcPr>
          <w:p w14:paraId="275A1485" w14:textId="77777777" w:rsidR="00DB2BC0" w:rsidRPr="00C60259" w:rsidRDefault="00DB2BC0" w:rsidP="002D7FCA">
            <w:pPr>
              <w:ind w:firstLine="920"/>
              <w:rPr>
                <w:rFonts w:ascii="Arial" w:hAnsi="Arial" w:cs="Arial"/>
                <w:color w:val="000000"/>
              </w:rPr>
            </w:pPr>
            <w:r w:rsidRPr="00C60259">
              <w:rPr>
                <w:rFonts w:ascii="Arial" w:hAnsi="Arial" w:cs="Arial"/>
                <w:color w:val="000000"/>
              </w:rPr>
              <w:t>Opticians</w:t>
            </w:r>
          </w:p>
        </w:tc>
        <w:tc>
          <w:tcPr>
            <w:tcW w:w="5297" w:type="dxa"/>
            <w:tcBorders>
              <w:top w:val="nil"/>
              <w:bottom w:val="nil"/>
            </w:tcBorders>
            <w:shd w:val="clear" w:color="auto" w:fill="auto"/>
            <w:noWrap/>
            <w:hideMark/>
          </w:tcPr>
          <w:p w14:paraId="45D1EE09" w14:textId="77777777" w:rsidR="00DB2BC0" w:rsidRPr="00C60259" w:rsidRDefault="00DB2BC0" w:rsidP="002D7FCA">
            <w:pPr>
              <w:ind w:firstLine="920"/>
              <w:rPr>
                <w:rFonts w:ascii="Arial" w:hAnsi="Arial" w:cs="Arial"/>
                <w:color w:val="000000"/>
              </w:rPr>
            </w:pPr>
            <w:r w:rsidRPr="00C60259">
              <w:rPr>
                <w:rFonts w:ascii="Arial" w:hAnsi="Arial" w:cs="Arial"/>
                <w:color w:val="000000"/>
              </w:rPr>
              <w:t xml:space="preserve">Sue Hodgins </w:t>
            </w:r>
          </w:p>
        </w:tc>
      </w:tr>
      <w:tr w:rsidR="00DB2BC0" w:rsidRPr="00C60259" w14:paraId="14222105" w14:textId="77777777" w:rsidTr="000A3426">
        <w:trPr>
          <w:cantSplit/>
          <w:trHeight w:val="288"/>
        </w:trPr>
        <w:tc>
          <w:tcPr>
            <w:tcW w:w="5543" w:type="dxa"/>
            <w:tcBorders>
              <w:top w:val="nil"/>
              <w:bottom w:val="nil"/>
            </w:tcBorders>
            <w:shd w:val="clear" w:color="auto" w:fill="auto"/>
            <w:noWrap/>
            <w:hideMark/>
          </w:tcPr>
          <w:p w14:paraId="69FF583B" w14:textId="77777777" w:rsidR="00DB2BC0" w:rsidRPr="00C60259" w:rsidRDefault="00DB2BC0" w:rsidP="002D7FCA">
            <w:pPr>
              <w:ind w:firstLine="920"/>
              <w:rPr>
                <w:rFonts w:ascii="Arial" w:hAnsi="Arial" w:cs="Arial"/>
                <w:color w:val="000000" w:themeColor="text1"/>
              </w:rPr>
            </w:pPr>
            <w:r w:rsidRPr="00C60259">
              <w:rPr>
                <w:rFonts w:ascii="Arial" w:hAnsi="Arial" w:cs="Arial"/>
                <w:color w:val="000000" w:themeColor="text1"/>
              </w:rPr>
              <w:t>DES</w:t>
            </w:r>
          </w:p>
        </w:tc>
        <w:tc>
          <w:tcPr>
            <w:tcW w:w="5297" w:type="dxa"/>
            <w:tcBorders>
              <w:top w:val="nil"/>
              <w:bottom w:val="nil"/>
            </w:tcBorders>
            <w:shd w:val="clear" w:color="auto" w:fill="auto"/>
            <w:noWrap/>
            <w:hideMark/>
          </w:tcPr>
          <w:p w14:paraId="03E8C6E0" w14:textId="77777777" w:rsidR="00DB2BC0" w:rsidRPr="00C60259" w:rsidRDefault="00DB2BC0" w:rsidP="002D7FCA">
            <w:pPr>
              <w:ind w:firstLine="920"/>
              <w:rPr>
                <w:rFonts w:ascii="Arial" w:hAnsi="Arial" w:cs="Arial"/>
                <w:color w:val="000000"/>
              </w:rPr>
            </w:pPr>
            <w:r w:rsidRPr="00C60259">
              <w:rPr>
                <w:rFonts w:ascii="Arial" w:hAnsi="Arial" w:cs="Arial"/>
                <w:color w:val="000000"/>
              </w:rPr>
              <w:t xml:space="preserve">Regina Adams </w:t>
            </w:r>
          </w:p>
        </w:tc>
      </w:tr>
      <w:tr w:rsidR="00DB2BC0" w:rsidRPr="00C60259" w14:paraId="034DF9AE" w14:textId="77777777" w:rsidTr="000A3426">
        <w:trPr>
          <w:cantSplit/>
          <w:trHeight w:val="288"/>
        </w:trPr>
        <w:tc>
          <w:tcPr>
            <w:tcW w:w="5543" w:type="dxa"/>
            <w:tcBorders>
              <w:top w:val="nil"/>
              <w:bottom w:val="nil"/>
            </w:tcBorders>
            <w:shd w:val="clear" w:color="auto" w:fill="auto"/>
            <w:noWrap/>
            <w:hideMark/>
          </w:tcPr>
          <w:p w14:paraId="7C5985A5" w14:textId="77777777" w:rsidR="00DB2BC0" w:rsidRPr="00C60259" w:rsidRDefault="00DB2BC0" w:rsidP="002D7FCA">
            <w:pPr>
              <w:tabs>
                <w:tab w:val="left" w:pos="2436"/>
              </w:tabs>
              <w:ind w:firstLine="920"/>
              <w:rPr>
                <w:rFonts w:ascii="Arial" w:hAnsi="Arial" w:cs="Arial"/>
                <w:color w:val="000000" w:themeColor="text1"/>
              </w:rPr>
            </w:pPr>
            <w:r w:rsidRPr="00C60259">
              <w:rPr>
                <w:rFonts w:ascii="Arial" w:hAnsi="Arial" w:cs="Arial"/>
                <w:color w:val="000000" w:themeColor="text1"/>
              </w:rPr>
              <w:t>Citizen</w:t>
            </w:r>
          </w:p>
        </w:tc>
        <w:tc>
          <w:tcPr>
            <w:tcW w:w="5297" w:type="dxa"/>
            <w:tcBorders>
              <w:top w:val="nil"/>
              <w:bottom w:val="nil"/>
            </w:tcBorders>
            <w:shd w:val="clear" w:color="auto" w:fill="auto"/>
            <w:noWrap/>
            <w:hideMark/>
          </w:tcPr>
          <w:p w14:paraId="1168FA10" w14:textId="77777777" w:rsidR="00DB2BC0" w:rsidRPr="00C60259" w:rsidRDefault="00DB2BC0" w:rsidP="002D7FCA">
            <w:pPr>
              <w:ind w:firstLine="920"/>
              <w:rPr>
                <w:rFonts w:ascii="Arial" w:hAnsi="Arial" w:cs="Arial"/>
                <w:color w:val="000000"/>
              </w:rPr>
            </w:pPr>
            <w:r w:rsidRPr="00C60259">
              <w:rPr>
                <w:rFonts w:ascii="Arial" w:hAnsi="Arial" w:cs="Arial"/>
                <w:color w:val="000000"/>
              </w:rPr>
              <w:t>Trina Smith</w:t>
            </w:r>
          </w:p>
        </w:tc>
      </w:tr>
      <w:tr w:rsidR="00DB2BC0" w:rsidRPr="00C60259" w14:paraId="25BEE1FB" w14:textId="77777777" w:rsidTr="000A3426">
        <w:trPr>
          <w:trHeight w:val="288"/>
        </w:trPr>
        <w:tc>
          <w:tcPr>
            <w:tcW w:w="5543" w:type="dxa"/>
            <w:tcBorders>
              <w:top w:val="nil"/>
              <w:bottom w:val="nil"/>
            </w:tcBorders>
            <w:shd w:val="clear" w:color="auto" w:fill="auto"/>
            <w:noWrap/>
            <w:hideMark/>
          </w:tcPr>
          <w:p w14:paraId="61702EB9" w14:textId="77777777" w:rsidR="00DB2BC0" w:rsidRPr="00C60259" w:rsidRDefault="00DB2BC0" w:rsidP="002D7FCA">
            <w:pPr>
              <w:ind w:firstLine="920"/>
              <w:rPr>
                <w:rFonts w:ascii="Arial" w:hAnsi="Arial" w:cs="Arial"/>
                <w:color w:val="000000"/>
              </w:rPr>
            </w:pPr>
            <w:r w:rsidRPr="00C60259">
              <w:rPr>
                <w:rFonts w:ascii="Arial" w:hAnsi="Arial" w:cs="Arial"/>
                <w:color w:val="000000"/>
              </w:rPr>
              <w:t xml:space="preserve">Transparent Elections NC </w:t>
            </w:r>
          </w:p>
        </w:tc>
        <w:tc>
          <w:tcPr>
            <w:tcW w:w="5297" w:type="dxa"/>
            <w:tcBorders>
              <w:top w:val="nil"/>
              <w:bottom w:val="nil"/>
            </w:tcBorders>
            <w:shd w:val="clear" w:color="auto" w:fill="auto"/>
            <w:noWrap/>
            <w:hideMark/>
          </w:tcPr>
          <w:p w14:paraId="27BD56FD" w14:textId="77777777" w:rsidR="00DB2BC0" w:rsidRPr="00C60259" w:rsidRDefault="00DB2BC0" w:rsidP="002D7FCA">
            <w:pPr>
              <w:ind w:firstLine="920"/>
              <w:rPr>
                <w:rFonts w:ascii="Arial" w:hAnsi="Arial" w:cs="Arial"/>
                <w:color w:val="000000"/>
              </w:rPr>
            </w:pPr>
            <w:r w:rsidRPr="00C60259">
              <w:rPr>
                <w:rFonts w:ascii="Arial" w:hAnsi="Arial" w:cs="Arial"/>
                <w:color w:val="000000"/>
              </w:rPr>
              <w:t>Lynne Bernstein</w:t>
            </w:r>
          </w:p>
        </w:tc>
      </w:tr>
      <w:tr w:rsidR="00DB2BC0" w:rsidRPr="00C60259" w14:paraId="47216E61" w14:textId="77777777" w:rsidTr="000A3426">
        <w:trPr>
          <w:trHeight w:val="288"/>
        </w:trPr>
        <w:tc>
          <w:tcPr>
            <w:tcW w:w="5543" w:type="dxa"/>
            <w:tcBorders>
              <w:top w:val="nil"/>
              <w:bottom w:val="nil"/>
            </w:tcBorders>
            <w:shd w:val="clear" w:color="auto" w:fill="auto"/>
            <w:noWrap/>
            <w:hideMark/>
          </w:tcPr>
          <w:p w14:paraId="26F02B42" w14:textId="77777777" w:rsidR="00DB2BC0" w:rsidRPr="00C60259" w:rsidRDefault="00DB2BC0" w:rsidP="002D7FCA">
            <w:pPr>
              <w:ind w:firstLine="920"/>
              <w:rPr>
                <w:rFonts w:ascii="Arial" w:hAnsi="Arial" w:cs="Arial"/>
                <w:color w:val="000000"/>
              </w:rPr>
            </w:pPr>
            <w:r w:rsidRPr="00C60259">
              <w:rPr>
                <w:rFonts w:ascii="Arial" w:hAnsi="Arial" w:cs="Arial"/>
                <w:color w:val="000000"/>
              </w:rPr>
              <w:t>Citizen of Wake County</w:t>
            </w:r>
          </w:p>
        </w:tc>
        <w:tc>
          <w:tcPr>
            <w:tcW w:w="5297" w:type="dxa"/>
            <w:tcBorders>
              <w:top w:val="nil"/>
              <w:bottom w:val="nil"/>
            </w:tcBorders>
            <w:shd w:val="clear" w:color="auto" w:fill="auto"/>
            <w:noWrap/>
            <w:hideMark/>
          </w:tcPr>
          <w:p w14:paraId="66B84AFB" w14:textId="77777777" w:rsidR="00DB2BC0" w:rsidRPr="00C60259" w:rsidRDefault="00DB2BC0" w:rsidP="002D7FCA">
            <w:pPr>
              <w:ind w:firstLine="920"/>
              <w:rPr>
                <w:rFonts w:ascii="Arial" w:hAnsi="Arial" w:cs="Arial"/>
                <w:color w:val="000000"/>
              </w:rPr>
            </w:pPr>
            <w:r w:rsidRPr="00C60259">
              <w:rPr>
                <w:rFonts w:ascii="Arial" w:hAnsi="Arial" w:cs="Arial"/>
                <w:color w:val="000000"/>
              </w:rPr>
              <w:t>Tripp Black</w:t>
            </w:r>
          </w:p>
        </w:tc>
      </w:tr>
      <w:tr w:rsidR="00DB2BC0" w:rsidRPr="00C60259" w14:paraId="1B47F282" w14:textId="77777777" w:rsidTr="000A3426">
        <w:trPr>
          <w:trHeight w:val="288"/>
        </w:trPr>
        <w:tc>
          <w:tcPr>
            <w:tcW w:w="5543" w:type="dxa"/>
            <w:tcBorders>
              <w:top w:val="nil"/>
              <w:bottom w:val="nil"/>
            </w:tcBorders>
            <w:shd w:val="clear" w:color="auto" w:fill="auto"/>
            <w:noWrap/>
            <w:hideMark/>
          </w:tcPr>
          <w:p w14:paraId="689447FE" w14:textId="77777777" w:rsidR="00DB2BC0" w:rsidRPr="00C60259" w:rsidRDefault="00DB2BC0" w:rsidP="002D7FCA">
            <w:pPr>
              <w:ind w:firstLine="920"/>
              <w:rPr>
                <w:rFonts w:ascii="Arial" w:hAnsi="Arial" w:cs="Arial"/>
                <w:color w:val="000000"/>
              </w:rPr>
            </w:pPr>
            <w:r w:rsidRPr="00C60259">
              <w:rPr>
                <w:rFonts w:ascii="Arial" w:hAnsi="Arial" w:cs="Arial"/>
                <w:color w:val="000000"/>
              </w:rPr>
              <w:t>DHHS</w:t>
            </w:r>
          </w:p>
        </w:tc>
        <w:tc>
          <w:tcPr>
            <w:tcW w:w="5297" w:type="dxa"/>
            <w:tcBorders>
              <w:top w:val="nil"/>
              <w:bottom w:val="nil"/>
            </w:tcBorders>
            <w:shd w:val="clear" w:color="auto" w:fill="auto"/>
            <w:noWrap/>
            <w:hideMark/>
          </w:tcPr>
          <w:p w14:paraId="1B9AC36D" w14:textId="77777777" w:rsidR="00DB2BC0" w:rsidRPr="00C60259" w:rsidRDefault="00DB2BC0" w:rsidP="002D7FCA">
            <w:pPr>
              <w:ind w:firstLine="920"/>
              <w:rPr>
                <w:rFonts w:ascii="Arial" w:hAnsi="Arial" w:cs="Arial"/>
                <w:color w:val="000000"/>
              </w:rPr>
            </w:pPr>
            <w:r w:rsidRPr="00C60259">
              <w:rPr>
                <w:rFonts w:ascii="Arial" w:hAnsi="Arial" w:cs="Arial"/>
                <w:color w:val="000000"/>
              </w:rPr>
              <w:t>Meghan Lamphere</w:t>
            </w:r>
          </w:p>
        </w:tc>
      </w:tr>
      <w:tr w:rsidR="00DB2BC0" w:rsidRPr="00C60259" w14:paraId="44A185DA" w14:textId="77777777" w:rsidTr="000A3426">
        <w:trPr>
          <w:trHeight w:val="288"/>
        </w:trPr>
        <w:tc>
          <w:tcPr>
            <w:tcW w:w="5543" w:type="dxa"/>
            <w:tcBorders>
              <w:top w:val="nil"/>
              <w:bottom w:val="nil"/>
            </w:tcBorders>
            <w:shd w:val="clear" w:color="auto" w:fill="auto"/>
            <w:noWrap/>
            <w:hideMark/>
          </w:tcPr>
          <w:p w14:paraId="322F2AC3" w14:textId="77777777" w:rsidR="00DB2BC0" w:rsidRPr="00C60259" w:rsidRDefault="00DB2BC0" w:rsidP="002D7FCA">
            <w:pPr>
              <w:ind w:firstLine="920"/>
              <w:rPr>
                <w:rFonts w:ascii="Arial" w:hAnsi="Arial" w:cs="Arial"/>
                <w:color w:val="000000"/>
              </w:rPr>
            </w:pPr>
            <w:r w:rsidRPr="00C60259">
              <w:rPr>
                <w:rFonts w:ascii="Arial" w:hAnsi="Arial" w:cs="Arial"/>
                <w:color w:val="000000"/>
              </w:rPr>
              <w:t xml:space="preserve">Citizen of Wake County </w:t>
            </w:r>
          </w:p>
        </w:tc>
        <w:tc>
          <w:tcPr>
            <w:tcW w:w="5297" w:type="dxa"/>
            <w:tcBorders>
              <w:top w:val="nil"/>
              <w:bottom w:val="nil"/>
            </w:tcBorders>
            <w:shd w:val="clear" w:color="auto" w:fill="auto"/>
            <w:noWrap/>
            <w:hideMark/>
          </w:tcPr>
          <w:p w14:paraId="568843E5" w14:textId="77777777" w:rsidR="00DB2BC0" w:rsidRPr="00C60259" w:rsidRDefault="00DB2BC0" w:rsidP="002D7FCA">
            <w:pPr>
              <w:ind w:firstLine="920"/>
              <w:rPr>
                <w:rFonts w:ascii="Arial" w:hAnsi="Arial" w:cs="Arial"/>
                <w:color w:val="000000"/>
              </w:rPr>
            </w:pPr>
            <w:r w:rsidRPr="00C60259">
              <w:rPr>
                <w:rFonts w:ascii="Arial" w:hAnsi="Arial" w:cs="Arial"/>
                <w:color w:val="000000"/>
              </w:rPr>
              <w:t>Nicole Black</w:t>
            </w:r>
          </w:p>
        </w:tc>
      </w:tr>
      <w:tr w:rsidR="00DB2BC0" w:rsidRPr="00C60259" w14:paraId="0FB7001A" w14:textId="77777777" w:rsidTr="000A3426">
        <w:trPr>
          <w:trHeight w:val="288"/>
        </w:trPr>
        <w:tc>
          <w:tcPr>
            <w:tcW w:w="5543" w:type="dxa"/>
            <w:tcBorders>
              <w:top w:val="nil"/>
              <w:bottom w:val="nil"/>
            </w:tcBorders>
            <w:shd w:val="clear" w:color="auto" w:fill="auto"/>
            <w:noWrap/>
            <w:hideMark/>
          </w:tcPr>
          <w:p w14:paraId="0398D7FD" w14:textId="77777777" w:rsidR="00DB2BC0" w:rsidRPr="00C60259" w:rsidRDefault="00DB2BC0" w:rsidP="002D7FCA">
            <w:pPr>
              <w:ind w:firstLine="920"/>
              <w:rPr>
                <w:rFonts w:ascii="Arial" w:hAnsi="Arial" w:cs="Arial"/>
                <w:strike/>
                <w:color w:val="7030A0"/>
              </w:rPr>
            </w:pPr>
            <w:r w:rsidRPr="00C60259">
              <w:rPr>
                <w:rFonts w:ascii="Arial" w:hAnsi="Arial" w:cs="Arial"/>
                <w:color w:val="000000" w:themeColor="text1"/>
              </w:rPr>
              <w:t>NC GOP</w:t>
            </w:r>
          </w:p>
        </w:tc>
        <w:tc>
          <w:tcPr>
            <w:tcW w:w="5297" w:type="dxa"/>
            <w:tcBorders>
              <w:top w:val="nil"/>
              <w:bottom w:val="nil"/>
            </w:tcBorders>
            <w:shd w:val="clear" w:color="auto" w:fill="auto"/>
            <w:noWrap/>
            <w:hideMark/>
          </w:tcPr>
          <w:p w14:paraId="19A2A595" w14:textId="77777777" w:rsidR="00DB2BC0" w:rsidRPr="00C60259" w:rsidRDefault="00DB2BC0" w:rsidP="002D7FCA">
            <w:pPr>
              <w:ind w:firstLine="920"/>
              <w:rPr>
                <w:rFonts w:ascii="Arial" w:hAnsi="Arial" w:cs="Arial"/>
                <w:color w:val="000000"/>
              </w:rPr>
            </w:pPr>
            <w:r w:rsidRPr="00C60259">
              <w:rPr>
                <w:rFonts w:ascii="Arial" w:hAnsi="Arial" w:cs="Arial"/>
                <w:color w:val="000000"/>
              </w:rPr>
              <w:t>David Harris</w:t>
            </w:r>
          </w:p>
        </w:tc>
      </w:tr>
      <w:tr w:rsidR="00DB2BC0" w:rsidRPr="00C60259" w14:paraId="0C8982FC" w14:textId="77777777" w:rsidTr="000A3426">
        <w:trPr>
          <w:trHeight w:val="288"/>
        </w:trPr>
        <w:tc>
          <w:tcPr>
            <w:tcW w:w="5543" w:type="dxa"/>
            <w:tcBorders>
              <w:top w:val="nil"/>
              <w:bottom w:val="nil"/>
            </w:tcBorders>
            <w:shd w:val="clear" w:color="auto" w:fill="auto"/>
            <w:noWrap/>
            <w:hideMark/>
          </w:tcPr>
          <w:p w14:paraId="7A8B970B" w14:textId="77777777" w:rsidR="00DB2BC0" w:rsidRPr="00C60259" w:rsidRDefault="00DB2BC0" w:rsidP="002D7FCA">
            <w:pPr>
              <w:ind w:firstLine="920"/>
              <w:rPr>
                <w:rFonts w:ascii="Arial" w:hAnsi="Arial" w:cs="Arial"/>
                <w:color w:val="000000"/>
              </w:rPr>
            </w:pPr>
            <w:r w:rsidRPr="00C60259">
              <w:rPr>
                <w:rFonts w:ascii="Arial" w:hAnsi="Arial" w:cs="Arial"/>
                <w:color w:val="000000"/>
              </w:rPr>
              <w:t>Citizen of Onslow County</w:t>
            </w:r>
          </w:p>
        </w:tc>
        <w:tc>
          <w:tcPr>
            <w:tcW w:w="5297" w:type="dxa"/>
            <w:tcBorders>
              <w:top w:val="nil"/>
              <w:bottom w:val="nil"/>
            </w:tcBorders>
            <w:shd w:val="clear" w:color="auto" w:fill="auto"/>
            <w:noWrap/>
            <w:hideMark/>
          </w:tcPr>
          <w:p w14:paraId="582E8AA3" w14:textId="77777777" w:rsidR="00DB2BC0" w:rsidRPr="00C60259" w:rsidRDefault="00DB2BC0" w:rsidP="002D7FCA">
            <w:pPr>
              <w:ind w:firstLine="920"/>
              <w:rPr>
                <w:rFonts w:ascii="Arial" w:hAnsi="Arial" w:cs="Arial"/>
                <w:color w:val="000000"/>
              </w:rPr>
            </w:pPr>
            <w:r w:rsidRPr="00C60259">
              <w:rPr>
                <w:rFonts w:ascii="Arial" w:hAnsi="Arial" w:cs="Arial"/>
                <w:color w:val="000000"/>
              </w:rPr>
              <w:t>Steve Stephenson</w:t>
            </w:r>
          </w:p>
        </w:tc>
      </w:tr>
      <w:tr w:rsidR="00DB2BC0" w:rsidRPr="00C60259" w14:paraId="229D9F08" w14:textId="77777777" w:rsidTr="000A3426">
        <w:trPr>
          <w:trHeight w:val="288"/>
        </w:trPr>
        <w:tc>
          <w:tcPr>
            <w:tcW w:w="5543" w:type="dxa"/>
            <w:tcBorders>
              <w:top w:val="nil"/>
              <w:bottom w:val="nil"/>
            </w:tcBorders>
            <w:shd w:val="clear" w:color="auto" w:fill="auto"/>
            <w:noWrap/>
            <w:hideMark/>
          </w:tcPr>
          <w:p w14:paraId="1272A304" w14:textId="77777777" w:rsidR="00DB2BC0" w:rsidRPr="00C60259" w:rsidRDefault="00DB2BC0" w:rsidP="002D7FCA">
            <w:pPr>
              <w:ind w:firstLine="920"/>
              <w:rPr>
                <w:rFonts w:ascii="Arial" w:hAnsi="Arial" w:cs="Arial"/>
                <w:color w:val="000000"/>
              </w:rPr>
            </w:pPr>
            <w:r w:rsidRPr="00C60259">
              <w:rPr>
                <w:rFonts w:ascii="Arial" w:hAnsi="Arial" w:cs="Arial"/>
                <w:color w:val="000000"/>
              </w:rPr>
              <w:t>Citizen of Wake County</w:t>
            </w:r>
          </w:p>
        </w:tc>
        <w:tc>
          <w:tcPr>
            <w:tcW w:w="5297" w:type="dxa"/>
            <w:tcBorders>
              <w:top w:val="nil"/>
              <w:bottom w:val="nil"/>
            </w:tcBorders>
            <w:shd w:val="clear" w:color="auto" w:fill="auto"/>
            <w:noWrap/>
            <w:hideMark/>
          </w:tcPr>
          <w:p w14:paraId="52E47D09" w14:textId="77777777" w:rsidR="00DB2BC0" w:rsidRPr="00C60259" w:rsidRDefault="00DB2BC0" w:rsidP="002D7FCA">
            <w:pPr>
              <w:ind w:firstLine="920"/>
              <w:rPr>
                <w:rFonts w:ascii="Arial" w:hAnsi="Arial" w:cs="Arial"/>
                <w:color w:val="000000"/>
              </w:rPr>
            </w:pPr>
            <w:r w:rsidRPr="00C60259">
              <w:rPr>
                <w:rFonts w:ascii="Arial" w:hAnsi="Arial" w:cs="Arial"/>
                <w:color w:val="000000"/>
              </w:rPr>
              <w:t>Angela Starr</w:t>
            </w:r>
          </w:p>
        </w:tc>
      </w:tr>
    </w:tbl>
    <w:p w14:paraId="13EACACE" w14:textId="77777777" w:rsidR="00DB2BC0" w:rsidRPr="00C60259" w:rsidRDefault="00DB2BC0" w:rsidP="002D7FCA">
      <w:pPr>
        <w:pStyle w:val="Paragraph"/>
        <w:jc w:val="center"/>
        <w:rPr>
          <w:rFonts w:ascii="Arial" w:eastAsia="Arial Unicode MS" w:hAnsi="Arial" w:cs="Arial"/>
          <w:b/>
          <w:bCs/>
          <w:noProof/>
          <w:color w:val="000000" w:themeColor="text1"/>
        </w:rPr>
      </w:pPr>
    </w:p>
    <w:p w14:paraId="3172EC98" w14:textId="4B999514" w:rsidR="001C52A2" w:rsidRDefault="001C52A2" w:rsidP="002D7FCA">
      <w:pPr>
        <w:pStyle w:val="Paragraph"/>
        <w:jc w:val="center"/>
        <w:rPr>
          <w:rFonts w:ascii="Arial" w:eastAsia="Arial Unicode MS" w:hAnsi="Arial" w:cs="Arial"/>
          <w:b/>
          <w:bCs/>
          <w:noProof/>
          <w:color w:val="000000" w:themeColor="text1"/>
        </w:rPr>
      </w:pPr>
      <w:r>
        <w:rPr>
          <w:rFonts w:ascii="Arial" w:eastAsia="Arial Unicode MS" w:hAnsi="Arial" w:cs="Arial"/>
          <w:b/>
          <w:bCs/>
          <w:noProof/>
          <w:color w:val="000000" w:themeColor="text1"/>
        </w:rPr>
        <w:br w:type="page"/>
      </w:r>
    </w:p>
    <w:p w14:paraId="5DF8FE73" w14:textId="77777777" w:rsidR="00DB2BC0" w:rsidRPr="00C60259" w:rsidRDefault="00DB2BC0" w:rsidP="002D7FCA">
      <w:pPr>
        <w:pStyle w:val="Paragraph"/>
        <w:jc w:val="center"/>
        <w:rPr>
          <w:rFonts w:ascii="Arial" w:eastAsia="Arial Unicode MS" w:hAnsi="Arial" w:cs="Arial"/>
          <w:b/>
          <w:bCs/>
          <w:noProof/>
          <w:color w:val="000000" w:themeColor="text1"/>
        </w:rPr>
      </w:pPr>
    </w:p>
    <w:p w14:paraId="20EB600F" w14:textId="77777777" w:rsidR="00DB2BC0" w:rsidRPr="00E7243B" w:rsidRDefault="00DB2BC0" w:rsidP="002D7FCA">
      <w:pPr>
        <w:pStyle w:val="Paragraph"/>
        <w:pBdr>
          <w:top w:val="single" w:sz="18" w:space="1" w:color="auto"/>
        </w:pBdr>
        <w:jc w:val="center"/>
        <w:rPr>
          <w:rFonts w:ascii="Arial" w:eastAsia="Arial Unicode MS" w:hAnsi="Arial" w:cs="Arial"/>
          <w:b/>
          <w:bCs/>
          <w:noProof/>
          <w:color w:val="000000" w:themeColor="text1"/>
          <w:sz w:val="21"/>
          <w:szCs w:val="21"/>
        </w:rPr>
      </w:pPr>
    </w:p>
    <w:tbl>
      <w:tblPr>
        <w:tblW w:w="10921" w:type="dxa"/>
        <w:tblCellSpacing w:w="14" w:type="dxa"/>
        <w:tblInd w:w="-90" w:type="dxa"/>
        <w:tblLayout w:type="fixed"/>
        <w:tblCellMar>
          <w:top w:w="14" w:type="dxa"/>
          <w:left w:w="14" w:type="dxa"/>
          <w:bottom w:w="14" w:type="dxa"/>
          <w:right w:w="14" w:type="dxa"/>
        </w:tblCellMar>
        <w:tblLook w:val="0000" w:firstRow="0" w:lastRow="0" w:firstColumn="0" w:lastColumn="0" w:noHBand="0" w:noVBand="0"/>
      </w:tblPr>
      <w:tblGrid>
        <w:gridCol w:w="8280"/>
        <w:gridCol w:w="859"/>
        <w:gridCol w:w="647"/>
        <w:gridCol w:w="464"/>
        <w:gridCol w:w="671"/>
      </w:tblGrid>
      <w:tr w:rsidR="00DB2BC0" w:rsidRPr="00FA22FB" w14:paraId="66863C47" w14:textId="77777777" w:rsidTr="00CA1799">
        <w:trPr>
          <w:trHeight w:val="211"/>
          <w:tblCellSpacing w:w="14" w:type="dxa"/>
        </w:trPr>
        <w:tc>
          <w:tcPr>
            <w:tcW w:w="10864" w:type="dxa"/>
            <w:gridSpan w:val="5"/>
            <w:shd w:val="clear" w:color="auto" w:fill="auto"/>
          </w:tcPr>
          <w:p w14:paraId="00D0D4F4" w14:textId="77777777" w:rsidR="00DB2BC0" w:rsidRPr="00FA22FB" w:rsidRDefault="00DB2BC0" w:rsidP="002D7FCA">
            <w:pPr>
              <w:jc w:val="center"/>
              <w:rPr>
                <w:rFonts w:ascii="Arial" w:hAnsi="Arial" w:cs="Arial"/>
                <w:b/>
                <w:bCs/>
                <w:caps/>
                <w:szCs w:val="33"/>
              </w:rPr>
            </w:pPr>
            <w:r w:rsidRPr="00FA22FB">
              <w:rPr>
                <w:rFonts w:ascii="Arial" w:hAnsi="Arial" w:cs="Arial"/>
                <w:b/>
                <w:bCs/>
                <w:caps/>
                <w:szCs w:val="33"/>
              </w:rPr>
              <w:t>List of Approved Temporary Rules</w:t>
            </w:r>
          </w:p>
        </w:tc>
      </w:tr>
      <w:tr w:rsidR="00DB2BC0" w:rsidRPr="00FA22FB" w14:paraId="4D6E032B" w14:textId="77777777" w:rsidTr="00CA1799">
        <w:trPr>
          <w:trHeight w:val="221"/>
          <w:tblCellSpacing w:w="14" w:type="dxa"/>
        </w:trPr>
        <w:tc>
          <w:tcPr>
            <w:tcW w:w="10864" w:type="dxa"/>
            <w:gridSpan w:val="5"/>
            <w:shd w:val="clear" w:color="auto" w:fill="auto"/>
          </w:tcPr>
          <w:p w14:paraId="46C34D01" w14:textId="77777777" w:rsidR="00DB2BC0" w:rsidRPr="00FA22FB" w:rsidRDefault="00DB2BC0" w:rsidP="002D7FCA">
            <w:pPr>
              <w:jc w:val="center"/>
              <w:rPr>
                <w:rFonts w:ascii="Arial" w:hAnsi="Arial" w:cs="Arial"/>
                <w:b/>
                <w:bCs/>
                <w:szCs w:val="30"/>
              </w:rPr>
            </w:pPr>
            <w:r w:rsidRPr="00FA22FB">
              <w:rPr>
                <w:rFonts w:ascii="Arial" w:hAnsi="Arial" w:cs="Arial"/>
                <w:b/>
                <w:bCs/>
                <w:szCs w:val="30"/>
              </w:rPr>
              <w:t>May 21, 2020 Meeting</w:t>
            </w:r>
          </w:p>
        </w:tc>
      </w:tr>
      <w:tr w:rsidR="00DB2BC0" w:rsidRPr="00FA22FB" w14:paraId="0E899E2A" w14:textId="77777777" w:rsidTr="00CA1799">
        <w:trPr>
          <w:trHeight w:val="211"/>
          <w:tblCellSpacing w:w="14" w:type="dxa"/>
        </w:trPr>
        <w:tc>
          <w:tcPr>
            <w:tcW w:w="10864" w:type="dxa"/>
            <w:gridSpan w:val="5"/>
            <w:shd w:val="clear" w:color="auto" w:fill="auto"/>
          </w:tcPr>
          <w:p w14:paraId="107C605E" w14:textId="77777777" w:rsidR="00DB2BC0" w:rsidRPr="00FA22FB" w:rsidRDefault="00DB2BC0" w:rsidP="002D7FCA">
            <w:pPr>
              <w:rPr>
                <w:rFonts w:ascii="Arial" w:hAnsi="Arial" w:cs="Arial"/>
                <w:b/>
                <w:bCs/>
                <w:caps/>
              </w:rPr>
            </w:pPr>
            <w:r w:rsidRPr="00FA22FB">
              <w:rPr>
                <w:rFonts w:ascii="Arial" w:hAnsi="Arial" w:cs="Arial"/>
                <w:b/>
                <w:bCs/>
                <w:caps/>
              </w:rPr>
              <w:t>Wildlife Resources Commission</w:t>
            </w:r>
          </w:p>
        </w:tc>
      </w:tr>
      <w:tr w:rsidR="00DB2BC0" w:rsidRPr="00FA22FB" w14:paraId="01CFCCDB" w14:textId="77777777" w:rsidTr="00CA1799">
        <w:trPr>
          <w:trHeight w:val="211"/>
          <w:tblCellSpacing w:w="14" w:type="dxa"/>
        </w:trPr>
        <w:tc>
          <w:tcPr>
            <w:tcW w:w="8238" w:type="dxa"/>
            <w:shd w:val="clear" w:color="auto" w:fill="auto"/>
          </w:tcPr>
          <w:p w14:paraId="50856495" w14:textId="77777777" w:rsidR="00DB2BC0" w:rsidRPr="00FA22FB" w:rsidRDefault="00DB2BC0" w:rsidP="002D7FCA">
            <w:pPr>
              <w:rPr>
                <w:rFonts w:ascii="Arial" w:hAnsi="Arial" w:cs="Arial"/>
              </w:rPr>
            </w:pPr>
            <w:r w:rsidRPr="00FA22FB">
              <w:rPr>
                <w:rFonts w:ascii="Arial" w:hAnsi="Arial" w:cs="Arial"/>
                <w:u w:val="single"/>
              </w:rPr>
              <w:t>Stanly County</w:t>
            </w:r>
          </w:p>
        </w:tc>
        <w:tc>
          <w:tcPr>
            <w:tcW w:w="831" w:type="dxa"/>
            <w:shd w:val="clear" w:color="auto" w:fill="auto"/>
          </w:tcPr>
          <w:p w14:paraId="2870923B" w14:textId="77777777" w:rsidR="00DB2BC0" w:rsidRPr="00FA22FB" w:rsidRDefault="00DB2BC0" w:rsidP="002D7FCA">
            <w:pPr>
              <w:jc w:val="right"/>
              <w:rPr>
                <w:rFonts w:ascii="Arial" w:hAnsi="Arial" w:cs="Arial"/>
              </w:rPr>
            </w:pPr>
            <w:r w:rsidRPr="00FA22FB">
              <w:rPr>
                <w:rFonts w:ascii="Arial" w:hAnsi="Arial" w:cs="Arial"/>
              </w:rPr>
              <w:t>15A</w:t>
            </w:r>
          </w:p>
        </w:tc>
        <w:tc>
          <w:tcPr>
            <w:tcW w:w="619" w:type="dxa"/>
            <w:shd w:val="clear" w:color="auto" w:fill="auto"/>
          </w:tcPr>
          <w:p w14:paraId="01A69CB5" w14:textId="77777777" w:rsidR="00DB2BC0" w:rsidRPr="00FA22FB" w:rsidRDefault="00DB2BC0" w:rsidP="002D7FCA">
            <w:pPr>
              <w:rPr>
                <w:rFonts w:ascii="Arial" w:hAnsi="Arial" w:cs="Arial"/>
              </w:rPr>
            </w:pPr>
            <w:r w:rsidRPr="00FA22FB">
              <w:rPr>
                <w:rFonts w:ascii="Arial" w:hAnsi="Arial" w:cs="Arial"/>
              </w:rPr>
              <w:t>NCAC</w:t>
            </w:r>
          </w:p>
        </w:tc>
        <w:tc>
          <w:tcPr>
            <w:tcW w:w="436" w:type="dxa"/>
            <w:shd w:val="clear" w:color="auto" w:fill="auto"/>
          </w:tcPr>
          <w:p w14:paraId="6FD672DD" w14:textId="77777777" w:rsidR="00DB2BC0" w:rsidRPr="00FA22FB" w:rsidRDefault="00DB2BC0" w:rsidP="002D7FCA">
            <w:pPr>
              <w:rPr>
                <w:rFonts w:ascii="Arial" w:hAnsi="Arial" w:cs="Arial"/>
              </w:rPr>
            </w:pPr>
            <w:r w:rsidRPr="00FA22FB">
              <w:rPr>
                <w:rFonts w:ascii="Arial" w:hAnsi="Arial" w:cs="Arial"/>
              </w:rPr>
              <w:t>10F</w:t>
            </w:r>
          </w:p>
        </w:tc>
        <w:tc>
          <w:tcPr>
            <w:tcW w:w="629" w:type="dxa"/>
            <w:shd w:val="clear" w:color="auto" w:fill="auto"/>
          </w:tcPr>
          <w:p w14:paraId="11018173" w14:textId="77777777" w:rsidR="00DB2BC0" w:rsidRPr="00FA22FB" w:rsidRDefault="00DB2BC0" w:rsidP="002D7FCA">
            <w:pPr>
              <w:rPr>
                <w:rFonts w:ascii="Arial" w:hAnsi="Arial" w:cs="Arial"/>
              </w:rPr>
            </w:pPr>
            <w:r w:rsidRPr="00FA22FB">
              <w:rPr>
                <w:rFonts w:ascii="Arial" w:hAnsi="Arial" w:cs="Arial"/>
              </w:rPr>
              <w:t>.0317</w:t>
            </w:r>
          </w:p>
        </w:tc>
      </w:tr>
      <w:tr w:rsidR="00DB2BC0" w:rsidRPr="00FA22FB" w14:paraId="6601FA13" w14:textId="77777777" w:rsidTr="00CA1799">
        <w:trPr>
          <w:trHeight w:val="211"/>
          <w:tblCellSpacing w:w="14" w:type="dxa"/>
        </w:trPr>
        <w:tc>
          <w:tcPr>
            <w:tcW w:w="8238" w:type="dxa"/>
            <w:shd w:val="clear" w:color="auto" w:fill="auto"/>
          </w:tcPr>
          <w:p w14:paraId="1BF2AA41" w14:textId="77777777" w:rsidR="00DB2BC0" w:rsidRPr="00FA22FB" w:rsidRDefault="00DB2BC0" w:rsidP="002D7FCA">
            <w:pPr>
              <w:rPr>
                <w:rFonts w:ascii="Arial" w:hAnsi="Arial" w:cs="Arial"/>
              </w:rPr>
            </w:pPr>
            <w:r w:rsidRPr="00FA22FB">
              <w:rPr>
                <w:rFonts w:ascii="Arial" w:hAnsi="Arial" w:cs="Arial"/>
                <w:u w:val="single"/>
              </w:rPr>
              <w:t>Montgomery County</w:t>
            </w:r>
          </w:p>
        </w:tc>
        <w:tc>
          <w:tcPr>
            <w:tcW w:w="831" w:type="dxa"/>
            <w:shd w:val="clear" w:color="auto" w:fill="auto"/>
          </w:tcPr>
          <w:p w14:paraId="477A3809" w14:textId="77777777" w:rsidR="00DB2BC0" w:rsidRPr="00FA22FB" w:rsidRDefault="00DB2BC0" w:rsidP="002D7FCA">
            <w:pPr>
              <w:jc w:val="right"/>
              <w:rPr>
                <w:rFonts w:ascii="Arial" w:hAnsi="Arial" w:cs="Arial"/>
              </w:rPr>
            </w:pPr>
            <w:r w:rsidRPr="00FA22FB">
              <w:rPr>
                <w:rFonts w:ascii="Arial" w:hAnsi="Arial" w:cs="Arial"/>
              </w:rPr>
              <w:t>15A</w:t>
            </w:r>
          </w:p>
        </w:tc>
        <w:tc>
          <w:tcPr>
            <w:tcW w:w="619" w:type="dxa"/>
            <w:shd w:val="clear" w:color="auto" w:fill="auto"/>
          </w:tcPr>
          <w:p w14:paraId="36C4997F" w14:textId="77777777" w:rsidR="00DB2BC0" w:rsidRPr="00FA22FB" w:rsidRDefault="00DB2BC0" w:rsidP="002D7FCA">
            <w:pPr>
              <w:rPr>
                <w:rFonts w:ascii="Arial" w:hAnsi="Arial" w:cs="Arial"/>
              </w:rPr>
            </w:pPr>
            <w:r w:rsidRPr="00FA22FB">
              <w:rPr>
                <w:rFonts w:ascii="Arial" w:hAnsi="Arial" w:cs="Arial"/>
              </w:rPr>
              <w:t>NCAC</w:t>
            </w:r>
          </w:p>
        </w:tc>
        <w:tc>
          <w:tcPr>
            <w:tcW w:w="436" w:type="dxa"/>
            <w:shd w:val="clear" w:color="auto" w:fill="auto"/>
          </w:tcPr>
          <w:p w14:paraId="2F416A04" w14:textId="77777777" w:rsidR="00DB2BC0" w:rsidRPr="00FA22FB" w:rsidRDefault="00DB2BC0" w:rsidP="002D7FCA">
            <w:pPr>
              <w:rPr>
                <w:rFonts w:ascii="Arial" w:hAnsi="Arial" w:cs="Arial"/>
              </w:rPr>
            </w:pPr>
            <w:r w:rsidRPr="00FA22FB">
              <w:rPr>
                <w:rFonts w:ascii="Arial" w:hAnsi="Arial" w:cs="Arial"/>
              </w:rPr>
              <w:t>10F</w:t>
            </w:r>
          </w:p>
        </w:tc>
        <w:tc>
          <w:tcPr>
            <w:tcW w:w="629" w:type="dxa"/>
            <w:shd w:val="clear" w:color="auto" w:fill="auto"/>
          </w:tcPr>
          <w:p w14:paraId="7B8CDCDD" w14:textId="77777777" w:rsidR="00DB2BC0" w:rsidRPr="00FA22FB" w:rsidRDefault="00DB2BC0" w:rsidP="002D7FCA">
            <w:pPr>
              <w:rPr>
                <w:rFonts w:ascii="Arial" w:hAnsi="Arial" w:cs="Arial"/>
              </w:rPr>
            </w:pPr>
            <w:r w:rsidRPr="00FA22FB">
              <w:rPr>
                <w:rFonts w:ascii="Arial" w:hAnsi="Arial" w:cs="Arial"/>
              </w:rPr>
              <w:t>.0327</w:t>
            </w:r>
          </w:p>
        </w:tc>
      </w:tr>
      <w:tr w:rsidR="00DB2BC0" w:rsidRPr="00FA22FB" w14:paraId="5D337BF6" w14:textId="77777777" w:rsidTr="00CA1799">
        <w:trPr>
          <w:trHeight w:val="221"/>
          <w:tblCellSpacing w:w="14" w:type="dxa"/>
        </w:trPr>
        <w:tc>
          <w:tcPr>
            <w:tcW w:w="10864" w:type="dxa"/>
            <w:gridSpan w:val="5"/>
            <w:shd w:val="clear" w:color="auto" w:fill="auto"/>
          </w:tcPr>
          <w:p w14:paraId="6CC601D6" w14:textId="77777777" w:rsidR="000A3426" w:rsidRDefault="000A3426" w:rsidP="002D7FCA">
            <w:pPr>
              <w:rPr>
                <w:rFonts w:ascii="Arial" w:hAnsi="Arial" w:cs="Arial"/>
                <w:b/>
                <w:bCs/>
                <w:caps/>
              </w:rPr>
            </w:pPr>
          </w:p>
          <w:p w14:paraId="74E3AB67" w14:textId="49701AEE" w:rsidR="00DB2BC0" w:rsidRPr="00FA22FB" w:rsidRDefault="00DB2BC0" w:rsidP="002D7FCA">
            <w:pPr>
              <w:rPr>
                <w:rFonts w:ascii="Arial" w:hAnsi="Arial" w:cs="Arial"/>
                <w:b/>
                <w:bCs/>
                <w:caps/>
              </w:rPr>
            </w:pPr>
            <w:r w:rsidRPr="00FA22FB">
              <w:rPr>
                <w:rFonts w:ascii="Arial" w:hAnsi="Arial" w:cs="Arial"/>
                <w:b/>
                <w:bCs/>
                <w:caps/>
              </w:rPr>
              <w:t>Barber Examiners, Board of</w:t>
            </w:r>
          </w:p>
        </w:tc>
      </w:tr>
      <w:tr w:rsidR="00DB2BC0" w:rsidRPr="00FA22FB" w14:paraId="4FF5C520" w14:textId="77777777" w:rsidTr="00CA1799">
        <w:trPr>
          <w:trHeight w:val="211"/>
          <w:tblCellSpacing w:w="14" w:type="dxa"/>
        </w:trPr>
        <w:tc>
          <w:tcPr>
            <w:tcW w:w="8238" w:type="dxa"/>
            <w:shd w:val="clear" w:color="auto" w:fill="auto"/>
          </w:tcPr>
          <w:p w14:paraId="1B277BCA" w14:textId="77777777" w:rsidR="00DB2BC0" w:rsidRPr="00FA22FB" w:rsidRDefault="00DB2BC0" w:rsidP="002D7FCA">
            <w:pPr>
              <w:rPr>
                <w:rFonts w:ascii="Arial" w:hAnsi="Arial" w:cs="Arial"/>
              </w:rPr>
            </w:pPr>
            <w:r w:rsidRPr="00FA22FB">
              <w:rPr>
                <w:rFonts w:ascii="Arial" w:hAnsi="Arial" w:cs="Arial"/>
                <w:u w:val="single"/>
              </w:rPr>
              <w:t>Waiver of Requirements During Disaster or Emergency</w:t>
            </w:r>
          </w:p>
        </w:tc>
        <w:tc>
          <w:tcPr>
            <w:tcW w:w="831" w:type="dxa"/>
            <w:shd w:val="clear" w:color="auto" w:fill="auto"/>
          </w:tcPr>
          <w:p w14:paraId="54C4ABAE" w14:textId="77777777" w:rsidR="00DB2BC0" w:rsidRPr="00FA22FB" w:rsidRDefault="00DB2BC0" w:rsidP="002D7FCA">
            <w:pPr>
              <w:jc w:val="right"/>
              <w:rPr>
                <w:rFonts w:ascii="Arial" w:hAnsi="Arial" w:cs="Arial"/>
              </w:rPr>
            </w:pPr>
            <w:r w:rsidRPr="00FA22FB">
              <w:rPr>
                <w:rFonts w:ascii="Arial" w:hAnsi="Arial" w:cs="Arial"/>
              </w:rPr>
              <w:t>21</w:t>
            </w:r>
          </w:p>
        </w:tc>
        <w:tc>
          <w:tcPr>
            <w:tcW w:w="619" w:type="dxa"/>
            <w:shd w:val="clear" w:color="auto" w:fill="auto"/>
          </w:tcPr>
          <w:p w14:paraId="17FB0E00" w14:textId="77777777" w:rsidR="00DB2BC0" w:rsidRPr="00FA22FB" w:rsidRDefault="00DB2BC0" w:rsidP="002D7FCA">
            <w:pPr>
              <w:rPr>
                <w:rFonts w:ascii="Arial" w:hAnsi="Arial" w:cs="Arial"/>
              </w:rPr>
            </w:pPr>
            <w:r w:rsidRPr="00FA22FB">
              <w:rPr>
                <w:rFonts w:ascii="Arial" w:hAnsi="Arial" w:cs="Arial"/>
              </w:rPr>
              <w:t>NCAC</w:t>
            </w:r>
          </w:p>
        </w:tc>
        <w:tc>
          <w:tcPr>
            <w:tcW w:w="436" w:type="dxa"/>
            <w:shd w:val="clear" w:color="auto" w:fill="auto"/>
          </w:tcPr>
          <w:p w14:paraId="1554DD09" w14:textId="77777777" w:rsidR="00DB2BC0" w:rsidRPr="00FA22FB" w:rsidRDefault="00DB2BC0" w:rsidP="002D7FCA">
            <w:pPr>
              <w:rPr>
                <w:rFonts w:ascii="Arial" w:hAnsi="Arial" w:cs="Arial"/>
              </w:rPr>
            </w:pPr>
            <w:r w:rsidRPr="00FA22FB">
              <w:rPr>
                <w:rFonts w:ascii="Arial" w:hAnsi="Arial" w:cs="Arial"/>
              </w:rPr>
              <w:t>06F</w:t>
            </w:r>
          </w:p>
        </w:tc>
        <w:tc>
          <w:tcPr>
            <w:tcW w:w="629" w:type="dxa"/>
            <w:shd w:val="clear" w:color="auto" w:fill="auto"/>
          </w:tcPr>
          <w:p w14:paraId="73B05D3C" w14:textId="77777777" w:rsidR="00DB2BC0" w:rsidRPr="00FA22FB" w:rsidRDefault="00DB2BC0" w:rsidP="002D7FCA">
            <w:pPr>
              <w:rPr>
                <w:rFonts w:ascii="Arial" w:hAnsi="Arial" w:cs="Arial"/>
              </w:rPr>
            </w:pPr>
            <w:r w:rsidRPr="00FA22FB">
              <w:rPr>
                <w:rFonts w:ascii="Arial" w:hAnsi="Arial" w:cs="Arial"/>
              </w:rPr>
              <w:t>.0128</w:t>
            </w:r>
          </w:p>
        </w:tc>
      </w:tr>
      <w:tr w:rsidR="00DB2BC0" w:rsidRPr="00FA22FB" w14:paraId="1B493933" w14:textId="77777777" w:rsidTr="00CA1799">
        <w:trPr>
          <w:trHeight w:val="211"/>
          <w:tblCellSpacing w:w="14" w:type="dxa"/>
        </w:trPr>
        <w:tc>
          <w:tcPr>
            <w:tcW w:w="8238" w:type="dxa"/>
            <w:shd w:val="clear" w:color="auto" w:fill="auto"/>
          </w:tcPr>
          <w:p w14:paraId="2298400F" w14:textId="77777777" w:rsidR="00DB2BC0" w:rsidRPr="00FA22FB" w:rsidRDefault="00DB2BC0" w:rsidP="002D7FCA">
            <w:pPr>
              <w:rPr>
                <w:rFonts w:ascii="Arial" w:hAnsi="Arial" w:cs="Arial"/>
              </w:rPr>
            </w:pPr>
            <w:r w:rsidRPr="00FA22FB">
              <w:rPr>
                <w:rFonts w:ascii="Arial" w:hAnsi="Arial" w:cs="Arial"/>
                <w:u w:val="single"/>
              </w:rPr>
              <w:t>Form Bar-10</w:t>
            </w:r>
          </w:p>
        </w:tc>
        <w:tc>
          <w:tcPr>
            <w:tcW w:w="831" w:type="dxa"/>
            <w:shd w:val="clear" w:color="auto" w:fill="auto"/>
          </w:tcPr>
          <w:p w14:paraId="45DE3459" w14:textId="77777777" w:rsidR="00DB2BC0" w:rsidRPr="00FA22FB" w:rsidRDefault="00DB2BC0" w:rsidP="002D7FCA">
            <w:pPr>
              <w:jc w:val="right"/>
              <w:rPr>
                <w:rFonts w:ascii="Arial" w:hAnsi="Arial" w:cs="Arial"/>
              </w:rPr>
            </w:pPr>
            <w:r w:rsidRPr="00FA22FB">
              <w:rPr>
                <w:rFonts w:ascii="Arial" w:hAnsi="Arial" w:cs="Arial"/>
              </w:rPr>
              <w:t>21</w:t>
            </w:r>
          </w:p>
        </w:tc>
        <w:tc>
          <w:tcPr>
            <w:tcW w:w="619" w:type="dxa"/>
            <w:shd w:val="clear" w:color="auto" w:fill="auto"/>
          </w:tcPr>
          <w:p w14:paraId="788B1D4F" w14:textId="77777777" w:rsidR="00DB2BC0" w:rsidRPr="00FA22FB" w:rsidRDefault="00DB2BC0" w:rsidP="002D7FCA">
            <w:pPr>
              <w:rPr>
                <w:rFonts w:ascii="Arial" w:hAnsi="Arial" w:cs="Arial"/>
              </w:rPr>
            </w:pPr>
            <w:r w:rsidRPr="00FA22FB">
              <w:rPr>
                <w:rFonts w:ascii="Arial" w:hAnsi="Arial" w:cs="Arial"/>
              </w:rPr>
              <w:t>NCAC</w:t>
            </w:r>
          </w:p>
        </w:tc>
        <w:tc>
          <w:tcPr>
            <w:tcW w:w="436" w:type="dxa"/>
            <w:shd w:val="clear" w:color="auto" w:fill="auto"/>
          </w:tcPr>
          <w:p w14:paraId="0BF05DE2" w14:textId="77777777" w:rsidR="00DB2BC0" w:rsidRPr="00FA22FB" w:rsidRDefault="00DB2BC0" w:rsidP="002D7FCA">
            <w:pPr>
              <w:rPr>
                <w:rFonts w:ascii="Arial" w:hAnsi="Arial" w:cs="Arial"/>
              </w:rPr>
            </w:pPr>
            <w:r w:rsidRPr="00FA22FB">
              <w:rPr>
                <w:rFonts w:ascii="Arial" w:hAnsi="Arial" w:cs="Arial"/>
              </w:rPr>
              <w:t>06N</w:t>
            </w:r>
          </w:p>
        </w:tc>
        <w:tc>
          <w:tcPr>
            <w:tcW w:w="629" w:type="dxa"/>
            <w:shd w:val="clear" w:color="auto" w:fill="auto"/>
          </w:tcPr>
          <w:p w14:paraId="1F4E5615" w14:textId="77777777" w:rsidR="00DB2BC0" w:rsidRPr="00FA22FB" w:rsidRDefault="00DB2BC0" w:rsidP="002D7FCA">
            <w:pPr>
              <w:rPr>
                <w:rFonts w:ascii="Arial" w:hAnsi="Arial" w:cs="Arial"/>
              </w:rPr>
            </w:pPr>
            <w:r w:rsidRPr="00FA22FB">
              <w:rPr>
                <w:rFonts w:ascii="Arial" w:hAnsi="Arial" w:cs="Arial"/>
              </w:rPr>
              <w:t>.0111</w:t>
            </w:r>
          </w:p>
        </w:tc>
      </w:tr>
      <w:tr w:rsidR="00DB2BC0" w:rsidRPr="00FA22FB" w14:paraId="7B91D452" w14:textId="77777777" w:rsidTr="00CA1799">
        <w:trPr>
          <w:trHeight w:val="211"/>
          <w:tblCellSpacing w:w="14" w:type="dxa"/>
        </w:trPr>
        <w:tc>
          <w:tcPr>
            <w:tcW w:w="10864" w:type="dxa"/>
            <w:gridSpan w:val="5"/>
            <w:shd w:val="clear" w:color="auto" w:fill="auto"/>
          </w:tcPr>
          <w:p w14:paraId="7EE87B7D" w14:textId="77777777" w:rsidR="000A3426" w:rsidRDefault="000A3426" w:rsidP="002D7FCA">
            <w:pPr>
              <w:rPr>
                <w:rFonts w:ascii="Arial" w:hAnsi="Arial" w:cs="Arial"/>
                <w:b/>
                <w:bCs/>
                <w:caps/>
              </w:rPr>
            </w:pPr>
          </w:p>
          <w:p w14:paraId="63241DA3" w14:textId="034165BB" w:rsidR="00DB2BC0" w:rsidRPr="00FA22FB" w:rsidRDefault="00DB2BC0" w:rsidP="002D7FCA">
            <w:pPr>
              <w:rPr>
                <w:rFonts w:ascii="Arial" w:hAnsi="Arial" w:cs="Arial"/>
                <w:b/>
                <w:bCs/>
                <w:caps/>
              </w:rPr>
            </w:pPr>
            <w:r w:rsidRPr="00FA22FB">
              <w:rPr>
                <w:rFonts w:ascii="Arial" w:hAnsi="Arial" w:cs="Arial"/>
                <w:b/>
                <w:bCs/>
                <w:caps/>
              </w:rPr>
              <w:t>Opticians, State Board of</w:t>
            </w:r>
          </w:p>
        </w:tc>
      </w:tr>
      <w:tr w:rsidR="00DB2BC0" w:rsidRPr="00FA22FB" w14:paraId="63A159C9" w14:textId="77777777" w:rsidTr="00CA1799">
        <w:trPr>
          <w:trHeight w:val="211"/>
          <w:tblCellSpacing w:w="14" w:type="dxa"/>
        </w:trPr>
        <w:tc>
          <w:tcPr>
            <w:tcW w:w="8238" w:type="dxa"/>
            <w:shd w:val="clear" w:color="auto" w:fill="auto"/>
          </w:tcPr>
          <w:p w14:paraId="248B5363" w14:textId="77777777" w:rsidR="00DB2BC0" w:rsidRPr="00FA22FB" w:rsidRDefault="00DB2BC0" w:rsidP="002D7FCA">
            <w:pPr>
              <w:rPr>
                <w:rFonts w:ascii="Arial" w:hAnsi="Arial" w:cs="Arial"/>
              </w:rPr>
            </w:pPr>
            <w:r w:rsidRPr="00FA22FB">
              <w:rPr>
                <w:rFonts w:ascii="Arial" w:hAnsi="Arial" w:cs="Arial"/>
                <w:u w:val="single"/>
              </w:rPr>
              <w:t>Waiver</w:t>
            </w:r>
          </w:p>
        </w:tc>
        <w:tc>
          <w:tcPr>
            <w:tcW w:w="831" w:type="dxa"/>
            <w:shd w:val="clear" w:color="auto" w:fill="auto"/>
          </w:tcPr>
          <w:p w14:paraId="100AD1B6" w14:textId="77777777" w:rsidR="00DB2BC0" w:rsidRPr="00FA22FB" w:rsidRDefault="00DB2BC0" w:rsidP="002D7FCA">
            <w:pPr>
              <w:jc w:val="right"/>
              <w:rPr>
                <w:rFonts w:ascii="Arial" w:hAnsi="Arial" w:cs="Arial"/>
              </w:rPr>
            </w:pPr>
            <w:r w:rsidRPr="00FA22FB">
              <w:rPr>
                <w:rFonts w:ascii="Arial" w:hAnsi="Arial" w:cs="Arial"/>
              </w:rPr>
              <w:t>21</w:t>
            </w:r>
          </w:p>
        </w:tc>
        <w:tc>
          <w:tcPr>
            <w:tcW w:w="619" w:type="dxa"/>
            <w:shd w:val="clear" w:color="auto" w:fill="auto"/>
          </w:tcPr>
          <w:p w14:paraId="0A1BF74E" w14:textId="77777777" w:rsidR="00DB2BC0" w:rsidRPr="00FA22FB" w:rsidRDefault="00DB2BC0" w:rsidP="002D7FCA">
            <w:pPr>
              <w:rPr>
                <w:rFonts w:ascii="Arial" w:hAnsi="Arial" w:cs="Arial"/>
              </w:rPr>
            </w:pPr>
            <w:r w:rsidRPr="00FA22FB">
              <w:rPr>
                <w:rFonts w:ascii="Arial" w:hAnsi="Arial" w:cs="Arial"/>
              </w:rPr>
              <w:t>NCAC</w:t>
            </w:r>
          </w:p>
        </w:tc>
        <w:tc>
          <w:tcPr>
            <w:tcW w:w="436" w:type="dxa"/>
            <w:shd w:val="clear" w:color="auto" w:fill="auto"/>
          </w:tcPr>
          <w:p w14:paraId="6DEB2A0C" w14:textId="77777777" w:rsidR="00DB2BC0" w:rsidRPr="00FA22FB" w:rsidRDefault="00DB2BC0" w:rsidP="002D7FCA">
            <w:pPr>
              <w:rPr>
                <w:rFonts w:ascii="Arial" w:hAnsi="Arial" w:cs="Arial"/>
              </w:rPr>
            </w:pPr>
            <w:r w:rsidRPr="00FA22FB">
              <w:rPr>
                <w:rFonts w:ascii="Arial" w:hAnsi="Arial" w:cs="Arial"/>
              </w:rPr>
              <w:t>40</w:t>
            </w:r>
          </w:p>
        </w:tc>
        <w:tc>
          <w:tcPr>
            <w:tcW w:w="629" w:type="dxa"/>
            <w:shd w:val="clear" w:color="auto" w:fill="auto"/>
          </w:tcPr>
          <w:p w14:paraId="71B90FD5" w14:textId="77777777" w:rsidR="00DB2BC0" w:rsidRPr="00FA22FB" w:rsidRDefault="00DB2BC0" w:rsidP="002D7FCA">
            <w:pPr>
              <w:rPr>
                <w:rFonts w:ascii="Arial" w:hAnsi="Arial" w:cs="Arial"/>
              </w:rPr>
            </w:pPr>
            <w:r w:rsidRPr="00FA22FB">
              <w:rPr>
                <w:rFonts w:ascii="Arial" w:hAnsi="Arial" w:cs="Arial"/>
              </w:rPr>
              <w:t>.0113</w:t>
            </w:r>
          </w:p>
        </w:tc>
      </w:tr>
      <w:tr w:rsidR="00DB2BC0" w:rsidRPr="00FA22FB" w14:paraId="1AEF37BC" w14:textId="77777777" w:rsidTr="00CA1799">
        <w:trPr>
          <w:trHeight w:val="221"/>
          <w:tblCellSpacing w:w="14" w:type="dxa"/>
        </w:trPr>
        <w:tc>
          <w:tcPr>
            <w:tcW w:w="10864" w:type="dxa"/>
            <w:gridSpan w:val="5"/>
            <w:shd w:val="clear" w:color="auto" w:fill="auto"/>
          </w:tcPr>
          <w:p w14:paraId="38ED0477" w14:textId="77777777" w:rsidR="000A3426" w:rsidRDefault="000A3426" w:rsidP="002D7FCA">
            <w:pPr>
              <w:rPr>
                <w:rFonts w:ascii="Arial" w:hAnsi="Arial" w:cs="Arial"/>
                <w:b/>
                <w:bCs/>
                <w:caps/>
              </w:rPr>
            </w:pPr>
          </w:p>
          <w:p w14:paraId="3FFE5427" w14:textId="37D67255" w:rsidR="00DB2BC0" w:rsidRPr="00FA22FB" w:rsidRDefault="00DB2BC0" w:rsidP="002D7FCA">
            <w:pPr>
              <w:rPr>
                <w:rFonts w:ascii="Arial" w:hAnsi="Arial" w:cs="Arial"/>
                <w:b/>
                <w:bCs/>
                <w:caps/>
              </w:rPr>
            </w:pPr>
            <w:r w:rsidRPr="00FA22FB">
              <w:rPr>
                <w:rFonts w:ascii="Arial" w:hAnsi="Arial" w:cs="Arial"/>
                <w:b/>
                <w:bCs/>
                <w:caps/>
              </w:rPr>
              <w:t>Respiratory Care Board</w:t>
            </w:r>
          </w:p>
        </w:tc>
      </w:tr>
      <w:tr w:rsidR="00DB2BC0" w:rsidRPr="00FA22FB" w14:paraId="5EF831FE" w14:textId="77777777" w:rsidTr="00CA1799">
        <w:trPr>
          <w:trHeight w:val="211"/>
          <w:tblCellSpacing w:w="14" w:type="dxa"/>
        </w:trPr>
        <w:tc>
          <w:tcPr>
            <w:tcW w:w="8238" w:type="dxa"/>
            <w:shd w:val="clear" w:color="auto" w:fill="auto"/>
          </w:tcPr>
          <w:p w14:paraId="6639D96C" w14:textId="77777777" w:rsidR="00DB2BC0" w:rsidRPr="00FA22FB" w:rsidRDefault="00DB2BC0" w:rsidP="002D7FCA">
            <w:pPr>
              <w:rPr>
                <w:rFonts w:ascii="Arial" w:hAnsi="Arial" w:cs="Arial"/>
              </w:rPr>
            </w:pPr>
            <w:r w:rsidRPr="00FA22FB">
              <w:rPr>
                <w:rFonts w:ascii="Arial" w:hAnsi="Arial" w:cs="Arial"/>
                <w:u w:val="single"/>
              </w:rPr>
              <w:t>Rule Waivers</w:t>
            </w:r>
          </w:p>
        </w:tc>
        <w:tc>
          <w:tcPr>
            <w:tcW w:w="831" w:type="dxa"/>
            <w:shd w:val="clear" w:color="auto" w:fill="auto"/>
          </w:tcPr>
          <w:p w14:paraId="5456F1EE" w14:textId="77777777" w:rsidR="00DB2BC0" w:rsidRPr="00FA22FB" w:rsidRDefault="00DB2BC0" w:rsidP="002D7FCA">
            <w:pPr>
              <w:jc w:val="right"/>
              <w:rPr>
                <w:rFonts w:ascii="Arial" w:hAnsi="Arial" w:cs="Arial"/>
              </w:rPr>
            </w:pPr>
            <w:r w:rsidRPr="00FA22FB">
              <w:rPr>
                <w:rFonts w:ascii="Arial" w:hAnsi="Arial" w:cs="Arial"/>
              </w:rPr>
              <w:t>21</w:t>
            </w:r>
          </w:p>
        </w:tc>
        <w:tc>
          <w:tcPr>
            <w:tcW w:w="619" w:type="dxa"/>
            <w:shd w:val="clear" w:color="auto" w:fill="auto"/>
          </w:tcPr>
          <w:p w14:paraId="268C0E4E" w14:textId="77777777" w:rsidR="00DB2BC0" w:rsidRPr="00FA22FB" w:rsidRDefault="00DB2BC0" w:rsidP="002D7FCA">
            <w:pPr>
              <w:rPr>
                <w:rFonts w:ascii="Arial" w:hAnsi="Arial" w:cs="Arial"/>
              </w:rPr>
            </w:pPr>
            <w:r w:rsidRPr="00FA22FB">
              <w:rPr>
                <w:rFonts w:ascii="Arial" w:hAnsi="Arial" w:cs="Arial"/>
              </w:rPr>
              <w:t>NCAC</w:t>
            </w:r>
          </w:p>
        </w:tc>
        <w:tc>
          <w:tcPr>
            <w:tcW w:w="436" w:type="dxa"/>
            <w:shd w:val="clear" w:color="auto" w:fill="auto"/>
          </w:tcPr>
          <w:p w14:paraId="660D8DD1" w14:textId="77777777" w:rsidR="00DB2BC0" w:rsidRPr="00FA22FB" w:rsidRDefault="00DB2BC0" w:rsidP="002D7FCA">
            <w:pPr>
              <w:rPr>
                <w:rFonts w:ascii="Arial" w:hAnsi="Arial" w:cs="Arial"/>
              </w:rPr>
            </w:pPr>
            <w:r w:rsidRPr="00FA22FB">
              <w:rPr>
                <w:rFonts w:ascii="Arial" w:hAnsi="Arial" w:cs="Arial"/>
              </w:rPr>
              <w:t>61</w:t>
            </w:r>
          </w:p>
        </w:tc>
        <w:tc>
          <w:tcPr>
            <w:tcW w:w="629" w:type="dxa"/>
            <w:shd w:val="clear" w:color="auto" w:fill="auto"/>
          </w:tcPr>
          <w:p w14:paraId="31066FB5" w14:textId="77777777" w:rsidR="00DB2BC0" w:rsidRPr="00FA22FB" w:rsidRDefault="00DB2BC0" w:rsidP="002D7FCA">
            <w:pPr>
              <w:rPr>
                <w:rFonts w:ascii="Arial" w:hAnsi="Arial" w:cs="Arial"/>
              </w:rPr>
            </w:pPr>
            <w:r w:rsidRPr="00FA22FB">
              <w:rPr>
                <w:rFonts w:ascii="Arial" w:hAnsi="Arial" w:cs="Arial"/>
              </w:rPr>
              <w:t>.0901</w:t>
            </w:r>
          </w:p>
        </w:tc>
      </w:tr>
    </w:tbl>
    <w:p w14:paraId="72A2C2CC" w14:textId="77777777" w:rsidR="00DB2BC0" w:rsidRPr="00FA22FB" w:rsidRDefault="00DB2BC0" w:rsidP="002D7FCA">
      <w:pPr>
        <w:rPr>
          <w:rFonts w:ascii="Arial" w:hAnsi="Arial" w:cs="Arial"/>
        </w:rPr>
      </w:pPr>
    </w:p>
    <w:p w14:paraId="69181108" w14:textId="77777777" w:rsidR="00DB2BC0" w:rsidRDefault="00DB2BC0" w:rsidP="002D7FCA">
      <w:pPr>
        <w:pBdr>
          <w:top w:val="single" w:sz="18" w:space="1" w:color="auto"/>
        </w:pBdr>
      </w:pPr>
    </w:p>
    <w:tbl>
      <w:tblPr>
        <w:tblW w:w="10884"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7830"/>
        <w:gridCol w:w="1164"/>
        <w:gridCol w:w="630"/>
        <w:gridCol w:w="540"/>
        <w:gridCol w:w="720"/>
      </w:tblGrid>
      <w:tr w:rsidR="00DB2BC0" w:rsidRPr="003C52D1" w14:paraId="7DD71689" w14:textId="77777777" w:rsidTr="00CA1799">
        <w:trPr>
          <w:tblCellSpacing w:w="14" w:type="dxa"/>
        </w:trPr>
        <w:tc>
          <w:tcPr>
            <w:tcW w:w="10828" w:type="dxa"/>
            <w:gridSpan w:val="5"/>
            <w:shd w:val="clear" w:color="auto" w:fill="auto"/>
          </w:tcPr>
          <w:p w14:paraId="5B5242BC" w14:textId="77777777" w:rsidR="00DB2BC0" w:rsidRPr="003C52D1" w:rsidRDefault="00DB2BC0" w:rsidP="002D7FCA">
            <w:pPr>
              <w:jc w:val="center"/>
              <w:rPr>
                <w:rFonts w:ascii="Arial" w:hAnsi="Arial" w:cs="Arial"/>
                <w:b/>
                <w:bCs/>
                <w:caps/>
                <w:szCs w:val="33"/>
              </w:rPr>
            </w:pPr>
            <w:r w:rsidRPr="003C52D1">
              <w:rPr>
                <w:rFonts w:ascii="Arial" w:hAnsi="Arial" w:cs="Arial"/>
                <w:b/>
                <w:bCs/>
                <w:caps/>
                <w:szCs w:val="33"/>
              </w:rPr>
              <w:t>List of Approved Permanent Rules</w:t>
            </w:r>
          </w:p>
        </w:tc>
      </w:tr>
      <w:tr w:rsidR="00DB2BC0" w:rsidRPr="003C52D1" w14:paraId="74182CBC" w14:textId="77777777" w:rsidTr="00CA1799">
        <w:trPr>
          <w:tblCellSpacing w:w="14" w:type="dxa"/>
        </w:trPr>
        <w:tc>
          <w:tcPr>
            <w:tcW w:w="10828" w:type="dxa"/>
            <w:gridSpan w:val="5"/>
            <w:shd w:val="clear" w:color="auto" w:fill="auto"/>
          </w:tcPr>
          <w:p w14:paraId="3F8889B8" w14:textId="77777777" w:rsidR="00DB2BC0" w:rsidRPr="003C52D1" w:rsidRDefault="00DB2BC0" w:rsidP="002D7FCA">
            <w:pPr>
              <w:jc w:val="center"/>
              <w:rPr>
                <w:rFonts w:ascii="Arial" w:hAnsi="Arial" w:cs="Arial"/>
                <w:b/>
                <w:bCs/>
                <w:szCs w:val="30"/>
              </w:rPr>
            </w:pPr>
            <w:r w:rsidRPr="003C52D1">
              <w:rPr>
                <w:rFonts w:ascii="Arial" w:hAnsi="Arial" w:cs="Arial"/>
                <w:b/>
                <w:bCs/>
                <w:szCs w:val="30"/>
              </w:rPr>
              <w:t>May 21, 2020 Meeting</w:t>
            </w:r>
          </w:p>
        </w:tc>
      </w:tr>
      <w:tr w:rsidR="00DB2BC0" w:rsidRPr="003C52D1" w14:paraId="67EB757E" w14:textId="77777777" w:rsidTr="00CA1799">
        <w:trPr>
          <w:tblCellSpacing w:w="14" w:type="dxa"/>
        </w:trPr>
        <w:tc>
          <w:tcPr>
            <w:tcW w:w="10828" w:type="dxa"/>
            <w:gridSpan w:val="5"/>
            <w:shd w:val="clear" w:color="auto" w:fill="auto"/>
          </w:tcPr>
          <w:p w14:paraId="2C7AA3E1" w14:textId="77777777" w:rsidR="000A3426" w:rsidRDefault="000A3426" w:rsidP="002D7FCA">
            <w:pPr>
              <w:rPr>
                <w:rFonts w:ascii="Arial" w:hAnsi="Arial" w:cs="Arial"/>
                <w:b/>
                <w:bCs/>
                <w:caps/>
              </w:rPr>
            </w:pPr>
          </w:p>
          <w:p w14:paraId="5E7920C8" w14:textId="77D11E0C" w:rsidR="00DB2BC0" w:rsidRPr="003C52D1" w:rsidRDefault="00DB2BC0" w:rsidP="002D7FCA">
            <w:pPr>
              <w:rPr>
                <w:rFonts w:ascii="Arial" w:hAnsi="Arial" w:cs="Arial"/>
                <w:b/>
                <w:bCs/>
                <w:caps/>
              </w:rPr>
            </w:pPr>
            <w:r w:rsidRPr="003C52D1">
              <w:rPr>
                <w:rFonts w:ascii="Arial" w:hAnsi="Arial" w:cs="Arial"/>
                <w:b/>
                <w:bCs/>
                <w:caps/>
              </w:rPr>
              <w:t>Structural Pest Control Committee</w:t>
            </w:r>
          </w:p>
        </w:tc>
      </w:tr>
      <w:tr w:rsidR="00DB2BC0" w:rsidRPr="003C52D1" w14:paraId="0A116CD4" w14:textId="77777777" w:rsidTr="00CA1799">
        <w:trPr>
          <w:tblCellSpacing w:w="14" w:type="dxa"/>
        </w:trPr>
        <w:tc>
          <w:tcPr>
            <w:tcW w:w="7788" w:type="dxa"/>
            <w:shd w:val="clear" w:color="auto" w:fill="auto"/>
          </w:tcPr>
          <w:p w14:paraId="4F073EA3" w14:textId="77777777" w:rsidR="00DB2BC0" w:rsidRPr="003C52D1" w:rsidRDefault="00DB2BC0" w:rsidP="002D7FCA">
            <w:pPr>
              <w:rPr>
                <w:rFonts w:ascii="Arial" w:hAnsi="Arial" w:cs="Arial"/>
              </w:rPr>
            </w:pPr>
            <w:r w:rsidRPr="003C52D1">
              <w:rPr>
                <w:rFonts w:ascii="Arial" w:hAnsi="Arial" w:cs="Arial"/>
                <w:u w:val="single"/>
              </w:rPr>
              <w:t>Application for Licenses and Cards: Examination</w:t>
            </w:r>
          </w:p>
        </w:tc>
        <w:tc>
          <w:tcPr>
            <w:tcW w:w="1136" w:type="dxa"/>
            <w:shd w:val="clear" w:color="auto" w:fill="auto"/>
          </w:tcPr>
          <w:p w14:paraId="63FAC137" w14:textId="77777777" w:rsidR="00DB2BC0" w:rsidRPr="003C52D1" w:rsidRDefault="00DB2BC0" w:rsidP="002D7FCA">
            <w:pPr>
              <w:jc w:val="right"/>
              <w:rPr>
                <w:rFonts w:ascii="Arial" w:hAnsi="Arial" w:cs="Arial"/>
              </w:rPr>
            </w:pPr>
            <w:r w:rsidRPr="003C52D1">
              <w:rPr>
                <w:rFonts w:ascii="Arial" w:hAnsi="Arial" w:cs="Arial"/>
              </w:rPr>
              <w:t>02</w:t>
            </w:r>
          </w:p>
        </w:tc>
        <w:tc>
          <w:tcPr>
            <w:tcW w:w="602" w:type="dxa"/>
            <w:shd w:val="clear" w:color="auto" w:fill="auto"/>
          </w:tcPr>
          <w:p w14:paraId="25D33831"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331F8824" w14:textId="77777777" w:rsidR="00DB2BC0" w:rsidRPr="003C52D1" w:rsidRDefault="00DB2BC0" w:rsidP="002D7FCA">
            <w:pPr>
              <w:rPr>
                <w:rFonts w:ascii="Arial" w:hAnsi="Arial" w:cs="Arial"/>
              </w:rPr>
            </w:pPr>
            <w:r w:rsidRPr="003C52D1">
              <w:rPr>
                <w:rFonts w:ascii="Arial" w:hAnsi="Arial" w:cs="Arial"/>
              </w:rPr>
              <w:t>34</w:t>
            </w:r>
          </w:p>
        </w:tc>
        <w:tc>
          <w:tcPr>
            <w:tcW w:w="678" w:type="dxa"/>
            <w:shd w:val="clear" w:color="auto" w:fill="auto"/>
          </w:tcPr>
          <w:p w14:paraId="5BB6ACD6" w14:textId="77777777" w:rsidR="00DB2BC0" w:rsidRPr="003C52D1" w:rsidRDefault="00DB2BC0" w:rsidP="002D7FCA">
            <w:pPr>
              <w:rPr>
                <w:rFonts w:ascii="Arial" w:hAnsi="Arial" w:cs="Arial"/>
              </w:rPr>
            </w:pPr>
            <w:r w:rsidRPr="003C52D1">
              <w:rPr>
                <w:rFonts w:ascii="Arial" w:hAnsi="Arial" w:cs="Arial"/>
              </w:rPr>
              <w:t>.0302</w:t>
            </w:r>
          </w:p>
        </w:tc>
      </w:tr>
      <w:tr w:rsidR="00DB2BC0" w:rsidRPr="003C52D1" w14:paraId="5C519463" w14:textId="77777777" w:rsidTr="00CA1799">
        <w:trPr>
          <w:tblCellSpacing w:w="14" w:type="dxa"/>
        </w:trPr>
        <w:tc>
          <w:tcPr>
            <w:tcW w:w="7788" w:type="dxa"/>
            <w:shd w:val="clear" w:color="auto" w:fill="auto"/>
          </w:tcPr>
          <w:p w14:paraId="5988C7BF" w14:textId="77777777" w:rsidR="00DB2BC0" w:rsidRPr="003C52D1" w:rsidRDefault="00DB2BC0" w:rsidP="002D7FCA">
            <w:pPr>
              <w:rPr>
                <w:rFonts w:ascii="Arial" w:hAnsi="Arial" w:cs="Arial"/>
              </w:rPr>
            </w:pPr>
            <w:r w:rsidRPr="003C52D1">
              <w:rPr>
                <w:rFonts w:ascii="Arial" w:hAnsi="Arial" w:cs="Arial"/>
                <w:u w:val="single"/>
              </w:rPr>
              <w:t>Recertification</w:t>
            </w:r>
          </w:p>
        </w:tc>
        <w:tc>
          <w:tcPr>
            <w:tcW w:w="1136" w:type="dxa"/>
            <w:shd w:val="clear" w:color="auto" w:fill="auto"/>
          </w:tcPr>
          <w:p w14:paraId="6F63D635" w14:textId="77777777" w:rsidR="00DB2BC0" w:rsidRPr="003C52D1" w:rsidRDefault="00DB2BC0" w:rsidP="002D7FCA">
            <w:pPr>
              <w:jc w:val="right"/>
              <w:rPr>
                <w:rFonts w:ascii="Arial" w:hAnsi="Arial" w:cs="Arial"/>
              </w:rPr>
            </w:pPr>
            <w:r w:rsidRPr="003C52D1">
              <w:rPr>
                <w:rFonts w:ascii="Arial" w:hAnsi="Arial" w:cs="Arial"/>
              </w:rPr>
              <w:t>02</w:t>
            </w:r>
          </w:p>
        </w:tc>
        <w:tc>
          <w:tcPr>
            <w:tcW w:w="602" w:type="dxa"/>
            <w:shd w:val="clear" w:color="auto" w:fill="auto"/>
          </w:tcPr>
          <w:p w14:paraId="641D97B4"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5E51B652" w14:textId="77777777" w:rsidR="00DB2BC0" w:rsidRPr="003C52D1" w:rsidRDefault="00DB2BC0" w:rsidP="002D7FCA">
            <w:pPr>
              <w:rPr>
                <w:rFonts w:ascii="Arial" w:hAnsi="Arial" w:cs="Arial"/>
              </w:rPr>
            </w:pPr>
            <w:r w:rsidRPr="003C52D1">
              <w:rPr>
                <w:rFonts w:ascii="Arial" w:hAnsi="Arial" w:cs="Arial"/>
              </w:rPr>
              <w:t>34</w:t>
            </w:r>
          </w:p>
        </w:tc>
        <w:tc>
          <w:tcPr>
            <w:tcW w:w="678" w:type="dxa"/>
            <w:shd w:val="clear" w:color="auto" w:fill="auto"/>
          </w:tcPr>
          <w:p w14:paraId="7FCC5122" w14:textId="77777777" w:rsidR="00DB2BC0" w:rsidRPr="003C52D1" w:rsidRDefault="00DB2BC0" w:rsidP="002D7FCA">
            <w:pPr>
              <w:rPr>
                <w:rFonts w:ascii="Arial" w:hAnsi="Arial" w:cs="Arial"/>
              </w:rPr>
            </w:pPr>
            <w:r w:rsidRPr="003C52D1">
              <w:rPr>
                <w:rFonts w:ascii="Arial" w:hAnsi="Arial" w:cs="Arial"/>
              </w:rPr>
              <w:t>.0309</w:t>
            </w:r>
          </w:p>
        </w:tc>
      </w:tr>
      <w:tr w:rsidR="00DB2BC0" w:rsidRPr="003C52D1" w14:paraId="71855499" w14:textId="77777777" w:rsidTr="00CA1799">
        <w:trPr>
          <w:tblCellSpacing w:w="14" w:type="dxa"/>
        </w:trPr>
        <w:tc>
          <w:tcPr>
            <w:tcW w:w="7788" w:type="dxa"/>
            <w:shd w:val="clear" w:color="auto" w:fill="auto"/>
          </w:tcPr>
          <w:p w14:paraId="40B690BA" w14:textId="77777777" w:rsidR="00DB2BC0" w:rsidRPr="003C52D1" w:rsidRDefault="00DB2BC0" w:rsidP="002D7FCA">
            <w:pPr>
              <w:rPr>
                <w:rFonts w:ascii="Arial" w:hAnsi="Arial" w:cs="Arial"/>
              </w:rPr>
            </w:pPr>
            <w:r w:rsidRPr="003C52D1">
              <w:rPr>
                <w:rFonts w:ascii="Arial" w:hAnsi="Arial" w:cs="Arial"/>
                <w:u w:val="single"/>
              </w:rPr>
              <w:t>Records: Pesticides and Application Equipment Used</w:t>
            </w:r>
          </w:p>
        </w:tc>
        <w:tc>
          <w:tcPr>
            <w:tcW w:w="1136" w:type="dxa"/>
            <w:shd w:val="clear" w:color="auto" w:fill="auto"/>
          </w:tcPr>
          <w:p w14:paraId="36DB0597" w14:textId="77777777" w:rsidR="00DB2BC0" w:rsidRPr="003C52D1" w:rsidRDefault="00DB2BC0" w:rsidP="002D7FCA">
            <w:pPr>
              <w:jc w:val="right"/>
              <w:rPr>
                <w:rFonts w:ascii="Arial" w:hAnsi="Arial" w:cs="Arial"/>
              </w:rPr>
            </w:pPr>
            <w:r w:rsidRPr="003C52D1">
              <w:rPr>
                <w:rFonts w:ascii="Arial" w:hAnsi="Arial" w:cs="Arial"/>
              </w:rPr>
              <w:t>02</w:t>
            </w:r>
          </w:p>
        </w:tc>
        <w:tc>
          <w:tcPr>
            <w:tcW w:w="602" w:type="dxa"/>
            <w:shd w:val="clear" w:color="auto" w:fill="auto"/>
          </w:tcPr>
          <w:p w14:paraId="0B72396A"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38115CE4" w14:textId="77777777" w:rsidR="00DB2BC0" w:rsidRPr="003C52D1" w:rsidRDefault="00DB2BC0" w:rsidP="002D7FCA">
            <w:pPr>
              <w:rPr>
                <w:rFonts w:ascii="Arial" w:hAnsi="Arial" w:cs="Arial"/>
              </w:rPr>
            </w:pPr>
            <w:r w:rsidRPr="003C52D1">
              <w:rPr>
                <w:rFonts w:ascii="Arial" w:hAnsi="Arial" w:cs="Arial"/>
              </w:rPr>
              <w:t>34</w:t>
            </w:r>
          </w:p>
        </w:tc>
        <w:tc>
          <w:tcPr>
            <w:tcW w:w="678" w:type="dxa"/>
            <w:shd w:val="clear" w:color="auto" w:fill="auto"/>
          </w:tcPr>
          <w:p w14:paraId="0D257850" w14:textId="77777777" w:rsidR="00DB2BC0" w:rsidRPr="003C52D1" w:rsidRDefault="00DB2BC0" w:rsidP="002D7FCA">
            <w:pPr>
              <w:rPr>
                <w:rFonts w:ascii="Arial" w:hAnsi="Arial" w:cs="Arial"/>
              </w:rPr>
            </w:pPr>
            <w:r w:rsidRPr="003C52D1">
              <w:rPr>
                <w:rFonts w:ascii="Arial" w:hAnsi="Arial" w:cs="Arial"/>
              </w:rPr>
              <w:t>.0328</w:t>
            </w:r>
          </w:p>
        </w:tc>
      </w:tr>
      <w:tr w:rsidR="00DB2BC0" w:rsidRPr="003C52D1" w14:paraId="232704F7" w14:textId="77777777" w:rsidTr="00CA1799">
        <w:trPr>
          <w:tblCellSpacing w:w="14" w:type="dxa"/>
        </w:trPr>
        <w:tc>
          <w:tcPr>
            <w:tcW w:w="7788" w:type="dxa"/>
            <w:shd w:val="clear" w:color="auto" w:fill="auto"/>
          </w:tcPr>
          <w:p w14:paraId="230B72FC" w14:textId="77777777" w:rsidR="00DB2BC0" w:rsidRPr="003C52D1" w:rsidRDefault="00DB2BC0" w:rsidP="002D7FCA">
            <w:pPr>
              <w:rPr>
                <w:rFonts w:ascii="Arial" w:hAnsi="Arial" w:cs="Arial"/>
              </w:rPr>
            </w:pPr>
            <w:r w:rsidRPr="003C52D1">
              <w:rPr>
                <w:rFonts w:ascii="Arial" w:hAnsi="Arial" w:cs="Arial"/>
                <w:u w:val="single"/>
              </w:rPr>
              <w:t>Ancillary Activities</w:t>
            </w:r>
          </w:p>
        </w:tc>
        <w:tc>
          <w:tcPr>
            <w:tcW w:w="1136" w:type="dxa"/>
            <w:shd w:val="clear" w:color="auto" w:fill="auto"/>
          </w:tcPr>
          <w:p w14:paraId="0946FBB3" w14:textId="77777777" w:rsidR="00DB2BC0" w:rsidRPr="003C52D1" w:rsidRDefault="00DB2BC0" w:rsidP="002D7FCA">
            <w:pPr>
              <w:jc w:val="right"/>
              <w:rPr>
                <w:rFonts w:ascii="Arial" w:hAnsi="Arial" w:cs="Arial"/>
              </w:rPr>
            </w:pPr>
            <w:r w:rsidRPr="003C52D1">
              <w:rPr>
                <w:rFonts w:ascii="Arial" w:hAnsi="Arial" w:cs="Arial"/>
              </w:rPr>
              <w:t>02</w:t>
            </w:r>
          </w:p>
        </w:tc>
        <w:tc>
          <w:tcPr>
            <w:tcW w:w="602" w:type="dxa"/>
            <w:shd w:val="clear" w:color="auto" w:fill="auto"/>
          </w:tcPr>
          <w:p w14:paraId="0332C6D1"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4E01E9A9" w14:textId="77777777" w:rsidR="00DB2BC0" w:rsidRPr="003C52D1" w:rsidRDefault="00DB2BC0" w:rsidP="002D7FCA">
            <w:pPr>
              <w:rPr>
                <w:rFonts w:ascii="Arial" w:hAnsi="Arial" w:cs="Arial"/>
              </w:rPr>
            </w:pPr>
            <w:r w:rsidRPr="003C52D1">
              <w:rPr>
                <w:rFonts w:ascii="Arial" w:hAnsi="Arial" w:cs="Arial"/>
              </w:rPr>
              <w:t>34</w:t>
            </w:r>
          </w:p>
        </w:tc>
        <w:tc>
          <w:tcPr>
            <w:tcW w:w="678" w:type="dxa"/>
            <w:shd w:val="clear" w:color="auto" w:fill="auto"/>
          </w:tcPr>
          <w:p w14:paraId="3A6DD8E8" w14:textId="77777777" w:rsidR="00DB2BC0" w:rsidRPr="003C52D1" w:rsidRDefault="00DB2BC0" w:rsidP="002D7FCA">
            <w:pPr>
              <w:rPr>
                <w:rFonts w:ascii="Arial" w:hAnsi="Arial" w:cs="Arial"/>
              </w:rPr>
            </w:pPr>
            <w:r w:rsidRPr="003C52D1">
              <w:rPr>
                <w:rFonts w:ascii="Arial" w:hAnsi="Arial" w:cs="Arial"/>
              </w:rPr>
              <w:t>.0331</w:t>
            </w:r>
          </w:p>
        </w:tc>
      </w:tr>
      <w:tr w:rsidR="00DB2BC0" w:rsidRPr="003C52D1" w14:paraId="75287DE6" w14:textId="77777777" w:rsidTr="00CA1799">
        <w:trPr>
          <w:tblCellSpacing w:w="14" w:type="dxa"/>
        </w:trPr>
        <w:tc>
          <w:tcPr>
            <w:tcW w:w="7788" w:type="dxa"/>
            <w:shd w:val="clear" w:color="auto" w:fill="auto"/>
          </w:tcPr>
          <w:p w14:paraId="2AF6328D" w14:textId="77777777" w:rsidR="00DB2BC0" w:rsidRPr="003C52D1" w:rsidRDefault="00DB2BC0" w:rsidP="002D7FCA">
            <w:pPr>
              <w:rPr>
                <w:rFonts w:ascii="Arial" w:hAnsi="Arial" w:cs="Arial"/>
              </w:rPr>
            </w:pPr>
            <w:r w:rsidRPr="003C52D1">
              <w:rPr>
                <w:rFonts w:ascii="Arial" w:hAnsi="Arial" w:cs="Arial"/>
                <w:u w:val="single"/>
              </w:rPr>
              <w:t>Wood-Destroying Insects: Excluding Subterranean Termites</w:t>
            </w:r>
          </w:p>
        </w:tc>
        <w:tc>
          <w:tcPr>
            <w:tcW w:w="1136" w:type="dxa"/>
            <w:shd w:val="clear" w:color="auto" w:fill="auto"/>
          </w:tcPr>
          <w:p w14:paraId="41FE1541" w14:textId="77777777" w:rsidR="00DB2BC0" w:rsidRPr="003C52D1" w:rsidRDefault="00DB2BC0" w:rsidP="002D7FCA">
            <w:pPr>
              <w:jc w:val="right"/>
              <w:rPr>
                <w:rFonts w:ascii="Arial" w:hAnsi="Arial" w:cs="Arial"/>
              </w:rPr>
            </w:pPr>
            <w:r w:rsidRPr="003C52D1">
              <w:rPr>
                <w:rFonts w:ascii="Arial" w:hAnsi="Arial" w:cs="Arial"/>
              </w:rPr>
              <w:t>02</w:t>
            </w:r>
          </w:p>
        </w:tc>
        <w:tc>
          <w:tcPr>
            <w:tcW w:w="602" w:type="dxa"/>
            <w:shd w:val="clear" w:color="auto" w:fill="auto"/>
          </w:tcPr>
          <w:p w14:paraId="4B8223C6"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5AA32F81" w14:textId="77777777" w:rsidR="00DB2BC0" w:rsidRPr="003C52D1" w:rsidRDefault="00DB2BC0" w:rsidP="002D7FCA">
            <w:pPr>
              <w:rPr>
                <w:rFonts w:ascii="Arial" w:hAnsi="Arial" w:cs="Arial"/>
              </w:rPr>
            </w:pPr>
            <w:r w:rsidRPr="003C52D1">
              <w:rPr>
                <w:rFonts w:ascii="Arial" w:hAnsi="Arial" w:cs="Arial"/>
              </w:rPr>
              <w:t>34</w:t>
            </w:r>
          </w:p>
        </w:tc>
        <w:tc>
          <w:tcPr>
            <w:tcW w:w="678" w:type="dxa"/>
            <w:shd w:val="clear" w:color="auto" w:fill="auto"/>
          </w:tcPr>
          <w:p w14:paraId="41625A21" w14:textId="77777777" w:rsidR="00DB2BC0" w:rsidRPr="003C52D1" w:rsidRDefault="00DB2BC0" w:rsidP="002D7FCA">
            <w:pPr>
              <w:rPr>
                <w:rFonts w:ascii="Arial" w:hAnsi="Arial" w:cs="Arial"/>
              </w:rPr>
            </w:pPr>
            <w:r w:rsidRPr="003C52D1">
              <w:rPr>
                <w:rFonts w:ascii="Arial" w:hAnsi="Arial" w:cs="Arial"/>
              </w:rPr>
              <w:t>.0501</w:t>
            </w:r>
          </w:p>
        </w:tc>
      </w:tr>
      <w:tr w:rsidR="00DB2BC0" w:rsidRPr="003C52D1" w14:paraId="53E00958" w14:textId="77777777" w:rsidTr="00CA1799">
        <w:trPr>
          <w:tblCellSpacing w:w="14" w:type="dxa"/>
        </w:trPr>
        <w:tc>
          <w:tcPr>
            <w:tcW w:w="7788" w:type="dxa"/>
            <w:shd w:val="clear" w:color="auto" w:fill="auto"/>
          </w:tcPr>
          <w:p w14:paraId="2D72DF8F" w14:textId="77777777" w:rsidR="00DB2BC0" w:rsidRPr="003C52D1" w:rsidRDefault="00DB2BC0" w:rsidP="002D7FCA">
            <w:pPr>
              <w:rPr>
                <w:rFonts w:ascii="Arial" w:hAnsi="Arial" w:cs="Arial"/>
              </w:rPr>
            </w:pPr>
            <w:r w:rsidRPr="003C52D1">
              <w:rPr>
                <w:rFonts w:ascii="Arial" w:hAnsi="Arial" w:cs="Arial"/>
                <w:u w:val="single"/>
              </w:rPr>
              <w:t>Pesticides for Subterranean Termite Prevention and/or Con...</w:t>
            </w:r>
          </w:p>
        </w:tc>
        <w:tc>
          <w:tcPr>
            <w:tcW w:w="1136" w:type="dxa"/>
            <w:shd w:val="clear" w:color="auto" w:fill="auto"/>
          </w:tcPr>
          <w:p w14:paraId="2AF7464B" w14:textId="77777777" w:rsidR="00DB2BC0" w:rsidRPr="003C52D1" w:rsidRDefault="00DB2BC0" w:rsidP="002D7FCA">
            <w:pPr>
              <w:jc w:val="right"/>
              <w:rPr>
                <w:rFonts w:ascii="Arial" w:hAnsi="Arial" w:cs="Arial"/>
              </w:rPr>
            </w:pPr>
            <w:r w:rsidRPr="003C52D1">
              <w:rPr>
                <w:rFonts w:ascii="Arial" w:hAnsi="Arial" w:cs="Arial"/>
              </w:rPr>
              <w:t>02</w:t>
            </w:r>
          </w:p>
        </w:tc>
        <w:tc>
          <w:tcPr>
            <w:tcW w:w="602" w:type="dxa"/>
            <w:shd w:val="clear" w:color="auto" w:fill="auto"/>
          </w:tcPr>
          <w:p w14:paraId="6B5080D0"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0A6A960A" w14:textId="77777777" w:rsidR="00DB2BC0" w:rsidRPr="003C52D1" w:rsidRDefault="00DB2BC0" w:rsidP="002D7FCA">
            <w:pPr>
              <w:rPr>
                <w:rFonts w:ascii="Arial" w:hAnsi="Arial" w:cs="Arial"/>
              </w:rPr>
            </w:pPr>
            <w:r w:rsidRPr="003C52D1">
              <w:rPr>
                <w:rFonts w:ascii="Arial" w:hAnsi="Arial" w:cs="Arial"/>
              </w:rPr>
              <w:t>34</w:t>
            </w:r>
          </w:p>
        </w:tc>
        <w:tc>
          <w:tcPr>
            <w:tcW w:w="678" w:type="dxa"/>
            <w:shd w:val="clear" w:color="auto" w:fill="auto"/>
          </w:tcPr>
          <w:p w14:paraId="360AB575" w14:textId="77777777" w:rsidR="00DB2BC0" w:rsidRPr="003C52D1" w:rsidRDefault="00DB2BC0" w:rsidP="002D7FCA">
            <w:pPr>
              <w:rPr>
                <w:rFonts w:ascii="Arial" w:hAnsi="Arial" w:cs="Arial"/>
              </w:rPr>
            </w:pPr>
            <w:r w:rsidRPr="003C52D1">
              <w:rPr>
                <w:rFonts w:ascii="Arial" w:hAnsi="Arial" w:cs="Arial"/>
              </w:rPr>
              <w:t>.0502</w:t>
            </w:r>
          </w:p>
        </w:tc>
      </w:tr>
      <w:tr w:rsidR="00DB2BC0" w:rsidRPr="003C52D1" w14:paraId="2105863F" w14:textId="77777777" w:rsidTr="00CA1799">
        <w:trPr>
          <w:tblCellSpacing w:w="14" w:type="dxa"/>
        </w:trPr>
        <w:tc>
          <w:tcPr>
            <w:tcW w:w="7788" w:type="dxa"/>
            <w:shd w:val="clear" w:color="auto" w:fill="auto"/>
          </w:tcPr>
          <w:p w14:paraId="54D34584" w14:textId="77777777" w:rsidR="00DB2BC0" w:rsidRPr="003C52D1" w:rsidRDefault="00DB2BC0" w:rsidP="002D7FCA">
            <w:pPr>
              <w:rPr>
                <w:rFonts w:ascii="Arial" w:hAnsi="Arial" w:cs="Arial"/>
              </w:rPr>
            </w:pPr>
            <w:r w:rsidRPr="003C52D1">
              <w:rPr>
                <w:rFonts w:ascii="Arial" w:hAnsi="Arial" w:cs="Arial"/>
                <w:u w:val="single"/>
              </w:rPr>
              <w:t>Subterranean Termite Control: Buildings After Constructed</w:t>
            </w:r>
          </w:p>
        </w:tc>
        <w:tc>
          <w:tcPr>
            <w:tcW w:w="1136" w:type="dxa"/>
            <w:shd w:val="clear" w:color="auto" w:fill="auto"/>
          </w:tcPr>
          <w:p w14:paraId="481EBCE8" w14:textId="77777777" w:rsidR="00DB2BC0" w:rsidRPr="003C52D1" w:rsidRDefault="00DB2BC0" w:rsidP="002D7FCA">
            <w:pPr>
              <w:jc w:val="right"/>
              <w:rPr>
                <w:rFonts w:ascii="Arial" w:hAnsi="Arial" w:cs="Arial"/>
              </w:rPr>
            </w:pPr>
            <w:r w:rsidRPr="003C52D1">
              <w:rPr>
                <w:rFonts w:ascii="Arial" w:hAnsi="Arial" w:cs="Arial"/>
              </w:rPr>
              <w:t>02</w:t>
            </w:r>
          </w:p>
        </w:tc>
        <w:tc>
          <w:tcPr>
            <w:tcW w:w="602" w:type="dxa"/>
            <w:shd w:val="clear" w:color="auto" w:fill="auto"/>
          </w:tcPr>
          <w:p w14:paraId="5E41F5F5"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2385A481" w14:textId="77777777" w:rsidR="00DB2BC0" w:rsidRPr="003C52D1" w:rsidRDefault="00DB2BC0" w:rsidP="002D7FCA">
            <w:pPr>
              <w:rPr>
                <w:rFonts w:ascii="Arial" w:hAnsi="Arial" w:cs="Arial"/>
              </w:rPr>
            </w:pPr>
            <w:r w:rsidRPr="003C52D1">
              <w:rPr>
                <w:rFonts w:ascii="Arial" w:hAnsi="Arial" w:cs="Arial"/>
              </w:rPr>
              <w:t>34</w:t>
            </w:r>
          </w:p>
        </w:tc>
        <w:tc>
          <w:tcPr>
            <w:tcW w:w="678" w:type="dxa"/>
            <w:shd w:val="clear" w:color="auto" w:fill="auto"/>
          </w:tcPr>
          <w:p w14:paraId="59049CF0" w14:textId="77777777" w:rsidR="00DB2BC0" w:rsidRPr="003C52D1" w:rsidRDefault="00DB2BC0" w:rsidP="002D7FCA">
            <w:pPr>
              <w:rPr>
                <w:rFonts w:ascii="Arial" w:hAnsi="Arial" w:cs="Arial"/>
              </w:rPr>
            </w:pPr>
            <w:r w:rsidRPr="003C52D1">
              <w:rPr>
                <w:rFonts w:ascii="Arial" w:hAnsi="Arial" w:cs="Arial"/>
              </w:rPr>
              <w:t>.0503</w:t>
            </w:r>
          </w:p>
        </w:tc>
      </w:tr>
      <w:tr w:rsidR="00DB2BC0" w:rsidRPr="003C52D1" w14:paraId="068D40EE" w14:textId="77777777" w:rsidTr="00CA1799">
        <w:trPr>
          <w:tblCellSpacing w:w="14" w:type="dxa"/>
        </w:trPr>
        <w:tc>
          <w:tcPr>
            <w:tcW w:w="7788" w:type="dxa"/>
            <w:shd w:val="clear" w:color="auto" w:fill="auto"/>
          </w:tcPr>
          <w:p w14:paraId="6BFBD74E" w14:textId="77777777" w:rsidR="00DB2BC0" w:rsidRPr="003C52D1" w:rsidRDefault="00DB2BC0" w:rsidP="002D7FCA">
            <w:pPr>
              <w:rPr>
                <w:rFonts w:ascii="Arial" w:hAnsi="Arial" w:cs="Arial"/>
              </w:rPr>
            </w:pPr>
            <w:r w:rsidRPr="003C52D1">
              <w:rPr>
                <w:rFonts w:ascii="Arial" w:hAnsi="Arial" w:cs="Arial"/>
                <w:u w:val="single"/>
              </w:rPr>
              <w:t>Reporting Damage: Infestation: Uninspected Areas</w:t>
            </w:r>
          </w:p>
        </w:tc>
        <w:tc>
          <w:tcPr>
            <w:tcW w:w="1136" w:type="dxa"/>
            <w:shd w:val="clear" w:color="auto" w:fill="auto"/>
          </w:tcPr>
          <w:p w14:paraId="377FC2EC" w14:textId="77777777" w:rsidR="00DB2BC0" w:rsidRPr="003C52D1" w:rsidRDefault="00DB2BC0" w:rsidP="002D7FCA">
            <w:pPr>
              <w:jc w:val="right"/>
              <w:rPr>
                <w:rFonts w:ascii="Arial" w:hAnsi="Arial" w:cs="Arial"/>
              </w:rPr>
            </w:pPr>
            <w:r w:rsidRPr="003C52D1">
              <w:rPr>
                <w:rFonts w:ascii="Arial" w:hAnsi="Arial" w:cs="Arial"/>
              </w:rPr>
              <w:t>02</w:t>
            </w:r>
          </w:p>
        </w:tc>
        <w:tc>
          <w:tcPr>
            <w:tcW w:w="602" w:type="dxa"/>
            <w:shd w:val="clear" w:color="auto" w:fill="auto"/>
          </w:tcPr>
          <w:p w14:paraId="3B65ADAD"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46C4ACCD" w14:textId="77777777" w:rsidR="00DB2BC0" w:rsidRPr="003C52D1" w:rsidRDefault="00DB2BC0" w:rsidP="002D7FCA">
            <w:pPr>
              <w:rPr>
                <w:rFonts w:ascii="Arial" w:hAnsi="Arial" w:cs="Arial"/>
              </w:rPr>
            </w:pPr>
            <w:r w:rsidRPr="003C52D1">
              <w:rPr>
                <w:rFonts w:ascii="Arial" w:hAnsi="Arial" w:cs="Arial"/>
              </w:rPr>
              <w:t>34</w:t>
            </w:r>
          </w:p>
        </w:tc>
        <w:tc>
          <w:tcPr>
            <w:tcW w:w="678" w:type="dxa"/>
            <w:shd w:val="clear" w:color="auto" w:fill="auto"/>
          </w:tcPr>
          <w:p w14:paraId="0225FDFB" w14:textId="77777777" w:rsidR="00DB2BC0" w:rsidRPr="003C52D1" w:rsidRDefault="00DB2BC0" w:rsidP="002D7FCA">
            <w:pPr>
              <w:rPr>
                <w:rFonts w:ascii="Arial" w:hAnsi="Arial" w:cs="Arial"/>
              </w:rPr>
            </w:pPr>
            <w:r w:rsidRPr="003C52D1">
              <w:rPr>
                <w:rFonts w:ascii="Arial" w:hAnsi="Arial" w:cs="Arial"/>
              </w:rPr>
              <w:t>.0504</w:t>
            </w:r>
          </w:p>
        </w:tc>
      </w:tr>
      <w:tr w:rsidR="00DB2BC0" w:rsidRPr="003C52D1" w14:paraId="763EB1AE" w14:textId="77777777" w:rsidTr="00CA1799">
        <w:trPr>
          <w:tblCellSpacing w:w="14" w:type="dxa"/>
        </w:trPr>
        <w:tc>
          <w:tcPr>
            <w:tcW w:w="7788" w:type="dxa"/>
            <w:shd w:val="clear" w:color="auto" w:fill="auto"/>
          </w:tcPr>
          <w:p w14:paraId="7400AD85" w14:textId="77777777" w:rsidR="00DB2BC0" w:rsidRPr="003C52D1" w:rsidRDefault="00DB2BC0" w:rsidP="002D7FCA">
            <w:pPr>
              <w:rPr>
                <w:rFonts w:ascii="Arial" w:hAnsi="Arial" w:cs="Arial"/>
              </w:rPr>
            </w:pPr>
            <w:r w:rsidRPr="003C52D1">
              <w:rPr>
                <w:rFonts w:ascii="Arial" w:hAnsi="Arial" w:cs="Arial"/>
                <w:u w:val="single"/>
              </w:rPr>
              <w:t xml:space="preserve">Subterranean Termite Preventions/Res </w:t>
            </w:r>
            <w:proofErr w:type="spellStart"/>
            <w:r w:rsidRPr="003C52D1">
              <w:rPr>
                <w:rFonts w:ascii="Arial" w:hAnsi="Arial" w:cs="Arial"/>
                <w:u w:val="single"/>
              </w:rPr>
              <w:t>Bldgs</w:t>
            </w:r>
            <w:proofErr w:type="spellEnd"/>
            <w:r w:rsidRPr="003C52D1">
              <w:rPr>
                <w:rFonts w:ascii="Arial" w:hAnsi="Arial" w:cs="Arial"/>
                <w:u w:val="single"/>
              </w:rPr>
              <w:t xml:space="preserve"> Under Const</w:t>
            </w:r>
          </w:p>
        </w:tc>
        <w:tc>
          <w:tcPr>
            <w:tcW w:w="1136" w:type="dxa"/>
            <w:shd w:val="clear" w:color="auto" w:fill="auto"/>
          </w:tcPr>
          <w:p w14:paraId="590DCDF4" w14:textId="77777777" w:rsidR="00DB2BC0" w:rsidRPr="003C52D1" w:rsidRDefault="00DB2BC0" w:rsidP="002D7FCA">
            <w:pPr>
              <w:jc w:val="right"/>
              <w:rPr>
                <w:rFonts w:ascii="Arial" w:hAnsi="Arial" w:cs="Arial"/>
              </w:rPr>
            </w:pPr>
            <w:r w:rsidRPr="003C52D1">
              <w:rPr>
                <w:rFonts w:ascii="Arial" w:hAnsi="Arial" w:cs="Arial"/>
              </w:rPr>
              <w:t>02</w:t>
            </w:r>
          </w:p>
        </w:tc>
        <w:tc>
          <w:tcPr>
            <w:tcW w:w="602" w:type="dxa"/>
            <w:shd w:val="clear" w:color="auto" w:fill="auto"/>
          </w:tcPr>
          <w:p w14:paraId="01A2E3EF"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610EF694" w14:textId="77777777" w:rsidR="00DB2BC0" w:rsidRPr="003C52D1" w:rsidRDefault="00DB2BC0" w:rsidP="002D7FCA">
            <w:pPr>
              <w:rPr>
                <w:rFonts w:ascii="Arial" w:hAnsi="Arial" w:cs="Arial"/>
              </w:rPr>
            </w:pPr>
            <w:r w:rsidRPr="003C52D1">
              <w:rPr>
                <w:rFonts w:ascii="Arial" w:hAnsi="Arial" w:cs="Arial"/>
              </w:rPr>
              <w:t>34</w:t>
            </w:r>
          </w:p>
        </w:tc>
        <w:tc>
          <w:tcPr>
            <w:tcW w:w="678" w:type="dxa"/>
            <w:shd w:val="clear" w:color="auto" w:fill="auto"/>
          </w:tcPr>
          <w:p w14:paraId="161672CC" w14:textId="77777777" w:rsidR="00DB2BC0" w:rsidRPr="003C52D1" w:rsidRDefault="00DB2BC0" w:rsidP="002D7FCA">
            <w:pPr>
              <w:rPr>
                <w:rFonts w:ascii="Arial" w:hAnsi="Arial" w:cs="Arial"/>
              </w:rPr>
            </w:pPr>
            <w:r w:rsidRPr="003C52D1">
              <w:rPr>
                <w:rFonts w:ascii="Arial" w:hAnsi="Arial" w:cs="Arial"/>
              </w:rPr>
              <w:t>.0505</w:t>
            </w:r>
          </w:p>
        </w:tc>
      </w:tr>
      <w:tr w:rsidR="00DB2BC0" w:rsidRPr="003C52D1" w14:paraId="479D94BD" w14:textId="77777777" w:rsidTr="00CA1799">
        <w:trPr>
          <w:tblCellSpacing w:w="14" w:type="dxa"/>
        </w:trPr>
        <w:tc>
          <w:tcPr>
            <w:tcW w:w="7788" w:type="dxa"/>
            <w:shd w:val="clear" w:color="auto" w:fill="auto"/>
          </w:tcPr>
          <w:p w14:paraId="5E335B8B" w14:textId="77777777" w:rsidR="00DB2BC0" w:rsidRPr="003C52D1" w:rsidRDefault="00DB2BC0" w:rsidP="002D7FCA">
            <w:pPr>
              <w:rPr>
                <w:rFonts w:ascii="Arial" w:hAnsi="Arial" w:cs="Arial"/>
              </w:rPr>
            </w:pPr>
            <w:r w:rsidRPr="003C52D1">
              <w:rPr>
                <w:rFonts w:ascii="Arial" w:hAnsi="Arial" w:cs="Arial"/>
                <w:u w:val="single"/>
              </w:rPr>
              <w:t xml:space="preserve">Min Require/Subterranean Termite </w:t>
            </w:r>
            <w:proofErr w:type="spellStart"/>
            <w:r w:rsidRPr="003C52D1">
              <w:rPr>
                <w:rFonts w:ascii="Arial" w:hAnsi="Arial" w:cs="Arial"/>
                <w:u w:val="single"/>
              </w:rPr>
              <w:t>Prev</w:t>
            </w:r>
            <w:proofErr w:type="spellEnd"/>
            <w:r w:rsidRPr="003C52D1">
              <w:rPr>
                <w:rFonts w:ascii="Arial" w:hAnsi="Arial" w:cs="Arial"/>
                <w:u w:val="single"/>
              </w:rPr>
              <w:t xml:space="preserve">/Commercial </w:t>
            </w:r>
            <w:proofErr w:type="spellStart"/>
            <w:r w:rsidRPr="003C52D1">
              <w:rPr>
                <w:rFonts w:ascii="Arial" w:hAnsi="Arial" w:cs="Arial"/>
                <w:u w:val="single"/>
              </w:rPr>
              <w:t>Bldgs</w:t>
            </w:r>
            <w:proofErr w:type="spellEnd"/>
            <w:r w:rsidRPr="003C52D1">
              <w:rPr>
                <w:rFonts w:ascii="Arial" w:hAnsi="Arial" w:cs="Arial"/>
                <w:u w:val="single"/>
              </w:rPr>
              <w:t xml:space="preserve"> Un...</w:t>
            </w:r>
          </w:p>
        </w:tc>
        <w:tc>
          <w:tcPr>
            <w:tcW w:w="1136" w:type="dxa"/>
            <w:shd w:val="clear" w:color="auto" w:fill="auto"/>
          </w:tcPr>
          <w:p w14:paraId="734BBCBC" w14:textId="77777777" w:rsidR="00DB2BC0" w:rsidRPr="003C52D1" w:rsidRDefault="00DB2BC0" w:rsidP="002D7FCA">
            <w:pPr>
              <w:jc w:val="right"/>
              <w:rPr>
                <w:rFonts w:ascii="Arial" w:hAnsi="Arial" w:cs="Arial"/>
              </w:rPr>
            </w:pPr>
            <w:r w:rsidRPr="003C52D1">
              <w:rPr>
                <w:rFonts w:ascii="Arial" w:hAnsi="Arial" w:cs="Arial"/>
              </w:rPr>
              <w:t>02</w:t>
            </w:r>
          </w:p>
        </w:tc>
        <w:tc>
          <w:tcPr>
            <w:tcW w:w="602" w:type="dxa"/>
            <w:shd w:val="clear" w:color="auto" w:fill="auto"/>
          </w:tcPr>
          <w:p w14:paraId="3B945EF3"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460B646C" w14:textId="77777777" w:rsidR="00DB2BC0" w:rsidRPr="003C52D1" w:rsidRDefault="00DB2BC0" w:rsidP="002D7FCA">
            <w:pPr>
              <w:rPr>
                <w:rFonts w:ascii="Arial" w:hAnsi="Arial" w:cs="Arial"/>
              </w:rPr>
            </w:pPr>
            <w:r w:rsidRPr="003C52D1">
              <w:rPr>
                <w:rFonts w:ascii="Arial" w:hAnsi="Arial" w:cs="Arial"/>
              </w:rPr>
              <w:t>34</w:t>
            </w:r>
          </w:p>
        </w:tc>
        <w:tc>
          <w:tcPr>
            <w:tcW w:w="678" w:type="dxa"/>
            <w:shd w:val="clear" w:color="auto" w:fill="auto"/>
          </w:tcPr>
          <w:p w14:paraId="3E185C66" w14:textId="77777777" w:rsidR="00DB2BC0" w:rsidRPr="003C52D1" w:rsidRDefault="00DB2BC0" w:rsidP="002D7FCA">
            <w:pPr>
              <w:rPr>
                <w:rFonts w:ascii="Arial" w:hAnsi="Arial" w:cs="Arial"/>
              </w:rPr>
            </w:pPr>
            <w:r w:rsidRPr="003C52D1">
              <w:rPr>
                <w:rFonts w:ascii="Arial" w:hAnsi="Arial" w:cs="Arial"/>
              </w:rPr>
              <w:t>.0506</w:t>
            </w:r>
          </w:p>
        </w:tc>
      </w:tr>
      <w:tr w:rsidR="00DB2BC0" w:rsidRPr="003C52D1" w14:paraId="679B98A8" w14:textId="77777777" w:rsidTr="00CA1799">
        <w:trPr>
          <w:tblCellSpacing w:w="14" w:type="dxa"/>
        </w:trPr>
        <w:tc>
          <w:tcPr>
            <w:tcW w:w="7788" w:type="dxa"/>
            <w:shd w:val="clear" w:color="auto" w:fill="auto"/>
          </w:tcPr>
          <w:p w14:paraId="035FEEC8" w14:textId="77777777" w:rsidR="00DB2BC0" w:rsidRPr="003C52D1" w:rsidRDefault="00DB2BC0" w:rsidP="002D7FCA">
            <w:pPr>
              <w:rPr>
                <w:rFonts w:ascii="Arial" w:hAnsi="Arial" w:cs="Arial"/>
              </w:rPr>
            </w:pPr>
            <w:r w:rsidRPr="003C52D1">
              <w:rPr>
                <w:rFonts w:ascii="Arial" w:hAnsi="Arial" w:cs="Arial"/>
                <w:u w:val="single"/>
              </w:rPr>
              <w:t>Wood-Destroying Insects and Other Organism Reports</w:t>
            </w:r>
          </w:p>
        </w:tc>
        <w:tc>
          <w:tcPr>
            <w:tcW w:w="1136" w:type="dxa"/>
            <w:shd w:val="clear" w:color="auto" w:fill="auto"/>
          </w:tcPr>
          <w:p w14:paraId="12581326" w14:textId="77777777" w:rsidR="00DB2BC0" w:rsidRPr="003C52D1" w:rsidRDefault="00DB2BC0" w:rsidP="002D7FCA">
            <w:pPr>
              <w:jc w:val="right"/>
              <w:rPr>
                <w:rFonts w:ascii="Arial" w:hAnsi="Arial" w:cs="Arial"/>
              </w:rPr>
            </w:pPr>
            <w:r w:rsidRPr="003C52D1">
              <w:rPr>
                <w:rFonts w:ascii="Arial" w:hAnsi="Arial" w:cs="Arial"/>
              </w:rPr>
              <w:t>02</w:t>
            </w:r>
          </w:p>
        </w:tc>
        <w:tc>
          <w:tcPr>
            <w:tcW w:w="602" w:type="dxa"/>
            <w:shd w:val="clear" w:color="auto" w:fill="auto"/>
          </w:tcPr>
          <w:p w14:paraId="57E35DE3"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4895B970" w14:textId="77777777" w:rsidR="00DB2BC0" w:rsidRPr="003C52D1" w:rsidRDefault="00DB2BC0" w:rsidP="002D7FCA">
            <w:pPr>
              <w:rPr>
                <w:rFonts w:ascii="Arial" w:hAnsi="Arial" w:cs="Arial"/>
              </w:rPr>
            </w:pPr>
            <w:r w:rsidRPr="003C52D1">
              <w:rPr>
                <w:rFonts w:ascii="Arial" w:hAnsi="Arial" w:cs="Arial"/>
              </w:rPr>
              <w:t>34</w:t>
            </w:r>
          </w:p>
        </w:tc>
        <w:tc>
          <w:tcPr>
            <w:tcW w:w="678" w:type="dxa"/>
            <w:shd w:val="clear" w:color="auto" w:fill="auto"/>
          </w:tcPr>
          <w:p w14:paraId="32F7CDB6" w14:textId="77777777" w:rsidR="00DB2BC0" w:rsidRPr="003C52D1" w:rsidRDefault="00DB2BC0" w:rsidP="002D7FCA">
            <w:pPr>
              <w:rPr>
                <w:rFonts w:ascii="Arial" w:hAnsi="Arial" w:cs="Arial"/>
              </w:rPr>
            </w:pPr>
            <w:r w:rsidRPr="003C52D1">
              <w:rPr>
                <w:rFonts w:ascii="Arial" w:hAnsi="Arial" w:cs="Arial"/>
              </w:rPr>
              <w:t>.0602</w:t>
            </w:r>
          </w:p>
        </w:tc>
      </w:tr>
      <w:tr w:rsidR="00DB2BC0" w:rsidRPr="003C52D1" w14:paraId="7D44E76C" w14:textId="77777777" w:rsidTr="00CA1799">
        <w:trPr>
          <w:tblCellSpacing w:w="14" w:type="dxa"/>
        </w:trPr>
        <w:tc>
          <w:tcPr>
            <w:tcW w:w="7788" w:type="dxa"/>
            <w:shd w:val="clear" w:color="auto" w:fill="auto"/>
          </w:tcPr>
          <w:p w14:paraId="573C4131" w14:textId="77777777" w:rsidR="00DB2BC0" w:rsidRPr="003C52D1" w:rsidRDefault="00DB2BC0" w:rsidP="002D7FCA">
            <w:pPr>
              <w:rPr>
                <w:rFonts w:ascii="Arial" w:hAnsi="Arial" w:cs="Arial"/>
              </w:rPr>
            </w:pPr>
            <w:r w:rsidRPr="003C52D1">
              <w:rPr>
                <w:rFonts w:ascii="Arial" w:hAnsi="Arial" w:cs="Arial"/>
                <w:u w:val="single"/>
              </w:rPr>
              <w:t>Written Records of Household Pest Control</w:t>
            </w:r>
          </w:p>
        </w:tc>
        <w:tc>
          <w:tcPr>
            <w:tcW w:w="1136" w:type="dxa"/>
            <w:shd w:val="clear" w:color="auto" w:fill="auto"/>
          </w:tcPr>
          <w:p w14:paraId="3D9DDEAD" w14:textId="77777777" w:rsidR="00DB2BC0" w:rsidRPr="003C52D1" w:rsidRDefault="00DB2BC0" w:rsidP="002D7FCA">
            <w:pPr>
              <w:jc w:val="right"/>
              <w:rPr>
                <w:rFonts w:ascii="Arial" w:hAnsi="Arial" w:cs="Arial"/>
              </w:rPr>
            </w:pPr>
            <w:r w:rsidRPr="003C52D1">
              <w:rPr>
                <w:rFonts w:ascii="Arial" w:hAnsi="Arial" w:cs="Arial"/>
              </w:rPr>
              <w:t>02</w:t>
            </w:r>
          </w:p>
        </w:tc>
        <w:tc>
          <w:tcPr>
            <w:tcW w:w="602" w:type="dxa"/>
            <w:shd w:val="clear" w:color="auto" w:fill="auto"/>
          </w:tcPr>
          <w:p w14:paraId="6C745F92"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4783643E" w14:textId="77777777" w:rsidR="00DB2BC0" w:rsidRPr="003C52D1" w:rsidRDefault="00DB2BC0" w:rsidP="002D7FCA">
            <w:pPr>
              <w:rPr>
                <w:rFonts w:ascii="Arial" w:hAnsi="Arial" w:cs="Arial"/>
              </w:rPr>
            </w:pPr>
            <w:r w:rsidRPr="003C52D1">
              <w:rPr>
                <w:rFonts w:ascii="Arial" w:hAnsi="Arial" w:cs="Arial"/>
              </w:rPr>
              <w:t>34</w:t>
            </w:r>
          </w:p>
        </w:tc>
        <w:tc>
          <w:tcPr>
            <w:tcW w:w="678" w:type="dxa"/>
            <w:shd w:val="clear" w:color="auto" w:fill="auto"/>
          </w:tcPr>
          <w:p w14:paraId="16A97046" w14:textId="77777777" w:rsidR="00DB2BC0" w:rsidRPr="003C52D1" w:rsidRDefault="00DB2BC0" w:rsidP="002D7FCA">
            <w:pPr>
              <w:rPr>
                <w:rFonts w:ascii="Arial" w:hAnsi="Arial" w:cs="Arial"/>
              </w:rPr>
            </w:pPr>
            <w:r w:rsidRPr="003C52D1">
              <w:rPr>
                <w:rFonts w:ascii="Arial" w:hAnsi="Arial" w:cs="Arial"/>
              </w:rPr>
              <w:t>.0703</w:t>
            </w:r>
          </w:p>
        </w:tc>
      </w:tr>
      <w:tr w:rsidR="00DB2BC0" w:rsidRPr="003C52D1" w14:paraId="71828394" w14:textId="77777777" w:rsidTr="00CA1799">
        <w:trPr>
          <w:tblCellSpacing w:w="14" w:type="dxa"/>
        </w:trPr>
        <w:tc>
          <w:tcPr>
            <w:tcW w:w="7788" w:type="dxa"/>
            <w:shd w:val="clear" w:color="auto" w:fill="auto"/>
          </w:tcPr>
          <w:p w14:paraId="576F0AB3" w14:textId="77777777" w:rsidR="00DB2BC0" w:rsidRPr="003C52D1" w:rsidRDefault="00DB2BC0" w:rsidP="002D7FCA">
            <w:pPr>
              <w:rPr>
                <w:rFonts w:ascii="Arial" w:hAnsi="Arial" w:cs="Arial"/>
              </w:rPr>
            </w:pPr>
            <w:r w:rsidRPr="003C52D1">
              <w:rPr>
                <w:rFonts w:ascii="Arial" w:hAnsi="Arial" w:cs="Arial"/>
                <w:u w:val="single"/>
              </w:rPr>
              <w:t>Decision of Committee</w:t>
            </w:r>
          </w:p>
        </w:tc>
        <w:tc>
          <w:tcPr>
            <w:tcW w:w="1136" w:type="dxa"/>
            <w:shd w:val="clear" w:color="auto" w:fill="auto"/>
          </w:tcPr>
          <w:p w14:paraId="59FA6797" w14:textId="77777777" w:rsidR="00DB2BC0" w:rsidRPr="003C52D1" w:rsidRDefault="00DB2BC0" w:rsidP="002D7FCA">
            <w:pPr>
              <w:jc w:val="right"/>
              <w:rPr>
                <w:rFonts w:ascii="Arial" w:hAnsi="Arial" w:cs="Arial"/>
              </w:rPr>
            </w:pPr>
            <w:r w:rsidRPr="003C52D1">
              <w:rPr>
                <w:rFonts w:ascii="Arial" w:hAnsi="Arial" w:cs="Arial"/>
              </w:rPr>
              <w:t>02</w:t>
            </w:r>
          </w:p>
        </w:tc>
        <w:tc>
          <w:tcPr>
            <w:tcW w:w="602" w:type="dxa"/>
            <w:shd w:val="clear" w:color="auto" w:fill="auto"/>
          </w:tcPr>
          <w:p w14:paraId="766501A4"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1BFCDF1A" w14:textId="77777777" w:rsidR="00DB2BC0" w:rsidRPr="003C52D1" w:rsidRDefault="00DB2BC0" w:rsidP="002D7FCA">
            <w:pPr>
              <w:rPr>
                <w:rFonts w:ascii="Arial" w:hAnsi="Arial" w:cs="Arial"/>
              </w:rPr>
            </w:pPr>
            <w:r w:rsidRPr="003C52D1">
              <w:rPr>
                <w:rFonts w:ascii="Arial" w:hAnsi="Arial" w:cs="Arial"/>
              </w:rPr>
              <w:t>34</w:t>
            </w:r>
          </w:p>
        </w:tc>
        <w:tc>
          <w:tcPr>
            <w:tcW w:w="678" w:type="dxa"/>
            <w:shd w:val="clear" w:color="auto" w:fill="auto"/>
          </w:tcPr>
          <w:p w14:paraId="4F0798EC" w14:textId="77777777" w:rsidR="00DB2BC0" w:rsidRPr="003C52D1" w:rsidRDefault="00DB2BC0" w:rsidP="002D7FCA">
            <w:pPr>
              <w:rPr>
                <w:rFonts w:ascii="Arial" w:hAnsi="Arial" w:cs="Arial"/>
              </w:rPr>
            </w:pPr>
            <w:r w:rsidRPr="003C52D1">
              <w:rPr>
                <w:rFonts w:ascii="Arial" w:hAnsi="Arial" w:cs="Arial"/>
              </w:rPr>
              <w:t>.1206</w:t>
            </w:r>
          </w:p>
        </w:tc>
      </w:tr>
      <w:tr w:rsidR="00DB2BC0" w:rsidRPr="003C52D1" w14:paraId="62BB1F2C" w14:textId="77777777" w:rsidTr="00CA1799">
        <w:trPr>
          <w:tblCellSpacing w:w="14" w:type="dxa"/>
        </w:trPr>
        <w:tc>
          <w:tcPr>
            <w:tcW w:w="10828" w:type="dxa"/>
            <w:gridSpan w:val="5"/>
            <w:shd w:val="clear" w:color="auto" w:fill="auto"/>
          </w:tcPr>
          <w:p w14:paraId="7388DD3C" w14:textId="77777777" w:rsidR="000A3426" w:rsidRDefault="000A3426" w:rsidP="002D7FCA">
            <w:pPr>
              <w:rPr>
                <w:rFonts w:ascii="Arial" w:hAnsi="Arial" w:cs="Arial"/>
                <w:b/>
                <w:bCs/>
                <w:caps/>
              </w:rPr>
            </w:pPr>
          </w:p>
          <w:p w14:paraId="36FEA98C" w14:textId="77EDA967" w:rsidR="00DB2BC0" w:rsidRPr="003C52D1" w:rsidRDefault="00DB2BC0" w:rsidP="002D7FCA">
            <w:pPr>
              <w:rPr>
                <w:rFonts w:ascii="Arial" w:hAnsi="Arial" w:cs="Arial"/>
                <w:b/>
                <w:bCs/>
                <w:caps/>
              </w:rPr>
            </w:pPr>
            <w:r w:rsidRPr="003C52D1">
              <w:rPr>
                <w:rFonts w:ascii="Arial" w:hAnsi="Arial" w:cs="Arial"/>
                <w:b/>
                <w:bCs/>
                <w:caps/>
              </w:rPr>
              <w:t>Parks and Recreation Authority</w:t>
            </w:r>
          </w:p>
        </w:tc>
      </w:tr>
      <w:tr w:rsidR="00DB2BC0" w:rsidRPr="003C52D1" w14:paraId="5A4D43EB" w14:textId="77777777" w:rsidTr="00CA1799">
        <w:trPr>
          <w:tblCellSpacing w:w="14" w:type="dxa"/>
        </w:trPr>
        <w:tc>
          <w:tcPr>
            <w:tcW w:w="7788" w:type="dxa"/>
            <w:shd w:val="clear" w:color="auto" w:fill="auto"/>
          </w:tcPr>
          <w:p w14:paraId="3FA7C77B" w14:textId="77777777" w:rsidR="00DB2BC0" w:rsidRPr="003C52D1" w:rsidRDefault="00DB2BC0" w:rsidP="002D7FCA">
            <w:pPr>
              <w:rPr>
                <w:rFonts w:ascii="Arial" w:hAnsi="Arial" w:cs="Arial"/>
              </w:rPr>
            </w:pPr>
            <w:r w:rsidRPr="003C52D1">
              <w:rPr>
                <w:rFonts w:ascii="Arial" w:hAnsi="Arial" w:cs="Arial"/>
                <w:u w:val="single"/>
              </w:rPr>
              <w:t>Eligible Participants</w:t>
            </w:r>
          </w:p>
        </w:tc>
        <w:tc>
          <w:tcPr>
            <w:tcW w:w="1136" w:type="dxa"/>
            <w:shd w:val="clear" w:color="auto" w:fill="auto"/>
          </w:tcPr>
          <w:p w14:paraId="229C9420" w14:textId="77777777" w:rsidR="00DB2BC0" w:rsidRPr="003C52D1" w:rsidRDefault="00DB2BC0" w:rsidP="002D7FCA">
            <w:pPr>
              <w:jc w:val="right"/>
              <w:rPr>
                <w:rFonts w:ascii="Arial" w:hAnsi="Arial" w:cs="Arial"/>
              </w:rPr>
            </w:pPr>
            <w:r w:rsidRPr="003C52D1">
              <w:rPr>
                <w:rFonts w:ascii="Arial" w:hAnsi="Arial" w:cs="Arial"/>
              </w:rPr>
              <w:t>07</w:t>
            </w:r>
          </w:p>
        </w:tc>
        <w:tc>
          <w:tcPr>
            <w:tcW w:w="602" w:type="dxa"/>
            <w:shd w:val="clear" w:color="auto" w:fill="auto"/>
          </w:tcPr>
          <w:p w14:paraId="6BEB4C51"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3CDB9E36" w14:textId="77777777" w:rsidR="00DB2BC0" w:rsidRPr="003C52D1" w:rsidRDefault="00DB2BC0" w:rsidP="002D7FCA">
            <w:pPr>
              <w:rPr>
                <w:rFonts w:ascii="Arial" w:hAnsi="Arial" w:cs="Arial"/>
              </w:rPr>
            </w:pPr>
            <w:r w:rsidRPr="003C52D1">
              <w:rPr>
                <w:rFonts w:ascii="Arial" w:hAnsi="Arial" w:cs="Arial"/>
              </w:rPr>
              <w:t>13K</w:t>
            </w:r>
          </w:p>
        </w:tc>
        <w:tc>
          <w:tcPr>
            <w:tcW w:w="678" w:type="dxa"/>
            <w:shd w:val="clear" w:color="auto" w:fill="auto"/>
          </w:tcPr>
          <w:p w14:paraId="50514EEA" w14:textId="77777777" w:rsidR="00DB2BC0" w:rsidRPr="003C52D1" w:rsidRDefault="00DB2BC0" w:rsidP="002D7FCA">
            <w:pPr>
              <w:rPr>
                <w:rFonts w:ascii="Arial" w:hAnsi="Arial" w:cs="Arial"/>
              </w:rPr>
            </w:pPr>
            <w:r w:rsidRPr="003C52D1">
              <w:rPr>
                <w:rFonts w:ascii="Arial" w:hAnsi="Arial" w:cs="Arial"/>
              </w:rPr>
              <w:t>.0102</w:t>
            </w:r>
          </w:p>
        </w:tc>
      </w:tr>
      <w:tr w:rsidR="00DB2BC0" w:rsidRPr="003C52D1" w14:paraId="151E73C6" w14:textId="77777777" w:rsidTr="00CA1799">
        <w:trPr>
          <w:tblCellSpacing w:w="14" w:type="dxa"/>
        </w:trPr>
        <w:tc>
          <w:tcPr>
            <w:tcW w:w="7788" w:type="dxa"/>
            <w:shd w:val="clear" w:color="auto" w:fill="auto"/>
          </w:tcPr>
          <w:p w14:paraId="61337133" w14:textId="77777777" w:rsidR="00DB2BC0" w:rsidRPr="003C52D1" w:rsidRDefault="00DB2BC0" w:rsidP="002D7FCA">
            <w:pPr>
              <w:rPr>
                <w:rFonts w:ascii="Arial" w:hAnsi="Arial" w:cs="Arial"/>
              </w:rPr>
            </w:pPr>
            <w:r w:rsidRPr="003C52D1">
              <w:rPr>
                <w:rFonts w:ascii="Arial" w:hAnsi="Arial" w:cs="Arial"/>
                <w:u w:val="single"/>
              </w:rPr>
              <w:t>Funding Cycle</w:t>
            </w:r>
          </w:p>
        </w:tc>
        <w:tc>
          <w:tcPr>
            <w:tcW w:w="1136" w:type="dxa"/>
            <w:shd w:val="clear" w:color="auto" w:fill="auto"/>
          </w:tcPr>
          <w:p w14:paraId="0D8AA1C6" w14:textId="77777777" w:rsidR="00DB2BC0" w:rsidRPr="003C52D1" w:rsidRDefault="00DB2BC0" w:rsidP="002D7FCA">
            <w:pPr>
              <w:jc w:val="right"/>
              <w:rPr>
                <w:rFonts w:ascii="Arial" w:hAnsi="Arial" w:cs="Arial"/>
              </w:rPr>
            </w:pPr>
            <w:r w:rsidRPr="003C52D1">
              <w:rPr>
                <w:rFonts w:ascii="Arial" w:hAnsi="Arial" w:cs="Arial"/>
              </w:rPr>
              <w:t>07</w:t>
            </w:r>
          </w:p>
        </w:tc>
        <w:tc>
          <w:tcPr>
            <w:tcW w:w="602" w:type="dxa"/>
            <w:shd w:val="clear" w:color="auto" w:fill="auto"/>
          </w:tcPr>
          <w:p w14:paraId="1A6CE028"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5DE00CFC" w14:textId="77777777" w:rsidR="00DB2BC0" w:rsidRPr="003C52D1" w:rsidRDefault="00DB2BC0" w:rsidP="002D7FCA">
            <w:pPr>
              <w:rPr>
                <w:rFonts w:ascii="Arial" w:hAnsi="Arial" w:cs="Arial"/>
              </w:rPr>
            </w:pPr>
            <w:r w:rsidRPr="003C52D1">
              <w:rPr>
                <w:rFonts w:ascii="Arial" w:hAnsi="Arial" w:cs="Arial"/>
              </w:rPr>
              <w:t>13K</w:t>
            </w:r>
          </w:p>
        </w:tc>
        <w:tc>
          <w:tcPr>
            <w:tcW w:w="678" w:type="dxa"/>
            <w:shd w:val="clear" w:color="auto" w:fill="auto"/>
          </w:tcPr>
          <w:p w14:paraId="775F110F" w14:textId="77777777" w:rsidR="00DB2BC0" w:rsidRPr="003C52D1" w:rsidRDefault="00DB2BC0" w:rsidP="002D7FCA">
            <w:pPr>
              <w:rPr>
                <w:rFonts w:ascii="Arial" w:hAnsi="Arial" w:cs="Arial"/>
              </w:rPr>
            </w:pPr>
            <w:r w:rsidRPr="003C52D1">
              <w:rPr>
                <w:rFonts w:ascii="Arial" w:hAnsi="Arial" w:cs="Arial"/>
              </w:rPr>
              <w:t>.0103</w:t>
            </w:r>
          </w:p>
        </w:tc>
      </w:tr>
      <w:tr w:rsidR="00DB2BC0" w:rsidRPr="003C52D1" w14:paraId="3856290B" w14:textId="77777777" w:rsidTr="00CA1799">
        <w:trPr>
          <w:tblCellSpacing w:w="14" w:type="dxa"/>
        </w:trPr>
        <w:tc>
          <w:tcPr>
            <w:tcW w:w="7788" w:type="dxa"/>
            <w:shd w:val="clear" w:color="auto" w:fill="auto"/>
          </w:tcPr>
          <w:p w14:paraId="4C4C2834" w14:textId="77777777" w:rsidR="00DB2BC0" w:rsidRPr="003C52D1" w:rsidRDefault="00DB2BC0" w:rsidP="002D7FCA">
            <w:pPr>
              <w:rPr>
                <w:rFonts w:ascii="Arial" w:hAnsi="Arial" w:cs="Arial"/>
              </w:rPr>
            </w:pPr>
            <w:r w:rsidRPr="003C52D1">
              <w:rPr>
                <w:rFonts w:ascii="Arial" w:hAnsi="Arial" w:cs="Arial"/>
                <w:u w:val="single"/>
              </w:rPr>
              <w:t>Evaluation of Applications</w:t>
            </w:r>
          </w:p>
        </w:tc>
        <w:tc>
          <w:tcPr>
            <w:tcW w:w="1136" w:type="dxa"/>
            <w:shd w:val="clear" w:color="auto" w:fill="auto"/>
          </w:tcPr>
          <w:p w14:paraId="20AF325A" w14:textId="77777777" w:rsidR="00DB2BC0" w:rsidRPr="003C52D1" w:rsidRDefault="00DB2BC0" w:rsidP="002D7FCA">
            <w:pPr>
              <w:jc w:val="right"/>
              <w:rPr>
                <w:rFonts w:ascii="Arial" w:hAnsi="Arial" w:cs="Arial"/>
              </w:rPr>
            </w:pPr>
            <w:r w:rsidRPr="003C52D1">
              <w:rPr>
                <w:rFonts w:ascii="Arial" w:hAnsi="Arial" w:cs="Arial"/>
              </w:rPr>
              <w:t>07</w:t>
            </w:r>
          </w:p>
        </w:tc>
        <w:tc>
          <w:tcPr>
            <w:tcW w:w="602" w:type="dxa"/>
            <w:shd w:val="clear" w:color="auto" w:fill="auto"/>
          </w:tcPr>
          <w:p w14:paraId="7C2B69E7"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288AC080" w14:textId="77777777" w:rsidR="00DB2BC0" w:rsidRPr="003C52D1" w:rsidRDefault="00DB2BC0" w:rsidP="002D7FCA">
            <w:pPr>
              <w:rPr>
                <w:rFonts w:ascii="Arial" w:hAnsi="Arial" w:cs="Arial"/>
              </w:rPr>
            </w:pPr>
            <w:r w:rsidRPr="003C52D1">
              <w:rPr>
                <w:rFonts w:ascii="Arial" w:hAnsi="Arial" w:cs="Arial"/>
              </w:rPr>
              <w:t>13K</w:t>
            </w:r>
          </w:p>
        </w:tc>
        <w:tc>
          <w:tcPr>
            <w:tcW w:w="678" w:type="dxa"/>
            <w:shd w:val="clear" w:color="auto" w:fill="auto"/>
          </w:tcPr>
          <w:p w14:paraId="6E07B275" w14:textId="77777777" w:rsidR="00DB2BC0" w:rsidRPr="003C52D1" w:rsidRDefault="00DB2BC0" w:rsidP="002D7FCA">
            <w:pPr>
              <w:rPr>
                <w:rFonts w:ascii="Arial" w:hAnsi="Arial" w:cs="Arial"/>
              </w:rPr>
            </w:pPr>
            <w:r w:rsidRPr="003C52D1">
              <w:rPr>
                <w:rFonts w:ascii="Arial" w:hAnsi="Arial" w:cs="Arial"/>
              </w:rPr>
              <w:t>.0105</w:t>
            </w:r>
          </w:p>
        </w:tc>
      </w:tr>
      <w:tr w:rsidR="00DB2BC0" w:rsidRPr="003C52D1" w14:paraId="56898A05" w14:textId="77777777" w:rsidTr="00CA1799">
        <w:trPr>
          <w:tblCellSpacing w:w="14" w:type="dxa"/>
        </w:trPr>
        <w:tc>
          <w:tcPr>
            <w:tcW w:w="7788" w:type="dxa"/>
            <w:shd w:val="clear" w:color="auto" w:fill="auto"/>
          </w:tcPr>
          <w:p w14:paraId="5C714C42" w14:textId="77777777" w:rsidR="00DB2BC0" w:rsidRPr="003C52D1" w:rsidRDefault="00DB2BC0" w:rsidP="002D7FCA">
            <w:pPr>
              <w:rPr>
                <w:rFonts w:ascii="Arial" w:hAnsi="Arial" w:cs="Arial"/>
              </w:rPr>
            </w:pPr>
            <w:r w:rsidRPr="003C52D1">
              <w:rPr>
                <w:rFonts w:ascii="Arial" w:hAnsi="Arial" w:cs="Arial"/>
                <w:u w:val="single"/>
              </w:rPr>
              <w:t>Grant Agreement</w:t>
            </w:r>
          </w:p>
        </w:tc>
        <w:tc>
          <w:tcPr>
            <w:tcW w:w="1136" w:type="dxa"/>
            <w:shd w:val="clear" w:color="auto" w:fill="auto"/>
          </w:tcPr>
          <w:p w14:paraId="018761D6" w14:textId="77777777" w:rsidR="00DB2BC0" w:rsidRPr="003C52D1" w:rsidRDefault="00DB2BC0" w:rsidP="002D7FCA">
            <w:pPr>
              <w:jc w:val="right"/>
              <w:rPr>
                <w:rFonts w:ascii="Arial" w:hAnsi="Arial" w:cs="Arial"/>
              </w:rPr>
            </w:pPr>
            <w:r w:rsidRPr="003C52D1">
              <w:rPr>
                <w:rFonts w:ascii="Arial" w:hAnsi="Arial" w:cs="Arial"/>
              </w:rPr>
              <w:t>07</w:t>
            </w:r>
          </w:p>
        </w:tc>
        <w:tc>
          <w:tcPr>
            <w:tcW w:w="602" w:type="dxa"/>
            <w:shd w:val="clear" w:color="auto" w:fill="auto"/>
          </w:tcPr>
          <w:p w14:paraId="41C10AC3"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25C6A147" w14:textId="77777777" w:rsidR="00DB2BC0" w:rsidRPr="003C52D1" w:rsidRDefault="00DB2BC0" w:rsidP="002D7FCA">
            <w:pPr>
              <w:rPr>
                <w:rFonts w:ascii="Arial" w:hAnsi="Arial" w:cs="Arial"/>
              </w:rPr>
            </w:pPr>
            <w:r w:rsidRPr="003C52D1">
              <w:rPr>
                <w:rFonts w:ascii="Arial" w:hAnsi="Arial" w:cs="Arial"/>
              </w:rPr>
              <w:t>13K</w:t>
            </w:r>
          </w:p>
        </w:tc>
        <w:tc>
          <w:tcPr>
            <w:tcW w:w="678" w:type="dxa"/>
            <w:shd w:val="clear" w:color="auto" w:fill="auto"/>
          </w:tcPr>
          <w:p w14:paraId="5025D5D7" w14:textId="77777777" w:rsidR="00DB2BC0" w:rsidRPr="003C52D1" w:rsidRDefault="00DB2BC0" w:rsidP="002D7FCA">
            <w:pPr>
              <w:rPr>
                <w:rFonts w:ascii="Arial" w:hAnsi="Arial" w:cs="Arial"/>
              </w:rPr>
            </w:pPr>
            <w:r w:rsidRPr="003C52D1">
              <w:rPr>
                <w:rFonts w:ascii="Arial" w:hAnsi="Arial" w:cs="Arial"/>
              </w:rPr>
              <w:t>.0106</w:t>
            </w:r>
          </w:p>
        </w:tc>
      </w:tr>
      <w:tr w:rsidR="00DB2BC0" w:rsidRPr="003C52D1" w14:paraId="62EAAB6A" w14:textId="77777777" w:rsidTr="00CA1799">
        <w:trPr>
          <w:tblCellSpacing w:w="14" w:type="dxa"/>
        </w:trPr>
        <w:tc>
          <w:tcPr>
            <w:tcW w:w="7788" w:type="dxa"/>
            <w:shd w:val="clear" w:color="auto" w:fill="auto"/>
          </w:tcPr>
          <w:p w14:paraId="7580D7C0" w14:textId="77777777" w:rsidR="00DB2BC0" w:rsidRPr="003C52D1" w:rsidRDefault="00DB2BC0" w:rsidP="002D7FCA">
            <w:pPr>
              <w:rPr>
                <w:rFonts w:ascii="Arial" w:hAnsi="Arial" w:cs="Arial"/>
              </w:rPr>
            </w:pPr>
            <w:r w:rsidRPr="003C52D1">
              <w:rPr>
                <w:rFonts w:ascii="Arial" w:hAnsi="Arial" w:cs="Arial"/>
                <w:u w:val="single"/>
              </w:rPr>
              <w:t>Matching Requirements</w:t>
            </w:r>
          </w:p>
        </w:tc>
        <w:tc>
          <w:tcPr>
            <w:tcW w:w="1136" w:type="dxa"/>
            <w:shd w:val="clear" w:color="auto" w:fill="auto"/>
          </w:tcPr>
          <w:p w14:paraId="6AE1DD34" w14:textId="77777777" w:rsidR="00DB2BC0" w:rsidRPr="003C52D1" w:rsidRDefault="00DB2BC0" w:rsidP="002D7FCA">
            <w:pPr>
              <w:jc w:val="right"/>
              <w:rPr>
                <w:rFonts w:ascii="Arial" w:hAnsi="Arial" w:cs="Arial"/>
              </w:rPr>
            </w:pPr>
            <w:r w:rsidRPr="003C52D1">
              <w:rPr>
                <w:rFonts w:ascii="Arial" w:hAnsi="Arial" w:cs="Arial"/>
              </w:rPr>
              <w:t>07</w:t>
            </w:r>
          </w:p>
        </w:tc>
        <w:tc>
          <w:tcPr>
            <w:tcW w:w="602" w:type="dxa"/>
            <w:shd w:val="clear" w:color="auto" w:fill="auto"/>
          </w:tcPr>
          <w:p w14:paraId="75F008DA"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149081DE" w14:textId="77777777" w:rsidR="00DB2BC0" w:rsidRPr="003C52D1" w:rsidRDefault="00DB2BC0" w:rsidP="002D7FCA">
            <w:pPr>
              <w:rPr>
                <w:rFonts w:ascii="Arial" w:hAnsi="Arial" w:cs="Arial"/>
              </w:rPr>
            </w:pPr>
            <w:r w:rsidRPr="003C52D1">
              <w:rPr>
                <w:rFonts w:ascii="Arial" w:hAnsi="Arial" w:cs="Arial"/>
              </w:rPr>
              <w:t>13K</w:t>
            </w:r>
          </w:p>
        </w:tc>
        <w:tc>
          <w:tcPr>
            <w:tcW w:w="678" w:type="dxa"/>
            <w:shd w:val="clear" w:color="auto" w:fill="auto"/>
          </w:tcPr>
          <w:p w14:paraId="06D2E011" w14:textId="77777777" w:rsidR="00DB2BC0" w:rsidRPr="003C52D1" w:rsidRDefault="00DB2BC0" w:rsidP="002D7FCA">
            <w:pPr>
              <w:rPr>
                <w:rFonts w:ascii="Arial" w:hAnsi="Arial" w:cs="Arial"/>
              </w:rPr>
            </w:pPr>
            <w:r w:rsidRPr="003C52D1">
              <w:rPr>
                <w:rFonts w:ascii="Arial" w:hAnsi="Arial" w:cs="Arial"/>
              </w:rPr>
              <w:t>.0107</w:t>
            </w:r>
          </w:p>
        </w:tc>
      </w:tr>
      <w:tr w:rsidR="00DB2BC0" w:rsidRPr="003C52D1" w14:paraId="77F13ECE" w14:textId="77777777" w:rsidTr="00CA1799">
        <w:trPr>
          <w:tblCellSpacing w:w="14" w:type="dxa"/>
        </w:trPr>
        <w:tc>
          <w:tcPr>
            <w:tcW w:w="7788" w:type="dxa"/>
            <w:shd w:val="clear" w:color="auto" w:fill="auto"/>
          </w:tcPr>
          <w:p w14:paraId="5FBEE709" w14:textId="77777777" w:rsidR="00DB2BC0" w:rsidRPr="003C52D1" w:rsidRDefault="00DB2BC0" w:rsidP="002D7FCA">
            <w:pPr>
              <w:rPr>
                <w:rFonts w:ascii="Arial" w:hAnsi="Arial" w:cs="Arial"/>
              </w:rPr>
            </w:pPr>
            <w:r w:rsidRPr="003C52D1">
              <w:rPr>
                <w:rFonts w:ascii="Arial" w:hAnsi="Arial" w:cs="Arial"/>
                <w:u w:val="single"/>
              </w:rPr>
              <w:t>Eligible Projects and Costs</w:t>
            </w:r>
          </w:p>
        </w:tc>
        <w:tc>
          <w:tcPr>
            <w:tcW w:w="1136" w:type="dxa"/>
            <w:shd w:val="clear" w:color="auto" w:fill="auto"/>
          </w:tcPr>
          <w:p w14:paraId="39B222D4" w14:textId="77777777" w:rsidR="00DB2BC0" w:rsidRPr="003C52D1" w:rsidRDefault="00DB2BC0" w:rsidP="002D7FCA">
            <w:pPr>
              <w:jc w:val="right"/>
              <w:rPr>
                <w:rFonts w:ascii="Arial" w:hAnsi="Arial" w:cs="Arial"/>
              </w:rPr>
            </w:pPr>
            <w:r w:rsidRPr="003C52D1">
              <w:rPr>
                <w:rFonts w:ascii="Arial" w:hAnsi="Arial" w:cs="Arial"/>
              </w:rPr>
              <w:t>07</w:t>
            </w:r>
          </w:p>
        </w:tc>
        <w:tc>
          <w:tcPr>
            <w:tcW w:w="602" w:type="dxa"/>
            <w:shd w:val="clear" w:color="auto" w:fill="auto"/>
          </w:tcPr>
          <w:p w14:paraId="01EF01B3"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4920EBF8" w14:textId="77777777" w:rsidR="00DB2BC0" w:rsidRPr="003C52D1" w:rsidRDefault="00DB2BC0" w:rsidP="002D7FCA">
            <w:pPr>
              <w:rPr>
                <w:rFonts w:ascii="Arial" w:hAnsi="Arial" w:cs="Arial"/>
              </w:rPr>
            </w:pPr>
            <w:r w:rsidRPr="003C52D1">
              <w:rPr>
                <w:rFonts w:ascii="Arial" w:hAnsi="Arial" w:cs="Arial"/>
              </w:rPr>
              <w:t>13K</w:t>
            </w:r>
          </w:p>
        </w:tc>
        <w:tc>
          <w:tcPr>
            <w:tcW w:w="678" w:type="dxa"/>
            <w:shd w:val="clear" w:color="auto" w:fill="auto"/>
          </w:tcPr>
          <w:p w14:paraId="0F096EED" w14:textId="77777777" w:rsidR="00DB2BC0" w:rsidRPr="003C52D1" w:rsidRDefault="00DB2BC0" w:rsidP="002D7FCA">
            <w:pPr>
              <w:rPr>
                <w:rFonts w:ascii="Arial" w:hAnsi="Arial" w:cs="Arial"/>
              </w:rPr>
            </w:pPr>
            <w:r w:rsidRPr="003C52D1">
              <w:rPr>
                <w:rFonts w:ascii="Arial" w:hAnsi="Arial" w:cs="Arial"/>
              </w:rPr>
              <w:t>.0108</w:t>
            </w:r>
          </w:p>
        </w:tc>
      </w:tr>
      <w:tr w:rsidR="00DB2BC0" w:rsidRPr="003C52D1" w14:paraId="40B7DF54" w14:textId="77777777" w:rsidTr="00CA1799">
        <w:trPr>
          <w:tblCellSpacing w:w="14" w:type="dxa"/>
        </w:trPr>
        <w:tc>
          <w:tcPr>
            <w:tcW w:w="7788" w:type="dxa"/>
            <w:shd w:val="clear" w:color="auto" w:fill="auto"/>
          </w:tcPr>
          <w:p w14:paraId="7D035453" w14:textId="77777777" w:rsidR="00DB2BC0" w:rsidRPr="003C52D1" w:rsidRDefault="00DB2BC0" w:rsidP="002D7FCA">
            <w:pPr>
              <w:rPr>
                <w:rFonts w:ascii="Arial" w:hAnsi="Arial" w:cs="Arial"/>
              </w:rPr>
            </w:pPr>
            <w:r w:rsidRPr="003C52D1">
              <w:rPr>
                <w:rFonts w:ascii="Arial" w:hAnsi="Arial" w:cs="Arial"/>
                <w:u w:val="single"/>
              </w:rPr>
              <w:t>Site Control and Dedication</w:t>
            </w:r>
          </w:p>
        </w:tc>
        <w:tc>
          <w:tcPr>
            <w:tcW w:w="1136" w:type="dxa"/>
            <w:shd w:val="clear" w:color="auto" w:fill="auto"/>
          </w:tcPr>
          <w:p w14:paraId="03C6FF26" w14:textId="77777777" w:rsidR="00DB2BC0" w:rsidRPr="003C52D1" w:rsidRDefault="00DB2BC0" w:rsidP="002D7FCA">
            <w:pPr>
              <w:jc w:val="right"/>
              <w:rPr>
                <w:rFonts w:ascii="Arial" w:hAnsi="Arial" w:cs="Arial"/>
              </w:rPr>
            </w:pPr>
            <w:r w:rsidRPr="003C52D1">
              <w:rPr>
                <w:rFonts w:ascii="Arial" w:hAnsi="Arial" w:cs="Arial"/>
              </w:rPr>
              <w:t>07</w:t>
            </w:r>
          </w:p>
        </w:tc>
        <w:tc>
          <w:tcPr>
            <w:tcW w:w="602" w:type="dxa"/>
            <w:shd w:val="clear" w:color="auto" w:fill="auto"/>
          </w:tcPr>
          <w:p w14:paraId="04370630"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4DF50773" w14:textId="77777777" w:rsidR="00DB2BC0" w:rsidRPr="003C52D1" w:rsidRDefault="00DB2BC0" w:rsidP="002D7FCA">
            <w:pPr>
              <w:rPr>
                <w:rFonts w:ascii="Arial" w:hAnsi="Arial" w:cs="Arial"/>
              </w:rPr>
            </w:pPr>
            <w:r w:rsidRPr="003C52D1">
              <w:rPr>
                <w:rFonts w:ascii="Arial" w:hAnsi="Arial" w:cs="Arial"/>
              </w:rPr>
              <w:t>13K</w:t>
            </w:r>
          </w:p>
        </w:tc>
        <w:tc>
          <w:tcPr>
            <w:tcW w:w="678" w:type="dxa"/>
            <w:shd w:val="clear" w:color="auto" w:fill="auto"/>
          </w:tcPr>
          <w:p w14:paraId="4C2BA077" w14:textId="77777777" w:rsidR="00DB2BC0" w:rsidRPr="003C52D1" w:rsidRDefault="00DB2BC0" w:rsidP="002D7FCA">
            <w:pPr>
              <w:rPr>
                <w:rFonts w:ascii="Arial" w:hAnsi="Arial" w:cs="Arial"/>
              </w:rPr>
            </w:pPr>
            <w:r w:rsidRPr="003C52D1">
              <w:rPr>
                <w:rFonts w:ascii="Arial" w:hAnsi="Arial" w:cs="Arial"/>
              </w:rPr>
              <w:t>.0109</w:t>
            </w:r>
          </w:p>
        </w:tc>
      </w:tr>
      <w:tr w:rsidR="00DB2BC0" w:rsidRPr="003C52D1" w14:paraId="16F5D987" w14:textId="77777777" w:rsidTr="00CA1799">
        <w:trPr>
          <w:tblCellSpacing w:w="14" w:type="dxa"/>
        </w:trPr>
        <w:tc>
          <w:tcPr>
            <w:tcW w:w="7788" w:type="dxa"/>
            <w:shd w:val="clear" w:color="auto" w:fill="auto"/>
          </w:tcPr>
          <w:p w14:paraId="68FF7B25" w14:textId="77777777" w:rsidR="00DB2BC0" w:rsidRPr="003C52D1" w:rsidRDefault="00DB2BC0" w:rsidP="002D7FCA">
            <w:pPr>
              <w:rPr>
                <w:rFonts w:ascii="Arial" w:hAnsi="Arial" w:cs="Arial"/>
              </w:rPr>
            </w:pPr>
            <w:r w:rsidRPr="003C52D1">
              <w:rPr>
                <w:rFonts w:ascii="Arial" w:hAnsi="Arial" w:cs="Arial"/>
                <w:u w:val="single"/>
              </w:rPr>
              <w:t>Inspections</w:t>
            </w:r>
          </w:p>
        </w:tc>
        <w:tc>
          <w:tcPr>
            <w:tcW w:w="1136" w:type="dxa"/>
            <w:shd w:val="clear" w:color="auto" w:fill="auto"/>
          </w:tcPr>
          <w:p w14:paraId="2C242E48" w14:textId="77777777" w:rsidR="00DB2BC0" w:rsidRPr="003C52D1" w:rsidRDefault="00DB2BC0" w:rsidP="002D7FCA">
            <w:pPr>
              <w:jc w:val="right"/>
              <w:rPr>
                <w:rFonts w:ascii="Arial" w:hAnsi="Arial" w:cs="Arial"/>
              </w:rPr>
            </w:pPr>
            <w:r w:rsidRPr="003C52D1">
              <w:rPr>
                <w:rFonts w:ascii="Arial" w:hAnsi="Arial" w:cs="Arial"/>
              </w:rPr>
              <w:t>07</w:t>
            </w:r>
          </w:p>
        </w:tc>
        <w:tc>
          <w:tcPr>
            <w:tcW w:w="602" w:type="dxa"/>
            <w:shd w:val="clear" w:color="auto" w:fill="auto"/>
          </w:tcPr>
          <w:p w14:paraId="031052F5"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244B2978" w14:textId="77777777" w:rsidR="00DB2BC0" w:rsidRPr="003C52D1" w:rsidRDefault="00DB2BC0" w:rsidP="002D7FCA">
            <w:pPr>
              <w:rPr>
                <w:rFonts w:ascii="Arial" w:hAnsi="Arial" w:cs="Arial"/>
              </w:rPr>
            </w:pPr>
            <w:r w:rsidRPr="003C52D1">
              <w:rPr>
                <w:rFonts w:ascii="Arial" w:hAnsi="Arial" w:cs="Arial"/>
              </w:rPr>
              <w:t>13K</w:t>
            </w:r>
          </w:p>
        </w:tc>
        <w:tc>
          <w:tcPr>
            <w:tcW w:w="678" w:type="dxa"/>
            <w:shd w:val="clear" w:color="auto" w:fill="auto"/>
          </w:tcPr>
          <w:p w14:paraId="7282975E" w14:textId="77777777" w:rsidR="00DB2BC0" w:rsidRPr="003C52D1" w:rsidRDefault="00DB2BC0" w:rsidP="002D7FCA">
            <w:pPr>
              <w:rPr>
                <w:rFonts w:ascii="Arial" w:hAnsi="Arial" w:cs="Arial"/>
              </w:rPr>
            </w:pPr>
            <w:r w:rsidRPr="003C52D1">
              <w:rPr>
                <w:rFonts w:ascii="Arial" w:hAnsi="Arial" w:cs="Arial"/>
              </w:rPr>
              <w:t>.0110</w:t>
            </w:r>
          </w:p>
        </w:tc>
      </w:tr>
      <w:tr w:rsidR="00DB2BC0" w:rsidRPr="003C52D1" w14:paraId="48CFD52D" w14:textId="77777777" w:rsidTr="00CA1799">
        <w:trPr>
          <w:tblCellSpacing w:w="14" w:type="dxa"/>
        </w:trPr>
        <w:tc>
          <w:tcPr>
            <w:tcW w:w="10828" w:type="dxa"/>
            <w:gridSpan w:val="5"/>
            <w:shd w:val="clear" w:color="auto" w:fill="auto"/>
          </w:tcPr>
          <w:p w14:paraId="588531F4" w14:textId="77777777" w:rsidR="000A3426" w:rsidRDefault="000A3426" w:rsidP="002D7FCA">
            <w:pPr>
              <w:rPr>
                <w:rFonts w:ascii="Arial" w:hAnsi="Arial" w:cs="Arial"/>
                <w:b/>
                <w:bCs/>
                <w:caps/>
              </w:rPr>
            </w:pPr>
          </w:p>
          <w:p w14:paraId="70A6C491" w14:textId="649C3AB6" w:rsidR="00DB2BC0" w:rsidRPr="003C52D1" w:rsidRDefault="00DB2BC0" w:rsidP="002D7FCA">
            <w:pPr>
              <w:rPr>
                <w:rFonts w:ascii="Arial" w:hAnsi="Arial" w:cs="Arial"/>
                <w:b/>
                <w:bCs/>
                <w:caps/>
              </w:rPr>
            </w:pPr>
            <w:r w:rsidRPr="003C52D1">
              <w:rPr>
                <w:rFonts w:ascii="Arial" w:hAnsi="Arial" w:cs="Arial"/>
                <w:b/>
                <w:bCs/>
                <w:caps/>
              </w:rPr>
              <w:t>Elections, State Board of</w:t>
            </w:r>
          </w:p>
        </w:tc>
      </w:tr>
      <w:tr w:rsidR="00DB2BC0" w:rsidRPr="003C52D1" w14:paraId="384FB73E" w14:textId="77777777" w:rsidTr="00CA1799">
        <w:trPr>
          <w:tblCellSpacing w:w="14" w:type="dxa"/>
        </w:trPr>
        <w:tc>
          <w:tcPr>
            <w:tcW w:w="7788" w:type="dxa"/>
            <w:shd w:val="clear" w:color="auto" w:fill="auto"/>
          </w:tcPr>
          <w:p w14:paraId="68320BC4" w14:textId="77777777" w:rsidR="00DB2BC0" w:rsidRPr="003C52D1" w:rsidRDefault="00DB2BC0" w:rsidP="002D7FCA">
            <w:pPr>
              <w:rPr>
                <w:rFonts w:ascii="Arial" w:hAnsi="Arial" w:cs="Arial"/>
              </w:rPr>
            </w:pPr>
            <w:r w:rsidRPr="003C52D1">
              <w:rPr>
                <w:rFonts w:ascii="Arial" w:hAnsi="Arial" w:cs="Arial"/>
                <w:u w:val="single"/>
              </w:rPr>
              <w:t>Voting Procedures</w:t>
            </w:r>
          </w:p>
        </w:tc>
        <w:tc>
          <w:tcPr>
            <w:tcW w:w="1136" w:type="dxa"/>
            <w:shd w:val="clear" w:color="auto" w:fill="auto"/>
          </w:tcPr>
          <w:p w14:paraId="62FA5809" w14:textId="77777777" w:rsidR="00DB2BC0" w:rsidRPr="003C52D1" w:rsidRDefault="00DB2BC0" w:rsidP="002D7FCA">
            <w:pPr>
              <w:jc w:val="right"/>
              <w:rPr>
                <w:rFonts w:ascii="Arial" w:hAnsi="Arial" w:cs="Arial"/>
              </w:rPr>
            </w:pPr>
            <w:r w:rsidRPr="003C52D1">
              <w:rPr>
                <w:rFonts w:ascii="Arial" w:hAnsi="Arial" w:cs="Arial"/>
              </w:rPr>
              <w:t>08</w:t>
            </w:r>
          </w:p>
        </w:tc>
        <w:tc>
          <w:tcPr>
            <w:tcW w:w="602" w:type="dxa"/>
            <w:shd w:val="clear" w:color="auto" w:fill="auto"/>
          </w:tcPr>
          <w:p w14:paraId="39103872"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3E524BD3" w14:textId="77777777" w:rsidR="00DB2BC0" w:rsidRPr="003C52D1" w:rsidRDefault="00DB2BC0" w:rsidP="002D7FCA">
            <w:pPr>
              <w:rPr>
                <w:rFonts w:ascii="Arial" w:hAnsi="Arial" w:cs="Arial"/>
              </w:rPr>
            </w:pPr>
            <w:r w:rsidRPr="003C52D1">
              <w:rPr>
                <w:rFonts w:ascii="Arial" w:hAnsi="Arial" w:cs="Arial"/>
              </w:rPr>
              <w:t>10B</w:t>
            </w:r>
          </w:p>
        </w:tc>
        <w:tc>
          <w:tcPr>
            <w:tcW w:w="678" w:type="dxa"/>
            <w:shd w:val="clear" w:color="auto" w:fill="auto"/>
          </w:tcPr>
          <w:p w14:paraId="7633B265" w14:textId="77777777" w:rsidR="00DB2BC0" w:rsidRPr="003C52D1" w:rsidRDefault="00DB2BC0" w:rsidP="002D7FCA">
            <w:pPr>
              <w:rPr>
                <w:rFonts w:ascii="Arial" w:hAnsi="Arial" w:cs="Arial"/>
              </w:rPr>
            </w:pPr>
            <w:r w:rsidRPr="003C52D1">
              <w:rPr>
                <w:rFonts w:ascii="Arial" w:hAnsi="Arial" w:cs="Arial"/>
              </w:rPr>
              <w:t>.0103</w:t>
            </w:r>
          </w:p>
        </w:tc>
      </w:tr>
      <w:tr w:rsidR="00DB2BC0" w:rsidRPr="003C52D1" w14:paraId="5124B303" w14:textId="77777777" w:rsidTr="00CA1799">
        <w:trPr>
          <w:tblCellSpacing w:w="14" w:type="dxa"/>
        </w:trPr>
        <w:tc>
          <w:tcPr>
            <w:tcW w:w="10828" w:type="dxa"/>
            <w:gridSpan w:val="5"/>
            <w:shd w:val="clear" w:color="auto" w:fill="auto"/>
          </w:tcPr>
          <w:p w14:paraId="65358463" w14:textId="77777777" w:rsidR="00DB2BC0" w:rsidRPr="003C52D1" w:rsidRDefault="00DB2BC0" w:rsidP="002D7FCA">
            <w:pPr>
              <w:rPr>
                <w:rFonts w:ascii="Arial" w:hAnsi="Arial" w:cs="Arial"/>
                <w:b/>
                <w:bCs/>
                <w:caps/>
              </w:rPr>
            </w:pPr>
            <w:r w:rsidRPr="003C52D1">
              <w:rPr>
                <w:rFonts w:ascii="Arial" w:hAnsi="Arial" w:cs="Arial"/>
                <w:b/>
                <w:bCs/>
                <w:caps/>
              </w:rPr>
              <w:lastRenderedPageBreak/>
              <w:t>Medical Care Commission</w:t>
            </w:r>
          </w:p>
        </w:tc>
      </w:tr>
      <w:tr w:rsidR="00DB2BC0" w:rsidRPr="003C52D1" w14:paraId="38F8C6B8" w14:textId="77777777" w:rsidTr="00CA1799">
        <w:trPr>
          <w:tblCellSpacing w:w="14" w:type="dxa"/>
        </w:trPr>
        <w:tc>
          <w:tcPr>
            <w:tcW w:w="7788" w:type="dxa"/>
            <w:shd w:val="clear" w:color="auto" w:fill="auto"/>
          </w:tcPr>
          <w:p w14:paraId="07F46D42" w14:textId="77777777" w:rsidR="00DB2BC0" w:rsidRPr="003C52D1" w:rsidRDefault="00DB2BC0" w:rsidP="002D7FCA">
            <w:pPr>
              <w:rPr>
                <w:rFonts w:ascii="Arial" w:hAnsi="Arial" w:cs="Arial"/>
              </w:rPr>
            </w:pPr>
            <w:r w:rsidRPr="003C52D1">
              <w:rPr>
                <w:rFonts w:ascii="Arial" w:hAnsi="Arial" w:cs="Arial"/>
                <w:u w:val="single"/>
              </w:rPr>
              <w:t>The License</w:t>
            </w:r>
          </w:p>
        </w:tc>
        <w:tc>
          <w:tcPr>
            <w:tcW w:w="1136" w:type="dxa"/>
            <w:shd w:val="clear" w:color="auto" w:fill="auto"/>
          </w:tcPr>
          <w:p w14:paraId="4710376C" w14:textId="77777777" w:rsidR="00DB2BC0" w:rsidRPr="003C52D1" w:rsidRDefault="00DB2BC0" w:rsidP="002D7FCA">
            <w:pPr>
              <w:jc w:val="right"/>
              <w:rPr>
                <w:rFonts w:ascii="Arial" w:hAnsi="Arial" w:cs="Arial"/>
              </w:rPr>
            </w:pPr>
            <w:r w:rsidRPr="003C52D1">
              <w:rPr>
                <w:rFonts w:ascii="Arial" w:hAnsi="Arial" w:cs="Arial"/>
              </w:rPr>
              <w:t>10A</w:t>
            </w:r>
          </w:p>
        </w:tc>
        <w:tc>
          <w:tcPr>
            <w:tcW w:w="602" w:type="dxa"/>
            <w:shd w:val="clear" w:color="auto" w:fill="auto"/>
          </w:tcPr>
          <w:p w14:paraId="542AF7C9"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0F70B3C9" w14:textId="77777777" w:rsidR="00DB2BC0" w:rsidRPr="003C52D1" w:rsidRDefault="00DB2BC0" w:rsidP="002D7FCA">
            <w:pPr>
              <w:rPr>
                <w:rFonts w:ascii="Arial" w:hAnsi="Arial" w:cs="Arial"/>
              </w:rPr>
            </w:pPr>
            <w:r w:rsidRPr="003C52D1">
              <w:rPr>
                <w:rFonts w:ascii="Arial" w:hAnsi="Arial" w:cs="Arial"/>
              </w:rPr>
              <w:t>13F</w:t>
            </w:r>
          </w:p>
        </w:tc>
        <w:tc>
          <w:tcPr>
            <w:tcW w:w="678" w:type="dxa"/>
            <w:shd w:val="clear" w:color="auto" w:fill="auto"/>
          </w:tcPr>
          <w:p w14:paraId="71ADF0B8" w14:textId="77777777" w:rsidR="00DB2BC0" w:rsidRPr="003C52D1" w:rsidRDefault="00DB2BC0" w:rsidP="002D7FCA">
            <w:pPr>
              <w:rPr>
                <w:rFonts w:ascii="Arial" w:hAnsi="Arial" w:cs="Arial"/>
              </w:rPr>
            </w:pPr>
            <w:r w:rsidRPr="003C52D1">
              <w:rPr>
                <w:rFonts w:ascii="Arial" w:hAnsi="Arial" w:cs="Arial"/>
              </w:rPr>
              <w:t>.0202</w:t>
            </w:r>
          </w:p>
        </w:tc>
      </w:tr>
      <w:tr w:rsidR="00DB2BC0" w:rsidRPr="003C52D1" w14:paraId="4ECC9BFC" w14:textId="77777777" w:rsidTr="00CA1799">
        <w:trPr>
          <w:tblCellSpacing w:w="14" w:type="dxa"/>
        </w:trPr>
        <w:tc>
          <w:tcPr>
            <w:tcW w:w="7788" w:type="dxa"/>
            <w:shd w:val="clear" w:color="auto" w:fill="auto"/>
          </w:tcPr>
          <w:p w14:paraId="3AEC4EB2" w14:textId="77777777" w:rsidR="00DB2BC0" w:rsidRPr="003C52D1" w:rsidRDefault="00DB2BC0" w:rsidP="002D7FCA">
            <w:pPr>
              <w:rPr>
                <w:rFonts w:ascii="Arial" w:hAnsi="Arial" w:cs="Arial"/>
              </w:rPr>
            </w:pPr>
            <w:r w:rsidRPr="003C52D1">
              <w:rPr>
                <w:rFonts w:ascii="Arial" w:hAnsi="Arial" w:cs="Arial"/>
                <w:u w:val="single"/>
              </w:rPr>
              <w:t xml:space="preserve">Applying for a License to Operate a Facility not </w:t>
            </w:r>
            <w:proofErr w:type="spellStart"/>
            <w:r w:rsidRPr="003C52D1">
              <w:rPr>
                <w:rFonts w:ascii="Arial" w:hAnsi="Arial" w:cs="Arial"/>
                <w:u w:val="single"/>
              </w:rPr>
              <w:t>Currentl</w:t>
            </w:r>
            <w:proofErr w:type="spellEnd"/>
            <w:r w:rsidRPr="003C52D1">
              <w:rPr>
                <w:rFonts w:ascii="Arial" w:hAnsi="Arial" w:cs="Arial"/>
                <w:u w:val="single"/>
              </w:rPr>
              <w:t>...</w:t>
            </w:r>
          </w:p>
        </w:tc>
        <w:tc>
          <w:tcPr>
            <w:tcW w:w="1136" w:type="dxa"/>
            <w:shd w:val="clear" w:color="auto" w:fill="auto"/>
          </w:tcPr>
          <w:p w14:paraId="1693D1F1" w14:textId="77777777" w:rsidR="00DB2BC0" w:rsidRPr="003C52D1" w:rsidRDefault="00DB2BC0" w:rsidP="002D7FCA">
            <w:pPr>
              <w:jc w:val="right"/>
              <w:rPr>
                <w:rFonts w:ascii="Arial" w:hAnsi="Arial" w:cs="Arial"/>
              </w:rPr>
            </w:pPr>
            <w:r w:rsidRPr="003C52D1">
              <w:rPr>
                <w:rFonts w:ascii="Arial" w:hAnsi="Arial" w:cs="Arial"/>
              </w:rPr>
              <w:t>10A</w:t>
            </w:r>
          </w:p>
        </w:tc>
        <w:tc>
          <w:tcPr>
            <w:tcW w:w="602" w:type="dxa"/>
            <w:shd w:val="clear" w:color="auto" w:fill="auto"/>
          </w:tcPr>
          <w:p w14:paraId="3FE9C4C5"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062E9894" w14:textId="77777777" w:rsidR="00DB2BC0" w:rsidRPr="003C52D1" w:rsidRDefault="00DB2BC0" w:rsidP="002D7FCA">
            <w:pPr>
              <w:rPr>
                <w:rFonts w:ascii="Arial" w:hAnsi="Arial" w:cs="Arial"/>
              </w:rPr>
            </w:pPr>
            <w:r w:rsidRPr="003C52D1">
              <w:rPr>
                <w:rFonts w:ascii="Arial" w:hAnsi="Arial" w:cs="Arial"/>
              </w:rPr>
              <w:t>13F</w:t>
            </w:r>
          </w:p>
        </w:tc>
        <w:tc>
          <w:tcPr>
            <w:tcW w:w="678" w:type="dxa"/>
            <w:shd w:val="clear" w:color="auto" w:fill="auto"/>
          </w:tcPr>
          <w:p w14:paraId="44A02588" w14:textId="77777777" w:rsidR="00DB2BC0" w:rsidRPr="003C52D1" w:rsidRDefault="00DB2BC0" w:rsidP="002D7FCA">
            <w:pPr>
              <w:rPr>
                <w:rFonts w:ascii="Arial" w:hAnsi="Arial" w:cs="Arial"/>
              </w:rPr>
            </w:pPr>
            <w:r w:rsidRPr="003C52D1">
              <w:rPr>
                <w:rFonts w:ascii="Arial" w:hAnsi="Arial" w:cs="Arial"/>
              </w:rPr>
              <w:t>.0204</w:t>
            </w:r>
          </w:p>
        </w:tc>
      </w:tr>
      <w:tr w:rsidR="00DB2BC0" w:rsidRPr="003C52D1" w14:paraId="05E728E2" w14:textId="77777777" w:rsidTr="00CA1799">
        <w:trPr>
          <w:tblCellSpacing w:w="14" w:type="dxa"/>
        </w:trPr>
        <w:tc>
          <w:tcPr>
            <w:tcW w:w="7788" w:type="dxa"/>
            <w:shd w:val="clear" w:color="auto" w:fill="auto"/>
          </w:tcPr>
          <w:p w14:paraId="1A88FAA0" w14:textId="77777777" w:rsidR="00DB2BC0" w:rsidRPr="003C52D1" w:rsidRDefault="00DB2BC0" w:rsidP="002D7FCA">
            <w:pPr>
              <w:rPr>
                <w:rFonts w:ascii="Arial" w:hAnsi="Arial" w:cs="Arial"/>
              </w:rPr>
            </w:pPr>
            <w:r w:rsidRPr="003C52D1">
              <w:rPr>
                <w:rFonts w:ascii="Arial" w:hAnsi="Arial" w:cs="Arial"/>
                <w:u w:val="single"/>
              </w:rPr>
              <w:t>Renewal of License</w:t>
            </w:r>
          </w:p>
        </w:tc>
        <w:tc>
          <w:tcPr>
            <w:tcW w:w="1136" w:type="dxa"/>
            <w:shd w:val="clear" w:color="auto" w:fill="auto"/>
          </w:tcPr>
          <w:p w14:paraId="14038B11" w14:textId="77777777" w:rsidR="00DB2BC0" w:rsidRPr="003C52D1" w:rsidRDefault="00DB2BC0" w:rsidP="002D7FCA">
            <w:pPr>
              <w:jc w:val="right"/>
              <w:rPr>
                <w:rFonts w:ascii="Arial" w:hAnsi="Arial" w:cs="Arial"/>
              </w:rPr>
            </w:pPr>
            <w:r w:rsidRPr="003C52D1">
              <w:rPr>
                <w:rFonts w:ascii="Arial" w:hAnsi="Arial" w:cs="Arial"/>
              </w:rPr>
              <w:t>10A</w:t>
            </w:r>
          </w:p>
        </w:tc>
        <w:tc>
          <w:tcPr>
            <w:tcW w:w="602" w:type="dxa"/>
            <w:shd w:val="clear" w:color="auto" w:fill="auto"/>
          </w:tcPr>
          <w:p w14:paraId="66FAD4D4"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3FC3B80F" w14:textId="77777777" w:rsidR="00DB2BC0" w:rsidRPr="003C52D1" w:rsidRDefault="00DB2BC0" w:rsidP="002D7FCA">
            <w:pPr>
              <w:rPr>
                <w:rFonts w:ascii="Arial" w:hAnsi="Arial" w:cs="Arial"/>
              </w:rPr>
            </w:pPr>
            <w:r w:rsidRPr="003C52D1">
              <w:rPr>
                <w:rFonts w:ascii="Arial" w:hAnsi="Arial" w:cs="Arial"/>
              </w:rPr>
              <w:t>13F</w:t>
            </w:r>
          </w:p>
        </w:tc>
        <w:tc>
          <w:tcPr>
            <w:tcW w:w="678" w:type="dxa"/>
            <w:shd w:val="clear" w:color="auto" w:fill="auto"/>
          </w:tcPr>
          <w:p w14:paraId="5278F8A1" w14:textId="77777777" w:rsidR="00DB2BC0" w:rsidRPr="003C52D1" w:rsidRDefault="00DB2BC0" w:rsidP="002D7FCA">
            <w:pPr>
              <w:rPr>
                <w:rFonts w:ascii="Arial" w:hAnsi="Arial" w:cs="Arial"/>
              </w:rPr>
            </w:pPr>
            <w:r w:rsidRPr="003C52D1">
              <w:rPr>
                <w:rFonts w:ascii="Arial" w:hAnsi="Arial" w:cs="Arial"/>
              </w:rPr>
              <w:t>.0208</w:t>
            </w:r>
          </w:p>
        </w:tc>
      </w:tr>
      <w:tr w:rsidR="00DB2BC0" w:rsidRPr="003C52D1" w14:paraId="2B5200F1" w14:textId="77777777" w:rsidTr="00CA1799">
        <w:trPr>
          <w:tblCellSpacing w:w="14" w:type="dxa"/>
        </w:trPr>
        <w:tc>
          <w:tcPr>
            <w:tcW w:w="7788" w:type="dxa"/>
            <w:shd w:val="clear" w:color="auto" w:fill="auto"/>
          </w:tcPr>
          <w:p w14:paraId="10182B43" w14:textId="77777777" w:rsidR="00DB2BC0" w:rsidRPr="003C52D1" w:rsidRDefault="00DB2BC0" w:rsidP="002D7FCA">
            <w:pPr>
              <w:rPr>
                <w:rFonts w:ascii="Arial" w:hAnsi="Arial" w:cs="Arial"/>
              </w:rPr>
            </w:pPr>
            <w:r w:rsidRPr="003C52D1">
              <w:rPr>
                <w:rFonts w:ascii="Arial" w:hAnsi="Arial" w:cs="Arial"/>
                <w:u w:val="single"/>
              </w:rPr>
              <w:t>Conditions for License Renewal</w:t>
            </w:r>
          </w:p>
        </w:tc>
        <w:tc>
          <w:tcPr>
            <w:tcW w:w="1136" w:type="dxa"/>
            <w:shd w:val="clear" w:color="auto" w:fill="auto"/>
          </w:tcPr>
          <w:p w14:paraId="0A4075EC" w14:textId="77777777" w:rsidR="00DB2BC0" w:rsidRPr="003C52D1" w:rsidRDefault="00DB2BC0" w:rsidP="002D7FCA">
            <w:pPr>
              <w:jc w:val="right"/>
              <w:rPr>
                <w:rFonts w:ascii="Arial" w:hAnsi="Arial" w:cs="Arial"/>
              </w:rPr>
            </w:pPr>
            <w:r w:rsidRPr="003C52D1">
              <w:rPr>
                <w:rFonts w:ascii="Arial" w:hAnsi="Arial" w:cs="Arial"/>
              </w:rPr>
              <w:t>10A</w:t>
            </w:r>
          </w:p>
        </w:tc>
        <w:tc>
          <w:tcPr>
            <w:tcW w:w="602" w:type="dxa"/>
            <w:shd w:val="clear" w:color="auto" w:fill="auto"/>
          </w:tcPr>
          <w:p w14:paraId="65F88445"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09F74B59" w14:textId="77777777" w:rsidR="00DB2BC0" w:rsidRPr="003C52D1" w:rsidRDefault="00DB2BC0" w:rsidP="002D7FCA">
            <w:pPr>
              <w:rPr>
                <w:rFonts w:ascii="Arial" w:hAnsi="Arial" w:cs="Arial"/>
              </w:rPr>
            </w:pPr>
            <w:r w:rsidRPr="003C52D1">
              <w:rPr>
                <w:rFonts w:ascii="Arial" w:hAnsi="Arial" w:cs="Arial"/>
              </w:rPr>
              <w:t>13F</w:t>
            </w:r>
          </w:p>
        </w:tc>
        <w:tc>
          <w:tcPr>
            <w:tcW w:w="678" w:type="dxa"/>
            <w:shd w:val="clear" w:color="auto" w:fill="auto"/>
          </w:tcPr>
          <w:p w14:paraId="6F12479B" w14:textId="77777777" w:rsidR="00DB2BC0" w:rsidRPr="003C52D1" w:rsidRDefault="00DB2BC0" w:rsidP="002D7FCA">
            <w:pPr>
              <w:rPr>
                <w:rFonts w:ascii="Arial" w:hAnsi="Arial" w:cs="Arial"/>
              </w:rPr>
            </w:pPr>
            <w:r w:rsidRPr="003C52D1">
              <w:rPr>
                <w:rFonts w:ascii="Arial" w:hAnsi="Arial" w:cs="Arial"/>
              </w:rPr>
              <w:t>.0209</w:t>
            </w:r>
          </w:p>
        </w:tc>
      </w:tr>
      <w:tr w:rsidR="00DB2BC0" w:rsidRPr="003C52D1" w14:paraId="0939BE6F" w14:textId="77777777" w:rsidTr="00CA1799">
        <w:trPr>
          <w:tblCellSpacing w:w="14" w:type="dxa"/>
        </w:trPr>
        <w:tc>
          <w:tcPr>
            <w:tcW w:w="7788" w:type="dxa"/>
            <w:shd w:val="clear" w:color="auto" w:fill="auto"/>
          </w:tcPr>
          <w:p w14:paraId="03FAEC4E" w14:textId="77777777" w:rsidR="00DB2BC0" w:rsidRPr="003C52D1" w:rsidRDefault="00DB2BC0" w:rsidP="002D7FCA">
            <w:pPr>
              <w:rPr>
                <w:rFonts w:ascii="Arial" w:hAnsi="Arial" w:cs="Arial"/>
              </w:rPr>
            </w:pPr>
            <w:r w:rsidRPr="003C52D1">
              <w:rPr>
                <w:rFonts w:ascii="Arial" w:hAnsi="Arial" w:cs="Arial"/>
                <w:u w:val="single"/>
              </w:rPr>
              <w:t>Denial or Revocation of License</w:t>
            </w:r>
          </w:p>
        </w:tc>
        <w:tc>
          <w:tcPr>
            <w:tcW w:w="1136" w:type="dxa"/>
            <w:shd w:val="clear" w:color="auto" w:fill="auto"/>
          </w:tcPr>
          <w:p w14:paraId="4C481C24" w14:textId="77777777" w:rsidR="00DB2BC0" w:rsidRPr="003C52D1" w:rsidRDefault="00DB2BC0" w:rsidP="002D7FCA">
            <w:pPr>
              <w:jc w:val="right"/>
              <w:rPr>
                <w:rFonts w:ascii="Arial" w:hAnsi="Arial" w:cs="Arial"/>
              </w:rPr>
            </w:pPr>
            <w:r w:rsidRPr="003C52D1">
              <w:rPr>
                <w:rFonts w:ascii="Arial" w:hAnsi="Arial" w:cs="Arial"/>
              </w:rPr>
              <w:t>10A</w:t>
            </w:r>
          </w:p>
        </w:tc>
        <w:tc>
          <w:tcPr>
            <w:tcW w:w="602" w:type="dxa"/>
            <w:shd w:val="clear" w:color="auto" w:fill="auto"/>
          </w:tcPr>
          <w:p w14:paraId="056C6693"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2AA7D28C" w14:textId="77777777" w:rsidR="00DB2BC0" w:rsidRPr="003C52D1" w:rsidRDefault="00DB2BC0" w:rsidP="002D7FCA">
            <w:pPr>
              <w:rPr>
                <w:rFonts w:ascii="Arial" w:hAnsi="Arial" w:cs="Arial"/>
              </w:rPr>
            </w:pPr>
            <w:r w:rsidRPr="003C52D1">
              <w:rPr>
                <w:rFonts w:ascii="Arial" w:hAnsi="Arial" w:cs="Arial"/>
              </w:rPr>
              <w:t>13F</w:t>
            </w:r>
          </w:p>
        </w:tc>
        <w:tc>
          <w:tcPr>
            <w:tcW w:w="678" w:type="dxa"/>
            <w:shd w:val="clear" w:color="auto" w:fill="auto"/>
          </w:tcPr>
          <w:p w14:paraId="034500BB" w14:textId="77777777" w:rsidR="00DB2BC0" w:rsidRPr="003C52D1" w:rsidRDefault="00DB2BC0" w:rsidP="002D7FCA">
            <w:pPr>
              <w:rPr>
                <w:rFonts w:ascii="Arial" w:hAnsi="Arial" w:cs="Arial"/>
              </w:rPr>
            </w:pPr>
            <w:r w:rsidRPr="003C52D1">
              <w:rPr>
                <w:rFonts w:ascii="Arial" w:hAnsi="Arial" w:cs="Arial"/>
              </w:rPr>
              <w:t>.0212</w:t>
            </w:r>
          </w:p>
        </w:tc>
      </w:tr>
      <w:tr w:rsidR="00DB2BC0" w:rsidRPr="003C52D1" w14:paraId="3D342056" w14:textId="77777777" w:rsidTr="00CA1799">
        <w:trPr>
          <w:tblCellSpacing w:w="14" w:type="dxa"/>
        </w:trPr>
        <w:tc>
          <w:tcPr>
            <w:tcW w:w="7788" w:type="dxa"/>
            <w:shd w:val="clear" w:color="auto" w:fill="auto"/>
          </w:tcPr>
          <w:p w14:paraId="074B5A28" w14:textId="77777777" w:rsidR="00DB2BC0" w:rsidRPr="003C52D1" w:rsidRDefault="00DB2BC0" w:rsidP="002D7FCA">
            <w:pPr>
              <w:rPr>
                <w:rFonts w:ascii="Arial" w:hAnsi="Arial" w:cs="Arial"/>
              </w:rPr>
            </w:pPr>
            <w:r w:rsidRPr="003C52D1">
              <w:rPr>
                <w:rFonts w:ascii="Arial" w:hAnsi="Arial" w:cs="Arial"/>
                <w:u w:val="single"/>
              </w:rPr>
              <w:t>The License</w:t>
            </w:r>
          </w:p>
        </w:tc>
        <w:tc>
          <w:tcPr>
            <w:tcW w:w="1136" w:type="dxa"/>
            <w:shd w:val="clear" w:color="auto" w:fill="auto"/>
          </w:tcPr>
          <w:p w14:paraId="70CE72FB" w14:textId="77777777" w:rsidR="00DB2BC0" w:rsidRPr="003C52D1" w:rsidRDefault="00DB2BC0" w:rsidP="002D7FCA">
            <w:pPr>
              <w:jc w:val="right"/>
              <w:rPr>
                <w:rFonts w:ascii="Arial" w:hAnsi="Arial" w:cs="Arial"/>
              </w:rPr>
            </w:pPr>
            <w:r w:rsidRPr="003C52D1">
              <w:rPr>
                <w:rFonts w:ascii="Arial" w:hAnsi="Arial" w:cs="Arial"/>
              </w:rPr>
              <w:t>10A</w:t>
            </w:r>
          </w:p>
        </w:tc>
        <w:tc>
          <w:tcPr>
            <w:tcW w:w="602" w:type="dxa"/>
            <w:shd w:val="clear" w:color="auto" w:fill="auto"/>
          </w:tcPr>
          <w:p w14:paraId="3B1DFC8D"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086E796E" w14:textId="77777777" w:rsidR="00DB2BC0" w:rsidRPr="003C52D1" w:rsidRDefault="00DB2BC0" w:rsidP="002D7FCA">
            <w:pPr>
              <w:rPr>
                <w:rFonts w:ascii="Arial" w:hAnsi="Arial" w:cs="Arial"/>
              </w:rPr>
            </w:pPr>
            <w:r w:rsidRPr="003C52D1">
              <w:rPr>
                <w:rFonts w:ascii="Arial" w:hAnsi="Arial" w:cs="Arial"/>
              </w:rPr>
              <w:t>13G</w:t>
            </w:r>
          </w:p>
        </w:tc>
        <w:tc>
          <w:tcPr>
            <w:tcW w:w="678" w:type="dxa"/>
            <w:shd w:val="clear" w:color="auto" w:fill="auto"/>
          </w:tcPr>
          <w:p w14:paraId="11351A06" w14:textId="77777777" w:rsidR="00DB2BC0" w:rsidRPr="003C52D1" w:rsidRDefault="00DB2BC0" w:rsidP="002D7FCA">
            <w:pPr>
              <w:rPr>
                <w:rFonts w:ascii="Arial" w:hAnsi="Arial" w:cs="Arial"/>
              </w:rPr>
            </w:pPr>
            <w:r w:rsidRPr="003C52D1">
              <w:rPr>
                <w:rFonts w:ascii="Arial" w:hAnsi="Arial" w:cs="Arial"/>
              </w:rPr>
              <w:t>.0202</w:t>
            </w:r>
          </w:p>
        </w:tc>
      </w:tr>
      <w:tr w:rsidR="00DB2BC0" w:rsidRPr="003C52D1" w14:paraId="1007D649" w14:textId="77777777" w:rsidTr="00CA1799">
        <w:trPr>
          <w:tblCellSpacing w:w="14" w:type="dxa"/>
        </w:trPr>
        <w:tc>
          <w:tcPr>
            <w:tcW w:w="7788" w:type="dxa"/>
            <w:shd w:val="clear" w:color="auto" w:fill="auto"/>
          </w:tcPr>
          <w:p w14:paraId="13C95A03" w14:textId="77777777" w:rsidR="00DB2BC0" w:rsidRPr="003C52D1" w:rsidRDefault="00DB2BC0" w:rsidP="002D7FCA">
            <w:pPr>
              <w:rPr>
                <w:rFonts w:ascii="Arial" w:hAnsi="Arial" w:cs="Arial"/>
              </w:rPr>
            </w:pPr>
            <w:r w:rsidRPr="003C52D1">
              <w:rPr>
                <w:rFonts w:ascii="Arial" w:hAnsi="Arial" w:cs="Arial"/>
                <w:u w:val="single"/>
              </w:rPr>
              <w:t>Application for a License to Operate a Home not Currently...</w:t>
            </w:r>
          </w:p>
        </w:tc>
        <w:tc>
          <w:tcPr>
            <w:tcW w:w="1136" w:type="dxa"/>
            <w:shd w:val="clear" w:color="auto" w:fill="auto"/>
          </w:tcPr>
          <w:p w14:paraId="2E8EE59B" w14:textId="77777777" w:rsidR="00DB2BC0" w:rsidRPr="003C52D1" w:rsidRDefault="00DB2BC0" w:rsidP="002D7FCA">
            <w:pPr>
              <w:jc w:val="right"/>
              <w:rPr>
                <w:rFonts w:ascii="Arial" w:hAnsi="Arial" w:cs="Arial"/>
              </w:rPr>
            </w:pPr>
            <w:r w:rsidRPr="003C52D1">
              <w:rPr>
                <w:rFonts w:ascii="Arial" w:hAnsi="Arial" w:cs="Arial"/>
              </w:rPr>
              <w:t>10A</w:t>
            </w:r>
          </w:p>
        </w:tc>
        <w:tc>
          <w:tcPr>
            <w:tcW w:w="602" w:type="dxa"/>
            <w:shd w:val="clear" w:color="auto" w:fill="auto"/>
          </w:tcPr>
          <w:p w14:paraId="3B0B2DD8"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36EA9CB3" w14:textId="77777777" w:rsidR="00DB2BC0" w:rsidRPr="003C52D1" w:rsidRDefault="00DB2BC0" w:rsidP="002D7FCA">
            <w:pPr>
              <w:rPr>
                <w:rFonts w:ascii="Arial" w:hAnsi="Arial" w:cs="Arial"/>
              </w:rPr>
            </w:pPr>
            <w:r w:rsidRPr="003C52D1">
              <w:rPr>
                <w:rFonts w:ascii="Arial" w:hAnsi="Arial" w:cs="Arial"/>
              </w:rPr>
              <w:t>13G</w:t>
            </w:r>
          </w:p>
        </w:tc>
        <w:tc>
          <w:tcPr>
            <w:tcW w:w="678" w:type="dxa"/>
            <w:shd w:val="clear" w:color="auto" w:fill="auto"/>
          </w:tcPr>
          <w:p w14:paraId="618A41B6" w14:textId="77777777" w:rsidR="00DB2BC0" w:rsidRPr="003C52D1" w:rsidRDefault="00DB2BC0" w:rsidP="002D7FCA">
            <w:pPr>
              <w:rPr>
                <w:rFonts w:ascii="Arial" w:hAnsi="Arial" w:cs="Arial"/>
              </w:rPr>
            </w:pPr>
            <w:r w:rsidRPr="003C52D1">
              <w:rPr>
                <w:rFonts w:ascii="Arial" w:hAnsi="Arial" w:cs="Arial"/>
              </w:rPr>
              <w:t>.0204</w:t>
            </w:r>
          </w:p>
        </w:tc>
      </w:tr>
      <w:tr w:rsidR="00DB2BC0" w:rsidRPr="003C52D1" w14:paraId="4B571429" w14:textId="77777777" w:rsidTr="00CA1799">
        <w:trPr>
          <w:tblCellSpacing w:w="14" w:type="dxa"/>
        </w:trPr>
        <w:tc>
          <w:tcPr>
            <w:tcW w:w="7788" w:type="dxa"/>
            <w:shd w:val="clear" w:color="auto" w:fill="auto"/>
          </w:tcPr>
          <w:p w14:paraId="17B468F7" w14:textId="77777777" w:rsidR="00DB2BC0" w:rsidRPr="003C52D1" w:rsidRDefault="00DB2BC0" w:rsidP="002D7FCA">
            <w:pPr>
              <w:rPr>
                <w:rFonts w:ascii="Arial" w:hAnsi="Arial" w:cs="Arial"/>
              </w:rPr>
            </w:pPr>
            <w:r w:rsidRPr="003C52D1">
              <w:rPr>
                <w:rFonts w:ascii="Arial" w:hAnsi="Arial" w:cs="Arial"/>
                <w:u w:val="single"/>
              </w:rPr>
              <w:t>Renewal of License</w:t>
            </w:r>
          </w:p>
        </w:tc>
        <w:tc>
          <w:tcPr>
            <w:tcW w:w="1136" w:type="dxa"/>
            <w:shd w:val="clear" w:color="auto" w:fill="auto"/>
          </w:tcPr>
          <w:p w14:paraId="7F2B9947" w14:textId="77777777" w:rsidR="00DB2BC0" w:rsidRPr="003C52D1" w:rsidRDefault="00DB2BC0" w:rsidP="002D7FCA">
            <w:pPr>
              <w:jc w:val="right"/>
              <w:rPr>
                <w:rFonts w:ascii="Arial" w:hAnsi="Arial" w:cs="Arial"/>
              </w:rPr>
            </w:pPr>
            <w:r w:rsidRPr="003C52D1">
              <w:rPr>
                <w:rFonts w:ascii="Arial" w:hAnsi="Arial" w:cs="Arial"/>
              </w:rPr>
              <w:t>10A</w:t>
            </w:r>
          </w:p>
        </w:tc>
        <w:tc>
          <w:tcPr>
            <w:tcW w:w="602" w:type="dxa"/>
            <w:shd w:val="clear" w:color="auto" w:fill="auto"/>
          </w:tcPr>
          <w:p w14:paraId="46A438EC"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25288097" w14:textId="77777777" w:rsidR="00DB2BC0" w:rsidRPr="003C52D1" w:rsidRDefault="00DB2BC0" w:rsidP="002D7FCA">
            <w:pPr>
              <w:rPr>
                <w:rFonts w:ascii="Arial" w:hAnsi="Arial" w:cs="Arial"/>
              </w:rPr>
            </w:pPr>
            <w:r w:rsidRPr="003C52D1">
              <w:rPr>
                <w:rFonts w:ascii="Arial" w:hAnsi="Arial" w:cs="Arial"/>
              </w:rPr>
              <w:t>13G</w:t>
            </w:r>
          </w:p>
        </w:tc>
        <w:tc>
          <w:tcPr>
            <w:tcW w:w="678" w:type="dxa"/>
            <w:shd w:val="clear" w:color="auto" w:fill="auto"/>
          </w:tcPr>
          <w:p w14:paraId="1DD9E5F1" w14:textId="77777777" w:rsidR="00DB2BC0" w:rsidRPr="003C52D1" w:rsidRDefault="00DB2BC0" w:rsidP="002D7FCA">
            <w:pPr>
              <w:rPr>
                <w:rFonts w:ascii="Arial" w:hAnsi="Arial" w:cs="Arial"/>
              </w:rPr>
            </w:pPr>
            <w:r w:rsidRPr="003C52D1">
              <w:rPr>
                <w:rFonts w:ascii="Arial" w:hAnsi="Arial" w:cs="Arial"/>
              </w:rPr>
              <w:t>.0208</w:t>
            </w:r>
          </w:p>
        </w:tc>
      </w:tr>
      <w:tr w:rsidR="00DB2BC0" w:rsidRPr="003C52D1" w14:paraId="3438904F" w14:textId="77777777" w:rsidTr="00CA1799">
        <w:trPr>
          <w:tblCellSpacing w:w="14" w:type="dxa"/>
        </w:trPr>
        <w:tc>
          <w:tcPr>
            <w:tcW w:w="7788" w:type="dxa"/>
            <w:shd w:val="clear" w:color="auto" w:fill="auto"/>
          </w:tcPr>
          <w:p w14:paraId="66AD38EA" w14:textId="77777777" w:rsidR="00DB2BC0" w:rsidRPr="003C52D1" w:rsidRDefault="00DB2BC0" w:rsidP="002D7FCA">
            <w:pPr>
              <w:rPr>
                <w:rFonts w:ascii="Arial" w:hAnsi="Arial" w:cs="Arial"/>
              </w:rPr>
            </w:pPr>
            <w:r w:rsidRPr="003C52D1">
              <w:rPr>
                <w:rFonts w:ascii="Arial" w:hAnsi="Arial" w:cs="Arial"/>
                <w:u w:val="single"/>
              </w:rPr>
              <w:t>Conditions for License Renewal</w:t>
            </w:r>
          </w:p>
        </w:tc>
        <w:tc>
          <w:tcPr>
            <w:tcW w:w="1136" w:type="dxa"/>
            <w:shd w:val="clear" w:color="auto" w:fill="auto"/>
          </w:tcPr>
          <w:p w14:paraId="1E6D68EA" w14:textId="77777777" w:rsidR="00DB2BC0" w:rsidRPr="003C52D1" w:rsidRDefault="00DB2BC0" w:rsidP="002D7FCA">
            <w:pPr>
              <w:jc w:val="right"/>
              <w:rPr>
                <w:rFonts w:ascii="Arial" w:hAnsi="Arial" w:cs="Arial"/>
              </w:rPr>
            </w:pPr>
            <w:r w:rsidRPr="003C52D1">
              <w:rPr>
                <w:rFonts w:ascii="Arial" w:hAnsi="Arial" w:cs="Arial"/>
              </w:rPr>
              <w:t>10A</w:t>
            </w:r>
          </w:p>
        </w:tc>
        <w:tc>
          <w:tcPr>
            <w:tcW w:w="602" w:type="dxa"/>
            <w:shd w:val="clear" w:color="auto" w:fill="auto"/>
          </w:tcPr>
          <w:p w14:paraId="665E8ECE"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54995EB5" w14:textId="77777777" w:rsidR="00DB2BC0" w:rsidRPr="003C52D1" w:rsidRDefault="00DB2BC0" w:rsidP="002D7FCA">
            <w:pPr>
              <w:rPr>
                <w:rFonts w:ascii="Arial" w:hAnsi="Arial" w:cs="Arial"/>
              </w:rPr>
            </w:pPr>
            <w:r w:rsidRPr="003C52D1">
              <w:rPr>
                <w:rFonts w:ascii="Arial" w:hAnsi="Arial" w:cs="Arial"/>
              </w:rPr>
              <w:t>13G</w:t>
            </w:r>
          </w:p>
        </w:tc>
        <w:tc>
          <w:tcPr>
            <w:tcW w:w="678" w:type="dxa"/>
            <w:shd w:val="clear" w:color="auto" w:fill="auto"/>
          </w:tcPr>
          <w:p w14:paraId="1AD338D9" w14:textId="77777777" w:rsidR="00DB2BC0" w:rsidRPr="003C52D1" w:rsidRDefault="00DB2BC0" w:rsidP="002D7FCA">
            <w:pPr>
              <w:rPr>
                <w:rFonts w:ascii="Arial" w:hAnsi="Arial" w:cs="Arial"/>
              </w:rPr>
            </w:pPr>
            <w:r w:rsidRPr="003C52D1">
              <w:rPr>
                <w:rFonts w:ascii="Arial" w:hAnsi="Arial" w:cs="Arial"/>
              </w:rPr>
              <w:t>.0209</w:t>
            </w:r>
          </w:p>
        </w:tc>
      </w:tr>
      <w:tr w:rsidR="00DB2BC0" w:rsidRPr="003C52D1" w14:paraId="2AF0A02A" w14:textId="77777777" w:rsidTr="00CA1799">
        <w:trPr>
          <w:tblCellSpacing w:w="14" w:type="dxa"/>
        </w:trPr>
        <w:tc>
          <w:tcPr>
            <w:tcW w:w="7788" w:type="dxa"/>
            <w:shd w:val="clear" w:color="auto" w:fill="auto"/>
          </w:tcPr>
          <w:p w14:paraId="7904F85E" w14:textId="77777777" w:rsidR="00DB2BC0" w:rsidRPr="003C52D1" w:rsidRDefault="00DB2BC0" w:rsidP="002D7FCA">
            <w:pPr>
              <w:rPr>
                <w:rFonts w:ascii="Arial" w:hAnsi="Arial" w:cs="Arial"/>
              </w:rPr>
            </w:pPr>
            <w:r w:rsidRPr="003C52D1">
              <w:rPr>
                <w:rFonts w:ascii="Arial" w:hAnsi="Arial" w:cs="Arial"/>
                <w:u w:val="single"/>
              </w:rPr>
              <w:t>Denial and Revocation of License</w:t>
            </w:r>
          </w:p>
        </w:tc>
        <w:tc>
          <w:tcPr>
            <w:tcW w:w="1136" w:type="dxa"/>
            <w:shd w:val="clear" w:color="auto" w:fill="auto"/>
          </w:tcPr>
          <w:p w14:paraId="4EB92DE7" w14:textId="77777777" w:rsidR="00DB2BC0" w:rsidRPr="003C52D1" w:rsidRDefault="00DB2BC0" w:rsidP="002D7FCA">
            <w:pPr>
              <w:jc w:val="right"/>
              <w:rPr>
                <w:rFonts w:ascii="Arial" w:hAnsi="Arial" w:cs="Arial"/>
              </w:rPr>
            </w:pPr>
            <w:r w:rsidRPr="003C52D1">
              <w:rPr>
                <w:rFonts w:ascii="Arial" w:hAnsi="Arial" w:cs="Arial"/>
              </w:rPr>
              <w:t>10A</w:t>
            </w:r>
          </w:p>
        </w:tc>
        <w:tc>
          <w:tcPr>
            <w:tcW w:w="602" w:type="dxa"/>
            <w:shd w:val="clear" w:color="auto" w:fill="auto"/>
          </w:tcPr>
          <w:p w14:paraId="3122C538"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1DF4C811" w14:textId="77777777" w:rsidR="00DB2BC0" w:rsidRPr="003C52D1" w:rsidRDefault="00DB2BC0" w:rsidP="002D7FCA">
            <w:pPr>
              <w:rPr>
                <w:rFonts w:ascii="Arial" w:hAnsi="Arial" w:cs="Arial"/>
              </w:rPr>
            </w:pPr>
            <w:r w:rsidRPr="003C52D1">
              <w:rPr>
                <w:rFonts w:ascii="Arial" w:hAnsi="Arial" w:cs="Arial"/>
              </w:rPr>
              <w:t>13G</w:t>
            </w:r>
          </w:p>
        </w:tc>
        <w:tc>
          <w:tcPr>
            <w:tcW w:w="678" w:type="dxa"/>
            <w:shd w:val="clear" w:color="auto" w:fill="auto"/>
          </w:tcPr>
          <w:p w14:paraId="52ABFC08" w14:textId="77777777" w:rsidR="00DB2BC0" w:rsidRPr="003C52D1" w:rsidRDefault="00DB2BC0" w:rsidP="002D7FCA">
            <w:pPr>
              <w:rPr>
                <w:rFonts w:ascii="Arial" w:hAnsi="Arial" w:cs="Arial"/>
              </w:rPr>
            </w:pPr>
            <w:r w:rsidRPr="003C52D1">
              <w:rPr>
                <w:rFonts w:ascii="Arial" w:hAnsi="Arial" w:cs="Arial"/>
              </w:rPr>
              <w:t>.0212</w:t>
            </w:r>
          </w:p>
        </w:tc>
      </w:tr>
      <w:tr w:rsidR="00DB2BC0" w:rsidRPr="003C52D1" w14:paraId="01AE7245" w14:textId="77777777" w:rsidTr="00CA1799">
        <w:trPr>
          <w:tblCellSpacing w:w="14" w:type="dxa"/>
        </w:trPr>
        <w:tc>
          <w:tcPr>
            <w:tcW w:w="7788" w:type="dxa"/>
            <w:shd w:val="clear" w:color="auto" w:fill="auto"/>
          </w:tcPr>
          <w:p w14:paraId="6C3D3C41" w14:textId="77777777" w:rsidR="00DB2BC0" w:rsidRPr="003C52D1" w:rsidRDefault="00DB2BC0" w:rsidP="002D7FCA">
            <w:pPr>
              <w:rPr>
                <w:rFonts w:ascii="Arial" w:hAnsi="Arial" w:cs="Arial"/>
              </w:rPr>
            </w:pPr>
            <w:r w:rsidRPr="003C52D1">
              <w:rPr>
                <w:rFonts w:ascii="Arial" w:hAnsi="Arial" w:cs="Arial"/>
                <w:u w:val="single"/>
              </w:rPr>
              <w:t>Appeal of Licensure Action</w:t>
            </w:r>
          </w:p>
        </w:tc>
        <w:tc>
          <w:tcPr>
            <w:tcW w:w="1136" w:type="dxa"/>
            <w:shd w:val="clear" w:color="auto" w:fill="auto"/>
          </w:tcPr>
          <w:p w14:paraId="043D7105" w14:textId="77777777" w:rsidR="00DB2BC0" w:rsidRPr="003C52D1" w:rsidRDefault="00DB2BC0" w:rsidP="002D7FCA">
            <w:pPr>
              <w:jc w:val="right"/>
              <w:rPr>
                <w:rFonts w:ascii="Arial" w:hAnsi="Arial" w:cs="Arial"/>
              </w:rPr>
            </w:pPr>
            <w:r w:rsidRPr="003C52D1">
              <w:rPr>
                <w:rFonts w:ascii="Arial" w:hAnsi="Arial" w:cs="Arial"/>
              </w:rPr>
              <w:t>10A</w:t>
            </w:r>
          </w:p>
        </w:tc>
        <w:tc>
          <w:tcPr>
            <w:tcW w:w="602" w:type="dxa"/>
            <w:shd w:val="clear" w:color="auto" w:fill="auto"/>
          </w:tcPr>
          <w:p w14:paraId="44257368"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6BC92529" w14:textId="77777777" w:rsidR="00DB2BC0" w:rsidRPr="003C52D1" w:rsidRDefault="00DB2BC0" w:rsidP="002D7FCA">
            <w:pPr>
              <w:rPr>
                <w:rFonts w:ascii="Arial" w:hAnsi="Arial" w:cs="Arial"/>
              </w:rPr>
            </w:pPr>
            <w:r w:rsidRPr="003C52D1">
              <w:rPr>
                <w:rFonts w:ascii="Arial" w:hAnsi="Arial" w:cs="Arial"/>
              </w:rPr>
              <w:t>13G</w:t>
            </w:r>
          </w:p>
        </w:tc>
        <w:tc>
          <w:tcPr>
            <w:tcW w:w="678" w:type="dxa"/>
            <w:shd w:val="clear" w:color="auto" w:fill="auto"/>
          </w:tcPr>
          <w:p w14:paraId="1EA38192" w14:textId="77777777" w:rsidR="00DB2BC0" w:rsidRPr="003C52D1" w:rsidRDefault="00DB2BC0" w:rsidP="002D7FCA">
            <w:pPr>
              <w:rPr>
                <w:rFonts w:ascii="Arial" w:hAnsi="Arial" w:cs="Arial"/>
              </w:rPr>
            </w:pPr>
            <w:r w:rsidRPr="003C52D1">
              <w:rPr>
                <w:rFonts w:ascii="Arial" w:hAnsi="Arial" w:cs="Arial"/>
              </w:rPr>
              <w:t>.0213</w:t>
            </w:r>
          </w:p>
        </w:tc>
      </w:tr>
      <w:tr w:rsidR="00DB2BC0" w:rsidRPr="003C52D1" w14:paraId="05D6446D" w14:textId="77777777" w:rsidTr="00CA1799">
        <w:trPr>
          <w:tblCellSpacing w:w="14" w:type="dxa"/>
        </w:trPr>
        <w:tc>
          <w:tcPr>
            <w:tcW w:w="10828" w:type="dxa"/>
            <w:gridSpan w:val="5"/>
            <w:shd w:val="clear" w:color="auto" w:fill="auto"/>
          </w:tcPr>
          <w:p w14:paraId="3B15A73D" w14:textId="77777777" w:rsidR="000A3426" w:rsidRDefault="000A3426" w:rsidP="002D7FCA">
            <w:pPr>
              <w:rPr>
                <w:rFonts w:ascii="Arial" w:hAnsi="Arial" w:cs="Arial"/>
                <w:b/>
                <w:bCs/>
                <w:caps/>
              </w:rPr>
            </w:pPr>
          </w:p>
          <w:p w14:paraId="1C626556" w14:textId="08DA55AE" w:rsidR="00DB2BC0" w:rsidRPr="003C52D1" w:rsidRDefault="00DB2BC0" w:rsidP="002D7FCA">
            <w:pPr>
              <w:rPr>
                <w:rFonts w:ascii="Arial" w:hAnsi="Arial" w:cs="Arial"/>
                <w:b/>
                <w:bCs/>
                <w:caps/>
              </w:rPr>
            </w:pPr>
            <w:r w:rsidRPr="003C52D1">
              <w:rPr>
                <w:rFonts w:ascii="Arial" w:hAnsi="Arial" w:cs="Arial"/>
                <w:b/>
                <w:bCs/>
                <w:caps/>
              </w:rPr>
              <w:t>Private Protective Services Board</w:t>
            </w:r>
          </w:p>
        </w:tc>
      </w:tr>
      <w:tr w:rsidR="00DB2BC0" w:rsidRPr="003C52D1" w14:paraId="65AEBEC5" w14:textId="77777777" w:rsidTr="00CA1799">
        <w:trPr>
          <w:tblCellSpacing w:w="14" w:type="dxa"/>
        </w:trPr>
        <w:tc>
          <w:tcPr>
            <w:tcW w:w="7788" w:type="dxa"/>
            <w:shd w:val="clear" w:color="auto" w:fill="auto"/>
          </w:tcPr>
          <w:p w14:paraId="080BCC36" w14:textId="77777777" w:rsidR="00DB2BC0" w:rsidRPr="003C52D1" w:rsidRDefault="00DB2BC0" w:rsidP="002D7FCA">
            <w:pPr>
              <w:rPr>
                <w:rFonts w:ascii="Arial" w:hAnsi="Arial" w:cs="Arial"/>
              </w:rPr>
            </w:pPr>
            <w:r w:rsidRPr="003C52D1">
              <w:rPr>
                <w:rFonts w:ascii="Arial" w:hAnsi="Arial" w:cs="Arial"/>
                <w:u w:val="single"/>
              </w:rPr>
              <w:t>Rulemaking and Administrative Hearing Procedures</w:t>
            </w:r>
          </w:p>
        </w:tc>
        <w:tc>
          <w:tcPr>
            <w:tcW w:w="1136" w:type="dxa"/>
            <w:shd w:val="clear" w:color="auto" w:fill="auto"/>
          </w:tcPr>
          <w:p w14:paraId="47A5F973" w14:textId="77777777" w:rsidR="00DB2BC0" w:rsidRPr="003C52D1" w:rsidRDefault="00DB2BC0" w:rsidP="002D7FCA">
            <w:pPr>
              <w:jc w:val="right"/>
              <w:rPr>
                <w:rFonts w:ascii="Arial" w:hAnsi="Arial" w:cs="Arial"/>
              </w:rPr>
            </w:pPr>
            <w:r w:rsidRPr="003C52D1">
              <w:rPr>
                <w:rFonts w:ascii="Arial" w:hAnsi="Arial" w:cs="Arial"/>
              </w:rPr>
              <w:t>14B</w:t>
            </w:r>
          </w:p>
        </w:tc>
        <w:tc>
          <w:tcPr>
            <w:tcW w:w="602" w:type="dxa"/>
            <w:shd w:val="clear" w:color="auto" w:fill="auto"/>
          </w:tcPr>
          <w:p w14:paraId="455F95B5"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7EFF0DED" w14:textId="77777777" w:rsidR="00DB2BC0" w:rsidRPr="003C52D1" w:rsidRDefault="00DB2BC0" w:rsidP="002D7FCA">
            <w:pPr>
              <w:rPr>
                <w:rFonts w:ascii="Arial" w:hAnsi="Arial" w:cs="Arial"/>
              </w:rPr>
            </w:pPr>
            <w:r w:rsidRPr="003C52D1">
              <w:rPr>
                <w:rFonts w:ascii="Arial" w:hAnsi="Arial" w:cs="Arial"/>
              </w:rPr>
              <w:t>16</w:t>
            </w:r>
          </w:p>
        </w:tc>
        <w:tc>
          <w:tcPr>
            <w:tcW w:w="678" w:type="dxa"/>
            <w:shd w:val="clear" w:color="auto" w:fill="auto"/>
          </w:tcPr>
          <w:p w14:paraId="19C640C0" w14:textId="77777777" w:rsidR="00DB2BC0" w:rsidRPr="003C52D1" w:rsidRDefault="00DB2BC0" w:rsidP="002D7FCA">
            <w:pPr>
              <w:rPr>
                <w:rFonts w:ascii="Arial" w:hAnsi="Arial" w:cs="Arial"/>
              </w:rPr>
            </w:pPr>
            <w:r w:rsidRPr="003C52D1">
              <w:rPr>
                <w:rFonts w:ascii="Arial" w:hAnsi="Arial" w:cs="Arial"/>
              </w:rPr>
              <w:t>.0109</w:t>
            </w:r>
          </w:p>
        </w:tc>
      </w:tr>
      <w:tr w:rsidR="00DB2BC0" w:rsidRPr="003C52D1" w14:paraId="1AD01A8B" w14:textId="77777777" w:rsidTr="00CA1799">
        <w:trPr>
          <w:tblCellSpacing w:w="14" w:type="dxa"/>
        </w:trPr>
        <w:tc>
          <w:tcPr>
            <w:tcW w:w="7788" w:type="dxa"/>
            <w:shd w:val="clear" w:color="auto" w:fill="auto"/>
          </w:tcPr>
          <w:p w14:paraId="7BD96E2B" w14:textId="77777777" w:rsidR="00DB2BC0" w:rsidRPr="003C52D1" w:rsidRDefault="00DB2BC0" w:rsidP="002D7FCA">
            <w:pPr>
              <w:rPr>
                <w:rFonts w:ascii="Arial" w:hAnsi="Arial" w:cs="Arial"/>
              </w:rPr>
            </w:pPr>
            <w:r w:rsidRPr="003C52D1">
              <w:rPr>
                <w:rFonts w:ascii="Arial" w:hAnsi="Arial" w:cs="Arial"/>
                <w:u w:val="single"/>
              </w:rPr>
              <w:t>Investigation for Unarmed Security Guard Registration</w:t>
            </w:r>
          </w:p>
        </w:tc>
        <w:tc>
          <w:tcPr>
            <w:tcW w:w="1136" w:type="dxa"/>
            <w:shd w:val="clear" w:color="auto" w:fill="auto"/>
          </w:tcPr>
          <w:p w14:paraId="5F646952" w14:textId="77777777" w:rsidR="00DB2BC0" w:rsidRPr="003C52D1" w:rsidRDefault="00DB2BC0" w:rsidP="002D7FCA">
            <w:pPr>
              <w:jc w:val="right"/>
              <w:rPr>
                <w:rFonts w:ascii="Arial" w:hAnsi="Arial" w:cs="Arial"/>
              </w:rPr>
            </w:pPr>
            <w:r w:rsidRPr="003C52D1">
              <w:rPr>
                <w:rFonts w:ascii="Arial" w:hAnsi="Arial" w:cs="Arial"/>
              </w:rPr>
              <w:t>14B</w:t>
            </w:r>
          </w:p>
        </w:tc>
        <w:tc>
          <w:tcPr>
            <w:tcW w:w="602" w:type="dxa"/>
            <w:shd w:val="clear" w:color="auto" w:fill="auto"/>
          </w:tcPr>
          <w:p w14:paraId="2A2958D0"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0F40FE3B" w14:textId="77777777" w:rsidR="00DB2BC0" w:rsidRPr="003C52D1" w:rsidRDefault="00DB2BC0" w:rsidP="002D7FCA">
            <w:pPr>
              <w:rPr>
                <w:rFonts w:ascii="Arial" w:hAnsi="Arial" w:cs="Arial"/>
              </w:rPr>
            </w:pPr>
            <w:r w:rsidRPr="003C52D1">
              <w:rPr>
                <w:rFonts w:ascii="Arial" w:hAnsi="Arial" w:cs="Arial"/>
              </w:rPr>
              <w:t>16</w:t>
            </w:r>
          </w:p>
        </w:tc>
        <w:tc>
          <w:tcPr>
            <w:tcW w:w="678" w:type="dxa"/>
            <w:shd w:val="clear" w:color="auto" w:fill="auto"/>
          </w:tcPr>
          <w:p w14:paraId="4B65C8AB" w14:textId="77777777" w:rsidR="00DB2BC0" w:rsidRPr="003C52D1" w:rsidRDefault="00DB2BC0" w:rsidP="002D7FCA">
            <w:pPr>
              <w:rPr>
                <w:rFonts w:ascii="Arial" w:hAnsi="Arial" w:cs="Arial"/>
              </w:rPr>
            </w:pPr>
            <w:r w:rsidRPr="003C52D1">
              <w:rPr>
                <w:rFonts w:ascii="Arial" w:hAnsi="Arial" w:cs="Arial"/>
              </w:rPr>
              <w:t>.0704</w:t>
            </w:r>
          </w:p>
        </w:tc>
      </w:tr>
      <w:tr w:rsidR="00DB2BC0" w:rsidRPr="003C52D1" w14:paraId="0BA0E1DA" w14:textId="77777777" w:rsidTr="00CA1799">
        <w:trPr>
          <w:tblCellSpacing w:w="14" w:type="dxa"/>
        </w:trPr>
        <w:tc>
          <w:tcPr>
            <w:tcW w:w="10828" w:type="dxa"/>
            <w:gridSpan w:val="5"/>
            <w:shd w:val="clear" w:color="auto" w:fill="auto"/>
          </w:tcPr>
          <w:p w14:paraId="2D4BAAB8" w14:textId="77777777" w:rsidR="000A3426" w:rsidRDefault="000A3426" w:rsidP="002D7FCA">
            <w:pPr>
              <w:rPr>
                <w:rFonts w:ascii="Arial" w:hAnsi="Arial" w:cs="Arial"/>
                <w:b/>
                <w:bCs/>
                <w:caps/>
              </w:rPr>
            </w:pPr>
          </w:p>
          <w:p w14:paraId="3C9718D8" w14:textId="48BD9D63" w:rsidR="00DB2BC0" w:rsidRPr="003C52D1" w:rsidRDefault="00DB2BC0" w:rsidP="002D7FCA">
            <w:pPr>
              <w:rPr>
                <w:rFonts w:ascii="Arial" w:hAnsi="Arial" w:cs="Arial"/>
                <w:b/>
                <w:bCs/>
                <w:caps/>
              </w:rPr>
            </w:pPr>
            <w:r w:rsidRPr="003C52D1">
              <w:rPr>
                <w:rFonts w:ascii="Arial" w:hAnsi="Arial" w:cs="Arial"/>
                <w:b/>
                <w:bCs/>
                <w:caps/>
              </w:rPr>
              <w:t>Sedimentation Control Commission</w:t>
            </w:r>
          </w:p>
        </w:tc>
      </w:tr>
      <w:tr w:rsidR="00DB2BC0" w:rsidRPr="003C52D1" w14:paraId="02773C32" w14:textId="77777777" w:rsidTr="00CA1799">
        <w:trPr>
          <w:tblCellSpacing w:w="14" w:type="dxa"/>
        </w:trPr>
        <w:tc>
          <w:tcPr>
            <w:tcW w:w="7788" w:type="dxa"/>
            <w:shd w:val="clear" w:color="auto" w:fill="auto"/>
          </w:tcPr>
          <w:p w14:paraId="36051155" w14:textId="77777777" w:rsidR="00DB2BC0" w:rsidRPr="003C52D1" w:rsidRDefault="00DB2BC0" w:rsidP="002D7FCA">
            <w:pPr>
              <w:rPr>
                <w:rFonts w:ascii="Arial" w:hAnsi="Arial" w:cs="Arial"/>
              </w:rPr>
            </w:pPr>
            <w:r w:rsidRPr="003C52D1">
              <w:rPr>
                <w:rFonts w:ascii="Arial" w:hAnsi="Arial" w:cs="Arial"/>
                <w:u w:val="single"/>
              </w:rPr>
              <w:t>Who May Assess</w:t>
            </w:r>
          </w:p>
        </w:tc>
        <w:tc>
          <w:tcPr>
            <w:tcW w:w="1136" w:type="dxa"/>
            <w:shd w:val="clear" w:color="auto" w:fill="auto"/>
          </w:tcPr>
          <w:p w14:paraId="7B76B900" w14:textId="77777777" w:rsidR="00DB2BC0" w:rsidRPr="003C52D1" w:rsidRDefault="00DB2BC0" w:rsidP="002D7FCA">
            <w:pPr>
              <w:jc w:val="right"/>
              <w:rPr>
                <w:rFonts w:ascii="Arial" w:hAnsi="Arial" w:cs="Arial"/>
              </w:rPr>
            </w:pPr>
            <w:r w:rsidRPr="003C52D1">
              <w:rPr>
                <w:rFonts w:ascii="Arial" w:hAnsi="Arial" w:cs="Arial"/>
              </w:rPr>
              <w:t>15A</w:t>
            </w:r>
          </w:p>
        </w:tc>
        <w:tc>
          <w:tcPr>
            <w:tcW w:w="602" w:type="dxa"/>
            <w:shd w:val="clear" w:color="auto" w:fill="auto"/>
          </w:tcPr>
          <w:p w14:paraId="14A42E03"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7985EA0D" w14:textId="77777777" w:rsidR="00DB2BC0" w:rsidRPr="003C52D1" w:rsidRDefault="00DB2BC0" w:rsidP="002D7FCA">
            <w:pPr>
              <w:rPr>
                <w:rFonts w:ascii="Arial" w:hAnsi="Arial" w:cs="Arial"/>
              </w:rPr>
            </w:pPr>
            <w:r w:rsidRPr="003C52D1">
              <w:rPr>
                <w:rFonts w:ascii="Arial" w:hAnsi="Arial" w:cs="Arial"/>
              </w:rPr>
              <w:t>04C</w:t>
            </w:r>
          </w:p>
        </w:tc>
        <w:tc>
          <w:tcPr>
            <w:tcW w:w="678" w:type="dxa"/>
            <w:shd w:val="clear" w:color="auto" w:fill="auto"/>
          </w:tcPr>
          <w:p w14:paraId="2170E112" w14:textId="77777777" w:rsidR="00DB2BC0" w:rsidRPr="003C52D1" w:rsidRDefault="00DB2BC0" w:rsidP="002D7FCA">
            <w:pPr>
              <w:rPr>
                <w:rFonts w:ascii="Arial" w:hAnsi="Arial" w:cs="Arial"/>
              </w:rPr>
            </w:pPr>
            <w:r w:rsidRPr="003C52D1">
              <w:rPr>
                <w:rFonts w:ascii="Arial" w:hAnsi="Arial" w:cs="Arial"/>
              </w:rPr>
              <w:t>.0103</w:t>
            </w:r>
          </w:p>
        </w:tc>
      </w:tr>
      <w:tr w:rsidR="00DB2BC0" w:rsidRPr="003C52D1" w14:paraId="16BD15C9" w14:textId="77777777" w:rsidTr="00CA1799">
        <w:trPr>
          <w:tblCellSpacing w:w="14" w:type="dxa"/>
        </w:trPr>
        <w:tc>
          <w:tcPr>
            <w:tcW w:w="7788" w:type="dxa"/>
            <w:shd w:val="clear" w:color="auto" w:fill="auto"/>
          </w:tcPr>
          <w:p w14:paraId="334CF6AC" w14:textId="77777777" w:rsidR="00DB2BC0" w:rsidRPr="003C52D1" w:rsidRDefault="00DB2BC0" w:rsidP="002D7FCA">
            <w:pPr>
              <w:rPr>
                <w:rFonts w:ascii="Arial" w:hAnsi="Arial" w:cs="Arial"/>
              </w:rPr>
            </w:pPr>
            <w:r w:rsidRPr="003C52D1">
              <w:rPr>
                <w:rFonts w:ascii="Arial" w:hAnsi="Arial" w:cs="Arial"/>
                <w:u w:val="single"/>
              </w:rPr>
              <w:t>Criteria</w:t>
            </w:r>
          </w:p>
        </w:tc>
        <w:tc>
          <w:tcPr>
            <w:tcW w:w="1136" w:type="dxa"/>
            <w:shd w:val="clear" w:color="auto" w:fill="auto"/>
          </w:tcPr>
          <w:p w14:paraId="2A9FFA48" w14:textId="77777777" w:rsidR="00DB2BC0" w:rsidRPr="003C52D1" w:rsidRDefault="00DB2BC0" w:rsidP="002D7FCA">
            <w:pPr>
              <w:jc w:val="right"/>
              <w:rPr>
                <w:rFonts w:ascii="Arial" w:hAnsi="Arial" w:cs="Arial"/>
              </w:rPr>
            </w:pPr>
            <w:r w:rsidRPr="003C52D1">
              <w:rPr>
                <w:rFonts w:ascii="Arial" w:hAnsi="Arial" w:cs="Arial"/>
              </w:rPr>
              <w:t>15A</w:t>
            </w:r>
          </w:p>
        </w:tc>
        <w:tc>
          <w:tcPr>
            <w:tcW w:w="602" w:type="dxa"/>
            <w:shd w:val="clear" w:color="auto" w:fill="auto"/>
          </w:tcPr>
          <w:p w14:paraId="565165CF"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0BBBA53F" w14:textId="77777777" w:rsidR="00DB2BC0" w:rsidRPr="003C52D1" w:rsidRDefault="00DB2BC0" w:rsidP="002D7FCA">
            <w:pPr>
              <w:rPr>
                <w:rFonts w:ascii="Arial" w:hAnsi="Arial" w:cs="Arial"/>
              </w:rPr>
            </w:pPr>
            <w:r w:rsidRPr="003C52D1">
              <w:rPr>
                <w:rFonts w:ascii="Arial" w:hAnsi="Arial" w:cs="Arial"/>
              </w:rPr>
              <w:t>04C</w:t>
            </w:r>
          </w:p>
        </w:tc>
        <w:tc>
          <w:tcPr>
            <w:tcW w:w="678" w:type="dxa"/>
            <w:shd w:val="clear" w:color="auto" w:fill="auto"/>
          </w:tcPr>
          <w:p w14:paraId="38BF1CB5" w14:textId="77777777" w:rsidR="00DB2BC0" w:rsidRPr="003C52D1" w:rsidRDefault="00DB2BC0" w:rsidP="002D7FCA">
            <w:pPr>
              <w:rPr>
                <w:rFonts w:ascii="Arial" w:hAnsi="Arial" w:cs="Arial"/>
              </w:rPr>
            </w:pPr>
            <w:r w:rsidRPr="003C52D1">
              <w:rPr>
                <w:rFonts w:ascii="Arial" w:hAnsi="Arial" w:cs="Arial"/>
              </w:rPr>
              <w:t>.0106</w:t>
            </w:r>
          </w:p>
        </w:tc>
      </w:tr>
      <w:tr w:rsidR="00DB2BC0" w:rsidRPr="003C52D1" w14:paraId="75770249" w14:textId="77777777" w:rsidTr="00CA1799">
        <w:trPr>
          <w:tblCellSpacing w:w="14" w:type="dxa"/>
        </w:trPr>
        <w:tc>
          <w:tcPr>
            <w:tcW w:w="10828" w:type="dxa"/>
            <w:gridSpan w:val="5"/>
            <w:shd w:val="clear" w:color="auto" w:fill="auto"/>
          </w:tcPr>
          <w:p w14:paraId="39B4F92C" w14:textId="77777777" w:rsidR="000A3426" w:rsidRDefault="000A3426" w:rsidP="002D7FCA">
            <w:pPr>
              <w:rPr>
                <w:rFonts w:ascii="Arial" w:hAnsi="Arial" w:cs="Arial"/>
                <w:b/>
                <w:bCs/>
                <w:caps/>
              </w:rPr>
            </w:pPr>
          </w:p>
          <w:p w14:paraId="6EF9852D" w14:textId="4AE120D2" w:rsidR="00DB2BC0" w:rsidRPr="003C52D1" w:rsidRDefault="00DB2BC0" w:rsidP="002D7FCA">
            <w:pPr>
              <w:rPr>
                <w:rFonts w:ascii="Arial" w:hAnsi="Arial" w:cs="Arial"/>
                <w:b/>
                <w:bCs/>
                <w:caps/>
              </w:rPr>
            </w:pPr>
            <w:r w:rsidRPr="003C52D1">
              <w:rPr>
                <w:rFonts w:ascii="Arial" w:hAnsi="Arial" w:cs="Arial"/>
                <w:b/>
                <w:bCs/>
                <w:caps/>
              </w:rPr>
              <w:t>Transportation, Department of</w:t>
            </w:r>
          </w:p>
        </w:tc>
      </w:tr>
      <w:tr w:rsidR="00DB2BC0" w:rsidRPr="003C52D1" w14:paraId="52B7EF0F" w14:textId="77777777" w:rsidTr="00CA1799">
        <w:trPr>
          <w:tblCellSpacing w:w="14" w:type="dxa"/>
        </w:trPr>
        <w:tc>
          <w:tcPr>
            <w:tcW w:w="7788" w:type="dxa"/>
            <w:shd w:val="clear" w:color="auto" w:fill="auto"/>
          </w:tcPr>
          <w:p w14:paraId="719F9CEF" w14:textId="77777777" w:rsidR="00DB2BC0" w:rsidRPr="003C52D1" w:rsidRDefault="00DB2BC0" w:rsidP="002D7FCA">
            <w:pPr>
              <w:rPr>
                <w:rFonts w:ascii="Arial" w:hAnsi="Arial" w:cs="Arial"/>
              </w:rPr>
            </w:pPr>
            <w:r w:rsidRPr="003C52D1">
              <w:rPr>
                <w:rFonts w:ascii="Arial" w:hAnsi="Arial" w:cs="Arial"/>
                <w:u w:val="single"/>
              </w:rPr>
              <w:t xml:space="preserve">Selective Vegetation Removal Permit Required to Remove </w:t>
            </w:r>
            <w:proofErr w:type="spellStart"/>
            <w:r w:rsidRPr="003C52D1">
              <w:rPr>
                <w:rFonts w:ascii="Arial" w:hAnsi="Arial" w:cs="Arial"/>
                <w:u w:val="single"/>
              </w:rPr>
              <w:t>Ve</w:t>
            </w:r>
            <w:proofErr w:type="spellEnd"/>
            <w:r w:rsidRPr="003C52D1">
              <w:rPr>
                <w:rFonts w:ascii="Arial" w:hAnsi="Arial" w:cs="Arial"/>
                <w:u w:val="single"/>
              </w:rPr>
              <w:t>...</w:t>
            </w:r>
          </w:p>
        </w:tc>
        <w:tc>
          <w:tcPr>
            <w:tcW w:w="1136" w:type="dxa"/>
            <w:shd w:val="clear" w:color="auto" w:fill="auto"/>
          </w:tcPr>
          <w:p w14:paraId="135464C1" w14:textId="77777777" w:rsidR="00DB2BC0" w:rsidRPr="003C52D1" w:rsidRDefault="00DB2BC0" w:rsidP="002D7FCA">
            <w:pPr>
              <w:jc w:val="right"/>
              <w:rPr>
                <w:rFonts w:ascii="Arial" w:hAnsi="Arial" w:cs="Arial"/>
              </w:rPr>
            </w:pPr>
            <w:r w:rsidRPr="003C52D1">
              <w:rPr>
                <w:rFonts w:ascii="Arial" w:hAnsi="Arial" w:cs="Arial"/>
              </w:rPr>
              <w:t>19A</w:t>
            </w:r>
          </w:p>
        </w:tc>
        <w:tc>
          <w:tcPr>
            <w:tcW w:w="602" w:type="dxa"/>
            <w:shd w:val="clear" w:color="auto" w:fill="auto"/>
          </w:tcPr>
          <w:p w14:paraId="27A9F131"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3D96BDAB" w14:textId="77777777" w:rsidR="00DB2BC0" w:rsidRPr="003C52D1" w:rsidRDefault="00DB2BC0" w:rsidP="002D7FCA">
            <w:pPr>
              <w:rPr>
                <w:rFonts w:ascii="Arial" w:hAnsi="Arial" w:cs="Arial"/>
              </w:rPr>
            </w:pPr>
            <w:r w:rsidRPr="003C52D1">
              <w:rPr>
                <w:rFonts w:ascii="Arial" w:hAnsi="Arial" w:cs="Arial"/>
              </w:rPr>
              <w:t>02E</w:t>
            </w:r>
          </w:p>
        </w:tc>
        <w:tc>
          <w:tcPr>
            <w:tcW w:w="678" w:type="dxa"/>
            <w:shd w:val="clear" w:color="auto" w:fill="auto"/>
          </w:tcPr>
          <w:p w14:paraId="5AF70CEE" w14:textId="77777777" w:rsidR="00DB2BC0" w:rsidRPr="003C52D1" w:rsidRDefault="00DB2BC0" w:rsidP="002D7FCA">
            <w:pPr>
              <w:rPr>
                <w:rFonts w:ascii="Arial" w:hAnsi="Arial" w:cs="Arial"/>
              </w:rPr>
            </w:pPr>
            <w:r w:rsidRPr="003C52D1">
              <w:rPr>
                <w:rFonts w:ascii="Arial" w:hAnsi="Arial" w:cs="Arial"/>
              </w:rPr>
              <w:t>.0601</w:t>
            </w:r>
          </w:p>
        </w:tc>
      </w:tr>
      <w:tr w:rsidR="00DB2BC0" w:rsidRPr="003C52D1" w14:paraId="4797FE99" w14:textId="77777777" w:rsidTr="00CA1799">
        <w:trPr>
          <w:tblCellSpacing w:w="14" w:type="dxa"/>
        </w:trPr>
        <w:tc>
          <w:tcPr>
            <w:tcW w:w="7788" w:type="dxa"/>
            <w:shd w:val="clear" w:color="auto" w:fill="auto"/>
          </w:tcPr>
          <w:p w14:paraId="755B022A" w14:textId="77777777" w:rsidR="00DB2BC0" w:rsidRPr="003C52D1" w:rsidRDefault="00DB2BC0" w:rsidP="002D7FCA">
            <w:pPr>
              <w:rPr>
                <w:rFonts w:ascii="Arial" w:hAnsi="Arial" w:cs="Arial"/>
              </w:rPr>
            </w:pPr>
            <w:r w:rsidRPr="003C52D1">
              <w:rPr>
                <w:rFonts w:ascii="Arial" w:hAnsi="Arial" w:cs="Arial"/>
                <w:u w:val="single"/>
              </w:rPr>
              <w:t>Requests for Selective Vegetation Removal Permits for a F...</w:t>
            </w:r>
          </w:p>
        </w:tc>
        <w:tc>
          <w:tcPr>
            <w:tcW w:w="1136" w:type="dxa"/>
            <w:shd w:val="clear" w:color="auto" w:fill="auto"/>
          </w:tcPr>
          <w:p w14:paraId="3F6EFECB" w14:textId="77777777" w:rsidR="00DB2BC0" w:rsidRPr="003C52D1" w:rsidRDefault="00DB2BC0" w:rsidP="002D7FCA">
            <w:pPr>
              <w:jc w:val="right"/>
              <w:rPr>
                <w:rFonts w:ascii="Arial" w:hAnsi="Arial" w:cs="Arial"/>
              </w:rPr>
            </w:pPr>
            <w:r w:rsidRPr="003C52D1">
              <w:rPr>
                <w:rFonts w:ascii="Arial" w:hAnsi="Arial" w:cs="Arial"/>
              </w:rPr>
              <w:t>19A</w:t>
            </w:r>
          </w:p>
        </w:tc>
        <w:tc>
          <w:tcPr>
            <w:tcW w:w="602" w:type="dxa"/>
            <w:shd w:val="clear" w:color="auto" w:fill="auto"/>
          </w:tcPr>
          <w:p w14:paraId="20317D33"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259CE3FF" w14:textId="77777777" w:rsidR="00DB2BC0" w:rsidRPr="003C52D1" w:rsidRDefault="00DB2BC0" w:rsidP="002D7FCA">
            <w:pPr>
              <w:rPr>
                <w:rFonts w:ascii="Arial" w:hAnsi="Arial" w:cs="Arial"/>
              </w:rPr>
            </w:pPr>
            <w:r w:rsidRPr="003C52D1">
              <w:rPr>
                <w:rFonts w:ascii="Arial" w:hAnsi="Arial" w:cs="Arial"/>
              </w:rPr>
              <w:t>02E</w:t>
            </w:r>
          </w:p>
        </w:tc>
        <w:tc>
          <w:tcPr>
            <w:tcW w:w="678" w:type="dxa"/>
            <w:shd w:val="clear" w:color="auto" w:fill="auto"/>
          </w:tcPr>
          <w:p w14:paraId="0EE378A5" w14:textId="77777777" w:rsidR="00DB2BC0" w:rsidRPr="003C52D1" w:rsidRDefault="00DB2BC0" w:rsidP="002D7FCA">
            <w:pPr>
              <w:rPr>
                <w:rFonts w:ascii="Arial" w:hAnsi="Arial" w:cs="Arial"/>
              </w:rPr>
            </w:pPr>
            <w:r w:rsidRPr="003C52D1">
              <w:rPr>
                <w:rFonts w:ascii="Arial" w:hAnsi="Arial" w:cs="Arial"/>
              </w:rPr>
              <w:t>.0602</w:t>
            </w:r>
          </w:p>
        </w:tc>
      </w:tr>
      <w:tr w:rsidR="00DB2BC0" w:rsidRPr="003C52D1" w14:paraId="024931A5" w14:textId="77777777" w:rsidTr="00CA1799">
        <w:trPr>
          <w:tblCellSpacing w:w="14" w:type="dxa"/>
        </w:trPr>
        <w:tc>
          <w:tcPr>
            <w:tcW w:w="7788" w:type="dxa"/>
            <w:shd w:val="clear" w:color="auto" w:fill="auto"/>
          </w:tcPr>
          <w:p w14:paraId="2D0F1750" w14:textId="77777777" w:rsidR="00DB2BC0" w:rsidRPr="003C52D1" w:rsidRDefault="00DB2BC0" w:rsidP="002D7FCA">
            <w:pPr>
              <w:rPr>
                <w:rFonts w:ascii="Arial" w:hAnsi="Arial" w:cs="Arial"/>
              </w:rPr>
            </w:pPr>
            <w:r w:rsidRPr="003C52D1">
              <w:rPr>
                <w:rFonts w:ascii="Arial" w:hAnsi="Arial" w:cs="Arial"/>
                <w:u w:val="single"/>
              </w:rPr>
              <w:t>Issuance or Denial of Selective Vegetation Removal Permit...</w:t>
            </w:r>
          </w:p>
        </w:tc>
        <w:tc>
          <w:tcPr>
            <w:tcW w:w="1136" w:type="dxa"/>
            <w:shd w:val="clear" w:color="auto" w:fill="auto"/>
          </w:tcPr>
          <w:p w14:paraId="36FE28D6" w14:textId="77777777" w:rsidR="00DB2BC0" w:rsidRPr="003C52D1" w:rsidRDefault="00DB2BC0" w:rsidP="002D7FCA">
            <w:pPr>
              <w:jc w:val="right"/>
              <w:rPr>
                <w:rFonts w:ascii="Arial" w:hAnsi="Arial" w:cs="Arial"/>
              </w:rPr>
            </w:pPr>
            <w:r w:rsidRPr="003C52D1">
              <w:rPr>
                <w:rFonts w:ascii="Arial" w:hAnsi="Arial" w:cs="Arial"/>
              </w:rPr>
              <w:t>19A</w:t>
            </w:r>
          </w:p>
        </w:tc>
        <w:tc>
          <w:tcPr>
            <w:tcW w:w="602" w:type="dxa"/>
            <w:shd w:val="clear" w:color="auto" w:fill="auto"/>
          </w:tcPr>
          <w:p w14:paraId="4F716C3D"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4D523979" w14:textId="77777777" w:rsidR="00DB2BC0" w:rsidRPr="003C52D1" w:rsidRDefault="00DB2BC0" w:rsidP="002D7FCA">
            <w:pPr>
              <w:rPr>
                <w:rFonts w:ascii="Arial" w:hAnsi="Arial" w:cs="Arial"/>
              </w:rPr>
            </w:pPr>
            <w:r w:rsidRPr="003C52D1">
              <w:rPr>
                <w:rFonts w:ascii="Arial" w:hAnsi="Arial" w:cs="Arial"/>
              </w:rPr>
              <w:t>02E</w:t>
            </w:r>
          </w:p>
        </w:tc>
        <w:tc>
          <w:tcPr>
            <w:tcW w:w="678" w:type="dxa"/>
            <w:shd w:val="clear" w:color="auto" w:fill="auto"/>
          </w:tcPr>
          <w:p w14:paraId="6673C493" w14:textId="77777777" w:rsidR="00DB2BC0" w:rsidRPr="003C52D1" w:rsidRDefault="00DB2BC0" w:rsidP="002D7FCA">
            <w:pPr>
              <w:rPr>
                <w:rFonts w:ascii="Arial" w:hAnsi="Arial" w:cs="Arial"/>
              </w:rPr>
            </w:pPr>
            <w:r w:rsidRPr="003C52D1">
              <w:rPr>
                <w:rFonts w:ascii="Arial" w:hAnsi="Arial" w:cs="Arial"/>
              </w:rPr>
              <w:t>.0603</w:t>
            </w:r>
          </w:p>
        </w:tc>
      </w:tr>
      <w:tr w:rsidR="00DB2BC0" w:rsidRPr="003C52D1" w14:paraId="63AB2416" w14:textId="77777777" w:rsidTr="00CA1799">
        <w:trPr>
          <w:tblCellSpacing w:w="14" w:type="dxa"/>
        </w:trPr>
        <w:tc>
          <w:tcPr>
            <w:tcW w:w="7788" w:type="dxa"/>
            <w:shd w:val="clear" w:color="auto" w:fill="auto"/>
          </w:tcPr>
          <w:p w14:paraId="4D022C2E" w14:textId="77777777" w:rsidR="00DB2BC0" w:rsidRPr="003C52D1" w:rsidRDefault="00DB2BC0" w:rsidP="002D7FCA">
            <w:pPr>
              <w:rPr>
                <w:rFonts w:ascii="Arial" w:hAnsi="Arial" w:cs="Arial"/>
              </w:rPr>
            </w:pPr>
            <w:r w:rsidRPr="003C52D1">
              <w:rPr>
                <w:rFonts w:ascii="Arial" w:hAnsi="Arial" w:cs="Arial"/>
                <w:u w:val="single"/>
              </w:rPr>
              <w:t>Conditions of Selective Vegetation Removal Permit for Fac...</w:t>
            </w:r>
          </w:p>
        </w:tc>
        <w:tc>
          <w:tcPr>
            <w:tcW w:w="1136" w:type="dxa"/>
            <w:shd w:val="clear" w:color="auto" w:fill="auto"/>
          </w:tcPr>
          <w:p w14:paraId="6765C51D" w14:textId="77777777" w:rsidR="00DB2BC0" w:rsidRPr="003C52D1" w:rsidRDefault="00DB2BC0" w:rsidP="002D7FCA">
            <w:pPr>
              <w:jc w:val="right"/>
              <w:rPr>
                <w:rFonts w:ascii="Arial" w:hAnsi="Arial" w:cs="Arial"/>
              </w:rPr>
            </w:pPr>
            <w:r w:rsidRPr="003C52D1">
              <w:rPr>
                <w:rFonts w:ascii="Arial" w:hAnsi="Arial" w:cs="Arial"/>
              </w:rPr>
              <w:t>19A</w:t>
            </w:r>
          </w:p>
        </w:tc>
        <w:tc>
          <w:tcPr>
            <w:tcW w:w="602" w:type="dxa"/>
            <w:shd w:val="clear" w:color="auto" w:fill="auto"/>
          </w:tcPr>
          <w:p w14:paraId="4647E9AA"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4FDBE976" w14:textId="77777777" w:rsidR="00DB2BC0" w:rsidRPr="003C52D1" w:rsidRDefault="00DB2BC0" w:rsidP="002D7FCA">
            <w:pPr>
              <w:rPr>
                <w:rFonts w:ascii="Arial" w:hAnsi="Arial" w:cs="Arial"/>
              </w:rPr>
            </w:pPr>
            <w:r w:rsidRPr="003C52D1">
              <w:rPr>
                <w:rFonts w:ascii="Arial" w:hAnsi="Arial" w:cs="Arial"/>
              </w:rPr>
              <w:t>02E</w:t>
            </w:r>
          </w:p>
        </w:tc>
        <w:tc>
          <w:tcPr>
            <w:tcW w:w="678" w:type="dxa"/>
            <w:shd w:val="clear" w:color="auto" w:fill="auto"/>
          </w:tcPr>
          <w:p w14:paraId="42983161" w14:textId="77777777" w:rsidR="00DB2BC0" w:rsidRPr="003C52D1" w:rsidRDefault="00DB2BC0" w:rsidP="002D7FCA">
            <w:pPr>
              <w:rPr>
                <w:rFonts w:ascii="Arial" w:hAnsi="Arial" w:cs="Arial"/>
              </w:rPr>
            </w:pPr>
            <w:r w:rsidRPr="003C52D1">
              <w:rPr>
                <w:rFonts w:ascii="Arial" w:hAnsi="Arial" w:cs="Arial"/>
              </w:rPr>
              <w:t>.0604</w:t>
            </w:r>
          </w:p>
        </w:tc>
      </w:tr>
      <w:tr w:rsidR="00DB2BC0" w:rsidRPr="003C52D1" w14:paraId="7C06E17B" w14:textId="77777777" w:rsidTr="00CA1799">
        <w:trPr>
          <w:tblCellSpacing w:w="14" w:type="dxa"/>
        </w:trPr>
        <w:tc>
          <w:tcPr>
            <w:tcW w:w="7788" w:type="dxa"/>
            <w:shd w:val="clear" w:color="auto" w:fill="auto"/>
          </w:tcPr>
          <w:p w14:paraId="379455A1" w14:textId="77777777" w:rsidR="00DB2BC0" w:rsidRPr="003C52D1" w:rsidRDefault="00DB2BC0" w:rsidP="002D7FCA">
            <w:pPr>
              <w:rPr>
                <w:rFonts w:ascii="Arial" w:hAnsi="Arial" w:cs="Arial"/>
              </w:rPr>
            </w:pPr>
            <w:r w:rsidRPr="003C52D1">
              <w:rPr>
                <w:rFonts w:ascii="Arial" w:hAnsi="Arial" w:cs="Arial"/>
                <w:u w:val="single"/>
              </w:rPr>
              <w:t>Requests for Selective Vegetation Removal Permits for Out...</w:t>
            </w:r>
          </w:p>
        </w:tc>
        <w:tc>
          <w:tcPr>
            <w:tcW w:w="1136" w:type="dxa"/>
            <w:shd w:val="clear" w:color="auto" w:fill="auto"/>
          </w:tcPr>
          <w:p w14:paraId="50A5E212" w14:textId="77777777" w:rsidR="00DB2BC0" w:rsidRPr="003C52D1" w:rsidRDefault="00DB2BC0" w:rsidP="002D7FCA">
            <w:pPr>
              <w:jc w:val="right"/>
              <w:rPr>
                <w:rFonts w:ascii="Arial" w:hAnsi="Arial" w:cs="Arial"/>
              </w:rPr>
            </w:pPr>
            <w:r w:rsidRPr="003C52D1">
              <w:rPr>
                <w:rFonts w:ascii="Arial" w:hAnsi="Arial" w:cs="Arial"/>
              </w:rPr>
              <w:t>19A</w:t>
            </w:r>
          </w:p>
        </w:tc>
        <w:tc>
          <w:tcPr>
            <w:tcW w:w="602" w:type="dxa"/>
            <w:shd w:val="clear" w:color="auto" w:fill="auto"/>
          </w:tcPr>
          <w:p w14:paraId="06DEAB8D"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2767FFFD" w14:textId="77777777" w:rsidR="00DB2BC0" w:rsidRPr="003C52D1" w:rsidRDefault="00DB2BC0" w:rsidP="002D7FCA">
            <w:pPr>
              <w:rPr>
                <w:rFonts w:ascii="Arial" w:hAnsi="Arial" w:cs="Arial"/>
              </w:rPr>
            </w:pPr>
            <w:r w:rsidRPr="003C52D1">
              <w:rPr>
                <w:rFonts w:ascii="Arial" w:hAnsi="Arial" w:cs="Arial"/>
              </w:rPr>
              <w:t>02E</w:t>
            </w:r>
          </w:p>
        </w:tc>
        <w:tc>
          <w:tcPr>
            <w:tcW w:w="678" w:type="dxa"/>
            <w:shd w:val="clear" w:color="auto" w:fill="auto"/>
          </w:tcPr>
          <w:p w14:paraId="5BD4567D" w14:textId="77777777" w:rsidR="00DB2BC0" w:rsidRPr="003C52D1" w:rsidRDefault="00DB2BC0" w:rsidP="002D7FCA">
            <w:pPr>
              <w:rPr>
                <w:rFonts w:ascii="Arial" w:hAnsi="Arial" w:cs="Arial"/>
              </w:rPr>
            </w:pPr>
            <w:r w:rsidRPr="003C52D1">
              <w:rPr>
                <w:rFonts w:ascii="Arial" w:hAnsi="Arial" w:cs="Arial"/>
              </w:rPr>
              <w:t>.0608</w:t>
            </w:r>
          </w:p>
        </w:tc>
      </w:tr>
      <w:tr w:rsidR="00DB2BC0" w:rsidRPr="003C52D1" w14:paraId="4A551AA0" w14:textId="77777777" w:rsidTr="00CA1799">
        <w:trPr>
          <w:tblCellSpacing w:w="14" w:type="dxa"/>
        </w:trPr>
        <w:tc>
          <w:tcPr>
            <w:tcW w:w="7788" w:type="dxa"/>
            <w:shd w:val="clear" w:color="auto" w:fill="auto"/>
          </w:tcPr>
          <w:p w14:paraId="2F05375A" w14:textId="77777777" w:rsidR="00DB2BC0" w:rsidRPr="003C52D1" w:rsidRDefault="00DB2BC0" w:rsidP="002D7FCA">
            <w:pPr>
              <w:rPr>
                <w:rFonts w:ascii="Arial" w:hAnsi="Arial" w:cs="Arial"/>
              </w:rPr>
            </w:pPr>
            <w:r w:rsidRPr="003C52D1">
              <w:rPr>
                <w:rFonts w:ascii="Arial" w:hAnsi="Arial" w:cs="Arial"/>
                <w:u w:val="single"/>
              </w:rPr>
              <w:t>Issuance or Denial of Selective Vegetation Removal Permit...</w:t>
            </w:r>
          </w:p>
        </w:tc>
        <w:tc>
          <w:tcPr>
            <w:tcW w:w="1136" w:type="dxa"/>
            <w:shd w:val="clear" w:color="auto" w:fill="auto"/>
          </w:tcPr>
          <w:p w14:paraId="76294159" w14:textId="77777777" w:rsidR="00DB2BC0" w:rsidRPr="003C52D1" w:rsidRDefault="00DB2BC0" w:rsidP="002D7FCA">
            <w:pPr>
              <w:jc w:val="right"/>
              <w:rPr>
                <w:rFonts w:ascii="Arial" w:hAnsi="Arial" w:cs="Arial"/>
              </w:rPr>
            </w:pPr>
            <w:r w:rsidRPr="003C52D1">
              <w:rPr>
                <w:rFonts w:ascii="Arial" w:hAnsi="Arial" w:cs="Arial"/>
              </w:rPr>
              <w:t>19A</w:t>
            </w:r>
          </w:p>
        </w:tc>
        <w:tc>
          <w:tcPr>
            <w:tcW w:w="602" w:type="dxa"/>
            <w:shd w:val="clear" w:color="auto" w:fill="auto"/>
          </w:tcPr>
          <w:p w14:paraId="27BCE261"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14455E36" w14:textId="77777777" w:rsidR="00DB2BC0" w:rsidRPr="003C52D1" w:rsidRDefault="00DB2BC0" w:rsidP="002D7FCA">
            <w:pPr>
              <w:rPr>
                <w:rFonts w:ascii="Arial" w:hAnsi="Arial" w:cs="Arial"/>
              </w:rPr>
            </w:pPr>
            <w:r w:rsidRPr="003C52D1">
              <w:rPr>
                <w:rFonts w:ascii="Arial" w:hAnsi="Arial" w:cs="Arial"/>
              </w:rPr>
              <w:t>02E</w:t>
            </w:r>
          </w:p>
        </w:tc>
        <w:tc>
          <w:tcPr>
            <w:tcW w:w="678" w:type="dxa"/>
            <w:shd w:val="clear" w:color="auto" w:fill="auto"/>
          </w:tcPr>
          <w:p w14:paraId="443BEF38" w14:textId="77777777" w:rsidR="00DB2BC0" w:rsidRPr="003C52D1" w:rsidRDefault="00DB2BC0" w:rsidP="002D7FCA">
            <w:pPr>
              <w:rPr>
                <w:rFonts w:ascii="Arial" w:hAnsi="Arial" w:cs="Arial"/>
              </w:rPr>
            </w:pPr>
            <w:r w:rsidRPr="003C52D1">
              <w:rPr>
                <w:rFonts w:ascii="Arial" w:hAnsi="Arial" w:cs="Arial"/>
              </w:rPr>
              <w:t>.0609</w:t>
            </w:r>
          </w:p>
        </w:tc>
      </w:tr>
      <w:tr w:rsidR="00DB2BC0" w:rsidRPr="003C52D1" w14:paraId="01B9794D" w14:textId="77777777" w:rsidTr="00CA1799">
        <w:trPr>
          <w:tblCellSpacing w:w="14" w:type="dxa"/>
        </w:trPr>
        <w:tc>
          <w:tcPr>
            <w:tcW w:w="7788" w:type="dxa"/>
            <w:shd w:val="clear" w:color="auto" w:fill="auto"/>
          </w:tcPr>
          <w:p w14:paraId="3DEB3974" w14:textId="77777777" w:rsidR="00DB2BC0" w:rsidRPr="003C52D1" w:rsidRDefault="00DB2BC0" w:rsidP="002D7FCA">
            <w:pPr>
              <w:rPr>
                <w:rFonts w:ascii="Arial" w:hAnsi="Arial" w:cs="Arial"/>
              </w:rPr>
            </w:pPr>
            <w:r w:rsidRPr="003C52D1">
              <w:rPr>
                <w:rFonts w:ascii="Arial" w:hAnsi="Arial" w:cs="Arial"/>
                <w:u w:val="single"/>
              </w:rPr>
              <w:t>Conditions of Selective Vegetation Removal Permit for Out...</w:t>
            </w:r>
          </w:p>
        </w:tc>
        <w:tc>
          <w:tcPr>
            <w:tcW w:w="1136" w:type="dxa"/>
            <w:shd w:val="clear" w:color="auto" w:fill="auto"/>
          </w:tcPr>
          <w:p w14:paraId="0407DC01" w14:textId="77777777" w:rsidR="00DB2BC0" w:rsidRPr="003C52D1" w:rsidRDefault="00DB2BC0" w:rsidP="002D7FCA">
            <w:pPr>
              <w:jc w:val="right"/>
              <w:rPr>
                <w:rFonts w:ascii="Arial" w:hAnsi="Arial" w:cs="Arial"/>
              </w:rPr>
            </w:pPr>
            <w:r w:rsidRPr="003C52D1">
              <w:rPr>
                <w:rFonts w:ascii="Arial" w:hAnsi="Arial" w:cs="Arial"/>
              </w:rPr>
              <w:t>19A</w:t>
            </w:r>
          </w:p>
        </w:tc>
        <w:tc>
          <w:tcPr>
            <w:tcW w:w="602" w:type="dxa"/>
            <w:shd w:val="clear" w:color="auto" w:fill="auto"/>
          </w:tcPr>
          <w:p w14:paraId="3C8FC311"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723B3F8F" w14:textId="77777777" w:rsidR="00DB2BC0" w:rsidRPr="003C52D1" w:rsidRDefault="00DB2BC0" w:rsidP="002D7FCA">
            <w:pPr>
              <w:rPr>
                <w:rFonts w:ascii="Arial" w:hAnsi="Arial" w:cs="Arial"/>
              </w:rPr>
            </w:pPr>
            <w:r w:rsidRPr="003C52D1">
              <w:rPr>
                <w:rFonts w:ascii="Arial" w:hAnsi="Arial" w:cs="Arial"/>
              </w:rPr>
              <w:t>02E</w:t>
            </w:r>
          </w:p>
        </w:tc>
        <w:tc>
          <w:tcPr>
            <w:tcW w:w="678" w:type="dxa"/>
            <w:shd w:val="clear" w:color="auto" w:fill="auto"/>
          </w:tcPr>
          <w:p w14:paraId="66024FBA" w14:textId="77777777" w:rsidR="00DB2BC0" w:rsidRPr="003C52D1" w:rsidRDefault="00DB2BC0" w:rsidP="002D7FCA">
            <w:pPr>
              <w:rPr>
                <w:rFonts w:ascii="Arial" w:hAnsi="Arial" w:cs="Arial"/>
              </w:rPr>
            </w:pPr>
            <w:r w:rsidRPr="003C52D1">
              <w:rPr>
                <w:rFonts w:ascii="Arial" w:hAnsi="Arial" w:cs="Arial"/>
              </w:rPr>
              <w:t>.0610</w:t>
            </w:r>
          </w:p>
        </w:tc>
      </w:tr>
      <w:tr w:rsidR="00DB2BC0" w:rsidRPr="003C52D1" w14:paraId="24063751" w14:textId="77777777" w:rsidTr="00CA1799">
        <w:trPr>
          <w:tblCellSpacing w:w="14" w:type="dxa"/>
        </w:trPr>
        <w:tc>
          <w:tcPr>
            <w:tcW w:w="7788" w:type="dxa"/>
            <w:shd w:val="clear" w:color="auto" w:fill="auto"/>
          </w:tcPr>
          <w:p w14:paraId="436F3393" w14:textId="77777777" w:rsidR="00DB2BC0" w:rsidRPr="003C52D1" w:rsidRDefault="00DB2BC0" w:rsidP="002D7FCA">
            <w:pPr>
              <w:rPr>
                <w:rFonts w:ascii="Arial" w:hAnsi="Arial" w:cs="Arial"/>
              </w:rPr>
            </w:pPr>
            <w:r w:rsidRPr="003C52D1">
              <w:rPr>
                <w:rFonts w:ascii="Arial" w:hAnsi="Arial" w:cs="Arial"/>
                <w:u w:val="single"/>
              </w:rPr>
              <w:t>Beautification and Replanting Requirements for Selective ...</w:t>
            </w:r>
          </w:p>
        </w:tc>
        <w:tc>
          <w:tcPr>
            <w:tcW w:w="1136" w:type="dxa"/>
            <w:shd w:val="clear" w:color="auto" w:fill="auto"/>
          </w:tcPr>
          <w:p w14:paraId="1C1A5584" w14:textId="77777777" w:rsidR="00DB2BC0" w:rsidRPr="003C52D1" w:rsidRDefault="00DB2BC0" w:rsidP="002D7FCA">
            <w:pPr>
              <w:jc w:val="right"/>
              <w:rPr>
                <w:rFonts w:ascii="Arial" w:hAnsi="Arial" w:cs="Arial"/>
              </w:rPr>
            </w:pPr>
            <w:r w:rsidRPr="003C52D1">
              <w:rPr>
                <w:rFonts w:ascii="Arial" w:hAnsi="Arial" w:cs="Arial"/>
              </w:rPr>
              <w:t>19A</w:t>
            </w:r>
          </w:p>
        </w:tc>
        <w:tc>
          <w:tcPr>
            <w:tcW w:w="602" w:type="dxa"/>
            <w:shd w:val="clear" w:color="auto" w:fill="auto"/>
          </w:tcPr>
          <w:p w14:paraId="394F5B88"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34773B30" w14:textId="77777777" w:rsidR="00DB2BC0" w:rsidRPr="003C52D1" w:rsidRDefault="00DB2BC0" w:rsidP="002D7FCA">
            <w:pPr>
              <w:rPr>
                <w:rFonts w:ascii="Arial" w:hAnsi="Arial" w:cs="Arial"/>
              </w:rPr>
            </w:pPr>
            <w:r w:rsidRPr="003C52D1">
              <w:rPr>
                <w:rFonts w:ascii="Arial" w:hAnsi="Arial" w:cs="Arial"/>
              </w:rPr>
              <w:t>02E</w:t>
            </w:r>
          </w:p>
        </w:tc>
        <w:tc>
          <w:tcPr>
            <w:tcW w:w="678" w:type="dxa"/>
            <w:shd w:val="clear" w:color="auto" w:fill="auto"/>
          </w:tcPr>
          <w:p w14:paraId="5D265E8D" w14:textId="77777777" w:rsidR="00DB2BC0" w:rsidRPr="003C52D1" w:rsidRDefault="00DB2BC0" w:rsidP="002D7FCA">
            <w:pPr>
              <w:rPr>
                <w:rFonts w:ascii="Arial" w:hAnsi="Arial" w:cs="Arial"/>
              </w:rPr>
            </w:pPr>
            <w:r w:rsidRPr="003C52D1">
              <w:rPr>
                <w:rFonts w:ascii="Arial" w:hAnsi="Arial" w:cs="Arial"/>
              </w:rPr>
              <w:t>.0611</w:t>
            </w:r>
          </w:p>
        </w:tc>
      </w:tr>
      <w:tr w:rsidR="00DB2BC0" w:rsidRPr="003C52D1" w14:paraId="0FAE2BF7" w14:textId="77777777" w:rsidTr="00CA1799">
        <w:trPr>
          <w:tblCellSpacing w:w="14" w:type="dxa"/>
        </w:trPr>
        <w:tc>
          <w:tcPr>
            <w:tcW w:w="10828" w:type="dxa"/>
            <w:gridSpan w:val="5"/>
            <w:shd w:val="clear" w:color="auto" w:fill="auto"/>
          </w:tcPr>
          <w:p w14:paraId="0522E783" w14:textId="77777777" w:rsidR="000A3426" w:rsidRDefault="000A3426" w:rsidP="002D7FCA">
            <w:pPr>
              <w:rPr>
                <w:rFonts w:ascii="Arial" w:hAnsi="Arial" w:cs="Arial"/>
                <w:b/>
                <w:bCs/>
                <w:caps/>
              </w:rPr>
            </w:pPr>
          </w:p>
          <w:p w14:paraId="1D84EE14" w14:textId="6EC7E180" w:rsidR="00DB2BC0" w:rsidRPr="003C52D1" w:rsidRDefault="00DB2BC0" w:rsidP="002D7FCA">
            <w:pPr>
              <w:rPr>
                <w:rFonts w:ascii="Arial" w:hAnsi="Arial" w:cs="Arial"/>
                <w:b/>
                <w:bCs/>
                <w:caps/>
              </w:rPr>
            </w:pPr>
            <w:r w:rsidRPr="003C52D1">
              <w:rPr>
                <w:rFonts w:ascii="Arial" w:hAnsi="Arial" w:cs="Arial"/>
                <w:b/>
                <w:bCs/>
                <w:caps/>
              </w:rPr>
              <w:t>Real Estate Commission</w:t>
            </w:r>
          </w:p>
        </w:tc>
      </w:tr>
      <w:tr w:rsidR="00DB2BC0" w:rsidRPr="003C52D1" w14:paraId="7421A970" w14:textId="77777777" w:rsidTr="00CA1799">
        <w:trPr>
          <w:tblCellSpacing w:w="14" w:type="dxa"/>
        </w:trPr>
        <w:tc>
          <w:tcPr>
            <w:tcW w:w="7788" w:type="dxa"/>
            <w:shd w:val="clear" w:color="auto" w:fill="auto"/>
          </w:tcPr>
          <w:p w14:paraId="27D96D23" w14:textId="77777777" w:rsidR="00DB2BC0" w:rsidRPr="003C52D1" w:rsidRDefault="00DB2BC0" w:rsidP="002D7FCA">
            <w:pPr>
              <w:rPr>
                <w:rFonts w:ascii="Arial" w:hAnsi="Arial" w:cs="Arial"/>
              </w:rPr>
            </w:pPr>
            <w:r w:rsidRPr="003C52D1">
              <w:rPr>
                <w:rFonts w:ascii="Arial" w:hAnsi="Arial" w:cs="Arial"/>
                <w:u w:val="single"/>
              </w:rPr>
              <w:t>Broker-In-Charge</w:t>
            </w:r>
          </w:p>
        </w:tc>
        <w:tc>
          <w:tcPr>
            <w:tcW w:w="1136" w:type="dxa"/>
            <w:shd w:val="clear" w:color="auto" w:fill="auto"/>
          </w:tcPr>
          <w:p w14:paraId="5B3C995A" w14:textId="77777777" w:rsidR="00DB2BC0" w:rsidRPr="003C52D1" w:rsidRDefault="00DB2BC0" w:rsidP="002D7FCA">
            <w:pPr>
              <w:jc w:val="right"/>
              <w:rPr>
                <w:rFonts w:ascii="Arial" w:hAnsi="Arial" w:cs="Arial"/>
              </w:rPr>
            </w:pPr>
            <w:r w:rsidRPr="003C52D1">
              <w:rPr>
                <w:rFonts w:ascii="Arial" w:hAnsi="Arial" w:cs="Arial"/>
              </w:rPr>
              <w:t>21</w:t>
            </w:r>
          </w:p>
        </w:tc>
        <w:tc>
          <w:tcPr>
            <w:tcW w:w="602" w:type="dxa"/>
            <w:shd w:val="clear" w:color="auto" w:fill="auto"/>
          </w:tcPr>
          <w:p w14:paraId="3ED3F008"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63AC30AE" w14:textId="77777777" w:rsidR="00DB2BC0" w:rsidRPr="003C52D1" w:rsidRDefault="00DB2BC0" w:rsidP="002D7FCA">
            <w:pPr>
              <w:rPr>
                <w:rFonts w:ascii="Arial" w:hAnsi="Arial" w:cs="Arial"/>
              </w:rPr>
            </w:pPr>
            <w:r w:rsidRPr="003C52D1">
              <w:rPr>
                <w:rFonts w:ascii="Arial" w:hAnsi="Arial" w:cs="Arial"/>
              </w:rPr>
              <w:t>58A</w:t>
            </w:r>
          </w:p>
        </w:tc>
        <w:tc>
          <w:tcPr>
            <w:tcW w:w="678" w:type="dxa"/>
            <w:shd w:val="clear" w:color="auto" w:fill="auto"/>
          </w:tcPr>
          <w:p w14:paraId="5FD471E1" w14:textId="77777777" w:rsidR="00DB2BC0" w:rsidRPr="003C52D1" w:rsidRDefault="00DB2BC0" w:rsidP="002D7FCA">
            <w:pPr>
              <w:rPr>
                <w:rFonts w:ascii="Arial" w:hAnsi="Arial" w:cs="Arial"/>
              </w:rPr>
            </w:pPr>
            <w:r w:rsidRPr="003C52D1">
              <w:rPr>
                <w:rFonts w:ascii="Arial" w:hAnsi="Arial" w:cs="Arial"/>
              </w:rPr>
              <w:t>.0110</w:t>
            </w:r>
          </w:p>
        </w:tc>
      </w:tr>
      <w:tr w:rsidR="00DB2BC0" w:rsidRPr="003C52D1" w14:paraId="65F13EAD" w14:textId="77777777" w:rsidTr="00CA1799">
        <w:trPr>
          <w:tblCellSpacing w:w="14" w:type="dxa"/>
        </w:trPr>
        <w:tc>
          <w:tcPr>
            <w:tcW w:w="7788" w:type="dxa"/>
            <w:shd w:val="clear" w:color="auto" w:fill="auto"/>
          </w:tcPr>
          <w:p w14:paraId="4A6E32AF" w14:textId="77777777" w:rsidR="00DB2BC0" w:rsidRPr="003C52D1" w:rsidRDefault="00DB2BC0" w:rsidP="002D7FCA">
            <w:pPr>
              <w:rPr>
                <w:rFonts w:ascii="Arial" w:hAnsi="Arial" w:cs="Arial"/>
              </w:rPr>
            </w:pPr>
            <w:r w:rsidRPr="003C52D1">
              <w:rPr>
                <w:rFonts w:ascii="Arial" w:hAnsi="Arial" w:cs="Arial"/>
                <w:u w:val="single"/>
              </w:rPr>
              <w:t>License Application and Fee</w:t>
            </w:r>
          </w:p>
        </w:tc>
        <w:tc>
          <w:tcPr>
            <w:tcW w:w="1136" w:type="dxa"/>
            <w:shd w:val="clear" w:color="auto" w:fill="auto"/>
          </w:tcPr>
          <w:p w14:paraId="009B4D4D" w14:textId="77777777" w:rsidR="00DB2BC0" w:rsidRPr="003C52D1" w:rsidRDefault="00DB2BC0" w:rsidP="002D7FCA">
            <w:pPr>
              <w:jc w:val="right"/>
              <w:rPr>
                <w:rFonts w:ascii="Arial" w:hAnsi="Arial" w:cs="Arial"/>
              </w:rPr>
            </w:pPr>
            <w:r w:rsidRPr="003C52D1">
              <w:rPr>
                <w:rFonts w:ascii="Arial" w:hAnsi="Arial" w:cs="Arial"/>
              </w:rPr>
              <w:t>21</w:t>
            </w:r>
          </w:p>
        </w:tc>
        <w:tc>
          <w:tcPr>
            <w:tcW w:w="602" w:type="dxa"/>
            <w:shd w:val="clear" w:color="auto" w:fill="auto"/>
          </w:tcPr>
          <w:p w14:paraId="60F141C3"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2274B7ED" w14:textId="77777777" w:rsidR="00DB2BC0" w:rsidRPr="003C52D1" w:rsidRDefault="00DB2BC0" w:rsidP="002D7FCA">
            <w:pPr>
              <w:rPr>
                <w:rFonts w:ascii="Arial" w:hAnsi="Arial" w:cs="Arial"/>
              </w:rPr>
            </w:pPr>
            <w:r w:rsidRPr="003C52D1">
              <w:rPr>
                <w:rFonts w:ascii="Arial" w:hAnsi="Arial" w:cs="Arial"/>
              </w:rPr>
              <w:t>58A</w:t>
            </w:r>
          </w:p>
        </w:tc>
        <w:tc>
          <w:tcPr>
            <w:tcW w:w="678" w:type="dxa"/>
            <w:shd w:val="clear" w:color="auto" w:fill="auto"/>
          </w:tcPr>
          <w:p w14:paraId="72C0B51E" w14:textId="77777777" w:rsidR="00DB2BC0" w:rsidRPr="003C52D1" w:rsidRDefault="00DB2BC0" w:rsidP="002D7FCA">
            <w:pPr>
              <w:rPr>
                <w:rFonts w:ascii="Arial" w:hAnsi="Arial" w:cs="Arial"/>
              </w:rPr>
            </w:pPr>
            <w:r w:rsidRPr="003C52D1">
              <w:rPr>
                <w:rFonts w:ascii="Arial" w:hAnsi="Arial" w:cs="Arial"/>
              </w:rPr>
              <w:t>.0302</w:t>
            </w:r>
          </w:p>
        </w:tc>
      </w:tr>
      <w:tr w:rsidR="00DB2BC0" w:rsidRPr="003C52D1" w14:paraId="0E07C855" w14:textId="77777777" w:rsidTr="00CA1799">
        <w:trPr>
          <w:tblCellSpacing w:w="14" w:type="dxa"/>
        </w:trPr>
        <w:tc>
          <w:tcPr>
            <w:tcW w:w="7788" w:type="dxa"/>
            <w:shd w:val="clear" w:color="auto" w:fill="auto"/>
          </w:tcPr>
          <w:p w14:paraId="72FE5992" w14:textId="77777777" w:rsidR="00DB2BC0" w:rsidRPr="003C52D1" w:rsidRDefault="00DB2BC0" w:rsidP="002D7FCA">
            <w:pPr>
              <w:rPr>
                <w:rFonts w:ascii="Arial" w:hAnsi="Arial" w:cs="Arial"/>
              </w:rPr>
            </w:pPr>
            <w:r w:rsidRPr="003C52D1">
              <w:rPr>
                <w:rFonts w:ascii="Arial" w:hAnsi="Arial" w:cs="Arial"/>
                <w:u w:val="single"/>
              </w:rPr>
              <w:t>Petition for Predetermination</w:t>
            </w:r>
          </w:p>
        </w:tc>
        <w:tc>
          <w:tcPr>
            <w:tcW w:w="1136" w:type="dxa"/>
            <w:shd w:val="clear" w:color="auto" w:fill="auto"/>
          </w:tcPr>
          <w:p w14:paraId="22BF375E" w14:textId="77777777" w:rsidR="00DB2BC0" w:rsidRPr="003C52D1" w:rsidRDefault="00DB2BC0" w:rsidP="002D7FCA">
            <w:pPr>
              <w:jc w:val="right"/>
              <w:rPr>
                <w:rFonts w:ascii="Arial" w:hAnsi="Arial" w:cs="Arial"/>
              </w:rPr>
            </w:pPr>
            <w:r w:rsidRPr="003C52D1">
              <w:rPr>
                <w:rFonts w:ascii="Arial" w:hAnsi="Arial" w:cs="Arial"/>
              </w:rPr>
              <w:t>21</w:t>
            </w:r>
          </w:p>
        </w:tc>
        <w:tc>
          <w:tcPr>
            <w:tcW w:w="602" w:type="dxa"/>
            <w:shd w:val="clear" w:color="auto" w:fill="auto"/>
          </w:tcPr>
          <w:p w14:paraId="1CBBD868"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6D69DDA7" w14:textId="77777777" w:rsidR="00DB2BC0" w:rsidRPr="003C52D1" w:rsidRDefault="00DB2BC0" w:rsidP="002D7FCA">
            <w:pPr>
              <w:rPr>
                <w:rFonts w:ascii="Arial" w:hAnsi="Arial" w:cs="Arial"/>
              </w:rPr>
            </w:pPr>
            <w:r w:rsidRPr="003C52D1">
              <w:rPr>
                <w:rFonts w:ascii="Arial" w:hAnsi="Arial" w:cs="Arial"/>
              </w:rPr>
              <w:t>58A</w:t>
            </w:r>
          </w:p>
        </w:tc>
        <w:tc>
          <w:tcPr>
            <w:tcW w:w="678" w:type="dxa"/>
            <w:shd w:val="clear" w:color="auto" w:fill="auto"/>
          </w:tcPr>
          <w:p w14:paraId="116941A3" w14:textId="77777777" w:rsidR="00DB2BC0" w:rsidRPr="003C52D1" w:rsidRDefault="00DB2BC0" w:rsidP="002D7FCA">
            <w:pPr>
              <w:rPr>
                <w:rFonts w:ascii="Arial" w:hAnsi="Arial" w:cs="Arial"/>
              </w:rPr>
            </w:pPr>
            <w:r w:rsidRPr="003C52D1">
              <w:rPr>
                <w:rFonts w:ascii="Arial" w:hAnsi="Arial" w:cs="Arial"/>
              </w:rPr>
              <w:t>.0305</w:t>
            </w:r>
          </w:p>
        </w:tc>
      </w:tr>
      <w:tr w:rsidR="00DB2BC0" w:rsidRPr="003C52D1" w14:paraId="332BF477" w14:textId="77777777" w:rsidTr="00CA1799">
        <w:trPr>
          <w:tblCellSpacing w:w="14" w:type="dxa"/>
        </w:trPr>
        <w:tc>
          <w:tcPr>
            <w:tcW w:w="7788" w:type="dxa"/>
            <w:shd w:val="clear" w:color="auto" w:fill="auto"/>
          </w:tcPr>
          <w:p w14:paraId="5B9D2E9B" w14:textId="77777777" w:rsidR="00DB2BC0" w:rsidRPr="003C52D1" w:rsidRDefault="00DB2BC0" w:rsidP="002D7FCA">
            <w:pPr>
              <w:rPr>
                <w:rFonts w:ascii="Arial" w:hAnsi="Arial" w:cs="Arial"/>
              </w:rPr>
            </w:pPr>
            <w:r w:rsidRPr="003C52D1">
              <w:rPr>
                <w:rFonts w:ascii="Arial" w:hAnsi="Arial" w:cs="Arial"/>
                <w:u w:val="single"/>
              </w:rPr>
              <w:t>Provisional Broker to be Supervised by Broker</w:t>
            </w:r>
          </w:p>
        </w:tc>
        <w:tc>
          <w:tcPr>
            <w:tcW w:w="1136" w:type="dxa"/>
            <w:shd w:val="clear" w:color="auto" w:fill="auto"/>
          </w:tcPr>
          <w:p w14:paraId="3811E652" w14:textId="77777777" w:rsidR="00DB2BC0" w:rsidRPr="003C52D1" w:rsidRDefault="00DB2BC0" w:rsidP="002D7FCA">
            <w:pPr>
              <w:jc w:val="right"/>
              <w:rPr>
                <w:rFonts w:ascii="Arial" w:hAnsi="Arial" w:cs="Arial"/>
              </w:rPr>
            </w:pPr>
            <w:r w:rsidRPr="003C52D1">
              <w:rPr>
                <w:rFonts w:ascii="Arial" w:hAnsi="Arial" w:cs="Arial"/>
              </w:rPr>
              <w:t>21</w:t>
            </w:r>
          </w:p>
        </w:tc>
        <w:tc>
          <w:tcPr>
            <w:tcW w:w="602" w:type="dxa"/>
            <w:shd w:val="clear" w:color="auto" w:fill="auto"/>
          </w:tcPr>
          <w:p w14:paraId="21BDB4DA"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05CFD99A" w14:textId="77777777" w:rsidR="00DB2BC0" w:rsidRPr="003C52D1" w:rsidRDefault="00DB2BC0" w:rsidP="002D7FCA">
            <w:pPr>
              <w:rPr>
                <w:rFonts w:ascii="Arial" w:hAnsi="Arial" w:cs="Arial"/>
              </w:rPr>
            </w:pPr>
            <w:r w:rsidRPr="003C52D1">
              <w:rPr>
                <w:rFonts w:ascii="Arial" w:hAnsi="Arial" w:cs="Arial"/>
              </w:rPr>
              <w:t>58A</w:t>
            </w:r>
          </w:p>
        </w:tc>
        <w:tc>
          <w:tcPr>
            <w:tcW w:w="678" w:type="dxa"/>
            <w:shd w:val="clear" w:color="auto" w:fill="auto"/>
          </w:tcPr>
          <w:p w14:paraId="11DBAA96" w14:textId="77777777" w:rsidR="00DB2BC0" w:rsidRPr="003C52D1" w:rsidRDefault="00DB2BC0" w:rsidP="002D7FCA">
            <w:pPr>
              <w:rPr>
                <w:rFonts w:ascii="Arial" w:hAnsi="Arial" w:cs="Arial"/>
              </w:rPr>
            </w:pPr>
            <w:r w:rsidRPr="003C52D1">
              <w:rPr>
                <w:rFonts w:ascii="Arial" w:hAnsi="Arial" w:cs="Arial"/>
              </w:rPr>
              <w:t>.0506</w:t>
            </w:r>
          </w:p>
        </w:tc>
      </w:tr>
      <w:tr w:rsidR="00DB2BC0" w:rsidRPr="003C52D1" w14:paraId="02CC00BC" w14:textId="77777777" w:rsidTr="00CA1799">
        <w:trPr>
          <w:tblCellSpacing w:w="14" w:type="dxa"/>
        </w:trPr>
        <w:tc>
          <w:tcPr>
            <w:tcW w:w="7788" w:type="dxa"/>
            <w:shd w:val="clear" w:color="auto" w:fill="auto"/>
          </w:tcPr>
          <w:p w14:paraId="384E4702" w14:textId="77777777" w:rsidR="00DB2BC0" w:rsidRPr="003C52D1" w:rsidRDefault="00DB2BC0" w:rsidP="002D7FCA">
            <w:pPr>
              <w:rPr>
                <w:rFonts w:ascii="Arial" w:hAnsi="Arial" w:cs="Arial"/>
              </w:rPr>
            </w:pPr>
            <w:r w:rsidRPr="003C52D1">
              <w:rPr>
                <w:rFonts w:ascii="Arial" w:hAnsi="Arial" w:cs="Arial"/>
                <w:u w:val="single"/>
              </w:rPr>
              <w:t xml:space="preserve">Procedures for Requesting Hearings When Applicant's </w:t>
            </w:r>
            <w:proofErr w:type="spellStart"/>
            <w:r w:rsidRPr="003C52D1">
              <w:rPr>
                <w:rFonts w:ascii="Arial" w:hAnsi="Arial" w:cs="Arial"/>
                <w:u w:val="single"/>
              </w:rPr>
              <w:t>Chara</w:t>
            </w:r>
            <w:proofErr w:type="spellEnd"/>
            <w:r w:rsidRPr="003C52D1">
              <w:rPr>
                <w:rFonts w:ascii="Arial" w:hAnsi="Arial" w:cs="Arial"/>
                <w:u w:val="single"/>
              </w:rPr>
              <w:t>...</w:t>
            </w:r>
          </w:p>
        </w:tc>
        <w:tc>
          <w:tcPr>
            <w:tcW w:w="1136" w:type="dxa"/>
            <w:shd w:val="clear" w:color="auto" w:fill="auto"/>
          </w:tcPr>
          <w:p w14:paraId="2E06E009" w14:textId="77777777" w:rsidR="00DB2BC0" w:rsidRPr="003C52D1" w:rsidRDefault="00DB2BC0" w:rsidP="002D7FCA">
            <w:pPr>
              <w:jc w:val="right"/>
              <w:rPr>
                <w:rFonts w:ascii="Arial" w:hAnsi="Arial" w:cs="Arial"/>
              </w:rPr>
            </w:pPr>
            <w:r w:rsidRPr="003C52D1">
              <w:rPr>
                <w:rFonts w:ascii="Arial" w:hAnsi="Arial" w:cs="Arial"/>
              </w:rPr>
              <w:t>21</w:t>
            </w:r>
          </w:p>
        </w:tc>
        <w:tc>
          <w:tcPr>
            <w:tcW w:w="602" w:type="dxa"/>
            <w:shd w:val="clear" w:color="auto" w:fill="auto"/>
          </w:tcPr>
          <w:p w14:paraId="58CD779C"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5D727A4E" w14:textId="77777777" w:rsidR="00DB2BC0" w:rsidRPr="003C52D1" w:rsidRDefault="00DB2BC0" w:rsidP="002D7FCA">
            <w:pPr>
              <w:rPr>
                <w:rFonts w:ascii="Arial" w:hAnsi="Arial" w:cs="Arial"/>
              </w:rPr>
            </w:pPr>
            <w:r w:rsidRPr="003C52D1">
              <w:rPr>
                <w:rFonts w:ascii="Arial" w:hAnsi="Arial" w:cs="Arial"/>
              </w:rPr>
              <w:t>58A</w:t>
            </w:r>
          </w:p>
        </w:tc>
        <w:tc>
          <w:tcPr>
            <w:tcW w:w="678" w:type="dxa"/>
            <w:shd w:val="clear" w:color="auto" w:fill="auto"/>
          </w:tcPr>
          <w:p w14:paraId="0BCAEBFD" w14:textId="77777777" w:rsidR="00DB2BC0" w:rsidRPr="003C52D1" w:rsidRDefault="00DB2BC0" w:rsidP="002D7FCA">
            <w:pPr>
              <w:rPr>
                <w:rFonts w:ascii="Arial" w:hAnsi="Arial" w:cs="Arial"/>
              </w:rPr>
            </w:pPr>
            <w:r w:rsidRPr="003C52D1">
              <w:rPr>
                <w:rFonts w:ascii="Arial" w:hAnsi="Arial" w:cs="Arial"/>
              </w:rPr>
              <w:t>.0616</w:t>
            </w:r>
          </w:p>
        </w:tc>
      </w:tr>
      <w:tr w:rsidR="00DB2BC0" w:rsidRPr="003C52D1" w14:paraId="0975D520" w14:textId="77777777" w:rsidTr="00CA1799">
        <w:trPr>
          <w:tblCellSpacing w:w="14" w:type="dxa"/>
        </w:trPr>
        <w:tc>
          <w:tcPr>
            <w:tcW w:w="7788" w:type="dxa"/>
            <w:shd w:val="clear" w:color="auto" w:fill="auto"/>
          </w:tcPr>
          <w:p w14:paraId="6744EC22" w14:textId="77777777" w:rsidR="00DB2BC0" w:rsidRPr="003C52D1" w:rsidRDefault="00DB2BC0" w:rsidP="002D7FCA">
            <w:pPr>
              <w:rPr>
                <w:rFonts w:ascii="Arial" w:hAnsi="Arial" w:cs="Arial"/>
              </w:rPr>
            </w:pPr>
            <w:r w:rsidRPr="003C52D1">
              <w:rPr>
                <w:rFonts w:ascii="Arial" w:hAnsi="Arial" w:cs="Arial"/>
                <w:u w:val="single"/>
              </w:rPr>
              <w:t>Equivalent Credit</w:t>
            </w:r>
          </w:p>
        </w:tc>
        <w:tc>
          <w:tcPr>
            <w:tcW w:w="1136" w:type="dxa"/>
            <w:shd w:val="clear" w:color="auto" w:fill="auto"/>
          </w:tcPr>
          <w:p w14:paraId="5A23CB44" w14:textId="77777777" w:rsidR="00DB2BC0" w:rsidRPr="003C52D1" w:rsidRDefault="00DB2BC0" w:rsidP="002D7FCA">
            <w:pPr>
              <w:jc w:val="right"/>
              <w:rPr>
                <w:rFonts w:ascii="Arial" w:hAnsi="Arial" w:cs="Arial"/>
              </w:rPr>
            </w:pPr>
            <w:r w:rsidRPr="003C52D1">
              <w:rPr>
                <w:rFonts w:ascii="Arial" w:hAnsi="Arial" w:cs="Arial"/>
              </w:rPr>
              <w:t>21</w:t>
            </w:r>
          </w:p>
        </w:tc>
        <w:tc>
          <w:tcPr>
            <w:tcW w:w="602" w:type="dxa"/>
            <w:shd w:val="clear" w:color="auto" w:fill="auto"/>
          </w:tcPr>
          <w:p w14:paraId="2A39C44C"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052C743A" w14:textId="77777777" w:rsidR="00DB2BC0" w:rsidRPr="003C52D1" w:rsidRDefault="00DB2BC0" w:rsidP="002D7FCA">
            <w:pPr>
              <w:rPr>
                <w:rFonts w:ascii="Arial" w:hAnsi="Arial" w:cs="Arial"/>
              </w:rPr>
            </w:pPr>
            <w:r w:rsidRPr="003C52D1">
              <w:rPr>
                <w:rFonts w:ascii="Arial" w:hAnsi="Arial" w:cs="Arial"/>
              </w:rPr>
              <w:t>58A</w:t>
            </w:r>
          </w:p>
        </w:tc>
        <w:tc>
          <w:tcPr>
            <w:tcW w:w="678" w:type="dxa"/>
            <w:shd w:val="clear" w:color="auto" w:fill="auto"/>
          </w:tcPr>
          <w:p w14:paraId="157375AB" w14:textId="77777777" w:rsidR="00DB2BC0" w:rsidRPr="003C52D1" w:rsidRDefault="00DB2BC0" w:rsidP="002D7FCA">
            <w:pPr>
              <w:rPr>
                <w:rFonts w:ascii="Arial" w:hAnsi="Arial" w:cs="Arial"/>
              </w:rPr>
            </w:pPr>
            <w:r w:rsidRPr="003C52D1">
              <w:rPr>
                <w:rFonts w:ascii="Arial" w:hAnsi="Arial" w:cs="Arial"/>
              </w:rPr>
              <w:t>.1708</w:t>
            </w:r>
          </w:p>
        </w:tc>
      </w:tr>
      <w:tr w:rsidR="00DB2BC0" w:rsidRPr="003C52D1" w14:paraId="121F5C45" w14:textId="77777777" w:rsidTr="00CA1799">
        <w:trPr>
          <w:tblCellSpacing w:w="14" w:type="dxa"/>
        </w:trPr>
        <w:tc>
          <w:tcPr>
            <w:tcW w:w="7788" w:type="dxa"/>
            <w:shd w:val="clear" w:color="auto" w:fill="auto"/>
          </w:tcPr>
          <w:p w14:paraId="087DE25A" w14:textId="77777777" w:rsidR="00DB2BC0" w:rsidRPr="003C52D1" w:rsidRDefault="00DB2BC0" w:rsidP="002D7FCA">
            <w:pPr>
              <w:rPr>
                <w:rFonts w:ascii="Arial" w:hAnsi="Arial" w:cs="Arial"/>
              </w:rPr>
            </w:pPr>
            <w:r w:rsidRPr="003C52D1">
              <w:rPr>
                <w:rFonts w:ascii="Arial" w:hAnsi="Arial" w:cs="Arial"/>
                <w:u w:val="single"/>
              </w:rPr>
              <w:t>Denial or Withdrawal of Continuing Education Credit</w:t>
            </w:r>
          </w:p>
        </w:tc>
        <w:tc>
          <w:tcPr>
            <w:tcW w:w="1136" w:type="dxa"/>
            <w:shd w:val="clear" w:color="auto" w:fill="auto"/>
          </w:tcPr>
          <w:p w14:paraId="6061533C" w14:textId="77777777" w:rsidR="00DB2BC0" w:rsidRPr="003C52D1" w:rsidRDefault="00DB2BC0" w:rsidP="002D7FCA">
            <w:pPr>
              <w:jc w:val="right"/>
              <w:rPr>
                <w:rFonts w:ascii="Arial" w:hAnsi="Arial" w:cs="Arial"/>
              </w:rPr>
            </w:pPr>
            <w:r w:rsidRPr="003C52D1">
              <w:rPr>
                <w:rFonts w:ascii="Arial" w:hAnsi="Arial" w:cs="Arial"/>
              </w:rPr>
              <w:t>21</w:t>
            </w:r>
          </w:p>
        </w:tc>
        <w:tc>
          <w:tcPr>
            <w:tcW w:w="602" w:type="dxa"/>
            <w:shd w:val="clear" w:color="auto" w:fill="auto"/>
          </w:tcPr>
          <w:p w14:paraId="10C31C03"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28165231" w14:textId="77777777" w:rsidR="00DB2BC0" w:rsidRPr="003C52D1" w:rsidRDefault="00DB2BC0" w:rsidP="002D7FCA">
            <w:pPr>
              <w:rPr>
                <w:rFonts w:ascii="Arial" w:hAnsi="Arial" w:cs="Arial"/>
              </w:rPr>
            </w:pPr>
            <w:r w:rsidRPr="003C52D1">
              <w:rPr>
                <w:rFonts w:ascii="Arial" w:hAnsi="Arial" w:cs="Arial"/>
              </w:rPr>
              <w:t>58A</w:t>
            </w:r>
          </w:p>
        </w:tc>
        <w:tc>
          <w:tcPr>
            <w:tcW w:w="678" w:type="dxa"/>
            <w:shd w:val="clear" w:color="auto" w:fill="auto"/>
          </w:tcPr>
          <w:p w14:paraId="7B5BF6FE" w14:textId="77777777" w:rsidR="00DB2BC0" w:rsidRPr="003C52D1" w:rsidRDefault="00DB2BC0" w:rsidP="002D7FCA">
            <w:pPr>
              <w:rPr>
                <w:rFonts w:ascii="Arial" w:hAnsi="Arial" w:cs="Arial"/>
              </w:rPr>
            </w:pPr>
            <w:r w:rsidRPr="003C52D1">
              <w:rPr>
                <w:rFonts w:ascii="Arial" w:hAnsi="Arial" w:cs="Arial"/>
              </w:rPr>
              <w:t>.1710</w:t>
            </w:r>
          </w:p>
        </w:tc>
      </w:tr>
      <w:tr w:rsidR="00DB2BC0" w:rsidRPr="003C52D1" w14:paraId="43578CA0" w14:textId="77777777" w:rsidTr="00CA1799">
        <w:trPr>
          <w:tblCellSpacing w:w="14" w:type="dxa"/>
        </w:trPr>
        <w:tc>
          <w:tcPr>
            <w:tcW w:w="7788" w:type="dxa"/>
            <w:shd w:val="clear" w:color="auto" w:fill="auto"/>
          </w:tcPr>
          <w:p w14:paraId="58238F6B" w14:textId="77777777" w:rsidR="00DB2BC0" w:rsidRPr="003C52D1" w:rsidRDefault="00DB2BC0" w:rsidP="002D7FCA">
            <w:pPr>
              <w:rPr>
                <w:rFonts w:ascii="Arial" w:hAnsi="Arial" w:cs="Arial"/>
              </w:rPr>
            </w:pPr>
            <w:r w:rsidRPr="003C52D1">
              <w:rPr>
                <w:rFonts w:ascii="Arial" w:hAnsi="Arial" w:cs="Arial"/>
                <w:u w:val="single"/>
              </w:rPr>
              <w:t>Continuing Education Required of Nonresident Brokers</w:t>
            </w:r>
          </w:p>
        </w:tc>
        <w:tc>
          <w:tcPr>
            <w:tcW w:w="1136" w:type="dxa"/>
            <w:shd w:val="clear" w:color="auto" w:fill="auto"/>
          </w:tcPr>
          <w:p w14:paraId="6741D93B" w14:textId="77777777" w:rsidR="00DB2BC0" w:rsidRPr="003C52D1" w:rsidRDefault="00DB2BC0" w:rsidP="002D7FCA">
            <w:pPr>
              <w:jc w:val="right"/>
              <w:rPr>
                <w:rFonts w:ascii="Arial" w:hAnsi="Arial" w:cs="Arial"/>
              </w:rPr>
            </w:pPr>
            <w:r w:rsidRPr="003C52D1">
              <w:rPr>
                <w:rFonts w:ascii="Arial" w:hAnsi="Arial" w:cs="Arial"/>
              </w:rPr>
              <w:t>21</w:t>
            </w:r>
          </w:p>
        </w:tc>
        <w:tc>
          <w:tcPr>
            <w:tcW w:w="602" w:type="dxa"/>
            <w:shd w:val="clear" w:color="auto" w:fill="auto"/>
          </w:tcPr>
          <w:p w14:paraId="643792B5"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430427A2" w14:textId="77777777" w:rsidR="00DB2BC0" w:rsidRPr="003C52D1" w:rsidRDefault="00DB2BC0" w:rsidP="002D7FCA">
            <w:pPr>
              <w:rPr>
                <w:rFonts w:ascii="Arial" w:hAnsi="Arial" w:cs="Arial"/>
              </w:rPr>
            </w:pPr>
            <w:r w:rsidRPr="003C52D1">
              <w:rPr>
                <w:rFonts w:ascii="Arial" w:hAnsi="Arial" w:cs="Arial"/>
              </w:rPr>
              <w:t>58A</w:t>
            </w:r>
          </w:p>
        </w:tc>
        <w:tc>
          <w:tcPr>
            <w:tcW w:w="678" w:type="dxa"/>
            <w:shd w:val="clear" w:color="auto" w:fill="auto"/>
          </w:tcPr>
          <w:p w14:paraId="117151B0" w14:textId="77777777" w:rsidR="00DB2BC0" w:rsidRPr="003C52D1" w:rsidRDefault="00DB2BC0" w:rsidP="002D7FCA">
            <w:pPr>
              <w:rPr>
                <w:rFonts w:ascii="Arial" w:hAnsi="Arial" w:cs="Arial"/>
              </w:rPr>
            </w:pPr>
            <w:r w:rsidRPr="003C52D1">
              <w:rPr>
                <w:rFonts w:ascii="Arial" w:hAnsi="Arial" w:cs="Arial"/>
              </w:rPr>
              <w:t>.1711</w:t>
            </w:r>
          </w:p>
        </w:tc>
      </w:tr>
      <w:tr w:rsidR="00DB2BC0" w:rsidRPr="003C52D1" w14:paraId="6502CB83" w14:textId="77777777" w:rsidTr="00CA1799">
        <w:trPr>
          <w:tblCellSpacing w:w="14" w:type="dxa"/>
        </w:trPr>
        <w:tc>
          <w:tcPr>
            <w:tcW w:w="7788" w:type="dxa"/>
            <w:shd w:val="clear" w:color="auto" w:fill="auto"/>
          </w:tcPr>
          <w:p w14:paraId="10BABF1A" w14:textId="77777777" w:rsidR="00DB2BC0" w:rsidRPr="003C52D1" w:rsidRDefault="00DB2BC0" w:rsidP="002D7FCA">
            <w:pPr>
              <w:rPr>
                <w:rFonts w:ascii="Arial" w:hAnsi="Arial" w:cs="Arial"/>
              </w:rPr>
            </w:pPr>
            <w:r w:rsidRPr="003C52D1">
              <w:rPr>
                <w:rFonts w:ascii="Arial" w:hAnsi="Arial" w:cs="Arial"/>
                <w:u w:val="single"/>
              </w:rPr>
              <w:t>Extensions of Time to Complete Postlicensing Education</w:t>
            </w:r>
          </w:p>
        </w:tc>
        <w:tc>
          <w:tcPr>
            <w:tcW w:w="1136" w:type="dxa"/>
            <w:shd w:val="clear" w:color="auto" w:fill="auto"/>
          </w:tcPr>
          <w:p w14:paraId="67420E47" w14:textId="77777777" w:rsidR="00DB2BC0" w:rsidRPr="003C52D1" w:rsidRDefault="00DB2BC0" w:rsidP="002D7FCA">
            <w:pPr>
              <w:jc w:val="right"/>
              <w:rPr>
                <w:rFonts w:ascii="Arial" w:hAnsi="Arial" w:cs="Arial"/>
              </w:rPr>
            </w:pPr>
            <w:r w:rsidRPr="003C52D1">
              <w:rPr>
                <w:rFonts w:ascii="Arial" w:hAnsi="Arial" w:cs="Arial"/>
              </w:rPr>
              <w:t>21</w:t>
            </w:r>
          </w:p>
        </w:tc>
        <w:tc>
          <w:tcPr>
            <w:tcW w:w="602" w:type="dxa"/>
            <w:shd w:val="clear" w:color="auto" w:fill="auto"/>
          </w:tcPr>
          <w:p w14:paraId="6C2A9EB8"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3A17EC62" w14:textId="77777777" w:rsidR="00DB2BC0" w:rsidRPr="003C52D1" w:rsidRDefault="00DB2BC0" w:rsidP="002D7FCA">
            <w:pPr>
              <w:rPr>
                <w:rFonts w:ascii="Arial" w:hAnsi="Arial" w:cs="Arial"/>
              </w:rPr>
            </w:pPr>
            <w:r w:rsidRPr="003C52D1">
              <w:rPr>
                <w:rFonts w:ascii="Arial" w:hAnsi="Arial" w:cs="Arial"/>
              </w:rPr>
              <w:t>58A</w:t>
            </w:r>
          </w:p>
        </w:tc>
        <w:tc>
          <w:tcPr>
            <w:tcW w:w="678" w:type="dxa"/>
            <w:shd w:val="clear" w:color="auto" w:fill="auto"/>
          </w:tcPr>
          <w:p w14:paraId="42D4490A" w14:textId="77777777" w:rsidR="00DB2BC0" w:rsidRPr="003C52D1" w:rsidRDefault="00DB2BC0" w:rsidP="002D7FCA">
            <w:pPr>
              <w:rPr>
                <w:rFonts w:ascii="Arial" w:hAnsi="Arial" w:cs="Arial"/>
              </w:rPr>
            </w:pPr>
            <w:r w:rsidRPr="003C52D1">
              <w:rPr>
                <w:rFonts w:ascii="Arial" w:hAnsi="Arial" w:cs="Arial"/>
              </w:rPr>
              <w:t>.1903</w:t>
            </w:r>
          </w:p>
        </w:tc>
      </w:tr>
      <w:tr w:rsidR="00DB2BC0" w:rsidRPr="003C52D1" w14:paraId="3B382AFC" w14:textId="77777777" w:rsidTr="00CA1799">
        <w:trPr>
          <w:tblCellSpacing w:w="14" w:type="dxa"/>
        </w:trPr>
        <w:tc>
          <w:tcPr>
            <w:tcW w:w="7788" w:type="dxa"/>
            <w:shd w:val="clear" w:color="auto" w:fill="auto"/>
          </w:tcPr>
          <w:p w14:paraId="37465A59" w14:textId="77777777" w:rsidR="00DB2BC0" w:rsidRPr="003C52D1" w:rsidRDefault="00DB2BC0" w:rsidP="002D7FCA">
            <w:pPr>
              <w:rPr>
                <w:rFonts w:ascii="Arial" w:hAnsi="Arial" w:cs="Arial"/>
              </w:rPr>
            </w:pPr>
            <w:r w:rsidRPr="003C52D1">
              <w:rPr>
                <w:rFonts w:ascii="Arial" w:hAnsi="Arial" w:cs="Arial"/>
                <w:u w:val="single"/>
              </w:rPr>
              <w:t>Denial or Withdrawal of Postlicensing Education Credit</w:t>
            </w:r>
          </w:p>
        </w:tc>
        <w:tc>
          <w:tcPr>
            <w:tcW w:w="1136" w:type="dxa"/>
            <w:shd w:val="clear" w:color="auto" w:fill="auto"/>
          </w:tcPr>
          <w:p w14:paraId="2104E88B" w14:textId="77777777" w:rsidR="00DB2BC0" w:rsidRPr="003C52D1" w:rsidRDefault="00DB2BC0" w:rsidP="002D7FCA">
            <w:pPr>
              <w:jc w:val="right"/>
              <w:rPr>
                <w:rFonts w:ascii="Arial" w:hAnsi="Arial" w:cs="Arial"/>
              </w:rPr>
            </w:pPr>
            <w:r w:rsidRPr="003C52D1">
              <w:rPr>
                <w:rFonts w:ascii="Arial" w:hAnsi="Arial" w:cs="Arial"/>
              </w:rPr>
              <w:t>21</w:t>
            </w:r>
          </w:p>
        </w:tc>
        <w:tc>
          <w:tcPr>
            <w:tcW w:w="602" w:type="dxa"/>
            <w:shd w:val="clear" w:color="auto" w:fill="auto"/>
          </w:tcPr>
          <w:p w14:paraId="5459D8AA"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15D9C621" w14:textId="77777777" w:rsidR="00DB2BC0" w:rsidRPr="003C52D1" w:rsidRDefault="00DB2BC0" w:rsidP="002D7FCA">
            <w:pPr>
              <w:rPr>
                <w:rFonts w:ascii="Arial" w:hAnsi="Arial" w:cs="Arial"/>
              </w:rPr>
            </w:pPr>
            <w:r w:rsidRPr="003C52D1">
              <w:rPr>
                <w:rFonts w:ascii="Arial" w:hAnsi="Arial" w:cs="Arial"/>
              </w:rPr>
              <w:t>58A</w:t>
            </w:r>
          </w:p>
        </w:tc>
        <w:tc>
          <w:tcPr>
            <w:tcW w:w="678" w:type="dxa"/>
            <w:shd w:val="clear" w:color="auto" w:fill="auto"/>
          </w:tcPr>
          <w:p w14:paraId="5E92A7B1" w14:textId="77777777" w:rsidR="00DB2BC0" w:rsidRPr="003C52D1" w:rsidRDefault="00DB2BC0" w:rsidP="002D7FCA">
            <w:pPr>
              <w:rPr>
                <w:rFonts w:ascii="Arial" w:hAnsi="Arial" w:cs="Arial"/>
              </w:rPr>
            </w:pPr>
            <w:r w:rsidRPr="003C52D1">
              <w:rPr>
                <w:rFonts w:ascii="Arial" w:hAnsi="Arial" w:cs="Arial"/>
              </w:rPr>
              <w:t>.1904</w:t>
            </w:r>
          </w:p>
        </w:tc>
      </w:tr>
      <w:tr w:rsidR="00DB2BC0" w:rsidRPr="003C52D1" w14:paraId="531900CF" w14:textId="77777777" w:rsidTr="00CA1799">
        <w:trPr>
          <w:tblCellSpacing w:w="14" w:type="dxa"/>
        </w:trPr>
        <w:tc>
          <w:tcPr>
            <w:tcW w:w="7788" w:type="dxa"/>
            <w:shd w:val="clear" w:color="auto" w:fill="auto"/>
          </w:tcPr>
          <w:p w14:paraId="74D5DEC9" w14:textId="77777777" w:rsidR="00DB2BC0" w:rsidRPr="003C52D1" w:rsidRDefault="00DB2BC0" w:rsidP="002D7FCA">
            <w:pPr>
              <w:rPr>
                <w:rFonts w:ascii="Arial" w:hAnsi="Arial" w:cs="Arial"/>
              </w:rPr>
            </w:pPr>
            <w:r w:rsidRPr="003C52D1">
              <w:rPr>
                <w:rFonts w:ascii="Arial" w:hAnsi="Arial" w:cs="Arial"/>
                <w:u w:val="single"/>
              </w:rPr>
              <w:t>Definitions</w:t>
            </w:r>
          </w:p>
        </w:tc>
        <w:tc>
          <w:tcPr>
            <w:tcW w:w="1136" w:type="dxa"/>
            <w:shd w:val="clear" w:color="auto" w:fill="auto"/>
          </w:tcPr>
          <w:p w14:paraId="4BD0ABAC" w14:textId="77777777" w:rsidR="00DB2BC0" w:rsidRPr="003C52D1" w:rsidRDefault="00DB2BC0" w:rsidP="002D7FCA">
            <w:pPr>
              <w:jc w:val="right"/>
              <w:rPr>
                <w:rFonts w:ascii="Arial" w:hAnsi="Arial" w:cs="Arial"/>
              </w:rPr>
            </w:pPr>
            <w:r w:rsidRPr="003C52D1">
              <w:rPr>
                <w:rFonts w:ascii="Arial" w:hAnsi="Arial" w:cs="Arial"/>
              </w:rPr>
              <w:t>21</w:t>
            </w:r>
          </w:p>
        </w:tc>
        <w:tc>
          <w:tcPr>
            <w:tcW w:w="602" w:type="dxa"/>
            <w:shd w:val="clear" w:color="auto" w:fill="auto"/>
          </w:tcPr>
          <w:p w14:paraId="1F56B9A2"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5D1C2EA7" w14:textId="77777777" w:rsidR="00DB2BC0" w:rsidRPr="003C52D1" w:rsidRDefault="00DB2BC0" w:rsidP="002D7FCA">
            <w:pPr>
              <w:rPr>
                <w:rFonts w:ascii="Arial" w:hAnsi="Arial" w:cs="Arial"/>
              </w:rPr>
            </w:pPr>
            <w:r w:rsidRPr="003C52D1">
              <w:rPr>
                <w:rFonts w:ascii="Arial" w:hAnsi="Arial" w:cs="Arial"/>
              </w:rPr>
              <w:t>58H</w:t>
            </w:r>
          </w:p>
        </w:tc>
        <w:tc>
          <w:tcPr>
            <w:tcW w:w="678" w:type="dxa"/>
            <w:shd w:val="clear" w:color="auto" w:fill="auto"/>
          </w:tcPr>
          <w:p w14:paraId="1D369C5B" w14:textId="77777777" w:rsidR="00DB2BC0" w:rsidRPr="003C52D1" w:rsidRDefault="00DB2BC0" w:rsidP="002D7FCA">
            <w:pPr>
              <w:rPr>
                <w:rFonts w:ascii="Arial" w:hAnsi="Arial" w:cs="Arial"/>
              </w:rPr>
            </w:pPr>
            <w:r w:rsidRPr="003C52D1">
              <w:rPr>
                <w:rFonts w:ascii="Arial" w:hAnsi="Arial" w:cs="Arial"/>
              </w:rPr>
              <w:t>.0101</w:t>
            </w:r>
          </w:p>
        </w:tc>
      </w:tr>
      <w:tr w:rsidR="00DB2BC0" w:rsidRPr="003C52D1" w14:paraId="28DA625B" w14:textId="77777777" w:rsidTr="00CA1799">
        <w:trPr>
          <w:tblCellSpacing w:w="14" w:type="dxa"/>
        </w:trPr>
        <w:tc>
          <w:tcPr>
            <w:tcW w:w="7788" w:type="dxa"/>
            <w:shd w:val="clear" w:color="auto" w:fill="auto"/>
          </w:tcPr>
          <w:p w14:paraId="0140F66C" w14:textId="77777777" w:rsidR="00DB2BC0" w:rsidRPr="003C52D1" w:rsidRDefault="00DB2BC0" w:rsidP="002D7FCA">
            <w:pPr>
              <w:rPr>
                <w:rFonts w:ascii="Arial" w:hAnsi="Arial" w:cs="Arial"/>
              </w:rPr>
            </w:pPr>
            <w:r w:rsidRPr="003C52D1">
              <w:rPr>
                <w:rFonts w:ascii="Arial" w:hAnsi="Arial" w:cs="Arial"/>
                <w:u w:val="single"/>
              </w:rPr>
              <w:t>Applicability</w:t>
            </w:r>
          </w:p>
        </w:tc>
        <w:tc>
          <w:tcPr>
            <w:tcW w:w="1136" w:type="dxa"/>
            <w:shd w:val="clear" w:color="auto" w:fill="auto"/>
          </w:tcPr>
          <w:p w14:paraId="343A2BF5" w14:textId="77777777" w:rsidR="00DB2BC0" w:rsidRPr="003C52D1" w:rsidRDefault="00DB2BC0" w:rsidP="002D7FCA">
            <w:pPr>
              <w:jc w:val="right"/>
              <w:rPr>
                <w:rFonts w:ascii="Arial" w:hAnsi="Arial" w:cs="Arial"/>
              </w:rPr>
            </w:pPr>
            <w:r w:rsidRPr="003C52D1">
              <w:rPr>
                <w:rFonts w:ascii="Arial" w:hAnsi="Arial" w:cs="Arial"/>
              </w:rPr>
              <w:t>21</w:t>
            </w:r>
          </w:p>
        </w:tc>
        <w:tc>
          <w:tcPr>
            <w:tcW w:w="602" w:type="dxa"/>
            <w:shd w:val="clear" w:color="auto" w:fill="auto"/>
          </w:tcPr>
          <w:p w14:paraId="36B51B9D"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5CF1318F" w14:textId="77777777" w:rsidR="00DB2BC0" w:rsidRPr="003C52D1" w:rsidRDefault="00DB2BC0" w:rsidP="002D7FCA">
            <w:pPr>
              <w:rPr>
                <w:rFonts w:ascii="Arial" w:hAnsi="Arial" w:cs="Arial"/>
              </w:rPr>
            </w:pPr>
            <w:r w:rsidRPr="003C52D1">
              <w:rPr>
                <w:rFonts w:ascii="Arial" w:hAnsi="Arial" w:cs="Arial"/>
              </w:rPr>
              <w:t>58H</w:t>
            </w:r>
          </w:p>
        </w:tc>
        <w:tc>
          <w:tcPr>
            <w:tcW w:w="678" w:type="dxa"/>
            <w:shd w:val="clear" w:color="auto" w:fill="auto"/>
          </w:tcPr>
          <w:p w14:paraId="2C07231A" w14:textId="77777777" w:rsidR="00DB2BC0" w:rsidRPr="003C52D1" w:rsidRDefault="00DB2BC0" w:rsidP="002D7FCA">
            <w:pPr>
              <w:rPr>
                <w:rFonts w:ascii="Arial" w:hAnsi="Arial" w:cs="Arial"/>
              </w:rPr>
            </w:pPr>
            <w:r w:rsidRPr="003C52D1">
              <w:rPr>
                <w:rFonts w:ascii="Arial" w:hAnsi="Arial" w:cs="Arial"/>
              </w:rPr>
              <w:t>.0201</w:t>
            </w:r>
          </w:p>
        </w:tc>
      </w:tr>
      <w:tr w:rsidR="00DB2BC0" w:rsidRPr="003C52D1" w14:paraId="65A13C49" w14:textId="77777777" w:rsidTr="00CA1799">
        <w:trPr>
          <w:tblCellSpacing w:w="14" w:type="dxa"/>
        </w:trPr>
        <w:tc>
          <w:tcPr>
            <w:tcW w:w="7788" w:type="dxa"/>
            <w:shd w:val="clear" w:color="auto" w:fill="auto"/>
          </w:tcPr>
          <w:p w14:paraId="5CFC0297" w14:textId="77777777" w:rsidR="00DB2BC0" w:rsidRPr="003C52D1" w:rsidRDefault="00DB2BC0" w:rsidP="002D7FCA">
            <w:pPr>
              <w:rPr>
                <w:rFonts w:ascii="Arial" w:hAnsi="Arial" w:cs="Arial"/>
              </w:rPr>
            </w:pPr>
            <w:r w:rsidRPr="003C52D1">
              <w:rPr>
                <w:rFonts w:ascii="Arial" w:hAnsi="Arial" w:cs="Arial"/>
                <w:u w:val="single"/>
              </w:rPr>
              <w:t>Application for Education Provider Certification</w:t>
            </w:r>
          </w:p>
        </w:tc>
        <w:tc>
          <w:tcPr>
            <w:tcW w:w="1136" w:type="dxa"/>
            <w:shd w:val="clear" w:color="auto" w:fill="auto"/>
          </w:tcPr>
          <w:p w14:paraId="4AFC4A46" w14:textId="77777777" w:rsidR="00DB2BC0" w:rsidRPr="003C52D1" w:rsidRDefault="00DB2BC0" w:rsidP="002D7FCA">
            <w:pPr>
              <w:jc w:val="right"/>
              <w:rPr>
                <w:rFonts w:ascii="Arial" w:hAnsi="Arial" w:cs="Arial"/>
              </w:rPr>
            </w:pPr>
            <w:r w:rsidRPr="003C52D1">
              <w:rPr>
                <w:rFonts w:ascii="Arial" w:hAnsi="Arial" w:cs="Arial"/>
              </w:rPr>
              <w:t>21</w:t>
            </w:r>
          </w:p>
        </w:tc>
        <w:tc>
          <w:tcPr>
            <w:tcW w:w="602" w:type="dxa"/>
            <w:shd w:val="clear" w:color="auto" w:fill="auto"/>
          </w:tcPr>
          <w:p w14:paraId="4BBA3D17"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42C67725" w14:textId="77777777" w:rsidR="00DB2BC0" w:rsidRPr="003C52D1" w:rsidRDefault="00DB2BC0" w:rsidP="002D7FCA">
            <w:pPr>
              <w:rPr>
                <w:rFonts w:ascii="Arial" w:hAnsi="Arial" w:cs="Arial"/>
              </w:rPr>
            </w:pPr>
            <w:r w:rsidRPr="003C52D1">
              <w:rPr>
                <w:rFonts w:ascii="Arial" w:hAnsi="Arial" w:cs="Arial"/>
              </w:rPr>
              <w:t>58H</w:t>
            </w:r>
          </w:p>
        </w:tc>
        <w:tc>
          <w:tcPr>
            <w:tcW w:w="678" w:type="dxa"/>
            <w:shd w:val="clear" w:color="auto" w:fill="auto"/>
          </w:tcPr>
          <w:p w14:paraId="52D58D79" w14:textId="77777777" w:rsidR="00DB2BC0" w:rsidRPr="003C52D1" w:rsidRDefault="00DB2BC0" w:rsidP="002D7FCA">
            <w:pPr>
              <w:rPr>
                <w:rFonts w:ascii="Arial" w:hAnsi="Arial" w:cs="Arial"/>
              </w:rPr>
            </w:pPr>
            <w:r w:rsidRPr="003C52D1">
              <w:rPr>
                <w:rFonts w:ascii="Arial" w:hAnsi="Arial" w:cs="Arial"/>
              </w:rPr>
              <w:t>.0202</w:t>
            </w:r>
          </w:p>
        </w:tc>
      </w:tr>
      <w:tr w:rsidR="00DB2BC0" w:rsidRPr="003C52D1" w14:paraId="28DA4FD1" w14:textId="77777777" w:rsidTr="00CA1799">
        <w:trPr>
          <w:tblCellSpacing w:w="14" w:type="dxa"/>
        </w:trPr>
        <w:tc>
          <w:tcPr>
            <w:tcW w:w="7788" w:type="dxa"/>
            <w:shd w:val="clear" w:color="auto" w:fill="auto"/>
          </w:tcPr>
          <w:p w14:paraId="7592BAD8" w14:textId="77777777" w:rsidR="00DB2BC0" w:rsidRPr="003C52D1" w:rsidRDefault="00DB2BC0" w:rsidP="002D7FCA">
            <w:pPr>
              <w:rPr>
                <w:rFonts w:ascii="Arial" w:hAnsi="Arial" w:cs="Arial"/>
              </w:rPr>
            </w:pPr>
            <w:r w:rsidRPr="003C52D1">
              <w:rPr>
                <w:rFonts w:ascii="Arial" w:hAnsi="Arial" w:cs="Arial"/>
                <w:u w:val="single"/>
              </w:rPr>
              <w:t>Education Director</w:t>
            </w:r>
          </w:p>
        </w:tc>
        <w:tc>
          <w:tcPr>
            <w:tcW w:w="1136" w:type="dxa"/>
            <w:shd w:val="clear" w:color="auto" w:fill="auto"/>
          </w:tcPr>
          <w:p w14:paraId="1916FA1D" w14:textId="77777777" w:rsidR="00DB2BC0" w:rsidRPr="003C52D1" w:rsidRDefault="00DB2BC0" w:rsidP="002D7FCA">
            <w:pPr>
              <w:jc w:val="right"/>
              <w:rPr>
                <w:rFonts w:ascii="Arial" w:hAnsi="Arial" w:cs="Arial"/>
              </w:rPr>
            </w:pPr>
            <w:r w:rsidRPr="003C52D1">
              <w:rPr>
                <w:rFonts w:ascii="Arial" w:hAnsi="Arial" w:cs="Arial"/>
              </w:rPr>
              <w:t>21</w:t>
            </w:r>
          </w:p>
        </w:tc>
        <w:tc>
          <w:tcPr>
            <w:tcW w:w="602" w:type="dxa"/>
            <w:shd w:val="clear" w:color="auto" w:fill="auto"/>
          </w:tcPr>
          <w:p w14:paraId="2185F7F0"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2B857E04" w14:textId="77777777" w:rsidR="00DB2BC0" w:rsidRPr="003C52D1" w:rsidRDefault="00DB2BC0" w:rsidP="002D7FCA">
            <w:pPr>
              <w:rPr>
                <w:rFonts w:ascii="Arial" w:hAnsi="Arial" w:cs="Arial"/>
              </w:rPr>
            </w:pPr>
            <w:r w:rsidRPr="003C52D1">
              <w:rPr>
                <w:rFonts w:ascii="Arial" w:hAnsi="Arial" w:cs="Arial"/>
              </w:rPr>
              <w:t>58H</w:t>
            </w:r>
          </w:p>
        </w:tc>
        <w:tc>
          <w:tcPr>
            <w:tcW w:w="678" w:type="dxa"/>
            <w:shd w:val="clear" w:color="auto" w:fill="auto"/>
          </w:tcPr>
          <w:p w14:paraId="3B403266" w14:textId="77777777" w:rsidR="00DB2BC0" w:rsidRPr="003C52D1" w:rsidRDefault="00DB2BC0" w:rsidP="002D7FCA">
            <w:pPr>
              <w:rPr>
                <w:rFonts w:ascii="Arial" w:hAnsi="Arial" w:cs="Arial"/>
              </w:rPr>
            </w:pPr>
            <w:r w:rsidRPr="003C52D1">
              <w:rPr>
                <w:rFonts w:ascii="Arial" w:hAnsi="Arial" w:cs="Arial"/>
              </w:rPr>
              <w:t>.0203</w:t>
            </w:r>
          </w:p>
        </w:tc>
      </w:tr>
      <w:tr w:rsidR="00DB2BC0" w:rsidRPr="003C52D1" w14:paraId="36C0E0A2" w14:textId="77777777" w:rsidTr="00CA1799">
        <w:trPr>
          <w:tblCellSpacing w:w="14" w:type="dxa"/>
        </w:trPr>
        <w:tc>
          <w:tcPr>
            <w:tcW w:w="7788" w:type="dxa"/>
            <w:shd w:val="clear" w:color="auto" w:fill="auto"/>
          </w:tcPr>
          <w:p w14:paraId="5A34D9D1" w14:textId="77777777" w:rsidR="00DB2BC0" w:rsidRPr="003C52D1" w:rsidRDefault="00DB2BC0" w:rsidP="002D7FCA">
            <w:pPr>
              <w:rPr>
                <w:rFonts w:ascii="Arial" w:hAnsi="Arial" w:cs="Arial"/>
              </w:rPr>
            </w:pPr>
            <w:r w:rsidRPr="003C52D1">
              <w:rPr>
                <w:rFonts w:ascii="Arial" w:hAnsi="Arial" w:cs="Arial"/>
                <w:u w:val="single"/>
              </w:rPr>
              <w:t>Policies and Procedures Disclosure</w:t>
            </w:r>
          </w:p>
        </w:tc>
        <w:tc>
          <w:tcPr>
            <w:tcW w:w="1136" w:type="dxa"/>
            <w:shd w:val="clear" w:color="auto" w:fill="auto"/>
          </w:tcPr>
          <w:p w14:paraId="38951F69" w14:textId="77777777" w:rsidR="00DB2BC0" w:rsidRPr="003C52D1" w:rsidRDefault="00DB2BC0" w:rsidP="002D7FCA">
            <w:pPr>
              <w:jc w:val="right"/>
              <w:rPr>
                <w:rFonts w:ascii="Arial" w:hAnsi="Arial" w:cs="Arial"/>
              </w:rPr>
            </w:pPr>
            <w:r w:rsidRPr="003C52D1">
              <w:rPr>
                <w:rFonts w:ascii="Arial" w:hAnsi="Arial" w:cs="Arial"/>
              </w:rPr>
              <w:t>21</w:t>
            </w:r>
          </w:p>
        </w:tc>
        <w:tc>
          <w:tcPr>
            <w:tcW w:w="602" w:type="dxa"/>
            <w:shd w:val="clear" w:color="auto" w:fill="auto"/>
          </w:tcPr>
          <w:p w14:paraId="4BE2DBFB"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591E080B" w14:textId="77777777" w:rsidR="00DB2BC0" w:rsidRPr="003C52D1" w:rsidRDefault="00DB2BC0" w:rsidP="002D7FCA">
            <w:pPr>
              <w:rPr>
                <w:rFonts w:ascii="Arial" w:hAnsi="Arial" w:cs="Arial"/>
              </w:rPr>
            </w:pPr>
            <w:r w:rsidRPr="003C52D1">
              <w:rPr>
                <w:rFonts w:ascii="Arial" w:hAnsi="Arial" w:cs="Arial"/>
              </w:rPr>
              <w:t>58H</w:t>
            </w:r>
          </w:p>
        </w:tc>
        <w:tc>
          <w:tcPr>
            <w:tcW w:w="678" w:type="dxa"/>
            <w:shd w:val="clear" w:color="auto" w:fill="auto"/>
          </w:tcPr>
          <w:p w14:paraId="7027825B" w14:textId="77777777" w:rsidR="00DB2BC0" w:rsidRPr="003C52D1" w:rsidRDefault="00DB2BC0" w:rsidP="002D7FCA">
            <w:pPr>
              <w:rPr>
                <w:rFonts w:ascii="Arial" w:hAnsi="Arial" w:cs="Arial"/>
              </w:rPr>
            </w:pPr>
            <w:r w:rsidRPr="003C52D1">
              <w:rPr>
                <w:rFonts w:ascii="Arial" w:hAnsi="Arial" w:cs="Arial"/>
              </w:rPr>
              <w:t>.0204</w:t>
            </w:r>
          </w:p>
        </w:tc>
      </w:tr>
      <w:tr w:rsidR="00DB2BC0" w:rsidRPr="003C52D1" w14:paraId="212A44A2" w14:textId="77777777" w:rsidTr="00CA1799">
        <w:trPr>
          <w:tblCellSpacing w:w="14" w:type="dxa"/>
        </w:trPr>
        <w:tc>
          <w:tcPr>
            <w:tcW w:w="7788" w:type="dxa"/>
            <w:shd w:val="clear" w:color="auto" w:fill="auto"/>
          </w:tcPr>
          <w:p w14:paraId="20767F32" w14:textId="77777777" w:rsidR="00DB2BC0" w:rsidRPr="003C52D1" w:rsidRDefault="00DB2BC0" w:rsidP="002D7FCA">
            <w:pPr>
              <w:rPr>
                <w:rFonts w:ascii="Arial" w:hAnsi="Arial" w:cs="Arial"/>
              </w:rPr>
            </w:pPr>
            <w:r w:rsidRPr="003C52D1">
              <w:rPr>
                <w:rFonts w:ascii="Arial" w:hAnsi="Arial" w:cs="Arial"/>
                <w:u w:val="single"/>
              </w:rPr>
              <w:t>Course Materials</w:t>
            </w:r>
          </w:p>
        </w:tc>
        <w:tc>
          <w:tcPr>
            <w:tcW w:w="1136" w:type="dxa"/>
            <w:shd w:val="clear" w:color="auto" w:fill="auto"/>
          </w:tcPr>
          <w:p w14:paraId="7CFA5A8E" w14:textId="77777777" w:rsidR="00DB2BC0" w:rsidRPr="003C52D1" w:rsidRDefault="00DB2BC0" w:rsidP="002D7FCA">
            <w:pPr>
              <w:jc w:val="right"/>
              <w:rPr>
                <w:rFonts w:ascii="Arial" w:hAnsi="Arial" w:cs="Arial"/>
              </w:rPr>
            </w:pPr>
            <w:r w:rsidRPr="003C52D1">
              <w:rPr>
                <w:rFonts w:ascii="Arial" w:hAnsi="Arial" w:cs="Arial"/>
              </w:rPr>
              <w:t>21</w:t>
            </w:r>
          </w:p>
        </w:tc>
        <w:tc>
          <w:tcPr>
            <w:tcW w:w="602" w:type="dxa"/>
            <w:shd w:val="clear" w:color="auto" w:fill="auto"/>
          </w:tcPr>
          <w:p w14:paraId="2B70FF09"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28F4C314" w14:textId="77777777" w:rsidR="00DB2BC0" w:rsidRPr="003C52D1" w:rsidRDefault="00DB2BC0" w:rsidP="002D7FCA">
            <w:pPr>
              <w:rPr>
                <w:rFonts w:ascii="Arial" w:hAnsi="Arial" w:cs="Arial"/>
              </w:rPr>
            </w:pPr>
            <w:r w:rsidRPr="003C52D1">
              <w:rPr>
                <w:rFonts w:ascii="Arial" w:hAnsi="Arial" w:cs="Arial"/>
              </w:rPr>
              <w:t>58H</w:t>
            </w:r>
          </w:p>
        </w:tc>
        <w:tc>
          <w:tcPr>
            <w:tcW w:w="678" w:type="dxa"/>
            <w:shd w:val="clear" w:color="auto" w:fill="auto"/>
          </w:tcPr>
          <w:p w14:paraId="50ECA2B1" w14:textId="77777777" w:rsidR="00DB2BC0" w:rsidRPr="003C52D1" w:rsidRDefault="00DB2BC0" w:rsidP="002D7FCA">
            <w:pPr>
              <w:rPr>
                <w:rFonts w:ascii="Arial" w:hAnsi="Arial" w:cs="Arial"/>
              </w:rPr>
            </w:pPr>
            <w:r w:rsidRPr="003C52D1">
              <w:rPr>
                <w:rFonts w:ascii="Arial" w:hAnsi="Arial" w:cs="Arial"/>
              </w:rPr>
              <w:t>.0205</w:t>
            </w:r>
          </w:p>
        </w:tc>
      </w:tr>
      <w:tr w:rsidR="00DB2BC0" w:rsidRPr="003C52D1" w14:paraId="5DCFC57A" w14:textId="77777777" w:rsidTr="00CA1799">
        <w:trPr>
          <w:tblCellSpacing w:w="14" w:type="dxa"/>
        </w:trPr>
        <w:tc>
          <w:tcPr>
            <w:tcW w:w="7788" w:type="dxa"/>
            <w:shd w:val="clear" w:color="auto" w:fill="auto"/>
          </w:tcPr>
          <w:p w14:paraId="6D97B6A4" w14:textId="77777777" w:rsidR="00DB2BC0" w:rsidRPr="003C52D1" w:rsidRDefault="00DB2BC0" w:rsidP="002D7FCA">
            <w:pPr>
              <w:rPr>
                <w:rFonts w:ascii="Arial" w:hAnsi="Arial" w:cs="Arial"/>
              </w:rPr>
            </w:pPr>
            <w:r w:rsidRPr="003C52D1">
              <w:rPr>
                <w:rFonts w:ascii="Arial" w:hAnsi="Arial" w:cs="Arial"/>
                <w:u w:val="single"/>
              </w:rPr>
              <w:lastRenderedPageBreak/>
              <w:t>Advertising and Recruitment Activities</w:t>
            </w:r>
          </w:p>
        </w:tc>
        <w:tc>
          <w:tcPr>
            <w:tcW w:w="1136" w:type="dxa"/>
            <w:shd w:val="clear" w:color="auto" w:fill="auto"/>
          </w:tcPr>
          <w:p w14:paraId="7046AFD4" w14:textId="77777777" w:rsidR="00DB2BC0" w:rsidRPr="003C52D1" w:rsidRDefault="00DB2BC0" w:rsidP="002D7FCA">
            <w:pPr>
              <w:jc w:val="right"/>
              <w:rPr>
                <w:rFonts w:ascii="Arial" w:hAnsi="Arial" w:cs="Arial"/>
              </w:rPr>
            </w:pPr>
            <w:r w:rsidRPr="003C52D1">
              <w:rPr>
                <w:rFonts w:ascii="Arial" w:hAnsi="Arial" w:cs="Arial"/>
              </w:rPr>
              <w:t>21</w:t>
            </w:r>
          </w:p>
        </w:tc>
        <w:tc>
          <w:tcPr>
            <w:tcW w:w="602" w:type="dxa"/>
            <w:shd w:val="clear" w:color="auto" w:fill="auto"/>
          </w:tcPr>
          <w:p w14:paraId="62D45AC4"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07AAE9B2" w14:textId="77777777" w:rsidR="00DB2BC0" w:rsidRPr="003C52D1" w:rsidRDefault="00DB2BC0" w:rsidP="002D7FCA">
            <w:pPr>
              <w:rPr>
                <w:rFonts w:ascii="Arial" w:hAnsi="Arial" w:cs="Arial"/>
              </w:rPr>
            </w:pPr>
            <w:r w:rsidRPr="003C52D1">
              <w:rPr>
                <w:rFonts w:ascii="Arial" w:hAnsi="Arial" w:cs="Arial"/>
              </w:rPr>
              <w:t>58H</w:t>
            </w:r>
          </w:p>
        </w:tc>
        <w:tc>
          <w:tcPr>
            <w:tcW w:w="678" w:type="dxa"/>
            <w:shd w:val="clear" w:color="auto" w:fill="auto"/>
          </w:tcPr>
          <w:p w14:paraId="42D418FF" w14:textId="77777777" w:rsidR="00DB2BC0" w:rsidRPr="003C52D1" w:rsidRDefault="00DB2BC0" w:rsidP="002D7FCA">
            <w:pPr>
              <w:rPr>
                <w:rFonts w:ascii="Arial" w:hAnsi="Arial" w:cs="Arial"/>
              </w:rPr>
            </w:pPr>
            <w:r w:rsidRPr="003C52D1">
              <w:rPr>
                <w:rFonts w:ascii="Arial" w:hAnsi="Arial" w:cs="Arial"/>
              </w:rPr>
              <w:t>.0206</w:t>
            </w:r>
          </w:p>
        </w:tc>
      </w:tr>
      <w:tr w:rsidR="00DB2BC0" w:rsidRPr="003C52D1" w14:paraId="4C2795DA" w14:textId="77777777" w:rsidTr="00CA1799">
        <w:trPr>
          <w:tblCellSpacing w:w="14" w:type="dxa"/>
        </w:trPr>
        <w:tc>
          <w:tcPr>
            <w:tcW w:w="7788" w:type="dxa"/>
            <w:shd w:val="clear" w:color="auto" w:fill="auto"/>
          </w:tcPr>
          <w:p w14:paraId="06D7C72B" w14:textId="77777777" w:rsidR="00DB2BC0" w:rsidRPr="003C52D1" w:rsidRDefault="00DB2BC0" w:rsidP="002D7FCA">
            <w:pPr>
              <w:rPr>
                <w:rFonts w:ascii="Arial" w:hAnsi="Arial" w:cs="Arial"/>
              </w:rPr>
            </w:pPr>
            <w:r w:rsidRPr="003C52D1">
              <w:rPr>
                <w:rFonts w:ascii="Arial" w:hAnsi="Arial" w:cs="Arial"/>
                <w:u w:val="single"/>
              </w:rPr>
              <w:t>Course Completion Certificates and Reports</w:t>
            </w:r>
          </w:p>
        </w:tc>
        <w:tc>
          <w:tcPr>
            <w:tcW w:w="1136" w:type="dxa"/>
            <w:shd w:val="clear" w:color="auto" w:fill="auto"/>
          </w:tcPr>
          <w:p w14:paraId="1F007B0A" w14:textId="77777777" w:rsidR="00DB2BC0" w:rsidRPr="003C52D1" w:rsidRDefault="00DB2BC0" w:rsidP="002D7FCA">
            <w:pPr>
              <w:jc w:val="right"/>
              <w:rPr>
                <w:rFonts w:ascii="Arial" w:hAnsi="Arial" w:cs="Arial"/>
              </w:rPr>
            </w:pPr>
            <w:r w:rsidRPr="003C52D1">
              <w:rPr>
                <w:rFonts w:ascii="Arial" w:hAnsi="Arial" w:cs="Arial"/>
              </w:rPr>
              <w:t>21</w:t>
            </w:r>
          </w:p>
        </w:tc>
        <w:tc>
          <w:tcPr>
            <w:tcW w:w="602" w:type="dxa"/>
            <w:shd w:val="clear" w:color="auto" w:fill="auto"/>
          </w:tcPr>
          <w:p w14:paraId="707CEDDF"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03BE698B" w14:textId="77777777" w:rsidR="00DB2BC0" w:rsidRPr="003C52D1" w:rsidRDefault="00DB2BC0" w:rsidP="002D7FCA">
            <w:pPr>
              <w:rPr>
                <w:rFonts w:ascii="Arial" w:hAnsi="Arial" w:cs="Arial"/>
              </w:rPr>
            </w:pPr>
            <w:r w:rsidRPr="003C52D1">
              <w:rPr>
                <w:rFonts w:ascii="Arial" w:hAnsi="Arial" w:cs="Arial"/>
              </w:rPr>
              <w:t>58H</w:t>
            </w:r>
          </w:p>
        </w:tc>
        <w:tc>
          <w:tcPr>
            <w:tcW w:w="678" w:type="dxa"/>
            <w:shd w:val="clear" w:color="auto" w:fill="auto"/>
          </w:tcPr>
          <w:p w14:paraId="3AE3B1C5" w14:textId="77777777" w:rsidR="00DB2BC0" w:rsidRPr="003C52D1" w:rsidRDefault="00DB2BC0" w:rsidP="002D7FCA">
            <w:pPr>
              <w:rPr>
                <w:rFonts w:ascii="Arial" w:hAnsi="Arial" w:cs="Arial"/>
              </w:rPr>
            </w:pPr>
            <w:r w:rsidRPr="003C52D1">
              <w:rPr>
                <w:rFonts w:ascii="Arial" w:hAnsi="Arial" w:cs="Arial"/>
              </w:rPr>
              <w:t>.0207</w:t>
            </w:r>
          </w:p>
        </w:tc>
      </w:tr>
      <w:tr w:rsidR="00DB2BC0" w:rsidRPr="003C52D1" w14:paraId="00AFD9F4" w14:textId="77777777" w:rsidTr="00CA1799">
        <w:trPr>
          <w:tblCellSpacing w:w="14" w:type="dxa"/>
        </w:trPr>
        <w:tc>
          <w:tcPr>
            <w:tcW w:w="7788" w:type="dxa"/>
            <w:shd w:val="clear" w:color="auto" w:fill="auto"/>
          </w:tcPr>
          <w:p w14:paraId="25ACAA62" w14:textId="77777777" w:rsidR="00DB2BC0" w:rsidRPr="003C52D1" w:rsidRDefault="00DB2BC0" w:rsidP="002D7FCA">
            <w:pPr>
              <w:rPr>
                <w:rFonts w:ascii="Arial" w:hAnsi="Arial" w:cs="Arial"/>
              </w:rPr>
            </w:pPr>
            <w:r w:rsidRPr="003C52D1">
              <w:rPr>
                <w:rFonts w:ascii="Arial" w:hAnsi="Arial" w:cs="Arial"/>
                <w:u w:val="single"/>
              </w:rPr>
              <w:t>Education Provider Records</w:t>
            </w:r>
          </w:p>
        </w:tc>
        <w:tc>
          <w:tcPr>
            <w:tcW w:w="1136" w:type="dxa"/>
            <w:shd w:val="clear" w:color="auto" w:fill="auto"/>
          </w:tcPr>
          <w:p w14:paraId="6C113170" w14:textId="77777777" w:rsidR="00DB2BC0" w:rsidRPr="003C52D1" w:rsidRDefault="00DB2BC0" w:rsidP="002D7FCA">
            <w:pPr>
              <w:jc w:val="right"/>
              <w:rPr>
                <w:rFonts w:ascii="Arial" w:hAnsi="Arial" w:cs="Arial"/>
              </w:rPr>
            </w:pPr>
            <w:r w:rsidRPr="003C52D1">
              <w:rPr>
                <w:rFonts w:ascii="Arial" w:hAnsi="Arial" w:cs="Arial"/>
              </w:rPr>
              <w:t>21</w:t>
            </w:r>
          </w:p>
        </w:tc>
        <w:tc>
          <w:tcPr>
            <w:tcW w:w="602" w:type="dxa"/>
            <w:shd w:val="clear" w:color="auto" w:fill="auto"/>
          </w:tcPr>
          <w:p w14:paraId="6AA28C99"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78F8AD9C" w14:textId="77777777" w:rsidR="00DB2BC0" w:rsidRPr="003C52D1" w:rsidRDefault="00DB2BC0" w:rsidP="002D7FCA">
            <w:pPr>
              <w:rPr>
                <w:rFonts w:ascii="Arial" w:hAnsi="Arial" w:cs="Arial"/>
              </w:rPr>
            </w:pPr>
            <w:r w:rsidRPr="003C52D1">
              <w:rPr>
                <w:rFonts w:ascii="Arial" w:hAnsi="Arial" w:cs="Arial"/>
              </w:rPr>
              <w:t>58H</w:t>
            </w:r>
          </w:p>
        </w:tc>
        <w:tc>
          <w:tcPr>
            <w:tcW w:w="678" w:type="dxa"/>
            <w:shd w:val="clear" w:color="auto" w:fill="auto"/>
          </w:tcPr>
          <w:p w14:paraId="77292651" w14:textId="77777777" w:rsidR="00DB2BC0" w:rsidRPr="003C52D1" w:rsidRDefault="00DB2BC0" w:rsidP="002D7FCA">
            <w:pPr>
              <w:rPr>
                <w:rFonts w:ascii="Arial" w:hAnsi="Arial" w:cs="Arial"/>
              </w:rPr>
            </w:pPr>
            <w:r w:rsidRPr="003C52D1">
              <w:rPr>
                <w:rFonts w:ascii="Arial" w:hAnsi="Arial" w:cs="Arial"/>
              </w:rPr>
              <w:t>.0208</w:t>
            </w:r>
          </w:p>
        </w:tc>
      </w:tr>
      <w:tr w:rsidR="00DB2BC0" w:rsidRPr="003C52D1" w14:paraId="5CAAC25E" w14:textId="77777777" w:rsidTr="00CA1799">
        <w:trPr>
          <w:tblCellSpacing w:w="14" w:type="dxa"/>
        </w:trPr>
        <w:tc>
          <w:tcPr>
            <w:tcW w:w="7788" w:type="dxa"/>
            <w:shd w:val="clear" w:color="auto" w:fill="auto"/>
          </w:tcPr>
          <w:p w14:paraId="75492819" w14:textId="77777777" w:rsidR="00DB2BC0" w:rsidRPr="003C52D1" w:rsidRDefault="00DB2BC0" w:rsidP="002D7FCA">
            <w:pPr>
              <w:rPr>
                <w:rFonts w:ascii="Arial" w:hAnsi="Arial" w:cs="Arial"/>
              </w:rPr>
            </w:pPr>
            <w:r w:rsidRPr="003C52D1">
              <w:rPr>
                <w:rFonts w:ascii="Arial" w:hAnsi="Arial" w:cs="Arial"/>
                <w:u w:val="single"/>
              </w:rPr>
              <w:t>Expiration and Renewal of Provider Certification</w:t>
            </w:r>
          </w:p>
        </w:tc>
        <w:tc>
          <w:tcPr>
            <w:tcW w:w="1136" w:type="dxa"/>
            <w:shd w:val="clear" w:color="auto" w:fill="auto"/>
          </w:tcPr>
          <w:p w14:paraId="12944BB6" w14:textId="77777777" w:rsidR="00DB2BC0" w:rsidRPr="003C52D1" w:rsidRDefault="00DB2BC0" w:rsidP="002D7FCA">
            <w:pPr>
              <w:jc w:val="right"/>
              <w:rPr>
                <w:rFonts w:ascii="Arial" w:hAnsi="Arial" w:cs="Arial"/>
              </w:rPr>
            </w:pPr>
            <w:r w:rsidRPr="003C52D1">
              <w:rPr>
                <w:rFonts w:ascii="Arial" w:hAnsi="Arial" w:cs="Arial"/>
              </w:rPr>
              <w:t>21</w:t>
            </w:r>
          </w:p>
        </w:tc>
        <w:tc>
          <w:tcPr>
            <w:tcW w:w="602" w:type="dxa"/>
            <w:shd w:val="clear" w:color="auto" w:fill="auto"/>
          </w:tcPr>
          <w:p w14:paraId="5E293119"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6D4D7DD2" w14:textId="77777777" w:rsidR="00DB2BC0" w:rsidRPr="003C52D1" w:rsidRDefault="00DB2BC0" w:rsidP="002D7FCA">
            <w:pPr>
              <w:rPr>
                <w:rFonts w:ascii="Arial" w:hAnsi="Arial" w:cs="Arial"/>
              </w:rPr>
            </w:pPr>
            <w:r w:rsidRPr="003C52D1">
              <w:rPr>
                <w:rFonts w:ascii="Arial" w:hAnsi="Arial" w:cs="Arial"/>
              </w:rPr>
              <w:t>58H</w:t>
            </w:r>
          </w:p>
        </w:tc>
        <w:tc>
          <w:tcPr>
            <w:tcW w:w="678" w:type="dxa"/>
            <w:shd w:val="clear" w:color="auto" w:fill="auto"/>
          </w:tcPr>
          <w:p w14:paraId="50E0D727" w14:textId="77777777" w:rsidR="00DB2BC0" w:rsidRPr="003C52D1" w:rsidRDefault="00DB2BC0" w:rsidP="002D7FCA">
            <w:pPr>
              <w:rPr>
                <w:rFonts w:ascii="Arial" w:hAnsi="Arial" w:cs="Arial"/>
              </w:rPr>
            </w:pPr>
            <w:r w:rsidRPr="003C52D1">
              <w:rPr>
                <w:rFonts w:ascii="Arial" w:hAnsi="Arial" w:cs="Arial"/>
              </w:rPr>
              <w:t>.0209</w:t>
            </w:r>
          </w:p>
        </w:tc>
      </w:tr>
      <w:tr w:rsidR="00DB2BC0" w:rsidRPr="003C52D1" w14:paraId="539A1782" w14:textId="77777777" w:rsidTr="00CA1799">
        <w:trPr>
          <w:tblCellSpacing w:w="14" w:type="dxa"/>
        </w:trPr>
        <w:tc>
          <w:tcPr>
            <w:tcW w:w="7788" w:type="dxa"/>
            <w:shd w:val="clear" w:color="auto" w:fill="auto"/>
          </w:tcPr>
          <w:p w14:paraId="1DEF69C4" w14:textId="77777777" w:rsidR="00DB2BC0" w:rsidRPr="003C52D1" w:rsidRDefault="00DB2BC0" w:rsidP="002D7FCA">
            <w:pPr>
              <w:rPr>
                <w:rFonts w:ascii="Arial" w:hAnsi="Arial" w:cs="Arial"/>
              </w:rPr>
            </w:pPr>
            <w:r w:rsidRPr="003C52D1">
              <w:rPr>
                <w:rFonts w:ascii="Arial" w:hAnsi="Arial" w:cs="Arial"/>
                <w:u w:val="single"/>
              </w:rPr>
              <w:t>Denial, Withdrawal, or Termination of Education Provider ...</w:t>
            </w:r>
          </w:p>
        </w:tc>
        <w:tc>
          <w:tcPr>
            <w:tcW w:w="1136" w:type="dxa"/>
            <w:shd w:val="clear" w:color="auto" w:fill="auto"/>
          </w:tcPr>
          <w:p w14:paraId="04B940F9" w14:textId="77777777" w:rsidR="00DB2BC0" w:rsidRPr="003C52D1" w:rsidRDefault="00DB2BC0" w:rsidP="002D7FCA">
            <w:pPr>
              <w:jc w:val="right"/>
              <w:rPr>
                <w:rFonts w:ascii="Arial" w:hAnsi="Arial" w:cs="Arial"/>
              </w:rPr>
            </w:pPr>
            <w:r w:rsidRPr="003C52D1">
              <w:rPr>
                <w:rFonts w:ascii="Arial" w:hAnsi="Arial" w:cs="Arial"/>
              </w:rPr>
              <w:t>21</w:t>
            </w:r>
          </w:p>
        </w:tc>
        <w:tc>
          <w:tcPr>
            <w:tcW w:w="602" w:type="dxa"/>
            <w:shd w:val="clear" w:color="auto" w:fill="auto"/>
          </w:tcPr>
          <w:p w14:paraId="51FE4FD8"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244A04EF" w14:textId="77777777" w:rsidR="00DB2BC0" w:rsidRPr="003C52D1" w:rsidRDefault="00DB2BC0" w:rsidP="002D7FCA">
            <w:pPr>
              <w:rPr>
                <w:rFonts w:ascii="Arial" w:hAnsi="Arial" w:cs="Arial"/>
              </w:rPr>
            </w:pPr>
            <w:r w:rsidRPr="003C52D1">
              <w:rPr>
                <w:rFonts w:ascii="Arial" w:hAnsi="Arial" w:cs="Arial"/>
              </w:rPr>
              <w:t>58H</w:t>
            </w:r>
          </w:p>
        </w:tc>
        <w:tc>
          <w:tcPr>
            <w:tcW w:w="678" w:type="dxa"/>
            <w:shd w:val="clear" w:color="auto" w:fill="auto"/>
          </w:tcPr>
          <w:p w14:paraId="46AC1B24" w14:textId="77777777" w:rsidR="00DB2BC0" w:rsidRPr="003C52D1" w:rsidRDefault="00DB2BC0" w:rsidP="002D7FCA">
            <w:pPr>
              <w:rPr>
                <w:rFonts w:ascii="Arial" w:hAnsi="Arial" w:cs="Arial"/>
              </w:rPr>
            </w:pPr>
            <w:r w:rsidRPr="003C52D1">
              <w:rPr>
                <w:rFonts w:ascii="Arial" w:hAnsi="Arial" w:cs="Arial"/>
              </w:rPr>
              <w:t>.0210</w:t>
            </w:r>
          </w:p>
        </w:tc>
      </w:tr>
      <w:tr w:rsidR="00DB2BC0" w:rsidRPr="003C52D1" w14:paraId="0AA747D7" w14:textId="77777777" w:rsidTr="00CA1799">
        <w:trPr>
          <w:tblCellSpacing w:w="14" w:type="dxa"/>
        </w:trPr>
        <w:tc>
          <w:tcPr>
            <w:tcW w:w="7788" w:type="dxa"/>
            <w:shd w:val="clear" w:color="auto" w:fill="auto"/>
          </w:tcPr>
          <w:p w14:paraId="5984B17D" w14:textId="77777777" w:rsidR="00DB2BC0" w:rsidRPr="003C52D1" w:rsidRDefault="00DB2BC0" w:rsidP="002D7FCA">
            <w:pPr>
              <w:rPr>
                <w:rFonts w:ascii="Arial" w:hAnsi="Arial" w:cs="Arial"/>
              </w:rPr>
            </w:pPr>
            <w:r w:rsidRPr="003C52D1">
              <w:rPr>
                <w:rFonts w:ascii="Arial" w:hAnsi="Arial" w:cs="Arial"/>
                <w:u w:val="single"/>
              </w:rPr>
              <w:t>Prelicensing and Postlicensing Roster Reporting</w:t>
            </w:r>
          </w:p>
        </w:tc>
        <w:tc>
          <w:tcPr>
            <w:tcW w:w="1136" w:type="dxa"/>
            <w:shd w:val="clear" w:color="auto" w:fill="auto"/>
          </w:tcPr>
          <w:p w14:paraId="5299EB64" w14:textId="77777777" w:rsidR="00DB2BC0" w:rsidRPr="003C52D1" w:rsidRDefault="00DB2BC0" w:rsidP="002D7FCA">
            <w:pPr>
              <w:jc w:val="right"/>
              <w:rPr>
                <w:rFonts w:ascii="Arial" w:hAnsi="Arial" w:cs="Arial"/>
              </w:rPr>
            </w:pPr>
            <w:r w:rsidRPr="003C52D1">
              <w:rPr>
                <w:rFonts w:ascii="Arial" w:hAnsi="Arial" w:cs="Arial"/>
              </w:rPr>
              <w:t>21</w:t>
            </w:r>
          </w:p>
        </w:tc>
        <w:tc>
          <w:tcPr>
            <w:tcW w:w="602" w:type="dxa"/>
            <w:shd w:val="clear" w:color="auto" w:fill="auto"/>
          </w:tcPr>
          <w:p w14:paraId="75E83324"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67FEE7C8" w14:textId="77777777" w:rsidR="00DB2BC0" w:rsidRPr="003C52D1" w:rsidRDefault="00DB2BC0" w:rsidP="002D7FCA">
            <w:pPr>
              <w:rPr>
                <w:rFonts w:ascii="Arial" w:hAnsi="Arial" w:cs="Arial"/>
              </w:rPr>
            </w:pPr>
            <w:r w:rsidRPr="003C52D1">
              <w:rPr>
                <w:rFonts w:ascii="Arial" w:hAnsi="Arial" w:cs="Arial"/>
              </w:rPr>
              <w:t>58H</w:t>
            </w:r>
          </w:p>
        </w:tc>
        <w:tc>
          <w:tcPr>
            <w:tcW w:w="678" w:type="dxa"/>
            <w:shd w:val="clear" w:color="auto" w:fill="auto"/>
          </w:tcPr>
          <w:p w14:paraId="390EDFAA" w14:textId="77777777" w:rsidR="00DB2BC0" w:rsidRPr="003C52D1" w:rsidRDefault="00DB2BC0" w:rsidP="002D7FCA">
            <w:pPr>
              <w:rPr>
                <w:rFonts w:ascii="Arial" w:hAnsi="Arial" w:cs="Arial"/>
              </w:rPr>
            </w:pPr>
            <w:r w:rsidRPr="003C52D1">
              <w:rPr>
                <w:rFonts w:ascii="Arial" w:hAnsi="Arial" w:cs="Arial"/>
              </w:rPr>
              <w:t>.0211</w:t>
            </w:r>
          </w:p>
        </w:tc>
      </w:tr>
      <w:tr w:rsidR="00DB2BC0" w:rsidRPr="003C52D1" w14:paraId="4D5258A6" w14:textId="77777777" w:rsidTr="00CA1799">
        <w:trPr>
          <w:tblCellSpacing w:w="14" w:type="dxa"/>
        </w:trPr>
        <w:tc>
          <w:tcPr>
            <w:tcW w:w="7788" w:type="dxa"/>
            <w:shd w:val="clear" w:color="auto" w:fill="auto"/>
          </w:tcPr>
          <w:p w14:paraId="4E7BB6BB" w14:textId="77777777" w:rsidR="00DB2BC0" w:rsidRPr="003C52D1" w:rsidRDefault="00DB2BC0" w:rsidP="002D7FCA">
            <w:pPr>
              <w:rPr>
                <w:rFonts w:ascii="Arial" w:hAnsi="Arial" w:cs="Arial"/>
              </w:rPr>
            </w:pPr>
            <w:r w:rsidRPr="003C52D1">
              <w:rPr>
                <w:rFonts w:ascii="Arial" w:hAnsi="Arial" w:cs="Arial"/>
                <w:u w:val="single"/>
              </w:rPr>
              <w:t>School Records</w:t>
            </w:r>
          </w:p>
        </w:tc>
        <w:tc>
          <w:tcPr>
            <w:tcW w:w="1136" w:type="dxa"/>
            <w:shd w:val="clear" w:color="auto" w:fill="auto"/>
          </w:tcPr>
          <w:p w14:paraId="7B1E038A" w14:textId="77777777" w:rsidR="00DB2BC0" w:rsidRPr="003C52D1" w:rsidRDefault="00DB2BC0" w:rsidP="002D7FCA">
            <w:pPr>
              <w:jc w:val="right"/>
              <w:rPr>
                <w:rFonts w:ascii="Arial" w:hAnsi="Arial" w:cs="Arial"/>
              </w:rPr>
            </w:pPr>
            <w:r w:rsidRPr="003C52D1">
              <w:rPr>
                <w:rFonts w:ascii="Arial" w:hAnsi="Arial" w:cs="Arial"/>
              </w:rPr>
              <w:t>21</w:t>
            </w:r>
          </w:p>
        </w:tc>
        <w:tc>
          <w:tcPr>
            <w:tcW w:w="602" w:type="dxa"/>
            <w:shd w:val="clear" w:color="auto" w:fill="auto"/>
          </w:tcPr>
          <w:p w14:paraId="497ABCA5"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04A3D4FF" w14:textId="77777777" w:rsidR="00DB2BC0" w:rsidRPr="003C52D1" w:rsidRDefault="00DB2BC0" w:rsidP="002D7FCA">
            <w:pPr>
              <w:rPr>
                <w:rFonts w:ascii="Arial" w:hAnsi="Arial" w:cs="Arial"/>
              </w:rPr>
            </w:pPr>
            <w:r w:rsidRPr="003C52D1">
              <w:rPr>
                <w:rFonts w:ascii="Arial" w:hAnsi="Arial" w:cs="Arial"/>
              </w:rPr>
              <w:t>58H</w:t>
            </w:r>
          </w:p>
        </w:tc>
        <w:tc>
          <w:tcPr>
            <w:tcW w:w="678" w:type="dxa"/>
            <w:shd w:val="clear" w:color="auto" w:fill="auto"/>
          </w:tcPr>
          <w:p w14:paraId="1C2EDFF4" w14:textId="77777777" w:rsidR="00DB2BC0" w:rsidRPr="003C52D1" w:rsidRDefault="00DB2BC0" w:rsidP="002D7FCA">
            <w:pPr>
              <w:rPr>
                <w:rFonts w:ascii="Arial" w:hAnsi="Arial" w:cs="Arial"/>
              </w:rPr>
            </w:pPr>
            <w:r w:rsidRPr="003C52D1">
              <w:rPr>
                <w:rFonts w:ascii="Arial" w:hAnsi="Arial" w:cs="Arial"/>
              </w:rPr>
              <w:t>.0212</w:t>
            </w:r>
          </w:p>
        </w:tc>
      </w:tr>
      <w:tr w:rsidR="00DB2BC0" w:rsidRPr="003C52D1" w14:paraId="717E4E85" w14:textId="77777777" w:rsidTr="00CA1799">
        <w:trPr>
          <w:tblCellSpacing w:w="14" w:type="dxa"/>
        </w:trPr>
        <w:tc>
          <w:tcPr>
            <w:tcW w:w="7788" w:type="dxa"/>
            <w:shd w:val="clear" w:color="auto" w:fill="auto"/>
          </w:tcPr>
          <w:p w14:paraId="6B1FBD4E" w14:textId="77777777" w:rsidR="00DB2BC0" w:rsidRPr="003C52D1" w:rsidRDefault="00DB2BC0" w:rsidP="002D7FCA">
            <w:pPr>
              <w:rPr>
                <w:rFonts w:ascii="Arial" w:hAnsi="Arial" w:cs="Arial"/>
              </w:rPr>
            </w:pPr>
            <w:r w:rsidRPr="003C52D1">
              <w:rPr>
                <w:rFonts w:ascii="Arial" w:hAnsi="Arial" w:cs="Arial"/>
                <w:u w:val="single"/>
              </w:rPr>
              <w:t>Evaluations of Instructor Performance</w:t>
            </w:r>
          </w:p>
        </w:tc>
        <w:tc>
          <w:tcPr>
            <w:tcW w:w="1136" w:type="dxa"/>
            <w:shd w:val="clear" w:color="auto" w:fill="auto"/>
          </w:tcPr>
          <w:p w14:paraId="3BAE53D8" w14:textId="77777777" w:rsidR="00DB2BC0" w:rsidRPr="003C52D1" w:rsidRDefault="00DB2BC0" w:rsidP="002D7FCA">
            <w:pPr>
              <w:jc w:val="right"/>
              <w:rPr>
                <w:rFonts w:ascii="Arial" w:hAnsi="Arial" w:cs="Arial"/>
              </w:rPr>
            </w:pPr>
            <w:r w:rsidRPr="003C52D1">
              <w:rPr>
                <w:rFonts w:ascii="Arial" w:hAnsi="Arial" w:cs="Arial"/>
              </w:rPr>
              <w:t>21</w:t>
            </w:r>
          </w:p>
        </w:tc>
        <w:tc>
          <w:tcPr>
            <w:tcW w:w="602" w:type="dxa"/>
            <w:shd w:val="clear" w:color="auto" w:fill="auto"/>
          </w:tcPr>
          <w:p w14:paraId="29D35EB6"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2CE52C68" w14:textId="77777777" w:rsidR="00DB2BC0" w:rsidRPr="003C52D1" w:rsidRDefault="00DB2BC0" w:rsidP="002D7FCA">
            <w:pPr>
              <w:rPr>
                <w:rFonts w:ascii="Arial" w:hAnsi="Arial" w:cs="Arial"/>
              </w:rPr>
            </w:pPr>
            <w:r w:rsidRPr="003C52D1">
              <w:rPr>
                <w:rFonts w:ascii="Arial" w:hAnsi="Arial" w:cs="Arial"/>
              </w:rPr>
              <w:t>58H</w:t>
            </w:r>
          </w:p>
        </w:tc>
        <w:tc>
          <w:tcPr>
            <w:tcW w:w="678" w:type="dxa"/>
            <w:shd w:val="clear" w:color="auto" w:fill="auto"/>
          </w:tcPr>
          <w:p w14:paraId="6EE565C6" w14:textId="77777777" w:rsidR="00DB2BC0" w:rsidRPr="003C52D1" w:rsidRDefault="00DB2BC0" w:rsidP="002D7FCA">
            <w:pPr>
              <w:rPr>
                <w:rFonts w:ascii="Arial" w:hAnsi="Arial" w:cs="Arial"/>
              </w:rPr>
            </w:pPr>
            <w:r w:rsidRPr="003C52D1">
              <w:rPr>
                <w:rFonts w:ascii="Arial" w:hAnsi="Arial" w:cs="Arial"/>
              </w:rPr>
              <w:t>.0213</w:t>
            </w:r>
          </w:p>
        </w:tc>
      </w:tr>
      <w:tr w:rsidR="00DB2BC0" w:rsidRPr="003C52D1" w14:paraId="2D5239D1" w14:textId="77777777" w:rsidTr="00CA1799">
        <w:trPr>
          <w:tblCellSpacing w:w="14" w:type="dxa"/>
        </w:trPr>
        <w:tc>
          <w:tcPr>
            <w:tcW w:w="7788" w:type="dxa"/>
            <w:shd w:val="clear" w:color="auto" w:fill="auto"/>
          </w:tcPr>
          <w:p w14:paraId="15972C3F" w14:textId="77777777" w:rsidR="00DB2BC0" w:rsidRPr="003C52D1" w:rsidRDefault="00DB2BC0" w:rsidP="002D7FCA">
            <w:pPr>
              <w:rPr>
                <w:rFonts w:ascii="Arial" w:hAnsi="Arial" w:cs="Arial"/>
              </w:rPr>
            </w:pPr>
            <w:r w:rsidRPr="003C52D1">
              <w:rPr>
                <w:rFonts w:ascii="Arial" w:hAnsi="Arial" w:cs="Arial"/>
                <w:u w:val="single"/>
              </w:rPr>
              <w:t>Expiration and Renewal of a School Approval or License</w:t>
            </w:r>
          </w:p>
        </w:tc>
        <w:tc>
          <w:tcPr>
            <w:tcW w:w="1136" w:type="dxa"/>
            <w:shd w:val="clear" w:color="auto" w:fill="auto"/>
          </w:tcPr>
          <w:p w14:paraId="63891DF7" w14:textId="77777777" w:rsidR="00DB2BC0" w:rsidRPr="003C52D1" w:rsidRDefault="00DB2BC0" w:rsidP="002D7FCA">
            <w:pPr>
              <w:jc w:val="right"/>
              <w:rPr>
                <w:rFonts w:ascii="Arial" w:hAnsi="Arial" w:cs="Arial"/>
              </w:rPr>
            </w:pPr>
            <w:r w:rsidRPr="003C52D1">
              <w:rPr>
                <w:rFonts w:ascii="Arial" w:hAnsi="Arial" w:cs="Arial"/>
              </w:rPr>
              <w:t>21</w:t>
            </w:r>
          </w:p>
        </w:tc>
        <w:tc>
          <w:tcPr>
            <w:tcW w:w="602" w:type="dxa"/>
            <w:shd w:val="clear" w:color="auto" w:fill="auto"/>
          </w:tcPr>
          <w:p w14:paraId="1E4F6599"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66F96264" w14:textId="77777777" w:rsidR="00DB2BC0" w:rsidRPr="003C52D1" w:rsidRDefault="00DB2BC0" w:rsidP="002D7FCA">
            <w:pPr>
              <w:rPr>
                <w:rFonts w:ascii="Arial" w:hAnsi="Arial" w:cs="Arial"/>
              </w:rPr>
            </w:pPr>
            <w:r w:rsidRPr="003C52D1">
              <w:rPr>
                <w:rFonts w:ascii="Arial" w:hAnsi="Arial" w:cs="Arial"/>
              </w:rPr>
              <w:t>58H</w:t>
            </w:r>
          </w:p>
        </w:tc>
        <w:tc>
          <w:tcPr>
            <w:tcW w:w="678" w:type="dxa"/>
            <w:shd w:val="clear" w:color="auto" w:fill="auto"/>
          </w:tcPr>
          <w:p w14:paraId="08407EEF" w14:textId="77777777" w:rsidR="00DB2BC0" w:rsidRPr="003C52D1" w:rsidRDefault="00DB2BC0" w:rsidP="002D7FCA">
            <w:pPr>
              <w:rPr>
                <w:rFonts w:ascii="Arial" w:hAnsi="Arial" w:cs="Arial"/>
              </w:rPr>
            </w:pPr>
            <w:r w:rsidRPr="003C52D1">
              <w:rPr>
                <w:rFonts w:ascii="Arial" w:hAnsi="Arial" w:cs="Arial"/>
              </w:rPr>
              <w:t>.0214</w:t>
            </w:r>
          </w:p>
        </w:tc>
      </w:tr>
      <w:tr w:rsidR="00DB2BC0" w:rsidRPr="003C52D1" w14:paraId="2566B7C9" w14:textId="77777777" w:rsidTr="00CA1799">
        <w:trPr>
          <w:tblCellSpacing w:w="14" w:type="dxa"/>
        </w:trPr>
        <w:tc>
          <w:tcPr>
            <w:tcW w:w="7788" w:type="dxa"/>
            <w:shd w:val="clear" w:color="auto" w:fill="auto"/>
          </w:tcPr>
          <w:p w14:paraId="4680DA19" w14:textId="77777777" w:rsidR="00DB2BC0" w:rsidRPr="003C52D1" w:rsidRDefault="00DB2BC0" w:rsidP="002D7FCA">
            <w:pPr>
              <w:rPr>
                <w:rFonts w:ascii="Arial" w:hAnsi="Arial" w:cs="Arial"/>
              </w:rPr>
            </w:pPr>
            <w:r w:rsidRPr="003C52D1">
              <w:rPr>
                <w:rFonts w:ascii="Arial" w:hAnsi="Arial" w:cs="Arial"/>
                <w:u w:val="single"/>
              </w:rPr>
              <w:t>Denial, Withdrawal, or Termination of School Approval or ...</w:t>
            </w:r>
          </w:p>
        </w:tc>
        <w:tc>
          <w:tcPr>
            <w:tcW w:w="1136" w:type="dxa"/>
            <w:shd w:val="clear" w:color="auto" w:fill="auto"/>
          </w:tcPr>
          <w:p w14:paraId="583BBC62" w14:textId="77777777" w:rsidR="00DB2BC0" w:rsidRPr="003C52D1" w:rsidRDefault="00DB2BC0" w:rsidP="002D7FCA">
            <w:pPr>
              <w:jc w:val="right"/>
              <w:rPr>
                <w:rFonts w:ascii="Arial" w:hAnsi="Arial" w:cs="Arial"/>
              </w:rPr>
            </w:pPr>
            <w:r w:rsidRPr="003C52D1">
              <w:rPr>
                <w:rFonts w:ascii="Arial" w:hAnsi="Arial" w:cs="Arial"/>
              </w:rPr>
              <w:t>21</w:t>
            </w:r>
          </w:p>
        </w:tc>
        <w:tc>
          <w:tcPr>
            <w:tcW w:w="602" w:type="dxa"/>
            <w:shd w:val="clear" w:color="auto" w:fill="auto"/>
          </w:tcPr>
          <w:p w14:paraId="06B6EA80"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324EDD62" w14:textId="77777777" w:rsidR="00DB2BC0" w:rsidRPr="003C52D1" w:rsidRDefault="00DB2BC0" w:rsidP="002D7FCA">
            <w:pPr>
              <w:rPr>
                <w:rFonts w:ascii="Arial" w:hAnsi="Arial" w:cs="Arial"/>
              </w:rPr>
            </w:pPr>
            <w:r w:rsidRPr="003C52D1">
              <w:rPr>
                <w:rFonts w:ascii="Arial" w:hAnsi="Arial" w:cs="Arial"/>
              </w:rPr>
              <w:t>58H</w:t>
            </w:r>
          </w:p>
        </w:tc>
        <w:tc>
          <w:tcPr>
            <w:tcW w:w="678" w:type="dxa"/>
            <w:shd w:val="clear" w:color="auto" w:fill="auto"/>
          </w:tcPr>
          <w:p w14:paraId="168FCAE0" w14:textId="77777777" w:rsidR="00DB2BC0" w:rsidRPr="003C52D1" w:rsidRDefault="00DB2BC0" w:rsidP="002D7FCA">
            <w:pPr>
              <w:rPr>
                <w:rFonts w:ascii="Arial" w:hAnsi="Arial" w:cs="Arial"/>
              </w:rPr>
            </w:pPr>
            <w:r w:rsidRPr="003C52D1">
              <w:rPr>
                <w:rFonts w:ascii="Arial" w:hAnsi="Arial" w:cs="Arial"/>
              </w:rPr>
              <w:t>.0215</w:t>
            </w:r>
          </w:p>
        </w:tc>
      </w:tr>
      <w:tr w:rsidR="00DB2BC0" w:rsidRPr="003C52D1" w14:paraId="4D4A66A5" w14:textId="77777777" w:rsidTr="00CA1799">
        <w:trPr>
          <w:tblCellSpacing w:w="14" w:type="dxa"/>
        </w:trPr>
        <w:tc>
          <w:tcPr>
            <w:tcW w:w="7788" w:type="dxa"/>
            <w:shd w:val="clear" w:color="auto" w:fill="auto"/>
          </w:tcPr>
          <w:p w14:paraId="70A56DA3" w14:textId="77777777" w:rsidR="00DB2BC0" w:rsidRPr="003C52D1" w:rsidRDefault="00DB2BC0" w:rsidP="002D7FCA">
            <w:pPr>
              <w:rPr>
                <w:rFonts w:ascii="Arial" w:hAnsi="Arial" w:cs="Arial"/>
              </w:rPr>
            </w:pPr>
            <w:r w:rsidRPr="003C52D1">
              <w:rPr>
                <w:rFonts w:ascii="Arial" w:hAnsi="Arial" w:cs="Arial"/>
                <w:u w:val="single"/>
              </w:rPr>
              <w:t>Prelicensing, Postlicensing, and Update Course Instructor...</w:t>
            </w:r>
          </w:p>
        </w:tc>
        <w:tc>
          <w:tcPr>
            <w:tcW w:w="1136" w:type="dxa"/>
            <w:shd w:val="clear" w:color="auto" w:fill="auto"/>
          </w:tcPr>
          <w:p w14:paraId="156BFB55" w14:textId="77777777" w:rsidR="00DB2BC0" w:rsidRPr="003C52D1" w:rsidRDefault="00DB2BC0" w:rsidP="002D7FCA">
            <w:pPr>
              <w:jc w:val="right"/>
              <w:rPr>
                <w:rFonts w:ascii="Arial" w:hAnsi="Arial" w:cs="Arial"/>
              </w:rPr>
            </w:pPr>
            <w:r w:rsidRPr="003C52D1">
              <w:rPr>
                <w:rFonts w:ascii="Arial" w:hAnsi="Arial" w:cs="Arial"/>
              </w:rPr>
              <w:t>21</w:t>
            </w:r>
          </w:p>
        </w:tc>
        <w:tc>
          <w:tcPr>
            <w:tcW w:w="602" w:type="dxa"/>
            <w:shd w:val="clear" w:color="auto" w:fill="auto"/>
          </w:tcPr>
          <w:p w14:paraId="6A959BC1"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08853DF1" w14:textId="77777777" w:rsidR="00DB2BC0" w:rsidRPr="003C52D1" w:rsidRDefault="00DB2BC0" w:rsidP="002D7FCA">
            <w:pPr>
              <w:rPr>
                <w:rFonts w:ascii="Arial" w:hAnsi="Arial" w:cs="Arial"/>
              </w:rPr>
            </w:pPr>
            <w:r w:rsidRPr="003C52D1">
              <w:rPr>
                <w:rFonts w:ascii="Arial" w:hAnsi="Arial" w:cs="Arial"/>
              </w:rPr>
              <w:t>58H</w:t>
            </w:r>
          </w:p>
        </w:tc>
        <w:tc>
          <w:tcPr>
            <w:tcW w:w="678" w:type="dxa"/>
            <w:shd w:val="clear" w:color="auto" w:fill="auto"/>
          </w:tcPr>
          <w:p w14:paraId="7AA5FF91" w14:textId="77777777" w:rsidR="00DB2BC0" w:rsidRPr="003C52D1" w:rsidRDefault="00DB2BC0" w:rsidP="002D7FCA">
            <w:pPr>
              <w:rPr>
                <w:rFonts w:ascii="Arial" w:hAnsi="Arial" w:cs="Arial"/>
              </w:rPr>
            </w:pPr>
            <w:r w:rsidRPr="003C52D1">
              <w:rPr>
                <w:rFonts w:ascii="Arial" w:hAnsi="Arial" w:cs="Arial"/>
              </w:rPr>
              <w:t>.0301</w:t>
            </w:r>
          </w:p>
        </w:tc>
      </w:tr>
      <w:tr w:rsidR="00DB2BC0" w:rsidRPr="003C52D1" w14:paraId="76BDD55D" w14:textId="77777777" w:rsidTr="00CA1799">
        <w:trPr>
          <w:tblCellSpacing w:w="14" w:type="dxa"/>
        </w:trPr>
        <w:tc>
          <w:tcPr>
            <w:tcW w:w="7788" w:type="dxa"/>
            <w:shd w:val="clear" w:color="auto" w:fill="auto"/>
          </w:tcPr>
          <w:p w14:paraId="3A50A348" w14:textId="77777777" w:rsidR="00DB2BC0" w:rsidRPr="003C52D1" w:rsidRDefault="00DB2BC0" w:rsidP="002D7FCA">
            <w:pPr>
              <w:rPr>
                <w:rFonts w:ascii="Arial" w:hAnsi="Arial" w:cs="Arial"/>
              </w:rPr>
            </w:pPr>
            <w:r w:rsidRPr="003C52D1">
              <w:rPr>
                <w:rFonts w:ascii="Arial" w:hAnsi="Arial" w:cs="Arial"/>
                <w:u w:val="single"/>
              </w:rPr>
              <w:t>Application and Criteria for Instructor Approval</w:t>
            </w:r>
          </w:p>
        </w:tc>
        <w:tc>
          <w:tcPr>
            <w:tcW w:w="1136" w:type="dxa"/>
            <w:shd w:val="clear" w:color="auto" w:fill="auto"/>
          </w:tcPr>
          <w:p w14:paraId="4294C4BE" w14:textId="77777777" w:rsidR="00DB2BC0" w:rsidRPr="003C52D1" w:rsidRDefault="00DB2BC0" w:rsidP="002D7FCA">
            <w:pPr>
              <w:jc w:val="right"/>
              <w:rPr>
                <w:rFonts w:ascii="Arial" w:hAnsi="Arial" w:cs="Arial"/>
              </w:rPr>
            </w:pPr>
            <w:r w:rsidRPr="003C52D1">
              <w:rPr>
                <w:rFonts w:ascii="Arial" w:hAnsi="Arial" w:cs="Arial"/>
              </w:rPr>
              <w:t>21</w:t>
            </w:r>
          </w:p>
        </w:tc>
        <w:tc>
          <w:tcPr>
            <w:tcW w:w="602" w:type="dxa"/>
            <w:shd w:val="clear" w:color="auto" w:fill="auto"/>
          </w:tcPr>
          <w:p w14:paraId="604C80B7"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71F2E88F" w14:textId="77777777" w:rsidR="00DB2BC0" w:rsidRPr="003C52D1" w:rsidRDefault="00DB2BC0" w:rsidP="002D7FCA">
            <w:pPr>
              <w:rPr>
                <w:rFonts w:ascii="Arial" w:hAnsi="Arial" w:cs="Arial"/>
              </w:rPr>
            </w:pPr>
            <w:r w:rsidRPr="003C52D1">
              <w:rPr>
                <w:rFonts w:ascii="Arial" w:hAnsi="Arial" w:cs="Arial"/>
              </w:rPr>
              <w:t>58H</w:t>
            </w:r>
          </w:p>
        </w:tc>
        <w:tc>
          <w:tcPr>
            <w:tcW w:w="678" w:type="dxa"/>
            <w:shd w:val="clear" w:color="auto" w:fill="auto"/>
          </w:tcPr>
          <w:p w14:paraId="0ED0AE5D" w14:textId="77777777" w:rsidR="00DB2BC0" w:rsidRPr="003C52D1" w:rsidRDefault="00DB2BC0" w:rsidP="002D7FCA">
            <w:pPr>
              <w:rPr>
                <w:rFonts w:ascii="Arial" w:hAnsi="Arial" w:cs="Arial"/>
              </w:rPr>
            </w:pPr>
            <w:r w:rsidRPr="003C52D1">
              <w:rPr>
                <w:rFonts w:ascii="Arial" w:hAnsi="Arial" w:cs="Arial"/>
              </w:rPr>
              <w:t>.0302</w:t>
            </w:r>
          </w:p>
        </w:tc>
      </w:tr>
      <w:tr w:rsidR="00DB2BC0" w:rsidRPr="003C52D1" w14:paraId="5909A6B2" w14:textId="77777777" w:rsidTr="00CA1799">
        <w:trPr>
          <w:tblCellSpacing w:w="14" w:type="dxa"/>
        </w:trPr>
        <w:tc>
          <w:tcPr>
            <w:tcW w:w="7788" w:type="dxa"/>
            <w:shd w:val="clear" w:color="auto" w:fill="auto"/>
          </w:tcPr>
          <w:p w14:paraId="6BAF37BC" w14:textId="77777777" w:rsidR="00DB2BC0" w:rsidRPr="003C52D1" w:rsidRDefault="00DB2BC0" w:rsidP="002D7FCA">
            <w:pPr>
              <w:rPr>
                <w:rFonts w:ascii="Arial" w:hAnsi="Arial" w:cs="Arial"/>
              </w:rPr>
            </w:pPr>
            <w:r w:rsidRPr="003C52D1">
              <w:rPr>
                <w:rFonts w:ascii="Arial" w:hAnsi="Arial" w:cs="Arial"/>
                <w:u w:val="single"/>
              </w:rPr>
              <w:t>Denial or Withdrawal of Instructor Approval</w:t>
            </w:r>
          </w:p>
        </w:tc>
        <w:tc>
          <w:tcPr>
            <w:tcW w:w="1136" w:type="dxa"/>
            <w:shd w:val="clear" w:color="auto" w:fill="auto"/>
          </w:tcPr>
          <w:p w14:paraId="3BFA1751" w14:textId="77777777" w:rsidR="00DB2BC0" w:rsidRPr="003C52D1" w:rsidRDefault="00DB2BC0" w:rsidP="002D7FCA">
            <w:pPr>
              <w:jc w:val="right"/>
              <w:rPr>
                <w:rFonts w:ascii="Arial" w:hAnsi="Arial" w:cs="Arial"/>
              </w:rPr>
            </w:pPr>
            <w:r w:rsidRPr="003C52D1">
              <w:rPr>
                <w:rFonts w:ascii="Arial" w:hAnsi="Arial" w:cs="Arial"/>
              </w:rPr>
              <w:t>21</w:t>
            </w:r>
          </w:p>
        </w:tc>
        <w:tc>
          <w:tcPr>
            <w:tcW w:w="602" w:type="dxa"/>
            <w:shd w:val="clear" w:color="auto" w:fill="auto"/>
          </w:tcPr>
          <w:p w14:paraId="045D472F"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098097DD" w14:textId="77777777" w:rsidR="00DB2BC0" w:rsidRPr="003C52D1" w:rsidRDefault="00DB2BC0" w:rsidP="002D7FCA">
            <w:pPr>
              <w:rPr>
                <w:rFonts w:ascii="Arial" w:hAnsi="Arial" w:cs="Arial"/>
              </w:rPr>
            </w:pPr>
            <w:r w:rsidRPr="003C52D1">
              <w:rPr>
                <w:rFonts w:ascii="Arial" w:hAnsi="Arial" w:cs="Arial"/>
              </w:rPr>
              <w:t>58H</w:t>
            </w:r>
          </w:p>
        </w:tc>
        <w:tc>
          <w:tcPr>
            <w:tcW w:w="678" w:type="dxa"/>
            <w:shd w:val="clear" w:color="auto" w:fill="auto"/>
          </w:tcPr>
          <w:p w14:paraId="254EBF32" w14:textId="77777777" w:rsidR="00DB2BC0" w:rsidRPr="003C52D1" w:rsidRDefault="00DB2BC0" w:rsidP="002D7FCA">
            <w:pPr>
              <w:rPr>
                <w:rFonts w:ascii="Arial" w:hAnsi="Arial" w:cs="Arial"/>
              </w:rPr>
            </w:pPr>
            <w:r w:rsidRPr="003C52D1">
              <w:rPr>
                <w:rFonts w:ascii="Arial" w:hAnsi="Arial" w:cs="Arial"/>
              </w:rPr>
              <w:t>.0303</w:t>
            </w:r>
          </w:p>
        </w:tc>
      </w:tr>
      <w:tr w:rsidR="00DB2BC0" w:rsidRPr="003C52D1" w14:paraId="6E44B17C" w14:textId="77777777" w:rsidTr="00CA1799">
        <w:trPr>
          <w:tblCellSpacing w:w="14" w:type="dxa"/>
        </w:trPr>
        <w:tc>
          <w:tcPr>
            <w:tcW w:w="7788" w:type="dxa"/>
            <w:shd w:val="clear" w:color="auto" w:fill="auto"/>
          </w:tcPr>
          <w:p w14:paraId="624CEA15" w14:textId="77777777" w:rsidR="00DB2BC0" w:rsidRPr="003C52D1" w:rsidRDefault="00DB2BC0" w:rsidP="002D7FCA">
            <w:pPr>
              <w:rPr>
                <w:rFonts w:ascii="Arial" w:hAnsi="Arial" w:cs="Arial"/>
              </w:rPr>
            </w:pPr>
            <w:r w:rsidRPr="003C52D1">
              <w:rPr>
                <w:rFonts w:ascii="Arial" w:hAnsi="Arial" w:cs="Arial"/>
                <w:u w:val="single"/>
              </w:rPr>
              <w:t>Instructor Conduct and Performance</w:t>
            </w:r>
          </w:p>
        </w:tc>
        <w:tc>
          <w:tcPr>
            <w:tcW w:w="1136" w:type="dxa"/>
            <w:shd w:val="clear" w:color="auto" w:fill="auto"/>
          </w:tcPr>
          <w:p w14:paraId="3BBD054A" w14:textId="77777777" w:rsidR="00DB2BC0" w:rsidRPr="003C52D1" w:rsidRDefault="00DB2BC0" w:rsidP="002D7FCA">
            <w:pPr>
              <w:jc w:val="right"/>
              <w:rPr>
                <w:rFonts w:ascii="Arial" w:hAnsi="Arial" w:cs="Arial"/>
              </w:rPr>
            </w:pPr>
            <w:r w:rsidRPr="003C52D1">
              <w:rPr>
                <w:rFonts w:ascii="Arial" w:hAnsi="Arial" w:cs="Arial"/>
              </w:rPr>
              <w:t>21</w:t>
            </w:r>
          </w:p>
        </w:tc>
        <w:tc>
          <w:tcPr>
            <w:tcW w:w="602" w:type="dxa"/>
            <w:shd w:val="clear" w:color="auto" w:fill="auto"/>
          </w:tcPr>
          <w:p w14:paraId="5D80C3AB"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2FDF6485" w14:textId="77777777" w:rsidR="00DB2BC0" w:rsidRPr="003C52D1" w:rsidRDefault="00DB2BC0" w:rsidP="002D7FCA">
            <w:pPr>
              <w:rPr>
                <w:rFonts w:ascii="Arial" w:hAnsi="Arial" w:cs="Arial"/>
              </w:rPr>
            </w:pPr>
            <w:r w:rsidRPr="003C52D1">
              <w:rPr>
                <w:rFonts w:ascii="Arial" w:hAnsi="Arial" w:cs="Arial"/>
              </w:rPr>
              <w:t>58H</w:t>
            </w:r>
          </w:p>
        </w:tc>
        <w:tc>
          <w:tcPr>
            <w:tcW w:w="678" w:type="dxa"/>
            <w:shd w:val="clear" w:color="auto" w:fill="auto"/>
          </w:tcPr>
          <w:p w14:paraId="281FFD49" w14:textId="77777777" w:rsidR="00DB2BC0" w:rsidRPr="003C52D1" w:rsidRDefault="00DB2BC0" w:rsidP="002D7FCA">
            <w:pPr>
              <w:rPr>
                <w:rFonts w:ascii="Arial" w:hAnsi="Arial" w:cs="Arial"/>
              </w:rPr>
            </w:pPr>
            <w:r w:rsidRPr="003C52D1">
              <w:rPr>
                <w:rFonts w:ascii="Arial" w:hAnsi="Arial" w:cs="Arial"/>
              </w:rPr>
              <w:t>.0304</w:t>
            </w:r>
          </w:p>
        </w:tc>
      </w:tr>
      <w:tr w:rsidR="00DB2BC0" w:rsidRPr="003C52D1" w14:paraId="42AC3F9C" w14:textId="77777777" w:rsidTr="00CA1799">
        <w:trPr>
          <w:tblCellSpacing w:w="14" w:type="dxa"/>
        </w:trPr>
        <w:tc>
          <w:tcPr>
            <w:tcW w:w="7788" w:type="dxa"/>
            <w:shd w:val="clear" w:color="auto" w:fill="auto"/>
          </w:tcPr>
          <w:p w14:paraId="5C59C553" w14:textId="77777777" w:rsidR="00DB2BC0" w:rsidRPr="003C52D1" w:rsidRDefault="00DB2BC0" w:rsidP="002D7FCA">
            <w:pPr>
              <w:rPr>
                <w:rFonts w:ascii="Arial" w:hAnsi="Arial" w:cs="Arial"/>
              </w:rPr>
            </w:pPr>
            <w:r w:rsidRPr="003C52D1">
              <w:rPr>
                <w:rFonts w:ascii="Arial" w:hAnsi="Arial" w:cs="Arial"/>
                <w:u w:val="single"/>
              </w:rPr>
              <w:t>Digital Video Recordings</w:t>
            </w:r>
          </w:p>
        </w:tc>
        <w:tc>
          <w:tcPr>
            <w:tcW w:w="1136" w:type="dxa"/>
            <w:shd w:val="clear" w:color="auto" w:fill="auto"/>
          </w:tcPr>
          <w:p w14:paraId="7AF3F4EA" w14:textId="77777777" w:rsidR="00DB2BC0" w:rsidRPr="003C52D1" w:rsidRDefault="00DB2BC0" w:rsidP="002D7FCA">
            <w:pPr>
              <w:jc w:val="right"/>
              <w:rPr>
                <w:rFonts w:ascii="Arial" w:hAnsi="Arial" w:cs="Arial"/>
              </w:rPr>
            </w:pPr>
            <w:r w:rsidRPr="003C52D1">
              <w:rPr>
                <w:rFonts w:ascii="Arial" w:hAnsi="Arial" w:cs="Arial"/>
              </w:rPr>
              <w:t>21</w:t>
            </w:r>
          </w:p>
        </w:tc>
        <w:tc>
          <w:tcPr>
            <w:tcW w:w="602" w:type="dxa"/>
            <w:shd w:val="clear" w:color="auto" w:fill="auto"/>
          </w:tcPr>
          <w:p w14:paraId="7C07A732"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4CA62279" w14:textId="77777777" w:rsidR="00DB2BC0" w:rsidRPr="003C52D1" w:rsidRDefault="00DB2BC0" w:rsidP="002D7FCA">
            <w:pPr>
              <w:rPr>
                <w:rFonts w:ascii="Arial" w:hAnsi="Arial" w:cs="Arial"/>
              </w:rPr>
            </w:pPr>
            <w:r w:rsidRPr="003C52D1">
              <w:rPr>
                <w:rFonts w:ascii="Arial" w:hAnsi="Arial" w:cs="Arial"/>
              </w:rPr>
              <w:t>58H</w:t>
            </w:r>
          </w:p>
        </w:tc>
        <w:tc>
          <w:tcPr>
            <w:tcW w:w="678" w:type="dxa"/>
            <w:shd w:val="clear" w:color="auto" w:fill="auto"/>
          </w:tcPr>
          <w:p w14:paraId="1C8558CC" w14:textId="77777777" w:rsidR="00DB2BC0" w:rsidRPr="003C52D1" w:rsidRDefault="00DB2BC0" w:rsidP="002D7FCA">
            <w:pPr>
              <w:rPr>
                <w:rFonts w:ascii="Arial" w:hAnsi="Arial" w:cs="Arial"/>
              </w:rPr>
            </w:pPr>
            <w:r w:rsidRPr="003C52D1">
              <w:rPr>
                <w:rFonts w:ascii="Arial" w:hAnsi="Arial" w:cs="Arial"/>
              </w:rPr>
              <w:t>.0305</w:t>
            </w:r>
          </w:p>
        </w:tc>
      </w:tr>
      <w:tr w:rsidR="00DB2BC0" w:rsidRPr="003C52D1" w14:paraId="22CD3011" w14:textId="77777777" w:rsidTr="00CA1799">
        <w:trPr>
          <w:tblCellSpacing w:w="14" w:type="dxa"/>
        </w:trPr>
        <w:tc>
          <w:tcPr>
            <w:tcW w:w="7788" w:type="dxa"/>
            <w:shd w:val="clear" w:color="auto" w:fill="auto"/>
          </w:tcPr>
          <w:p w14:paraId="651111AC" w14:textId="77777777" w:rsidR="00DB2BC0" w:rsidRPr="003C52D1" w:rsidRDefault="00DB2BC0" w:rsidP="002D7FCA">
            <w:pPr>
              <w:rPr>
                <w:rFonts w:ascii="Arial" w:hAnsi="Arial" w:cs="Arial"/>
              </w:rPr>
            </w:pPr>
            <w:r w:rsidRPr="003C52D1">
              <w:rPr>
                <w:rFonts w:ascii="Arial" w:hAnsi="Arial" w:cs="Arial"/>
                <w:u w:val="single"/>
              </w:rPr>
              <w:t>Continuing Education Elective Course Requirements</w:t>
            </w:r>
          </w:p>
        </w:tc>
        <w:tc>
          <w:tcPr>
            <w:tcW w:w="1136" w:type="dxa"/>
            <w:shd w:val="clear" w:color="auto" w:fill="auto"/>
          </w:tcPr>
          <w:p w14:paraId="5ADFD0B2" w14:textId="77777777" w:rsidR="00DB2BC0" w:rsidRPr="003C52D1" w:rsidRDefault="00DB2BC0" w:rsidP="002D7FCA">
            <w:pPr>
              <w:jc w:val="right"/>
              <w:rPr>
                <w:rFonts w:ascii="Arial" w:hAnsi="Arial" w:cs="Arial"/>
              </w:rPr>
            </w:pPr>
            <w:r w:rsidRPr="003C52D1">
              <w:rPr>
                <w:rFonts w:ascii="Arial" w:hAnsi="Arial" w:cs="Arial"/>
              </w:rPr>
              <w:t>21</w:t>
            </w:r>
          </w:p>
        </w:tc>
        <w:tc>
          <w:tcPr>
            <w:tcW w:w="602" w:type="dxa"/>
            <w:shd w:val="clear" w:color="auto" w:fill="auto"/>
          </w:tcPr>
          <w:p w14:paraId="57561501"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1C70A720" w14:textId="77777777" w:rsidR="00DB2BC0" w:rsidRPr="003C52D1" w:rsidRDefault="00DB2BC0" w:rsidP="002D7FCA">
            <w:pPr>
              <w:rPr>
                <w:rFonts w:ascii="Arial" w:hAnsi="Arial" w:cs="Arial"/>
              </w:rPr>
            </w:pPr>
            <w:r w:rsidRPr="003C52D1">
              <w:rPr>
                <w:rFonts w:ascii="Arial" w:hAnsi="Arial" w:cs="Arial"/>
              </w:rPr>
              <w:t>58H</w:t>
            </w:r>
          </w:p>
        </w:tc>
        <w:tc>
          <w:tcPr>
            <w:tcW w:w="678" w:type="dxa"/>
            <w:shd w:val="clear" w:color="auto" w:fill="auto"/>
          </w:tcPr>
          <w:p w14:paraId="28C82F59" w14:textId="77777777" w:rsidR="00DB2BC0" w:rsidRPr="003C52D1" w:rsidRDefault="00DB2BC0" w:rsidP="002D7FCA">
            <w:pPr>
              <w:rPr>
                <w:rFonts w:ascii="Arial" w:hAnsi="Arial" w:cs="Arial"/>
              </w:rPr>
            </w:pPr>
            <w:r w:rsidRPr="003C52D1">
              <w:rPr>
                <w:rFonts w:ascii="Arial" w:hAnsi="Arial" w:cs="Arial"/>
              </w:rPr>
              <w:t>.0402</w:t>
            </w:r>
          </w:p>
        </w:tc>
      </w:tr>
      <w:tr w:rsidR="00DB2BC0" w:rsidRPr="003C52D1" w14:paraId="34A2F028" w14:textId="77777777" w:rsidTr="00CA1799">
        <w:trPr>
          <w:tblCellSpacing w:w="14" w:type="dxa"/>
        </w:trPr>
        <w:tc>
          <w:tcPr>
            <w:tcW w:w="7788" w:type="dxa"/>
            <w:shd w:val="clear" w:color="auto" w:fill="auto"/>
          </w:tcPr>
          <w:p w14:paraId="34B9C1A3" w14:textId="77777777" w:rsidR="00DB2BC0" w:rsidRPr="003C52D1" w:rsidRDefault="00DB2BC0" w:rsidP="002D7FCA">
            <w:pPr>
              <w:rPr>
                <w:rFonts w:ascii="Arial" w:hAnsi="Arial" w:cs="Arial"/>
              </w:rPr>
            </w:pPr>
            <w:r w:rsidRPr="003C52D1">
              <w:rPr>
                <w:rFonts w:ascii="Arial" w:hAnsi="Arial" w:cs="Arial"/>
                <w:u w:val="single"/>
              </w:rPr>
              <w:t>Commission Created Update Courses</w:t>
            </w:r>
          </w:p>
        </w:tc>
        <w:tc>
          <w:tcPr>
            <w:tcW w:w="1136" w:type="dxa"/>
            <w:shd w:val="clear" w:color="auto" w:fill="auto"/>
          </w:tcPr>
          <w:p w14:paraId="55464C4D" w14:textId="77777777" w:rsidR="00DB2BC0" w:rsidRPr="003C52D1" w:rsidRDefault="00DB2BC0" w:rsidP="002D7FCA">
            <w:pPr>
              <w:jc w:val="right"/>
              <w:rPr>
                <w:rFonts w:ascii="Arial" w:hAnsi="Arial" w:cs="Arial"/>
              </w:rPr>
            </w:pPr>
            <w:r w:rsidRPr="003C52D1">
              <w:rPr>
                <w:rFonts w:ascii="Arial" w:hAnsi="Arial" w:cs="Arial"/>
              </w:rPr>
              <w:t>21</w:t>
            </w:r>
          </w:p>
        </w:tc>
        <w:tc>
          <w:tcPr>
            <w:tcW w:w="602" w:type="dxa"/>
            <w:shd w:val="clear" w:color="auto" w:fill="auto"/>
          </w:tcPr>
          <w:p w14:paraId="04EA07C2"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21385287" w14:textId="77777777" w:rsidR="00DB2BC0" w:rsidRPr="003C52D1" w:rsidRDefault="00DB2BC0" w:rsidP="002D7FCA">
            <w:pPr>
              <w:rPr>
                <w:rFonts w:ascii="Arial" w:hAnsi="Arial" w:cs="Arial"/>
              </w:rPr>
            </w:pPr>
            <w:r w:rsidRPr="003C52D1">
              <w:rPr>
                <w:rFonts w:ascii="Arial" w:hAnsi="Arial" w:cs="Arial"/>
              </w:rPr>
              <w:t>58H</w:t>
            </w:r>
          </w:p>
        </w:tc>
        <w:tc>
          <w:tcPr>
            <w:tcW w:w="678" w:type="dxa"/>
            <w:shd w:val="clear" w:color="auto" w:fill="auto"/>
          </w:tcPr>
          <w:p w14:paraId="08C2CF9A" w14:textId="77777777" w:rsidR="00DB2BC0" w:rsidRPr="003C52D1" w:rsidRDefault="00DB2BC0" w:rsidP="002D7FCA">
            <w:pPr>
              <w:rPr>
                <w:rFonts w:ascii="Arial" w:hAnsi="Arial" w:cs="Arial"/>
              </w:rPr>
            </w:pPr>
            <w:r w:rsidRPr="003C52D1">
              <w:rPr>
                <w:rFonts w:ascii="Arial" w:hAnsi="Arial" w:cs="Arial"/>
              </w:rPr>
              <w:t>.0403</w:t>
            </w:r>
          </w:p>
        </w:tc>
      </w:tr>
      <w:tr w:rsidR="00DB2BC0" w:rsidRPr="003C52D1" w14:paraId="757CD185" w14:textId="77777777" w:rsidTr="00CA1799">
        <w:trPr>
          <w:tblCellSpacing w:w="14" w:type="dxa"/>
        </w:trPr>
        <w:tc>
          <w:tcPr>
            <w:tcW w:w="7788" w:type="dxa"/>
            <w:shd w:val="clear" w:color="auto" w:fill="auto"/>
          </w:tcPr>
          <w:p w14:paraId="69E4049F" w14:textId="77777777" w:rsidR="00DB2BC0" w:rsidRPr="003C52D1" w:rsidRDefault="00DB2BC0" w:rsidP="002D7FCA">
            <w:pPr>
              <w:rPr>
                <w:rFonts w:ascii="Arial" w:hAnsi="Arial" w:cs="Arial"/>
              </w:rPr>
            </w:pPr>
            <w:r w:rsidRPr="003C52D1">
              <w:rPr>
                <w:rFonts w:ascii="Arial" w:hAnsi="Arial" w:cs="Arial"/>
                <w:u w:val="single"/>
              </w:rPr>
              <w:t>Course Scheduling</w:t>
            </w:r>
          </w:p>
        </w:tc>
        <w:tc>
          <w:tcPr>
            <w:tcW w:w="1136" w:type="dxa"/>
            <w:shd w:val="clear" w:color="auto" w:fill="auto"/>
          </w:tcPr>
          <w:p w14:paraId="6B923CA6" w14:textId="77777777" w:rsidR="00DB2BC0" w:rsidRPr="003C52D1" w:rsidRDefault="00DB2BC0" w:rsidP="002D7FCA">
            <w:pPr>
              <w:jc w:val="right"/>
              <w:rPr>
                <w:rFonts w:ascii="Arial" w:hAnsi="Arial" w:cs="Arial"/>
              </w:rPr>
            </w:pPr>
            <w:r w:rsidRPr="003C52D1">
              <w:rPr>
                <w:rFonts w:ascii="Arial" w:hAnsi="Arial" w:cs="Arial"/>
              </w:rPr>
              <w:t>21</w:t>
            </w:r>
          </w:p>
        </w:tc>
        <w:tc>
          <w:tcPr>
            <w:tcW w:w="602" w:type="dxa"/>
            <w:shd w:val="clear" w:color="auto" w:fill="auto"/>
          </w:tcPr>
          <w:p w14:paraId="642D93EE"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4390F364" w14:textId="77777777" w:rsidR="00DB2BC0" w:rsidRPr="003C52D1" w:rsidRDefault="00DB2BC0" w:rsidP="002D7FCA">
            <w:pPr>
              <w:rPr>
                <w:rFonts w:ascii="Arial" w:hAnsi="Arial" w:cs="Arial"/>
              </w:rPr>
            </w:pPr>
            <w:r w:rsidRPr="003C52D1">
              <w:rPr>
                <w:rFonts w:ascii="Arial" w:hAnsi="Arial" w:cs="Arial"/>
              </w:rPr>
              <w:t>58H</w:t>
            </w:r>
          </w:p>
        </w:tc>
        <w:tc>
          <w:tcPr>
            <w:tcW w:w="678" w:type="dxa"/>
            <w:shd w:val="clear" w:color="auto" w:fill="auto"/>
          </w:tcPr>
          <w:p w14:paraId="2AD62CAE" w14:textId="77777777" w:rsidR="00DB2BC0" w:rsidRPr="003C52D1" w:rsidRDefault="00DB2BC0" w:rsidP="002D7FCA">
            <w:pPr>
              <w:rPr>
                <w:rFonts w:ascii="Arial" w:hAnsi="Arial" w:cs="Arial"/>
              </w:rPr>
            </w:pPr>
            <w:r w:rsidRPr="003C52D1">
              <w:rPr>
                <w:rFonts w:ascii="Arial" w:hAnsi="Arial" w:cs="Arial"/>
              </w:rPr>
              <w:t>.0404</w:t>
            </w:r>
          </w:p>
        </w:tc>
      </w:tr>
      <w:tr w:rsidR="00DB2BC0" w:rsidRPr="003C52D1" w14:paraId="1AADAA05" w14:textId="77777777" w:rsidTr="00CA1799">
        <w:trPr>
          <w:tblCellSpacing w:w="14" w:type="dxa"/>
        </w:trPr>
        <w:tc>
          <w:tcPr>
            <w:tcW w:w="7788" w:type="dxa"/>
            <w:shd w:val="clear" w:color="auto" w:fill="auto"/>
          </w:tcPr>
          <w:p w14:paraId="507ED201" w14:textId="77777777" w:rsidR="00DB2BC0" w:rsidRPr="003C52D1" w:rsidRDefault="00DB2BC0" w:rsidP="002D7FCA">
            <w:pPr>
              <w:rPr>
                <w:rFonts w:ascii="Arial" w:hAnsi="Arial" w:cs="Arial"/>
              </w:rPr>
            </w:pPr>
            <w:r w:rsidRPr="003C52D1">
              <w:rPr>
                <w:rFonts w:ascii="Arial" w:hAnsi="Arial" w:cs="Arial"/>
                <w:u w:val="single"/>
              </w:rPr>
              <w:t>Denial or Withdrawal of Sponsor Approval</w:t>
            </w:r>
          </w:p>
        </w:tc>
        <w:tc>
          <w:tcPr>
            <w:tcW w:w="1136" w:type="dxa"/>
            <w:shd w:val="clear" w:color="auto" w:fill="auto"/>
          </w:tcPr>
          <w:p w14:paraId="2C4B3F6A" w14:textId="77777777" w:rsidR="00DB2BC0" w:rsidRPr="003C52D1" w:rsidRDefault="00DB2BC0" w:rsidP="002D7FCA">
            <w:pPr>
              <w:jc w:val="right"/>
              <w:rPr>
                <w:rFonts w:ascii="Arial" w:hAnsi="Arial" w:cs="Arial"/>
              </w:rPr>
            </w:pPr>
            <w:r w:rsidRPr="003C52D1">
              <w:rPr>
                <w:rFonts w:ascii="Arial" w:hAnsi="Arial" w:cs="Arial"/>
              </w:rPr>
              <w:t>21</w:t>
            </w:r>
          </w:p>
        </w:tc>
        <w:tc>
          <w:tcPr>
            <w:tcW w:w="602" w:type="dxa"/>
            <w:shd w:val="clear" w:color="auto" w:fill="auto"/>
          </w:tcPr>
          <w:p w14:paraId="5DCC912F"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0BEAA373" w14:textId="77777777" w:rsidR="00DB2BC0" w:rsidRPr="003C52D1" w:rsidRDefault="00DB2BC0" w:rsidP="002D7FCA">
            <w:pPr>
              <w:rPr>
                <w:rFonts w:ascii="Arial" w:hAnsi="Arial" w:cs="Arial"/>
              </w:rPr>
            </w:pPr>
            <w:r w:rsidRPr="003C52D1">
              <w:rPr>
                <w:rFonts w:ascii="Arial" w:hAnsi="Arial" w:cs="Arial"/>
              </w:rPr>
              <w:t>58H</w:t>
            </w:r>
          </w:p>
        </w:tc>
        <w:tc>
          <w:tcPr>
            <w:tcW w:w="678" w:type="dxa"/>
            <w:shd w:val="clear" w:color="auto" w:fill="auto"/>
          </w:tcPr>
          <w:p w14:paraId="438D316B" w14:textId="77777777" w:rsidR="00DB2BC0" w:rsidRPr="003C52D1" w:rsidRDefault="00DB2BC0" w:rsidP="002D7FCA">
            <w:pPr>
              <w:rPr>
                <w:rFonts w:ascii="Arial" w:hAnsi="Arial" w:cs="Arial"/>
              </w:rPr>
            </w:pPr>
            <w:r w:rsidRPr="003C52D1">
              <w:rPr>
                <w:rFonts w:ascii="Arial" w:hAnsi="Arial" w:cs="Arial"/>
              </w:rPr>
              <w:t>.0405</w:t>
            </w:r>
          </w:p>
        </w:tc>
      </w:tr>
      <w:tr w:rsidR="00DB2BC0" w:rsidRPr="003C52D1" w14:paraId="2CF4E527" w14:textId="77777777" w:rsidTr="00CA1799">
        <w:trPr>
          <w:tblCellSpacing w:w="14" w:type="dxa"/>
        </w:trPr>
        <w:tc>
          <w:tcPr>
            <w:tcW w:w="7788" w:type="dxa"/>
            <w:shd w:val="clear" w:color="auto" w:fill="auto"/>
          </w:tcPr>
          <w:p w14:paraId="1360349F" w14:textId="77777777" w:rsidR="00DB2BC0" w:rsidRPr="003C52D1" w:rsidRDefault="00DB2BC0" w:rsidP="002D7FCA">
            <w:pPr>
              <w:rPr>
                <w:rFonts w:ascii="Arial" w:hAnsi="Arial" w:cs="Arial"/>
              </w:rPr>
            </w:pPr>
            <w:r w:rsidRPr="003C52D1">
              <w:rPr>
                <w:rFonts w:ascii="Arial" w:hAnsi="Arial" w:cs="Arial"/>
                <w:u w:val="single"/>
              </w:rPr>
              <w:t>Approval and Renewal of Elective Course</w:t>
            </w:r>
          </w:p>
        </w:tc>
        <w:tc>
          <w:tcPr>
            <w:tcW w:w="1136" w:type="dxa"/>
            <w:shd w:val="clear" w:color="auto" w:fill="auto"/>
          </w:tcPr>
          <w:p w14:paraId="6CCF7114" w14:textId="77777777" w:rsidR="00DB2BC0" w:rsidRPr="003C52D1" w:rsidRDefault="00DB2BC0" w:rsidP="002D7FCA">
            <w:pPr>
              <w:jc w:val="right"/>
              <w:rPr>
                <w:rFonts w:ascii="Arial" w:hAnsi="Arial" w:cs="Arial"/>
              </w:rPr>
            </w:pPr>
            <w:r w:rsidRPr="003C52D1">
              <w:rPr>
                <w:rFonts w:ascii="Arial" w:hAnsi="Arial" w:cs="Arial"/>
              </w:rPr>
              <w:t>21</w:t>
            </w:r>
          </w:p>
        </w:tc>
        <w:tc>
          <w:tcPr>
            <w:tcW w:w="602" w:type="dxa"/>
            <w:shd w:val="clear" w:color="auto" w:fill="auto"/>
          </w:tcPr>
          <w:p w14:paraId="6D320ABE"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33D30C3E" w14:textId="77777777" w:rsidR="00DB2BC0" w:rsidRPr="003C52D1" w:rsidRDefault="00DB2BC0" w:rsidP="002D7FCA">
            <w:pPr>
              <w:rPr>
                <w:rFonts w:ascii="Arial" w:hAnsi="Arial" w:cs="Arial"/>
              </w:rPr>
            </w:pPr>
            <w:r w:rsidRPr="003C52D1">
              <w:rPr>
                <w:rFonts w:ascii="Arial" w:hAnsi="Arial" w:cs="Arial"/>
              </w:rPr>
              <w:t>58H</w:t>
            </w:r>
          </w:p>
        </w:tc>
        <w:tc>
          <w:tcPr>
            <w:tcW w:w="678" w:type="dxa"/>
            <w:shd w:val="clear" w:color="auto" w:fill="auto"/>
          </w:tcPr>
          <w:p w14:paraId="42896BAF" w14:textId="77777777" w:rsidR="00DB2BC0" w:rsidRPr="003C52D1" w:rsidRDefault="00DB2BC0" w:rsidP="002D7FCA">
            <w:pPr>
              <w:rPr>
                <w:rFonts w:ascii="Arial" w:hAnsi="Arial" w:cs="Arial"/>
              </w:rPr>
            </w:pPr>
            <w:r w:rsidRPr="003C52D1">
              <w:rPr>
                <w:rFonts w:ascii="Arial" w:hAnsi="Arial" w:cs="Arial"/>
              </w:rPr>
              <w:t>.0406</w:t>
            </w:r>
          </w:p>
        </w:tc>
      </w:tr>
      <w:tr w:rsidR="00DB2BC0" w:rsidRPr="003C52D1" w14:paraId="646DF942" w14:textId="77777777" w:rsidTr="00CA1799">
        <w:trPr>
          <w:tblCellSpacing w:w="14" w:type="dxa"/>
        </w:trPr>
        <w:tc>
          <w:tcPr>
            <w:tcW w:w="7788" w:type="dxa"/>
            <w:shd w:val="clear" w:color="auto" w:fill="auto"/>
          </w:tcPr>
          <w:p w14:paraId="4A07D512" w14:textId="77777777" w:rsidR="00DB2BC0" w:rsidRPr="003C52D1" w:rsidRDefault="00DB2BC0" w:rsidP="002D7FCA">
            <w:pPr>
              <w:rPr>
                <w:rFonts w:ascii="Arial" w:hAnsi="Arial" w:cs="Arial"/>
              </w:rPr>
            </w:pPr>
            <w:r w:rsidRPr="003C52D1">
              <w:rPr>
                <w:rFonts w:ascii="Arial" w:hAnsi="Arial" w:cs="Arial"/>
                <w:u w:val="single"/>
              </w:rPr>
              <w:t>Continuing Education Elective Course Requirements</w:t>
            </w:r>
          </w:p>
        </w:tc>
        <w:tc>
          <w:tcPr>
            <w:tcW w:w="1136" w:type="dxa"/>
            <w:shd w:val="clear" w:color="auto" w:fill="auto"/>
          </w:tcPr>
          <w:p w14:paraId="2985ED74" w14:textId="77777777" w:rsidR="00DB2BC0" w:rsidRPr="003C52D1" w:rsidRDefault="00DB2BC0" w:rsidP="002D7FCA">
            <w:pPr>
              <w:jc w:val="right"/>
              <w:rPr>
                <w:rFonts w:ascii="Arial" w:hAnsi="Arial" w:cs="Arial"/>
              </w:rPr>
            </w:pPr>
            <w:r w:rsidRPr="003C52D1">
              <w:rPr>
                <w:rFonts w:ascii="Arial" w:hAnsi="Arial" w:cs="Arial"/>
              </w:rPr>
              <w:t>21</w:t>
            </w:r>
          </w:p>
        </w:tc>
        <w:tc>
          <w:tcPr>
            <w:tcW w:w="602" w:type="dxa"/>
            <w:shd w:val="clear" w:color="auto" w:fill="auto"/>
          </w:tcPr>
          <w:p w14:paraId="11F353C9"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3EE1F4ED" w14:textId="77777777" w:rsidR="00DB2BC0" w:rsidRPr="003C52D1" w:rsidRDefault="00DB2BC0" w:rsidP="002D7FCA">
            <w:pPr>
              <w:rPr>
                <w:rFonts w:ascii="Arial" w:hAnsi="Arial" w:cs="Arial"/>
              </w:rPr>
            </w:pPr>
            <w:r w:rsidRPr="003C52D1">
              <w:rPr>
                <w:rFonts w:ascii="Arial" w:hAnsi="Arial" w:cs="Arial"/>
              </w:rPr>
              <w:t>58H</w:t>
            </w:r>
          </w:p>
        </w:tc>
        <w:tc>
          <w:tcPr>
            <w:tcW w:w="678" w:type="dxa"/>
            <w:shd w:val="clear" w:color="auto" w:fill="auto"/>
          </w:tcPr>
          <w:p w14:paraId="7D7DF6B2" w14:textId="77777777" w:rsidR="00DB2BC0" w:rsidRPr="003C52D1" w:rsidRDefault="00DB2BC0" w:rsidP="002D7FCA">
            <w:pPr>
              <w:rPr>
                <w:rFonts w:ascii="Arial" w:hAnsi="Arial" w:cs="Arial"/>
              </w:rPr>
            </w:pPr>
            <w:r w:rsidRPr="003C52D1">
              <w:rPr>
                <w:rFonts w:ascii="Arial" w:hAnsi="Arial" w:cs="Arial"/>
              </w:rPr>
              <w:t>.0407</w:t>
            </w:r>
          </w:p>
        </w:tc>
      </w:tr>
      <w:tr w:rsidR="00DB2BC0" w:rsidRPr="003C52D1" w14:paraId="74B013A0" w14:textId="77777777" w:rsidTr="00CA1799">
        <w:trPr>
          <w:tblCellSpacing w:w="14" w:type="dxa"/>
        </w:trPr>
        <w:tc>
          <w:tcPr>
            <w:tcW w:w="7788" w:type="dxa"/>
            <w:shd w:val="clear" w:color="auto" w:fill="auto"/>
          </w:tcPr>
          <w:p w14:paraId="6A0036B6" w14:textId="77777777" w:rsidR="00DB2BC0" w:rsidRPr="003C52D1" w:rsidRDefault="00DB2BC0" w:rsidP="002D7FCA">
            <w:pPr>
              <w:rPr>
                <w:rFonts w:ascii="Arial" w:hAnsi="Arial" w:cs="Arial"/>
              </w:rPr>
            </w:pPr>
            <w:r w:rsidRPr="003C52D1">
              <w:rPr>
                <w:rFonts w:ascii="Arial" w:hAnsi="Arial" w:cs="Arial"/>
                <w:u w:val="single"/>
              </w:rPr>
              <w:t>Commission Created Update Courses</w:t>
            </w:r>
          </w:p>
        </w:tc>
        <w:tc>
          <w:tcPr>
            <w:tcW w:w="1136" w:type="dxa"/>
            <w:shd w:val="clear" w:color="auto" w:fill="auto"/>
          </w:tcPr>
          <w:p w14:paraId="253FC6E0" w14:textId="77777777" w:rsidR="00DB2BC0" w:rsidRPr="003C52D1" w:rsidRDefault="00DB2BC0" w:rsidP="002D7FCA">
            <w:pPr>
              <w:jc w:val="right"/>
              <w:rPr>
                <w:rFonts w:ascii="Arial" w:hAnsi="Arial" w:cs="Arial"/>
              </w:rPr>
            </w:pPr>
            <w:r w:rsidRPr="003C52D1">
              <w:rPr>
                <w:rFonts w:ascii="Arial" w:hAnsi="Arial" w:cs="Arial"/>
              </w:rPr>
              <w:t>21</w:t>
            </w:r>
          </w:p>
        </w:tc>
        <w:tc>
          <w:tcPr>
            <w:tcW w:w="602" w:type="dxa"/>
            <w:shd w:val="clear" w:color="auto" w:fill="auto"/>
          </w:tcPr>
          <w:p w14:paraId="1ABD424A"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69A4CC39" w14:textId="77777777" w:rsidR="00DB2BC0" w:rsidRPr="003C52D1" w:rsidRDefault="00DB2BC0" w:rsidP="002D7FCA">
            <w:pPr>
              <w:rPr>
                <w:rFonts w:ascii="Arial" w:hAnsi="Arial" w:cs="Arial"/>
              </w:rPr>
            </w:pPr>
            <w:r w:rsidRPr="003C52D1">
              <w:rPr>
                <w:rFonts w:ascii="Arial" w:hAnsi="Arial" w:cs="Arial"/>
              </w:rPr>
              <w:t>58H</w:t>
            </w:r>
          </w:p>
        </w:tc>
        <w:tc>
          <w:tcPr>
            <w:tcW w:w="678" w:type="dxa"/>
            <w:shd w:val="clear" w:color="auto" w:fill="auto"/>
          </w:tcPr>
          <w:p w14:paraId="723BA183" w14:textId="77777777" w:rsidR="00DB2BC0" w:rsidRPr="003C52D1" w:rsidRDefault="00DB2BC0" w:rsidP="002D7FCA">
            <w:pPr>
              <w:rPr>
                <w:rFonts w:ascii="Arial" w:hAnsi="Arial" w:cs="Arial"/>
              </w:rPr>
            </w:pPr>
            <w:r w:rsidRPr="003C52D1">
              <w:rPr>
                <w:rFonts w:ascii="Arial" w:hAnsi="Arial" w:cs="Arial"/>
              </w:rPr>
              <w:t>.0408</w:t>
            </w:r>
          </w:p>
        </w:tc>
      </w:tr>
      <w:tr w:rsidR="00DB2BC0" w:rsidRPr="003C52D1" w14:paraId="61DB803C" w14:textId="77777777" w:rsidTr="00CA1799">
        <w:trPr>
          <w:tblCellSpacing w:w="14" w:type="dxa"/>
        </w:trPr>
        <w:tc>
          <w:tcPr>
            <w:tcW w:w="7788" w:type="dxa"/>
            <w:shd w:val="clear" w:color="auto" w:fill="auto"/>
          </w:tcPr>
          <w:p w14:paraId="21EDD6D7" w14:textId="77777777" w:rsidR="00DB2BC0" w:rsidRPr="003C52D1" w:rsidRDefault="00DB2BC0" w:rsidP="002D7FCA">
            <w:pPr>
              <w:rPr>
                <w:rFonts w:ascii="Arial" w:hAnsi="Arial" w:cs="Arial"/>
              </w:rPr>
            </w:pPr>
            <w:r w:rsidRPr="003C52D1">
              <w:rPr>
                <w:rFonts w:ascii="Arial" w:hAnsi="Arial" w:cs="Arial"/>
                <w:u w:val="single"/>
              </w:rPr>
              <w:t>Records and Commission Review</w:t>
            </w:r>
          </w:p>
        </w:tc>
        <w:tc>
          <w:tcPr>
            <w:tcW w:w="1136" w:type="dxa"/>
            <w:shd w:val="clear" w:color="auto" w:fill="auto"/>
          </w:tcPr>
          <w:p w14:paraId="3C57B75E" w14:textId="77777777" w:rsidR="00DB2BC0" w:rsidRPr="003C52D1" w:rsidRDefault="00DB2BC0" w:rsidP="002D7FCA">
            <w:pPr>
              <w:jc w:val="right"/>
              <w:rPr>
                <w:rFonts w:ascii="Arial" w:hAnsi="Arial" w:cs="Arial"/>
              </w:rPr>
            </w:pPr>
            <w:r w:rsidRPr="003C52D1">
              <w:rPr>
                <w:rFonts w:ascii="Arial" w:hAnsi="Arial" w:cs="Arial"/>
              </w:rPr>
              <w:t>21</w:t>
            </w:r>
          </w:p>
        </w:tc>
        <w:tc>
          <w:tcPr>
            <w:tcW w:w="602" w:type="dxa"/>
            <w:shd w:val="clear" w:color="auto" w:fill="auto"/>
          </w:tcPr>
          <w:p w14:paraId="0C227302"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20A2CFBF" w14:textId="77777777" w:rsidR="00DB2BC0" w:rsidRPr="003C52D1" w:rsidRDefault="00DB2BC0" w:rsidP="002D7FCA">
            <w:pPr>
              <w:rPr>
                <w:rFonts w:ascii="Arial" w:hAnsi="Arial" w:cs="Arial"/>
              </w:rPr>
            </w:pPr>
            <w:r w:rsidRPr="003C52D1">
              <w:rPr>
                <w:rFonts w:ascii="Arial" w:hAnsi="Arial" w:cs="Arial"/>
              </w:rPr>
              <w:t>58H</w:t>
            </w:r>
          </w:p>
        </w:tc>
        <w:tc>
          <w:tcPr>
            <w:tcW w:w="678" w:type="dxa"/>
            <w:shd w:val="clear" w:color="auto" w:fill="auto"/>
          </w:tcPr>
          <w:p w14:paraId="210898D2" w14:textId="77777777" w:rsidR="00DB2BC0" w:rsidRPr="003C52D1" w:rsidRDefault="00DB2BC0" w:rsidP="002D7FCA">
            <w:pPr>
              <w:rPr>
                <w:rFonts w:ascii="Arial" w:hAnsi="Arial" w:cs="Arial"/>
              </w:rPr>
            </w:pPr>
            <w:r w:rsidRPr="003C52D1">
              <w:rPr>
                <w:rFonts w:ascii="Arial" w:hAnsi="Arial" w:cs="Arial"/>
              </w:rPr>
              <w:t>.0409</w:t>
            </w:r>
          </w:p>
        </w:tc>
      </w:tr>
      <w:tr w:rsidR="00DB2BC0" w:rsidRPr="003C52D1" w14:paraId="32F320F4" w14:textId="77777777" w:rsidTr="00CA1799">
        <w:trPr>
          <w:tblCellSpacing w:w="14" w:type="dxa"/>
        </w:trPr>
        <w:tc>
          <w:tcPr>
            <w:tcW w:w="7788" w:type="dxa"/>
            <w:shd w:val="clear" w:color="auto" w:fill="auto"/>
          </w:tcPr>
          <w:p w14:paraId="3CD376BB" w14:textId="77777777" w:rsidR="00DB2BC0" w:rsidRPr="003C52D1" w:rsidRDefault="00DB2BC0" w:rsidP="002D7FCA">
            <w:pPr>
              <w:rPr>
                <w:rFonts w:ascii="Arial" w:hAnsi="Arial" w:cs="Arial"/>
              </w:rPr>
            </w:pPr>
            <w:r w:rsidRPr="003C52D1">
              <w:rPr>
                <w:rFonts w:ascii="Arial" w:hAnsi="Arial" w:cs="Arial"/>
                <w:u w:val="single"/>
              </w:rPr>
              <w:t>Continuing Education Course Scheduling and Notification</w:t>
            </w:r>
          </w:p>
        </w:tc>
        <w:tc>
          <w:tcPr>
            <w:tcW w:w="1136" w:type="dxa"/>
            <w:shd w:val="clear" w:color="auto" w:fill="auto"/>
          </w:tcPr>
          <w:p w14:paraId="177EC438" w14:textId="77777777" w:rsidR="00DB2BC0" w:rsidRPr="003C52D1" w:rsidRDefault="00DB2BC0" w:rsidP="002D7FCA">
            <w:pPr>
              <w:jc w:val="right"/>
              <w:rPr>
                <w:rFonts w:ascii="Arial" w:hAnsi="Arial" w:cs="Arial"/>
              </w:rPr>
            </w:pPr>
            <w:r w:rsidRPr="003C52D1">
              <w:rPr>
                <w:rFonts w:ascii="Arial" w:hAnsi="Arial" w:cs="Arial"/>
              </w:rPr>
              <w:t>21</w:t>
            </w:r>
          </w:p>
        </w:tc>
        <w:tc>
          <w:tcPr>
            <w:tcW w:w="602" w:type="dxa"/>
            <w:shd w:val="clear" w:color="auto" w:fill="auto"/>
          </w:tcPr>
          <w:p w14:paraId="753A5B7A"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5AD44DEE" w14:textId="77777777" w:rsidR="00DB2BC0" w:rsidRPr="003C52D1" w:rsidRDefault="00DB2BC0" w:rsidP="002D7FCA">
            <w:pPr>
              <w:rPr>
                <w:rFonts w:ascii="Arial" w:hAnsi="Arial" w:cs="Arial"/>
              </w:rPr>
            </w:pPr>
            <w:r w:rsidRPr="003C52D1">
              <w:rPr>
                <w:rFonts w:ascii="Arial" w:hAnsi="Arial" w:cs="Arial"/>
              </w:rPr>
              <w:t>58H</w:t>
            </w:r>
          </w:p>
        </w:tc>
        <w:tc>
          <w:tcPr>
            <w:tcW w:w="678" w:type="dxa"/>
            <w:shd w:val="clear" w:color="auto" w:fill="auto"/>
          </w:tcPr>
          <w:p w14:paraId="1DBE91FC" w14:textId="77777777" w:rsidR="00DB2BC0" w:rsidRPr="003C52D1" w:rsidRDefault="00DB2BC0" w:rsidP="002D7FCA">
            <w:pPr>
              <w:rPr>
                <w:rFonts w:ascii="Arial" w:hAnsi="Arial" w:cs="Arial"/>
              </w:rPr>
            </w:pPr>
            <w:r w:rsidRPr="003C52D1">
              <w:rPr>
                <w:rFonts w:ascii="Arial" w:hAnsi="Arial" w:cs="Arial"/>
              </w:rPr>
              <w:t>.0410</w:t>
            </w:r>
          </w:p>
        </w:tc>
      </w:tr>
      <w:tr w:rsidR="00DB2BC0" w:rsidRPr="003C52D1" w14:paraId="7BA1A67F" w14:textId="77777777" w:rsidTr="00CA1799">
        <w:trPr>
          <w:tblCellSpacing w:w="14" w:type="dxa"/>
        </w:trPr>
        <w:tc>
          <w:tcPr>
            <w:tcW w:w="7788" w:type="dxa"/>
            <w:shd w:val="clear" w:color="auto" w:fill="auto"/>
          </w:tcPr>
          <w:p w14:paraId="3443F128" w14:textId="77777777" w:rsidR="00DB2BC0" w:rsidRPr="003C52D1" w:rsidRDefault="00DB2BC0" w:rsidP="002D7FCA">
            <w:pPr>
              <w:rPr>
                <w:rFonts w:ascii="Arial" w:hAnsi="Arial" w:cs="Arial"/>
              </w:rPr>
            </w:pPr>
            <w:r w:rsidRPr="003C52D1">
              <w:rPr>
                <w:rFonts w:ascii="Arial" w:hAnsi="Arial" w:cs="Arial"/>
                <w:u w:val="single"/>
              </w:rPr>
              <w:t>Continuing Education Course Attendance</w:t>
            </w:r>
          </w:p>
        </w:tc>
        <w:tc>
          <w:tcPr>
            <w:tcW w:w="1136" w:type="dxa"/>
            <w:shd w:val="clear" w:color="auto" w:fill="auto"/>
          </w:tcPr>
          <w:p w14:paraId="2D874E12" w14:textId="77777777" w:rsidR="00DB2BC0" w:rsidRPr="003C52D1" w:rsidRDefault="00DB2BC0" w:rsidP="002D7FCA">
            <w:pPr>
              <w:jc w:val="right"/>
              <w:rPr>
                <w:rFonts w:ascii="Arial" w:hAnsi="Arial" w:cs="Arial"/>
              </w:rPr>
            </w:pPr>
            <w:r w:rsidRPr="003C52D1">
              <w:rPr>
                <w:rFonts w:ascii="Arial" w:hAnsi="Arial" w:cs="Arial"/>
              </w:rPr>
              <w:t>21</w:t>
            </w:r>
          </w:p>
        </w:tc>
        <w:tc>
          <w:tcPr>
            <w:tcW w:w="602" w:type="dxa"/>
            <w:shd w:val="clear" w:color="auto" w:fill="auto"/>
          </w:tcPr>
          <w:p w14:paraId="3ACAC768"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1050A378" w14:textId="77777777" w:rsidR="00DB2BC0" w:rsidRPr="003C52D1" w:rsidRDefault="00DB2BC0" w:rsidP="002D7FCA">
            <w:pPr>
              <w:rPr>
                <w:rFonts w:ascii="Arial" w:hAnsi="Arial" w:cs="Arial"/>
              </w:rPr>
            </w:pPr>
            <w:r w:rsidRPr="003C52D1">
              <w:rPr>
                <w:rFonts w:ascii="Arial" w:hAnsi="Arial" w:cs="Arial"/>
              </w:rPr>
              <w:t>58H</w:t>
            </w:r>
          </w:p>
        </w:tc>
        <w:tc>
          <w:tcPr>
            <w:tcW w:w="678" w:type="dxa"/>
            <w:shd w:val="clear" w:color="auto" w:fill="auto"/>
          </w:tcPr>
          <w:p w14:paraId="009BFF66" w14:textId="77777777" w:rsidR="00DB2BC0" w:rsidRPr="003C52D1" w:rsidRDefault="00DB2BC0" w:rsidP="002D7FCA">
            <w:pPr>
              <w:rPr>
                <w:rFonts w:ascii="Arial" w:hAnsi="Arial" w:cs="Arial"/>
              </w:rPr>
            </w:pPr>
            <w:r w:rsidRPr="003C52D1">
              <w:rPr>
                <w:rFonts w:ascii="Arial" w:hAnsi="Arial" w:cs="Arial"/>
              </w:rPr>
              <w:t>.0411</w:t>
            </w:r>
          </w:p>
        </w:tc>
      </w:tr>
      <w:tr w:rsidR="00DB2BC0" w:rsidRPr="003C52D1" w14:paraId="0BCE5117" w14:textId="77777777" w:rsidTr="00CA1799">
        <w:trPr>
          <w:tblCellSpacing w:w="14" w:type="dxa"/>
        </w:trPr>
        <w:tc>
          <w:tcPr>
            <w:tcW w:w="7788" w:type="dxa"/>
            <w:shd w:val="clear" w:color="auto" w:fill="auto"/>
          </w:tcPr>
          <w:p w14:paraId="037D4A0E" w14:textId="77777777" w:rsidR="00DB2BC0" w:rsidRPr="003C52D1" w:rsidRDefault="00DB2BC0" w:rsidP="002D7FCA">
            <w:pPr>
              <w:rPr>
                <w:rFonts w:ascii="Arial" w:hAnsi="Arial" w:cs="Arial"/>
              </w:rPr>
            </w:pPr>
            <w:r w:rsidRPr="003C52D1">
              <w:rPr>
                <w:rFonts w:ascii="Arial" w:hAnsi="Arial" w:cs="Arial"/>
                <w:u w:val="single"/>
              </w:rPr>
              <w:t>Continuing Education Roster Reports and Certificates</w:t>
            </w:r>
          </w:p>
        </w:tc>
        <w:tc>
          <w:tcPr>
            <w:tcW w:w="1136" w:type="dxa"/>
            <w:shd w:val="clear" w:color="auto" w:fill="auto"/>
          </w:tcPr>
          <w:p w14:paraId="788EBA19" w14:textId="77777777" w:rsidR="00DB2BC0" w:rsidRPr="003C52D1" w:rsidRDefault="00DB2BC0" w:rsidP="002D7FCA">
            <w:pPr>
              <w:jc w:val="right"/>
              <w:rPr>
                <w:rFonts w:ascii="Arial" w:hAnsi="Arial" w:cs="Arial"/>
              </w:rPr>
            </w:pPr>
            <w:r w:rsidRPr="003C52D1">
              <w:rPr>
                <w:rFonts w:ascii="Arial" w:hAnsi="Arial" w:cs="Arial"/>
              </w:rPr>
              <w:t>21</w:t>
            </w:r>
          </w:p>
        </w:tc>
        <w:tc>
          <w:tcPr>
            <w:tcW w:w="602" w:type="dxa"/>
            <w:shd w:val="clear" w:color="auto" w:fill="auto"/>
          </w:tcPr>
          <w:p w14:paraId="16864812"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38879F19" w14:textId="77777777" w:rsidR="00DB2BC0" w:rsidRPr="003C52D1" w:rsidRDefault="00DB2BC0" w:rsidP="002D7FCA">
            <w:pPr>
              <w:rPr>
                <w:rFonts w:ascii="Arial" w:hAnsi="Arial" w:cs="Arial"/>
              </w:rPr>
            </w:pPr>
            <w:r w:rsidRPr="003C52D1">
              <w:rPr>
                <w:rFonts w:ascii="Arial" w:hAnsi="Arial" w:cs="Arial"/>
              </w:rPr>
              <w:t>58H</w:t>
            </w:r>
          </w:p>
        </w:tc>
        <w:tc>
          <w:tcPr>
            <w:tcW w:w="678" w:type="dxa"/>
            <w:shd w:val="clear" w:color="auto" w:fill="auto"/>
          </w:tcPr>
          <w:p w14:paraId="45EF63A3" w14:textId="77777777" w:rsidR="00DB2BC0" w:rsidRPr="003C52D1" w:rsidRDefault="00DB2BC0" w:rsidP="002D7FCA">
            <w:pPr>
              <w:rPr>
                <w:rFonts w:ascii="Arial" w:hAnsi="Arial" w:cs="Arial"/>
              </w:rPr>
            </w:pPr>
            <w:r w:rsidRPr="003C52D1">
              <w:rPr>
                <w:rFonts w:ascii="Arial" w:hAnsi="Arial" w:cs="Arial"/>
              </w:rPr>
              <w:t>.0412</w:t>
            </w:r>
          </w:p>
        </w:tc>
      </w:tr>
      <w:tr w:rsidR="00DB2BC0" w:rsidRPr="003C52D1" w14:paraId="693F1ED8" w14:textId="77777777" w:rsidTr="00CA1799">
        <w:trPr>
          <w:tblCellSpacing w:w="14" w:type="dxa"/>
        </w:trPr>
        <w:tc>
          <w:tcPr>
            <w:tcW w:w="7788" w:type="dxa"/>
            <w:shd w:val="clear" w:color="auto" w:fill="auto"/>
          </w:tcPr>
          <w:p w14:paraId="05098FEA" w14:textId="77777777" w:rsidR="00DB2BC0" w:rsidRPr="003C52D1" w:rsidRDefault="00DB2BC0" w:rsidP="002D7FCA">
            <w:pPr>
              <w:rPr>
                <w:rFonts w:ascii="Arial" w:hAnsi="Arial" w:cs="Arial"/>
              </w:rPr>
            </w:pPr>
            <w:r w:rsidRPr="003C52D1">
              <w:rPr>
                <w:rFonts w:ascii="Arial" w:hAnsi="Arial" w:cs="Arial"/>
                <w:u w:val="single"/>
              </w:rPr>
              <w:t>Continuing Education Course Cost, Cancellation, and Refunds</w:t>
            </w:r>
          </w:p>
        </w:tc>
        <w:tc>
          <w:tcPr>
            <w:tcW w:w="1136" w:type="dxa"/>
            <w:shd w:val="clear" w:color="auto" w:fill="auto"/>
          </w:tcPr>
          <w:p w14:paraId="5AE2AC18" w14:textId="77777777" w:rsidR="00DB2BC0" w:rsidRPr="003C52D1" w:rsidRDefault="00DB2BC0" w:rsidP="002D7FCA">
            <w:pPr>
              <w:jc w:val="right"/>
              <w:rPr>
                <w:rFonts w:ascii="Arial" w:hAnsi="Arial" w:cs="Arial"/>
              </w:rPr>
            </w:pPr>
            <w:r w:rsidRPr="003C52D1">
              <w:rPr>
                <w:rFonts w:ascii="Arial" w:hAnsi="Arial" w:cs="Arial"/>
              </w:rPr>
              <w:t>21</w:t>
            </w:r>
          </w:p>
        </w:tc>
        <w:tc>
          <w:tcPr>
            <w:tcW w:w="602" w:type="dxa"/>
            <w:shd w:val="clear" w:color="auto" w:fill="auto"/>
          </w:tcPr>
          <w:p w14:paraId="44F0F560"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6B0249DA" w14:textId="77777777" w:rsidR="00DB2BC0" w:rsidRPr="003C52D1" w:rsidRDefault="00DB2BC0" w:rsidP="002D7FCA">
            <w:pPr>
              <w:rPr>
                <w:rFonts w:ascii="Arial" w:hAnsi="Arial" w:cs="Arial"/>
              </w:rPr>
            </w:pPr>
            <w:r w:rsidRPr="003C52D1">
              <w:rPr>
                <w:rFonts w:ascii="Arial" w:hAnsi="Arial" w:cs="Arial"/>
              </w:rPr>
              <w:t>58H</w:t>
            </w:r>
          </w:p>
        </w:tc>
        <w:tc>
          <w:tcPr>
            <w:tcW w:w="678" w:type="dxa"/>
            <w:shd w:val="clear" w:color="auto" w:fill="auto"/>
          </w:tcPr>
          <w:p w14:paraId="51D81233" w14:textId="77777777" w:rsidR="00DB2BC0" w:rsidRPr="003C52D1" w:rsidRDefault="00DB2BC0" w:rsidP="002D7FCA">
            <w:pPr>
              <w:rPr>
                <w:rFonts w:ascii="Arial" w:hAnsi="Arial" w:cs="Arial"/>
              </w:rPr>
            </w:pPr>
            <w:r w:rsidRPr="003C52D1">
              <w:rPr>
                <w:rFonts w:ascii="Arial" w:hAnsi="Arial" w:cs="Arial"/>
              </w:rPr>
              <w:t>.0413</w:t>
            </w:r>
          </w:p>
        </w:tc>
      </w:tr>
      <w:tr w:rsidR="00DB2BC0" w:rsidRPr="003C52D1" w14:paraId="26EE67C4" w14:textId="77777777" w:rsidTr="00CA1799">
        <w:trPr>
          <w:tblCellSpacing w:w="14" w:type="dxa"/>
        </w:trPr>
        <w:tc>
          <w:tcPr>
            <w:tcW w:w="7788" w:type="dxa"/>
            <w:shd w:val="clear" w:color="auto" w:fill="auto"/>
          </w:tcPr>
          <w:p w14:paraId="358F2906" w14:textId="77777777" w:rsidR="00DB2BC0" w:rsidRPr="003C52D1" w:rsidRDefault="00DB2BC0" w:rsidP="002D7FCA">
            <w:pPr>
              <w:rPr>
                <w:rFonts w:ascii="Arial" w:hAnsi="Arial" w:cs="Arial"/>
              </w:rPr>
            </w:pPr>
            <w:r w:rsidRPr="003C52D1">
              <w:rPr>
                <w:rFonts w:ascii="Arial" w:hAnsi="Arial" w:cs="Arial"/>
                <w:u w:val="single"/>
              </w:rPr>
              <w:t>Advertising</w:t>
            </w:r>
          </w:p>
        </w:tc>
        <w:tc>
          <w:tcPr>
            <w:tcW w:w="1136" w:type="dxa"/>
            <w:shd w:val="clear" w:color="auto" w:fill="auto"/>
          </w:tcPr>
          <w:p w14:paraId="50259BE0" w14:textId="77777777" w:rsidR="00DB2BC0" w:rsidRPr="003C52D1" w:rsidRDefault="00DB2BC0" w:rsidP="002D7FCA">
            <w:pPr>
              <w:jc w:val="right"/>
              <w:rPr>
                <w:rFonts w:ascii="Arial" w:hAnsi="Arial" w:cs="Arial"/>
              </w:rPr>
            </w:pPr>
            <w:r w:rsidRPr="003C52D1">
              <w:rPr>
                <w:rFonts w:ascii="Arial" w:hAnsi="Arial" w:cs="Arial"/>
              </w:rPr>
              <w:t>21</w:t>
            </w:r>
          </w:p>
        </w:tc>
        <w:tc>
          <w:tcPr>
            <w:tcW w:w="602" w:type="dxa"/>
            <w:shd w:val="clear" w:color="auto" w:fill="auto"/>
          </w:tcPr>
          <w:p w14:paraId="4DD9D244" w14:textId="77777777" w:rsidR="00DB2BC0" w:rsidRPr="003C52D1" w:rsidRDefault="00DB2BC0" w:rsidP="002D7FCA">
            <w:pPr>
              <w:rPr>
                <w:rFonts w:ascii="Arial" w:hAnsi="Arial" w:cs="Arial"/>
              </w:rPr>
            </w:pPr>
            <w:r w:rsidRPr="003C52D1">
              <w:rPr>
                <w:rFonts w:ascii="Arial" w:hAnsi="Arial" w:cs="Arial"/>
              </w:rPr>
              <w:t>NCAC</w:t>
            </w:r>
          </w:p>
        </w:tc>
        <w:tc>
          <w:tcPr>
            <w:tcW w:w="512" w:type="dxa"/>
            <w:shd w:val="clear" w:color="auto" w:fill="auto"/>
          </w:tcPr>
          <w:p w14:paraId="38645824" w14:textId="77777777" w:rsidR="00DB2BC0" w:rsidRPr="003C52D1" w:rsidRDefault="00DB2BC0" w:rsidP="002D7FCA">
            <w:pPr>
              <w:rPr>
                <w:rFonts w:ascii="Arial" w:hAnsi="Arial" w:cs="Arial"/>
              </w:rPr>
            </w:pPr>
            <w:r w:rsidRPr="003C52D1">
              <w:rPr>
                <w:rFonts w:ascii="Arial" w:hAnsi="Arial" w:cs="Arial"/>
              </w:rPr>
              <w:t>58H</w:t>
            </w:r>
          </w:p>
        </w:tc>
        <w:tc>
          <w:tcPr>
            <w:tcW w:w="678" w:type="dxa"/>
            <w:shd w:val="clear" w:color="auto" w:fill="auto"/>
          </w:tcPr>
          <w:p w14:paraId="7C9623F5" w14:textId="77777777" w:rsidR="00DB2BC0" w:rsidRPr="003C52D1" w:rsidRDefault="00DB2BC0" w:rsidP="002D7FCA">
            <w:pPr>
              <w:rPr>
                <w:rFonts w:ascii="Arial" w:hAnsi="Arial" w:cs="Arial"/>
              </w:rPr>
            </w:pPr>
            <w:r w:rsidRPr="003C52D1">
              <w:rPr>
                <w:rFonts w:ascii="Arial" w:hAnsi="Arial" w:cs="Arial"/>
              </w:rPr>
              <w:t>.0414</w:t>
            </w:r>
          </w:p>
        </w:tc>
      </w:tr>
      <w:tr w:rsidR="00DB2BC0" w:rsidRPr="003C52D1" w14:paraId="254C82C3" w14:textId="77777777" w:rsidTr="00CA1799">
        <w:trPr>
          <w:tblCellSpacing w:w="14" w:type="dxa"/>
        </w:trPr>
        <w:tc>
          <w:tcPr>
            <w:tcW w:w="10828" w:type="dxa"/>
            <w:gridSpan w:val="5"/>
            <w:shd w:val="clear" w:color="auto" w:fill="auto"/>
          </w:tcPr>
          <w:p w14:paraId="662B3732" w14:textId="77777777" w:rsidR="000A3426" w:rsidRDefault="000A3426" w:rsidP="002D7FCA">
            <w:pPr>
              <w:rPr>
                <w:rFonts w:ascii="Arial" w:hAnsi="Arial" w:cs="Arial"/>
                <w:b/>
                <w:bCs/>
                <w:caps/>
              </w:rPr>
            </w:pPr>
          </w:p>
          <w:p w14:paraId="230F8420" w14:textId="27183162" w:rsidR="00DB2BC0" w:rsidRPr="003C52D1" w:rsidRDefault="00DB2BC0" w:rsidP="002D7FCA">
            <w:pPr>
              <w:rPr>
                <w:rFonts w:ascii="Arial" w:hAnsi="Arial" w:cs="Arial"/>
                <w:b/>
                <w:bCs/>
                <w:caps/>
              </w:rPr>
            </w:pPr>
            <w:r w:rsidRPr="003C52D1">
              <w:rPr>
                <w:rFonts w:ascii="Arial" w:hAnsi="Arial" w:cs="Arial"/>
                <w:b/>
                <w:bCs/>
                <w:caps/>
              </w:rPr>
              <w:t>Building Code Council</w:t>
            </w:r>
          </w:p>
        </w:tc>
      </w:tr>
      <w:tr w:rsidR="00DB2BC0" w:rsidRPr="003C52D1" w14:paraId="1F9DA80D" w14:textId="77777777" w:rsidTr="00CA1799">
        <w:trPr>
          <w:tblCellSpacing w:w="14" w:type="dxa"/>
        </w:trPr>
        <w:tc>
          <w:tcPr>
            <w:tcW w:w="7788" w:type="dxa"/>
            <w:shd w:val="clear" w:color="auto" w:fill="auto"/>
          </w:tcPr>
          <w:p w14:paraId="03414318" w14:textId="77777777" w:rsidR="00DB2BC0" w:rsidRPr="003C52D1" w:rsidRDefault="00DB2BC0" w:rsidP="002D7FCA">
            <w:pPr>
              <w:rPr>
                <w:rFonts w:ascii="Arial" w:hAnsi="Arial" w:cs="Arial"/>
              </w:rPr>
            </w:pPr>
            <w:r w:rsidRPr="003C52D1">
              <w:rPr>
                <w:rFonts w:ascii="Arial" w:hAnsi="Arial" w:cs="Arial"/>
                <w:u w:val="single"/>
              </w:rPr>
              <w:t>2018 NC Administrative Code/Inspections of Component or E...</w:t>
            </w:r>
          </w:p>
        </w:tc>
        <w:tc>
          <w:tcPr>
            <w:tcW w:w="1136" w:type="dxa"/>
            <w:shd w:val="clear" w:color="auto" w:fill="auto"/>
          </w:tcPr>
          <w:p w14:paraId="79B7916F" w14:textId="77777777" w:rsidR="00DB2BC0" w:rsidRPr="003C52D1" w:rsidRDefault="00DB2BC0" w:rsidP="002D7FCA">
            <w:pPr>
              <w:jc w:val="right"/>
              <w:rPr>
                <w:rFonts w:ascii="Arial" w:hAnsi="Arial" w:cs="Arial"/>
              </w:rPr>
            </w:pPr>
            <w:r w:rsidRPr="003C52D1">
              <w:rPr>
                <w:rFonts w:ascii="Arial" w:hAnsi="Arial" w:cs="Arial"/>
              </w:rPr>
              <w:t>107.6</w:t>
            </w:r>
          </w:p>
        </w:tc>
        <w:tc>
          <w:tcPr>
            <w:tcW w:w="1848" w:type="dxa"/>
            <w:gridSpan w:val="3"/>
            <w:shd w:val="clear" w:color="auto" w:fill="auto"/>
          </w:tcPr>
          <w:p w14:paraId="1253457E" w14:textId="77777777" w:rsidR="00DB2BC0" w:rsidRPr="003C52D1" w:rsidRDefault="00DB2BC0" w:rsidP="002D7FCA">
            <w:pPr>
              <w:rPr>
                <w:rFonts w:ascii="Arial" w:hAnsi="Arial" w:cs="Arial"/>
              </w:rPr>
            </w:pPr>
          </w:p>
        </w:tc>
      </w:tr>
      <w:tr w:rsidR="00DB2BC0" w:rsidRPr="003C52D1" w14:paraId="6503D9AC" w14:textId="77777777" w:rsidTr="00CA1799">
        <w:trPr>
          <w:tblCellSpacing w:w="14" w:type="dxa"/>
        </w:trPr>
        <w:tc>
          <w:tcPr>
            <w:tcW w:w="7788" w:type="dxa"/>
            <w:shd w:val="clear" w:color="auto" w:fill="auto"/>
          </w:tcPr>
          <w:p w14:paraId="7E44B3D1" w14:textId="77777777" w:rsidR="00DB2BC0" w:rsidRPr="003C52D1" w:rsidRDefault="00DB2BC0" w:rsidP="002D7FCA">
            <w:pPr>
              <w:rPr>
                <w:rFonts w:ascii="Arial" w:hAnsi="Arial" w:cs="Arial"/>
              </w:rPr>
            </w:pPr>
            <w:r w:rsidRPr="003C52D1">
              <w:rPr>
                <w:rFonts w:ascii="Arial" w:hAnsi="Arial" w:cs="Arial"/>
                <w:u w:val="single"/>
              </w:rPr>
              <w:t>2018 NC Residential Code/Cross Bracing</w:t>
            </w:r>
          </w:p>
        </w:tc>
        <w:tc>
          <w:tcPr>
            <w:tcW w:w="1136" w:type="dxa"/>
            <w:shd w:val="clear" w:color="auto" w:fill="auto"/>
          </w:tcPr>
          <w:p w14:paraId="2CB34280" w14:textId="77777777" w:rsidR="00DB2BC0" w:rsidRPr="003C52D1" w:rsidRDefault="00DB2BC0" w:rsidP="002D7FCA">
            <w:pPr>
              <w:jc w:val="right"/>
              <w:rPr>
                <w:rFonts w:ascii="Arial" w:hAnsi="Arial" w:cs="Arial"/>
              </w:rPr>
            </w:pPr>
            <w:r w:rsidRPr="003C52D1">
              <w:rPr>
                <w:rFonts w:ascii="Arial" w:hAnsi="Arial" w:cs="Arial"/>
              </w:rPr>
              <w:t>AM109.1.4</w:t>
            </w:r>
          </w:p>
        </w:tc>
        <w:tc>
          <w:tcPr>
            <w:tcW w:w="1848" w:type="dxa"/>
            <w:gridSpan w:val="3"/>
            <w:shd w:val="clear" w:color="auto" w:fill="auto"/>
          </w:tcPr>
          <w:p w14:paraId="740AFFCA" w14:textId="77777777" w:rsidR="00DB2BC0" w:rsidRPr="003C52D1" w:rsidRDefault="00DB2BC0" w:rsidP="002D7FCA">
            <w:pPr>
              <w:rPr>
                <w:rFonts w:ascii="Arial" w:hAnsi="Arial" w:cs="Arial"/>
              </w:rPr>
            </w:pPr>
          </w:p>
        </w:tc>
      </w:tr>
      <w:tr w:rsidR="00DB2BC0" w:rsidRPr="003C52D1" w14:paraId="71D220BA" w14:textId="77777777" w:rsidTr="00CA1799">
        <w:trPr>
          <w:tblCellSpacing w:w="14" w:type="dxa"/>
        </w:trPr>
        <w:tc>
          <w:tcPr>
            <w:tcW w:w="7788" w:type="dxa"/>
            <w:shd w:val="clear" w:color="auto" w:fill="auto"/>
          </w:tcPr>
          <w:p w14:paraId="5FC28DE6" w14:textId="77777777" w:rsidR="00DB2BC0" w:rsidRPr="003C52D1" w:rsidRDefault="00DB2BC0" w:rsidP="002D7FCA">
            <w:pPr>
              <w:rPr>
                <w:rFonts w:ascii="Arial" w:hAnsi="Arial" w:cs="Arial"/>
              </w:rPr>
            </w:pPr>
            <w:r w:rsidRPr="003C52D1">
              <w:rPr>
                <w:rFonts w:ascii="Arial" w:hAnsi="Arial" w:cs="Arial"/>
                <w:u w:val="single"/>
              </w:rPr>
              <w:t>2018 NC Residential Code/Height</w:t>
            </w:r>
          </w:p>
        </w:tc>
        <w:tc>
          <w:tcPr>
            <w:tcW w:w="1136" w:type="dxa"/>
            <w:shd w:val="clear" w:color="auto" w:fill="auto"/>
          </w:tcPr>
          <w:p w14:paraId="45CA9868" w14:textId="77777777" w:rsidR="00DB2BC0" w:rsidRPr="003C52D1" w:rsidRDefault="00DB2BC0" w:rsidP="002D7FCA">
            <w:pPr>
              <w:jc w:val="right"/>
              <w:rPr>
                <w:rFonts w:ascii="Arial" w:hAnsi="Arial" w:cs="Arial"/>
              </w:rPr>
            </w:pPr>
            <w:r w:rsidRPr="003C52D1">
              <w:rPr>
                <w:rFonts w:ascii="Arial" w:hAnsi="Arial" w:cs="Arial"/>
              </w:rPr>
              <w:t>R311.7.8.1</w:t>
            </w:r>
          </w:p>
        </w:tc>
        <w:tc>
          <w:tcPr>
            <w:tcW w:w="1848" w:type="dxa"/>
            <w:gridSpan w:val="3"/>
            <w:shd w:val="clear" w:color="auto" w:fill="auto"/>
          </w:tcPr>
          <w:p w14:paraId="08459E2F" w14:textId="77777777" w:rsidR="00DB2BC0" w:rsidRPr="003C52D1" w:rsidRDefault="00DB2BC0" w:rsidP="002D7FCA">
            <w:pPr>
              <w:rPr>
                <w:rFonts w:ascii="Arial" w:hAnsi="Arial" w:cs="Arial"/>
              </w:rPr>
            </w:pPr>
          </w:p>
        </w:tc>
      </w:tr>
      <w:tr w:rsidR="00DB2BC0" w:rsidRPr="003C52D1" w14:paraId="45F462E2" w14:textId="77777777" w:rsidTr="00CA1799">
        <w:trPr>
          <w:tblCellSpacing w:w="14" w:type="dxa"/>
        </w:trPr>
        <w:tc>
          <w:tcPr>
            <w:tcW w:w="7788" w:type="dxa"/>
            <w:shd w:val="clear" w:color="auto" w:fill="auto"/>
          </w:tcPr>
          <w:p w14:paraId="253E6D7E" w14:textId="77777777" w:rsidR="00DB2BC0" w:rsidRPr="003C52D1" w:rsidRDefault="00DB2BC0" w:rsidP="002D7FCA">
            <w:pPr>
              <w:rPr>
                <w:rFonts w:ascii="Arial" w:hAnsi="Arial" w:cs="Arial"/>
              </w:rPr>
            </w:pPr>
            <w:r w:rsidRPr="003C52D1">
              <w:rPr>
                <w:rFonts w:ascii="Arial" w:hAnsi="Arial" w:cs="Arial"/>
                <w:u w:val="single"/>
              </w:rPr>
              <w:t>2018 NC Building Code/Allowable Number of Stories Above G...</w:t>
            </w:r>
          </w:p>
        </w:tc>
        <w:tc>
          <w:tcPr>
            <w:tcW w:w="1136" w:type="dxa"/>
            <w:shd w:val="clear" w:color="auto" w:fill="auto"/>
          </w:tcPr>
          <w:p w14:paraId="66FB403B" w14:textId="77777777" w:rsidR="00DB2BC0" w:rsidRPr="003C52D1" w:rsidRDefault="00DB2BC0" w:rsidP="002D7FCA">
            <w:pPr>
              <w:jc w:val="right"/>
              <w:rPr>
                <w:rFonts w:ascii="Arial" w:hAnsi="Arial" w:cs="Arial"/>
              </w:rPr>
            </w:pPr>
            <w:r w:rsidRPr="003C52D1">
              <w:rPr>
                <w:rFonts w:ascii="Arial" w:hAnsi="Arial" w:cs="Arial"/>
              </w:rPr>
              <w:t>504.4</w:t>
            </w:r>
          </w:p>
        </w:tc>
        <w:tc>
          <w:tcPr>
            <w:tcW w:w="1848" w:type="dxa"/>
            <w:gridSpan w:val="3"/>
            <w:shd w:val="clear" w:color="auto" w:fill="auto"/>
          </w:tcPr>
          <w:p w14:paraId="4FDBFFE2" w14:textId="77777777" w:rsidR="00DB2BC0" w:rsidRPr="003C52D1" w:rsidRDefault="00DB2BC0" w:rsidP="002D7FCA">
            <w:pPr>
              <w:rPr>
                <w:rFonts w:ascii="Arial" w:hAnsi="Arial" w:cs="Arial"/>
              </w:rPr>
            </w:pPr>
          </w:p>
        </w:tc>
      </w:tr>
      <w:tr w:rsidR="00DB2BC0" w:rsidRPr="003C52D1" w14:paraId="3AA2B191" w14:textId="77777777" w:rsidTr="00CA1799">
        <w:trPr>
          <w:tblCellSpacing w:w="14" w:type="dxa"/>
        </w:trPr>
        <w:tc>
          <w:tcPr>
            <w:tcW w:w="7788" w:type="dxa"/>
            <w:shd w:val="clear" w:color="auto" w:fill="auto"/>
          </w:tcPr>
          <w:p w14:paraId="4B825384" w14:textId="77777777" w:rsidR="00DB2BC0" w:rsidRPr="003C52D1" w:rsidRDefault="00DB2BC0" w:rsidP="002D7FCA">
            <w:pPr>
              <w:rPr>
                <w:rFonts w:ascii="Arial" w:hAnsi="Arial" w:cs="Arial"/>
              </w:rPr>
            </w:pPr>
            <w:r w:rsidRPr="003C52D1">
              <w:rPr>
                <w:rFonts w:ascii="Arial" w:hAnsi="Arial" w:cs="Arial"/>
                <w:u w:val="single"/>
              </w:rPr>
              <w:t>2018 NC Building Code/Height</w:t>
            </w:r>
          </w:p>
        </w:tc>
        <w:tc>
          <w:tcPr>
            <w:tcW w:w="1136" w:type="dxa"/>
            <w:shd w:val="clear" w:color="auto" w:fill="auto"/>
          </w:tcPr>
          <w:p w14:paraId="61CAB981" w14:textId="77777777" w:rsidR="00DB2BC0" w:rsidRPr="003C52D1" w:rsidRDefault="00DB2BC0" w:rsidP="002D7FCA">
            <w:pPr>
              <w:jc w:val="right"/>
              <w:rPr>
                <w:rFonts w:ascii="Arial" w:hAnsi="Arial" w:cs="Arial"/>
              </w:rPr>
            </w:pPr>
            <w:r w:rsidRPr="003C52D1">
              <w:rPr>
                <w:rFonts w:ascii="Arial" w:hAnsi="Arial" w:cs="Arial"/>
              </w:rPr>
              <w:t>905.3.1</w:t>
            </w:r>
          </w:p>
        </w:tc>
        <w:tc>
          <w:tcPr>
            <w:tcW w:w="1848" w:type="dxa"/>
            <w:gridSpan w:val="3"/>
            <w:shd w:val="clear" w:color="auto" w:fill="auto"/>
          </w:tcPr>
          <w:p w14:paraId="393B7FCD" w14:textId="77777777" w:rsidR="00DB2BC0" w:rsidRPr="003C52D1" w:rsidRDefault="00DB2BC0" w:rsidP="002D7FCA">
            <w:pPr>
              <w:rPr>
                <w:rFonts w:ascii="Arial" w:hAnsi="Arial" w:cs="Arial"/>
              </w:rPr>
            </w:pPr>
          </w:p>
        </w:tc>
      </w:tr>
      <w:tr w:rsidR="00DB2BC0" w:rsidRPr="003C52D1" w14:paraId="7CB3748F" w14:textId="77777777" w:rsidTr="00CA1799">
        <w:trPr>
          <w:tblCellSpacing w:w="14" w:type="dxa"/>
        </w:trPr>
        <w:tc>
          <w:tcPr>
            <w:tcW w:w="7788" w:type="dxa"/>
            <w:shd w:val="clear" w:color="auto" w:fill="auto"/>
          </w:tcPr>
          <w:p w14:paraId="0E82D634" w14:textId="77777777" w:rsidR="00DB2BC0" w:rsidRPr="003C52D1" w:rsidRDefault="00DB2BC0" w:rsidP="002D7FCA">
            <w:pPr>
              <w:rPr>
                <w:rFonts w:ascii="Arial" w:hAnsi="Arial" w:cs="Arial"/>
              </w:rPr>
            </w:pPr>
            <w:r w:rsidRPr="003C52D1">
              <w:rPr>
                <w:rFonts w:ascii="Arial" w:hAnsi="Arial" w:cs="Arial"/>
                <w:u w:val="single"/>
              </w:rPr>
              <w:t>2018 NC Building Code/Type A Units</w:t>
            </w:r>
          </w:p>
        </w:tc>
        <w:tc>
          <w:tcPr>
            <w:tcW w:w="1136" w:type="dxa"/>
            <w:shd w:val="clear" w:color="auto" w:fill="auto"/>
          </w:tcPr>
          <w:p w14:paraId="4C604A27" w14:textId="77777777" w:rsidR="00DB2BC0" w:rsidRPr="003C52D1" w:rsidRDefault="00DB2BC0" w:rsidP="002D7FCA">
            <w:pPr>
              <w:jc w:val="right"/>
              <w:rPr>
                <w:rFonts w:ascii="Arial" w:hAnsi="Arial" w:cs="Arial"/>
              </w:rPr>
            </w:pPr>
            <w:r w:rsidRPr="003C52D1">
              <w:rPr>
                <w:rFonts w:ascii="Arial" w:hAnsi="Arial" w:cs="Arial"/>
              </w:rPr>
              <w:t>1107.6.2.2.1</w:t>
            </w:r>
          </w:p>
        </w:tc>
        <w:tc>
          <w:tcPr>
            <w:tcW w:w="1848" w:type="dxa"/>
            <w:gridSpan w:val="3"/>
            <w:shd w:val="clear" w:color="auto" w:fill="auto"/>
          </w:tcPr>
          <w:p w14:paraId="25099C07" w14:textId="77777777" w:rsidR="00DB2BC0" w:rsidRPr="003C52D1" w:rsidRDefault="00DB2BC0" w:rsidP="002D7FCA">
            <w:pPr>
              <w:rPr>
                <w:rFonts w:ascii="Arial" w:hAnsi="Arial" w:cs="Arial"/>
              </w:rPr>
            </w:pPr>
          </w:p>
        </w:tc>
      </w:tr>
      <w:tr w:rsidR="00DB2BC0" w:rsidRPr="003C52D1" w14:paraId="0E0569DA" w14:textId="77777777" w:rsidTr="00CA1799">
        <w:trPr>
          <w:tblCellSpacing w:w="14" w:type="dxa"/>
        </w:trPr>
        <w:tc>
          <w:tcPr>
            <w:tcW w:w="7788" w:type="dxa"/>
            <w:shd w:val="clear" w:color="auto" w:fill="auto"/>
          </w:tcPr>
          <w:p w14:paraId="0B8B7EC0" w14:textId="77777777" w:rsidR="00DB2BC0" w:rsidRPr="003C52D1" w:rsidRDefault="00DB2BC0" w:rsidP="002D7FCA">
            <w:pPr>
              <w:rPr>
                <w:rFonts w:ascii="Arial" w:hAnsi="Arial" w:cs="Arial"/>
              </w:rPr>
            </w:pPr>
            <w:r w:rsidRPr="003C52D1">
              <w:rPr>
                <w:rFonts w:ascii="Arial" w:hAnsi="Arial" w:cs="Arial"/>
                <w:u w:val="single"/>
              </w:rPr>
              <w:t>2018 NC Fire Code/Temporary Sleeping Units for Disaster R...</w:t>
            </w:r>
          </w:p>
        </w:tc>
        <w:tc>
          <w:tcPr>
            <w:tcW w:w="1136" w:type="dxa"/>
            <w:shd w:val="clear" w:color="auto" w:fill="auto"/>
          </w:tcPr>
          <w:p w14:paraId="018A3557" w14:textId="77777777" w:rsidR="00DB2BC0" w:rsidRPr="003C52D1" w:rsidRDefault="00DB2BC0" w:rsidP="002D7FCA">
            <w:pPr>
              <w:jc w:val="right"/>
              <w:rPr>
                <w:rFonts w:ascii="Arial" w:hAnsi="Arial" w:cs="Arial"/>
              </w:rPr>
            </w:pPr>
            <w:r w:rsidRPr="003C52D1">
              <w:rPr>
                <w:rFonts w:ascii="Arial" w:hAnsi="Arial" w:cs="Arial"/>
              </w:rPr>
              <w:t>321</w:t>
            </w:r>
          </w:p>
        </w:tc>
        <w:tc>
          <w:tcPr>
            <w:tcW w:w="1848" w:type="dxa"/>
            <w:gridSpan w:val="3"/>
            <w:shd w:val="clear" w:color="auto" w:fill="auto"/>
          </w:tcPr>
          <w:p w14:paraId="2E2CF6D1" w14:textId="77777777" w:rsidR="00DB2BC0" w:rsidRPr="003C52D1" w:rsidRDefault="00DB2BC0" w:rsidP="002D7FCA">
            <w:pPr>
              <w:rPr>
                <w:rFonts w:ascii="Arial" w:hAnsi="Arial" w:cs="Arial"/>
              </w:rPr>
            </w:pPr>
          </w:p>
        </w:tc>
      </w:tr>
      <w:tr w:rsidR="00DB2BC0" w:rsidRPr="003C52D1" w14:paraId="7A636325" w14:textId="77777777" w:rsidTr="00CA1799">
        <w:trPr>
          <w:tblCellSpacing w:w="14" w:type="dxa"/>
        </w:trPr>
        <w:tc>
          <w:tcPr>
            <w:tcW w:w="7788" w:type="dxa"/>
            <w:shd w:val="clear" w:color="auto" w:fill="auto"/>
          </w:tcPr>
          <w:p w14:paraId="00BA7879" w14:textId="77777777" w:rsidR="00DB2BC0" w:rsidRPr="003C52D1" w:rsidRDefault="00DB2BC0" w:rsidP="002D7FCA">
            <w:pPr>
              <w:rPr>
                <w:rFonts w:ascii="Arial" w:hAnsi="Arial" w:cs="Arial"/>
              </w:rPr>
            </w:pPr>
            <w:r w:rsidRPr="003C52D1">
              <w:rPr>
                <w:rFonts w:ascii="Arial" w:hAnsi="Arial" w:cs="Arial"/>
                <w:u w:val="single"/>
              </w:rPr>
              <w:t>2018 NC Fire Code/Height</w:t>
            </w:r>
          </w:p>
        </w:tc>
        <w:tc>
          <w:tcPr>
            <w:tcW w:w="1136" w:type="dxa"/>
            <w:shd w:val="clear" w:color="auto" w:fill="auto"/>
          </w:tcPr>
          <w:p w14:paraId="0CAC727E" w14:textId="77777777" w:rsidR="00DB2BC0" w:rsidRPr="003C52D1" w:rsidRDefault="00DB2BC0" w:rsidP="002D7FCA">
            <w:pPr>
              <w:jc w:val="right"/>
              <w:rPr>
                <w:rFonts w:ascii="Arial" w:hAnsi="Arial" w:cs="Arial"/>
              </w:rPr>
            </w:pPr>
            <w:r w:rsidRPr="003C52D1">
              <w:rPr>
                <w:rFonts w:ascii="Arial" w:hAnsi="Arial" w:cs="Arial"/>
              </w:rPr>
              <w:t>905.3.1</w:t>
            </w:r>
          </w:p>
        </w:tc>
        <w:tc>
          <w:tcPr>
            <w:tcW w:w="1848" w:type="dxa"/>
            <w:gridSpan w:val="3"/>
            <w:shd w:val="clear" w:color="auto" w:fill="auto"/>
          </w:tcPr>
          <w:p w14:paraId="4EB11444" w14:textId="77777777" w:rsidR="00DB2BC0" w:rsidRPr="003C52D1" w:rsidRDefault="00DB2BC0" w:rsidP="002D7FCA">
            <w:pPr>
              <w:rPr>
                <w:rFonts w:ascii="Arial" w:hAnsi="Arial" w:cs="Arial"/>
              </w:rPr>
            </w:pPr>
          </w:p>
        </w:tc>
      </w:tr>
      <w:tr w:rsidR="00DB2BC0" w:rsidRPr="003C52D1" w14:paraId="2BEF1F8B" w14:textId="77777777" w:rsidTr="00CA1799">
        <w:trPr>
          <w:tblCellSpacing w:w="14" w:type="dxa"/>
        </w:trPr>
        <w:tc>
          <w:tcPr>
            <w:tcW w:w="7788" w:type="dxa"/>
            <w:shd w:val="clear" w:color="auto" w:fill="auto"/>
          </w:tcPr>
          <w:p w14:paraId="51DF789A" w14:textId="77777777" w:rsidR="00DB2BC0" w:rsidRPr="003C52D1" w:rsidRDefault="00DB2BC0" w:rsidP="002D7FCA">
            <w:pPr>
              <w:rPr>
                <w:rFonts w:ascii="Arial" w:hAnsi="Arial" w:cs="Arial"/>
              </w:rPr>
            </w:pPr>
            <w:r w:rsidRPr="003C52D1">
              <w:rPr>
                <w:rFonts w:ascii="Arial" w:hAnsi="Arial" w:cs="Arial"/>
                <w:u w:val="single"/>
              </w:rPr>
              <w:t>2018 NC Plumbing Code/Above-Ground Sanitary Drainage and ...</w:t>
            </w:r>
          </w:p>
        </w:tc>
        <w:tc>
          <w:tcPr>
            <w:tcW w:w="1136" w:type="dxa"/>
            <w:shd w:val="clear" w:color="auto" w:fill="auto"/>
          </w:tcPr>
          <w:p w14:paraId="05229706" w14:textId="77777777" w:rsidR="00DB2BC0" w:rsidRPr="003C52D1" w:rsidRDefault="00DB2BC0" w:rsidP="002D7FCA">
            <w:pPr>
              <w:jc w:val="right"/>
              <w:rPr>
                <w:rFonts w:ascii="Arial" w:hAnsi="Arial" w:cs="Arial"/>
              </w:rPr>
            </w:pPr>
            <w:r w:rsidRPr="003C52D1">
              <w:rPr>
                <w:rFonts w:ascii="Arial" w:hAnsi="Arial" w:cs="Arial"/>
              </w:rPr>
              <w:t>702.1</w:t>
            </w:r>
          </w:p>
        </w:tc>
        <w:tc>
          <w:tcPr>
            <w:tcW w:w="1848" w:type="dxa"/>
            <w:gridSpan w:val="3"/>
            <w:shd w:val="clear" w:color="auto" w:fill="auto"/>
          </w:tcPr>
          <w:p w14:paraId="1B0863F3" w14:textId="77777777" w:rsidR="00DB2BC0" w:rsidRPr="003C52D1" w:rsidRDefault="00DB2BC0" w:rsidP="002D7FCA">
            <w:pPr>
              <w:rPr>
                <w:rFonts w:ascii="Arial" w:hAnsi="Arial" w:cs="Arial"/>
              </w:rPr>
            </w:pPr>
          </w:p>
        </w:tc>
      </w:tr>
      <w:tr w:rsidR="00DB2BC0" w:rsidRPr="003C52D1" w14:paraId="7AF70C65" w14:textId="77777777" w:rsidTr="00CA1799">
        <w:trPr>
          <w:tblCellSpacing w:w="14" w:type="dxa"/>
        </w:trPr>
        <w:tc>
          <w:tcPr>
            <w:tcW w:w="7788" w:type="dxa"/>
            <w:shd w:val="clear" w:color="auto" w:fill="auto"/>
          </w:tcPr>
          <w:p w14:paraId="0F99EF2A" w14:textId="77777777" w:rsidR="00DB2BC0" w:rsidRPr="003C52D1" w:rsidRDefault="00DB2BC0" w:rsidP="002D7FCA">
            <w:pPr>
              <w:rPr>
                <w:rFonts w:ascii="Arial" w:hAnsi="Arial" w:cs="Arial"/>
              </w:rPr>
            </w:pPr>
            <w:r w:rsidRPr="003C52D1">
              <w:rPr>
                <w:rFonts w:ascii="Arial" w:hAnsi="Arial" w:cs="Arial"/>
                <w:u w:val="single"/>
              </w:rPr>
              <w:t>2018 NC Plumbing Code/Fittings</w:t>
            </w:r>
          </w:p>
        </w:tc>
        <w:tc>
          <w:tcPr>
            <w:tcW w:w="1136" w:type="dxa"/>
            <w:shd w:val="clear" w:color="auto" w:fill="auto"/>
          </w:tcPr>
          <w:p w14:paraId="1F78E5AB" w14:textId="77777777" w:rsidR="00DB2BC0" w:rsidRPr="003C52D1" w:rsidRDefault="00DB2BC0" w:rsidP="002D7FCA">
            <w:pPr>
              <w:jc w:val="right"/>
              <w:rPr>
                <w:rFonts w:ascii="Arial" w:hAnsi="Arial" w:cs="Arial"/>
              </w:rPr>
            </w:pPr>
            <w:r w:rsidRPr="003C52D1">
              <w:rPr>
                <w:rFonts w:ascii="Arial" w:hAnsi="Arial" w:cs="Arial"/>
              </w:rPr>
              <w:t>702.4</w:t>
            </w:r>
          </w:p>
        </w:tc>
        <w:tc>
          <w:tcPr>
            <w:tcW w:w="1848" w:type="dxa"/>
            <w:gridSpan w:val="3"/>
            <w:shd w:val="clear" w:color="auto" w:fill="auto"/>
          </w:tcPr>
          <w:p w14:paraId="7C0F8891" w14:textId="77777777" w:rsidR="00DB2BC0" w:rsidRPr="003C52D1" w:rsidRDefault="00DB2BC0" w:rsidP="002D7FCA">
            <w:pPr>
              <w:rPr>
                <w:rFonts w:ascii="Arial" w:hAnsi="Arial" w:cs="Arial"/>
              </w:rPr>
            </w:pPr>
          </w:p>
        </w:tc>
      </w:tr>
      <w:tr w:rsidR="00DB2BC0" w:rsidRPr="003C52D1" w14:paraId="04D986A9" w14:textId="77777777" w:rsidTr="00CA1799">
        <w:trPr>
          <w:tblCellSpacing w:w="14" w:type="dxa"/>
        </w:trPr>
        <w:tc>
          <w:tcPr>
            <w:tcW w:w="7788" w:type="dxa"/>
            <w:shd w:val="clear" w:color="auto" w:fill="auto"/>
          </w:tcPr>
          <w:p w14:paraId="72A38A48" w14:textId="77777777" w:rsidR="00DB2BC0" w:rsidRPr="003C52D1" w:rsidRDefault="00DB2BC0" w:rsidP="002D7FCA">
            <w:pPr>
              <w:rPr>
                <w:rFonts w:ascii="Arial" w:hAnsi="Arial" w:cs="Arial"/>
              </w:rPr>
            </w:pPr>
            <w:r w:rsidRPr="003C52D1">
              <w:rPr>
                <w:rFonts w:ascii="Arial" w:hAnsi="Arial" w:cs="Arial"/>
                <w:u w:val="single"/>
              </w:rPr>
              <w:t>2018 NC Plumbing Code/Cured in Place Piping</w:t>
            </w:r>
          </w:p>
        </w:tc>
        <w:tc>
          <w:tcPr>
            <w:tcW w:w="1136" w:type="dxa"/>
            <w:shd w:val="clear" w:color="auto" w:fill="auto"/>
          </w:tcPr>
          <w:p w14:paraId="06FCD549" w14:textId="77777777" w:rsidR="00DB2BC0" w:rsidRPr="003C52D1" w:rsidRDefault="00DB2BC0" w:rsidP="002D7FCA">
            <w:pPr>
              <w:jc w:val="right"/>
              <w:rPr>
                <w:rFonts w:ascii="Arial" w:hAnsi="Arial" w:cs="Arial"/>
              </w:rPr>
            </w:pPr>
            <w:r w:rsidRPr="003C52D1">
              <w:rPr>
                <w:rFonts w:ascii="Arial" w:hAnsi="Arial" w:cs="Arial"/>
              </w:rPr>
              <w:t>718</w:t>
            </w:r>
          </w:p>
        </w:tc>
        <w:tc>
          <w:tcPr>
            <w:tcW w:w="1848" w:type="dxa"/>
            <w:gridSpan w:val="3"/>
            <w:shd w:val="clear" w:color="auto" w:fill="auto"/>
          </w:tcPr>
          <w:p w14:paraId="2C8EFF01" w14:textId="77777777" w:rsidR="00DB2BC0" w:rsidRPr="003C52D1" w:rsidRDefault="00DB2BC0" w:rsidP="002D7FCA">
            <w:pPr>
              <w:rPr>
                <w:rFonts w:ascii="Arial" w:hAnsi="Arial" w:cs="Arial"/>
              </w:rPr>
            </w:pPr>
          </w:p>
        </w:tc>
      </w:tr>
      <w:tr w:rsidR="00DB2BC0" w:rsidRPr="003C52D1" w14:paraId="29CBF0A4" w14:textId="77777777" w:rsidTr="00CA1799">
        <w:trPr>
          <w:tblCellSpacing w:w="14" w:type="dxa"/>
        </w:trPr>
        <w:tc>
          <w:tcPr>
            <w:tcW w:w="7788" w:type="dxa"/>
            <w:shd w:val="clear" w:color="auto" w:fill="auto"/>
          </w:tcPr>
          <w:p w14:paraId="280FA4D6" w14:textId="77777777" w:rsidR="00DB2BC0" w:rsidRPr="003C52D1" w:rsidRDefault="00DB2BC0" w:rsidP="002D7FCA">
            <w:pPr>
              <w:rPr>
                <w:rFonts w:ascii="Arial" w:hAnsi="Arial" w:cs="Arial"/>
              </w:rPr>
            </w:pPr>
            <w:r w:rsidRPr="003C52D1">
              <w:rPr>
                <w:rFonts w:ascii="Arial" w:hAnsi="Arial" w:cs="Arial"/>
                <w:u w:val="single"/>
              </w:rPr>
              <w:t>2018 NC Plumbing Code/Single Stack Vent System</w:t>
            </w:r>
          </w:p>
        </w:tc>
        <w:tc>
          <w:tcPr>
            <w:tcW w:w="1136" w:type="dxa"/>
            <w:shd w:val="clear" w:color="auto" w:fill="auto"/>
          </w:tcPr>
          <w:p w14:paraId="7B337C5B" w14:textId="77777777" w:rsidR="00DB2BC0" w:rsidRPr="003C52D1" w:rsidRDefault="00DB2BC0" w:rsidP="002D7FCA">
            <w:pPr>
              <w:jc w:val="right"/>
              <w:rPr>
                <w:rFonts w:ascii="Arial" w:hAnsi="Arial" w:cs="Arial"/>
              </w:rPr>
            </w:pPr>
            <w:r w:rsidRPr="003C52D1">
              <w:rPr>
                <w:rFonts w:ascii="Arial" w:hAnsi="Arial" w:cs="Arial"/>
              </w:rPr>
              <w:t>917</w:t>
            </w:r>
          </w:p>
        </w:tc>
        <w:tc>
          <w:tcPr>
            <w:tcW w:w="1848" w:type="dxa"/>
            <w:gridSpan w:val="3"/>
            <w:shd w:val="clear" w:color="auto" w:fill="auto"/>
          </w:tcPr>
          <w:p w14:paraId="0136AE5E" w14:textId="77777777" w:rsidR="00DB2BC0" w:rsidRPr="003C52D1" w:rsidRDefault="00DB2BC0" w:rsidP="002D7FCA">
            <w:pPr>
              <w:rPr>
                <w:rFonts w:ascii="Arial" w:hAnsi="Arial" w:cs="Arial"/>
              </w:rPr>
            </w:pPr>
          </w:p>
        </w:tc>
      </w:tr>
      <w:tr w:rsidR="00DB2BC0" w:rsidRPr="003C52D1" w14:paraId="09499CC8" w14:textId="77777777" w:rsidTr="00CA1799">
        <w:trPr>
          <w:tblCellSpacing w:w="14" w:type="dxa"/>
        </w:trPr>
        <w:tc>
          <w:tcPr>
            <w:tcW w:w="7788" w:type="dxa"/>
            <w:shd w:val="clear" w:color="auto" w:fill="auto"/>
          </w:tcPr>
          <w:p w14:paraId="0FDB88AB" w14:textId="77777777" w:rsidR="00DB2BC0" w:rsidRPr="003C52D1" w:rsidRDefault="00DB2BC0" w:rsidP="002D7FCA">
            <w:pPr>
              <w:rPr>
                <w:rFonts w:ascii="Arial" w:hAnsi="Arial" w:cs="Arial"/>
              </w:rPr>
            </w:pPr>
            <w:r w:rsidRPr="003C52D1">
              <w:rPr>
                <w:rFonts w:ascii="Arial" w:hAnsi="Arial" w:cs="Arial"/>
                <w:u w:val="single"/>
              </w:rPr>
              <w:t>2018 NC Plumbing Code/Engineered Single Stack Systems</w:t>
            </w:r>
          </w:p>
        </w:tc>
        <w:tc>
          <w:tcPr>
            <w:tcW w:w="1136" w:type="dxa"/>
            <w:shd w:val="clear" w:color="auto" w:fill="auto"/>
          </w:tcPr>
          <w:p w14:paraId="7416B2DD" w14:textId="77777777" w:rsidR="00DB2BC0" w:rsidRPr="003C52D1" w:rsidRDefault="00DB2BC0" w:rsidP="002D7FCA">
            <w:pPr>
              <w:jc w:val="right"/>
              <w:rPr>
                <w:rFonts w:ascii="Arial" w:hAnsi="Arial" w:cs="Arial"/>
              </w:rPr>
            </w:pPr>
            <w:r w:rsidRPr="003C52D1">
              <w:rPr>
                <w:rFonts w:ascii="Arial" w:hAnsi="Arial" w:cs="Arial"/>
              </w:rPr>
              <w:t>917.1.1</w:t>
            </w:r>
          </w:p>
        </w:tc>
        <w:tc>
          <w:tcPr>
            <w:tcW w:w="1848" w:type="dxa"/>
            <w:gridSpan w:val="3"/>
            <w:shd w:val="clear" w:color="auto" w:fill="auto"/>
          </w:tcPr>
          <w:p w14:paraId="25D8CD52" w14:textId="77777777" w:rsidR="00DB2BC0" w:rsidRPr="003C52D1" w:rsidRDefault="00DB2BC0" w:rsidP="002D7FCA">
            <w:pPr>
              <w:rPr>
                <w:rFonts w:ascii="Arial" w:hAnsi="Arial" w:cs="Arial"/>
              </w:rPr>
            </w:pPr>
          </w:p>
        </w:tc>
      </w:tr>
      <w:tr w:rsidR="00DB2BC0" w:rsidRPr="003C52D1" w14:paraId="5D53A3E0" w14:textId="77777777" w:rsidTr="00CA1799">
        <w:trPr>
          <w:tblCellSpacing w:w="14" w:type="dxa"/>
        </w:trPr>
        <w:tc>
          <w:tcPr>
            <w:tcW w:w="7788" w:type="dxa"/>
            <w:shd w:val="clear" w:color="auto" w:fill="auto"/>
          </w:tcPr>
          <w:p w14:paraId="68105DE6" w14:textId="77777777" w:rsidR="00DB2BC0" w:rsidRPr="003C52D1" w:rsidRDefault="00DB2BC0" w:rsidP="002D7FCA">
            <w:pPr>
              <w:rPr>
                <w:rFonts w:ascii="Arial" w:hAnsi="Arial" w:cs="Arial"/>
              </w:rPr>
            </w:pPr>
            <w:r w:rsidRPr="003C52D1">
              <w:rPr>
                <w:rFonts w:ascii="Arial" w:hAnsi="Arial" w:cs="Arial"/>
                <w:u w:val="single"/>
              </w:rPr>
              <w:t>2018 NC Plumbing Code/Inside Storm Drainage Conductors</w:t>
            </w:r>
          </w:p>
        </w:tc>
        <w:tc>
          <w:tcPr>
            <w:tcW w:w="1136" w:type="dxa"/>
            <w:shd w:val="clear" w:color="auto" w:fill="auto"/>
          </w:tcPr>
          <w:p w14:paraId="56EF3810" w14:textId="77777777" w:rsidR="00DB2BC0" w:rsidRPr="003C52D1" w:rsidRDefault="00DB2BC0" w:rsidP="002D7FCA">
            <w:pPr>
              <w:jc w:val="right"/>
              <w:rPr>
                <w:rFonts w:ascii="Arial" w:hAnsi="Arial" w:cs="Arial"/>
              </w:rPr>
            </w:pPr>
            <w:r w:rsidRPr="003C52D1">
              <w:rPr>
                <w:rFonts w:ascii="Arial" w:hAnsi="Arial" w:cs="Arial"/>
              </w:rPr>
              <w:t>1102.2</w:t>
            </w:r>
          </w:p>
        </w:tc>
        <w:tc>
          <w:tcPr>
            <w:tcW w:w="1848" w:type="dxa"/>
            <w:gridSpan w:val="3"/>
            <w:shd w:val="clear" w:color="auto" w:fill="auto"/>
          </w:tcPr>
          <w:p w14:paraId="3246B327" w14:textId="77777777" w:rsidR="00DB2BC0" w:rsidRPr="003C52D1" w:rsidRDefault="00DB2BC0" w:rsidP="002D7FCA">
            <w:pPr>
              <w:rPr>
                <w:rFonts w:ascii="Arial" w:hAnsi="Arial" w:cs="Arial"/>
              </w:rPr>
            </w:pPr>
          </w:p>
        </w:tc>
      </w:tr>
      <w:tr w:rsidR="00DB2BC0" w:rsidRPr="003C52D1" w14:paraId="0533C926" w14:textId="77777777" w:rsidTr="00CA1799">
        <w:trPr>
          <w:tblCellSpacing w:w="14" w:type="dxa"/>
        </w:trPr>
        <w:tc>
          <w:tcPr>
            <w:tcW w:w="7788" w:type="dxa"/>
            <w:shd w:val="clear" w:color="auto" w:fill="auto"/>
          </w:tcPr>
          <w:p w14:paraId="6CC2B7DE" w14:textId="77777777" w:rsidR="00DB2BC0" w:rsidRPr="003C52D1" w:rsidRDefault="00DB2BC0" w:rsidP="002D7FCA">
            <w:pPr>
              <w:rPr>
                <w:rFonts w:ascii="Arial" w:hAnsi="Arial" w:cs="Arial"/>
              </w:rPr>
            </w:pPr>
            <w:r w:rsidRPr="003C52D1">
              <w:rPr>
                <w:rFonts w:ascii="Arial" w:hAnsi="Arial" w:cs="Arial"/>
                <w:u w:val="single"/>
              </w:rPr>
              <w:t>2018 NC Plumbing Code/Fittings</w:t>
            </w:r>
          </w:p>
        </w:tc>
        <w:tc>
          <w:tcPr>
            <w:tcW w:w="1136" w:type="dxa"/>
            <w:shd w:val="clear" w:color="auto" w:fill="auto"/>
          </w:tcPr>
          <w:p w14:paraId="0514A448" w14:textId="77777777" w:rsidR="00DB2BC0" w:rsidRPr="003C52D1" w:rsidRDefault="00DB2BC0" w:rsidP="002D7FCA">
            <w:pPr>
              <w:jc w:val="right"/>
              <w:rPr>
                <w:rFonts w:ascii="Arial" w:hAnsi="Arial" w:cs="Arial"/>
              </w:rPr>
            </w:pPr>
            <w:r w:rsidRPr="003C52D1">
              <w:rPr>
                <w:rFonts w:ascii="Arial" w:hAnsi="Arial" w:cs="Arial"/>
              </w:rPr>
              <w:t>1102.7</w:t>
            </w:r>
          </w:p>
        </w:tc>
        <w:tc>
          <w:tcPr>
            <w:tcW w:w="1848" w:type="dxa"/>
            <w:gridSpan w:val="3"/>
            <w:shd w:val="clear" w:color="auto" w:fill="auto"/>
          </w:tcPr>
          <w:p w14:paraId="03EF0F8A" w14:textId="77777777" w:rsidR="00DB2BC0" w:rsidRPr="003C52D1" w:rsidRDefault="00DB2BC0" w:rsidP="002D7FCA">
            <w:pPr>
              <w:rPr>
                <w:rFonts w:ascii="Arial" w:hAnsi="Arial" w:cs="Arial"/>
              </w:rPr>
            </w:pPr>
          </w:p>
        </w:tc>
      </w:tr>
    </w:tbl>
    <w:p w14:paraId="2EB86A22" w14:textId="77777777" w:rsidR="00DB2BC0" w:rsidRPr="003C52D1" w:rsidRDefault="00DB2BC0" w:rsidP="002D7FCA">
      <w:pPr>
        <w:rPr>
          <w:rFonts w:ascii="Arial" w:hAnsi="Arial" w:cs="Arial"/>
        </w:rPr>
      </w:pPr>
    </w:p>
    <w:p w14:paraId="784210E4" w14:textId="77777777" w:rsidR="00D52FD0" w:rsidRDefault="00D52FD0" w:rsidP="00D52FD0">
      <w:pPr>
        <w:pStyle w:val="Base"/>
      </w:pPr>
    </w:p>
    <w:p w14:paraId="198EE16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E84F57" w14:paraId="5801A74D" w14:textId="77777777" w:rsidTr="002D7FCA">
        <w:trPr>
          <w:trHeight w:val="972"/>
        </w:trPr>
        <w:tc>
          <w:tcPr>
            <w:tcW w:w="10800" w:type="dxa"/>
            <w:tcBorders>
              <w:top w:val="double" w:sz="4" w:space="0" w:color="000000"/>
              <w:left w:val="double" w:sz="4" w:space="0" w:color="000000"/>
              <w:bottom w:val="double" w:sz="4" w:space="0" w:color="000000"/>
              <w:right w:val="double" w:sz="4" w:space="0" w:color="000000"/>
            </w:tcBorders>
            <w:hideMark/>
          </w:tcPr>
          <w:p w14:paraId="196A1FE3" w14:textId="77777777" w:rsidR="00E84F57" w:rsidRDefault="00E84F57" w:rsidP="002D7FCA">
            <w:pPr>
              <w:outlineLvl w:val="4"/>
              <w:rPr>
                <w:i/>
                <w:kern w:val="0"/>
              </w:rPr>
            </w:pPr>
            <w:r>
              <w:rPr>
                <w:i/>
                <w:kern w:val="0"/>
              </w:rPr>
              <w:lastRenderedPageBreak/>
              <w:t>This Section contains a listing of recently issued Administrative Law Judge decisions for contested cases that are non-confidential. Published decisions are available for viewing on the OAH website at http://www.ncoah.com/hearings/decisions/</w:t>
            </w:r>
          </w:p>
          <w:p w14:paraId="1755F76C" w14:textId="727577C0" w:rsidR="00E84F57" w:rsidRDefault="00E84F57" w:rsidP="002D7FCA">
            <w:pPr>
              <w:outlineLvl w:val="4"/>
              <w:rPr>
                <w:i/>
                <w:kern w:val="0"/>
              </w:rPr>
            </w:pPr>
            <w:r>
              <w:rPr>
                <w:i/>
                <w:kern w:val="0"/>
              </w:rPr>
              <w:t xml:space="preserve">If you are having problems accessing the text of the decisions online or for other questions regarding contested cases or case decisions, please contact the Clerk's office by email: oah.clerks@oah.nc.gov or phone </w:t>
            </w:r>
            <w:r w:rsidR="0035124A" w:rsidRPr="0035124A">
              <w:rPr>
                <w:i/>
                <w:kern w:val="0"/>
              </w:rPr>
              <w:t>984-236-1850</w:t>
            </w:r>
            <w:r>
              <w:rPr>
                <w:i/>
                <w:kern w:val="0"/>
              </w:rPr>
              <w:t>.</w:t>
            </w:r>
          </w:p>
        </w:tc>
      </w:tr>
    </w:tbl>
    <w:p w14:paraId="527C103C" w14:textId="77777777" w:rsidR="00E84F57" w:rsidRDefault="00E84F57" w:rsidP="00E84F57">
      <w:pPr>
        <w:jc w:val="center"/>
        <w:outlineLvl w:val="4"/>
        <w:rPr>
          <w:b/>
          <w:i/>
          <w:kern w:val="0"/>
        </w:rPr>
      </w:pPr>
    </w:p>
    <w:p w14:paraId="7C87B0C6" w14:textId="77777777" w:rsidR="00E84F57" w:rsidRDefault="00E84F57" w:rsidP="00E84F57">
      <w:pPr>
        <w:jc w:val="center"/>
        <w:outlineLvl w:val="4"/>
        <w:rPr>
          <w:b/>
          <w:i/>
          <w:kern w:val="0"/>
        </w:rPr>
      </w:pPr>
      <w:r>
        <w:rPr>
          <w:b/>
          <w:i/>
          <w:kern w:val="0"/>
        </w:rPr>
        <w:t>OFFICE OF ADMINISTRATIVE HEARINGS</w:t>
      </w:r>
    </w:p>
    <w:p w14:paraId="7C959A1B" w14:textId="77777777" w:rsidR="00E84F57" w:rsidRDefault="00E84F57" w:rsidP="00E84F57">
      <w:pPr>
        <w:rPr>
          <w:kern w:val="0"/>
        </w:rPr>
      </w:pPr>
    </w:p>
    <w:p w14:paraId="1245F985" w14:textId="77777777" w:rsidR="00E84F57" w:rsidRDefault="00E84F57" w:rsidP="00E84F57">
      <w:pPr>
        <w:jc w:val="center"/>
        <w:outlineLvl w:val="4"/>
        <w:rPr>
          <w:b/>
          <w:i/>
          <w:kern w:val="0"/>
        </w:rPr>
      </w:pPr>
      <w:r>
        <w:rPr>
          <w:b/>
          <w:i/>
          <w:kern w:val="0"/>
        </w:rPr>
        <w:t>Chief Administrative Law Judge</w:t>
      </w:r>
    </w:p>
    <w:p w14:paraId="21821299" w14:textId="77777777" w:rsidR="00E84F57" w:rsidRDefault="00E84F57" w:rsidP="00E84F57">
      <w:pPr>
        <w:jc w:val="center"/>
        <w:outlineLvl w:val="4"/>
        <w:rPr>
          <w:i/>
          <w:kern w:val="0"/>
        </w:rPr>
      </w:pPr>
      <w:r>
        <w:rPr>
          <w:i/>
          <w:kern w:val="0"/>
        </w:rPr>
        <w:t>JULIAN MANN, III</w:t>
      </w:r>
    </w:p>
    <w:p w14:paraId="161042AA" w14:textId="77777777" w:rsidR="00E84F57" w:rsidRDefault="00E84F57" w:rsidP="00E84F57">
      <w:pPr>
        <w:rPr>
          <w:kern w:val="0"/>
        </w:rPr>
      </w:pPr>
    </w:p>
    <w:p w14:paraId="08DA2763" w14:textId="77777777" w:rsidR="00E84F57" w:rsidRDefault="00E84F57" w:rsidP="00E84F57">
      <w:pPr>
        <w:jc w:val="center"/>
        <w:outlineLvl w:val="4"/>
        <w:rPr>
          <w:b/>
          <w:i/>
          <w:kern w:val="0"/>
        </w:rPr>
      </w:pPr>
      <w:r>
        <w:rPr>
          <w:b/>
          <w:i/>
          <w:kern w:val="0"/>
        </w:rPr>
        <w:t>Senior Administrative Law Judge</w:t>
      </w:r>
    </w:p>
    <w:p w14:paraId="3425BA36" w14:textId="77777777" w:rsidR="00E84F57" w:rsidRDefault="00E84F57" w:rsidP="00E84F57">
      <w:pPr>
        <w:jc w:val="center"/>
        <w:outlineLvl w:val="4"/>
        <w:rPr>
          <w:i/>
          <w:kern w:val="0"/>
        </w:rPr>
      </w:pPr>
      <w:r>
        <w:rPr>
          <w:i/>
          <w:kern w:val="0"/>
        </w:rPr>
        <w:t>FRED G. MORRISON JR.</w:t>
      </w:r>
    </w:p>
    <w:p w14:paraId="26657AC4" w14:textId="77777777" w:rsidR="00E84F57" w:rsidRDefault="00E84F57" w:rsidP="00E84F57">
      <w:pPr>
        <w:rPr>
          <w:kern w:val="0"/>
        </w:rPr>
      </w:pPr>
    </w:p>
    <w:p w14:paraId="1E23802E" w14:textId="77777777" w:rsidR="00E84F57" w:rsidRDefault="00E84F57" w:rsidP="00E84F57">
      <w:pPr>
        <w:jc w:val="center"/>
        <w:outlineLvl w:val="4"/>
        <w:rPr>
          <w:kern w:val="0"/>
        </w:rPr>
      </w:pPr>
      <w:r>
        <w:rPr>
          <w:kern w:val="0"/>
        </w:rPr>
        <w:t>ADMINISTRATIVE LAW JUDGES</w:t>
      </w:r>
    </w:p>
    <w:p w14:paraId="52F9296B" w14:textId="77777777" w:rsidR="00E84F57" w:rsidRDefault="00E84F57" w:rsidP="00E84F57">
      <w:pPr>
        <w:rPr>
          <w:kern w:val="0"/>
        </w:rPr>
      </w:pPr>
    </w:p>
    <w:p w14:paraId="48A754AB" w14:textId="77777777" w:rsidR="00D3050B" w:rsidRDefault="00D3050B" w:rsidP="00D3050B">
      <w:pPr>
        <w:ind w:left="2880"/>
        <w:jc w:val="left"/>
        <w:outlineLvl w:val="4"/>
        <w:rPr>
          <w:kern w:val="0"/>
        </w:rPr>
      </w:pPr>
      <w:r>
        <w:rPr>
          <w:kern w:val="0"/>
        </w:rPr>
        <w:t>Melissa Owens Lassiter</w:t>
      </w:r>
      <w:r>
        <w:rPr>
          <w:kern w:val="0"/>
        </w:rPr>
        <w:tab/>
      </w:r>
      <w:r>
        <w:rPr>
          <w:kern w:val="0"/>
        </w:rPr>
        <w:tab/>
      </w:r>
      <w:r>
        <w:rPr>
          <w:kern w:val="0"/>
        </w:rPr>
        <w:tab/>
        <w:t>Selina Malherbe</w:t>
      </w:r>
    </w:p>
    <w:p w14:paraId="5667F57E" w14:textId="77777777" w:rsidR="00D3050B" w:rsidRDefault="00D3050B" w:rsidP="00D3050B">
      <w:pPr>
        <w:ind w:left="2880"/>
        <w:jc w:val="left"/>
        <w:outlineLvl w:val="4"/>
        <w:rPr>
          <w:kern w:val="0"/>
        </w:rPr>
      </w:pPr>
      <w:r>
        <w:rPr>
          <w:kern w:val="0"/>
        </w:rPr>
        <w:t>Don Overby</w:t>
      </w:r>
      <w:r>
        <w:rPr>
          <w:kern w:val="0"/>
        </w:rPr>
        <w:tab/>
      </w:r>
      <w:r>
        <w:rPr>
          <w:kern w:val="0"/>
        </w:rPr>
        <w:tab/>
      </w:r>
      <w:r>
        <w:rPr>
          <w:kern w:val="0"/>
        </w:rPr>
        <w:tab/>
      </w:r>
      <w:r>
        <w:rPr>
          <w:kern w:val="0"/>
        </w:rPr>
        <w:tab/>
        <w:t>J. Randolph Ward</w:t>
      </w:r>
    </w:p>
    <w:p w14:paraId="6D41C6A7" w14:textId="77777777" w:rsidR="00D3050B" w:rsidRDefault="00D3050B" w:rsidP="00D3050B">
      <w:pPr>
        <w:ind w:left="2880"/>
        <w:jc w:val="left"/>
        <w:outlineLvl w:val="4"/>
        <w:rPr>
          <w:kern w:val="0"/>
        </w:rPr>
      </w:pPr>
      <w:r>
        <w:rPr>
          <w:kern w:val="0"/>
        </w:rPr>
        <w:t>J. Randall May</w:t>
      </w:r>
      <w:r>
        <w:rPr>
          <w:kern w:val="0"/>
        </w:rPr>
        <w:tab/>
      </w:r>
      <w:r>
        <w:rPr>
          <w:kern w:val="0"/>
        </w:rPr>
        <w:tab/>
      </w:r>
      <w:r>
        <w:rPr>
          <w:kern w:val="0"/>
        </w:rPr>
        <w:tab/>
      </w:r>
      <w:r>
        <w:rPr>
          <w:kern w:val="0"/>
        </w:rPr>
        <w:tab/>
        <w:t xml:space="preserve">Stacey </w:t>
      </w:r>
      <w:proofErr w:type="spellStart"/>
      <w:r>
        <w:rPr>
          <w:kern w:val="0"/>
        </w:rPr>
        <w:t>Bawtinhimer</w:t>
      </w:r>
      <w:proofErr w:type="spellEnd"/>
    </w:p>
    <w:p w14:paraId="0F6ED361" w14:textId="77777777" w:rsidR="00D3050B" w:rsidRDefault="00D3050B" w:rsidP="00D3050B">
      <w:pPr>
        <w:ind w:left="2880"/>
        <w:jc w:val="left"/>
        <w:outlineLvl w:val="4"/>
        <w:rPr>
          <w:kern w:val="0"/>
        </w:rPr>
      </w:pPr>
      <w:r>
        <w:rPr>
          <w:kern w:val="0"/>
        </w:rPr>
        <w:t>David Sutton</w:t>
      </w:r>
      <w:r>
        <w:rPr>
          <w:kern w:val="0"/>
        </w:rPr>
        <w:tab/>
      </w:r>
      <w:r>
        <w:rPr>
          <w:kern w:val="0"/>
        </w:rPr>
        <w:tab/>
      </w:r>
      <w:r>
        <w:rPr>
          <w:kern w:val="0"/>
        </w:rPr>
        <w:tab/>
      </w:r>
      <w:r>
        <w:rPr>
          <w:kern w:val="0"/>
        </w:rPr>
        <w:tab/>
        <w:t>Tenisha Jacobs</w:t>
      </w:r>
    </w:p>
    <w:p w14:paraId="6BEEDC3D" w14:textId="77777777" w:rsidR="00E84F57" w:rsidRDefault="00E84F57" w:rsidP="00E84F57">
      <w:pPr>
        <w:pBdr>
          <w:bottom w:val="single" w:sz="18" w:space="1" w:color="auto"/>
        </w:pBdr>
        <w:rPr>
          <w:kern w:val="0"/>
          <w:sz w:val="15"/>
          <w:szCs w:val="15"/>
        </w:rPr>
      </w:pPr>
    </w:p>
    <w:p w14:paraId="4583F610" w14:textId="77777777" w:rsidR="00E84F57" w:rsidRDefault="00E84F57" w:rsidP="00E84F57">
      <w:pPr>
        <w:rPr>
          <w:kern w:val="0"/>
        </w:rPr>
      </w:pPr>
    </w:p>
    <w:p w14:paraId="3E71DF45" w14:textId="77777777" w:rsidR="00E84F57" w:rsidRDefault="00E84F57" w:rsidP="00D52FD0">
      <w:pPr>
        <w:rPr>
          <w:kern w:val="0"/>
        </w:rPr>
        <w:sectPr w:rsidR="00E84F57">
          <w:headerReference w:type="default" r:id="rId55"/>
          <w:footerReference w:type="default" r:id="rId56"/>
          <w:endnotePr>
            <w:numFmt w:val="decimal"/>
          </w:endnotePr>
          <w:pgSz w:w="12240" w:h="15840"/>
          <w:pgMar w:top="360" w:right="720" w:bottom="360" w:left="720" w:header="360" w:footer="360" w:gutter="0"/>
          <w:cols w:space="720"/>
        </w:sectPr>
      </w:pPr>
    </w:p>
    <w:tbl>
      <w:tblPr>
        <w:tblW w:w="0" w:type="auto"/>
        <w:tblInd w:w="7" w:type="dxa"/>
        <w:tblBorders>
          <w:top w:val="single" w:sz="2" w:space="0" w:color="auto"/>
          <w:left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61"/>
        <w:gridCol w:w="661"/>
        <w:gridCol w:w="1251"/>
        <w:gridCol w:w="1273"/>
        <w:gridCol w:w="1855"/>
        <w:gridCol w:w="366"/>
        <w:gridCol w:w="3403"/>
        <w:gridCol w:w="1317"/>
      </w:tblGrid>
      <w:tr w:rsidR="00D11233" w:rsidRPr="002742A0" w14:paraId="0BB068BC" w14:textId="77777777" w:rsidTr="002D7FCA">
        <w:trPr>
          <w:trHeight w:val="300"/>
        </w:trPr>
        <w:tc>
          <w:tcPr>
            <w:tcW w:w="661" w:type="dxa"/>
            <w:shd w:val="clear" w:color="auto" w:fill="E7E6E6" w:themeFill="background2"/>
            <w:noWrap/>
          </w:tcPr>
          <w:p w14:paraId="7F1B86A6" w14:textId="77777777" w:rsidR="00D11233" w:rsidRPr="002742A0" w:rsidRDefault="00D11233" w:rsidP="002D7FCA">
            <w:pPr>
              <w:jc w:val="left"/>
              <w:rPr>
                <w:b/>
                <w:bCs/>
                <w:color w:val="000000"/>
              </w:rPr>
            </w:pPr>
            <w:r w:rsidRPr="002742A0">
              <w:rPr>
                <w:b/>
                <w:bCs/>
                <w:kern w:val="0"/>
              </w:rPr>
              <w:t>Year</w:t>
            </w:r>
          </w:p>
        </w:tc>
        <w:tc>
          <w:tcPr>
            <w:tcW w:w="661" w:type="dxa"/>
            <w:shd w:val="clear" w:color="auto" w:fill="E7E6E6" w:themeFill="background2"/>
            <w:noWrap/>
          </w:tcPr>
          <w:p w14:paraId="5E098092" w14:textId="77777777" w:rsidR="00D11233" w:rsidRPr="00037302" w:rsidRDefault="00D11233" w:rsidP="002D7FCA">
            <w:pPr>
              <w:jc w:val="left"/>
              <w:rPr>
                <w:color w:val="000000"/>
              </w:rPr>
            </w:pPr>
            <w:r w:rsidRPr="002742A0">
              <w:rPr>
                <w:b/>
                <w:bCs/>
                <w:kern w:val="0"/>
              </w:rPr>
              <w:t>Code</w:t>
            </w:r>
          </w:p>
        </w:tc>
        <w:tc>
          <w:tcPr>
            <w:tcW w:w="1251" w:type="dxa"/>
            <w:shd w:val="clear" w:color="auto" w:fill="E7E6E6" w:themeFill="background2"/>
            <w:noWrap/>
          </w:tcPr>
          <w:p w14:paraId="2D963B08" w14:textId="77777777" w:rsidR="00D11233" w:rsidRPr="002742A0" w:rsidRDefault="00D11233" w:rsidP="002D7FCA">
            <w:pPr>
              <w:jc w:val="left"/>
              <w:rPr>
                <w:b/>
                <w:bCs/>
                <w:color w:val="000000"/>
              </w:rPr>
            </w:pPr>
            <w:r w:rsidRPr="002742A0">
              <w:rPr>
                <w:b/>
                <w:bCs/>
                <w:kern w:val="0"/>
              </w:rPr>
              <w:t>Number</w:t>
            </w:r>
          </w:p>
        </w:tc>
        <w:tc>
          <w:tcPr>
            <w:tcW w:w="1273" w:type="dxa"/>
            <w:shd w:val="clear" w:color="auto" w:fill="E7E6E6" w:themeFill="background2"/>
          </w:tcPr>
          <w:p w14:paraId="77635B26" w14:textId="77777777" w:rsidR="00D11233" w:rsidRPr="002742A0" w:rsidRDefault="00D11233" w:rsidP="002D7FCA">
            <w:pPr>
              <w:jc w:val="left"/>
              <w:rPr>
                <w:b/>
                <w:bCs/>
                <w:color w:val="000000"/>
              </w:rPr>
            </w:pPr>
            <w:r w:rsidRPr="002742A0">
              <w:rPr>
                <w:b/>
                <w:bCs/>
                <w:kern w:val="0"/>
              </w:rPr>
              <w:t>Date Decision</w:t>
            </w:r>
            <w:r w:rsidRPr="002742A0">
              <w:rPr>
                <w:b/>
                <w:bCs/>
                <w:kern w:val="0"/>
              </w:rPr>
              <w:br/>
              <w:t>Filed</w:t>
            </w:r>
          </w:p>
        </w:tc>
        <w:tc>
          <w:tcPr>
            <w:tcW w:w="1855" w:type="dxa"/>
            <w:shd w:val="clear" w:color="auto" w:fill="E7E6E6" w:themeFill="background2"/>
            <w:noWrap/>
          </w:tcPr>
          <w:p w14:paraId="39ACB851" w14:textId="77777777" w:rsidR="00D11233" w:rsidRPr="002742A0" w:rsidRDefault="00D11233" w:rsidP="002D7FCA">
            <w:pPr>
              <w:jc w:val="left"/>
              <w:rPr>
                <w:b/>
                <w:bCs/>
                <w:color w:val="000000"/>
              </w:rPr>
            </w:pPr>
            <w:r w:rsidRPr="002742A0">
              <w:rPr>
                <w:b/>
                <w:bCs/>
                <w:kern w:val="0"/>
              </w:rPr>
              <w:t>Petitioner</w:t>
            </w:r>
          </w:p>
        </w:tc>
        <w:tc>
          <w:tcPr>
            <w:tcW w:w="366" w:type="dxa"/>
            <w:shd w:val="clear" w:color="auto" w:fill="E7E6E6" w:themeFill="background2"/>
            <w:noWrap/>
          </w:tcPr>
          <w:p w14:paraId="3227CA7A" w14:textId="77777777" w:rsidR="00D11233" w:rsidRPr="002742A0" w:rsidRDefault="00D11233" w:rsidP="002D7FCA">
            <w:pPr>
              <w:jc w:val="left"/>
              <w:rPr>
                <w:b/>
                <w:bCs/>
                <w:color w:val="000000"/>
              </w:rPr>
            </w:pPr>
            <w:r w:rsidRPr="002742A0">
              <w:rPr>
                <w:b/>
                <w:bCs/>
                <w:kern w:val="0"/>
              </w:rPr>
              <w:t> </w:t>
            </w:r>
          </w:p>
        </w:tc>
        <w:tc>
          <w:tcPr>
            <w:tcW w:w="3403" w:type="dxa"/>
            <w:shd w:val="clear" w:color="auto" w:fill="E7E6E6" w:themeFill="background2"/>
            <w:noWrap/>
          </w:tcPr>
          <w:p w14:paraId="3B8F7600" w14:textId="77777777" w:rsidR="00D11233" w:rsidRPr="002742A0" w:rsidRDefault="00D11233" w:rsidP="002D7FCA">
            <w:pPr>
              <w:jc w:val="left"/>
              <w:rPr>
                <w:b/>
                <w:bCs/>
                <w:color w:val="000000"/>
              </w:rPr>
            </w:pPr>
            <w:r w:rsidRPr="002742A0">
              <w:rPr>
                <w:b/>
                <w:bCs/>
                <w:kern w:val="0"/>
              </w:rPr>
              <w:t>Respondent</w:t>
            </w:r>
          </w:p>
        </w:tc>
        <w:tc>
          <w:tcPr>
            <w:tcW w:w="1317" w:type="dxa"/>
            <w:shd w:val="clear" w:color="auto" w:fill="E7E6E6" w:themeFill="background2"/>
            <w:noWrap/>
          </w:tcPr>
          <w:p w14:paraId="09AEA303" w14:textId="77777777" w:rsidR="00D11233" w:rsidRPr="002742A0" w:rsidRDefault="00D11233" w:rsidP="002D7FCA">
            <w:pPr>
              <w:jc w:val="left"/>
              <w:rPr>
                <w:b/>
                <w:bCs/>
                <w:color w:val="000000"/>
              </w:rPr>
            </w:pPr>
            <w:r w:rsidRPr="002742A0">
              <w:rPr>
                <w:b/>
                <w:bCs/>
                <w:kern w:val="0"/>
              </w:rPr>
              <w:t>ALJ</w:t>
            </w:r>
          </w:p>
        </w:tc>
      </w:tr>
      <w:tr w:rsidR="00D11233" w:rsidRPr="00037302" w14:paraId="74B31F4F" w14:textId="77777777" w:rsidTr="002D7FCA">
        <w:trPr>
          <w:trHeight w:val="300"/>
        </w:trPr>
        <w:tc>
          <w:tcPr>
            <w:tcW w:w="661" w:type="dxa"/>
            <w:noWrap/>
          </w:tcPr>
          <w:p w14:paraId="09AEA215" w14:textId="77777777" w:rsidR="00D11233" w:rsidRPr="00037302" w:rsidRDefault="00D11233" w:rsidP="002D7FCA">
            <w:pPr>
              <w:jc w:val="right"/>
              <w:rPr>
                <w:color w:val="000000"/>
              </w:rPr>
            </w:pPr>
          </w:p>
        </w:tc>
        <w:tc>
          <w:tcPr>
            <w:tcW w:w="661" w:type="dxa"/>
            <w:noWrap/>
          </w:tcPr>
          <w:p w14:paraId="0B8CB26F" w14:textId="77777777" w:rsidR="00D11233" w:rsidRPr="00037302" w:rsidRDefault="00D11233" w:rsidP="002D7FCA">
            <w:pPr>
              <w:jc w:val="right"/>
              <w:rPr>
                <w:color w:val="000000"/>
              </w:rPr>
            </w:pPr>
          </w:p>
        </w:tc>
        <w:tc>
          <w:tcPr>
            <w:tcW w:w="1251" w:type="dxa"/>
            <w:noWrap/>
          </w:tcPr>
          <w:p w14:paraId="2FA605A5" w14:textId="77777777" w:rsidR="00D11233" w:rsidRPr="00037302" w:rsidRDefault="00D11233" w:rsidP="002D7FCA">
            <w:pPr>
              <w:jc w:val="right"/>
              <w:rPr>
                <w:color w:val="000000"/>
              </w:rPr>
            </w:pPr>
          </w:p>
        </w:tc>
        <w:tc>
          <w:tcPr>
            <w:tcW w:w="1273" w:type="dxa"/>
          </w:tcPr>
          <w:p w14:paraId="0F33630F" w14:textId="77777777" w:rsidR="00D11233" w:rsidRPr="00037302" w:rsidRDefault="00D11233" w:rsidP="002D7FCA">
            <w:pPr>
              <w:jc w:val="right"/>
              <w:rPr>
                <w:color w:val="000000"/>
              </w:rPr>
            </w:pPr>
          </w:p>
        </w:tc>
        <w:tc>
          <w:tcPr>
            <w:tcW w:w="1855" w:type="dxa"/>
            <w:noWrap/>
          </w:tcPr>
          <w:p w14:paraId="416C014E" w14:textId="77777777" w:rsidR="00D11233" w:rsidRPr="002742A0" w:rsidRDefault="00D11233" w:rsidP="002D7FCA">
            <w:pPr>
              <w:jc w:val="right"/>
              <w:rPr>
                <w:b/>
                <w:bCs/>
                <w:color w:val="000000"/>
                <w:u w:val="single"/>
              </w:rPr>
            </w:pPr>
            <w:r w:rsidRPr="002742A0">
              <w:rPr>
                <w:b/>
                <w:bCs/>
                <w:color w:val="000000"/>
                <w:u w:val="single"/>
              </w:rPr>
              <w:t>Published</w:t>
            </w:r>
          </w:p>
        </w:tc>
        <w:tc>
          <w:tcPr>
            <w:tcW w:w="366" w:type="dxa"/>
            <w:noWrap/>
          </w:tcPr>
          <w:p w14:paraId="677AD26B" w14:textId="77777777" w:rsidR="00D11233" w:rsidRPr="00037302" w:rsidRDefault="00D11233" w:rsidP="002D7FCA">
            <w:pPr>
              <w:jc w:val="right"/>
              <w:rPr>
                <w:color w:val="000000"/>
              </w:rPr>
            </w:pPr>
          </w:p>
        </w:tc>
        <w:tc>
          <w:tcPr>
            <w:tcW w:w="3403" w:type="dxa"/>
            <w:noWrap/>
          </w:tcPr>
          <w:p w14:paraId="6DE73ED7" w14:textId="77777777" w:rsidR="00D11233" w:rsidRPr="00037302" w:rsidRDefault="00D11233" w:rsidP="002D7FCA">
            <w:pPr>
              <w:jc w:val="right"/>
              <w:rPr>
                <w:color w:val="000000"/>
              </w:rPr>
            </w:pPr>
          </w:p>
        </w:tc>
        <w:tc>
          <w:tcPr>
            <w:tcW w:w="1317" w:type="dxa"/>
            <w:noWrap/>
          </w:tcPr>
          <w:p w14:paraId="5B62B47E" w14:textId="77777777" w:rsidR="00D11233" w:rsidRPr="00037302" w:rsidRDefault="00D11233" w:rsidP="002D7FCA">
            <w:pPr>
              <w:jc w:val="right"/>
              <w:rPr>
                <w:color w:val="000000"/>
              </w:rPr>
            </w:pPr>
          </w:p>
        </w:tc>
      </w:tr>
      <w:tr w:rsidR="00D11233" w:rsidRPr="000E764C" w14:paraId="1829FBCD" w14:textId="77777777" w:rsidTr="002D7FCA">
        <w:tblPrEx>
          <w:tblBorders>
            <w:bottom w:val="single" w:sz="2" w:space="0" w:color="auto"/>
          </w:tblBorders>
        </w:tblPrEx>
        <w:trPr>
          <w:trHeight w:val="290"/>
        </w:trPr>
        <w:tc>
          <w:tcPr>
            <w:tcW w:w="661" w:type="dxa"/>
          </w:tcPr>
          <w:p w14:paraId="16C51C3A" w14:textId="34409FB9" w:rsidR="00D11233" w:rsidRPr="000E764C" w:rsidRDefault="00D11233" w:rsidP="00D11233">
            <w:pPr>
              <w:pStyle w:val="Base"/>
            </w:pPr>
            <w:r w:rsidRPr="00F4364E">
              <w:t>19</w:t>
            </w:r>
          </w:p>
        </w:tc>
        <w:tc>
          <w:tcPr>
            <w:tcW w:w="661" w:type="dxa"/>
          </w:tcPr>
          <w:p w14:paraId="22D8A0BC" w14:textId="2E3C39E0" w:rsidR="00D11233" w:rsidRPr="000E764C" w:rsidRDefault="00D11233" w:rsidP="00D11233">
            <w:pPr>
              <w:pStyle w:val="Base"/>
            </w:pPr>
            <w:r w:rsidRPr="00F4364E">
              <w:t>DHR</w:t>
            </w:r>
          </w:p>
        </w:tc>
        <w:tc>
          <w:tcPr>
            <w:tcW w:w="1251" w:type="dxa"/>
          </w:tcPr>
          <w:p w14:paraId="6B9B0098" w14:textId="57850CA8" w:rsidR="00D11233" w:rsidRPr="000E764C" w:rsidRDefault="00D11233" w:rsidP="00D11233">
            <w:pPr>
              <w:pStyle w:val="Base"/>
            </w:pPr>
            <w:r w:rsidRPr="00F4364E">
              <w:t>02961</w:t>
            </w:r>
          </w:p>
        </w:tc>
        <w:tc>
          <w:tcPr>
            <w:tcW w:w="1273" w:type="dxa"/>
          </w:tcPr>
          <w:p w14:paraId="3472BF2E" w14:textId="26437169" w:rsidR="00D11233" w:rsidRPr="000E764C" w:rsidRDefault="00D11233" w:rsidP="00D11233">
            <w:pPr>
              <w:pStyle w:val="Base"/>
            </w:pPr>
            <w:r w:rsidRPr="00F4364E">
              <w:t>4/28/2020</w:t>
            </w:r>
          </w:p>
        </w:tc>
        <w:tc>
          <w:tcPr>
            <w:tcW w:w="1855" w:type="dxa"/>
          </w:tcPr>
          <w:p w14:paraId="311D1A35" w14:textId="04627D99" w:rsidR="00D11233" w:rsidRPr="000E764C" w:rsidRDefault="00D11233" w:rsidP="00D11233">
            <w:pPr>
              <w:pStyle w:val="Base"/>
            </w:pPr>
            <w:r w:rsidRPr="00F4364E">
              <w:t>Learning Early Childhood Center LLC</w:t>
            </w:r>
          </w:p>
        </w:tc>
        <w:tc>
          <w:tcPr>
            <w:tcW w:w="366" w:type="dxa"/>
          </w:tcPr>
          <w:p w14:paraId="44833C92" w14:textId="51790FC0" w:rsidR="00D11233" w:rsidRPr="000E764C" w:rsidRDefault="00D11233" w:rsidP="00D11233">
            <w:pPr>
              <w:pStyle w:val="Base"/>
            </w:pPr>
            <w:r w:rsidRPr="00F4364E">
              <w:t>v.</w:t>
            </w:r>
          </w:p>
        </w:tc>
        <w:tc>
          <w:tcPr>
            <w:tcW w:w="3403" w:type="dxa"/>
          </w:tcPr>
          <w:p w14:paraId="79B7744B" w14:textId="2C5E294B" w:rsidR="00D11233" w:rsidRPr="000E764C" w:rsidRDefault="00D11233" w:rsidP="00D11233">
            <w:pPr>
              <w:pStyle w:val="Base"/>
            </w:pPr>
            <w:r w:rsidRPr="00F4364E">
              <w:t>Division of Child Development and Early Education- Department of Health and Human Services</w:t>
            </w:r>
          </w:p>
        </w:tc>
        <w:tc>
          <w:tcPr>
            <w:tcW w:w="1317" w:type="dxa"/>
          </w:tcPr>
          <w:p w14:paraId="0DF5577D" w14:textId="3362F558" w:rsidR="00D11233" w:rsidRPr="000E764C" w:rsidRDefault="00D11233" w:rsidP="00D11233">
            <w:pPr>
              <w:pStyle w:val="Base"/>
            </w:pPr>
            <w:r w:rsidRPr="00F4364E">
              <w:t>Ward</w:t>
            </w:r>
          </w:p>
        </w:tc>
      </w:tr>
      <w:tr w:rsidR="00D11233" w:rsidRPr="000E764C" w14:paraId="7D1AC736" w14:textId="77777777" w:rsidTr="002D7FCA">
        <w:tblPrEx>
          <w:tblBorders>
            <w:bottom w:val="single" w:sz="2" w:space="0" w:color="auto"/>
          </w:tblBorders>
        </w:tblPrEx>
        <w:trPr>
          <w:trHeight w:val="290"/>
        </w:trPr>
        <w:tc>
          <w:tcPr>
            <w:tcW w:w="661" w:type="dxa"/>
          </w:tcPr>
          <w:p w14:paraId="1DADB374" w14:textId="766AF54D" w:rsidR="00D11233" w:rsidRPr="000E764C" w:rsidRDefault="00D11233" w:rsidP="00D11233">
            <w:pPr>
              <w:pStyle w:val="Base"/>
            </w:pPr>
            <w:r w:rsidRPr="00F4364E">
              <w:t>19</w:t>
            </w:r>
          </w:p>
        </w:tc>
        <w:tc>
          <w:tcPr>
            <w:tcW w:w="661" w:type="dxa"/>
          </w:tcPr>
          <w:p w14:paraId="2BCA23A9" w14:textId="00517DFE" w:rsidR="00D11233" w:rsidRPr="000E764C" w:rsidRDefault="00D11233" w:rsidP="00D11233">
            <w:pPr>
              <w:pStyle w:val="Base"/>
            </w:pPr>
            <w:r w:rsidRPr="00F4364E">
              <w:t>DHR</w:t>
            </w:r>
          </w:p>
        </w:tc>
        <w:tc>
          <w:tcPr>
            <w:tcW w:w="1251" w:type="dxa"/>
          </w:tcPr>
          <w:p w14:paraId="04C6DEEB" w14:textId="515B25DB" w:rsidR="00D11233" w:rsidRPr="000E764C" w:rsidRDefault="00D11233" w:rsidP="00D11233">
            <w:pPr>
              <w:pStyle w:val="Base"/>
            </w:pPr>
            <w:r w:rsidRPr="00F4364E">
              <w:t>06158</w:t>
            </w:r>
          </w:p>
        </w:tc>
        <w:tc>
          <w:tcPr>
            <w:tcW w:w="1273" w:type="dxa"/>
          </w:tcPr>
          <w:p w14:paraId="5C628CA6" w14:textId="30C81F53" w:rsidR="00D11233" w:rsidRPr="000E764C" w:rsidRDefault="00D11233" w:rsidP="00D11233">
            <w:pPr>
              <w:pStyle w:val="Base"/>
            </w:pPr>
            <w:r w:rsidRPr="00F4364E">
              <w:t>4/22/2020</w:t>
            </w:r>
          </w:p>
        </w:tc>
        <w:tc>
          <w:tcPr>
            <w:tcW w:w="1855" w:type="dxa"/>
          </w:tcPr>
          <w:p w14:paraId="4BBAADBF" w14:textId="08667013" w:rsidR="00D11233" w:rsidRPr="000E764C" w:rsidRDefault="00D11233" w:rsidP="00D11233">
            <w:pPr>
              <w:pStyle w:val="Base"/>
            </w:pPr>
            <w:r w:rsidRPr="00F4364E">
              <w:t>Bridges of Hope Inc</w:t>
            </w:r>
          </w:p>
        </w:tc>
        <w:tc>
          <w:tcPr>
            <w:tcW w:w="366" w:type="dxa"/>
          </w:tcPr>
          <w:p w14:paraId="53A85260" w14:textId="5CE62FDD" w:rsidR="00D11233" w:rsidRPr="000E764C" w:rsidRDefault="00D11233" w:rsidP="00D11233">
            <w:pPr>
              <w:pStyle w:val="Base"/>
            </w:pPr>
            <w:r w:rsidRPr="00F4364E">
              <w:t>v.</w:t>
            </w:r>
          </w:p>
        </w:tc>
        <w:tc>
          <w:tcPr>
            <w:tcW w:w="3403" w:type="dxa"/>
          </w:tcPr>
          <w:p w14:paraId="7B6D0C7B" w14:textId="05C71C83" w:rsidR="00D11233" w:rsidRPr="000E764C" w:rsidRDefault="00D11233" w:rsidP="00D11233">
            <w:pPr>
              <w:pStyle w:val="Base"/>
            </w:pPr>
            <w:r w:rsidRPr="00F4364E">
              <w:t>NC Department of Health and Human Services, Division of Health Benefits</w:t>
            </w:r>
          </w:p>
        </w:tc>
        <w:tc>
          <w:tcPr>
            <w:tcW w:w="1317" w:type="dxa"/>
          </w:tcPr>
          <w:p w14:paraId="2184C232" w14:textId="429D7E4B" w:rsidR="00D11233" w:rsidRPr="000E764C" w:rsidRDefault="00D11233" w:rsidP="00D11233">
            <w:pPr>
              <w:pStyle w:val="Base"/>
            </w:pPr>
            <w:proofErr w:type="spellStart"/>
            <w:r w:rsidRPr="00F4364E">
              <w:t>Bawtinhimer</w:t>
            </w:r>
            <w:proofErr w:type="spellEnd"/>
          </w:p>
        </w:tc>
      </w:tr>
      <w:tr w:rsidR="00D11233" w:rsidRPr="000E764C" w14:paraId="5B2ECC8D" w14:textId="77777777" w:rsidTr="002D7FCA">
        <w:tblPrEx>
          <w:tblBorders>
            <w:bottom w:val="single" w:sz="2" w:space="0" w:color="auto"/>
          </w:tblBorders>
        </w:tblPrEx>
        <w:trPr>
          <w:trHeight w:val="290"/>
        </w:trPr>
        <w:tc>
          <w:tcPr>
            <w:tcW w:w="661" w:type="dxa"/>
          </w:tcPr>
          <w:p w14:paraId="075954A9" w14:textId="2F02DFA2" w:rsidR="00D11233" w:rsidRPr="000E764C" w:rsidRDefault="00D11233" w:rsidP="00D11233">
            <w:pPr>
              <w:pStyle w:val="Base"/>
            </w:pPr>
            <w:r w:rsidRPr="00F4364E">
              <w:t>19</w:t>
            </w:r>
          </w:p>
        </w:tc>
        <w:tc>
          <w:tcPr>
            <w:tcW w:w="661" w:type="dxa"/>
          </w:tcPr>
          <w:p w14:paraId="09119C8F" w14:textId="1C4A2245" w:rsidR="00D11233" w:rsidRPr="000E764C" w:rsidRDefault="00D11233" w:rsidP="00D11233">
            <w:pPr>
              <w:pStyle w:val="Base"/>
            </w:pPr>
            <w:r w:rsidRPr="00F4364E">
              <w:t>DHR</w:t>
            </w:r>
          </w:p>
        </w:tc>
        <w:tc>
          <w:tcPr>
            <w:tcW w:w="1251" w:type="dxa"/>
          </w:tcPr>
          <w:p w14:paraId="03AFC02B" w14:textId="6311716E" w:rsidR="00D11233" w:rsidRPr="000E764C" w:rsidRDefault="00D11233" w:rsidP="00D11233">
            <w:pPr>
              <w:pStyle w:val="Base"/>
            </w:pPr>
            <w:r w:rsidRPr="00F4364E">
              <w:t>06607</w:t>
            </w:r>
          </w:p>
        </w:tc>
        <w:tc>
          <w:tcPr>
            <w:tcW w:w="1273" w:type="dxa"/>
          </w:tcPr>
          <w:p w14:paraId="086BD72A" w14:textId="2F3963ED" w:rsidR="00D11233" w:rsidRPr="000E764C" w:rsidRDefault="00D11233" w:rsidP="00D11233">
            <w:pPr>
              <w:pStyle w:val="Base"/>
            </w:pPr>
            <w:r w:rsidRPr="00F4364E">
              <w:t>4/15/2020</w:t>
            </w:r>
          </w:p>
        </w:tc>
        <w:tc>
          <w:tcPr>
            <w:tcW w:w="1855" w:type="dxa"/>
          </w:tcPr>
          <w:p w14:paraId="2C2A19CF" w14:textId="47BB4234" w:rsidR="00D11233" w:rsidRPr="000E764C" w:rsidRDefault="00D11233" w:rsidP="00D11233">
            <w:pPr>
              <w:pStyle w:val="Base"/>
            </w:pPr>
            <w:r w:rsidRPr="00F4364E">
              <w:t>Marika Bright</w:t>
            </w:r>
          </w:p>
        </w:tc>
        <w:tc>
          <w:tcPr>
            <w:tcW w:w="366" w:type="dxa"/>
          </w:tcPr>
          <w:p w14:paraId="662CF2D6" w14:textId="75E7AD30" w:rsidR="00D11233" w:rsidRPr="000E764C" w:rsidRDefault="00D11233" w:rsidP="00D11233">
            <w:pPr>
              <w:pStyle w:val="Base"/>
            </w:pPr>
            <w:r w:rsidRPr="00F4364E">
              <w:t>v.</w:t>
            </w:r>
          </w:p>
        </w:tc>
        <w:tc>
          <w:tcPr>
            <w:tcW w:w="3403" w:type="dxa"/>
          </w:tcPr>
          <w:p w14:paraId="656CF75F" w14:textId="53EC04A5" w:rsidR="00D11233" w:rsidRPr="000E764C" w:rsidRDefault="00D11233" w:rsidP="00D11233">
            <w:pPr>
              <w:pStyle w:val="Base"/>
            </w:pPr>
            <w:r w:rsidRPr="00F4364E">
              <w:t>NC Department of Health and Human Services</w:t>
            </w:r>
          </w:p>
        </w:tc>
        <w:tc>
          <w:tcPr>
            <w:tcW w:w="1317" w:type="dxa"/>
          </w:tcPr>
          <w:p w14:paraId="205AEC7A" w14:textId="207B11AC" w:rsidR="00D11233" w:rsidRPr="000E764C" w:rsidRDefault="00D11233" w:rsidP="00D11233">
            <w:pPr>
              <w:pStyle w:val="Base"/>
            </w:pPr>
            <w:r w:rsidRPr="00F4364E">
              <w:t>Ward</w:t>
            </w:r>
          </w:p>
        </w:tc>
      </w:tr>
      <w:tr w:rsidR="00D11233" w:rsidRPr="000E764C" w14:paraId="68A772F9" w14:textId="77777777" w:rsidTr="002D7FCA">
        <w:tblPrEx>
          <w:tblBorders>
            <w:bottom w:val="single" w:sz="2" w:space="0" w:color="auto"/>
          </w:tblBorders>
        </w:tblPrEx>
        <w:trPr>
          <w:trHeight w:val="290"/>
        </w:trPr>
        <w:tc>
          <w:tcPr>
            <w:tcW w:w="661" w:type="dxa"/>
          </w:tcPr>
          <w:p w14:paraId="2D6A1AF6" w14:textId="77777777" w:rsidR="00D11233" w:rsidRPr="000E764C" w:rsidRDefault="00D11233" w:rsidP="00D11233">
            <w:pPr>
              <w:pStyle w:val="Base"/>
            </w:pPr>
          </w:p>
        </w:tc>
        <w:tc>
          <w:tcPr>
            <w:tcW w:w="661" w:type="dxa"/>
          </w:tcPr>
          <w:p w14:paraId="5A990BC2" w14:textId="77777777" w:rsidR="00D11233" w:rsidRPr="000E764C" w:rsidRDefault="00D11233" w:rsidP="00D11233">
            <w:pPr>
              <w:pStyle w:val="Base"/>
            </w:pPr>
          </w:p>
        </w:tc>
        <w:tc>
          <w:tcPr>
            <w:tcW w:w="1251" w:type="dxa"/>
          </w:tcPr>
          <w:p w14:paraId="3C64FAC0" w14:textId="77777777" w:rsidR="00D11233" w:rsidRPr="000E764C" w:rsidRDefault="00D11233" w:rsidP="00D11233">
            <w:pPr>
              <w:pStyle w:val="Base"/>
            </w:pPr>
          </w:p>
        </w:tc>
        <w:tc>
          <w:tcPr>
            <w:tcW w:w="1273" w:type="dxa"/>
          </w:tcPr>
          <w:p w14:paraId="08F47976" w14:textId="77777777" w:rsidR="00D11233" w:rsidRPr="000E764C" w:rsidRDefault="00D11233" w:rsidP="00D11233">
            <w:pPr>
              <w:pStyle w:val="Base"/>
            </w:pPr>
          </w:p>
        </w:tc>
        <w:tc>
          <w:tcPr>
            <w:tcW w:w="1855" w:type="dxa"/>
          </w:tcPr>
          <w:p w14:paraId="25E451F3" w14:textId="77777777" w:rsidR="00D11233" w:rsidRPr="000E764C" w:rsidRDefault="00D11233" w:rsidP="00D11233">
            <w:pPr>
              <w:pStyle w:val="Base"/>
            </w:pPr>
          </w:p>
        </w:tc>
        <w:tc>
          <w:tcPr>
            <w:tcW w:w="366" w:type="dxa"/>
          </w:tcPr>
          <w:p w14:paraId="4328A5F4" w14:textId="77777777" w:rsidR="00D11233" w:rsidRPr="000E764C" w:rsidRDefault="00D11233" w:rsidP="00D11233">
            <w:pPr>
              <w:pStyle w:val="Base"/>
            </w:pPr>
          </w:p>
        </w:tc>
        <w:tc>
          <w:tcPr>
            <w:tcW w:w="3403" w:type="dxa"/>
          </w:tcPr>
          <w:p w14:paraId="097350D8" w14:textId="77777777" w:rsidR="00D11233" w:rsidRPr="000E764C" w:rsidRDefault="00D11233" w:rsidP="00D11233">
            <w:pPr>
              <w:pStyle w:val="Base"/>
            </w:pPr>
          </w:p>
        </w:tc>
        <w:tc>
          <w:tcPr>
            <w:tcW w:w="1317" w:type="dxa"/>
          </w:tcPr>
          <w:p w14:paraId="27F121B9" w14:textId="77777777" w:rsidR="00D11233" w:rsidRPr="000E764C" w:rsidRDefault="00D11233" w:rsidP="00D11233">
            <w:pPr>
              <w:pStyle w:val="Base"/>
            </w:pPr>
          </w:p>
        </w:tc>
      </w:tr>
      <w:tr w:rsidR="00D11233" w:rsidRPr="000E764C" w14:paraId="297A7603" w14:textId="77777777" w:rsidTr="002D7FCA">
        <w:tblPrEx>
          <w:tblBorders>
            <w:bottom w:val="single" w:sz="2" w:space="0" w:color="auto"/>
          </w:tblBorders>
        </w:tblPrEx>
        <w:trPr>
          <w:trHeight w:val="290"/>
        </w:trPr>
        <w:tc>
          <w:tcPr>
            <w:tcW w:w="661" w:type="dxa"/>
          </w:tcPr>
          <w:p w14:paraId="7AF2A035" w14:textId="2C61C442" w:rsidR="00D11233" w:rsidRPr="000E764C" w:rsidRDefault="00D11233" w:rsidP="00D11233">
            <w:pPr>
              <w:pStyle w:val="Base"/>
            </w:pPr>
            <w:r w:rsidRPr="00F4364E">
              <w:t>19</w:t>
            </w:r>
          </w:p>
        </w:tc>
        <w:tc>
          <w:tcPr>
            <w:tcW w:w="661" w:type="dxa"/>
          </w:tcPr>
          <w:p w14:paraId="48F904B8" w14:textId="3DB2EA79" w:rsidR="00D11233" w:rsidRPr="000E764C" w:rsidRDefault="00D11233" w:rsidP="00D11233">
            <w:pPr>
              <w:pStyle w:val="Base"/>
            </w:pPr>
            <w:r w:rsidRPr="00F4364E">
              <w:t>DOJ</w:t>
            </w:r>
          </w:p>
        </w:tc>
        <w:tc>
          <w:tcPr>
            <w:tcW w:w="1251" w:type="dxa"/>
          </w:tcPr>
          <w:p w14:paraId="1436DD3D" w14:textId="13D9FD46" w:rsidR="00D11233" w:rsidRPr="000E764C" w:rsidRDefault="00D11233" w:rsidP="00D11233">
            <w:pPr>
              <w:pStyle w:val="Base"/>
            </w:pPr>
            <w:r w:rsidRPr="00F4364E">
              <w:t>04778</w:t>
            </w:r>
          </w:p>
        </w:tc>
        <w:tc>
          <w:tcPr>
            <w:tcW w:w="1273" w:type="dxa"/>
          </w:tcPr>
          <w:p w14:paraId="17D23133" w14:textId="2CD62DB0" w:rsidR="00D11233" w:rsidRPr="000E764C" w:rsidRDefault="00D11233" w:rsidP="00D11233">
            <w:pPr>
              <w:pStyle w:val="Base"/>
            </w:pPr>
            <w:r w:rsidRPr="00F4364E">
              <w:t>4/9/2020</w:t>
            </w:r>
          </w:p>
        </w:tc>
        <w:tc>
          <w:tcPr>
            <w:tcW w:w="1855" w:type="dxa"/>
          </w:tcPr>
          <w:p w14:paraId="75B6224D" w14:textId="2FA388D0" w:rsidR="00D11233" w:rsidRPr="000E764C" w:rsidRDefault="00D11233" w:rsidP="00D11233">
            <w:pPr>
              <w:pStyle w:val="Base"/>
            </w:pPr>
            <w:r w:rsidRPr="00F4364E">
              <w:t>Stephanie McGhee</w:t>
            </w:r>
          </w:p>
        </w:tc>
        <w:tc>
          <w:tcPr>
            <w:tcW w:w="366" w:type="dxa"/>
          </w:tcPr>
          <w:p w14:paraId="674EEDB0" w14:textId="2FC45F2B" w:rsidR="00D11233" w:rsidRPr="000E764C" w:rsidRDefault="00D11233" w:rsidP="00D11233">
            <w:pPr>
              <w:pStyle w:val="Base"/>
            </w:pPr>
            <w:r w:rsidRPr="00F4364E">
              <w:t>v.</w:t>
            </w:r>
          </w:p>
        </w:tc>
        <w:tc>
          <w:tcPr>
            <w:tcW w:w="3403" w:type="dxa"/>
          </w:tcPr>
          <w:p w14:paraId="5A0173BE" w14:textId="1B83B2AA" w:rsidR="00D11233" w:rsidRPr="000E764C" w:rsidRDefault="00D11233" w:rsidP="00D11233">
            <w:pPr>
              <w:pStyle w:val="Base"/>
            </w:pPr>
            <w:r w:rsidRPr="00F4364E">
              <w:t>NC Sheriffs Education and Training Standards Commission</w:t>
            </w:r>
          </w:p>
        </w:tc>
        <w:tc>
          <w:tcPr>
            <w:tcW w:w="1317" w:type="dxa"/>
          </w:tcPr>
          <w:p w14:paraId="04C23511" w14:textId="2669E685" w:rsidR="00D11233" w:rsidRPr="000E764C" w:rsidRDefault="00D11233" w:rsidP="00D11233">
            <w:pPr>
              <w:pStyle w:val="Base"/>
            </w:pPr>
            <w:r w:rsidRPr="00F4364E">
              <w:t>Sutton</w:t>
            </w:r>
          </w:p>
        </w:tc>
      </w:tr>
      <w:tr w:rsidR="00D11233" w:rsidRPr="000E764C" w14:paraId="0BA06887" w14:textId="77777777" w:rsidTr="002D7FCA">
        <w:tblPrEx>
          <w:tblBorders>
            <w:bottom w:val="single" w:sz="2" w:space="0" w:color="auto"/>
          </w:tblBorders>
        </w:tblPrEx>
        <w:trPr>
          <w:trHeight w:val="290"/>
        </w:trPr>
        <w:tc>
          <w:tcPr>
            <w:tcW w:w="661" w:type="dxa"/>
          </w:tcPr>
          <w:p w14:paraId="5A0E2AB4" w14:textId="47BD5016" w:rsidR="00D11233" w:rsidRPr="000E764C" w:rsidRDefault="00D11233" w:rsidP="00D11233">
            <w:pPr>
              <w:pStyle w:val="Base"/>
            </w:pPr>
            <w:r w:rsidRPr="00F4364E">
              <w:t>19</w:t>
            </w:r>
          </w:p>
        </w:tc>
        <w:tc>
          <w:tcPr>
            <w:tcW w:w="661" w:type="dxa"/>
          </w:tcPr>
          <w:p w14:paraId="6C891E85" w14:textId="44B638AE" w:rsidR="00D11233" w:rsidRPr="000E764C" w:rsidRDefault="00D11233" w:rsidP="00D11233">
            <w:pPr>
              <w:pStyle w:val="Base"/>
            </w:pPr>
            <w:r w:rsidRPr="00F4364E">
              <w:t>DOJ</w:t>
            </w:r>
          </w:p>
        </w:tc>
        <w:tc>
          <w:tcPr>
            <w:tcW w:w="1251" w:type="dxa"/>
          </w:tcPr>
          <w:p w14:paraId="6364BA11" w14:textId="1DA93924" w:rsidR="00D11233" w:rsidRPr="000E764C" w:rsidRDefault="00D11233" w:rsidP="00D11233">
            <w:pPr>
              <w:pStyle w:val="Base"/>
            </w:pPr>
            <w:r w:rsidRPr="00F4364E">
              <w:t>05064</w:t>
            </w:r>
          </w:p>
        </w:tc>
        <w:tc>
          <w:tcPr>
            <w:tcW w:w="1273" w:type="dxa"/>
          </w:tcPr>
          <w:p w14:paraId="2A4311CB" w14:textId="0001C9F6" w:rsidR="00D11233" w:rsidRPr="000E764C" w:rsidRDefault="00D11233" w:rsidP="00D11233">
            <w:pPr>
              <w:pStyle w:val="Base"/>
            </w:pPr>
            <w:r w:rsidRPr="00F4364E">
              <w:t>4/27/2020</w:t>
            </w:r>
          </w:p>
        </w:tc>
        <w:tc>
          <w:tcPr>
            <w:tcW w:w="1855" w:type="dxa"/>
          </w:tcPr>
          <w:p w14:paraId="6A0E56A2" w14:textId="5FAD9877" w:rsidR="00D11233" w:rsidRPr="000E764C" w:rsidRDefault="00D11233" w:rsidP="00D11233">
            <w:pPr>
              <w:pStyle w:val="Base"/>
            </w:pPr>
            <w:r w:rsidRPr="00F4364E">
              <w:t xml:space="preserve">Lamar </w:t>
            </w:r>
            <w:proofErr w:type="spellStart"/>
            <w:r w:rsidRPr="00F4364E">
              <w:t>Krider</w:t>
            </w:r>
            <w:proofErr w:type="spellEnd"/>
          </w:p>
        </w:tc>
        <w:tc>
          <w:tcPr>
            <w:tcW w:w="366" w:type="dxa"/>
          </w:tcPr>
          <w:p w14:paraId="431E8667" w14:textId="21BEEC9E" w:rsidR="00D11233" w:rsidRPr="000E764C" w:rsidRDefault="00D11233" w:rsidP="00D11233">
            <w:pPr>
              <w:pStyle w:val="Base"/>
            </w:pPr>
            <w:r w:rsidRPr="00F4364E">
              <w:t>v.</w:t>
            </w:r>
          </w:p>
        </w:tc>
        <w:tc>
          <w:tcPr>
            <w:tcW w:w="3403" w:type="dxa"/>
          </w:tcPr>
          <w:p w14:paraId="0516F96F" w14:textId="34883381" w:rsidR="00D11233" w:rsidRPr="000E764C" w:rsidRDefault="00D11233" w:rsidP="00D11233">
            <w:pPr>
              <w:pStyle w:val="Base"/>
            </w:pPr>
            <w:r w:rsidRPr="00F4364E">
              <w:t>North Carolina Sheriffs Education and Training Standards Commission</w:t>
            </w:r>
          </w:p>
        </w:tc>
        <w:tc>
          <w:tcPr>
            <w:tcW w:w="1317" w:type="dxa"/>
          </w:tcPr>
          <w:p w14:paraId="5D6BCCE5" w14:textId="682CA7FD" w:rsidR="00D11233" w:rsidRPr="000E764C" w:rsidRDefault="00D11233" w:rsidP="00D11233">
            <w:pPr>
              <w:pStyle w:val="Base"/>
            </w:pPr>
            <w:r w:rsidRPr="00F4364E">
              <w:t>Jacobs</w:t>
            </w:r>
          </w:p>
        </w:tc>
      </w:tr>
      <w:tr w:rsidR="00D11233" w:rsidRPr="000E764C" w14:paraId="0CB6E65F" w14:textId="77777777" w:rsidTr="002D7FCA">
        <w:tblPrEx>
          <w:tblBorders>
            <w:bottom w:val="single" w:sz="2" w:space="0" w:color="auto"/>
          </w:tblBorders>
        </w:tblPrEx>
        <w:trPr>
          <w:trHeight w:val="290"/>
        </w:trPr>
        <w:tc>
          <w:tcPr>
            <w:tcW w:w="661" w:type="dxa"/>
          </w:tcPr>
          <w:p w14:paraId="23D6B5C5" w14:textId="143583BB" w:rsidR="00D11233" w:rsidRPr="000E764C" w:rsidRDefault="00D11233" w:rsidP="00D11233">
            <w:pPr>
              <w:pStyle w:val="Base"/>
            </w:pPr>
            <w:r w:rsidRPr="00F4364E">
              <w:t>19</w:t>
            </w:r>
          </w:p>
        </w:tc>
        <w:tc>
          <w:tcPr>
            <w:tcW w:w="661" w:type="dxa"/>
          </w:tcPr>
          <w:p w14:paraId="7F081F47" w14:textId="640B6935" w:rsidR="00D11233" w:rsidRPr="000E764C" w:rsidRDefault="00D11233" w:rsidP="00D11233">
            <w:pPr>
              <w:pStyle w:val="Base"/>
            </w:pPr>
            <w:r w:rsidRPr="00F4364E">
              <w:t>DOJ</w:t>
            </w:r>
          </w:p>
        </w:tc>
        <w:tc>
          <w:tcPr>
            <w:tcW w:w="1251" w:type="dxa"/>
          </w:tcPr>
          <w:p w14:paraId="75A4E964" w14:textId="24D01303" w:rsidR="00D11233" w:rsidRPr="000E764C" w:rsidRDefault="00D11233" w:rsidP="00D11233">
            <w:pPr>
              <w:pStyle w:val="Base"/>
            </w:pPr>
            <w:r w:rsidRPr="00F4364E">
              <w:t>06722</w:t>
            </w:r>
          </w:p>
        </w:tc>
        <w:tc>
          <w:tcPr>
            <w:tcW w:w="1273" w:type="dxa"/>
          </w:tcPr>
          <w:p w14:paraId="529A923F" w14:textId="5D761E20" w:rsidR="00D11233" w:rsidRPr="000E764C" w:rsidRDefault="00D11233" w:rsidP="00D11233">
            <w:pPr>
              <w:pStyle w:val="Base"/>
            </w:pPr>
            <w:r w:rsidRPr="00F4364E">
              <w:t>4/17/2020</w:t>
            </w:r>
          </w:p>
        </w:tc>
        <w:tc>
          <w:tcPr>
            <w:tcW w:w="1855" w:type="dxa"/>
          </w:tcPr>
          <w:p w14:paraId="0EE94A8A" w14:textId="176E88C5" w:rsidR="00D11233" w:rsidRPr="000E764C" w:rsidRDefault="00D11233" w:rsidP="00D11233">
            <w:pPr>
              <w:pStyle w:val="Base"/>
            </w:pPr>
            <w:r w:rsidRPr="00F4364E">
              <w:t>Matthew Joseph Jankowski</w:t>
            </w:r>
          </w:p>
        </w:tc>
        <w:tc>
          <w:tcPr>
            <w:tcW w:w="366" w:type="dxa"/>
          </w:tcPr>
          <w:p w14:paraId="26DD46D5" w14:textId="0681AA90" w:rsidR="00D11233" w:rsidRPr="000E764C" w:rsidRDefault="00D11233" w:rsidP="00D11233">
            <w:pPr>
              <w:pStyle w:val="Base"/>
            </w:pPr>
            <w:r w:rsidRPr="00F4364E">
              <w:t>v.</w:t>
            </w:r>
          </w:p>
        </w:tc>
        <w:tc>
          <w:tcPr>
            <w:tcW w:w="3403" w:type="dxa"/>
          </w:tcPr>
          <w:p w14:paraId="11F323C9" w14:textId="3779043F" w:rsidR="00D11233" w:rsidRPr="000E764C" w:rsidRDefault="00D11233" w:rsidP="00D11233">
            <w:pPr>
              <w:pStyle w:val="Base"/>
            </w:pPr>
            <w:r w:rsidRPr="00F4364E">
              <w:t>North Carolina Alarm Systems Licensing Board</w:t>
            </w:r>
          </w:p>
        </w:tc>
        <w:tc>
          <w:tcPr>
            <w:tcW w:w="1317" w:type="dxa"/>
          </w:tcPr>
          <w:p w14:paraId="37B097A8" w14:textId="38A4A5A0" w:rsidR="00D11233" w:rsidRPr="000E764C" w:rsidRDefault="00D11233" w:rsidP="00D11233">
            <w:pPr>
              <w:pStyle w:val="Base"/>
            </w:pPr>
            <w:r w:rsidRPr="00F4364E">
              <w:t>Jacobs</w:t>
            </w:r>
          </w:p>
        </w:tc>
      </w:tr>
      <w:tr w:rsidR="00D11233" w:rsidRPr="000E764C" w14:paraId="23DFF317" w14:textId="77777777" w:rsidTr="002D7FCA">
        <w:tblPrEx>
          <w:tblBorders>
            <w:bottom w:val="single" w:sz="2" w:space="0" w:color="auto"/>
          </w:tblBorders>
        </w:tblPrEx>
        <w:trPr>
          <w:trHeight w:val="290"/>
        </w:trPr>
        <w:tc>
          <w:tcPr>
            <w:tcW w:w="661" w:type="dxa"/>
          </w:tcPr>
          <w:p w14:paraId="5FB071EC" w14:textId="034F7CDD" w:rsidR="00D11233" w:rsidRPr="000E764C" w:rsidRDefault="00D11233" w:rsidP="00D11233">
            <w:pPr>
              <w:pStyle w:val="Base"/>
            </w:pPr>
          </w:p>
        </w:tc>
        <w:tc>
          <w:tcPr>
            <w:tcW w:w="661" w:type="dxa"/>
          </w:tcPr>
          <w:p w14:paraId="0F0F5968" w14:textId="0D369DC6" w:rsidR="00D11233" w:rsidRPr="000E764C" w:rsidRDefault="00D11233" w:rsidP="00D11233">
            <w:pPr>
              <w:pStyle w:val="Base"/>
            </w:pPr>
          </w:p>
        </w:tc>
        <w:tc>
          <w:tcPr>
            <w:tcW w:w="1251" w:type="dxa"/>
          </w:tcPr>
          <w:p w14:paraId="5AE5A91F" w14:textId="26E07D60" w:rsidR="00D11233" w:rsidRPr="000E764C" w:rsidRDefault="00D11233" w:rsidP="00D11233">
            <w:pPr>
              <w:pStyle w:val="Base"/>
            </w:pPr>
          </w:p>
        </w:tc>
        <w:tc>
          <w:tcPr>
            <w:tcW w:w="1273" w:type="dxa"/>
          </w:tcPr>
          <w:p w14:paraId="3795E8E6" w14:textId="159F99EB" w:rsidR="00D11233" w:rsidRPr="000E764C" w:rsidRDefault="00D11233" w:rsidP="00D11233">
            <w:pPr>
              <w:pStyle w:val="Base"/>
            </w:pPr>
          </w:p>
        </w:tc>
        <w:tc>
          <w:tcPr>
            <w:tcW w:w="1855" w:type="dxa"/>
          </w:tcPr>
          <w:p w14:paraId="0D1482D8" w14:textId="6868C021" w:rsidR="00D11233" w:rsidRPr="000E764C" w:rsidRDefault="00D11233" w:rsidP="00D11233">
            <w:pPr>
              <w:pStyle w:val="Base"/>
            </w:pPr>
          </w:p>
        </w:tc>
        <w:tc>
          <w:tcPr>
            <w:tcW w:w="366" w:type="dxa"/>
          </w:tcPr>
          <w:p w14:paraId="66EC504A" w14:textId="6C49DB23" w:rsidR="00D11233" w:rsidRPr="000E764C" w:rsidRDefault="00D11233" w:rsidP="00D11233">
            <w:pPr>
              <w:pStyle w:val="Base"/>
            </w:pPr>
          </w:p>
        </w:tc>
        <w:tc>
          <w:tcPr>
            <w:tcW w:w="3403" w:type="dxa"/>
          </w:tcPr>
          <w:p w14:paraId="12D10D17" w14:textId="71913FCF" w:rsidR="00D11233" w:rsidRPr="000E764C" w:rsidRDefault="00D11233" w:rsidP="00D11233">
            <w:pPr>
              <w:pStyle w:val="Base"/>
            </w:pPr>
          </w:p>
        </w:tc>
        <w:tc>
          <w:tcPr>
            <w:tcW w:w="1317" w:type="dxa"/>
          </w:tcPr>
          <w:p w14:paraId="78EFD589" w14:textId="1C728CD3" w:rsidR="00D11233" w:rsidRPr="000E764C" w:rsidRDefault="00D11233" w:rsidP="00D11233">
            <w:pPr>
              <w:pStyle w:val="Base"/>
            </w:pPr>
          </w:p>
        </w:tc>
      </w:tr>
      <w:tr w:rsidR="00D11233" w:rsidRPr="000E764C" w14:paraId="7028DE3C" w14:textId="77777777" w:rsidTr="002D7FCA">
        <w:tblPrEx>
          <w:tblBorders>
            <w:bottom w:val="single" w:sz="2" w:space="0" w:color="auto"/>
          </w:tblBorders>
        </w:tblPrEx>
        <w:trPr>
          <w:trHeight w:val="290"/>
        </w:trPr>
        <w:tc>
          <w:tcPr>
            <w:tcW w:w="661" w:type="dxa"/>
          </w:tcPr>
          <w:p w14:paraId="617D78D1" w14:textId="1F72C292" w:rsidR="00D11233" w:rsidRPr="000E764C" w:rsidRDefault="00D11233" w:rsidP="00D11233">
            <w:pPr>
              <w:pStyle w:val="Base"/>
            </w:pPr>
            <w:r w:rsidRPr="00F4364E">
              <w:t>19</w:t>
            </w:r>
          </w:p>
        </w:tc>
        <w:tc>
          <w:tcPr>
            <w:tcW w:w="661" w:type="dxa"/>
          </w:tcPr>
          <w:p w14:paraId="2590E45C" w14:textId="109F0D8B" w:rsidR="00D11233" w:rsidRPr="000E764C" w:rsidRDefault="00D11233" w:rsidP="00D11233">
            <w:pPr>
              <w:pStyle w:val="Base"/>
            </w:pPr>
            <w:r w:rsidRPr="00F4364E">
              <w:t>INS</w:t>
            </w:r>
          </w:p>
        </w:tc>
        <w:tc>
          <w:tcPr>
            <w:tcW w:w="1251" w:type="dxa"/>
          </w:tcPr>
          <w:p w14:paraId="42956F9E" w14:textId="40D7514E" w:rsidR="00D11233" w:rsidRPr="000E764C" w:rsidRDefault="00D11233" w:rsidP="00D11233">
            <w:pPr>
              <w:pStyle w:val="Base"/>
            </w:pPr>
            <w:r w:rsidRPr="00F4364E">
              <w:t>04536</w:t>
            </w:r>
          </w:p>
        </w:tc>
        <w:tc>
          <w:tcPr>
            <w:tcW w:w="1273" w:type="dxa"/>
          </w:tcPr>
          <w:p w14:paraId="79E7E433" w14:textId="1F5705F0" w:rsidR="00D11233" w:rsidRPr="000E764C" w:rsidRDefault="00D11233" w:rsidP="00D11233">
            <w:pPr>
              <w:pStyle w:val="Base"/>
            </w:pPr>
            <w:r w:rsidRPr="00F4364E">
              <w:t>4/13/2020</w:t>
            </w:r>
          </w:p>
        </w:tc>
        <w:tc>
          <w:tcPr>
            <w:tcW w:w="1855" w:type="dxa"/>
          </w:tcPr>
          <w:p w14:paraId="502A76A2" w14:textId="688B918A" w:rsidR="00D11233" w:rsidRPr="000E764C" w:rsidRDefault="00D11233" w:rsidP="00D11233">
            <w:pPr>
              <w:pStyle w:val="Base"/>
            </w:pPr>
            <w:r w:rsidRPr="00F4364E">
              <w:t xml:space="preserve">Kelly </w:t>
            </w:r>
            <w:proofErr w:type="spellStart"/>
            <w:r w:rsidRPr="00F4364E">
              <w:t>Kavit</w:t>
            </w:r>
            <w:proofErr w:type="spellEnd"/>
          </w:p>
        </w:tc>
        <w:tc>
          <w:tcPr>
            <w:tcW w:w="366" w:type="dxa"/>
          </w:tcPr>
          <w:p w14:paraId="0815F34E" w14:textId="4D5B54AA" w:rsidR="00D11233" w:rsidRPr="000E764C" w:rsidRDefault="00D11233" w:rsidP="00D11233">
            <w:pPr>
              <w:pStyle w:val="Base"/>
            </w:pPr>
            <w:r w:rsidRPr="00F4364E">
              <w:t>v.</w:t>
            </w:r>
          </w:p>
        </w:tc>
        <w:tc>
          <w:tcPr>
            <w:tcW w:w="3403" w:type="dxa"/>
          </w:tcPr>
          <w:p w14:paraId="4D23B1A1" w14:textId="43CBEF6D" w:rsidR="00D11233" w:rsidRPr="000E764C" w:rsidRDefault="00D11233" w:rsidP="00D11233">
            <w:pPr>
              <w:pStyle w:val="Base"/>
            </w:pPr>
            <w:r w:rsidRPr="00F4364E">
              <w:t>North Carolina State Health Plan for Teachers and State Employees</w:t>
            </w:r>
          </w:p>
        </w:tc>
        <w:tc>
          <w:tcPr>
            <w:tcW w:w="1317" w:type="dxa"/>
          </w:tcPr>
          <w:p w14:paraId="6D625377" w14:textId="01ACF122" w:rsidR="00D11233" w:rsidRPr="000E764C" w:rsidRDefault="00D11233" w:rsidP="00D11233">
            <w:pPr>
              <w:pStyle w:val="Base"/>
            </w:pPr>
            <w:r w:rsidRPr="00F4364E">
              <w:t>Jacobs</w:t>
            </w:r>
          </w:p>
        </w:tc>
      </w:tr>
      <w:tr w:rsidR="00D11233" w:rsidRPr="000E764C" w14:paraId="7E2A085C" w14:textId="77777777" w:rsidTr="002D7FCA">
        <w:tblPrEx>
          <w:tblBorders>
            <w:bottom w:val="single" w:sz="2" w:space="0" w:color="auto"/>
          </w:tblBorders>
        </w:tblPrEx>
        <w:trPr>
          <w:trHeight w:val="290"/>
        </w:trPr>
        <w:tc>
          <w:tcPr>
            <w:tcW w:w="661" w:type="dxa"/>
          </w:tcPr>
          <w:p w14:paraId="6AE2941D" w14:textId="62AB523B" w:rsidR="00D11233" w:rsidRPr="000E764C" w:rsidRDefault="00D11233" w:rsidP="00D11233">
            <w:pPr>
              <w:pStyle w:val="Base"/>
            </w:pPr>
            <w:r w:rsidRPr="00F4364E">
              <w:t>19</w:t>
            </w:r>
          </w:p>
        </w:tc>
        <w:tc>
          <w:tcPr>
            <w:tcW w:w="661" w:type="dxa"/>
          </w:tcPr>
          <w:p w14:paraId="1159012B" w14:textId="617E9A12" w:rsidR="00D11233" w:rsidRPr="000E764C" w:rsidRDefault="00D11233" w:rsidP="00D11233">
            <w:pPr>
              <w:pStyle w:val="Base"/>
            </w:pPr>
            <w:r w:rsidRPr="00F4364E">
              <w:t>INS</w:t>
            </w:r>
          </w:p>
        </w:tc>
        <w:tc>
          <w:tcPr>
            <w:tcW w:w="1251" w:type="dxa"/>
          </w:tcPr>
          <w:p w14:paraId="1E8E8000" w14:textId="50E97FF3" w:rsidR="00D11233" w:rsidRPr="000E764C" w:rsidRDefault="00D11233" w:rsidP="00D11233">
            <w:pPr>
              <w:pStyle w:val="Base"/>
            </w:pPr>
            <w:r w:rsidRPr="00F4364E">
              <w:t>05717</w:t>
            </w:r>
          </w:p>
        </w:tc>
        <w:tc>
          <w:tcPr>
            <w:tcW w:w="1273" w:type="dxa"/>
          </w:tcPr>
          <w:p w14:paraId="5BD14E60" w14:textId="28DE7E32" w:rsidR="00D11233" w:rsidRPr="000E764C" w:rsidRDefault="00D11233" w:rsidP="00D11233">
            <w:pPr>
              <w:pStyle w:val="Base"/>
            </w:pPr>
            <w:r w:rsidRPr="00F4364E">
              <w:t>4/22/2020</w:t>
            </w:r>
          </w:p>
        </w:tc>
        <w:tc>
          <w:tcPr>
            <w:tcW w:w="1855" w:type="dxa"/>
          </w:tcPr>
          <w:p w14:paraId="07B89291" w14:textId="7A9C13BC" w:rsidR="00D11233" w:rsidRPr="000E764C" w:rsidRDefault="00D11233" w:rsidP="00D11233">
            <w:pPr>
              <w:pStyle w:val="Base"/>
            </w:pPr>
            <w:r w:rsidRPr="00F4364E">
              <w:t>Elizabeth Nickels</w:t>
            </w:r>
          </w:p>
        </w:tc>
        <w:tc>
          <w:tcPr>
            <w:tcW w:w="366" w:type="dxa"/>
          </w:tcPr>
          <w:p w14:paraId="4EDB8869" w14:textId="50AE0FC1" w:rsidR="00D11233" w:rsidRPr="000E764C" w:rsidRDefault="00D11233" w:rsidP="00D11233">
            <w:pPr>
              <w:pStyle w:val="Base"/>
            </w:pPr>
            <w:r w:rsidRPr="00F4364E">
              <w:t>v.</w:t>
            </w:r>
          </w:p>
        </w:tc>
        <w:tc>
          <w:tcPr>
            <w:tcW w:w="3403" w:type="dxa"/>
          </w:tcPr>
          <w:p w14:paraId="570D05C6" w14:textId="409F2DB7" w:rsidR="00D11233" w:rsidRPr="000E764C" w:rsidRDefault="00D11233" w:rsidP="00D11233">
            <w:pPr>
              <w:pStyle w:val="Base"/>
            </w:pPr>
            <w:r w:rsidRPr="00F4364E">
              <w:t>North Carolina State Health Plan</w:t>
            </w:r>
          </w:p>
        </w:tc>
        <w:tc>
          <w:tcPr>
            <w:tcW w:w="1317" w:type="dxa"/>
          </w:tcPr>
          <w:p w14:paraId="29A370C5" w14:textId="35A98DB6" w:rsidR="00D11233" w:rsidRPr="000E764C" w:rsidRDefault="00D11233" w:rsidP="00D11233">
            <w:pPr>
              <w:pStyle w:val="Base"/>
            </w:pPr>
            <w:r w:rsidRPr="00F4364E">
              <w:t>Lassiter</w:t>
            </w:r>
          </w:p>
        </w:tc>
      </w:tr>
      <w:tr w:rsidR="00D11233" w:rsidRPr="000E764C" w14:paraId="0DF5ABFE" w14:textId="77777777" w:rsidTr="002D7FCA">
        <w:tblPrEx>
          <w:tblBorders>
            <w:bottom w:val="single" w:sz="2" w:space="0" w:color="auto"/>
          </w:tblBorders>
        </w:tblPrEx>
        <w:trPr>
          <w:trHeight w:val="290"/>
        </w:trPr>
        <w:tc>
          <w:tcPr>
            <w:tcW w:w="661" w:type="dxa"/>
          </w:tcPr>
          <w:p w14:paraId="2D8FA69C" w14:textId="77260A0E" w:rsidR="00D11233" w:rsidRPr="000E764C" w:rsidRDefault="00D11233" w:rsidP="00D11233">
            <w:pPr>
              <w:pStyle w:val="Base"/>
            </w:pPr>
          </w:p>
        </w:tc>
        <w:tc>
          <w:tcPr>
            <w:tcW w:w="661" w:type="dxa"/>
          </w:tcPr>
          <w:p w14:paraId="7AF78BCE" w14:textId="165933D4" w:rsidR="00D11233" w:rsidRPr="000E764C" w:rsidRDefault="00D11233" w:rsidP="00D11233">
            <w:pPr>
              <w:pStyle w:val="Base"/>
            </w:pPr>
          </w:p>
        </w:tc>
        <w:tc>
          <w:tcPr>
            <w:tcW w:w="1251" w:type="dxa"/>
          </w:tcPr>
          <w:p w14:paraId="05BB5593" w14:textId="0B31F38E" w:rsidR="00D11233" w:rsidRPr="000E764C" w:rsidRDefault="00D11233" w:rsidP="00D11233">
            <w:pPr>
              <w:pStyle w:val="Base"/>
            </w:pPr>
          </w:p>
        </w:tc>
        <w:tc>
          <w:tcPr>
            <w:tcW w:w="1273" w:type="dxa"/>
          </w:tcPr>
          <w:p w14:paraId="7ECEA611" w14:textId="55647D90" w:rsidR="00D11233" w:rsidRPr="000E764C" w:rsidRDefault="00D11233" w:rsidP="00D11233">
            <w:pPr>
              <w:pStyle w:val="Base"/>
            </w:pPr>
          </w:p>
        </w:tc>
        <w:tc>
          <w:tcPr>
            <w:tcW w:w="1855" w:type="dxa"/>
          </w:tcPr>
          <w:p w14:paraId="58C5C6D2" w14:textId="66C2AC9A" w:rsidR="00D11233" w:rsidRPr="000E764C" w:rsidRDefault="00D11233" w:rsidP="00D11233">
            <w:pPr>
              <w:pStyle w:val="Base"/>
            </w:pPr>
          </w:p>
        </w:tc>
        <w:tc>
          <w:tcPr>
            <w:tcW w:w="366" w:type="dxa"/>
          </w:tcPr>
          <w:p w14:paraId="36694ED1" w14:textId="1E7417D3" w:rsidR="00D11233" w:rsidRPr="000E764C" w:rsidRDefault="00D11233" w:rsidP="00D11233">
            <w:pPr>
              <w:pStyle w:val="Base"/>
            </w:pPr>
          </w:p>
        </w:tc>
        <w:tc>
          <w:tcPr>
            <w:tcW w:w="3403" w:type="dxa"/>
          </w:tcPr>
          <w:p w14:paraId="01016A51" w14:textId="3FA0FF6F" w:rsidR="00D11233" w:rsidRPr="000E764C" w:rsidRDefault="00D11233" w:rsidP="00D11233">
            <w:pPr>
              <w:pStyle w:val="Base"/>
            </w:pPr>
          </w:p>
        </w:tc>
        <w:tc>
          <w:tcPr>
            <w:tcW w:w="1317" w:type="dxa"/>
          </w:tcPr>
          <w:p w14:paraId="2E58565B" w14:textId="3BA18CBD" w:rsidR="00D11233" w:rsidRPr="000E764C" w:rsidRDefault="00D11233" w:rsidP="00D11233">
            <w:pPr>
              <w:pStyle w:val="Base"/>
            </w:pPr>
          </w:p>
        </w:tc>
      </w:tr>
      <w:tr w:rsidR="00D11233" w:rsidRPr="004B7190" w14:paraId="7F8A19F0" w14:textId="77777777" w:rsidTr="002D7FCA">
        <w:tblPrEx>
          <w:tblBorders>
            <w:bottom w:val="single" w:sz="2" w:space="0" w:color="auto"/>
          </w:tblBorders>
        </w:tblPrEx>
        <w:trPr>
          <w:trHeight w:val="290"/>
        </w:trPr>
        <w:tc>
          <w:tcPr>
            <w:tcW w:w="661" w:type="dxa"/>
          </w:tcPr>
          <w:p w14:paraId="24D3E077" w14:textId="44AE5CDA" w:rsidR="00D11233" w:rsidRPr="004B7190" w:rsidRDefault="00D11233" w:rsidP="00D11233">
            <w:pPr>
              <w:pStyle w:val="Base"/>
            </w:pPr>
            <w:r w:rsidRPr="00F4364E">
              <w:t>19</w:t>
            </w:r>
          </w:p>
        </w:tc>
        <w:tc>
          <w:tcPr>
            <w:tcW w:w="661" w:type="dxa"/>
          </w:tcPr>
          <w:p w14:paraId="6F57055D" w14:textId="702CF9F3" w:rsidR="00D11233" w:rsidRPr="004B7190" w:rsidRDefault="00D11233" w:rsidP="00D11233">
            <w:pPr>
              <w:pStyle w:val="Base"/>
            </w:pPr>
            <w:r w:rsidRPr="00F4364E">
              <w:t>OSP</w:t>
            </w:r>
          </w:p>
        </w:tc>
        <w:tc>
          <w:tcPr>
            <w:tcW w:w="1251" w:type="dxa"/>
          </w:tcPr>
          <w:p w14:paraId="7875B7F5" w14:textId="087DC88E" w:rsidR="00D11233" w:rsidRPr="004B7190" w:rsidRDefault="00D11233" w:rsidP="00D11233">
            <w:pPr>
              <w:pStyle w:val="Base"/>
            </w:pPr>
            <w:r w:rsidRPr="00F4364E">
              <w:t>05480</w:t>
            </w:r>
          </w:p>
        </w:tc>
        <w:tc>
          <w:tcPr>
            <w:tcW w:w="1273" w:type="dxa"/>
          </w:tcPr>
          <w:p w14:paraId="571F1B47" w14:textId="5C83AB01" w:rsidR="00D11233" w:rsidRPr="004B7190" w:rsidRDefault="00D11233" w:rsidP="00D11233">
            <w:pPr>
              <w:pStyle w:val="Base"/>
            </w:pPr>
            <w:r w:rsidRPr="00F4364E">
              <w:t>4/1/2020</w:t>
            </w:r>
          </w:p>
        </w:tc>
        <w:tc>
          <w:tcPr>
            <w:tcW w:w="1855" w:type="dxa"/>
          </w:tcPr>
          <w:p w14:paraId="5F665493" w14:textId="424420C7" w:rsidR="00D11233" w:rsidRPr="004B7190" w:rsidRDefault="00D11233" w:rsidP="00D11233">
            <w:pPr>
              <w:pStyle w:val="Base"/>
            </w:pPr>
            <w:r w:rsidRPr="00F4364E">
              <w:t>Wei Wen Gou</w:t>
            </w:r>
          </w:p>
        </w:tc>
        <w:tc>
          <w:tcPr>
            <w:tcW w:w="366" w:type="dxa"/>
          </w:tcPr>
          <w:p w14:paraId="73C766D0" w14:textId="4AAA3CD9" w:rsidR="00D11233" w:rsidRPr="004B7190" w:rsidRDefault="00D11233" w:rsidP="00D11233">
            <w:pPr>
              <w:pStyle w:val="Base"/>
            </w:pPr>
            <w:r w:rsidRPr="00F4364E">
              <w:t>v.</w:t>
            </w:r>
          </w:p>
        </w:tc>
        <w:tc>
          <w:tcPr>
            <w:tcW w:w="3403" w:type="dxa"/>
          </w:tcPr>
          <w:p w14:paraId="43C02A7B" w14:textId="7FED2067" w:rsidR="00D11233" w:rsidRPr="004B7190" w:rsidRDefault="00D11233" w:rsidP="00D11233">
            <w:pPr>
              <w:pStyle w:val="Base"/>
            </w:pPr>
            <w:r w:rsidRPr="00F4364E">
              <w:t>North Carolina State University</w:t>
            </w:r>
          </w:p>
        </w:tc>
        <w:tc>
          <w:tcPr>
            <w:tcW w:w="1317" w:type="dxa"/>
          </w:tcPr>
          <w:p w14:paraId="3E2A8055" w14:textId="47010BE0" w:rsidR="00D11233" w:rsidRPr="004B7190" w:rsidRDefault="00D11233" w:rsidP="00D11233">
            <w:pPr>
              <w:pStyle w:val="Base"/>
            </w:pPr>
            <w:proofErr w:type="spellStart"/>
            <w:r w:rsidRPr="00F4364E">
              <w:t>Bawtinhimer</w:t>
            </w:r>
            <w:proofErr w:type="spellEnd"/>
          </w:p>
        </w:tc>
      </w:tr>
      <w:tr w:rsidR="00D11233" w:rsidRPr="004B7190" w14:paraId="44CC9C7A" w14:textId="77777777" w:rsidTr="002D7FCA">
        <w:tblPrEx>
          <w:tblBorders>
            <w:bottom w:val="single" w:sz="2" w:space="0" w:color="auto"/>
          </w:tblBorders>
        </w:tblPrEx>
        <w:trPr>
          <w:trHeight w:val="290"/>
        </w:trPr>
        <w:tc>
          <w:tcPr>
            <w:tcW w:w="661" w:type="dxa"/>
          </w:tcPr>
          <w:p w14:paraId="07F0CEBF" w14:textId="309904CC" w:rsidR="00D11233" w:rsidRPr="00F4364E" w:rsidRDefault="00D11233" w:rsidP="00D11233">
            <w:pPr>
              <w:pStyle w:val="Base"/>
            </w:pPr>
            <w:r w:rsidRPr="00CA088C">
              <w:t>19</w:t>
            </w:r>
          </w:p>
        </w:tc>
        <w:tc>
          <w:tcPr>
            <w:tcW w:w="661" w:type="dxa"/>
          </w:tcPr>
          <w:p w14:paraId="3C383D2B" w14:textId="7959E56A" w:rsidR="00D11233" w:rsidRPr="00F4364E" w:rsidRDefault="00D11233" w:rsidP="00D11233">
            <w:pPr>
              <w:pStyle w:val="Base"/>
            </w:pPr>
            <w:r w:rsidRPr="00CA088C">
              <w:t>OSP</w:t>
            </w:r>
          </w:p>
        </w:tc>
        <w:tc>
          <w:tcPr>
            <w:tcW w:w="1251" w:type="dxa"/>
          </w:tcPr>
          <w:p w14:paraId="548F74E9" w14:textId="08C31583" w:rsidR="00D11233" w:rsidRPr="00F4364E" w:rsidRDefault="00D11233" w:rsidP="00D11233">
            <w:pPr>
              <w:pStyle w:val="Base"/>
            </w:pPr>
            <w:r w:rsidRPr="00CA088C">
              <w:t>05604</w:t>
            </w:r>
          </w:p>
        </w:tc>
        <w:tc>
          <w:tcPr>
            <w:tcW w:w="1273" w:type="dxa"/>
          </w:tcPr>
          <w:p w14:paraId="1E84E3C4" w14:textId="3F1CFBC3" w:rsidR="00D11233" w:rsidRPr="00F4364E" w:rsidRDefault="00D11233" w:rsidP="00D11233">
            <w:pPr>
              <w:pStyle w:val="Base"/>
            </w:pPr>
            <w:r w:rsidRPr="00CA088C">
              <w:t>4/8/2020</w:t>
            </w:r>
          </w:p>
        </w:tc>
        <w:tc>
          <w:tcPr>
            <w:tcW w:w="1855" w:type="dxa"/>
          </w:tcPr>
          <w:p w14:paraId="6B2296DD" w14:textId="55F33205" w:rsidR="00D11233" w:rsidRPr="00F4364E" w:rsidRDefault="00D11233" w:rsidP="00D11233">
            <w:pPr>
              <w:pStyle w:val="Base"/>
            </w:pPr>
            <w:r w:rsidRPr="00CA088C">
              <w:t>Amie Roberts</w:t>
            </w:r>
          </w:p>
        </w:tc>
        <w:tc>
          <w:tcPr>
            <w:tcW w:w="366" w:type="dxa"/>
          </w:tcPr>
          <w:p w14:paraId="29029320" w14:textId="6DD2BCE9" w:rsidR="00D11233" w:rsidRPr="00F4364E" w:rsidRDefault="00D11233" w:rsidP="00D11233">
            <w:pPr>
              <w:pStyle w:val="Base"/>
            </w:pPr>
            <w:r w:rsidRPr="00CA088C">
              <w:t>v.</w:t>
            </w:r>
          </w:p>
        </w:tc>
        <w:tc>
          <w:tcPr>
            <w:tcW w:w="3403" w:type="dxa"/>
          </w:tcPr>
          <w:p w14:paraId="62D2E965" w14:textId="48A62158" w:rsidR="00D11233" w:rsidRPr="00F4364E" w:rsidRDefault="00D11233" w:rsidP="00D11233">
            <w:pPr>
              <w:pStyle w:val="Base"/>
            </w:pPr>
            <w:r w:rsidRPr="00CA088C">
              <w:t>Transylvania County Department of Social Services Director Darrell Renfroe</w:t>
            </w:r>
          </w:p>
        </w:tc>
        <w:tc>
          <w:tcPr>
            <w:tcW w:w="1317" w:type="dxa"/>
          </w:tcPr>
          <w:p w14:paraId="5050BF6D" w14:textId="2859F99F" w:rsidR="00D11233" w:rsidRPr="00F4364E" w:rsidRDefault="00D11233" w:rsidP="00D11233">
            <w:pPr>
              <w:pStyle w:val="Base"/>
            </w:pPr>
            <w:r w:rsidRPr="00CA088C">
              <w:t>Sutton</w:t>
            </w:r>
          </w:p>
        </w:tc>
      </w:tr>
      <w:tr w:rsidR="00D11233" w:rsidRPr="004B7190" w14:paraId="74F654A0" w14:textId="77777777" w:rsidTr="002D7FCA">
        <w:tblPrEx>
          <w:tblBorders>
            <w:bottom w:val="single" w:sz="2" w:space="0" w:color="auto"/>
          </w:tblBorders>
        </w:tblPrEx>
        <w:trPr>
          <w:trHeight w:val="290"/>
        </w:trPr>
        <w:tc>
          <w:tcPr>
            <w:tcW w:w="661" w:type="dxa"/>
          </w:tcPr>
          <w:p w14:paraId="0BE61D3A" w14:textId="77777777" w:rsidR="00D11233" w:rsidRPr="00F4364E" w:rsidRDefault="00D11233" w:rsidP="00D11233">
            <w:pPr>
              <w:pStyle w:val="Base"/>
            </w:pPr>
          </w:p>
        </w:tc>
        <w:tc>
          <w:tcPr>
            <w:tcW w:w="661" w:type="dxa"/>
          </w:tcPr>
          <w:p w14:paraId="15FBEE86" w14:textId="77777777" w:rsidR="00D11233" w:rsidRPr="00F4364E" w:rsidRDefault="00D11233" w:rsidP="00D11233">
            <w:pPr>
              <w:pStyle w:val="Base"/>
            </w:pPr>
          </w:p>
        </w:tc>
        <w:tc>
          <w:tcPr>
            <w:tcW w:w="1251" w:type="dxa"/>
          </w:tcPr>
          <w:p w14:paraId="7CFA43D9" w14:textId="77777777" w:rsidR="00D11233" w:rsidRPr="00F4364E" w:rsidRDefault="00D11233" w:rsidP="00D11233">
            <w:pPr>
              <w:pStyle w:val="Base"/>
            </w:pPr>
          </w:p>
        </w:tc>
        <w:tc>
          <w:tcPr>
            <w:tcW w:w="1273" w:type="dxa"/>
          </w:tcPr>
          <w:p w14:paraId="2809CC60" w14:textId="77777777" w:rsidR="00D11233" w:rsidRPr="00F4364E" w:rsidRDefault="00D11233" w:rsidP="00D11233">
            <w:pPr>
              <w:pStyle w:val="Base"/>
            </w:pPr>
          </w:p>
        </w:tc>
        <w:tc>
          <w:tcPr>
            <w:tcW w:w="1855" w:type="dxa"/>
          </w:tcPr>
          <w:p w14:paraId="1AF2521F" w14:textId="77777777" w:rsidR="00D11233" w:rsidRPr="00F4364E" w:rsidRDefault="00D11233" w:rsidP="00D11233">
            <w:pPr>
              <w:pStyle w:val="Base"/>
            </w:pPr>
          </w:p>
        </w:tc>
        <w:tc>
          <w:tcPr>
            <w:tcW w:w="366" w:type="dxa"/>
          </w:tcPr>
          <w:p w14:paraId="5D454188" w14:textId="77777777" w:rsidR="00D11233" w:rsidRPr="00F4364E" w:rsidRDefault="00D11233" w:rsidP="00D11233">
            <w:pPr>
              <w:pStyle w:val="Base"/>
            </w:pPr>
          </w:p>
        </w:tc>
        <w:tc>
          <w:tcPr>
            <w:tcW w:w="3403" w:type="dxa"/>
          </w:tcPr>
          <w:p w14:paraId="44EFE92E" w14:textId="77777777" w:rsidR="00D11233" w:rsidRPr="00F4364E" w:rsidRDefault="00D11233" w:rsidP="00D11233">
            <w:pPr>
              <w:pStyle w:val="Base"/>
            </w:pPr>
          </w:p>
        </w:tc>
        <w:tc>
          <w:tcPr>
            <w:tcW w:w="1317" w:type="dxa"/>
          </w:tcPr>
          <w:p w14:paraId="42D15D55" w14:textId="77777777" w:rsidR="00D11233" w:rsidRPr="00F4364E" w:rsidRDefault="00D11233" w:rsidP="00D11233">
            <w:pPr>
              <w:pStyle w:val="Base"/>
            </w:pPr>
          </w:p>
        </w:tc>
      </w:tr>
      <w:tr w:rsidR="00D11233" w:rsidRPr="004B7190" w14:paraId="17BBD24D" w14:textId="77777777" w:rsidTr="002D7FCA">
        <w:tblPrEx>
          <w:tblBorders>
            <w:bottom w:val="single" w:sz="2" w:space="0" w:color="auto"/>
          </w:tblBorders>
        </w:tblPrEx>
        <w:trPr>
          <w:trHeight w:val="290"/>
        </w:trPr>
        <w:tc>
          <w:tcPr>
            <w:tcW w:w="661" w:type="dxa"/>
          </w:tcPr>
          <w:p w14:paraId="18BF11E5" w14:textId="1ECA1BA2" w:rsidR="00D11233" w:rsidRPr="00F4364E" w:rsidRDefault="00D11233" w:rsidP="00D11233">
            <w:pPr>
              <w:pStyle w:val="Base"/>
            </w:pPr>
            <w:r w:rsidRPr="00CA088C">
              <w:t>19</w:t>
            </w:r>
          </w:p>
        </w:tc>
        <w:tc>
          <w:tcPr>
            <w:tcW w:w="661" w:type="dxa"/>
          </w:tcPr>
          <w:p w14:paraId="751E4958" w14:textId="4A92EBA5" w:rsidR="00D11233" w:rsidRPr="00F4364E" w:rsidRDefault="00D11233" w:rsidP="00D11233">
            <w:pPr>
              <w:pStyle w:val="Base"/>
            </w:pPr>
            <w:r w:rsidRPr="00CA088C">
              <w:t>SOS</w:t>
            </w:r>
          </w:p>
        </w:tc>
        <w:tc>
          <w:tcPr>
            <w:tcW w:w="1251" w:type="dxa"/>
          </w:tcPr>
          <w:p w14:paraId="25F0A16E" w14:textId="0166F1F6" w:rsidR="00D11233" w:rsidRPr="00F4364E" w:rsidRDefault="00D11233" w:rsidP="00D11233">
            <w:pPr>
              <w:pStyle w:val="Base"/>
            </w:pPr>
            <w:r w:rsidRPr="00CA088C">
              <w:t>06198</w:t>
            </w:r>
          </w:p>
        </w:tc>
        <w:tc>
          <w:tcPr>
            <w:tcW w:w="1273" w:type="dxa"/>
          </w:tcPr>
          <w:p w14:paraId="1B6DBCC6" w14:textId="655D15C0" w:rsidR="00D11233" w:rsidRPr="00F4364E" w:rsidRDefault="00D11233" w:rsidP="00D11233">
            <w:pPr>
              <w:pStyle w:val="Base"/>
            </w:pPr>
            <w:r w:rsidRPr="00CA088C">
              <w:t>4/17/2020</w:t>
            </w:r>
          </w:p>
        </w:tc>
        <w:tc>
          <w:tcPr>
            <w:tcW w:w="1855" w:type="dxa"/>
          </w:tcPr>
          <w:p w14:paraId="5BEFBA2A" w14:textId="3F18471C" w:rsidR="00D11233" w:rsidRPr="00F4364E" w:rsidRDefault="00D11233" w:rsidP="00D11233">
            <w:pPr>
              <w:pStyle w:val="Base"/>
            </w:pPr>
            <w:r w:rsidRPr="00CA088C">
              <w:t>Linda Verdi Rice</w:t>
            </w:r>
          </w:p>
        </w:tc>
        <w:tc>
          <w:tcPr>
            <w:tcW w:w="366" w:type="dxa"/>
          </w:tcPr>
          <w:p w14:paraId="16C5CCFB" w14:textId="216CD2BE" w:rsidR="00D11233" w:rsidRPr="00F4364E" w:rsidRDefault="00D11233" w:rsidP="00D11233">
            <w:pPr>
              <w:pStyle w:val="Base"/>
            </w:pPr>
            <w:r w:rsidRPr="00CA088C">
              <w:t>v.</w:t>
            </w:r>
          </w:p>
        </w:tc>
        <w:tc>
          <w:tcPr>
            <w:tcW w:w="3403" w:type="dxa"/>
          </w:tcPr>
          <w:p w14:paraId="3D5565FE" w14:textId="66DD8722" w:rsidR="00D11233" w:rsidRPr="00F4364E" w:rsidRDefault="00D11233" w:rsidP="00D11233">
            <w:pPr>
              <w:pStyle w:val="Base"/>
            </w:pPr>
            <w:r w:rsidRPr="00CA088C">
              <w:t>NC Department of the Secretary of State</w:t>
            </w:r>
          </w:p>
        </w:tc>
        <w:tc>
          <w:tcPr>
            <w:tcW w:w="1317" w:type="dxa"/>
          </w:tcPr>
          <w:p w14:paraId="10368C94" w14:textId="5B960176" w:rsidR="00D11233" w:rsidRPr="00F4364E" w:rsidRDefault="00D11233" w:rsidP="00D11233">
            <w:pPr>
              <w:pStyle w:val="Base"/>
            </w:pPr>
            <w:r w:rsidRPr="00CA088C">
              <w:t>Lassiter</w:t>
            </w:r>
          </w:p>
        </w:tc>
      </w:tr>
      <w:tr w:rsidR="00D11233" w:rsidRPr="004B7190" w14:paraId="6BF40AFC" w14:textId="77777777" w:rsidTr="002D7FCA">
        <w:tblPrEx>
          <w:tblBorders>
            <w:bottom w:val="single" w:sz="2" w:space="0" w:color="auto"/>
          </w:tblBorders>
        </w:tblPrEx>
        <w:trPr>
          <w:trHeight w:val="290"/>
        </w:trPr>
        <w:tc>
          <w:tcPr>
            <w:tcW w:w="661" w:type="dxa"/>
          </w:tcPr>
          <w:p w14:paraId="7793FD89" w14:textId="24C2EB1A" w:rsidR="00D11233" w:rsidRPr="00F4364E" w:rsidRDefault="00D11233" w:rsidP="00D11233">
            <w:pPr>
              <w:pStyle w:val="Base"/>
            </w:pPr>
            <w:r w:rsidRPr="00CA088C">
              <w:t>19</w:t>
            </w:r>
          </w:p>
        </w:tc>
        <w:tc>
          <w:tcPr>
            <w:tcW w:w="661" w:type="dxa"/>
          </w:tcPr>
          <w:p w14:paraId="037275FF" w14:textId="64C2191D" w:rsidR="00D11233" w:rsidRPr="00F4364E" w:rsidRDefault="00D11233" w:rsidP="00D11233">
            <w:pPr>
              <w:pStyle w:val="Base"/>
            </w:pPr>
            <w:r w:rsidRPr="00CA088C">
              <w:t>SOS</w:t>
            </w:r>
          </w:p>
        </w:tc>
        <w:tc>
          <w:tcPr>
            <w:tcW w:w="1251" w:type="dxa"/>
          </w:tcPr>
          <w:p w14:paraId="5925699D" w14:textId="054A511E" w:rsidR="00D11233" w:rsidRPr="00F4364E" w:rsidRDefault="00D11233" w:rsidP="00D11233">
            <w:pPr>
              <w:pStyle w:val="Base"/>
            </w:pPr>
            <w:r w:rsidRPr="00CA088C">
              <w:t>06568</w:t>
            </w:r>
          </w:p>
        </w:tc>
        <w:tc>
          <w:tcPr>
            <w:tcW w:w="1273" w:type="dxa"/>
          </w:tcPr>
          <w:p w14:paraId="0B518BCC" w14:textId="0F16AEBD" w:rsidR="00D11233" w:rsidRPr="00F4364E" w:rsidRDefault="00D11233" w:rsidP="00D11233">
            <w:pPr>
              <w:pStyle w:val="Base"/>
            </w:pPr>
            <w:r w:rsidRPr="00CA088C">
              <w:t>4/21/2020</w:t>
            </w:r>
          </w:p>
        </w:tc>
        <w:tc>
          <w:tcPr>
            <w:tcW w:w="1855" w:type="dxa"/>
          </w:tcPr>
          <w:p w14:paraId="526CC9D4" w14:textId="743A3D08" w:rsidR="00D11233" w:rsidRPr="00F4364E" w:rsidRDefault="00D11233" w:rsidP="00D11233">
            <w:pPr>
              <w:pStyle w:val="Base"/>
            </w:pPr>
            <w:r w:rsidRPr="00CA088C">
              <w:t>Gardenia Johnson</w:t>
            </w:r>
          </w:p>
        </w:tc>
        <w:tc>
          <w:tcPr>
            <w:tcW w:w="366" w:type="dxa"/>
          </w:tcPr>
          <w:p w14:paraId="3287B71D" w14:textId="79445AD5" w:rsidR="00D11233" w:rsidRPr="00F4364E" w:rsidRDefault="00D11233" w:rsidP="00D11233">
            <w:pPr>
              <w:pStyle w:val="Base"/>
            </w:pPr>
            <w:r w:rsidRPr="00CA088C">
              <w:t>v.</w:t>
            </w:r>
          </w:p>
        </w:tc>
        <w:tc>
          <w:tcPr>
            <w:tcW w:w="3403" w:type="dxa"/>
          </w:tcPr>
          <w:p w14:paraId="1B8898FF" w14:textId="4E5D9231" w:rsidR="00D11233" w:rsidRPr="00F4364E" w:rsidRDefault="00D11233" w:rsidP="00D11233">
            <w:pPr>
              <w:pStyle w:val="Base"/>
            </w:pPr>
            <w:r w:rsidRPr="00CA088C">
              <w:t>NC Department of the Secretary of State Attn: Ann Wall General Counsel</w:t>
            </w:r>
          </w:p>
        </w:tc>
        <w:tc>
          <w:tcPr>
            <w:tcW w:w="1317" w:type="dxa"/>
          </w:tcPr>
          <w:p w14:paraId="626230B9" w14:textId="76BE4288" w:rsidR="00D11233" w:rsidRPr="00F4364E" w:rsidRDefault="00D11233" w:rsidP="00D11233">
            <w:pPr>
              <w:pStyle w:val="Base"/>
            </w:pPr>
            <w:r w:rsidRPr="00CA088C">
              <w:t>Malherbe</w:t>
            </w:r>
          </w:p>
        </w:tc>
      </w:tr>
      <w:tr w:rsidR="00D11233" w:rsidRPr="004B7190" w14:paraId="2A95FD66" w14:textId="77777777" w:rsidTr="002D7FCA">
        <w:tblPrEx>
          <w:tblBorders>
            <w:bottom w:val="single" w:sz="2" w:space="0" w:color="auto"/>
          </w:tblBorders>
        </w:tblPrEx>
        <w:trPr>
          <w:trHeight w:val="290"/>
        </w:trPr>
        <w:tc>
          <w:tcPr>
            <w:tcW w:w="661" w:type="dxa"/>
          </w:tcPr>
          <w:p w14:paraId="4D357514" w14:textId="77777777" w:rsidR="00D11233" w:rsidRPr="00F4364E" w:rsidRDefault="00D11233" w:rsidP="00D11233">
            <w:pPr>
              <w:pStyle w:val="Base"/>
            </w:pPr>
          </w:p>
        </w:tc>
        <w:tc>
          <w:tcPr>
            <w:tcW w:w="661" w:type="dxa"/>
          </w:tcPr>
          <w:p w14:paraId="16D96BDE" w14:textId="77777777" w:rsidR="00D11233" w:rsidRPr="00F4364E" w:rsidRDefault="00D11233" w:rsidP="00D11233">
            <w:pPr>
              <w:pStyle w:val="Base"/>
            </w:pPr>
          </w:p>
        </w:tc>
        <w:tc>
          <w:tcPr>
            <w:tcW w:w="1251" w:type="dxa"/>
          </w:tcPr>
          <w:p w14:paraId="2E0BD0D5" w14:textId="77777777" w:rsidR="00D11233" w:rsidRPr="00F4364E" w:rsidRDefault="00D11233" w:rsidP="00D11233">
            <w:pPr>
              <w:pStyle w:val="Base"/>
            </w:pPr>
          </w:p>
        </w:tc>
        <w:tc>
          <w:tcPr>
            <w:tcW w:w="1273" w:type="dxa"/>
          </w:tcPr>
          <w:p w14:paraId="1657432A" w14:textId="77777777" w:rsidR="00D11233" w:rsidRPr="00F4364E" w:rsidRDefault="00D11233" w:rsidP="00D11233">
            <w:pPr>
              <w:pStyle w:val="Base"/>
            </w:pPr>
          </w:p>
        </w:tc>
        <w:tc>
          <w:tcPr>
            <w:tcW w:w="1855" w:type="dxa"/>
          </w:tcPr>
          <w:p w14:paraId="2CB8562F" w14:textId="77777777" w:rsidR="00D11233" w:rsidRPr="00F4364E" w:rsidRDefault="00D11233" w:rsidP="00D11233">
            <w:pPr>
              <w:pStyle w:val="Base"/>
            </w:pPr>
          </w:p>
        </w:tc>
        <w:tc>
          <w:tcPr>
            <w:tcW w:w="366" w:type="dxa"/>
          </w:tcPr>
          <w:p w14:paraId="36CF1E32" w14:textId="77777777" w:rsidR="00D11233" w:rsidRPr="00F4364E" w:rsidRDefault="00D11233" w:rsidP="00D11233">
            <w:pPr>
              <w:pStyle w:val="Base"/>
            </w:pPr>
          </w:p>
        </w:tc>
        <w:tc>
          <w:tcPr>
            <w:tcW w:w="3403" w:type="dxa"/>
          </w:tcPr>
          <w:p w14:paraId="42C624D4" w14:textId="77777777" w:rsidR="00D11233" w:rsidRPr="00F4364E" w:rsidRDefault="00D11233" w:rsidP="00D11233">
            <w:pPr>
              <w:pStyle w:val="Base"/>
            </w:pPr>
          </w:p>
        </w:tc>
        <w:tc>
          <w:tcPr>
            <w:tcW w:w="1317" w:type="dxa"/>
          </w:tcPr>
          <w:p w14:paraId="467FA97D" w14:textId="77777777" w:rsidR="00D11233" w:rsidRPr="00F4364E" w:rsidRDefault="00D11233" w:rsidP="00D11233">
            <w:pPr>
              <w:pStyle w:val="Base"/>
            </w:pPr>
          </w:p>
        </w:tc>
      </w:tr>
      <w:tr w:rsidR="00D11233" w:rsidRPr="004B7190" w14:paraId="43C91FDF" w14:textId="77777777" w:rsidTr="002D7FCA">
        <w:tblPrEx>
          <w:tblBorders>
            <w:bottom w:val="single" w:sz="2" w:space="0" w:color="auto"/>
          </w:tblBorders>
        </w:tblPrEx>
        <w:trPr>
          <w:trHeight w:val="290"/>
        </w:trPr>
        <w:tc>
          <w:tcPr>
            <w:tcW w:w="661" w:type="dxa"/>
          </w:tcPr>
          <w:p w14:paraId="75FCE07C" w14:textId="1DD93076" w:rsidR="00D11233" w:rsidRPr="00F4364E" w:rsidRDefault="00D11233" w:rsidP="00D11233">
            <w:pPr>
              <w:pStyle w:val="Base"/>
            </w:pPr>
            <w:r w:rsidRPr="00B74C84">
              <w:t>19</w:t>
            </w:r>
          </w:p>
        </w:tc>
        <w:tc>
          <w:tcPr>
            <w:tcW w:w="661" w:type="dxa"/>
          </w:tcPr>
          <w:p w14:paraId="013CF88D" w14:textId="3024E2E7" w:rsidR="00D11233" w:rsidRPr="00F4364E" w:rsidRDefault="00D11233" w:rsidP="00D11233">
            <w:pPr>
              <w:pStyle w:val="Base"/>
            </w:pPr>
            <w:r w:rsidRPr="00B74C84">
              <w:t>UNC</w:t>
            </w:r>
          </w:p>
        </w:tc>
        <w:tc>
          <w:tcPr>
            <w:tcW w:w="1251" w:type="dxa"/>
          </w:tcPr>
          <w:p w14:paraId="1B17E44F" w14:textId="12218F10" w:rsidR="00D11233" w:rsidRPr="00F4364E" w:rsidRDefault="00D11233" w:rsidP="00D11233">
            <w:pPr>
              <w:pStyle w:val="Base"/>
            </w:pPr>
            <w:r w:rsidRPr="00B74C84">
              <w:t>03351</w:t>
            </w:r>
          </w:p>
        </w:tc>
        <w:tc>
          <w:tcPr>
            <w:tcW w:w="1273" w:type="dxa"/>
          </w:tcPr>
          <w:p w14:paraId="7E9E6F2E" w14:textId="2C7A15CE" w:rsidR="00D11233" w:rsidRPr="00F4364E" w:rsidRDefault="00D11233" w:rsidP="00D11233">
            <w:pPr>
              <w:pStyle w:val="Base"/>
            </w:pPr>
            <w:r w:rsidRPr="00B74C84">
              <w:t>4/16/2020</w:t>
            </w:r>
          </w:p>
        </w:tc>
        <w:tc>
          <w:tcPr>
            <w:tcW w:w="1855" w:type="dxa"/>
          </w:tcPr>
          <w:p w14:paraId="1F1C442B" w14:textId="62A35421" w:rsidR="00D11233" w:rsidRPr="00F4364E" w:rsidRDefault="00D11233" w:rsidP="00D11233">
            <w:pPr>
              <w:pStyle w:val="Base"/>
            </w:pPr>
            <w:r w:rsidRPr="00B74C84">
              <w:t>Kim Smith</w:t>
            </w:r>
          </w:p>
        </w:tc>
        <w:tc>
          <w:tcPr>
            <w:tcW w:w="366" w:type="dxa"/>
          </w:tcPr>
          <w:p w14:paraId="1A6FD8A6" w14:textId="2EDF5D17" w:rsidR="00D11233" w:rsidRPr="00F4364E" w:rsidRDefault="00D11233" w:rsidP="00D11233">
            <w:pPr>
              <w:pStyle w:val="Base"/>
            </w:pPr>
            <w:r w:rsidRPr="00B74C84">
              <w:t>v.</w:t>
            </w:r>
          </w:p>
        </w:tc>
        <w:tc>
          <w:tcPr>
            <w:tcW w:w="3403" w:type="dxa"/>
          </w:tcPr>
          <w:p w14:paraId="4FD72687" w14:textId="4A0312CC" w:rsidR="00D11233" w:rsidRPr="00F4364E" w:rsidRDefault="00D11233" w:rsidP="00D11233">
            <w:pPr>
              <w:pStyle w:val="Base"/>
            </w:pPr>
            <w:r w:rsidRPr="00B74C84">
              <w:t>University of North Carolina Hospitals</w:t>
            </w:r>
          </w:p>
        </w:tc>
        <w:tc>
          <w:tcPr>
            <w:tcW w:w="1317" w:type="dxa"/>
          </w:tcPr>
          <w:p w14:paraId="0BEDFB2A" w14:textId="72F4F4F9" w:rsidR="00D11233" w:rsidRPr="00F4364E" w:rsidRDefault="00D11233" w:rsidP="00D11233">
            <w:pPr>
              <w:pStyle w:val="Base"/>
            </w:pPr>
            <w:r w:rsidRPr="00B74C84">
              <w:t>Ward</w:t>
            </w:r>
          </w:p>
        </w:tc>
      </w:tr>
      <w:tr w:rsidR="00D11233" w:rsidRPr="004B7190" w14:paraId="0569FE90" w14:textId="77777777" w:rsidTr="002D7FCA">
        <w:tblPrEx>
          <w:tblBorders>
            <w:bottom w:val="single" w:sz="2" w:space="0" w:color="auto"/>
          </w:tblBorders>
        </w:tblPrEx>
        <w:trPr>
          <w:trHeight w:val="290"/>
        </w:trPr>
        <w:tc>
          <w:tcPr>
            <w:tcW w:w="661" w:type="dxa"/>
          </w:tcPr>
          <w:p w14:paraId="7E003442" w14:textId="77777777" w:rsidR="00D11233" w:rsidRPr="00F4364E" w:rsidRDefault="00D11233" w:rsidP="00D11233">
            <w:pPr>
              <w:pStyle w:val="Base"/>
            </w:pPr>
          </w:p>
        </w:tc>
        <w:tc>
          <w:tcPr>
            <w:tcW w:w="661" w:type="dxa"/>
          </w:tcPr>
          <w:p w14:paraId="68E1B49F" w14:textId="77777777" w:rsidR="00D11233" w:rsidRPr="00F4364E" w:rsidRDefault="00D11233" w:rsidP="00D11233">
            <w:pPr>
              <w:pStyle w:val="Base"/>
            </w:pPr>
          </w:p>
        </w:tc>
        <w:tc>
          <w:tcPr>
            <w:tcW w:w="1251" w:type="dxa"/>
          </w:tcPr>
          <w:p w14:paraId="35DB204A" w14:textId="77777777" w:rsidR="00D11233" w:rsidRPr="00F4364E" w:rsidRDefault="00D11233" w:rsidP="00D11233">
            <w:pPr>
              <w:pStyle w:val="Base"/>
            </w:pPr>
          </w:p>
        </w:tc>
        <w:tc>
          <w:tcPr>
            <w:tcW w:w="1273" w:type="dxa"/>
          </w:tcPr>
          <w:p w14:paraId="32727945" w14:textId="77777777" w:rsidR="00D11233" w:rsidRPr="00F4364E" w:rsidRDefault="00D11233" w:rsidP="00D11233">
            <w:pPr>
              <w:pStyle w:val="Base"/>
            </w:pPr>
          </w:p>
        </w:tc>
        <w:tc>
          <w:tcPr>
            <w:tcW w:w="1855" w:type="dxa"/>
          </w:tcPr>
          <w:p w14:paraId="6CA3235B" w14:textId="77777777" w:rsidR="00D11233" w:rsidRPr="00F4364E" w:rsidRDefault="00D11233" w:rsidP="00D11233">
            <w:pPr>
              <w:pStyle w:val="Base"/>
            </w:pPr>
          </w:p>
        </w:tc>
        <w:tc>
          <w:tcPr>
            <w:tcW w:w="366" w:type="dxa"/>
          </w:tcPr>
          <w:p w14:paraId="49904B5A" w14:textId="77777777" w:rsidR="00D11233" w:rsidRPr="00F4364E" w:rsidRDefault="00D11233" w:rsidP="00D11233">
            <w:pPr>
              <w:pStyle w:val="Base"/>
            </w:pPr>
          </w:p>
        </w:tc>
        <w:tc>
          <w:tcPr>
            <w:tcW w:w="3403" w:type="dxa"/>
          </w:tcPr>
          <w:p w14:paraId="3FA787BF" w14:textId="77777777" w:rsidR="00D11233" w:rsidRPr="00F4364E" w:rsidRDefault="00D11233" w:rsidP="00D11233">
            <w:pPr>
              <w:pStyle w:val="Base"/>
            </w:pPr>
          </w:p>
        </w:tc>
        <w:tc>
          <w:tcPr>
            <w:tcW w:w="1317" w:type="dxa"/>
          </w:tcPr>
          <w:p w14:paraId="190F923D" w14:textId="77777777" w:rsidR="00D11233" w:rsidRPr="00F4364E" w:rsidRDefault="00D11233" w:rsidP="00D11233">
            <w:pPr>
              <w:pStyle w:val="Base"/>
            </w:pPr>
          </w:p>
        </w:tc>
      </w:tr>
      <w:tr w:rsidR="00D11233" w:rsidRPr="000E764C" w14:paraId="0266B4F3" w14:textId="77777777" w:rsidTr="002D7FCA">
        <w:tblPrEx>
          <w:tblBorders>
            <w:bottom w:val="single" w:sz="2" w:space="0" w:color="auto"/>
          </w:tblBorders>
        </w:tblPrEx>
        <w:trPr>
          <w:trHeight w:val="290"/>
        </w:trPr>
        <w:tc>
          <w:tcPr>
            <w:tcW w:w="661" w:type="dxa"/>
          </w:tcPr>
          <w:p w14:paraId="7011FCF4" w14:textId="77777777" w:rsidR="00D11233" w:rsidRPr="000E764C" w:rsidRDefault="00D11233" w:rsidP="002D7FCA">
            <w:pPr>
              <w:pStyle w:val="Base"/>
            </w:pPr>
          </w:p>
        </w:tc>
        <w:tc>
          <w:tcPr>
            <w:tcW w:w="661" w:type="dxa"/>
          </w:tcPr>
          <w:p w14:paraId="7D2204B6" w14:textId="77777777" w:rsidR="00D11233" w:rsidRPr="000E764C" w:rsidRDefault="00D11233" w:rsidP="002D7FCA">
            <w:pPr>
              <w:pStyle w:val="Base"/>
            </w:pPr>
          </w:p>
        </w:tc>
        <w:tc>
          <w:tcPr>
            <w:tcW w:w="1251" w:type="dxa"/>
          </w:tcPr>
          <w:p w14:paraId="1D1BC5DC" w14:textId="77777777" w:rsidR="00D11233" w:rsidRPr="000E764C" w:rsidRDefault="00D11233" w:rsidP="002D7FCA">
            <w:pPr>
              <w:pStyle w:val="Base"/>
            </w:pPr>
          </w:p>
        </w:tc>
        <w:tc>
          <w:tcPr>
            <w:tcW w:w="1273" w:type="dxa"/>
          </w:tcPr>
          <w:p w14:paraId="4D82599F" w14:textId="77777777" w:rsidR="00D11233" w:rsidRPr="000E764C" w:rsidRDefault="00D11233" w:rsidP="002D7FCA">
            <w:pPr>
              <w:pStyle w:val="Base"/>
            </w:pPr>
          </w:p>
        </w:tc>
        <w:tc>
          <w:tcPr>
            <w:tcW w:w="1855" w:type="dxa"/>
          </w:tcPr>
          <w:p w14:paraId="1CB4F44B" w14:textId="77777777" w:rsidR="00D11233" w:rsidRPr="000E764C" w:rsidRDefault="00D11233" w:rsidP="002D7FCA">
            <w:pPr>
              <w:pStyle w:val="Base"/>
              <w:jc w:val="right"/>
              <w:rPr>
                <w:b/>
                <w:bCs/>
                <w:u w:val="single"/>
              </w:rPr>
            </w:pPr>
            <w:r w:rsidRPr="002742A0">
              <w:rPr>
                <w:b/>
                <w:bCs/>
                <w:color w:val="000000"/>
                <w:u w:val="single"/>
              </w:rPr>
              <w:t>Unpublished</w:t>
            </w:r>
          </w:p>
        </w:tc>
        <w:tc>
          <w:tcPr>
            <w:tcW w:w="366" w:type="dxa"/>
          </w:tcPr>
          <w:p w14:paraId="650C9851" w14:textId="77777777" w:rsidR="00D11233" w:rsidRPr="000E764C" w:rsidRDefault="00D11233" w:rsidP="002D7FCA">
            <w:pPr>
              <w:pStyle w:val="Base"/>
            </w:pPr>
          </w:p>
        </w:tc>
        <w:tc>
          <w:tcPr>
            <w:tcW w:w="3403" w:type="dxa"/>
          </w:tcPr>
          <w:p w14:paraId="2F3C48AC" w14:textId="77777777" w:rsidR="00D11233" w:rsidRPr="000E764C" w:rsidRDefault="00D11233" w:rsidP="002D7FCA">
            <w:pPr>
              <w:pStyle w:val="Base"/>
            </w:pPr>
          </w:p>
        </w:tc>
        <w:tc>
          <w:tcPr>
            <w:tcW w:w="1317" w:type="dxa"/>
          </w:tcPr>
          <w:p w14:paraId="36BCC1E1" w14:textId="77777777" w:rsidR="00D11233" w:rsidRPr="000E764C" w:rsidRDefault="00D11233" w:rsidP="002D7FCA">
            <w:pPr>
              <w:pStyle w:val="Base"/>
            </w:pPr>
          </w:p>
        </w:tc>
      </w:tr>
      <w:tr w:rsidR="00D11233" w:rsidRPr="000E764C" w14:paraId="3722C6C5" w14:textId="77777777" w:rsidTr="002D7FCA">
        <w:tblPrEx>
          <w:tblBorders>
            <w:bottom w:val="single" w:sz="2" w:space="0" w:color="auto"/>
          </w:tblBorders>
        </w:tblPrEx>
        <w:trPr>
          <w:trHeight w:val="290"/>
        </w:trPr>
        <w:tc>
          <w:tcPr>
            <w:tcW w:w="661" w:type="dxa"/>
          </w:tcPr>
          <w:p w14:paraId="39388A72" w14:textId="5132D409" w:rsidR="00D11233" w:rsidRPr="000E764C" w:rsidRDefault="00D11233" w:rsidP="00D11233">
            <w:pPr>
              <w:pStyle w:val="Base"/>
            </w:pPr>
            <w:r w:rsidRPr="00CF2A7F">
              <w:t>20</w:t>
            </w:r>
          </w:p>
        </w:tc>
        <w:tc>
          <w:tcPr>
            <w:tcW w:w="661" w:type="dxa"/>
          </w:tcPr>
          <w:p w14:paraId="49240BC9" w14:textId="25FD4FE9" w:rsidR="00D11233" w:rsidRPr="000E764C" w:rsidRDefault="00D11233" w:rsidP="00D11233">
            <w:pPr>
              <w:pStyle w:val="Base"/>
            </w:pPr>
            <w:r w:rsidRPr="00CF2A7F">
              <w:t>ABC</w:t>
            </w:r>
          </w:p>
        </w:tc>
        <w:tc>
          <w:tcPr>
            <w:tcW w:w="1251" w:type="dxa"/>
          </w:tcPr>
          <w:p w14:paraId="06E4FCBC" w14:textId="01EF740A" w:rsidR="00D11233" w:rsidRPr="000E764C" w:rsidRDefault="00D11233" w:rsidP="00D11233">
            <w:pPr>
              <w:pStyle w:val="Base"/>
            </w:pPr>
            <w:r w:rsidRPr="00CF2A7F">
              <w:t>00178</w:t>
            </w:r>
          </w:p>
        </w:tc>
        <w:tc>
          <w:tcPr>
            <w:tcW w:w="1273" w:type="dxa"/>
          </w:tcPr>
          <w:p w14:paraId="19C05C31" w14:textId="5A4367AB" w:rsidR="00D11233" w:rsidRPr="000E764C" w:rsidRDefault="00D11233" w:rsidP="00D11233">
            <w:pPr>
              <w:pStyle w:val="Base"/>
            </w:pPr>
            <w:r w:rsidRPr="00CF2A7F">
              <w:t>4/3/2020</w:t>
            </w:r>
          </w:p>
        </w:tc>
        <w:tc>
          <w:tcPr>
            <w:tcW w:w="1855" w:type="dxa"/>
          </w:tcPr>
          <w:p w14:paraId="039D7781" w14:textId="66ECE243" w:rsidR="00D11233" w:rsidRPr="000E764C" w:rsidRDefault="00D11233" w:rsidP="00D11233">
            <w:pPr>
              <w:pStyle w:val="Base"/>
            </w:pPr>
            <w:r w:rsidRPr="00CF2A7F">
              <w:t xml:space="preserve">NC Alcoholic Beverage Control Commission </w:t>
            </w:r>
          </w:p>
        </w:tc>
        <w:tc>
          <w:tcPr>
            <w:tcW w:w="366" w:type="dxa"/>
          </w:tcPr>
          <w:p w14:paraId="4AFE5014" w14:textId="28B11EB3" w:rsidR="00D11233" w:rsidRPr="000E764C" w:rsidRDefault="00D11233" w:rsidP="00D11233">
            <w:pPr>
              <w:pStyle w:val="Base"/>
            </w:pPr>
            <w:r w:rsidRPr="00CF2A7F">
              <w:t>v.</w:t>
            </w:r>
          </w:p>
        </w:tc>
        <w:tc>
          <w:tcPr>
            <w:tcW w:w="3403" w:type="dxa"/>
          </w:tcPr>
          <w:p w14:paraId="1952DC4B" w14:textId="2DF38442" w:rsidR="00D11233" w:rsidRPr="000E764C" w:rsidRDefault="00D11233" w:rsidP="00D11233">
            <w:pPr>
              <w:pStyle w:val="Base"/>
            </w:pPr>
            <w:r w:rsidRPr="00CF2A7F">
              <w:t xml:space="preserve">Casey Lynn Smith T/A </w:t>
            </w:r>
            <w:proofErr w:type="spellStart"/>
            <w:r w:rsidRPr="00CF2A7F">
              <w:t>Caseys</w:t>
            </w:r>
            <w:proofErr w:type="spellEnd"/>
            <w:r w:rsidRPr="00CF2A7F">
              <w:t xml:space="preserve"> Cove</w:t>
            </w:r>
          </w:p>
        </w:tc>
        <w:tc>
          <w:tcPr>
            <w:tcW w:w="1317" w:type="dxa"/>
          </w:tcPr>
          <w:p w14:paraId="1AD9F899" w14:textId="72259989" w:rsidR="00D11233" w:rsidRPr="000E764C" w:rsidRDefault="00D11233" w:rsidP="00D11233">
            <w:pPr>
              <w:pStyle w:val="Base"/>
            </w:pPr>
            <w:r w:rsidRPr="00CF2A7F">
              <w:t>May</w:t>
            </w:r>
          </w:p>
        </w:tc>
      </w:tr>
      <w:tr w:rsidR="00D11233" w:rsidRPr="000E764C" w14:paraId="385E06E8" w14:textId="77777777" w:rsidTr="002D7FCA">
        <w:tblPrEx>
          <w:tblBorders>
            <w:bottom w:val="single" w:sz="2" w:space="0" w:color="auto"/>
          </w:tblBorders>
        </w:tblPrEx>
        <w:trPr>
          <w:trHeight w:val="290"/>
        </w:trPr>
        <w:tc>
          <w:tcPr>
            <w:tcW w:w="661" w:type="dxa"/>
          </w:tcPr>
          <w:p w14:paraId="4C304E74" w14:textId="27801A80" w:rsidR="00D11233" w:rsidRPr="000E764C" w:rsidRDefault="00D11233" w:rsidP="00D11233">
            <w:pPr>
              <w:pStyle w:val="Base"/>
            </w:pPr>
            <w:r w:rsidRPr="00CF2A7F">
              <w:t>20</w:t>
            </w:r>
          </w:p>
        </w:tc>
        <w:tc>
          <w:tcPr>
            <w:tcW w:w="661" w:type="dxa"/>
          </w:tcPr>
          <w:p w14:paraId="743E9EA4" w14:textId="7885728B" w:rsidR="00D11233" w:rsidRPr="000E764C" w:rsidRDefault="00D11233" w:rsidP="00D11233">
            <w:pPr>
              <w:pStyle w:val="Base"/>
            </w:pPr>
            <w:r w:rsidRPr="00CF2A7F">
              <w:t>ABC</w:t>
            </w:r>
          </w:p>
        </w:tc>
        <w:tc>
          <w:tcPr>
            <w:tcW w:w="1251" w:type="dxa"/>
          </w:tcPr>
          <w:p w14:paraId="2158E600" w14:textId="32883ABA" w:rsidR="00D11233" w:rsidRPr="000E764C" w:rsidRDefault="00D11233" w:rsidP="00D11233">
            <w:pPr>
              <w:pStyle w:val="Base"/>
            </w:pPr>
            <w:r w:rsidRPr="00CF2A7F">
              <w:t>00402</w:t>
            </w:r>
          </w:p>
        </w:tc>
        <w:tc>
          <w:tcPr>
            <w:tcW w:w="1273" w:type="dxa"/>
          </w:tcPr>
          <w:p w14:paraId="6A7C618B" w14:textId="2F41D1B4" w:rsidR="00D11233" w:rsidRPr="000E764C" w:rsidRDefault="00D11233" w:rsidP="00D11233">
            <w:pPr>
              <w:pStyle w:val="Base"/>
            </w:pPr>
            <w:r w:rsidRPr="00CF2A7F">
              <w:t>4/3/2020</w:t>
            </w:r>
          </w:p>
        </w:tc>
        <w:tc>
          <w:tcPr>
            <w:tcW w:w="1855" w:type="dxa"/>
          </w:tcPr>
          <w:p w14:paraId="40B6FFA4" w14:textId="0B16C1F5" w:rsidR="00D11233" w:rsidRPr="000E764C" w:rsidRDefault="00D11233" w:rsidP="00D11233">
            <w:pPr>
              <w:pStyle w:val="Base"/>
            </w:pPr>
            <w:r w:rsidRPr="00CF2A7F">
              <w:t xml:space="preserve">NC Alcoholic Beverage Control Commission </w:t>
            </w:r>
          </w:p>
        </w:tc>
        <w:tc>
          <w:tcPr>
            <w:tcW w:w="366" w:type="dxa"/>
          </w:tcPr>
          <w:p w14:paraId="477A10DE" w14:textId="031B8623" w:rsidR="00D11233" w:rsidRPr="000E764C" w:rsidRDefault="00D11233" w:rsidP="00D11233">
            <w:pPr>
              <w:pStyle w:val="Base"/>
            </w:pPr>
            <w:r w:rsidRPr="00CF2A7F">
              <w:t>v.</w:t>
            </w:r>
          </w:p>
        </w:tc>
        <w:tc>
          <w:tcPr>
            <w:tcW w:w="3403" w:type="dxa"/>
          </w:tcPr>
          <w:p w14:paraId="30E5E9C5" w14:textId="51F58DAF" w:rsidR="00D11233" w:rsidRPr="000E764C" w:rsidRDefault="00D11233" w:rsidP="00D11233">
            <w:pPr>
              <w:pStyle w:val="Base"/>
            </w:pPr>
            <w:r w:rsidRPr="00CF2A7F">
              <w:t>Naeem Ahmed Bhatti T/A Washington Quick Mart</w:t>
            </w:r>
          </w:p>
        </w:tc>
        <w:tc>
          <w:tcPr>
            <w:tcW w:w="1317" w:type="dxa"/>
          </w:tcPr>
          <w:p w14:paraId="7F45EB3A" w14:textId="5449496B" w:rsidR="00D11233" w:rsidRPr="000E764C" w:rsidRDefault="00D11233" w:rsidP="00D11233">
            <w:pPr>
              <w:pStyle w:val="Base"/>
            </w:pPr>
            <w:r w:rsidRPr="00CF2A7F">
              <w:t>May</w:t>
            </w:r>
          </w:p>
        </w:tc>
      </w:tr>
      <w:tr w:rsidR="00D11233" w:rsidRPr="000E764C" w14:paraId="399ECB07" w14:textId="77777777" w:rsidTr="002D7FCA">
        <w:tblPrEx>
          <w:tblBorders>
            <w:bottom w:val="single" w:sz="2" w:space="0" w:color="auto"/>
          </w:tblBorders>
        </w:tblPrEx>
        <w:trPr>
          <w:trHeight w:val="290"/>
        </w:trPr>
        <w:tc>
          <w:tcPr>
            <w:tcW w:w="661" w:type="dxa"/>
          </w:tcPr>
          <w:p w14:paraId="0A3BCF6C" w14:textId="1B3104C5" w:rsidR="00D11233" w:rsidRPr="000E764C" w:rsidRDefault="00D11233" w:rsidP="00D11233">
            <w:pPr>
              <w:pStyle w:val="Base"/>
            </w:pPr>
          </w:p>
        </w:tc>
        <w:tc>
          <w:tcPr>
            <w:tcW w:w="661" w:type="dxa"/>
          </w:tcPr>
          <w:p w14:paraId="33910D3F" w14:textId="27E87082" w:rsidR="00D11233" w:rsidRPr="000E764C" w:rsidRDefault="00D11233" w:rsidP="00D11233">
            <w:pPr>
              <w:pStyle w:val="Base"/>
            </w:pPr>
          </w:p>
        </w:tc>
        <w:tc>
          <w:tcPr>
            <w:tcW w:w="1251" w:type="dxa"/>
          </w:tcPr>
          <w:p w14:paraId="5EB5E767" w14:textId="28B7A2AC" w:rsidR="00D11233" w:rsidRPr="000E764C" w:rsidRDefault="00D11233" w:rsidP="00D11233">
            <w:pPr>
              <w:pStyle w:val="Base"/>
            </w:pPr>
          </w:p>
        </w:tc>
        <w:tc>
          <w:tcPr>
            <w:tcW w:w="1273" w:type="dxa"/>
          </w:tcPr>
          <w:p w14:paraId="037B3922" w14:textId="106C6050" w:rsidR="00D11233" w:rsidRPr="000E764C" w:rsidRDefault="00D11233" w:rsidP="00D11233">
            <w:pPr>
              <w:pStyle w:val="Base"/>
            </w:pPr>
          </w:p>
        </w:tc>
        <w:tc>
          <w:tcPr>
            <w:tcW w:w="1855" w:type="dxa"/>
          </w:tcPr>
          <w:p w14:paraId="294B713E" w14:textId="197AA082" w:rsidR="00D11233" w:rsidRPr="000E764C" w:rsidRDefault="00D11233" w:rsidP="00D11233">
            <w:pPr>
              <w:pStyle w:val="Base"/>
            </w:pPr>
          </w:p>
        </w:tc>
        <w:tc>
          <w:tcPr>
            <w:tcW w:w="366" w:type="dxa"/>
          </w:tcPr>
          <w:p w14:paraId="4E443196" w14:textId="3D55A3D3" w:rsidR="00D11233" w:rsidRPr="000E764C" w:rsidRDefault="00D11233" w:rsidP="00D11233">
            <w:pPr>
              <w:pStyle w:val="Base"/>
            </w:pPr>
          </w:p>
        </w:tc>
        <w:tc>
          <w:tcPr>
            <w:tcW w:w="3403" w:type="dxa"/>
          </w:tcPr>
          <w:p w14:paraId="292F2E12" w14:textId="609B3539" w:rsidR="00D11233" w:rsidRPr="000E764C" w:rsidRDefault="00D11233" w:rsidP="00D11233">
            <w:pPr>
              <w:pStyle w:val="Base"/>
            </w:pPr>
          </w:p>
        </w:tc>
        <w:tc>
          <w:tcPr>
            <w:tcW w:w="1317" w:type="dxa"/>
          </w:tcPr>
          <w:p w14:paraId="12073592" w14:textId="5D59FF12" w:rsidR="00D11233" w:rsidRPr="000E764C" w:rsidRDefault="00D11233" w:rsidP="00D11233">
            <w:pPr>
              <w:pStyle w:val="Base"/>
            </w:pPr>
          </w:p>
        </w:tc>
      </w:tr>
      <w:tr w:rsidR="00D11233" w:rsidRPr="000E764C" w14:paraId="3D8BFAF1" w14:textId="77777777" w:rsidTr="002D7FCA">
        <w:tblPrEx>
          <w:tblBorders>
            <w:bottom w:val="single" w:sz="2" w:space="0" w:color="auto"/>
          </w:tblBorders>
        </w:tblPrEx>
        <w:trPr>
          <w:trHeight w:val="283"/>
        </w:trPr>
        <w:tc>
          <w:tcPr>
            <w:tcW w:w="661" w:type="dxa"/>
          </w:tcPr>
          <w:p w14:paraId="1BDF8CBC" w14:textId="1A926C5C" w:rsidR="00D11233" w:rsidRPr="000E764C" w:rsidRDefault="00D11233" w:rsidP="00D11233">
            <w:pPr>
              <w:pStyle w:val="Base"/>
            </w:pPr>
            <w:r w:rsidRPr="00CF2A7F">
              <w:t>20</w:t>
            </w:r>
          </w:p>
        </w:tc>
        <w:tc>
          <w:tcPr>
            <w:tcW w:w="661" w:type="dxa"/>
          </w:tcPr>
          <w:p w14:paraId="6A26BCD2" w14:textId="7E53BAC4" w:rsidR="00D11233" w:rsidRPr="000E764C" w:rsidRDefault="00D11233" w:rsidP="00D11233">
            <w:pPr>
              <w:pStyle w:val="Base"/>
            </w:pPr>
            <w:r w:rsidRPr="00CF2A7F">
              <w:t>CPS</w:t>
            </w:r>
          </w:p>
        </w:tc>
        <w:tc>
          <w:tcPr>
            <w:tcW w:w="1251" w:type="dxa"/>
          </w:tcPr>
          <w:p w14:paraId="6B26AACA" w14:textId="6D30FDFE" w:rsidR="00D11233" w:rsidRPr="000E764C" w:rsidRDefault="00D11233" w:rsidP="00D11233">
            <w:pPr>
              <w:pStyle w:val="Base"/>
            </w:pPr>
            <w:r w:rsidRPr="00CF2A7F">
              <w:t>00358</w:t>
            </w:r>
          </w:p>
        </w:tc>
        <w:tc>
          <w:tcPr>
            <w:tcW w:w="1273" w:type="dxa"/>
          </w:tcPr>
          <w:p w14:paraId="4572F3CE" w14:textId="0B8CDECE" w:rsidR="00D11233" w:rsidRPr="000E764C" w:rsidRDefault="00D11233" w:rsidP="00D11233">
            <w:pPr>
              <w:pStyle w:val="Base"/>
            </w:pPr>
            <w:r w:rsidRPr="00CF2A7F">
              <w:t>4/14/2020</w:t>
            </w:r>
          </w:p>
        </w:tc>
        <w:tc>
          <w:tcPr>
            <w:tcW w:w="1855" w:type="dxa"/>
          </w:tcPr>
          <w:p w14:paraId="65FFF961" w14:textId="364C3D1C" w:rsidR="00D11233" w:rsidRPr="000E764C" w:rsidRDefault="00D11233" w:rsidP="00D11233">
            <w:pPr>
              <w:pStyle w:val="Base"/>
            </w:pPr>
            <w:r w:rsidRPr="00CF2A7F">
              <w:t>Tina B Cline</w:t>
            </w:r>
          </w:p>
        </w:tc>
        <w:tc>
          <w:tcPr>
            <w:tcW w:w="366" w:type="dxa"/>
          </w:tcPr>
          <w:p w14:paraId="280EEC62" w14:textId="25D11E76" w:rsidR="00D11233" w:rsidRPr="000E764C" w:rsidRDefault="00D11233" w:rsidP="00D11233">
            <w:pPr>
              <w:pStyle w:val="Base"/>
            </w:pPr>
            <w:r w:rsidRPr="00CF2A7F">
              <w:t>v.</w:t>
            </w:r>
          </w:p>
        </w:tc>
        <w:tc>
          <w:tcPr>
            <w:tcW w:w="3403" w:type="dxa"/>
          </w:tcPr>
          <w:p w14:paraId="5F8F45E3" w14:textId="628A4CB0" w:rsidR="00D11233" w:rsidRPr="000E764C" w:rsidRDefault="00D11233" w:rsidP="00D11233">
            <w:pPr>
              <w:pStyle w:val="Base"/>
            </w:pPr>
            <w:r w:rsidRPr="00CF2A7F">
              <w:t>North Carolina Crime Victims Compensation Commission</w:t>
            </w:r>
          </w:p>
        </w:tc>
        <w:tc>
          <w:tcPr>
            <w:tcW w:w="1317" w:type="dxa"/>
          </w:tcPr>
          <w:p w14:paraId="167910F3" w14:textId="6EACE223" w:rsidR="00D11233" w:rsidRPr="000E764C" w:rsidRDefault="00D11233" w:rsidP="00D11233">
            <w:pPr>
              <w:pStyle w:val="Base"/>
            </w:pPr>
            <w:r w:rsidRPr="00CF2A7F">
              <w:t>Malherbe</w:t>
            </w:r>
          </w:p>
        </w:tc>
      </w:tr>
      <w:tr w:rsidR="00D11233" w:rsidRPr="000E764C" w14:paraId="6DA2A208" w14:textId="77777777" w:rsidTr="002D7FCA">
        <w:tblPrEx>
          <w:tblBorders>
            <w:bottom w:val="single" w:sz="2" w:space="0" w:color="auto"/>
          </w:tblBorders>
        </w:tblPrEx>
        <w:trPr>
          <w:trHeight w:val="506"/>
        </w:trPr>
        <w:tc>
          <w:tcPr>
            <w:tcW w:w="661" w:type="dxa"/>
          </w:tcPr>
          <w:p w14:paraId="3E26C006" w14:textId="77777777" w:rsidR="00D11233" w:rsidRPr="000E764C" w:rsidRDefault="00D11233" w:rsidP="00D11233">
            <w:pPr>
              <w:pStyle w:val="Base"/>
            </w:pPr>
          </w:p>
        </w:tc>
        <w:tc>
          <w:tcPr>
            <w:tcW w:w="661" w:type="dxa"/>
          </w:tcPr>
          <w:p w14:paraId="6FA1832A" w14:textId="77777777" w:rsidR="00D11233" w:rsidRPr="000E764C" w:rsidRDefault="00D11233" w:rsidP="00D11233">
            <w:pPr>
              <w:pStyle w:val="Base"/>
            </w:pPr>
          </w:p>
        </w:tc>
        <w:tc>
          <w:tcPr>
            <w:tcW w:w="1251" w:type="dxa"/>
          </w:tcPr>
          <w:p w14:paraId="2231CC0F" w14:textId="77777777" w:rsidR="00D11233" w:rsidRPr="000E764C" w:rsidRDefault="00D11233" w:rsidP="00D11233">
            <w:pPr>
              <w:pStyle w:val="Base"/>
            </w:pPr>
          </w:p>
        </w:tc>
        <w:tc>
          <w:tcPr>
            <w:tcW w:w="1273" w:type="dxa"/>
          </w:tcPr>
          <w:p w14:paraId="6B6E2135" w14:textId="77777777" w:rsidR="00D11233" w:rsidRPr="000E764C" w:rsidRDefault="00D11233" w:rsidP="00D11233">
            <w:pPr>
              <w:pStyle w:val="Base"/>
            </w:pPr>
          </w:p>
        </w:tc>
        <w:tc>
          <w:tcPr>
            <w:tcW w:w="1855" w:type="dxa"/>
          </w:tcPr>
          <w:p w14:paraId="7AFCCC36" w14:textId="77777777" w:rsidR="00D11233" w:rsidRPr="000E764C" w:rsidRDefault="00D11233" w:rsidP="00D11233">
            <w:pPr>
              <w:pStyle w:val="Base"/>
            </w:pPr>
          </w:p>
        </w:tc>
        <w:tc>
          <w:tcPr>
            <w:tcW w:w="366" w:type="dxa"/>
          </w:tcPr>
          <w:p w14:paraId="4F332B6D" w14:textId="77777777" w:rsidR="00D11233" w:rsidRPr="000E764C" w:rsidRDefault="00D11233" w:rsidP="00D11233">
            <w:pPr>
              <w:pStyle w:val="Base"/>
            </w:pPr>
          </w:p>
        </w:tc>
        <w:tc>
          <w:tcPr>
            <w:tcW w:w="3403" w:type="dxa"/>
          </w:tcPr>
          <w:p w14:paraId="7915DF84" w14:textId="77777777" w:rsidR="00D11233" w:rsidRPr="000E764C" w:rsidRDefault="00D11233" w:rsidP="00D11233">
            <w:pPr>
              <w:pStyle w:val="Base"/>
            </w:pPr>
          </w:p>
        </w:tc>
        <w:tc>
          <w:tcPr>
            <w:tcW w:w="1317" w:type="dxa"/>
          </w:tcPr>
          <w:p w14:paraId="572CD2DF" w14:textId="77777777" w:rsidR="00D11233" w:rsidRPr="000E764C" w:rsidRDefault="00D11233" w:rsidP="00D11233">
            <w:pPr>
              <w:pStyle w:val="Base"/>
            </w:pPr>
          </w:p>
        </w:tc>
      </w:tr>
      <w:tr w:rsidR="00D11233" w:rsidRPr="000E764C" w14:paraId="7E1958BE" w14:textId="77777777" w:rsidTr="002D7FCA">
        <w:tblPrEx>
          <w:tblBorders>
            <w:bottom w:val="single" w:sz="2" w:space="0" w:color="auto"/>
          </w:tblBorders>
        </w:tblPrEx>
        <w:trPr>
          <w:trHeight w:val="290"/>
        </w:trPr>
        <w:tc>
          <w:tcPr>
            <w:tcW w:w="661" w:type="dxa"/>
          </w:tcPr>
          <w:p w14:paraId="132EF1C3" w14:textId="796C4F9F" w:rsidR="00D11233" w:rsidRPr="000E764C" w:rsidRDefault="00D11233" w:rsidP="00D11233">
            <w:pPr>
              <w:pStyle w:val="Base"/>
            </w:pPr>
            <w:r w:rsidRPr="00CF2A7F">
              <w:t>19</w:t>
            </w:r>
          </w:p>
        </w:tc>
        <w:tc>
          <w:tcPr>
            <w:tcW w:w="661" w:type="dxa"/>
          </w:tcPr>
          <w:p w14:paraId="0AFD8C33" w14:textId="4B379127" w:rsidR="00D11233" w:rsidRPr="000E764C" w:rsidRDefault="00D11233" w:rsidP="00D11233">
            <w:pPr>
              <w:pStyle w:val="Base"/>
            </w:pPr>
            <w:r w:rsidRPr="00CF2A7F">
              <w:t>CSE</w:t>
            </w:r>
          </w:p>
        </w:tc>
        <w:tc>
          <w:tcPr>
            <w:tcW w:w="1251" w:type="dxa"/>
          </w:tcPr>
          <w:p w14:paraId="3BF84982" w14:textId="2DC871E4" w:rsidR="00D11233" w:rsidRPr="000E764C" w:rsidRDefault="00D11233" w:rsidP="00D11233">
            <w:pPr>
              <w:pStyle w:val="Base"/>
            </w:pPr>
            <w:r w:rsidRPr="00CF2A7F">
              <w:t>05598</w:t>
            </w:r>
          </w:p>
        </w:tc>
        <w:tc>
          <w:tcPr>
            <w:tcW w:w="1273" w:type="dxa"/>
          </w:tcPr>
          <w:p w14:paraId="3F28D6EB" w14:textId="7DC600CE" w:rsidR="00D11233" w:rsidRPr="000E764C" w:rsidRDefault="00D11233" w:rsidP="00D11233">
            <w:pPr>
              <w:pStyle w:val="Base"/>
            </w:pPr>
            <w:r w:rsidRPr="00CF2A7F">
              <w:t>4/7/2020</w:t>
            </w:r>
          </w:p>
        </w:tc>
        <w:tc>
          <w:tcPr>
            <w:tcW w:w="1855" w:type="dxa"/>
          </w:tcPr>
          <w:p w14:paraId="1CC9D548" w14:textId="3019DBE4" w:rsidR="00D11233" w:rsidRPr="000E764C" w:rsidRDefault="00D11233" w:rsidP="00D11233">
            <w:pPr>
              <w:pStyle w:val="Base"/>
            </w:pPr>
            <w:r w:rsidRPr="00CF2A7F">
              <w:t>Nathan J Trautman</w:t>
            </w:r>
          </w:p>
        </w:tc>
        <w:tc>
          <w:tcPr>
            <w:tcW w:w="366" w:type="dxa"/>
          </w:tcPr>
          <w:p w14:paraId="0607F1D1" w14:textId="6B1599CF" w:rsidR="00D11233" w:rsidRPr="000E764C" w:rsidRDefault="00D11233" w:rsidP="00D11233">
            <w:pPr>
              <w:pStyle w:val="Base"/>
            </w:pPr>
            <w:r w:rsidRPr="00CF2A7F">
              <w:t>v.</w:t>
            </w:r>
          </w:p>
        </w:tc>
        <w:tc>
          <w:tcPr>
            <w:tcW w:w="3403" w:type="dxa"/>
          </w:tcPr>
          <w:p w14:paraId="79D49D6A" w14:textId="36BA8E30" w:rsidR="00D11233" w:rsidRPr="000E764C" w:rsidRDefault="00D11233" w:rsidP="00D11233">
            <w:pPr>
              <w:pStyle w:val="Base"/>
            </w:pPr>
            <w:r w:rsidRPr="00CF2A7F">
              <w:t>NC Department of Health and Human Services, Division of Social Services, Child Support Enforcement Section</w:t>
            </w:r>
          </w:p>
        </w:tc>
        <w:tc>
          <w:tcPr>
            <w:tcW w:w="1317" w:type="dxa"/>
          </w:tcPr>
          <w:p w14:paraId="6CA7D814" w14:textId="2DEDA82C" w:rsidR="00D11233" w:rsidRPr="000E764C" w:rsidRDefault="00D11233" w:rsidP="00D11233">
            <w:pPr>
              <w:pStyle w:val="Base"/>
            </w:pPr>
            <w:r w:rsidRPr="00CF2A7F">
              <w:t>Culpepper</w:t>
            </w:r>
          </w:p>
        </w:tc>
      </w:tr>
      <w:tr w:rsidR="00D11233" w:rsidRPr="000E764C" w14:paraId="3BEE485B" w14:textId="77777777" w:rsidTr="002D7FCA">
        <w:tblPrEx>
          <w:tblBorders>
            <w:bottom w:val="single" w:sz="2" w:space="0" w:color="auto"/>
          </w:tblBorders>
        </w:tblPrEx>
        <w:trPr>
          <w:trHeight w:val="506"/>
        </w:trPr>
        <w:tc>
          <w:tcPr>
            <w:tcW w:w="661" w:type="dxa"/>
          </w:tcPr>
          <w:p w14:paraId="2D6E7D5E" w14:textId="11596692" w:rsidR="00D11233" w:rsidRPr="000E764C" w:rsidRDefault="00D11233" w:rsidP="00D11233">
            <w:pPr>
              <w:pStyle w:val="Base"/>
            </w:pPr>
            <w:r w:rsidRPr="00CF2A7F">
              <w:t>19</w:t>
            </w:r>
          </w:p>
        </w:tc>
        <w:tc>
          <w:tcPr>
            <w:tcW w:w="661" w:type="dxa"/>
          </w:tcPr>
          <w:p w14:paraId="02CC3ADF" w14:textId="2DC0A690" w:rsidR="00D11233" w:rsidRPr="000E764C" w:rsidRDefault="00D11233" w:rsidP="00D11233">
            <w:pPr>
              <w:pStyle w:val="Base"/>
            </w:pPr>
            <w:r w:rsidRPr="00CF2A7F">
              <w:t>CSE</w:t>
            </w:r>
          </w:p>
        </w:tc>
        <w:tc>
          <w:tcPr>
            <w:tcW w:w="1251" w:type="dxa"/>
          </w:tcPr>
          <w:p w14:paraId="6FFB2792" w14:textId="52C2ACA4" w:rsidR="00D11233" w:rsidRPr="000E764C" w:rsidRDefault="00D11233" w:rsidP="00D11233">
            <w:pPr>
              <w:pStyle w:val="Base"/>
            </w:pPr>
            <w:r w:rsidRPr="00CF2A7F">
              <w:t>05719</w:t>
            </w:r>
          </w:p>
        </w:tc>
        <w:tc>
          <w:tcPr>
            <w:tcW w:w="1273" w:type="dxa"/>
          </w:tcPr>
          <w:p w14:paraId="1129EC7A" w14:textId="1165F09D" w:rsidR="00D11233" w:rsidRPr="000E764C" w:rsidRDefault="00D11233" w:rsidP="00D11233">
            <w:pPr>
              <w:pStyle w:val="Base"/>
            </w:pPr>
            <w:r w:rsidRPr="00CF2A7F">
              <w:t>4/27/2020</w:t>
            </w:r>
          </w:p>
        </w:tc>
        <w:tc>
          <w:tcPr>
            <w:tcW w:w="1855" w:type="dxa"/>
          </w:tcPr>
          <w:p w14:paraId="1061C609" w14:textId="0ECC7322" w:rsidR="00D11233" w:rsidRPr="000E764C" w:rsidRDefault="00D11233" w:rsidP="00D11233">
            <w:pPr>
              <w:pStyle w:val="Base"/>
            </w:pPr>
            <w:r w:rsidRPr="00CF2A7F">
              <w:t>Christopher Harrell</w:t>
            </w:r>
          </w:p>
        </w:tc>
        <w:tc>
          <w:tcPr>
            <w:tcW w:w="366" w:type="dxa"/>
          </w:tcPr>
          <w:p w14:paraId="11F70636" w14:textId="54698663" w:rsidR="00D11233" w:rsidRPr="000E764C" w:rsidRDefault="00D11233" w:rsidP="00D11233">
            <w:pPr>
              <w:pStyle w:val="Base"/>
            </w:pPr>
            <w:r w:rsidRPr="00CF2A7F">
              <w:t>v.</w:t>
            </w:r>
          </w:p>
        </w:tc>
        <w:tc>
          <w:tcPr>
            <w:tcW w:w="3403" w:type="dxa"/>
          </w:tcPr>
          <w:p w14:paraId="4CB60F45" w14:textId="6F557627" w:rsidR="00D11233" w:rsidRPr="000E764C" w:rsidRDefault="00D11233" w:rsidP="00D11233">
            <w:pPr>
              <w:pStyle w:val="Base"/>
            </w:pPr>
            <w:r w:rsidRPr="00CF2A7F">
              <w:t>NC Department of Health and Human Services, Division of Social Services, Child Support Enforcement</w:t>
            </w:r>
          </w:p>
        </w:tc>
        <w:tc>
          <w:tcPr>
            <w:tcW w:w="1317" w:type="dxa"/>
          </w:tcPr>
          <w:p w14:paraId="7F74B91B" w14:textId="3CA2AF7A" w:rsidR="00D11233" w:rsidRPr="000E764C" w:rsidRDefault="00D11233" w:rsidP="00D11233">
            <w:pPr>
              <w:pStyle w:val="Base"/>
            </w:pPr>
            <w:r w:rsidRPr="00CF2A7F">
              <w:t>Jacobs</w:t>
            </w:r>
          </w:p>
        </w:tc>
      </w:tr>
      <w:tr w:rsidR="00D11233" w:rsidRPr="000E764C" w14:paraId="74A943B6" w14:textId="77777777" w:rsidTr="002D7FCA">
        <w:tblPrEx>
          <w:tblBorders>
            <w:bottom w:val="single" w:sz="2" w:space="0" w:color="auto"/>
          </w:tblBorders>
        </w:tblPrEx>
        <w:trPr>
          <w:trHeight w:val="220"/>
        </w:trPr>
        <w:tc>
          <w:tcPr>
            <w:tcW w:w="661" w:type="dxa"/>
          </w:tcPr>
          <w:p w14:paraId="3F5A952A" w14:textId="4832B828" w:rsidR="00D11233" w:rsidRPr="000E764C" w:rsidRDefault="00D11233" w:rsidP="00D11233">
            <w:pPr>
              <w:pStyle w:val="Base"/>
            </w:pPr>
            <w:r w:rsidRPr="00CF2A7F">
              <w:t>19</w:t>
            </w:r>
          </w:p>
        </w:tc>
        <w:tc>
          <w:tcPr>
            <w:tcW w:w="661" w:type="dxa"/>
          </w:tcPr>
          <w:p w14:paraId="11193863" w14:textId="5CCFB264" w:rsidR="00D11233" w:rsidRPr="000E764C" w:rsidRDefault="00D11233" w:rsidP="00D11233">
            <w:pPr>
              <w:pStyle w:val="Base"/>
            </w:pPr>
            <w:r w:rsidRPr="00CF2A7F">
              <w:t>CSE</w:t>
            </w:r>
          </w:p>
        </w:tc>
        <w:tc>
          <w:tcPr>
            <w:tcW w:w="1251" w:type="dxa"/>
          </w:tcPr>
          <w:p w14:paraId="0F94F66C" w14:textId="26FB9AB2" w:rsidR="00D11233" w:rsidRPr="000E764C" w:rsidRDefault="00D11233" w:rsidP="00D11233">
            <w:pPr>
              <w:pStyle w:val="Base"/>
            </w:pPr>
            <w:r w:rsidRPr="00CF2A7F">
              <w:t>05796</w:t>
            </w:r>
          </w:p>
        </w:tc>
        <w:tc>
          <w:tcPr>
            <w:tcW w:w="1273" w:type="dxa"/>
          </w:tcPr>
          <w:p w14:paraId="60BE5982" w14:textId="1D6A5584" w:rsidR="00D11233" w:rsidRPr="000E764C" w:rsidRDefault="00D11233" w:rsidP="00D11233">
            <w:pPr>
              <w:pStyle w:val="Base"/>
            </w:pPr>
            <w:r w:rsidRPr="00CF2A7F">
              <w:t>4/27/2020</w:t>
            </w:r>
          </w:p>
        </w:tc>
        <w:tc>
          <w:tcPr>
            <w:tcW w:w="1855" w:type="dxa"/>
          </w:tcPr>
          <w:p w14:paraId="017CCCFC" w14:textId="135F5AEF" w:rsidR="00D11233" w:rsidRPr="000E764C" w:rsidRDefault="00D11233" w:rsidP="00D11233">
            <w:pPr>
              <w:pStyle w:val="Base"/>
            </w:pPr>
            <w:r w:rsidRPr="00CF2A7F">
              <w:t>Fritz S Chevalier</w:t>
            </w:r>
          </w:p>
        </w:tc>
        <w:tc>
          <w:tcPr>
            <w:tcW w:w="366" w:type="dxa"/>
          </w:tcPr>
          <w:p w14:paraId="2BD0A395" w14:textId="4C303C38" w:rsidR="00D11233" w:rsidRPr="000E764C" w:rsidRDefault="00D11233" w:rsidP="00D11233">
            <w:pPr>
              <w:pStyle w:val="Base"/>
            </w:pPr>
            <w:r w:rsidRPr="00CF2A7F">
              <w:t>v.</w:t>
            </w:r>
          </w:p>
        </w:tc>
        <w:tc>
          <w:tcPr>
            <w:tcW w:w="3403" w:type="dxa"/>
          </w:tcPr>
          <w:p w14:paraId="7E206245" w14:textId="71830F6D" w:rsidR="00D11233" w:rsidRPr="000E764C" w:rsidRDefault="00D11233" w:rsidP="00D11233">
            <w:pPr>
              <w:pStyle w:val="Base"/>
            </w:pPr>
            <w:r w:rsidRPr="00CF2A7F">
              <w:t>NC Department of Health and Human Services, Division of Social Services, Child Support Services</w:t>
            </w:r>
          </w:p>
        </w:tc>
        <w:tc>
          <w:tcPr>
            <w:tcW w:w="1317" w:type="dxa"/>
          </w:tcPr>
          <w:p w14:paraId="3B66DFEC" w14:textId="4BF3B5B1" w:rsidR="00D11233" w:rsidRPr="000E764C" w:rsidRDefault="00D11233" w:rsidP="00D11233">
            <w:pPr>
              <w:pStyle w:val="Base"/>
            </w:pPr>
            <w:r w:rsidRPr="00CF2A7F">
              <w:t>Culpepper</w:t>
            </w:r>
          </w:p>
        </w:tc>
      </w:tr>
      <w:tr w:rsidR="00D11233" w:rsidRPr="000E764C" w14:paraId="5CB97789" w14:textId="77777777" w:rsidTr="002D7FCA">
        <w:tblPrEx>
          <w:tblBorders>
            <w:bottom w:val="single" w:sz="2" w:space="0" w:color="auto"/>
          </w:tblBorders>
        </w:tblPrEx>
        <w:trPr>
          <w:trHeight w:val="506"/>
        </w:trPr>
        <w:tc>
          <w:tcPr>
            <w:tcW w:w="661" w:type="dxa"/>
          </w:tcPr>
          <w:p w14:paraId="1C979B4D" w14:textId="5F8E331F" w:rsidR="00D11233" w:rsidRPr="000E764C" w:rsidRDefault="00D11233" w:rsidP="00D11233">
            <w:pPr>
              <w:pStyle w:val="Base"/>
            </w:pPr>
            <w:r w:rsidRPr="00CF2A7F">
              <w:t>19</w:t>
            </w:r>
          </w:p>
        </w:tc>
        <w:tc>
          <w:tcPr>
            <w:tcW w:w="661" w:type="dxa"/>
          </w:tcPr>
          <w:p w14:paraId="7F2D87F3" w14:textId="6D4C14B6" w:rsidR="00D11233" w:rsidRPr="000E764C" w:rsidRDefault="00D11233" w:rsidP="00D11233">
            <w:pPr>
              <w:pStyle w:val="Base"/>
            </w:pPr>
            <w:r w:rsidRPr="00CF2A7F">
              <w:t>CSE</w:t>
            </w:r>
          </w:p>
        </w:tc>
        <w:tc>
          <w:tcPr>
            <w:tcW w:w="1251" w:type="dxa"/>
          </w:tcPr>
          <w:p w14:paraId="10C57136" w14:textId="1AC36BE7" w:rsidR="00D11233" w:rsidRPr="000E764C" w:rsidRDefault="00D11233" w:rsidP="00D11233">
            <w:pPr>
              <w:pStyle w:val="Base"/>
            </w:pPr>
            <w:r w:rsidRPr="00CF2A7F">
              <w:t>05805</w:t>
            </w:r>
          </w:p>
        </w:tc>
        <w:tc>
          <w:tcPr>
            <w:tcW w:w="1273" w:type="dxa"/>
          </w:tcPr>
          <w:p w14:paraId="0194E8E2" w14:textId="560F320B" w:rsidR="00D11233" w:rsidRPr="000E764C" w:rsidRDefault="00D11233" w:rsidP="00D11233">
            <w:pPr>
              <w:pStyle w:val="Base"/>
            </w:pPr>
            <w:r w:rsidRPr="00CF2A7F">
              <w:t>4/28/2020</w:t>
            </w:r>
          </w:p>
        </w:tc>
        <w:tc>
          <w:tcPr>
            <w:tcW w:w="1855" w:type="dxa"/>
          </w:tcPr>
          <w:p w14:paraId="48B6C56C" w14:textId="1FFFA185" w:rsidR="00D11233" w:rsidRPr="000E764C" w:rsidRDefault="00D11233" w:rsidP="00D11233">
            <w:pPr>
              <w:pStyle w:val="Base"/>
            </w:pPr>
            <w:r w:rsidRPr="00CF2A7F">
              <w:t>Aslam Tawhid</w:t>
            </w:r>
          </w:p>
        </w:tc>
        <w:tc>
          <w:tcPr>
            <w:tcW w:w="366" w:type="dxa"/>
          </w:tcPr>
          <w:p w14:paraId="26C0973B" w14:textId="2CE436C5" w:rsidR="00D11233" w:rsidRPr="000E764C" w:rsidRDefault="00D11233" w:rsidP="00D11233">
            <w:pPr>
              <w:pStyle w:val="Base"/>
            </w:pPr>
            <w:r w:rsidRPr="00CF2A7F">
              <w:t>v.</w:t>
            </w:r>
          </w:p>
        </w:tc>
        <w:tc>
          <w:tcPr>
            <w:tcW w:w="3403" w:type="dxa"/>
          </w:tcPr>
          <w:p w14:paraId="45766CF4" w14:textId="4A15FA09" w:rsidR="00D11233" w:rsidRPr="000E764C" w:rsidRDefault="00D11233" w:rsidP="00D11233">
            <w:pPr>
              <w:pStyle w:val="Base"/>
            </w:pPr>
            <w:r w:rsidRPr="00CF2A7F">
              <w:t>NC Department of Health and Human Services, Division of Social Services, Child Support Services</w:t>
            </w:r>
          </w:p>
        </w:tc>
        <w:tc>
          <w:tcPr>
            <w:tcW w:w="1317" w:type="dxa"/>
          </w:tcPr>
          <w:p w14:paraId="6B3EA128" w14:textId="4825F646" w:rsidR="00D11233" w:rsidRPr="000E764C" w:rsidRDefault="00D11233" w:rsidP="00D11233">
            <w:pPr>
              <w:pStyle w:val="Base"/>
            </w:pPr>
            <w:r w:rsidRPr="00CF2A7F">
              <w:t>Culpepper</w:t>
            </w:r>
          </w:p>
        </w:tc>
      </w:tr>
      <w:tr w:rsidR="00D11233" w:rsidRPr="000E764C" w14:paraId="07303773" w14:textId="77777777" w:rsidTr="002D7FCA">
        <w:tblPrEx>
          <w:tblBorders>
            <w:bottom w:val="single" w:sz="2" w:space="0" w:color="auto"/>
          </w:tblBorders>
        </w:tblPrEx>
        <w:trPr>
          <w:trHeight w:val="506"/>
        </w:trPr>
        <w:tc>
          <w:tcPr>
            <w:tcW w:w="661" w:type="dxa"/>
          </w:tcPr>
          <w:p w14:paraId="522BB449" w14:textId="7365AE73" w:rsidR="00D11233" w:rsidRPr="000E764C" w:rsidRDefault="00D11233" w:rsidP="00D11233">
            <w:pPr>
              <w:pStyle w:val="Base"/>
            </w:pPr>
            <w:r w:rsidRPr="00CF2A7F">
              <w:t>19</w:t>
            </w:r>
          </w:p>
        </w:tc>
        <w:tc>
          <w:tcPr>
            <w:tcW w:w="661" w:type="dxa"/>
          </w:tcPr>
          <w:p w14:paraId="71B03579" w14:textId="1EE25582" w:rsidR="00D11233" w:rsidRPr="000E764C" w:rsidRDefault="00D11233" w:rsidP="00D11233">
            <w:pPr>
              <w:pStyle w:val="Base"/>
            </w:pPr>
            <w:r w:rsidRPr="00CF2A7F">
              <w:t>CSE</w:t>
            </w:r>
          </w:p>
        </w:tc>
        <w:tc>
          <w:tcPr>
            <w:tcW w:w="1251" w:type="dxa"/>
          </w:tcPr>
          <w:p w14:paraId="100064D0" w14:textId="6BF72D12" w:rsidR="00D11233" w:rsidRPr="000E764C" w:rsidRDefault="00D11233" w:rsidP="00D11233">
            <w:pPr>
              <w:pStyle w:val="Base"/>
            </w:pPr>
            <w:r w:rsidRPr="00CF2A7F">
              <w:t>05833</w:t>
            </w:r>
          </w:p>
        </w:tc>
        <w:tc>
          <w:tcPr>
            <w:tcW w:w="1273" w:type="dxa"/>
          </w:tcPr>
          <w:p w14:paraId="7A282ACB" w14:textId="04890B5F" w:rsidR="00D11233" w:rsidRPr="000E764C" w:rsidRDefault="00D11233" w:rsidP="00D11233">
            <w:pPr>
              <w:pStyle w:val="Base"/>
            </w:pPr>
            <w:r w:rsidRPr="00CF2A7F">
              <w:t>4/21/2020</w:t>
            </w:r>
          </w:p>
        </w:tc>
        <w:tc>
          <w:tcPr>
            <w:tcW w:w="1855" w:type="dxa"/>
          </w:tcPr>
          <w:p w14:paraId="71FEA687" w14:textId="1885EA7F" w:rsidR="00D11233" w:rsidRPr="000E764C" w:rsidRDefault="00D11233" w:rsidP="00D11233">
            <w:pPr>
              <w:pStyle w:val="Base"/>
            </w:pPr>
            <w:r w:rsidRPr="00CF2A7F">
              <w:t>David L Wright</w:t>
            </w:r>
          </w:p>
        </w:tc>
        <w:tc>
          <w:tcPr>
            <w:tcW w:w="366" w:type="dxa"/>
          </w:tcPr>
          <w:p w14:paraId="514781C0" w14:textId="6481B957" w:rsidR="00D11233" w:rsidRPr="000E764C" w:rsidRDefault="00D11233" w:rsidP="00D11233">
            <w:pPr>
              <w:pStyle w:val="Base"/>
            </w:pPr>
            <w:r w:rsidRPr="00CF2A7F">
              <w:t>v.</w:t>
            </w:r>
          </w:p>
        </w:tc>
        <w:tc>
          <w:tcPr>
            <w:tcW w:w="3403" w:type="dxa"/>
          </w:tcPr>
          <w:p w14:paraId="3F499491" w14:textId="5FB02914" w:rsidR="00D11233" w:rsidRPr="000E764C" w:rsidRDefault="00D11233" w:rsidP="00D11233">
            <w:pPr>
              <w:pStyle w:val="Base"/>
            </w:pPr>
            <w:r w:rsidRPr="00CF2A7F">
              <w:t>NC Department of Health and Human Services, Division of Social Services, Child Support Services</w:t>
            </w:r>
          </w:p>
        </w:tc>
        <w:tc>
          <w:tcPr>
            <w:tcW w:w="1317" w:type="dxa"/>
          </w:tcPr>
          <w:p w14:paraId="04D55526" w14:textId="0424C261" w:rsidR="00D11233" w:rsidRPr="000E764C" w:rsidRDefault="00D11233" w:rsidP="00D11233">
            <w:pPr>
              <w:pStyle w:val="Base"/>
            </w:pPr>
            <w:r w:rsidRPr="00CF2A7F">
              <w:t>Sutton</w:t>
            </w:r>
          </w:p>
        </w:tc>
      </w:tr>
      <w:tr w:rsidR="00D11233" w:rsidRPr="000E764C" w14:paraId="6B706745" w14:textId="77777777" w:rsidTr="002D7FCA">
        <w:tblPrEx>
          <w:tblBorders>
            <w:bottom w:val="single" w:sz="2" w:space="0" w:color="auto"/>
          </w:tblBorders>
        </w:tblPrEx>
        <w:trPr>
          <w:trHeight w:val="506"/>
        </w:trPr>
        <w:tc>
          <w:tcPr>
            <w:tcW w:w="661" w:type="dxa"/>
          </w:tcPr>
          <w:p w14:paraId="5FCBE36F" w14:textId="1141BC1D" w:rsidR="00D11233" w:rsidRPr="000E764C" w:rsidRDefault="00D11233" w:rsidP="00D11233">
            <w:pPr>
              <w:pStyle w:val="Base"/>
            </w:pPr>
            <w:r w:rsidRPr="00CF2A7F">
              <w:t>19</w:t>
            </w:r>
          </w:p>
        </w:tc>
        <w:tc>
          <w:tcPr>
            <w:tcW w:w="661" w:type="dxa"/>
          </w:tcPr>
          <w:p w14:paraId="2BE0FD0E" w14:textId="21DA52D8" w:rsidR="00D11233" w:rsidRPr="000E764C" w:rsidRDefault="00D11233" w:rsidP="00D11233">
            <w:pPr>
              <w:pStyle w:val="Base"/>
            </w:pPr>
            <w:r w:rsidRPr="00CF2A7F">
              <w:t>CSE</w:t>
            </w:r>
          </w:p>
        </w:tc>
        <w:tc>
          <w:tcPr>
            <w:tcW w:w="1251" w:type="dxa"/>
          </w:tcPr>
          <w:p w14:paraId="7158D2DB" w14:textId="4FA8E5AF" w:rsidR="00D11233" w:rsidRPr="000E764C" w:rsidRDefault="00D11233" w:rsidP="00D11233">
            <w:pPr>
              <w:pStyle w:val="Base"/>
            </w:pPr>
            <w:r w:rsidRPr="00CF2A7F">
              <w:t>05906</w:t>
            </w:r>
          </w:p>
        </w:tc>
        <w:tc>
          <w:tcPr>
            <w:tcW w:w="1273" w:type="dxa"/>
          </w:tcPr>
          <w:p w14:paraId="779E146A" w14:textId="1D8053C7" w:rsidR="00D11233" w:rsidRPr="000E764C" w:rsidRDefault="00D11233" w:rsidP="00D11233">
            <w:pPr>
              <w:pStyle w:val="Base"/>
            </w:pPr>
            <w:r w:rsidRPr="00CF2A7F">
              <w:t>4/22/2020</w:t>
            </w:r>
          </w:p>
        </w:tc>
        <w:tc>
          <w:tcPr>
            <w:tcW w:w="1855" w:type="dxa"/>
          </w:tcPr>
          <w:p w14:paraId="06822644" w14:textId="5F1AADAB" w:rsidR="00D11233" w:rsidRPr="000E764C" w:rsidRDefault="00D11233" w:rsidP="00D11233">
            <w:pPr>
              <w:pStyle w:val="Base"/>
            </w:pPr>
            <w:r w:rsidRPr="00CF2A7F">
              <w:t>Ian Williams</w:t>
            </w:r>
          </w:p>
        </w:tc>
        <w:tc>
          <w:tcPr>
            <w:tcW w:w="366" w:type="dxa"/>
          </w:tcPr>
          <w:p w14:paraId="4A02A6A4" w14:textId="1D8551B0" w:rsidR="00D11233" w:rsidRPr="000E764C" w:rsidRDefault="00D11233" w:rsidP="00D11233">
            <w:pPr>
              <w:pStyle w:val="Base"/>
            </w:pPr>
            <w:r w:rsidRPr="00CF2A7F">
              <w:t>v.</w:t>
            </w:r>
          </w:p>
        </w:tc>
        <w:tc>
          <w:tcPr>
            <w:tcW w:w="3403" w:type="dxa"/>
          </w:tcPr>
          <w:p w14:paraId="62BFB44C" w14:textId="1E9B9B3D" w:rsidR="00D11233" w:rsidRPr="000E764C" w:rsidRDefault="00D11233" w:rsidP="00D11233">
            <w:pPr>
              <w:pStyle w:val="Base"/>
            </w:pPr>
            <w:r w:rsidRPr="00CF2A7F">
              <w:t>NC Department of Health and Human Services, Division of Social Services, Child Support Enforcement</w:t>
            </w:r>
          </w:p>
        </w:tc>
        <w:tc>
          <w:tcPr>
            <w:tcW w:w="1317" w:type="dxa"/>
          </w:tcPr>
          <w:p w14:paraId="6F74B5D4" w14:textId="529F45E1" w:rsidR="00D11233" w:rsidRPr="000E764C" w:rsidRDefault="00D11233" w:rsidP="00D11233">
            <w:pPr>
              <w:pStyle w:val="Base"/>
            </w:pPr>
            <w:r w:rsidRPr="00CF2A7F">
              <w:t>Sutton</w:t>
            </w:r>
          </w:p>
        </w:tc>
      </w:tr>
      <w:tr w:rsidR="00D11233" w:rsidRPr="000E764C" w14:paraId="7C5F75EF" w14:textId="77777777" w:rsidTr="002D7FCA">
        <w:tblPrEx>
          <w:tblBorders>
            <w:bottom w:val="single" w:sz="2" w:space="0" w:color="auto"/>
          </w:tblBorders>
        </w:tblPrEx>
        <w:trPr>
          <w:trHeight w:val="506"/>
        </w:trPr>
        <w:tc>
          <w:tcPr>
            <w:tcW w:w="661" w:type="dxa"/>
          </w:tcPr>
          <w:p w14:paraId="5236B994" w14:textId="4348B6F5" w:rsidR="00D11233" w:rsidRPr="000E764C" w:rsidRDefault="00D11233" w:rsidP="00D11233">
            <w:pPr>
              <w:pStyle w:val="Base"/>
            </w:pPr>
            <w:r w:rsidRPr="00CF2A7F">
              <w:t>19</w:t>
            </w:r>
          </w:p>
        </w:tc>
        <w:tc>
          <w:tcPr>
            <w:tcW w:w="661" w:type="dxa"/>
          </w:tcPr>
          <w:p w14:paraId="187A31D1" w14:textId="579FB642" w:rsidR="00D11233" w:rsidRPr="000E764C" w:rsidRDefault="00D11233" w:rsidP="00D11233">
            <w:pPr>
              <w:pStyle w:val="Base"/>
            </w:pPr>
            <w:r w:rsidRPr="00CF2A7F">
              <w:t>CSE</w:t>
            </w:r>
          </w:p>
        </w:tc>
        <w:tc>
          <w:tcPr>
            <w:tcW w:w="1251" w:type="dxa"/>
          </w:tcPr>
          <w:p w14:paraId="22D5EA9B" w14:textId="251FF957" w:rsidR="00D11233" w:rsidRPr="000E764C" w:rsidRDefault="00D11233" w:rsidP="00D11233">
            <w:pPr>
              <w:pStyle w:val="Base"/>
            </w:pPr>
            <w:r w:rsidRPr="00CF2A7F">
              <w:t>05955</w:t>
            </w:r>
          </w:p>
        </w:tc>
        <w:tc>
          <w:tcPr>
            <w:tcW w:w="1273" w:type="dxa"/>
          </w:tcPr>
          <w:p w14:paraId="03960152" w14:textId="56AD3FA4" w:rsidR="00D11233" w:rsidRPr="000E764C" w:rsidRDefault="00D11233" w:rsidP="00D11233">
            <w:pPr>
              <w:pStyle w:val="Base"/>
            </w:pPr>
            <w:r w:rsidRPr="00CF2A7F">
              <w:t>4/3/2020</w:t>
            </w:r>
          </w:p>
        </w:tc>
        <w:tc>
          <w:tcPr>
            <w:tcW w:w="1855" w:type="dxa"/>
          </w:tcPr>
          <w:p w14:paraId="2CBD656E" w14:textId="4F6F69E4" w:rsidR="00D11233" w:rsidRPr="000E764C" w:rsidRDefault="00D11233" w:rsidP="00D11233">
            <w:pPr>
              <w:pStyle w:val="Base"/>
            </w:pPr>
            <w:r w:rsidRPr="00CF2A7F">
              <w:t>James Scott Whitaker</w:t>
            </w:r>
          </w:p>
        </w:tc>
        <w:tc>
          <w:tcPr>
            <w:tcW w:w="366" w:type="dxa"/>
          </w:tcPr>
          <w:p w14:paraId="78E9011A" w14:textId="003E3E94" w:rsidR="00D11233" w:rsidRPr="000E764C" w:rsidRDefault="00D11233" w:rsidP="00D11233">
            <w:pPr>
              <w:pStyle w:val="Base"/>
            </w:pPr>
            <w:r w:rsidRPr="00CF2A7F">
              <w:t>v.</w:t>
            </w:r>
          </w:p>
        </w:tc>
        <w:tc>
          <w:tcPr>
            <w:tcW w:w="3403" w:type="dxa"/>
          </w:tcPr>
          <w:p w14:paraId="1DDC41FA" w14:textId="6EF352B5" w:rsidR="00D11233" w:rsidRPr="000E764C" w:rsidRDefault="00D11233" w:rsidP="00D11233">
            <w:pPr>
              <w:pStyle w:val="Base"/>
            </w:pPr>
            <w:r w:rsidRPr="00CF2A7F">
              <w:t>NC Department of Health and Human Services, Division of Social Services, Child Support Enforcement Section</w:t>
            </w:r>
          </w:p>
        </w:tc>
        <w:tc>
          <w:tcPr>
            <w:tcW w:w="1317" w:type="dxa"/>
          </w:tcPr>
          <w:p w14:paraId="25DBCD4B" w14:textId="07B8EAA3" w:rsidR="00D11233" w:rsidRPr="000E764C" w:rsidRDefault="00D11233" w:rsidP="00D11233">
            <w:pPr>
              <w:pStyle w:val="Base"/>
            </w:pPr>
            <w:r w:rsidRPr="00CF2A7F">
              <w:t>Culpepper</w:t>
            </w:r>
          </w:p>
        </w:tc>
      </w:tr>
      <w:tr w:rsidR="00D11233" w:rsidRPr="000E764C" w14:paraId="0DD23E5D" w14:textId="77777777" w:rsidTr="002D7FCA">
        <w:tblPrEx>
          <w:tblBorders>
            <w:bottom w:val="single" w:sz="2" w:space="0" w:color="auto"/>
          </w:tblBorders>
        </w:tblPrEx>
        <w:trPr>
          <w:trHeight w:val="290"/>
        </w:trPr>
        <w:tc>
          <w:tcPr>
            <w:tcW w:w="661" w:type="dxa"/>
          </w:tcPr>
          <w:p w14:paraId="753C3ACC" w14:textId="5C0E1AE6" w:rsidR="00D11233" w:rsidRPr="000E764C" w:rsidRDefault="00D11233" w:rsidP="00D11233">
            <w:pPr>
              <w:pStyle w:val="Base"/>
            </w:pPr>
            <w:r w:rsidRPr="00CF2A7F">
              <w:t>19</w:t>
            </w:r>
          </w:p>
        </w:tc>
        <w:tc>
          <w:tcPr>
            <w:tcW w:w="661" w:type="dxa"/>
          </w:tcPr>
          <w:p w14:paraId="22A89062" w14:textId="242ABF6D" w:rsidR="00D11233" w:rsidRPr="000E764C" w:rsidRDefault="00D11233" w:rsidP="00D11233">
            <w:pPr>
              <w:pStyle w:val="Base"/>
            </w:pPr>
            <w:r w:rsidRPr="00CF2A7F">
              <w:t>CSE</w:t>
            </w:r>
          </w:p>
        </w:tc>
        <w:tc>
          <w:tcPr>
            <w:tcW w:w="1251" w:type="dxa"/>
          </w:tcPr>
          <w:p w14:paraId="37B7C536" w14:textId="16FE7238" w:rsidR="00D11233" w:rsidRPr="000E764C" w:rsidRDefault="00D11233" w:rsidP="00D11233">
            <w:pPr>
              <w:pStyle w:val="Base"/>
            </w:pPr>
            <w:r w:rsidRPr="00CF2A7F">
              <w:t>05964</w:t>
            </w:r>
          </w:p>
        </w:tc>
        <w:tc>
          <w:tcPr>
            <w:tcW w:w="1273" w:type="dxa"/>
          </w:tcPr>
          <w:p w14:paraId="201578A5" w14:textId="3A709BF8" w:rsidR="00D11233" w:rsidRPr="000E764C" w:rsidRDefault="00D11233" w:rsidP="00D11233">
            <w:pPr>
              <w:pStyle w:val="Base"/>
            </w:pPr>
            <w:r w:rsidRPr="00CF2A7F">
              <w:t>4/15/2020</w:t>
            </w:r>
          </w:p>
        </w:tc>
        <w:tc>
          <w:tcPr>
            <w:tcW w:w="1855" w:type="dxa"/>
          </w:tcPr>
          <w:p w14:paraId="72C2051D" w14:textId="0D1C59D4" w:rsidR="00D11233" w:rsidRPr="000E764C" w:rsidRDefault="00D11233" w:rsidP="00D11233">
            <w:pPr>
              <w:pStyle w:val="Base"/>
            </w:pPr>
            <w:r w:rsidRPr="00CF2A7F">
              <w:t xml:space="preserve">Ariel J </w:t>
            </w:r>
            <w:proofErr w:type="spellStart"/>
            <w:r w:rsidRPr="00CF2A7F">
              <w:t>Moreiras</w:t>
            </w:r>
            <w:proofErr w:type="spellEnd"/>
          </w:p>
        </w:tc>
        <w:tc>
          <w:tcPr>
            <w:tcW w:w="366" w:type="dxa"/>
          </w:tcPr>
          <w:p w14:paraId="184B2C10" w14:textId="13AEE09A" w:rsidR="00D11233" w:rsidRPr="000E764C" w:rsidRDefault="00D11233" w:rsidP="00D11233">
            <w:pPr>
              <w:pStyle w:val="Base"/>
            </w:pPr>
            <w:r w:rsidRPr="00CF2A7F">
              <w:t>v.</w:t>
            </w:r>
          </w:p>
        </w:tc>
        <w:tc>
          <w:tcPr>
            <w:tcW w:w="3403" w:type="dxa"/>
          </w:tcPr>
          <w:p w14:paraId="16E6257A" w14:textId="36EB2B78" w:rsidR="00D11233" w:rsidRPr="000E764C" w:rsidRDefault="00D11233" w:rsidP="00D11233">
            <w:pPr>
              <w:pStyle w:val="Base"/>
            </w:pPr>
            <w:r w:rsidRPr="00CF2A7F">
              <w:t>NC Department of Health and Human Services, Division of Social Services, Child Support Services</w:t>
            </w:r>
          </w:p>
        </w:tc>
        <w:tc>
          <w:tcPr>
            <w:tcW w:w="1317" w:type="dxa"/>
          </w:tcPr>
          <w:p w14:paraId="16386DA0" w14:textId="76EF64EB" w:rsidR="00D11233" w:rsidRPr="000E764C" w:rsidRDefault="00D11233" w:rsidP="00D11233">
            <w:pPr>
              <w:pStyle w:val="Base"/>
            </w:pPr>
            <w:r w:rsidRPr="00CF2A7F">
              <w:t>Culpepper</w:t>
            </w:r>
          </w:p>
        </w:tc>
      </w:tr>
      <w:tr w:rsidR="00D11233" w:rsidRPr="000E764C" w14:paraId="25626194" w14:textId="77777777" w:rsidTr="002D7FCA">
        <w:tblPrEx>
          <w:tblBorders>
            <w:bottom w:val="single" w:sz="2" w:space="0" w:color="auto"/>
          </w:tblBorders>
        </w:tblPrEx>
        <w:trPr>
          <w:trHeight w:val="506"/>
        </w:trPr>
        <w:tc>
          <w:tcPr>
            <w:tcW w:w="661" w:type="dxa"/>
          </w:tcPr>
          <w:p w14:paraId="55AF21D8" w14:textId="58FF92C4" w:rsidR="00D11233" w:rsidRPr="000E764C" w:rsidRDefault="00D11233" w:rsidP="00D11233">
            <w:pPr>
              <w:pStyle w:val="Base"/>
            </w:pPr>
            <w:r w:rsidRPr="00CF2A7F">
              <w:t>19</w:t>
            </w:r>
          </w:p>
        </w:tc>
        <w:tc>
          <w:tcPr>
            <w:tcW w:w="661" w:type="dxa"/>
          </w:tcPr>
          <w:p w14:paraId="3AB22DD1" w14:textId="5FAE4BBB" w:rsidR="00D11233" w:rsidRPr="000E764C" w:rsidRDefault="00D11233" w:rsidP="00D11233">
            <w:pPr>
              <w:pStyle w:val="Base"/>
            </w:pPr>
            <w:r w:rsidRPr="00CF2A7F">
              <w:t>CSE</w:t>
            </w:r>
          </w:p>
        </w:tc>
        <w:tc>
          <w:tcPr>
            <w:tcW w:w="1251" w:type="dxa"/>
          </w:tcPr>
          <w:p w14:paraId="6094764D" w14:textId="3C9C3FAB" w:rsidR="00D11233" w:rsidRPr="000E764C" w:rsidRDefault="00D11233" w:rsidP="00D11233">
            <w:pPr>
              <w:pStyle w:val="Base"/>
            </w:pPr>
            <w:r w:rsidRPr="00CF2A7F">
              <w:t>06001</w:t>
            </w:r>
          </w:p>
        </w:tc>
        <w:tc>
          <w:tcPr>
            <w:tcW w:w="1273" w:type="dxa"/>
          </w:tcPr>
          <w:p w14:paraId="3A8B5DD6" w14:textId="51434AD4" w:rsidR="00D11233" w:rsidRPr="000E764C" w:rsidRDefault="00D11233" w:rsidP="00D11233">
            <w:pPr>
              <w:pStyle w:val="Base"/>
            </w:pPr>
            <w:r w:rsidRPr="00CF2A7F">
              <w:t>3/19/2020; 4/30/2020</w:t>
            </w:r>
          </w:p>
        </w:tc>
        <w:tc>
          <w:tcPr>
            <w:tcW w:w="1855" w:type="dxa"/>
          </w:tcPr>
          <w:p w14:paraId="0F9BA9DF" w14:textId="1D9A7A57" w:rsidR="00D11233" w:rsidRPr="000E764C" w:rsidRDefault="00D11233" w:rsidP="00D11233">
            <w:pPr>
              <w:pStyle w:val="Base"/>
            </w:pPr>
            <w:r w:rsidRPr="00CF2A7F">
              <w:t>Geoffrey R Vincent</w:t>
            </w:r>
          </w:p>
        </w:tc>
        <w:tc>
          <w:tcPr>
            <w:tcW w:w="366" w:type="dxa"/>
          </w:tcPr>
          <w:p w14:paraId="61D07C4B" w14:textId="4A540E7B" w:rsidR="00D11233" w:rsidRPr="000E764C" w:rsidRDefault="00D11233" w:rsidP="00D11233">
            <w:pPr>
              <w:pStyle w:val="Base"/>
            </w:pPr>
            <w:r w:rsidRPr="00CF2A7F">
              <w:t>v.</w:t>
            </w:r>
          </w:p>
        </w:tc>
        <w:tc>
          <w:tcPr>
            <w:tcW w:w="3403" w:type="dxa"/>
          </w:tcPr>
          <w:p w14:paraId="163D3080" w14:textId="15BC6B57" w:rsidR="00D11233" w:rsidRPr="000E764C" w:rsidRDefault="00D11233" w:rsidP="00D11233">
            <w:pPr>
              <w:pStyle w:val="Base"/>
            </w:pPr>
            <w:r w:rsidRPr="00CF2A7F">
              <w:t>NC Department of Health and Human Services, Division of Social Services, Child Support Services</w:t>
            </w:r>
          </w:p>
        </w:tc>
        <w:tc>
          <w:tcPr>
            <w:tcW w:w="1317" w:type="dxa"/>
          </w:tcPr>
          <w:p w14:paraId="447A5D84" w14:textId="786E963C" w:rsidR="00D11233" w:rsidRPr="000E764C" w:rsidRDefault="00D11233" w:rsidP="00D11233">
            <w:pPr>
              <w:pStyle w:val="Base"/>
            </w:pPr>
            <w:r w:rsidRPr="00CF2A7F">
              <w:t>Malherbe</w:t>
            </w:r>
          </w:p>
        </w:tc>
      </w:tr>
      <w:tr w:rsidR="00D11233" w:rsidRPr="000E764C" w14:paraId="7C137AC6" w14:textId="77777777" w:rsidTr="002D7FCA">
        <w:tblPrEx>
          <w:tblBorders>
            <w:bottom w:val="single" w:sz="2" w:space="0" w:color="auto"/>
          </w:tblBorders>
        </w:tblPrEx>
        <w:trPr>
          <w:trHeight w:val="290"/>
        </w:trPr>
        <w:tc>
          <w:tcPr>
            <w:tcW w:w="661" w:type="dxa"/>
          </w:tcPr>
          <w:p w14:paraId="4A462F53" w14:textId="45866D63" w:rsidR="00D11233" w:rsidRPr="000E764C" w:rsidRDefault="00D11233" w:rsidP="00D11233">
            <w:pPr>
              <w:pStyle w:val="Base"/>
            </w:pPr>
            <w:r w:rsidRPr="00CF2A7F">
              <w:t>19</w:t>
            </w:r>
          </w:p>
        </w:tc>
        <w:tc>
          <w:tcPr>
            <w:tcW w:w="661" w:type="dxa"/>
          </w:tcPr>
          <w:p w14:paraId="019264B7" w14:textId="511F56E4" w:rsidR="00D11233" w:rsidRPr="000E764C" w:rsidRDefault="00D11233" w:rsidP="00D11233">
            <w:pPr>
              <w:pStyle w:val="Base"/>
            </w:pPr>
            <w:r w:rsidRPr="00CF2A7F">
              <w:t>CSE</w:t>
            </w:r>
          </w:p>
        </w:tc>
        <w:tc>
          <w:tcPr>
            <w:tcW w:w="1251" w:type="dxa"/>
          </w:tcPr>
          <w:p w14:paraId="682E609F" w14:textId="3A554032" w:rsidR="00D11233" w:rsidRPr="000E764C" w:rsidRDefault="00D11233" w:rsidP="00D11233">
            <w:pPr>
              <w:pStyle w:val="Base"/>
            </w:pPr>
            <w:r w:rsidRPr="00CF2A7F">
              <w:t>06004</w:t>
            </w:r>
          </w:p>
        </w:tc>
        <w:tc>
          <w:tcPr>
            <w:tcW w:w="1273" w:type="dxa"/>
          </w:tcPr>
          <w:p w14:paraId="563DB10B" w14:textId="738C900F" w:rsidR="00D11233" w:rsidRPr="000E764C" w:rsidRDefault="00D11233" w:rsidP="00D11233">
            <w:pPr>
              <w:pStyle w:val="Base"/>
            </w:pPr>
            <w:r w:rsidRPr="00CF2A7F">
              <w:t>4/21/2020</w:t>
            </w:r>
          </w:p>
        </w:tc>
        <w:tc>
          <w:tcPr>
            <w:tcW w:w="1855" w:type="dxa"/>
          </w:tcPr>
          <w:p w14:paraId="17BDCCEA" w14:textId="727F7DBE" w:rsidR="00D11233" w:rsidRPr="000E764C" w:rsidRDefault="00D11233" w:rsidP="00D11233">
            <w:pPr>
              <w:pStyle w:val="Base"/>
            </w:pPr>
            <w:r w:rsidRPr="00CF2A7F">
              <w:t xml:space="preserve">Jeffrey B </w:t>
            </w:r>
            <w:proofErr w:type="spellStart"/>
            <w:r w:rsidRPr="00CF2A7F">
              <w:t>Sluder</w:t>
            </w:r>
            <w:proofErr w:type="spellEnd"/>
          </w:p>
        </w:tc>
        <w:tc>
          <w:tcPr>
            <w:tcW w:w="366" w:type="dxa"/>
          </w:tcPr>
          <w:p w14:paraId="676ADF48" w14:textId="2007CA40" w:rsidR="00D11233" w:rsidRPr="000E764C" w:rsidRDefault="00D11233" w:rsidP="00D11233">
            <w:pPr>
              <w:pStyle w:val="Base"/>
            </w:pPr>
            <w:r w:rsidRPr="00CF2A7F">
              <w:t>v.</w:t>
            </w:r>
          </w:p>
        </w:tc>
        <w:tc>
          <w:tcPr>
            <w:tcW w:w="3403" w:type="dxa"/>
          </w:tcPr>
          <w:p w14:paraId="0A04C8CB" w14:textId="65E6C633" w:rsidR="00D11233" w:rsidRPr="000E764C" w:rsidRDefault="00D11233" w:rsidP="00D11233">
            <w:pPr>
              <w:pStyle w:val="Base"/>
            </w:pPr>
            <w:r w:rsidRPr="00CF2A7F">
              <w:t>NC Department of Health and Human Services, Division of Social Services, Child Support Services</w:t>
            </w:r>
          </w:p>
        </w:tc>
        <w:tc>
          <w:tcPr>
            <w:tcW w:w="1317" w:type="dxa"/>
          </w:tcPr>
          <w:p w14:paraId="7497BBFB" w14:textId="614E8145" w:rsidR="00D11233" w:rsidRPr="000E764C" w:rsidRDefault="00D11233" w:rsidP="00D11233">
            <w:pPr>
              <w:pStyle w:val="Base"/>
            </w:pPr>
            <w:r w:rsidRPr="00CF2A7F">
              <w:t>Sutton</w:t>
            </w:r>
          </w:p>
        </w:tc>
      </w:tr>
      <w:tr w:rsidR="00D11233" w:rsidRPr="000E764C" w14:paraId="1CD0A24B" w14:textId="77777777" w:rsidTr="002D7FCA">
        <w:tblPrEx>
          <w:tblBorders>
            <w:bottom w:val="single" w:sz="2" w:space="0" w:color="auto"/>
          </w:tblBorders>
        </w:tblPrEx>
        <w:trPr>
          <w:trHeight w:val="290"/>
        </w:trPr>
        <w:tc>
          <w:tcPr>
            <w:tcW w:w="661" w:type="dxa"/>
          </w:tcPr>
          <w:p w14:paraId="125A0208" w14:textId="1BC21FBE" w:rsidR="00D11233" w:rsidRPr="000E764C" w:rsidRDefault="00D11233" w:rsidP="00D11233">
            <w:pPr>
              <w:pStyle w:val="Base"/>
            </w:pPr>
            <w:r w:rsidRPr="00CF2A7F">
              <w:t>19</w:t>
            </w:r>
          </w:p>
        </w:tc>
        <w:tc>
          <w:tcPr>
            <w:tcW w:w="661" w:type="dxa"/>
          </w:tcPr>
          <w:p w14:paraId="220CA960" w14:textId="0148702D" w:rsidR="00D11233" w:rsidRPr="000E764C" w:rsidRDefault="00D11233" w:rsidP="00D11233">
            <w:pPr>
              <w:pStyle w:val="Base"/>
            </w:pPr>
            <w:r w:rsidRPr="00CF2A7F">
              <w:t>CSE</w:t>
            </w:r>
          </w:p>
        </w:tc>
        <w:tc>
          <w:tcPr>
            <w:tcW w:w="1251" w:type="dxa"/>
          </w:tcPr>
          <w:p w14:paraId="5ACA91C1" w14:textId="53043202" w:rsidR="00D11233" w:rsidRPr="000E764C" w:rsidRDefault="00D11233" w:rsidP="00D11233">
            <w:pPr>
              <w:pStyle w:val="Base"/>
            </w:pPr>
            <w:r w:rsidRPr="00CF2A7F">
              <w:t>06005</w:t>
            </w:r>
          </w:p>
        </w:tc>
        <w:tc>
          <w:tcPr>
            <w:tcW w:w="1273" w:type="dxa"/>
          </w:tcPr>
          <w:p w14:paraId="284676B3" w14:textId="62FF5164" w:rsidR="00D11233" w:rsidRPr="000E764C" w:rsidRDefault="00D11233" w:rsidP="00D11233">
            <w:pPr>
              <w:pStyle w:val="Base"/>
            </w:pPr>
            <w:r w:rsidRPr="00CF2A7F">
              <w:t>4/6/2020</w:t>
            </w:r>
          </w:p>
        </w:tc>
        <w:tc>
          <w:tcPr>
            <w:tcW w:w="1855" w:type="dxa"/>
          </w:tcPr>
          <w:p w14:paraId="324485D9" w14:textId="77E24663" w:rsidR="00D11233" w:rsidRPr="000E764C" w:rsidRDefault="00D11233" w:rsidP="00D11233">
            <w:pPr>
              <w:pStyle w:val="Base"/>
            </w:pPr>
            <w:r w:rsidRPr="00CF2A7F">
              <w:t>William J Matson</w:t>
            </w:r>
          </w:p>
        </w:tc>
        <w:tc>
          <w:tcPr>
            <w:tcW w:w="366" w:type="dxa"/>
          </w:tcPr>
          <w:p w14:paraId="09CFA0FD" w14:textId="3EB334BB" w:rsidR="00D11233" w:rsidRPr="000E764C" w:rsidRDefault="00D11233" w:rsidP="00D11233">
            <w:pPr>
              <w:pStyle w:val="Base"/>
            </w:pPr>
            <w:r w:rsidRPr="00CF2A7F">
              <w:t>v.</w:t>
            </w:r>
          </w:p>
        </w:tc>
        <w:tc>
          <w:tcPr>
            <w:tcW w:w="3403" w:type="dxa"/>
          </w:tcPr>
          <w:p w14:paraId="7D5FC480" w14:textId="7BFAD201" w:rsidR="00D11233" w:rsidRPr="000E764C" w:rsidRDefault="00D11233" w:rsidP="00D11233">
            <w:pPr>
              <w:pStyle w:val="Base"/>
            </w:pPr>
            <w:r w:rsidRPr="00CF2A7F">
              <w:t>NC Department of Health and Human Services, Division of Social Services, Child Support Service</w:t>
            </w:r>
          </w:p>
        </w:tc>
        <w:tc>
          <w:tcPr>
            <w:tcW w:w="1317" w:type="dxa"/>
          </w:tcPr>
          <w:p w14:paraId="5E026459" w14:textId="60577C07" w:rsidR="00D11233" w:rsidRPr="000E764C" w:rsidRDefault="00D11233" w:rsidP="00D11233">
            <w:pPr>
              <w:pStyle w:val="Base"/>
            </w:pPr>
            <w:r w:rsidRPr="00CF2A7F">
              <w:t>Culpepper</w:t>
            </w:r>
          </w:p>
        </w:tc>
      </w:tr>
      <w:tr w:rsidR="00D11233" w:rsidRPr="000E764C" w14:paraId="7F14ECCA" w14:textId="77777777" w:rsidTr="002D7FCA">
        <w:tblPrEx>
          <w:tblBorders>
            <w:bottom w:val="single" w:sz="2" w:space="0" w:color="auto"/>
          </w:tblBorders>
        </w:tblPrEx>
        <w:trPr>
          <w:trHeight w:val="290"/>
        </w:trPr>
        <w:tc>
          <w:tcPr>
            <w:tcW w:w="661" w:type="dxa"/>
          </w:tcPr>
          <w:p w14:paraId="0AEEE9AC" w14:textId="173E0890" w:rsidR="00D11233" w:rsidRPr="000E764C" w:rsidRDefault="00D11233" w:rsidP="00D11233">
            <w:pPr>
              <w:pStyle w:val="Base"/>
            </w:pPr>
            <w:r w:rsidRPr="00CF2A7F">
              <w:t>19</w:t>
            </w:r>
          </w:p>
        </w:tc>
        <w:tc>
          <w:tcPr>
            <w:tcW w:w="661" w:type="dxa"/>
          </w:tcPr>
          <w:p w14:paraId="0A871779" w14:textId="41DB44FE" w:rsidR="00D11233" w:rsidRPr="000E764C" w:rsidRDefault="00D11233" w:rsidP="00D11233">
            <w:pPr>
              <w:pStyle w:val="Base"/>
            </w:pPr>
            <w:r w:rsidRPr="00CF2A7F">
              <w:t>CSE</w:t>
            </w:r>
          </w:p>
        </w:tc>
        <w:tc>
          <w:tcPr>
            <w:tcW w:w="1251" w:type="dxa"/>
          </w:tcPr>
          <w:p w14:paraId="7B9C21F8" w14:textId="13F2A575" w:rsidR="00D11233" w:rsidRPr="000E764C" w:rsidRDefault="00D11233" w:rsidP="00D11233">
            <w:pPr>
              <w:pStyle w:val="Base"/>
            </w:pPr>
            <w:r w:rsidRPr="00CF2A7F">
              <w:t>06023</w:t>
            </w:r>
          </w:p>
        </w:tc>
        <w:tc>
          <w:tcPr>
            <w:tcW w:w="1273" w:type="dxa"/>
          </w:tcPr>
          <w:p w14:paraId="2FD01CF5" w14:textId="5EC24388" w:rsidR="00D11233" w:rsidRPr="000E764C" w:rsidRDefault="00D11233" w:rsidP="00D11233">
            <w:pPr>
              <w:pStyle w:val="Base"/>
            </w:pPr>
            <w:r w:rsidRPr="00CF2A7F">
              <w:t>4/2/2020</w:t>
            </w:r>
          </w:p>
        </w:tc>
        <w:tc>
          <w:tcPr>
            <w:tcW w:w="1855" w:type="dxa"/>
          </w:tcPr>
          <w:p w14:paraId="5DF3B234" w14:textId="5DA5A3ED" w:rsidR="00D11233" w:rsidRPr="000E764C" w:rsidRDefault="00D11233" w:rsidP="00D11233">
            <w:pPr>
              <w:pStyle w:val="Base"/>
            </w:pPr>
            <w:r w:rsidRPr="00CF2A7F">
              <w:t>Kenneth J Wolford</w:t>
            </w:r>
          </w:p>
        </w:tc>
        <w:tc>
          <w:tcPr>
            <w:tcW w:w="366" w:type="dxa"/>
          </w:tcPr>
          <w:p w14:paraId="69084E81" w14:textId="368EAE0A" w:rsidR="00D11233" w:rsidRPr="000E764C" w:rsidRDefault="00D11233" w:rsidP="00D11233">
            <w:pPr>
              <w:pStyle w:val="Base"/>
            </w:pPr>
            <w:r w:rsidRPr="00CF2A7F">
              <w:t>v.</w:t>
            </w:r>
          </w:p>
        </w:tc>
        <w:tc>
          <w:tcPr>
            <w:tcW w:w="3403" w:type="dxa"/>
          </w:tcPr>
          <w:p w14:paraId="7EB88DFD" w14:textId="1AB7818A" w:rsidR="00D11233" w:rsidRPr="000E764C" w:rsidRDefault="00D11233" w:rsidP="00D11233">
            <w:pPr>
              <w:pStyle w:val="Base"/>
            </w:pPr>
            <w:r w:rsidRPr="00CF2A7F">
              <w:t>NC Department of Health and Human Services, Division of Social Services, Child Support Services</w:t>
            </w:r>
          </w:p>
        </w:tc>
        <w:tc>
          <w:tcPr>
            <w:tcW w:w="1317" w:type="dxa"/>
          </w:tcPr>
          <w:p w14:paraId="092C2F08" w14:textId="0CF13EB0" w:rsidR="00D11233" w:rsidRPr="000E764C" w:rsidRDefault="00D11233" w:rsidP="00D11233">
            <w:pPr>
              <w:pStyle w:val="Base"/>
            </w:pPr>
            <w:r w:rsidRPr="00CF2A7F">
              <w:t>Culpepper</w:t>
            </w:r>
          </w:p>
        </w:tc>
      </w:tr>
      <w:tr w:rsidR="00D11233" w:rsidRPr="000E764C" w14:paraId="50057394" w14:textId="77777777" w:rsidTr="002D7FCA">
        <w:tblPrEx>
          <w:tblBorders>
            <w:bottom w:val="single" w:sz="2" w:space="0" w:color="auto"/>
          </w:tblBorders>
        </w:tblPrEx>
        <w:trPr>
          <w:trHeight w:val="290"/>
        </w:trPr>
        <w:tc>
          <w:tcPr>
            <w:tcW w:w="661" w:type="dxa"/>
          </w:tcPr>
          <w:p w14:paraId="60CD0C00" w14:textId="1DFE9837" w:rsidR="00D11233" w:rsidRPr="000E764C" w:rsidRDefault="00D11233" w:rsidP="00D11233">
            <w:pPr>
              <w:pStyle w:val="Base"/>
            </w:pPr>
            <w:r w:rsidRPr="00CF2A7F">
              <w:t>19</w:t>
            </w:r>
          </w:p>
        </w:tc>
        <w:tc>
          <w:tcPr>
            <w:tcW w:w="661" w:type="dxa"/>
          </w:tcPr>
          <w:p w14:paraId="35523757" w14:textId="4B224B40" w:rsidR="00D11233" w:rsidRPr="000E764C" w:rsidRDefault="00D11233" w:rsidP="00D11233">
            <w:pPr>
              <w:pStyle w:val="Base"/>
            </w:pPr>
            <w:r w:rsidRPr="00CF2A7F">
              <w:t>CSE</w:t>
            </w:r>
          </w:p>
        </w:tc>
        <w:tc>
          <w:tcPr>
            <w:tcW w:w="1251" w:type="dxa"/>
          </w:tcPr>
          <w:p w14:paraId="2E21C831" w14:textId="7DADA4D9" w:rsidR="00D11233" w:rsidRPr="000E764C" w:rsidRDefault="00D11233" w:rsidP="00D11233">
            <w:pPr>
              <w:pStyle w:val="Base"/>
            </w:pPr>
            <w:r w:rsidRPr="00CF2A7F">
              <w:t>06024</w:t>
            </w:r>
          </w:p>
        </w:tc>
        <w:tc>
          <w:tcPr>
            <w:tcW w:w="1273" w:type="dxa"/>
          </w:tcPr>
          <w:p w14:paraId="6109D37E" w14:textId="099A076E" w:rsidR="00D11233" w:rsidRPr="000E764C" w:rsidRDefault="00D11233" w:rsidP="00D11233">
            <w:pPr>
              <w:pStyle w:val="Base"/>
            </w:pPr>
            <w:r w:rsidRPr="00CF2A7F">
              <w:t>4/15/2020</w:t>
            </w:r>
          </w:p>
        </w:tc>
        <w:tc>
          <w:tcPr>
            <w:tcW w:w="1855" w:type="dxa"/>
          </w:tcPr>
          <w:p w14:paraId="510384DB" w14:textId="751BBE54" w:rsidR="00D11233" w:rsidRPr="000E764C" w:rsidRDefault="00D11233" w:rsidP="00D11233">
            <w:pPr>
              <w:pStyle w:val="Base"/>
            </w:pPr>
            <w:r w:rsidRPr="00CF2A7F">
              <w:t>Joshua C Nelson</w:t>
            </w:r>
          </w:p>
        </w:tc>
        <w:tc>
          <w:tcPr>
            <w:tcW w:w="366" w:type="dxa"/>
          </w:tcPr>
          <w:p w14:paraId="0F0C979C" w14:textId="4461A5A2" w:rsidR="00D11233" w:rsidRPr="000E764C" w:rsidRDefault="00D11233" w:rsidP="00D11233">
            <w:pPr>
              <w:pStyle w:val="Base"/>
            </w:pPr>
            <w:r w:rsidRPr="00CF2A7F">
              <w:t>v.</w:t>
            </w:r>
          </w:p>
        </w:tc>
        <w:tc>
          <w:tcPr>
            <w:tcW w:w="3403" w:type="dxa"/>
          </w:tcPr>
          <w:p w14:paraId="7120EB2C" w14:textId="711C2146" w:rsidR="00D11233" w:rsidRPr="000E764C" w:rsidRDefault="00D11233" w:rsidP="00D11233">
            <w:pPr>
              <w:pStyle w:val="Base"/>
            </w:pPr>
            <w:r w:rsidRPr="00CF2A7F">
              <w:t>NC Department of Health and Human Services, Division of Social Services, Child Support Services</w:t>
            </w:r>
          </w:p>
        </w:tc>
        <w:tc>
          <w:tcPr>
            <w:tcW w:w="1317" w:type="dxa"/>
          </w:tcPr>
          <w:p w14:paraId="16EAFD55" w14:textId="5F356A12" w:rsidR="00D11233" w:rsidRPr="000E764C" w:rsidRDefault="00D11233" w:rsidP="00D11233">
            <w:pPr>
              <w:pStyle w:val="Base"/>
            </w:pPr>
            <w:r w:rsidRPr="00CF2A7F">
              <w:t>Lassiter</w:t>
            </w:r>
          </w:p>
        </w:tc>
      </w:tr>
      <w:tr w:rsidR="00D11233" w:rsidRPr="000E764C" w14:paraId="47CA63D2" w14:textId="77777777" w:rsidTr="002D7FCA">
        <w:tblPrEx>
          <w:tblBorders>
            <w:bottom w:val="single" w:sz="2" w:space="0" w:color="auto"/>
          </w:tblBorders>
        </w:tblPrEx>
        <w:trPr>
          <w:trHeight w:val="290"/>
        </w:trPr>
        <w:tc>
          <w:tcPr>
            <w:tcW w:w="661" w:type="dxa"/>
          </w:tcPr>
          <w:p w14:paraId="7C2FDC77" w14:textId="1F332742" w:rsidR="00D11233" w:rsidRPr="000E764C" w:rsidRDefault="00D11233" w:rsidP="00D11233">
            <w:pPr>
              <w:pStyle w:val="Base"/>
            </w:pPr>
            <w:r w:rsidRPr="00CF2A7F">
              <w:t>19</w:t>
            </w:r>
          </w:p>
        </w:tc>
        <w:tc>
          <w:tcPr>
            <w:tcW w:w="661" w:type="dxa"/>
          </w:tcPr>
          <w:p w14:paraId="5329AA0E" w14:textId="0875C5FA" w:rsidR="00D11233" w:rsidRPr="000E764C" w:rsidRDefault="00D11233" w:rsidP="00D11233">
            <w:pPr>
              <w:pStyle w:val="Base"/>
            </w:pPr>
            <w:r w:rsidRPr="00CF2A7F">
              <w:t>CSE</w:t>
            </w:r>
          </w:p>
        </w:tc>
        <w:tc>
          <w:tcPr>
            <w:tcW w:w="1251" w:type="dxa"/>
          </w:tcPr>
          <w:p w14:paraId="006DB96D" w14:textId="2938C7BC" w:rsidR="00D11233" w:rsidRPr="000E764C" w:rsidRDefault="00D11233" w:rsidP="00D11233">
            <w:pPr>
              <w:pStyle w:val="Base"/>
            </w:pPr>
            <w:r w:rsidRPr="00CF2A7F">
              <w:t>06055</w:t>
            </w:r>
          </w:p>
        </w:tc>
        <w:tc>
          <w:tcPr>
            <w:tcW w:w="1273" w:type="dxa"/>
          </w:tcPr>
          <w:p w14:paraId="0C6F3203" w14:textId="02534ED1" w:rsidR="00D11233" w:rsidRPr="000E764C" w:rsidRDefault="00D11233" w:rsidP="00D11233">
            <w:pPr>
              <w:pStyle w:val="Base"/>
            </w:pPr>
            <w:r w:rsidRPr="00CF2A7F">
              <w:t>4/6/2020</w:t>
            </w:r>
          </w:p>
        </w:tc>
        <w:tc>
          <w:tcPr>
            <w:tcW w:w="1855" w:type="dxa"/>
          </w:tcPr>
          <w:p w14:paraId="20DE6566" w14:textId="51036165" w:rsidR="00D11233" w:rsidRPr="000E764C" w:rsidRDefault="00D11233" w:rsidP="00D11233">
            <w:pPr>
              <w:pStyle w:val="Base"/>
            </w:pPr>
            <w:r w:rsidRPr="00CF2A7F">
              <w:t>Fredrick L Williams</w:t>
            </w:r>
          </w:p>
        </w:tc>
        <w:tc>
          <w:tcPr>
            <w:tcW w:w="366" w:type="dxa"/>
          </w:tcPr>
          <w:p w14:paraId="0EE4C3E6" w14:textId="09BC45C0" w:rsidR="00D11233" w:rsidRPr="000E764C" w:rsidRDefault="00D11233" w:rsidP="00D11233">
            <w:pPr>
              <w:pStyle w:val="Base"/>
            </w:pPr>
            <w:r w:rsidRPr="00CF2A7F">
              <w:t>v.</w:t>
            </w:r>
          </w:p>
        </w:tc>
        <w:tc>
          <w:tcPr>
            <w:tcW w:w="3403" w:type="dxa"/>
          </w:tcPr>
          <w:p w14:paraId="793C1579" w14:textId="16CC8A01" w:rsidR="00D11233" w:rsidRPr="000E764C" w:rsidRDefault="00D11233" w:rsidP="00D11233">
            <w:pPr>
              <w:pStyle w:val="Base"/>
            </w:pPr>
            <w:r w:rsidRPr="00CF2A7F">
              <w:t>NC Department of Health and Human Services, Division of Social Services, Child Support Services</w:t>
            </w:r>
          </w:p>
        </w:tc>
        <w:tc>
          <w:tcPr>
            <w:tcW w:w="1317" w:type="dxa"/>
          </w:tcPr>
          <w:p w14:paraId="1110AD05" w14:textId="3FD70521" w:rsidR="00D11233" w:rsidRPr="000E764C" w:rsidRDefault="00D11233" w:rsidP="00D11233">
            <w:pPr>
              <w:pStyle w:val="Base"/>
            </w:pPr>
            <w:r w:rsidRPr="00CF2A7F">
              <w:t>Lassiter</w:t>
            </w:r>
          </w:p>
        </w:tc>
      </w:tr>
      <w:tr w:rsidR="00D11233" w:rsidRPr="000E764C" w14:paraId="0749AA52" w14:textId="77777777" w:rsidTr="002D7FCA">
        <w:tblPrEx>
          <w:tblBorders>
            <w:bottom w:val="single" w:sz="2" w:space="0" w:color="auto"/>
          </w:tblBorders>
        </w:tblPrEx>
        <w:trPr>
          <w:trHeight w:val="290"/>
        </w:trPr>
        <w:tc>
          <w:tcPr>
            <w:tcW w:w="661" w:type="dxa"/>
          </w:tcPr>
          <w:p w14:paraId="3A64424F" w14:textId="36ECA8BE" w:rsidR="00D11233" w:rsidRPr="000E764C" w:rsidRDefault="00D11233" w:rsidP="00D11233">
            <w:pPr>
              <w:pStyle w:val="Base"/>
            </w:pPr>
            <w:r w:rsidRPr="00CF2A7F">
              <w:t>19</w:t>
            </w:r>
          </w:p>
        </w:tc>
        <w:tc>
          <w:tcPr>
            <w:tcW w:w="661" w:type="dxa"/>
          </w:tcPr>
          <w:p w14:paraId="3350B46E" w14:textId="30124E20" w:rsidR="00D11233" w:rsidRPr="000E764C" w:rsidRDefault="00D11233" w:rsidP="00D11233">
            <w:pPr>
              <w:pStyle w:val="Base"/>
            </w:pPr>
            <w:r w:rsidRPr="00CF2A7F">
              <w:t>CSE</w:t>
            </w:r>
          </w:p>
        </w:tc>
        <w:tc>
          <w:tcPr>
            <w:tcW w:w="1251" w:type="dxa"/>
          </w:tcPr>
          <w:p w14:paraId="3A26B0BC" w14:textId="494BF7F1" w:rsidR="00D11233" w:rsidRPr="000E764C" w:rsidRDefault="00D11233" w:rsidP="00D11233">
            <w:pPr>
              <w:pStyle w:val="Base"/>
            </w:pPr>
            <w:r w:rsidRPr="00CF2A7F">
              <w:t>06128</w:t>
            </w:r>
          </w:p>
        </w:tc>
        <w:tc>
          <w:tcPr>
            <w:tcW w:w="1273" w:type="dxa"/>
          </w:tcPr>
          <w:p w14:paraId="7956EECA" w14:textId="0273BBFC" w:rsidR="00D11233" w:rsidRPr="000E764C" w:rsidRDefault="00D11233" w:rsidP="00D11233">
            <w:pPr>
              <w:pStyle w:val="Base"/>
            </w:pPr>
            <w:r w:rsidRPr="00CF2A7F">
              <w:t>4/21/2020</w:t>
            </w:r>
          </w:p>
        </w:tc>
        <w:tc>
          <w:tcPr>
            <w:tcW w:w="1855" w:type="dxa"/>
          </w:tcPr>
          <w:p w14:paraId="1713BB10" w14:textId="2CFF6773" w:rsidR="00D11233" w:rsidRPr="000E764C" w:rsidRDefault="00D11233" w:rsidP="00D11233">
            <w:pPr>
              <w:pStyle w:val="Base"/>
            </w:pPr>
            <w:r w:rsidRPr="00CF2A7F">
              <w:t>Thomas J Weaver</w:t>
            </w:r>
          </w:p>
        </w:tc>
        <w:tc>
          <w:tcPr>
            <w:tcW w:w="366" w:type="dxa"/>
          </w:tcPr>
          <w:p w14:paraId="6AFC1C11" w14:textId="5D306365" w:rsidR="00D11233" w:rsidRPr="000E764C" w:rsidRDefault="00D11233" w:rsidP="00D11233">
            <w:pPr>
              <w:pStyle w:val="Base"/>
            </w:pPr>
            <w:r w:rsidRPr="00CF2A7F">
              <w:t>v.</w:t>
            </w:r>
          </w:p>
        </w:tc>
        <w:tc>
          <w:tcPr>
            <w:tcW w:w="3403" w:type="dxa"/>
          </w:tcPr>
          <w:p w14:paraId="64CDAE69" w14:textId="24620883" w:rsidR="00D11233" w:rsidRPr="000E764C" w:rsidRDefault="00D11233" w:rsidP="00D11233">
            <w:pPr>
              <w:pStyle w:val="Base"/>
            </w:pPr>
            <w:r w:rsidRPr="00CF2A7F">
              <w:t>NC Department of Health and Human Services, Division of Social Services, Child Support Services</w:t>
            </w:r>
          </w:p>
        </w:tc>
        <w:tc>
          <w:tcPr>
            <w:tcW w:w="1317" w:type="dxa"/>
          </w:tcPr>
          <w:p w14:paraId="41A8E443" w14:textId="5FED55DD" w:rsidR="00D11233" w:rsidRPr="000E764C" w:rsidRDefault="00D11233" w:rsidP="00D11233">
            <w:pPr>
              <w:pStyle w:val="Base"/>
            </w:pPr>
            <w:r w:rsidRPr="00CF2A7F">
              <w:t>Sutton</w:t>
            </w:r>
          </w:p>
        </w:tc>
      </w:tr>
      <w:tr w:rsidR="00D11233" w:rsidRPr="000E764C" w14:paraId="631BCF2F" w14:textId="77777777" w:rsidTr="002D7FCA">
        <w:tblPrEx>
          <w:tblBorders>
            <w:bottom w:val="single" w:sz="2" w:space="0" w:color="auto"/>
          </w:tblBorders>
        </w:tblPrEx>
        <w:trPr>
          <w:trHeight w:val="290"/>
        </w:trPr>
        <w:tc>
          <w:tcPr>
            <w:tcW w:w="661" w:type="dxa"/>
          </w:tcPr>
          <w:p w14:paraId="3017C64F" w14:textId="2F03FC0B" w:rsidR="00D11233" w:rsidRPr="000E764C" w:rsidRDefault="00D11233" w:rsidP="00D11233">
            <w:pPr>
              <w:pStyle w:val="Base"/>
            </w:pPr>
            <w:r w:rsidRPr="00CF2A7F">
              <w:lastRenderedPageBreak/>
              <w:t>19</w:t>
            </w:r>
          </w:p>
        </w:tc>
        <w:tc>
          <w:tcPr>
            <w:tcW w:w="661" w:type="dxa"/>
          </w:tcPr>
          <w:p w14:paraId="1B1F9939" w14:textId="46E8F608" w:rsidR="00D11233" w:rsidRPr="000E764C" w:rsidRDefault="00D11233" w:rsidP="00D11233">
            <w:pPr>
              <w:pStyle w:val="Base"/>
            </w:pPr>
            <w:r w:rsidRPr="00CF2A7F">
              <w:t>CSE</w:t>
            </w:r>
          </w:p>
        </w:tc>
        <w:tc>
          <w:tcPr>
            <w:tcW w:w="1251" w:type="dxa"/>
          </w:tcPr>
          <w:p w14:paraId="2645CEFD" w14:textId="7233680C" w:rsidR="00D11233" w:rsidRPr="000E764C" w:rsidRDefault="00D11233" w:rsidP="00D11233">
            <w:pPr>
              <w:pStyle w:val="Base"/>
            </w:pPr>
            <w:r w:rsidRPr="00CF2A7F">
              <w:t>06131</w:t>
            </w:r>
          </w:p>
        </w:tc>
        <w:tc>
          <w:tcPr>
            <w:tcW w:w="1273" w:type="dxa"/>
          </w:tcPr>
          <w:p w14:paraId="5F228AFD" w14:textId="392B77B7" w:rsidR="00D11233" w:rsidRPr="000E764C" w:rsidRDefault="00D11233" w:rsidP="00D11233">
            <w:pPr>
              <w:pStyle w:val="Base"/>
            </w:pPr>
            <w:r w:rsidRPr="00CF2A7F">
              <w:t>4/30/2020</w:t>
            </w:r>
          </w:p>
        </w:tc>
        <w:tc>
          <w:tcPr>
            <w:tcW w:w="1855" w:type="dxa"/>
          </w:tcPr>
          <w:p w14:paraId="4B3AE5E6" w14:textId="539C7BEC" w:rsidR="00D11233" w:rsidRPr="000E764C" w:rsidRDefault="00D11233" w:rsidP="00D11233">
            <w:pPr>
              <w:pStyle w:val="Base"/>
            </w:pPr>
            <w:r w:rsidRPr="00CF2A7F">
              <w:t xml:space="preserve">Marcel A </w:t>
            </w:r>
            <w:proofErr w:type="spellStart"/>
            <w:r w:rsidRPr="00CF2A7F">
              <w:t>Pestano</w:t>
            </w:r>
            <w:proofErr w:type="spellEnd"/>
            <w:r w:rsidRPr="00CF2A7F">
              <w:t xml:space="preserve"> Jr</w:t>
            </w:r>
          </w:p>
        </w:tc>
        <w:tc>
          <w:tcPr>
            <w:tcW w:w="366" w:type="dxa"/>
          </w:tcPr>
          <w:p w14:paraId="2D92882A" w14:textId="354B01C6" w:rsidR="00D11233" w:rsidRPr="000E764C" w:rsidRDefault="00D11233" w:rsidP="00D11233">
            <w:pPr>
              <w:pStyle w:val="Base"/>
            </w:pPr>
            <w:r w:rsidRPr="00CF2A7F">
              <w:t>v.</w:t>
            </w:r>
          </w:p>
        </w:tc>
        <w:tc>
          <w:tcPr>
            <w:tcW w:w="3403" w:type="dxa"/>
          </w:tcPr>
          <w:p w14:paraId="697E8467" w14:textId="198FD822" w:rsidR="00D11233" w:rsidRPr="000E764C" w:rsidRDefault="00D11233" w:rsidP="00D11233">
            <w:pPr>
              <w:pStyle w:val="Base"/>
            </w:pPr>
            <w:r w:rsidRPr="00CF2A7F">
              <w:t>NC Department of Health and Human Services, Division of Social Services, Child Support Enforcement</w:t>
            </w:r>
          </w:p>
        </w:tc>
        <w:tc>
          <w:tcPr>
            <w:tcW w:w="1317" w:type="dxa"/>
          </w:tcPr>
          <w:p w14:paraId="35AA58C2" w14:textId="3E63439A" w:rsidR="00D11233" w:rsidRPr="000E764C" w:rsidRDefault="00D11233" w:rsidP="00D11233">
            <w:pPr>
              <w:pStyle w:val="Base"/>
            </w:pPr>
            <w:r w:rsidRPr="00CF2A7F">
              <w:t>Ward</w:t>
            </w:r>
          </w:p>
        </w:tc>
      </w:tr>
      <w:tr w:rsidR="00D11233" w:rsidRPr="000E764C" w14:paraId="3768AA29" w14:textId="77777777" w:rsidTr="002D7FCA">
        <w:tblPrEx>
          <w:tblBorders>
            <w:bottom w:val="single" w:sz="2" w:space="0" w:color="auto"/>
          </w:tblBorders>
        </w:tblPrEx>
        <w:trPr>
          <w:trHeight w:val="290"/>
        </w:trPr>
        <w:tc>
          <w:tcPr>
            <w:tcW w:w="661" w:type="dxa"/>
          </w:tcPr>
          <w:p w14:paraId="3CE82D91" w14:textId="01254E14" w:rsidR="00D11233" w:rsidRPr="000E764C" w:rsidRDefault="00D11233" w:rsidP="00D11233">
            <w:pPr>
              <w:pStyle w:val="Base"/>
            </w:pPr>
            <w:r w:rsidRPr="00CF2A7F">
              <w:t>19</w:t>
            </w:r>
          </w:p>
        </w:tc>
        <w:tc>
          <w:tcPr>
            <w:tcW w:w="661" w:type="dxa"/>
          </w:tcPr>
          <w:p w14:paraId="3228F84E" w14:textId="0F3114A9" w:rsidR="00D11233" w:rsidRPr="000E764C" w:rsidRDefault="00D11233" w:rsidP="00D11233">
            <w:pPr>
              <w:pStyle w:val="Base"/>
            </w:pPr>
            <w:r w:rsidRPr="00CF2A7F">
              <w:t>CSE</w:t>
            </w:r>
          </w:p>
        </w:tc>
        <w:tc>
          <w:tcPr>
            <w:tcW w:w="1251" w:type="dxa"/>
          </w:tcPr>
          <w:p w14:paraId="68CAA000" w14:textId="68F23E22" w:rsidR="00D11233" w:rsidRPr="000E764C" w:rsidRDefault="00D11233" w:rsidP="00D11233">
            <w:pPr>
              <w:pStyle w:val="Base"/>
            </w:pPr>
            <w:r w:rsidRPr="00CF2A7F">
              <w:t>06134</w:t>
            </w:r>
          </w:p>
        </w:tc>
        <w:tc>
          <w:tcPr>
            <w:tcW w:w="1273" w:type="dxa"/>
          </w:tcPr>
          <w:p w14:paraId="40690DC5" w14:textId="3046802C" w:rsidR="00D11233" w:rsidRPr="000E764C" w:rsidRDefault="00D11233" w:rsidP="00D11233">
            <w:pPr>
              <w:pStyle w:val="Base"/>
            </w:pPr>
            <w:r w:rsidRPr="00CF2A7F">
              <w:t>4/22/2020</w:t>
            </w:r>
          </w:p>
        </w:tc>
        <w:tc>
          <w:tcPr>
            <w:tcW w:w="1855" w:type="dxa"/>
          </w:tcPr>
          <w:p w14:paraId="19421C61" w14:textId="1BAFE3AA" w:rsidR="00D11233" w:rsidRPr="000E764C" w:rsidRDefault="00D11233" w:rsidP="00D11233">
            <w:pPr>
              <w:pStyle w:val="Base"/>
            </w:pPr>
            <w:proofErr w:type="spellStart"/>
            <w:r w:rsidRPr="00CF2A7F">
              <w:t>Calop</w:t>
            </w:r>
            <w:proofErr w:type="spellEnd"/>
            <w:r w:rsidRPr="00CF2A7F">
              <w:t xml:space="preserve"> Thomason</w:t>
            </w:r>
          </w:p>
        </w:tc>
        <w:tc>
          <w:tcPr>
            <w:tcW w:w="366" w:type="dxa"/>
          </w:tcPr>
          <w:p w14:paraId="1847789A" w14:textId="45BDB5C4" w:rsidR="00D11233" w:rsidRPr="000E764C" w:rsidRDefault="00D11233" w:rsidP="00D11233">
            <w:pPr>
              <w:pStyle w:val="Base"/>
            </w:pPr>
            <w:r w:rsidRPr="00CF2A7F">
              <w:t>v.</w:t>
            </w:r>
          </w:p>
        </w:tc>
        <w:tc>
          <w:tcPr>
            <w:tcW w:w="3403" w:type="dxa"/>
          </w:tcPr>
          <w:p w14:paraId="08EA6ABD" w14:textId="19F30536" w:rsidR="00D11233" w:rsidRPr="000E764C" w:rsidRDefault="00D11233" w:rsidP="00D11233">
            <w:pPr>
              <w:pStyle w:val="Base"/>
            </w:pPr>
            <w:r w:rsidRPr="00CF2A7F">
              <w:t>NC Department of Health and Human Services, Division of Social Services, Child Support Enforcement</w:t>
            </w:r>
          </w:p>
        </w:tc>
        <w:tc>
          <w:tcPr>
            <w:tcW w:w="1317" w:type="dxa"/>
          </w:tcPr>
          <w:p w14:paraId="240D9061" w14:textId="1B1B9667" w:rsidR="00D11233" w:rsidRPr="000E764C" w:rsidRDefault="00D11233" w:rsidP="00D11233">
            <w:pPr>
              <w:pStyle w:val="Base"/>
            </w:pPr>
            <w:r w:rsidRPr="00CF2A7F">
              <w:t>Sutton</w:t>
            </w:r>
          </w:p>
        </w:tc>
      </w:tr>
      <w:tr w:rsidR="00D11233" w:rsidRPr="000E764C" w14:paraId="304198DE" w14:textId="77777777" w:rsidTr="002D7FCA">
        <w:tblPrEx>
          <w:tblBorders>
            <w:bottom w:val="single" w:sz="2" w:space="0" w:color="auto"/>
          </w:tblBorders>
        </w:tblPrEx>
        <w:trPr>
          <w:trHeight w:val="290"/>
        </w:trPr>
        <w:tc>
          <w:tcPr>
            <w:tcW w:w="661" w:type="dxa"/>
          </w:tcPr>
          <w:p w14:paraId="4554C754" w14:textId="0C65A039" w:rsidR="00D11233" w:rsidRPr="000E764C" w:rsidRDefault="00D11233" w:rsidP="00D11233">
            <w:pPr>
              <w:pStyle w:val="Base"/>
            </w:pPr>
            <w:r w:rsidRPr="00CF2A7F">
              <w:t>19</w:t>
            </w:r>
          </w:p>
        </w:tc>
        <w:tc>
          <w:tcPr>
            <w:tcW w:w="661" w:type="dxa"/>
          </w:tcPr>
          <w:p w14:paraId="606FB296" w14:textId="31C06407" w:rsidR="00D11233" w:rsidRPr="000E764C" w:rsidRDefault="00D11233" w:rsidP="00D11233">
            <w:pPr>
              <w:pStyle w:val="Base"/>
            </w:pPr>
            <w:r w:rsidRPr="00CF2A7F">
              <w:t>CSE</w:t>
            </w:r>
          </w:p>
        </w:tc>
        <w:tc>
          <w:tcPr>
            <w:tcW w:w="1251" w:type="dxa"/>
          </w:tcPr>
          <w:p w14:paraId="382312DD" w14:textId="3CCA38A9" w:rsidR="00D11233" w:rsidRPr="000E764C" w:rsidRDefault="00D11233" w:rsidP="00D11233">
            <w:pPr>
              <w:pStyle w:val="Base"/>
            </w:pPr>
            <w:r w:rsidRPr="00CF2A7F">
              <w:t>06177</w:t>
            </w:r>
          </w:p>
        </w:tc>
        <w:tc>
          <w:tcPr>
            <w:tcW w:w="1273" w:type="dxa"/>
          </w:tcPr>
          <w:p w14:paraId="3497711E" w14:textId="34EC7640" w:rsidR="00D11233" w:rsidRPr="000E764C" w:rsidRDefault="00D11233" w:rsidP="00D11233">
            <w:pPr>
              <w:pStyle w:val="Base"/>
            </w:pPr>
            <w:r w:rsidRPr="00CF2A7F">
              <w:t>4/23/2020; 4/27/2020</w:t>
            </w:r>
          </w:p>
        </w:tc>
        <w:tc>
          <w:tcPr>
            <w:tcW w:w="1855" w:type="dxa"/>
          </w:tcPr>
          <w:p w14:paraId="30DB54A8" w14:textId="6E813A55" w:rsidR="00D11233" w:rsidRPr="000E764C" w:rsidRDefault="00D11233" w:rsidP="00D11233">
            <w:pPr>
              <w:pStyle w:val="Base"/>
            </w:pPr>
            <w:r w:rsidRPr="00CF2A7F">
              <w:t>Jermaine A McNair</w:t>
            </w:r>
          </w:p>
        </w:tc>
        <w:tc>
          <w:tcPr>
            <w:tcW w:w="366" w:type="dxa"/>
          </w:tcPr>
          <w:p w14:paraId="694B72D1" w14:textId="6EA7BAD9" w:rsidR="00D11233" w:rsidRPr="000E764C" w:rsidRDefault="00D11233" w:rsidP="00D11233">
            <w:pPr>
              <w:pStyle w:val="Base"/>
            </w:pPr>
            <w:r w:rsidRPr="00CF2A7F">
              <w:t>v.</w:t>
            </w:r>
          </w:p>
        </w:tc>
        <w:tc>
          <w:tcPr>
            <w:tcW w:w="3403" w:type="dxa"/>
          </w:tcPr>
          <w:p w14:paraId="0E80A833" w14:textId="33B80D4B" w:rsidR="00D11233" w:rsidRPr="000E764C" w:rsidRDefault="00D11233" w:rsidP="00D11233">
            <w:pPr>
              <w:pStyle w:val="Base"/>
            </w:pPr>
            <w:r w:rsidRPr="00CF2A7F">
              <w:t>NC Department of Health and Human Services, Division of Social Services, Child Support Enforcement</w:t>
            </w:r>
          </w:p>
        </w:tc>
        <w:tc>
          <w:tcPr>
            <w:tcW w:w="1317" w:type="dxa"/>
          </w:tcPr>
          <w:p w14:paraId="78C1720F" w14:textId="36E2D6D4" w:rsidR="00D11233" w:rsidRPr="000E764C" w:rsidRDefault="00D11233" w:rsidP="00D11233">
            <w:pPr>
              <w:pStyle w:val="Base"/>
            </w:pPr>
            <w:proofErr w:type="spellStart"/>
            <w:r w:rsidRPr="00CF2A7F">
              <w:t>Bawtinhimer</w:t>
            </w:r>
            <w:proofErr w:type="spellEnd"/>
          </w:p>
        </w:tc>
      </w:tr>
      <w:tr w:rsidR="00D11233" w:rsidRPr="000E764C" w14:paraId="29604E87" w14:textId="77777777" w:rsidTr="002D7FCA">
        <w:tblPrEx>
          <w:tblBorders>
            <w:bottom w:val="single" w:sz="2" w:space="0" w:color="auto"/>
          </w:tblBorders>
        </w:tblPrEx>
        <w:trPr>
          <w:trHeight w:val="290"/>
        </w:trPr>
        <w:tc>
          <w:tcPr>
            <w:tcW w:w="661" w:type="dxa"/>
          </w:tcPr>
          <w:p w14:paraId="5F925A62" w14:textId="37586207" w:rsidR="00D11233" w:rsidRPr="000E764C" w:rsidRDefault="00D11233" w:rsidP="00D11233">
            <w:pPr>
              <w:pStyle w:val="Base"/>
            </w:pPr>
            <w:r w:rsidRPr="00CF2A7F">
              <w:t>19</w:t>
            </w:r>
          </w:p>
        </w:tc>
        <w:tc>
          <w:tcPr>
            <w:tcW w:w="661" w:type="dxa"/>
          </w:tcPr>
          <w:p w14:paraId="0CA2445C" w14:textId="54B5664E" w:rsidR="00D11233" w:rsidRPr="000E764C" w:rsidRDefault="00D11233" w:rsidP="00D11233">
            <w:pPr>
              <w:pStyle w:val="Base"/>
            </w:pPr>
            <w:r w:rsidRPr="00CF2A7F">
              <w:t>CSE</w:t>
            </w:r>
          </w:p>
        </w:tc>
        <w:tc>
          <w:tcPr>
            <w:tcW w:w="1251" w:type="dxa"/>
          </w:tcPr>
          <w:p w14:paraId="48254055" w14:textId="4E22AE47" w:rsidR="00D11233" w:rsidRPr="000E764C" w:rsidRDefault="00D11233" w:rsidP="00D11233">
            <w:pPr>
              <w:pStyle w:val="Base"/>
            </w:pPr>
            <w:r w:rsidRPr="00CF2A7F">
              <w:t>06253</w:t>
            </w:r>
          </w:p>
        </w:tc>
        <w:tc>
          <w:tcPr>
            <w:tcW w:w="1273" w:type="dxa"/>
          </w:tcPr>
          <w:p w14:paraId="5821DE96" w14:textId="2384C1DF" w:rsidR="00D11233" w:rsidRPr="000E764C" w:rsidRDefault="00D11233" w:rsidP="00D11233">
            <w:pPr>
              <w:pStyle w:val="Base"/>
            </w:pPr>
            <w:r w:rsidRPr="00CF2A7F">
              <w:t>4/27/2020</w:t>
            </w:r>
          </w:p>
        </w:tc>
        <w:tc>
          <w:tcPr>
            <w:tcW w:w="1855" w:type="dxa"/>
          </w:tcPr>
          <w:p w14:paraId="2664F4F0" w14:textId="370E46F4" w:rsidR="00D11233" w:rsidRPr="000E764C" w:rsidRDefault="00D11233" w:rsidP="00D11233">
            <w:pPr>
              <w:pStyle w:val="Base"/>
            </w:pPr>
            <w:r w:rsidRPr="00CF2A7F">
              <w:t>Johan Rosario</w:t>
            </w:r>
          </w:p>
        </w:tc>
        <w:tc>
          <w:tcPr>
            <w:tcW w:w="366" w:type="dxa"/>
          </w:tcPr>
          <w:p w14:paraId="0A1569DE" w14:textId="39C4C84C" w:rsidR="00D11233" w:rsidRPr="000E764C" w:rsidRDefault="00D11233" w:rsidP="00D11233">
            <w:pPr>
              <w:pStyle w:val="Base"/>
            </w:pPr>
            <w:r w:rsidRPr="00CF2A7F">
              <w:t>v.</w:t>
            </w:r>
          </w:p>
        </w:tc>
        <w:tc>
          <w:tcPr>
            <w:tcW w:w="3403" w:type="dxa"/>
          </w:tcPr>
          <w:p w14:paraId="728B127B" w14:textId="4D44D44A" w:rsidR="00D11233" w:rsidRPr="000E764C" w:rsidRDefault="00D11233" w:rsidP="00D11233">
            <w:pPr>
              <w:pStyle w:val="Base"/>
            </w:pPr>
            <w:r w:rsidRPr="00CF2A7F">
              <w:t>NC Department of Health and Human Services, Division of Social Services, Child Support Enforcement Section</w:t>
            </w:r>
          </w:p>
        </w:tc>
        <w:tc>
          <w:tcPr>
            <w:tcW w:w="1317" w:type="dxa"/>
          </w:tcPr>
          <w:p w14:paraId="5C50F8A9" w14:textId="6490FC10" w:rsidR="00D11233" w:rsidRPr="000E764C" w:rsidRDefault="00D11233" w:rsidP="00D11233">
            <w:pPr>
              <w:pStyle w:val="Base"/>
            </w:pPr>
            <w:r w:rsidRPr="00CF2A7F">
              <w:t>Ward</w:t>
            </w:r>
          </w:p>
        </w:tc>
      </w:tr>
      <w:tr w:rsidR="00D11233" w:rsidRPr="000E764C" w14:paraId="275B8E14" w14:textId="77777777" w:rsidTr="002D7FCA">
        <w:tblPrEx>
          <w:tblBorders>
            <w:bottom w:val="single" w:sz="2" w:space="0" w:color="auto"/>
          </w:tblBorders>
        </w:tblPrEx>
        <w:trPr>
          <w:trHeight w:val="290"/>
        </w:trPr>
        <w:tc>
          <w:tcPr>
            <w:tcW w:w="661" w:type="dxa"/>
          </w:tcPr>
          <w:p w14:paraId="6EB1506E" w14:textId="2922E235" w:rsidR="00D11233" w:rsidRPr="000E764C" w:rsidRDefault="00D11233" w:rsidP="00D11233">
            <w:pPr>
              <w:pStyle w:val="Base"/>
            </w:pPr>
            <w:r w:rsidRPr="00CF2A7F">
              <w:t>19</w:t>
            </w:r>
          </w:p>
        </w:tc>
        <w:tc>
          <w:tcPr>
            <w:tcW w:w="661" w:type="dxa"/>
          </w:tcPr>
          <w:p w14:paraId="23677F6D" w14:textId="3A4CD06A" w:rsidR="00D11233" w:rsidRPr="000E764C" w:rsidRDefault="00D11233" w:rsidP="00D11233">
            <w:pPr>
              <w:pStyle w:val="Base"/>
            </w:pPr>
            <w:r w:rsidRPr="00CF2A7F">
              <w:t>CSE</w:t>
            </w:r>
          </w:p>
        </w:tc>
        <w:tc>
          <w:tcPr>
            <w:tcW w:w="1251" w:type="dxa"/>
          </w:tcPr>
          <w:p w14:paraId="54904EFD" w14:textId="2FE43F16" w:rsidR="00D11233" w:rsidRPr="000E764C" w:rsidRDefault="00D11233" w:rsidP="00D11233">
            <w:pPr>
              <w:pStyle w:val="Base"/>
            </w:pPr>
            <w:r w:rsidRPr="00CF2A7F">
              <w:t>06261</w:t>
            </w:r>
          </w:p>
        </w:tc>
        <w:tc>
          <w:tcPr>
            <w:tcW w:w="1273" w:type="dxa"/>
          </w:tcPr>
          <w:p w14:paraId="3F332A4F" w14:textId="6254FAE5" w:rsidR="00D11233" w:rsidRPr="000E764C" w:rsidRDefault="00D11233" w:rsidP="00D11233">
            <w:pPr>
              <w:pStyle w:val="Base"/>
            </w:pPr>
            <w:r w:rsidRPr="00CF2A7F">
              <w:t>4/3/2020</w:t>
            </w:r>
          </w:p>
        </w:tc>
        <w:tc>
          <w:tcPr>
            <w:tcW w:w="1855" w:type="dxa"/>
          </w:tcPr>
          <w:p w14:paraId="28EAEFD8" w14:textId="7129FD1A" w:rsidR="00D11233" w:rsidRPr="000E764C" w:rsidRDefault="00D11233" w:rsidP="00D11233">
            <w:pPr>
              <w:pStyle w:val="Base"/>
            </w:pPr>
            <w:r w:rsidRPr="00CF2A7F">
              <w:t xml:space="preserve">Fernando A </w:t>
            </w:r>
            <w:proofErr w:type="spellStart"/>
            <w:r w:rsidRPr="00CF2A7F">
              <w:t>rivera</w:t>
            </w:r>
            <w:proofErr w:type="spellEnd"/>
          </w:p>
        </w:tc>
        <w:tc>
          <w:tcPr>
            <w:tcW w:w="366" w:type="dxa"/>
          </w:tcPr>
          <w:p w14:paraId="57FFEE76" w14:textId="72DFCD72" w:rsidR="00D11233" w:rsidRPr="000E764C" w:rsidRDefault="00D11233" w:rsidP="00D11233">
            <w:pPr>
              <w:pStyle w:val="Base"/>
            </w:pPr>
            <w:r w:rsidRPr="00CF2A7F">
              <w:t>v.</w:t>
            </w:r>
          </w:p>
        </w:tc>
        <w:tc>
          <w:tcPr>
            <w:tcW w:w="3403" w:type="dxa"/>
          </w:tcPr>
          <w:p w14:paraId="106BF92A" w14:textId="0ED98A20" w:rsidR="00D11233" w:rsidRPr="000E764C" w:rsidRDefault="00D11233" w:rsidP="00D11233">
            <w:pPr>
              <w:pStyle w:val="Base"/>
            </w:pPr>
            <w:r w:rsidRPr="00CF2A7F">
              <w:t>NC Department of Health and Human Services, Division of Social Services, Child Support Enforcement</w:t>
            </w:r>
          </w:p>
        </w:tc>
        <w:tc>
          <w:tcPr>
            <w:tcW w:w="1317" w:type="dxa"/>
          </w:tcPr>
          <w:p w14:paraId="19428100" w14:textId="4A949CE8" w:rsidR="00D11233" w:rsidRPr="000E764C" w:rsidRDefault="00D11233" w:rsidP="00D11233">
            <w:pPr>
              <w:pStyle w:val="Base"/>
            </w:pPr>
            <w:r w:rsidRPr="00CF2A7F">
              <w:t>Ward</w:t>
            </w:r>
          </w:p>
        </w:tc>
      </w:tr>
      <w:tr w:rsidR="00D11233" w:rsidRPr="000E764C" w14:paraId="1D2F6F58" w14:textId="77777777" w:rsidTr="002D7FCA">
        <w:tblPrEx>
          <w:tblBorders>
            <w:bottom w:val="single" w:sz="2" w:space="0" w:color="auto"/>
          </w:tblBorders>
        </w:tblPrEx>
        <w:trPr>
          <w:trHeight w:val="290"/>
        </w:trPr>
        <w:tc>
          <w:tcPr>
            <w:tcW w:w="661" w:type="dxa"/>
          </w:tcPr>
          <w:p w14:paraId="7E666E21" w14:textId="42543B5C" w:rsidR="00D11233" w:rsidRPr="000E764C" w:rsidRDefault="00D11233" w:rsidP="00D11233">
            <w:pPr>
              <w:pStyle w:val="Base"/>
            </w:pPr>
            <w:r w:rsidRPr="00CF2A7F">
              <w:t>19</w:t>
            </w:r>
          </w:p>
        </w:tc>
        <w:tc>
          <w:tcPr>
            <w:tcW w:w="661" w:type="dxa"/>
          </w:tcPr>
          <w:p w14:paraId="3A9BD22A" w14:textId="34761269" w:rsidR="00D11233" w:rsidRPr="000E764C" w:rsidRDefault="00D11233" w:rsidP="00D11233">
            <w:pPr>
              <w:pStyle w:val="Base"/>
            </w:pPr>
            <w:r w:rsidRPr="00CF2A7F">
              <w:t>CSE</w:t>
            </w:r>
          </w:p>
        </w:tc>
        <w:tc>
          <w:tcPr>
            <w:tcW w:w="1251" w:type="dxa"/>
          </w:tcPr>
          <w:p w14:paraId="06DA5793" w14:textId="30AD25C1" w:rsidR="00D11233" w:rsidRPr="000E764C" w:rsidRDefault="00D11233" w:rsidP="00D11233">
            <w:pPr>
              <w:pStyle w:val="Base"/>
            </w:pPr>
            <w:r w:rsidRPr="00CF2A7F">
              <w:t>06343</w:t>
            </w:r>
          </w:p>
        </w:tc>
        <w:tc>
          <w:tcPr>
            <w:tcW w:w="1273" w:type="dxa"/>
          </w:tcPr>
          <w:p w14:paraId="015E4C5E" w14:textId="7D8E2E42" w:rsidR="00D11233" w:rsidRPr="000E764C" w:rsidRDefault="00D11233" w:rsidP="00D11233">
            <w:pPr>
              <w:pStyle w:val="Base"/>
            </w:pPr>
            <w:r w:rsidRPr="00CF2A7F">
              <w:t>4/7/2020</w:t>
            </w:r>
          </w:p>
        </w:tc>
        <w:tc>
          <w:tcPr>
            <w:tcW w:w="1855" w:type="dxa"/>
          </w:tcPr>
          <w:p w14:paraId="19A45AD6" w14:textId="52918F50" w:rsidR="00D11233" w:rsidRPr="000E764C" w:rsidRDefault="00D11233" w:rsidP="00D11233">
            <w:pPr>
              <w:pStyle w:val="Base"/>
            </w:pPr>
            <w:r w:rsidRPr="00CF2A7F">
              <w:t>William E Smith</w:t>
            </w:r>
          </w:p>
        </w:tc>
        <w:tc>
          <w:tcPr>
            <w:tcW w:w="366" w:type="dxa"/>
          </w:tcPr>
          <w:p w14:paraId="513D8F6C" w14:textId="3533DB49" w:rsidR="00D11233" w:rsidRPr="000E764C" w:rsidRDefault="00D11233" w:rsidP="00D11233">
            <w:pPr>
              <w:pStyle w:val="Base"/>
            </w:pPr>
            <w:r w:rsidRPr="00CF2A7F">
              <w:t>v.</w:t>
            </w:r>
          </w:p>
        </w:tc>
        <w:tc>
          <w:tcPr>
            <w:tcW w:w="3403" w:type="dxa"/>
          </w:tcPr>
          <w:p w14:paraId="41B3F2BF" w14:textId="21705697" w:rsidR="00D11233" w:rsidRPr="000E764C" w:rsidRDefault="00D11233" w:rsidP="00D11233">
            <w:pPr>
              <w:pStyle w:val="Base"/>
            </w:pPr>
            <w:r w:rsidRPr="00CF2A7F">
              <w:t>NC Department of Health and Human Services, Division of Social Services, Child Support Enforcement</w:t>
            </w:r>
          </w:p>
        </w:tc>
        <w:tc>
          <w:tcPr>
            <w:tcW w:w="1317" w:type="dxa"/>
          </w:tcPr>
          <w:p w14:paraId="2F7456B7" w14:textId="6DB694E0" w:rsidR="00D11233" w:rsidRPr="000E764C" w:rsidRDefault="00D11233" w:rsidP="00D11233">
            <w:pPr>
              <w:pStyle w:val="Base"/>
            </w:pPr>
            <w:r w:rsidRPr="00CF2A7F">
              <w:t>Ward</w:t>
            </w:r>
          </w:p>
        </w:tc>
      </w:tr>
      <w:tr w:rsidR="00D11233" w:rsidRPr="000E764C" w14:paraId="1B80FB9A" w14:textId="77777777" w:rsidTr="002D7FCA">
        <w:tblPrEx>
          <w:tblBorders>
            <w:bottom w:val="single" w:sz="2" w:space="0" w:color="auto"/>
          </w:tblBorders>
        </w:tblPrEx>
        <w:trPr>
          <w:trHeight w:val="290"/>
        </w:trPr>
        <w:tc>
          <w:tcPr>
            <w:tcW w:w="661" w:type="dxa"/>
          </w:tcPr>
          <w:p w14:paraId="3FCF33AC" w14:textId="107A5428" w:rsidR="00D11233" w:rsidRPr="000E764C" w:rsidRDefault="00D11233" w:rsidP="00D11233">
            <w:pPr>
              <w:pStyle w:val="Base"/>
            </w:pPr>
            <w:r w:rsidRPr="00CF2A7F">
              <w:t>19</w:t>
            </w:r>
          </w:p>
        </w:tc>
        <w:tc>
          <w:tcPr>
            <w:tcW w:w="661" w:type="dxa"/>
          </w:tcPr>
          <w:p w14:paraId="0AFE29E0" w14:textId="3FFB42E5" w:rsidR="00D11233" w:rsidRPr="000E764C" w:rsidRDefault="00D11233" w:rsidP="00D11233">
            <w:pPr>
              <w:pStyle w:val="Base"/>
            </w:pPr>
            <w:r w:rsidRPr="00CF2A7F">
              <w:t>CSE</w:t>
            </w:r>
          </w:p>
        </w:tc>
        <w:tc>
          <w:tcPr>
            <w:tcW w:w="1251" w:type="dxa"/>
          </w:tcPr>
          <w:p w14:paraId="5399286D" w14:textId="25422628" w:rsidR="00D11233" w:rsidRPr="000E764C" w:rsidRDefault="00D11233" w:rsidP="00D11233">
            <w:pPr>
              <w:pStyle w:val="Base"/>
            </w:pPr>
            <w:r w:rsidRPr="00CF2A7F">
              <w:t>06382</w:t>
            </w:r>
          </w:p>
        </w:tc>
        <w:tc>
          <w:tcPr>
            <w:tcW w:w="1273" w:type="dxa"/>
          </w:tcPr>
          <w:p w14:paraId="35B0C453" w14:textId="75BE93A3" w:rsidR="00D11233" w:rsidRPr="000E764C" w:rsidRDefault="00D11233" w:rsidP="00D11233">
            <w:pPr>
              <w:pStyle w:val="Base"/>
            </w:pPr>
            <w:r w:rsidRPr="00CF2A7F">
              <w:t>4/13/2020</w:t>
            </w:r>
          </w:p>
        </w:tc>
        <w:tc>
          <w:tcPr>
            <w:tcW w:w="1855" w:type="dxa"/>
          </w:tcPr>
          <w:p w14:paraId="59687F1D" w14:textId="2B32BC84" w:rsidR="00D11233" w:rsidRPr="000E764C" w:rsidRDefault="00D11233" w:rsidP="00D11233">
            <w:pPr>
              <w:pStyle w:val="Base"/>
            </w:pPr>
            <w:r w:rsidRPr="00CF2A7F">
              <w:t>Howard Michael Stein Jr</w:t>
            </w:r>
          </w:p>
        </w:tc>
        <w:tc>
          <w:tcPr>
            <w:tcW w:w="366" w:type="dxa"/>
          </w:tcPr>
          <w:p w14:paraId="18E16902" w14:textId="5476E7CC" w:rsidR="00D11233" w:rsidRPr="000E764C" w:rsidRDefault="00D11233" w:rsidP="00D11233">
            <w:pPr>
              <w:pStyle w:val="Base"/>
            </w:pPr>
            <w:r w:rsidRPr="00CF2A7F">
              <w:t>v.</w:t>
            </w:r>
          </w:p>
        </w:tc>
        <w:tc>
          <w:tcPr>
            <w:tcW w:w="3403" w:type="dxa"/>
          </w:tcPr>
          <w:p w14:paraId="1A8633AB" w14:textId="70A760C3" w:rsidR="00D11233" w:rsidRPr="000E764C" w:rsidRDefault="00D11233" w:rsidP="00D11233">
            <w:pPr>
              <w:pStyle w:val="Base"/>
            </w:pPr>
            <w:r w:rsidRPr="00CF2A7F">
              <w:t>NC Department of Health and Human Services, Division of Social Services, Child Support Enforcement Section</w:t>
            </w:r>
          </w:p>
        </w:tc>
        <w:tc>
          <w:tcPr>
            <w:tcW w:w="1317" w:type="dxa"/>
          </w:tcPr>
          <w:p w14:paraId="2978D49B" w14:textId="60380902" w:rsidR="00D11233" w:rsidRPr="000E764C" w:rsidRDefault="00D11233" w:rsidP="00D11233">
            <w:pPr>
              <w:pStyle w:val="Base"/>
            </w:pPr>
            <w:proofErr w:type="spellStart"/>
            <w:r w:rsidRPr="00CF2A7F">
              <w:t>Bawtinhimer</w:t>
            </w:r>
            <w:proofErr w:type="spellEnd"/>
          </w:p>
        </w:tc>
      </w:tr>
      <w:tr w:rsidR="00D11233" w:rsidRPr="000E764C" w14:paraId="6762B703" w14:textId="77777777" w:rsidTr="002D7FCA">
        <w:tblPrEx>
          <w:tblBorders>
            <w:bottom w:val="single" w:sz="2" w:space="0" w:color="auto"/>
          </w:tblBorders>
        </w:tblPrEx>
        <w:trPr>
          <w:trHeight w:val="290"/>
        </w:trPr>
        <w:tc>
          <w:tcPr>
            <w:tcW w:w="661" w:type="dxa"/>
          </w:tcPr>
          <w:p w14:paraId="3E410CC0" w14:textId="60BE686B" w:rsidR="00D11233" w:rsidRPr="000E764C" w:rsidRDefault="00D11233" w:rsidP="00D11233">
            <w:pPr>
              <w:pStyle w:val="Base"/>
            </w:pPr>
            <w:r w:rsidRPr="00CF2A7F">
              <w:t>19</w:t>
            </w:r>
          </w:p>
        </w:tc>
        <w:tc>
          <w:tcPr>
            <w:tcW w:w="661" w:type="dxa"/>
          </w:tcPr>
          <w:p w14:paraId="6092F85E" w14:textId="03B8B0C9" w:rsidR="00D11233" w:rsidRPr="000E764C" w:rsidRDefault="00D11233" w:rsidP="00D11233">
            <w:pPr>
              <w:pStyle w:val="Base"/>
            </w:pPr>
            <w:r w:rsidRPr="00CF2A7F">
              <w:t>CSE</w:t>
            </w:r>
          </w:p>
        </w:tc>
        <w:tc>
          <w:tcPr>
            <w:tcW w:w="1251" w:type="dxa"/>
          </w:tcPr>
          <w:p w14:paraId="014F0718" w14:textId="5F62AF50" w:rsidR="00D11233" w:rsidRPr="000E764C" w:rsidRDefault="00D11233" w:rsidP="00D11233">
            <w:pPr>
              <w:pStyle w:val="Base"/>
            </w:pPr>
            <w:r w:rsidRPr="00CF2A7F">
              <w:t>06475</w:t>
            </w:r>
          </w:p>
        </w:tc>
        <w:tc>
          <w:tcPr>
            <w:tcW w:w="1273" w:type="dxa"/>
          </w:tcPr>
          <w:p w14:paraId="4FCFC822" w14:textId="67EC74EA" w:rsidR="00D11233" w:rsidRPr="000E764C" w:rsidRDefault="00D11233" w:rsidP="00D11233">
            <w:pPr>
              <w:pStyle w:val="Base"/>
            </w:pPr>
            <w:r w:rsidRPr="00CF2A7F">
              <w:t>4/8/2020</w:t>
            </w:r>
          </w:p>
        </w:tc>
        <w:tc>
          <w:tcPr>
            <w:tcW w:w="1855" w:type="dxa"/>
          </w:tcPr>
          <w:p w14:paraId="713DA4D4" w14:textId="754E2193" w:rsidR="00D11233" w:rsidRPr="000E764C" w:rsidRDefault="00D11233" w:rsidP="00D11233">
            <w:pPr>
              <w:pStyle w:val="Base"/>
            </w:pPr>
            <w:r w:rsidRPr="00CF2A7F">
              <w:t>Joe Nelms</w:t>
            </w:r>
          </w:p>
        </w:tc>
        <w:tc>
          <w:tcPr>
            <w:tcW w:w="366" w:type="dxa"/>
          </w:tcPr>
          <w:p w14:paraId="64E95492" w14:textId="516B0C2C" w:rsidR="00D11233" w:rsidRPr="000E764C" w:rsidRDefault="00D11233" w:rsidP="00D11233">
            <w:pPr>
              <w:pStyle w:val="Base"/>
            </w:pPr>
            <w:r w:rsidRPr="00CF2A7F">
              <w:t>v.</w:t>
            </w:r>
          </w:p>
        </w:tc>
        <w:tc>
          <w:tcPr>
            <w:tcW w:w="3403" w:type="dxa"/>
          </w:tcPr>
          <w:p w14:paraId="665E531B" w14:textId="12BED2EC" w:rsidR="00D11233" w:rsidRPr="000E764C" w:rsidRDefault="00D11233" w:rsidP="00D11233">
            <w:pPr>
              <w:pStyle w:val="Base"/>
            </w:pPr>
            <w:r w:rsidRPr="00CF2A7F">
              <w:t>NC Department of Health and Human Services, Division of Social Services, Child Support Enforcement</w:t>
            </w:r>
          </w:p>
        </w:tc>
        <w:tc>
          <w:tcPr>
            <w:tcW w:w="1317" w:type="dxa"/>
          </w:tcPr>
          <w:p w14:paraId="4BA72C7E" w14:textId="3DAE6088" w:rsidR="00D11233" w:rsidRPr="000E764C" w:rsidRDefault="00D11233" w:rsidP="00D11233">
            <w:pPr>
              <w:pStyle w:val="Base"/>
            </w:pPr>
            <w:r w:rsidRPr="00CF2A7F">
              <w:t>Ward</w:t>
            </w:r>
          </w:p>
        </w:tc>
      </w:tr>
      <w:tr w:rsidR="00D11233" w:rsidRPr="000E764C" w14:paraId="54D29282" w14:textId="77777777" w:rsidTr="002D7FCA">
        <w:tblPrEx>
          <w:tblBorders>
            <w:bottom w:val="single" w:sz="2" w:space="0" w:color="auto"/>
          </w:tblBorders>
        </w:tblPrEx>
        <w:trPr>
          <w:trHeight w:val="290"/>
        </w:trPr>
        <w:tc>
          <w:tcPr>
            <w:tcW w:w="661" w:type="dxa"/>
          </w:tcPr>
          <w:p w14:paraId="5113D4BE" w14:textId="3F0FC3DC" w:rsidR="00D11233" w:rsidRPr="000E764C" w:rsidRDefault="00D11233" w:rsidP="00D11233">
            <w:pPr>
              <w:pStyle w:val="Base"/>
            </w:pPr>
          </w:p>
        </w:tc>
        <w:tc>
          <w:tcPr>
            <w:tcW w:w="661" w:type="dxa"/>
          </w:tcPr>
          <w:p w14:paraId="00D55106" w14:textId="1423DE31" w:rsidR="00D11233" w:rsidRPr="000E764C" w:rsidRDefault="00D11233" w:rsidP="00D11233">
            <w:pPr>
              <w:pStyle w:val="Base"/>
            </w:pPr>
          </w:p>
        </w:tc>
        <w:tc>
          <w:tcPr>
            <w:tcW w:w="1251" w:type="dxa"/>
          </w:tcPr>
          <w:p w14:paraId="1291F80C" w14:textId="787DFB70" w:rsidR="00D11233" w:rsidRPr="000E764C" w:rsidRDefault="00D11233" w:rsidP="00D11233">
            <w:pPr>
              <w:pStyle w:val="Base"/>
            </w:pPr>
          </w:p>
        </w:tc>
        <w:tc>
          <w:tcPr>
            <w:tcW w:w="1273" w:type="dxa"/>
          </w:tcPr>
          <w:p w14:paraId="04E5A5ED" w14:textId="694ADFF0" w:rsidR="00D11233" w:rsidRPr="000E764C" w:rsidRDefault="00D11233" w:rsidP="00D11233">
            <w:pPr>
              <w:pStyle w:val="Base"/>
            </w:pPr>
          </w:p>
        </w:tc>
        <w:tc>
          <w:tcPr>
            <w:tcW w:w="1855" w:type="dxa"/>
          </w:tcPr>
          <w:p w14:paraId="791B3199" w14:textId="1CA10BB5" w:rsidR="00D11233" w:rsidRPr="000E764C" w:rsidRDefault="00D11233" w:rsidP="00D11233">
            <w:pPr>
              <w:pStyle w:val="Base"/>
            </w:pPr>
          </w:p>
        </w:tc>
        <w:tc>
          <w:tcPr>
            <w:tcW w:w="366" w:type="dxa"/>
          </w:tcPr>
          <w:p w14:paraId="234AC17E" w14:textId="07F35218" w:rsidR="00D11233" w:rsidRPr="000E764C" w:rsidRDefault="00D11233" w:rsidP="00D11233">
            <w:pPr>
              <w:pStyle w:val="Base"/>
            </w:pPr>
          </w:p>
        </w:tc>
        <w:tc>
          <w:tcPr>
            <w:tcW w:w="3403" w:type="dxa"/>
          </w:tcPr>
          <w:p w14:paraId="05EDC73C" w14:textId="5C8C284F" w:rsidR="00D11233" w:rsidRPr="000E764C" w:rsidRDefault="00D11233" w:rsidP="00D11233">
            <w:pPr>
              <w:pStyle w:val="Base"/>
            </w:pPr>
          </w:p>
        </w:tc>
        <w:tc>
          <w:tcPr>
            <w:tcW w:w="1317" w:type="dxa"/>
          </w:tcPr>
          <w:p w14:paraId="0E00EEB7" w14:textId="44C534EC" w:rsidR="00D11233" w:rsidRPr="000E764C" w:rsidRDefault="00D11233" w:rsidP="00D11233">
            <w:pPr>
              <w:pStyle w:val="Base"/>
            </w:pPr>
          </w:p>
        </w:tc>
      </w:tr>
      <w:tr w:rsidR="00D11233" w:rsidRPr="000E764C" w14:paraId="61055E8F" w14:textId="77777777" w:rsidTr="002D7FCA">
        <w:tblPrEx>
          <w:tblBorders>
            <w:bottom w:val="single" w:sz="2" w:space="0" w:color="auto"/>
          </w:tblBorders>
        </w:tblPrEx>
        <w:trPr>
          <w:trHeight w:val="290"/>
        </w:trPr>
        <w:tc>
          <w:tcPr>
            <w:tcW w:w="661" w:type="dxa"/>
          </w:tcPr>
          <w:p w14:paraId="2D4B6FA0" w14:textId="65BA0F1B" w:rsidR="00D11233" w:rsidRPr="000E764C" w:rsidRDefault="00D11233" w:rsidP="00D11233">
            <w:pPr>
              <w:pStyle w:val="Base"/>
            </w:pPr>
            <w:r w:rsidRPr="00CF2A7F">
              <w:t>19</w:t>
            </w:r>
          </w:p>
        </w:tc>
        <w:tc>
          <w:tcPr>
            <w:tcW w:w="661" w:type="dxa"/>
          </w:tcPr>
          <w:p w14:paraId="42062444" w14:textId="2DE26683" w:rsidR="00D11233" w:rsidRPr="000E764C" w:rsidRDefault="00D11233" w:rsidP="00D11233">
            <w:pPr>
              <w:pStyle w:val="Base"/>
            </w:pPr>
            <w:r w:rsidRPr="00CF2A7F">
              <w:t>DCS</w:t>
            </w:r>
          </w:p>
        </w:tc>
        <w:tc>
          <w:tcPr>
            <w:tcW w:w="1251" w:type="dxa"/>
          </w:tcPr>
          <w:p w14:paraId="00AA2810" w14:textId="6183720D" w:rsidR="00D11233" w:rsidRPr="000E764C" w:rsidRDefault="00D11233" w:rsidP="00D11233">
            <w:pPr>
              <w:pStyle w:val="Base"/>
            </w:pPr>
            <w:r w:rsidRPr="00CF2A7F">
              <w:t>06057</w:t>
            </w:r>
          </w:p>
        </w:tc>
        <w:tc>
          <w:tcPr>
            <w:tcW w:w="1273" w:type="dxa"/>
          </w:tcPr>
          <w:p w14:paraId="1ACF9BBF" w14:textId="0ABB3AFC" w:rsidR="00D11233" w:rsidRPr="000E764C" w:rsidRDefault="00D11233" w:rsidP="00D11233">
            <w:pPr>
              <w:pStyle w:val="Base"/>
            </w:pPr>
            <w:r w:rsidRPr="00CF2A7F">
              <w:t>4/16/2020</w:t>
            </w:r>
          </w:p>
        </w:tc>
        <w:tc>
          <w:tcPr>
            <w:tcW w:w="1855" w:type="dxa"/>
          </w:tcPr>
          <w:p w14:paraId="2996AF21" w14:textId="4BD29C5B" w:rsidR="00D11233" w:rsidRPr="000E764C" w:rsidRDefault="00D11233" w:rsidP="00D11233">
            <w:pPr>
              <w:pStyle w:val="Base"/>
            </w:pPr>
            <w:r w:rsidRPr="00CF2A7F">
              <w:t>Ronald L Waterman</w:t>
            </w:r>
          </w:p>
        </w:tc>
        <w:tc>
          <w:tcPr>
            <w:tcW w:w="366" w:type="dxa"/>
          </w:tcPr>
          <w:p w14:paraId="14C94192" w14:textId="69C51B7C" w:rsidR="00D11233" w:rsidRPr="000E764C" w:rsidRDefault="00D11233" w:rsidP="00D11233">
            <w:pPr>
              <w:pStyle w:val="Base"/>
            </w:pPr>
            <w:r w:rsidRPr="00CF2A7F">
              <w:t>v.</w:t>
            </w:r>
          </w:p>
        </w:tc>
        <w:tc>
          <w:tcPr>
            <w:tcW w:w="3403" w:type="dxa"/>
          </w:tcPr>
          <w:p w14:paraId="07E53F31" w14:textId="49BC4860" w:rsidR="00D11233" w:rsidRPr="000E764C" w:rsidRDefault="00D11233" w:rsidP="00D11233">
            <w:pPr>
              <w:pStyle w:val="Base"/>
            </w:pPr>
            <w:r w:rsidRPr="00CF2A7F">
              <w:t>NC Department of Health and Human Services, Division of Social Services, Child Support Enforcement Section</w:t>
            </w:r>
          </w:p>
        </w:tc>
        <w:tc>
          <w:tcPr>
            <w:tcW w:w="1317" w:type="dxa"/>
          </w:tcPr>
          <w:p w14:paraId="00B5FF07" w14:textId="57316D08" w:rsidR="00D11233" w:rsidRPr="000E764C" w:rsidRDefault="00D11233" w:rsidP="00D11233">
            <w:pPr>
              <w:pStyle w:val="Base"/>
            </w:pPr>
            <w:r w:rsidRPr="00CF2A7F">
              <w:t>Culpepper</w:t>
            </w:r>
          </w:p>
        </w:tc>
      </w:tr>
      <w:tr w:rsidR="00D11233" w:rsidRPr="000E764C" w14:paraId="0ED1CF9B" w14:textId="77777777" w:rsidTr="002D7FCA">
        <w:tblPrEx>
          <w:tblBorders>
            <w:bottom w:val="single" w:sz="2" w:space="0" w:color="auto"/>
          </w:tblBorders>
        </w:tblPrEx>
        <w:trPr>
          <w:trHeight w:val="290"/>
        </w:trPr>
        <w:tc>
          <w:tcPr>
            <w:tcW w:w="661" w:type="dxa"/>
          </w:tcPr>
          <w:p w14:paraId="26098030" w14:textId="05C8C3AB" w:rsidR="00D11233" w:rsidRPr="000E764C" w:rsidRDefault="00D11233" w:rsidP="00D11233">
            <w:pPr>
              <w:pStyle w:val="Base"/>
            </w:pPr>
          </w:p>
        </w:tc>
        <w:tc>
          <w:tcPr>
            <w:tcW w:w="661" w:type="dxa"/>
          </w:tcPr>
          <w:p w14:paraId="55876BCE" w14:textId="48B29346" w:rsidR="00D11233" w:rsidRPr="000E764C" w:rsidRDefault="00D11233" w:rsidP="00D11233">
            <w:pPr>
              <w:pStyle w:val="Base"/>
            </w:pPr>
          </w:p>
        </w:tc>
        <w:tc>
          <w:tcPr>
            <w:tcW w:w="1251" w:type="dxa"/>
          </w:tcPr>
          <w:p w14:paraId="473FAAC8" w14:textId="14E5A333" w:rsidR="00D11233" w:rsidRPr="000E764C" w:rsidRDefault="00D11233" w:rsidP="00D11233">
            <w:pPr>
              <w:pStyle w:val="Base"/>
            </w:pPr>
          </w:p>
        </w:tc>
        <w:tc>
          <w:tcPr>
            <w:tcW w:w="1273" w:type="dxa"/>
          </w:tcPr>
          <w:p w14:paraId="7087988A" w14:textId="09797E0E" w:rsidR="00D11233" w:rsidRPr="000E764C" w:rsidRDefault="00D11233" w:rsidP="00D11233">
            <w:pPr>
              <w:pStyle w:val="Base"/>
            </w:pPr>
          </w:p>
        </w:tc>
        <w:tc>
          <w:tcPr>
            <w:tcW w:w="1855" w:type="dxa"/>
          </w:tcPr>
          <w:p w14:paraId="1CF3D6D4" w14:textId="446C4AAC" w:rsidR="00D11233" w:rsidRPr="000E764C" w:rsidRDefault="00D11233" w:rsidP="00D11233">
            <w:pPr>
              <w:pStyle w:val="Base"/>
            </w:pPr>
          </w:p>
        </w:tc>
        <w:tc>
          <w:tcPr>
            <w:tcW w:w="366" w:type="dxa"/>
          </w:tcPr>
          <w:p w14:paraId="51853DAF" w14:textId="5B78CD64" w:rsidR="00D11233" w:rsidRPr="000E764C" w:rsidRDefault="00D11233" w:rsidP="00D11233">
            <w:pPr>
              <w:pStyle w:val="Base"/>
            </w:pPr>
          </w:p>
        </w:tc>
        <w:tc>
          <w:tcPr>
            <w:tcW w:w="3403" w:type="dxa"/>
          </w:tcPr>
          <w:p w14:paraId="7F9C4507" w14:textId="5984ECAF" w:rsidR="00D11233" w:rsidRPr="000E764C" w:rsidRDefault="00D11233" w:rsidP="00D11233">
            <w:pPr>
              <w:pStyle w:val="Base"/>
            </w:pPr>
          </w:p>
        </w:tc>
        <w:tc>
          <w:tcPr>
            <w:tcW w:w="1317" w:type="dxa"/>
          </w:tcPr>
          <w:p w14:paraId="2911114F" w14:textId="4C75AD44" w:rsidR="00D11233" w:rsidRPr="000E764C" w:rsidRDefault="00D11233" w:rsidP="00D11233">
            <w:pPr>
              <w:pStyle w:val="Base"/>
            </w:pPr>
          </w:p>
        </w:tc>
      </w:tr>
      <w:tr w:rsidR="00D11233" w:rsidRPr="000E764C" w14:paraId="5EDCE0A1" w14:textId="77777777" w:rsidTr="002D7FCA">
        <w:tblPrEx>
          <w:tblBorders>
            <w:bottom w:val="single" w:sz="2" w:space="0" w:color="auto"/>
          </w:tblBorders>
        </w:tblPrEx>
        <w:trPr>
          <w:trHeight w:val="290"/>
        </w:trPr>
        <w:tc>
          <w:tcPr>
            <w:tcW w:w="661" w:type="dxa"/>
          </w:tcPr>
          <w:p w14:paraId="221620DD" w14:textId="1E30A3CD" w:rsidR="00D11233" w:rsidRPr="000E764C" w:rsidRDefault="00D11233" w:rsidP="00D11233">
            <w:pPr>
              <w:pStyle w:val="Base"/>
            </w:pPr>
            <w:r w:rsidRPr="00CF2A7F">
              <w:t>19</w:t>
            </w:r>
          </w:p>
        </w:tc>
        <w:tc>
          <w:tcPr>
            <w:tcW w:w="661" w:type="dxa"/>
          </w:tcPr>
          <w:p w14:paraId="45F77090" w14:textId="4B08A56C" w:rsidR="00D11233" w:rsidRPr="000E764C" w:rsidRDefault="00D11233" w:rsidP="00D11233">
            <w:pPr>
              <w:pStyle w:val="Base"/>
            </w:pPr>
            <w:r w:rsidRPr="00CF2A7F">
              <w:t>DHR</w:t>
            </w:r>
          </w:p>
        </w:tc>
        <w:tc>
          <w:tcPr>
            <w:tcW w:w="1251" w:type="dxa"/>
          </w:tcPr>
          <w:p w14:paraId="40A61995" w14:textId="25BEF1AF" w:rsidR="00D11233" w:rsidRPr="000E764C" w:rsidRDefault="00D11233" w:rsidP="00D11233">
            <w:pPr>
              <w:pStyle w:val="Base"/>
            </w:pPr>
            <w:r w:rsidRPr="00CF2A7F">
              <w:t>06026</w:t>
            </w:r>
          </w:p>
        </w:tc>
        <w:tc>
          <w:tcPr>
            <w:tcW w:w="1273" w:type="dxa"/>
          </w:tcPr>
          <w:p w14:paraId="3F3037BB" w14:textId="294A8B0F" w:rsidR="00D11233" w:rsidRPr="000E764C" w:rsidRDefault="00D11233" w:rsidP="00D11233">
            <w:pPr>
              <w:pStyle w:val="Base"/>
            </w:pPr>
            <w:r w:rsidRPr="00CF2A7F">
              <w:t>4/8/2020</w:t>
            </w:r>
          </w:p>
        </w:tc>
        <w:tc>
          <w:tcPr>
            <w:tcW w:w="1855" w:type="dxa"/>
          </w:tcPr>
          <w:p w14:paraId="37D6C92A" w14:textId="2BC5990A" w:rsidR="00D11233" w:rsidRPr="000E764C" w:rsidRDefault="00D11233" w:rsidP="00D11233">
            <w:pPr>
              <w:pStyle w:val="Base"/>
            </w:pPr>
            <w:r w:rsidRPr="00CF2A7F">
              <w:t xml:space="preserve">Lori Ann </w:t>
            </w:r>
            <w:proofErr w:type="spellStart"/>
            <w:r w:rsidRPr="00CF2A7F">
              <w:t>Buie</w:t>
            </w:r>
            <w:proofErr w:type="spellEnd"/>
          </w:p>
        </w:tc>
        <w:tc>
          <w:tcPr>
            <w:tcW w:w="366" w:type="dxa"/>
          </w:tcPr>
          <w:p w14:paraId="45F02DFE" w14:textId="568CDF43" w:rsidR="00D11233" w:rsidRPr="000E764C" w:rsidRDefault="00D11233" w:rsidP="00D11233">
            <w:pPr>
              <w:pStyle w:val="Base"/>
            </w:pPr>
            <w:r w:rsidRPr="00CF2A7F">
              <w:t>v.</w:t>
            </w:r>
          </w:p>
        </w:tc>
        <w:tc>
          <w:tcPr>
            <w:tcW w:w="3403" w:type="dxa"/>
          </w:tcPr>
          <w:p w14:paraId="2A214C08" w14:textId="755DE3E1" w:rsidR="00D11233" w:rsidRPr="000E764C" w:rsidRDefault="00D11233" w:rsidP="00D11233">
            <w:pPr>
              <w:pStyle w:val="Base"/>
            </w:pPr>
            <w:r w:rsidRPr="00CF2A7F">
              <w:t>NC Department of Health and Human Services, Division of Health Service Regulation</w:t>
            </w:r>
          </w:p>
        </w:tc>
        <w:tc>
          <w:tcPr>
            <w:tcW w:w="1317" w:type="dxa"/>
          </w:tcPr>
          <w:p w14:paraId="5A6E91D1" w14:textId="2DFC2713" w:rsidR="00D11233" w:rsidRPr="000E764C" w:rsidRDefault="00D11233" w:rsidP="00D11233">
            <w:pPr>
              <w:pStyle w:val="Base"/>
            </w:pPr>
            <w:r w:rsidRPr="00CF2A7F">
              <w:t>Jacobs</w:t>
            </w:r>
          </w:p>
        </w:tc>
      </w:tr>
      <w:tr w:rsidR="00D11233" w:rsidRPr="000E764C" w14:paraId="120AD54F" w14:textId="77777777" w:rsidTr="002D7FCA">
        <w:tblPrEx>
          <w:tblBorders>
            <w:bottom w:val="single" w:sz="2" w:space="0" w:color="auto"/>
          </w:tblBorders>
        </w:tblPrEx>
        <w:trPr>
          <w:trHeight w:val="290"/>
        </w:trPr>
        <w:tc>
          <w:tcPr>
            <w:tcW w:w="661" w:type="dxa"/>
          </w:tcPr>
          <w:p w14:paraId="5AA27B4B" w14:textId="3D73D2F4" w:rsidR="00D11233" w:rsidRPr="000E764C" w:rsidRDefault="00D11233" w:rsidP="00D11233">
            <w:pPr>
              <w:pStyle w:val="Base"/>
            </w:pPr>
            <w:r w:rsidRPr="00CF2A7F">
              <w:t>20</w:t>
            </w:r>
          </w:p>
        </w:tc>
        <w:tc>
          <w:tcPr>
            <w:tcW w:w="661" w:type="dxa"/>
          </w:tcPr>
          <w:p w14:paraId="2660E149" w14:textId="1F70A652" w:rsidR="00D11233" w:rsidRPr="000E764C" w:rsidRDefault="00D11233" w:rsidP="00D11233">
            <w:pPr>
              <w:pStyle w:val="Base"/>
            </w:pPr>
            <w:r w:rsidRPr="00CF2A7F">
              <w:t>DHR</w:t>
            </w:r>
          </w:p>
        </w:tc>
        <w:tc>
          <w:tcPr>
            <w:tcW w:w="1251" w:type="dxa"/>
          </w:tcPr>
          <w:p w14:paraId="6DAF7CB7" w14:textId="3FA95CCC" w:rsidR="00D11233" w:rsidRPr="000E764C" w:rsidRDefault="00D11233" w:rsidP="00D11233">
            <w:pPr>
              <w:pStyle w:val="Base"/>
            </w:pPr>
            <w:r w:rsidRPr="00CF2A7F">
              <w:t>00728</w:t>
            </w:r>
          </w:p>
        </w:tc>
        <w:tc>
          <w:tcPr>
            <w:tcW w:w="1273" w:type="dxa"/>
          </w:tcPr>
          <w:p w14:paraId="00507876" w14:textId="5F59E31C" w:rsidR="00D11233" w:rsidRPr="000E764C" w:rsidRDefault="00D11233" w:rsidP="00D11233">
            <w:pPr>
              <w:pStyle w:val="Base"/>
            </w:pPr>
            <w:r w:rsidRPr="00CF2A7F">
              <w:t>4/22/2020</w:t>
            </w:r>
          </w:p>
        </w:tc>
        <w:tc>
          <w:tcPr>
            <w:tcW w:w="1855" w:type="dxa"/>
          </w:tcPr>
          <w:p w14:paraId="2A2A03A3" w14:textId="166AA3AF" w:rsidR="00D11233" w:rsidRPr="000E764C" w:rsidRDefault="00D11233" w:rsidP="00D11233">
            <w:pPr>
              <w:pStyle w:val="Base"/>
            </w:pPr>
            <w:r w:rsidRPr="00CF2A7F">
              <w:t>Dr Edward A Patterson</w:t>
            </w:r>
          </w:p>
        </w:tc>
        <w:tc>
          <w:tcPr>
            <w:tcW w:w="366" w:type="dxa"/>
          </w:tcPr>
          <w:p w14:paraId="28DA439B" w14:textId="14162361" w:rsidR="00D11233" w:rsidRPr="000E764C" w:rsidRDefault="00D11233" w:rsidP="00D11233">
            <w:pPr>
              <w:pStyle w:val="Base"/>
            </w:pPr>
            <w:r w:rsidRPr="00CF2A7F">
              <w:t>v.</w:t>
            </w:r>
          </w:p>
        </w:tc>
        <w:tc>
          <w:tcPr>
            <w:tcW w:w="3403" w:type="dxa"/>
          </w:tcPr>
          <w:p w14:paraId="58606CCB" w14:textId="3057F98F" w:rsidR="00D11233" w:rsidRPr="000E764C" w:rsidRDefault="00D11233" w:rsidP="00D11233">
            <w:pPr>
              <w:pStyle w:val="Base"/>
            </w:pPr>
            <w:r w:rsidRPr="00CF2A7F">
              <w:t>DOCD</w:t>
            </w:r>
          </w:p>
        </w:tc>
        <w:tc>
          <w:tcPr>
            <w:tcW w:w="1317" w:type="dxa"/>
          </w:tcPr>
          <w:p w14:paraId="063A9FA3" w14:textId="3A0DBB11" w:rsidR="00D11233" w:rsidRPr="000E764C" w:rsidRDefault="00D11233" w:rsidP="00D11233">
            <w:pPr>
              <w:pStyle w:val="Base"/>
            </w:pPr>
            <w:r w:rsidRPr="00CF2A7F">
              <w:t>Mann</w:t>
            </w:r>
          </w:p>
        </w:tc>
      </w:tr>
      <w:tr w:rsidR="00D11233" w:rsidRPr="000E764C" w14:paraId="7468A8B6" w14:textId="77777777" w:rsidTr="002D7FCA">
        <w:tblPrEx>
          <w:tblBorders>
            <w:bottom w:val="single" w:sz="2" w:space="0" w:color="auto"/>
          </w:tblBorders>
        </w:tblPrEx>
        <w:trPr>
          <w:trHeight w:val="290"/>
        </w:trPr>
        <w:tc>
          <w:tcPr>
            <w:tcW w:w="661" w:type="dxa"/>
          </w:tcPr>
          <w:p w14:paraId="44A5E7CE" w14:textId="3BCE4608" w:rsidR="00D11233" w:rsidRPr="000E764C" w:rsidRDefault="00D11233" w:rsidP="00D11233">
            <w:pPr>
              <w:pStyle w:val="Base"/>
            </w:pPr>
            <w:r w:rsidRPr="00CF2A7F">
              <w:t>20</w:t>
            </w:r>
          </w:p>
        </w:tc>
        <w:tc>
          <w:tcPr>
            <w:tcW w:w="661" w:type="dxa"/>
          </w:tcPr>
          <w:p w14:paraId="2BBA94D7" w14:textId="736165FD" w:rsidR="00D11233" w:rsidRPr="000E764C" w:rsidRDefault="00D11233" w:rsidP="00D11233">
            <w:pPr>
              <w:pStyle w:val="Base"/>
            </w:pPr>
            <w:r w:rsidRPr="00CF2A7F">
              <w:t>DHR</w:t>
            </w:r>
          </w:p>
        </w:tc>
        <w:tc>
          <w:tcPr>
            <w:tcW w:w="1251" w:type="dxa"/>
          </w:tcPr>
          <w:p w14:paraId="2FECCF21" w14:textId="7A9286E1" w:rsidR="00D11233" w:rsidRPr="000E764C" w:rsidRDefault="00D11233" w:rsidP="00D11233">
            <w:pPr>
              <w:pStyle w:val="Base"/>
            </w:pPr>
            <w:r w:rsidRPr="00CF2A7F">
              <w:t>00729</w:t>
            </w:r>
          </w:p>
        </w:tc>
        <w:tc>
          <w:tcPr>
            <w:tcW w:w="1273" w:type="dxa"/>
          </w:tcPr>
          <w:p w14:paraId="2AD2E25B" w14:textId="624D5C33" w:rsidR="00D11233" w:rsidRPr="000E764C" w:rsidRDefault="00D11233" w:rsidP="00D11233">
            <w:pPr>
              <w:pStyle w:val="Base"/>
            </w:pPr>
            <w:r w:rsidRPr="00CF2A7F">
              <w:t>4/1/2020</w:t>
            </w:r>
          </w:p>
        </w:tc>
        <w:tc>
          <w:tcPr>
            <w:tcW w:w="1855" w:type="dxa"/>
          </w:tcPr>
          <w:p w14:paraId="77428DD4" w14:textId="4CD6F11C" w:rsidR="00D11233" w:rsidRPr="000E764C" w:rsidRDefault="00D11233" w:rsidP="00D11233">
            <w:pPr>
              <w:pStyle w:val="Base"/>
            </w:pPr>
            <w:proofErr w:type="spellStart"/>
            <w:r w:rsidRPr="00CF2A7F">
              <w:t>Aqcrevcia</w:t>
            </w:r>
            <w:proofErr w:type="spellEnd"/>
            <w:r w:rsidRPr="00CF2A7F">
              <w:t xml:space="preserve"> </w:t>
            </w:r>
            <w:proofErr w:type="spellStart"/>
            <w:r w:rsidRPr="00CF2A7F">
              <w:t>Japhuer</w:t>
            </w:r>
            <w:proofErr w:type="spellEnd"/>
            <w:r w:rsidRPr="00CF2A7F">
              <w:t xml:space="preserve"> Jones</w:t>
            </w:r>
          </w:p>
        </w:tc>
        <w:tc>
          <w:tcPr>
            <w:tcW w:w="366" w:type="dxa"/>
          </w:tcPr>
          <w:p w14:paraId="4F47F6E0" w14:textId="6CEC9E2E" w:rsidR="00D11233" w:rsidRPr="000E764C" w:rsidRDefault="00D11233" w:rsidP="00D11233">
            <w:pPr>
              <w:pStyle w:val="Base"/>
            </w:pPr>
            <w:r w:rsidRPr="00CF2A7F">
              <w:t>v.</w:t>
            </w:r>
          </w:p>
        </w:tc>
        <w:tc>
          <w:tcPr>
            <w:tcW w:w="3403" w:type="dxa"/>
          </w:tcPr>
          <w:p w14:paraId="16D6C8C4" w14:textId="4C7D30D6" w:rsidR="00D11233" w:rsidRPr="000E764C" w:rsidRDefault="00D11233" w:rsidP="00D11233">
            <w:pPr>
              <w:pStyle w:val="Base"/>
            </w:pPr>
            <w:r w:rsidRPr="00CF2A7F">
              <w:t>Golden Year Nursing Home Department of Health and Human Services Division of Health Service Regulation</w:t>
            </w:r>
          </w:p>
        </w:tc>
        <w:tc>
          <w:tcPr>
            <w:tcW w:w="1317" w:type="dxa"/>
          </w:tcPr>
          <w:p w14:paraId="48E0D56E" w14:textId="79C771C2" w:rsidR="00D11233" w:rsidRPr="000E764C" w:rsidRDefault="00D11233" w:rsidP="00D11233">
            <w:pPr>
              <w:pStyle w:val="Base"/>
            </w:pPr>
            <w:r w:rsidRPr="00CF2A7F">
              <w:t>Overby</w:t>
            </w:r>
          </w:p>
        </w:tc>
      </w:tr>
      <w:tr w:rsidR="00D11233" w:rsidRPr="000E764C" w14:paraId="4F888261" w14:textId="77777777" w:rsidTr="002D7FCA">
        <w:tblPrEx>
          <w:tblBorders>
            <w:bottom w:val="single" w:sz="2" w:space="0" w:color="auto"/>
          </w:tblBorders>
        </w:tblPrEx>
        <w:trPr>
          <w:trHeight w:val="290"/>
        </w:trPr>
        <w:tc>
          <w:tcPr>
            <w:tcW w:w="661" w:type="dxa"/>
          </w:tcPr>
          <w:p w14:paraId="6E1D4075" w14:textId="73640E84" w:rsidR="00D11233" w:rsidRPr="000E764C" w:rsidRDefault="00D11233" w:rsidP="00D11233">
            <w:pPr>
              <w:pStyle w:val="Base"/>
            </w:pPr>
            <w:r w:rsidRPr="00CF2A7F">
              <w:t>20</w:t>
            </w:r>
          </w:p>
        </w:tc>
        <w:tc>
          <w:tcPr>
            <w:tcW w:w="661" w:type="dxa"/>
          </w:tcPr>
          <w:p w14:paraId="733EA989" w14:textId="608DE5A6" w:rsidR="00D11233" w:rsidRPr="000E764C" w:rsidRDefault="00D11233" w:rsidP="00D11233">
            <w:pPr>
              <w:pStyle w:val="Base"/>
            </w:pPr>
            <w:r w:rsidRPr="00CF2A7F">
              <w:t>DHR</w:t>
            </w:r>
          </w:p>
        </w:tc>
        <w:tc>
          <w:tcPr>
            <w:tcW w:w="1251" w:type="dxa"/>
          </w:tcPr>
          <w:p w14:paraId="45FACF4D" w14:textId="3EAFE959" w:rsidR="00D11233" w:rsidRPr="000E764C" w:rsidRDefault="00D11233" w:rsidP="00D11233">
            <w:pPr>
              <w:pStyle w:val="Base"/>
            </w:pPr>
            <w:r w:rsidRPr="00CF2A7F">
              <w:t>01242</w:t>
            </w:r>
          </w:p>
        </w:tc>
        <w:tc>
          <w:tcPr>
            <w:tcW w:w="1273" w:type="dxa"/>
          </w:tcPr>
          <w:p w14:paraId="41EF916B" w14:textId="7D97BF37" w:rsidR="00D11233" w:rsidRPr="000E764C" w:rsidRDefault="00D11233" w:rsidP="00D11233">
            <w:pPr>
              <w:pStyle w:val="Base"/>
            </w:pPr>
            <w:r w:rsidRPr="00CF2A7F">
              <w:t>4/17/2020</w:t>
            </w:r>
          </w:p>
        </w:tc>
        <w:tc>
          <w:tcPr>
            <w:tcW w:w="1855" w:type="dxa"/>
          </w:tcPr>
          <w:p w14:paraId="1EAA848C" w14:textId="418F908D" w:rsidR="00D11233" w:rsidRPr="000E764C" w:rsidRDefault="00D11233" w:rsidP="00D11233">
            <w:pPr>
              <w:pStyle w:val="Base"/>
            </w:pPr>
            <w:r w:rsidRPr="00CF2A7F">
              <w:t xml:space="preserve">Jeffrey </w:t>
            </w:r>
            <w:proofErr w:type="spellStart"/>
            <w:r w:rsidRPr="00CF2A7F">
              <w:t>Levenbook</w:t>
            </w:r>
            <w:proofErr w:type="spellEnd"/>
          </w:p>
        </w:tc>
        <w:tc>
          <w:tcPr>
            <w:tcW w:w="366" w:type="dxa"/>
          </w:tcPr>
          <w:p w14:paraId="0EABBE10" w14:textId="3BA93688" w:rsidR="00D11233" w:rsidRPr="000E764C" w:rsidRDefault="00D11233" w:rsidP="00D11233">
            <w:pPr>
              <w:pStyle w:val="Base"/>
            </w:pPr>
            <w:r w:rsidRPr="00CF2A7F">
              <w:t>v.</w:t>
            </w:r>
          </w:p>
        </w:tc>
        <w:tc>
          <w:tcPr>
            <w:tcW w:w="3403" w:type="dxa"/>
          </w:tcPr>
          <w:p w14:paraId="6DA71F10" w14:textId="659DD9EB" w:rsidR="00D11233" w:rsidRPr="000E764C" w:rsidRDefault="00D11233" w:rsidP="00D11233">
            <w:pPr>
              <w:pStyle w:val="Base"/>
            </w:pPr>
            <w:r w:rsidRPr="00CF2A7F">
              <w:t>NC Department of Health and Human Services, Division of Health Service Regulation</w:t>
            </w:r>
          </w:p>
        </w:tc>
        <w:tc>
          <w:tcPr>
            <w:tcW w:w="1317" w:type="dxa"/>
          </w:tcPr>
          <w:p w14:paraId="3F5F8BF1" w14:textId="73BDF664" w:rsidR="00D11233" w:rsidRPr="000E764C" w:rsidRDefault="00D11233" w:rsidP="00D11233">
            <w:pPr>
              <w:pStyle w:val="Base"/>
            </w:pPr>
            <w:proofErr w:type="spellStart"/>
            <w:r w:rsidRPr="00CF2A7F">
              <w:t>Bawtinhimer</w:t>
            </w:r>
            <w:proofErr w:type="spellEnd"/>
          </w:p>
        </w:tc>
      </w:tr>
      <w:tr w:rsidR="00D11233" w:rsidRPr="000E764C" w14:paraId="1F55AFB8" w14:textId="77777777" w:rsidTr="002D7FCA">
        <w:tblPrEx>
          <w:tblBorders>
            <w:bottom w:val="single" w:sz="2" w:space="0" w:color="auto"/>
          </w:tblBorders>
        </w:tblPrEx>
        <w:trPr>
          <w:trHeight w:val="290"/>
        </w:trPr>
        <w:tc>
          <w:tcPr>
            <w:tcW w:w="661" w:type="dxa"/>
          </w:tcPr>
          <w:p w14:paraId="42FE974F" w14:textId="77B2B111" w:rsidR="00D11233" w:rsidRPr="000E764C" w:rsidRDefault="00D11233" w:rsidP="00D11233">
            <w:pPr>
              <w:pStyle w:val="Base"/>
            </w:pPr>
          </w:p>
        </w:tc>
        <w:tc>
          <w:tcPr>
            <w:tcW w:w="661" w:type="dxa"/>
          </w:tcPr>
          <w:p w14:paraId="3BFF83E5" w14:textId="3AAF71EF" w:rsidR="00D11233" w:rsidRPr="000E764C" w:rsidRDefault="00D11233" w:rsidP="00D11233">
            <w:pPr>
              <w:pStyle w:val="Base"/>
            </w:pPr>
          </w:p>
        </w:tc>
        <w:tc>
          <w:tcPr>
            <w:tcW w:w="1251" w:type="dxa"/>
          </w:tcPr>
          <w:p w14:paraId="5473CBFF" w14:textId="7B710A92" w:rsidR="00D11233" w:rsidRPr="000E764C" w:rsidRDefault="00D11233" w:rsidP="00D11233">
            <w:pPr>
              <w:pStyle w:val="Base"/>
            </w:pPr>
          </w:p>
        </w:tc>
        <w:tc>
          <w:tcPr>
            <w:tcW w:w="1273" w:type="dxa"/>
          </w:tcPr>
          <w:p w14:paraId="7965CD60" w14:textId="45341E09" w:rsidR="00D11233" w:rsidRPr="000E764C" w:rsidRDefault="00D11233" w:rsidP="00D11233">
            <w:pPr>
              <w:pStyle w:val="Base"/>
            </w:pPr>
          </w:p>
        </w:tc>
        <w:tc>
          <w:tcPr>
            <w:tcW w:w="1855" w:type="dxa"/>
          </w:tcPr>
          <w:p w14:paraId="5184D09D" w14:textId="36786E81" w:rsidR="00D11233" w:rsidRPr="000E764C" w:rsidRDefault="00D11233" w:rsidP="00D11233">
            <w:pPr>
              <w:pStyle w:val="Base"/>
            </w:pPr>
          </w:p>
        </w:tc>
        <w:tc>
          <w:tcPr>
            <w:tcW w:w="366" w:type="dxa"/>
          </w:tcPr>
          <w:p w14:paraId="6F43F0DF" w14:textId="23FCDB5E" w:rsidR="00D11233" w:rsidRPr="000E764C" w:rsidRDefault="00D11233" w:rsidP="00D11233">
            <w:pPr>
              <w:pStyle w:val="Base"/>
            </w:pPr>
          </w:p>
        </w:tc>
        <w:tc>
          <w:tcPr>
            <w:tcW w:w="3403" w:type="dxa"/>
          </w:tcPr>
          <w:p w14:paraId="1C7C930D" w14:textId="795098A5" w:rsidR="00D11233" w:rsidRPr="000E764C" w:rsidRDefault="00D11233" w:rsidP="00D11233">
            <w:pPr>
              <w:pStyle w:val="Base"/>
            </w:pPr>
          </w:p>
        </w:tc>
        <w:tc>
          <w:tcPr>
            <w:tcW w:w="1317" w:type="dxa"/>
          </w:tcPr>
          <w:p w14:paraId="72220CE5" w14:textId="3A8AC912" w:rsidR="00D11233" w:rsidRPr="000E764C" w:rsidRDefault="00D11233" w:rsidP="00D11233">
            <w:pPr>
              <w:pStyle w:val="Base"/>
            </w:pPr>
          </w:p>
        </w:tc>
      </w:tr>
      <w:tr w:rsidR="00D11233" w:rsidRPr="009D5A81" w14:paraId="5E568553" w14:textId="77777777" w:rsidTr="002D7FCA">
        <w:tblPrEx>
          <w:tblBorders>
            <w:bottom w:val="single" w:sz="2" w:space="0" w:color="auto"/>
          </w:tblBorders>
        </w:tblPrEx>
        <w:trPr>
          <w:trHeight w:val="290"/>
        </w:trPr>
        <w:tc>
          <w:tcPr>
            <w:tcW w:w="661" w:type="dxa"/>
          </w:tcPr>
          <w:p w14:paraId="3542E981" w14:textId="59A25B5A" w:rsidR="00D11233" w:rsidRPr="009D5A81" w:rsidRDefault="00D11233" w:rsidP="00D11233">
            <w:pPr>
              <w:pStyle w:val="Base"/>
            </w:pPr>
            <w:r w:rsidRPr="00CF2A7F">
              <w:t>20</w:t>
            </w:r>
          </w:p>
        </w:tc>
        <w:tc>
          <w:tcPr>
            <w:tcW w:w="661" w:type="dxa"/>
          </w:tcPr>
          <w:p w14:paraId="6304D486" w14:textId="449783CE" w:rsidR="00D11233" w:rsidRPr="009D5A81" w:rsidRDefault="00D11233" w:rsidP="00D11233">
            <w:pPr>
              <w:pStyle w:val="Base"/>
            </w:pPr>
            <w:r w:rsidRPr="00CF2A7F">
              <w:t>EHR</w:t>
            </w:r>
          </w:p>
        </w:tc>
        <w:tc>
          <w:tcPr>
            <w:tcW w:w="1251" w:type="dxa"/>
          </w:tcPr>
          <w:p w14:paraId="4B5A10A4" w14:textId="03A85633" w:rsidR="00D11233" w:rsidRPr="009D5A81" w:rsidRDefault="00D11233" w:rsidP="00D11233">
            <w:pPr>
              <w:pStyle w:val="Base"/>
            </w:pPr>
            <w:r w:rsidRPr="00CF2A7F">
              <w:t>00470</w:t>
            </w:r>
          </w:p>
        </w:tc>
        <w:tc>
          <w:tcPr>
            <w:tcW w:w="1273" w:type="dxa"/>
          </w:tcPr>
          <w:p w14:paraId="593D35FF" w14:textId="6BFF8644" w:rsidR="00D11233" w:rsidRPr="009D5A81" w:rsidRDefault="00D11233" w:rsidP="00D11233">
            <w:pPr>
              <w:pStyle w:val="Base"/>
            </w:pPr>
            <w:r w:rsidRPr="00CF2A7F">
              <w:t>4/8/2020</w:t>
            </w:r>
          </w:p>
        </w:tc>
        <w:tc>
          <w:tcPr>
            <w:tcW w:w="1855" w:type="dxa"/>
          </w:tcPr>
          <w:p w14:paraId="1C4D7059" w14:textId="44CED132" w:rsidR="00D11233" w:rsidRPr="009D5A81" w:rsidRDefault="00D11233" w:rsidP="00D11233">
            <w:pPr>
              <w:pStyle w:val="Base"/>
            </w:pPr>
            <w:r w:rsidRPr="00CF2A7F">
              <w:t>KG Plaza LLC</w:t>
            </w:r>
          </w:p>
        </w:tc>
        <w:tc>
          <w:tcPr>
            <w:tcW w:w="366" w:type="dxa"/>
          </w:tcPr>
          <w:p w14:paraId="61DBD1B5" w14:textId="4D3C339F" w:rsidR="00D11233" w:rsidRPr="009D5A81" w:rsidRDefault="00D11233" w:rsidP="00D11233">
            <w:pPr>
              <w:pStyle w:val="Base"/>
            </w:pPr>
            <w:r w:rsidRPr="00CF2A7F">
              <w:t>v.</w:t>
            </w:r>
          </w:p>
        </w:tc>
        <w:tc>
          <w:tcPr>
            <w:tcW w:w="3403" w:type="dxa"/>
          </w:tcPr>
          <w:p w14:paraId="4909029E" w14:textId="1995270B" w:rsidR="00D11233" w:rsidRPr="009D5A81" w:rsidRDefault="00D11233" w:rsidP="00D11233">
            <w:pPr>
              <w:pStyle w:val="Base"/>
            </w:pPr>
            <w:r w:rsidRPr="00CF2A7F">
              <w:t>NC Department of Environmental Quality</w:t>
            </w:r>
          </w:p>
        </w:tc>
        <w:tc>
          <w:tcPr>
            <w:tcW w:w="1317" w:type="dxa"/>
          </w:tcPr>
          <w:p w14:paraId="79B63685" w14:textId="0A078107" w:rsidR="00D11233" w:rsidRPr="009D5A81" w:rsidRDefault="00D11233" w:rsidP="00D11233">
            <w:pPr>
              <w:pStyle w:val="Base"/>
            </w:pPr>
            <w:r w:rsidRPr="00CF2A7F">
              <w:t>Jacobs</w:t>
            </w:r>
          </w:p>
        </w:tc>
      </w:tr>
      <w:tr w:rsidR="00D11233" w:rsidRPr="009D5A81" w14:paraId="523721C6" w14:textId="77777777" w:rsidTr="002D7FCA">
        <w:tblPrEx>
          <w:tblBorders>
            <w:bottom w:val="single" w:sz="2" w:space="0" w:color="auto"/>
          </w:tblBorders>
        </w:tblPrEx>
        <w:trPr>
          <w:trHeight w:val="290"/>
        </w:trPr>
        <w:tc>
          <w:tcPr>
            <w:tcW w:w="661" w:type="dxa"/>
          </w:tcPr>
          <w:p w14:paraId="3845A87B" w14:textId="5CEDAD94" w:rsidR="00D11233" w:rsidRPr="009D5A81" w:rsidRDefault="00D11233" w:rsidP="00D11233">
            <w:pPr>
              <w:pStyle w:val="Base"/>
            </w:pPr>
            <w:r w:rsidRPr="00CF2A7F">
              <w:t>20</w:t>
            </w:r>
          </w:p>
        </w:tc>
        <w:tc>
          <w:tcPr>
            <w:tcW w:w="661" w:type="dxa"/>
          </w:tcPr>
          <w:p w14:paraId="635D3CAA" w14:textId="2528DDE9" w:rsidR="00D11233" w:rsidRPr="009D5A81" w:rsidRDefault="00D11233" w:rsidP="00D11233">
            <w:pPr>
              <w:pStyle w:val="Base"/>
            </w:pPr>
            <w:r w:rsidRPr="00CF2A7F">
              <w:t>EHR</w:t>
            </w:r>
          </w:p>
        </w:tc>
        <w:tc>
          <w:tcPr>
            <w:tcW w:w="1251" w:type="dxa"/>
          </w:tcPr>
          <w:p w14:paraId="0AED38A0" w14:textId="2BD5F0A3" w:rsidR="00D11233" w:rsidRPr="009D5A81" w:rsidRDefault="00D11233" w:rsidP="00D11233">
            <w:pPr>
              <w:pStyle w:val="Base"/>
            </w:pPr>
            <w:r w:rsidRPr="00CF2A7F">
              <w:t>00761</w:t>
            </w:r>
          </w:p>
        </w:tc>
        <w:tc>
          <w:tcPr>
            <w:tcW w:w="1273" w:type="dxa"/>
          </w:tcPr>
          <w:p w14:paraId="49A2170F" w14:textId="497D7182" w:rsidR="00D11233" w:rsidRPr="009D5A81" w:rsidRDefault="00D11233" w:rsidP="00D11233">
            <w:pPr>
              <w:pStyle w:val="Base"/>
            </w:pPr>
            <w:r w:rsidRPr="00CF2A7F">
              <w:t>4/24/2020</w:t>
            </w:r>
          </w:p>
        </w:tc>
        <w:tc>
          <w:tcPr>
            <w:tcW w:w="1855" w:type="dxa"/>
          </w:tcPr>
          <w:p w14:paraId="6A5B787B" w14:textId="6C786F53" w:rsidR="00D11233" w:rsidRPr="009D5A81" w:rsidRDefault="00D11233" w:rsidP="00D11233">
            <w:pPr>
              <w:pStyle w:val="Base"/>
            </w:pPr>
            <w:r w:rsidRPr="00CF2A7F">
              <w:t>Derrick Stroud</w:t>
            </w:r>
          </w:p>
        </w:tc>
        <w:tc>
          <w:tcPr>
            <w:tcW w:w="366" w:type="dxa"/>
          </w:tcPr>
          <w:p w14:paraId="522A0550" w14:textId="6353C0F5" w:rsidR="00D11233" w:rsidRPr="009D5A81" w:rsidRDefault="00D11233" w:rsidP="00D11233">
            <w:pPr>
              <w:pStyle w:val="Base"/>
            </w:pPr>
            <w:r w:rsidRPr="00CF2A7F">
              <w:t>v.</w:t>
            </w:r>
          </w:p>
        </w:tc>
        <w:tc>
          <w:tcPr>
            <w:tcW w:w="3403" w:type="dxa"/>
          </w:tcPr>
          <w:p w14:paraId="311AA6DB" w14:textId="1F1E4FF2" w:rsidR="00D11233" w:rsidRPr="009D5A81" w:rsidRDefault="00D11233" w:rsidP="00D11233">
            <w:pPr>
              <w:pStyle w:val="Base"/>
            </w:pPr>
            <w:r w:rsidRPr="00CF2A7F">
              <w:t>North Carolina Department of Environmental Quality</w:t>
            </w:r>
          </w:p>
        </w:tc>
        <w:tc>
          <w:tcPr>
            <w:tcW w:w="1317" w:type="dxa"/>
          </w:tcPr>
          <w:p w14:paraId="667FDC66" w14:textId="68EDC1B1" w:rsidR="00D11233" w:rsidRPr="009D5A81" w:rsidRDefault="00D11233" w:rsidP="00D11233">
            <w:pPr>
              <w:pStyle w:val="Base"/>
            </w:pPr>
            <w:r w:rsidRPr="00CF2A7F">
              <w:t>Overby</w:t>
            </w:r>
          </w:p>
        </w:tc>
      </w:tr>
      <w:tr w:rsidR="00D11233" w:rsidRPr="009D5A81" w14:paraId="0B134431" w14:textId="77777777" w:rsidTr="002D7FCA">
        <w:tblPrEx>
          <w:tblBorders>
            <w:bottom w:val="single" w:sz="2" w:space="0" w:color="auto"/>
          </w:tblBorders>
        </w:tblPrEx>
        <w:trPr>
          <w:trHeight w:val="290"/>
        </w:trPr>
        <w:tc>
          <w:tcPr>
            <w:tcW w:w="661" w:type="dxa"/>
          </w:tcPr>
          <w:p w14:paraId="28179846" w14:textId="77777777" w:rsidR="00D11233" w:rsidRPr="009D5A81" w:rsidRDefault="00D11233" w:rsidP="00D11233">
            <w:pPr>
              <w:pStyle w:val="Base"/>
            </w:pPr>
          </w:p>
        </w:tc>
        <w:tc>
          <w:tcPr>
            <w:tcW w:w="661" w:type="dxa"/>
          </w:tcPr>
          <w:p w14:paraId="2C398C20" w14:textId="77777777" w:rsidR="00D11233" w:rsidRPr="009D5A81" w:rsidRDefault="00D11233" w:rsidP="00D11233">
            <w:pPr>
              <w:pStyle w:val="Base"/>
            </w:pPr>
          </w:p>
        </w:tc>
        <w:tc>
          <w:tcPr>
            <w:tcW w:w="1251" w:type="dxa"/>
          </w:tcPr>
          <w:p w14:paraId="36C1612C" w14:textId="77777777" w:rsidR="00D11233" w:rsidRPr="009D5A81" w:rsidRDefault="00D11233" w:rsidP="00D11233">
            <w:pPr>
              <w:pStyle w:val="Base"/>
            </w:pPr>
          </w:p>
        </w:tc>
        <w:tc>
          <w:tcPr>
            <w:tcW w:w="1273" w:type="dxa"/>
          </w:tcPr>
          <w:p w14:paraId="33B99BA5" w14:textId="77777777" w:rsidR="00D11233" w:rsidRPr="009D5A81" w:rsidRDefault="00D11233" w:rsidP="00D11233">
            <w:pPr>
              <w:pStyle w:val="Base"/>
            </w:pPr>
          </w:p>
        </w:tc>
        <w:tc>
          <w:tcPr>
            <w:tcW w:w="1855" w:type="dxa"/>
          </w:tcPr>
          <w:p w14:paraId="7294C76E" w14:textId="77777777" w:rsidR="00D11233" w:rsidRPr="009D5A81" w:rsidRDefault="00D11233" w:rsidP="00D11233">
            <w:pPr>
              <w:pStyle w:val="Base"/>
            </w:pPr>
          </w:p>
        </w:tc>
        <w:tc>
          <w:tcPr>
            <w:tcW w:w="366" w:type="dxa"/>
          </w:tcPr>
          <w:p w14:paraId="50B3B388" w14:textId="77777777" w:rsidR="00D11233" w:rsidRPr="009D5A81" w:rsidRDefault="00D11233" w:rsidP="00D11233">
            <w:pPr>
              <w:pStyle w:val="Base"/>
            </w:pPr>
          </w:p>
        </w:tc>
        <w:tc>
          <w:tcPr>
            <w:tcW w:w="3403" w:type="dxa"/>
          </w:tcPr>
          <w:p w14:paraId="18FB49E4" w14:textId="77777777" w:rsidR="00D11233" w:rsidRPr="009D5A81" w:rsidRDefault="00D11233" w:rsidP="00D11233">
            <w:pPr>
              <w:pStyle w:val="Base"/>
            </w:pPr>
          </w:p>
        </w:tc>
        <w:tc>
          <w:tcPr>
            <w:tcW w:w="1317" w:type="dxa"/>
          </w:tcPr>
          <w:p w14:paraId="7B4E6F5D" w14:textId="77777777" w:rsidR="00D11233" w:rsidRPr="009D5A81" w:rsidRDefault="00D11233" w:rsidP="00D11233">
            <w:pPr>
              <w:pStyle w:val="Base"/>
            </w:pPr>
          </w:p>
        </w:tc>
      </w:tr>
      <w:tr w:rsidR="00D11233" w:rsidRPr="009D5A81" w14:paraId="37C12A05" w14:textId="77777777" w:rsidTr="002D7FCA">
        <w:tblPrEx>
          <w:tblBorders>
            <w:bottom w:val="single" w:sz="2" w:space="0" w:color="auto"/>
          </w:tblBorders>
        </w:tblPrEx>
        <w:trPr>
          <w:trHeight w:val="290"/>
        </w:trPr>
        <w:tc>
          <w:tcPr>
            <w:tcW w:w="661" w:type="dxa"/>
          </w:tcPr>
          <w:p w14:paraId="7D2BB396" w14:textId="042C87C9" w:rsidR="00D11233" w:rsidRPr="009D5A81" w:rsidRDefault="00D11233" w:rsidP="00D11233">
            <w:pPr>
              <w:pStyle w:val="Base"/>
            </w:pPr>
            <w:r w:rsidRPr="00CF2A7F">
              <w:t>20</w:t>
            </w:r>
          </w:p>
        </w:tc>
        <w:tc>
          <w:tcPr>
            <w:tcW w:w="661" w:type="dxa"/>
          </w:tcPr>
          <w:p w14:paraId="10956CA5" w14:textId="3B61CD63" w:rsidR="00D11233" w:rsidRPr="009D5A81" w:rsidRDefault="00D11233" w:rsidP="00D11233">
            <w:pPr>
              <w:pStyle w:val="Base"/>
            </w:pPr>
            <w:r w:rsidRPr="00CF2A7F">
              <w:t>OAH</w:t>
            </w:r>
          </w:p>
        </w:tc>
        <w:tc>
          <w:tcPr>
            <w:tcW w:w="1251" w:type="dxa"/>
          </w:tcPr>
          <w:p w14:paraId="4F759FD3" w14:textId="32111E9D" w:rsidR="00D11233" w:rsidRPr="009D5A81" w:rsidRDefault="00D11233" w:rsidP="00D11233">
            <w:pPr>
              <w:pStyle w:val="Base"/>
            </w:pPr>
            <w:r w:rsidRPr="00CF2A7F">
              <w:t>00087</w:t>
            </w:r>
          </w:p>
        </w:tc>
        <w:tc>
          <w:tcPr>
            <w:tcW w:w="1273" w:type="dxa"/>
          </w:tcPr>
          <w:p w14:paraId="6E815018" w14:textId="55D04A18" w:rsidR="00D11233" w:rsidRPr="009D5A81" w:rsidRDefault="00D11233" w:rsidP="00D11233">
            <w:pPr>
              <w:pStyle w:val="Base"/>
            </w:pPr>
            <w:r w:rsidRPr="00CF2A7F">
              <w:t>4/22/2020</w:t>
            </w:r>
          </w:p>
        </w:tc>
        <w:tc>
          <w:tcPr>
            <w:tcW w:w="1855" w:type="dxa"/>
          </w:tcPr>
          <w:p w14:paraId="71EA9EE1" w14:textId="32B76B7D" w:rsidR="00D11233" w:rsidRPr="009D5A81" w:rsidRDefault="00D11233" w:rsidP="00D11233">
            <w:pPr>
              <w:pStyle w:val="Base"/>
            </w:pPr>
            <w:r w:rsidRPr="00CF2A7F">
              <w:t>Cheryl A Jenkins</w:t>
            </w:r>
          </w:p>
        </w:tc>
        <w:tc>
          <w:tcPr>
            <w:tcW w:w="366" w:type="dxa"/>
          </w:tcPr>
          <w:p w14:paraId="50DE08CF" w14:textId="41A35C0C" w:rsidR="00D11233" w:rsidRPr="009D5A81" w:rsidRDefault="00D11233" w:rsidP="00D11233">
            <w:pPr>
              <w:pStyle w:val="Base"/>
            </w:pPr>
            <w:r w:rsidRPr="00CF2A7F">
              <w:t>v.</w:t>
            </w:r>
          </w:p>
        </w:tc>
        <w:tc>
          <w:tcPr>
            <w:tcW w:w="3403" w:type="dxa"/>
          </w:tcPr>
          <w:p w14:paraId="7104DCC4" w14:textId="330F16B2" w:rsidR="00D11233" w:rsidRPr="009D5A81" w:rsidRDefault="00D11233" w:rsidP="00D11233">
            <w:pPr>
              <w:pStyle w:val="Base"/>
            </w:pPr>
            <w:r w:rsidRPr="00CF2A7F">
              <w:t>Office of Administrative Hearings</w:t>
            </w:r>
          </w:p>
        </w:tc>
        <w:tc>
          <w:tcPr>
            <w:tcW w:w="1317" w:type="dxa"/>
          </w:tcPr>
          <w:p w14:paraId="629636CC" w14:textId="64E67870" w:rsidR="00D11233" w:rsidRPr="009D5A81" w:rsidRDefault="00D11233" w:rsidP="00D11233">
            <w:pPr>
              <w:pStyle w:val="Base"/>
            </w:pPr>
            <w:r w:rsidRPr="00CF2A7F">
              <w:t>Mann</w:t>
            </w:r>
          </w:p>
        </w:tc>
      </w:tr>
      <w:tr w:rsidR="00D11233" w:rsidRPr="009D5A81" w14:paraId="777353CD" w14:textId="77777777" w:rsidTr="002D7FCA">
        <w:tblPrEx>
          <w:tblBorders>
            <w:bottom w:val="single" w:sz="2" w:space="0" w:color="auto"/>
          </w:tblBorders>
        </w:tblPrEx>
        <w:trPr>
          <w:trHeight w:val="290"/>
        </w:trPr>
        <w:tc>
          <w:tcPr>
            <w:tcW w:w="661" w:type="dxa"/>
          </w:tcPr>
          <w:p w14:paraId="0875C99A" w14:textId="77777777" w:rsidR="00D11233" w:rsidRPr="009D5A81" w:rsidRDefault="00D11233" w:rsidP="00D11233">
            <w:pPr>
              <w:pStyle w:val="Base"/>
            </w:pPr>
          </w:p>
        </w:tc>
        <w:tc>
          <w:tcPr>
            <w:tcW w:w="661" w:type="dxa"/>
          </w:tcPr>
          <w:p w14:paraId="29C3CCDF" w14:textId="77777777" w:rsidR="00D11233" w:rsidRPr="009D5A81" w:rsidRDefault="00D11233" w:rsidP="00D11233">
            <w:pPr>
              <w:pStyle w:val="Base"/>
            </w:pPr>
          </w:p>
        </w:tc>
        <w:tc>
          <w:tcPr>
            <w:tcW w:w="1251" w:type="dxa"/>
          </w:tcPr>
          <w:p w14:paraId="57975C21" w14:textId="77777777" w:rsidR="00D11233" w:rsidRPr="009D5A81" w:rsidRDefault="00D11233" w:rsidP="00D11233">
            <w:pPr>
              <w:pStyle w:val="Base"/>
            </w:pPr>
          </w:p>
        </w:tc>
        <w:tc>
          <w:tcPr>
            <w:tcW w:w="1273" w:type="dxa"/>
          </w:tcPr>
          <w:p w14:paraId="64B64503" w14:textId="77777777" w:rsidR="00D11233" w:rsidRPr="009D5A81" w:rsidRDefault="00D11233" w:rsidP="00D11233">
            <w:pPr>
              <w:pStyle w:val="Base"/>
            </w:pPr>
          </w:p>
        </w:tc>
        <w:tc>
          <w:tcPr>
            <w:tcW w:w="1855" w:type="dxa"/>
          </w:tcPr>
          <w:p w14:paraId="3F827AED" w14:textId="77777777" w:rsidR="00D11233" w:rsidRPr="009D5A81" w:rsidRDefault="00D11233" w:rsidP="00D11233">
            <w:pPr>
              <w:pStyle w:val="Base"/>
            </w:pPr>
          </w:p>
        </w:tc>
        <w:tc>
          <w:tcPr>
            <w:tcW w:w="366" w:type="dxa"/>
          </w:tcPr>
          <w:p w14:paraId="0BB2B316" w14:textId="77777777" w:rsidR="00D11233" w:rsidRPr="009D5A81" w:rsidRDefault="00D11233" w:rsidP="00D11233">
            <w:pPr>
              <w:pStyle w:val="Base"/>
            </w:pPr>
          </w:p>
        </w:tc>
        <w:tc>
          <w:tcPr>
            <w:tcW w:w="3403" w:type="dxa"/>
          </w:tcPr>
          <w:p w14:paraId="618D166D" w14:textId="77777777" w:rsidR="00D11233" w:rsidRPr="009D5A81" w:rsidRDefault="00D11233" w:rsidP="00D11233">
            <w:pPr>
              <w:pStyle w:val="Base"/>
            </w:pPr>
          </w:p>
        </w:tc>
        <w:tc>
          <w:tcPr>
            <w:tcW w:w="1317" w:type="dxa"/>
          </w:tcPr>
          <w:p w14:paraId="7CA23FB7" w14:textId="77777777" w:rsidR="00D11233" w:rsidRPr="009D5A81" w:rsidRDefault="00D11233" w:rsidP="00D11233">
            <w:pPr>
              <w:pStyle w:val="Base"/>
            </w:pPr>
          </w:p>
        </w:tc>
      </w:tr>
      <w:tr w:rsidR="00D11233" w:rsidRPr="009D5A81" w14:paraId="4F838BDE" w14:textId="77777777" w:rsidTr="002D7FCA">
        <w:tblPrEx>
          <w:tblBorders>
            <w:bottom w:val="single" w:sz="2" w:space="0" w:color="auto"/>
          </w:tblBorders>
        </w:tblPrEx>
        <w:trPr>
          <w:trHeight w:val="290"/>
        </w:trPr>
        <w:tc>
          <w:tcPr>
            <w:tcW w:w="661" w:type="dxa"/>
          </w:tcPr>
          <w:p w14:paraId="1E62D749" w14:textId="78A74F5A" w:rsidR="00D11233" w:rsidRPr="009D5A81" w:rsidRDefault="00D11233" w:rsidP="00D11233">
            <w:pPr>
              <w:pStyle w:val="Base"/>
            </w:pPr>
            <w:r w:rsidRPr="00CF2A7F">
              <w:t>20</w:t>
            </w:r>
          </w:p>
        </w:tc>
        <w:tc>
          <w:tcPr>
            <w:tcW w:w="661" w:type="dxa"/>
          </w:tcPr>
          <w:p w14:paraId="50E9D014" w14:textId="459C3AC3" w:rsidR="00D11233" w:rsidRPr="009D5A81" w:rsidRDefault="00D11233" w:rsidP="00D11233">
            <w:pPr>
              <w:pStyle w:val="Base"/>
            </w:pPr>
            <w:r w:rsidRPr="00CF2A7F">
              <w:t>SOS</w:t>
            </w:r>
          </w:p>
        </w:tc>
        <w:tc>
          <w:tcPr>
            <w:tcW w:w="1251" w:type="dxa"/>
          </w:tcPr>
          <w:p w14:paraId="34E070D3" w14:textId="1587297A" w:rsidR="00D11233" w:rsidRPr="009D5A81" w:rsidRDefault="00D11233" w:rsidP="00D11233">
            <w:pPr>
              <w:pStyle w:val="Base"/>
            </w:pPr>
            <w:r w:rsidRPr="00CF2A7F">
              <w:t>00426</w:t>
            </w:r>
          </w:p>
        </w:tc>
        <w:tc>
          <w:tcPr>
            <w:tcW w:w="1273" w:type="dxa"/>
          </w:tcPr>
          <w:p w14:paraId="21551529" w14:textId="7D4EF09A" w:rsidR="00D11233" w:rsidRPr="009D5A81" w:rsidRDefault="00D11233" w:rsidP="00D11233">
            <w:pPr>
              <w:pStyle w:val="Base"/>
            </w:pPr>
            <w:r w:rsidRPr="00CF2A7F">
              <w:t>4/21/2020</w:t>
            </w:r>
          </w:p>
        </w:tc>
        <w:tc>
          <w:tcPr>
            <w:tcW w:w="1855" w:type="dxa"/>
          </w:tcPr>
          <w:p w14:paraId="58199CCF" w14:textId="5871487E" w:rsidR="00D11233" w:rsidRPr="009D5A81" w:rsidRDefault="00D11233" w:rsidP="00D11233">
            <w:pPr>
              <w:pStyle w:val="Base"/>
            </w:pPr>
            <w:proofErr w:type="spellStart"/>
            <w:r w:rsidRPr="00CF2A7F">
              <w:t>Rhondra</w:t>
            </w:r>
            <w:proofErr w:type="spellEnd"/>
            <w:r w:rsidRPr="00CF2A7F">
              <w:t xml:space="preserve"> Simpson</w:t>
            </w:r>
          </w:p>
        </w:tc>
        <w:tc>
          <w:tcPr>
            <w:tcW w:w="366" w:type="dxa"/>
          </w:tcPr>
          <w:p w14:paraId="69A1A603" w14:textId="0CF6F00E" w:rsidR="00D11233" w:rsidRPr="009D5A81" w:rsidRDefault="00D11233" w:rsidP="00D11233">
            <w:pPr>
              <w:pStyle w:val="Base"/>
            </w:pPr>
            <w:r w:rsidRPr="00CF2A7F">
              <w:t>v.</w:t>
            </w:r>
          </w:p>
        </w:tc>
        <w:tc>
          <w:tcPr>
            <w:tcW w:w="3403" w:type="dxa"/>
          </w:tcPr>
          <w:p w14:paraId="796AA1BF" w14:textId="7863FA3C" w:rsidR="00D11233" w:rsidRPr="009D5A81" w:rsidRDefault="00D11233" w:rsidP="00D11233">
            <w:pPr>
              <w:pStyle w:val="Base"/>
            </w:pPr>
            <w:r w:rsidRPr="00CF2A7F">
              <w:t>Department of the Secretary of State</w:t>
            </w:r>
          </w:p>
        </w:tc>
        <w:tc>
          <w:tcPr>
            <w:tcW w:w="1317" w:type="dxa"/>
          </w:tcPr>
          <w:p w14:paraId="0ACC025E" w14:textId="2E83D5FF" w:rsidR="00D11233" w:rsidRPr="009D5A81" w:rsidRDefault="00D11233" w:rsidP="00D11233">
            <w:pPr>
              <w:pStyle w:val="Base"/>
            </w:pPr>
            <w:r w:rsidRPr="00CF2A7F">
              <w:t>Malherbe</w:t>
            </w:r>
          </w:p>
        </w:tc>
      </w:tr>
      <w:tr w:rsidR="00D11233" w:rsidRPr="009D5A81" w14:paraId="7FCE7618" w14:textId="77777777" w:rsidTr="002D7FCA">
        <w:tblPrEx>
          <w:tblBorders>
            <w:bottom w:val="single" w:sz="2" w:space="0" w:color="auto"/>
          </w:tblBorders>
        </w:tblPrEx>
        <w:trPr>
          <w:trHeight w:val="290"/>
        </w:trPr>
        <w:tc>
          <w:tcPr>
            <w:tcW w:w="661" w:type="dxa"/>
          </w:tcPr>
          <w:p w14:paraId="04999493" w14:textId="12B55767" w:rsidR="00D11233" w:rsidRPr="009D5A81" w:rsidRDefault="00D11233" w:rsidP="00D11233">
            <w:pPr>
              <w:pStyle w:val="Base"/>
            </w:pPr>
            <w:r w:rsidRPr="00CF2A7F">
              <w:t>20</w:t>
            </w:r>
          </w:p>
        </w:tc>
        <w:tc>
          <w:tcPr>
            <w:tcW w:w="661" w:type="dxa"/>
          </w:tcPr>
          <w:p w14:paraId="12E5857A" w14:textId="51E6D3FF" w:rsidR="00D11233" w:rsidRPr="009D5A81" w:rsidRDefault="00D11233" w:rsidP="00D11233">
            <w:pPr>
              <w:pStyle w:val="Base"/>
            </w:pPr>
            <w:r w:rsidRPr="00CF2A7F">
              <w:t>SOS</w:t>
            </w:r>
          </w:p>
        </w:tc>
        <w:tc>
          <w:tcPr>
            <w:tcW w:w="1251" w:type="dxa"/>
          </w:tcPr>
          <w:p w14:paraId="0A3E4408" w14:textId="1F5FC5B7" w:rsidR="00D11233" w:rsidRPr="009D5A81" w:rsidRDefault="00D11233" w:rsidP="00D11233">
            <w:pPr>
              <w:pStyle w:val="Base"/>
            </w:pPr>
            <w:r w:rsidRPr="00CF2A7F">
              <w:t>00548</w:t>
            </w:r>
          </w:p>
        </w:tc>
        <w:tc>
          <w:tcPr>
            <w:tcW w:w="1273" w:type="dxa"/>
          </w:tcPr>
          <w:p w14:paraId="11C4AEEA" w14:textId="3830BC6C" w:rsidR="00D11233" w:rsidRPr="009D5A81" w:rsidRDefault="00D11233" w:rsidP="00D11233">
            <w:pPr>
              <w:pStyle w:val="Base"/>
            </w:pPr>
            <w:r w:rsidRPr="00CF2A7F">
              <w:t>4/21/2020</w:t>
            </w:r>
          </w:p>
        </w:tc>
        <w:tc>
          <w:tcPr>
            <w:tcW w:w="1855" w:type="dxa"/>
          </w:tcPr>
          <w:p w14:paraId="41770FD7" w14:textId="40B944E4" w:rsidR="00D11233" w:rsidRPr="009D5A81" w:rsidRDefault="00D11233" w:rsidP="00D11233">
            <w:pPr>
              <w:pStyle w:val="Base"/>
            </w:pPr>
            <w:r w:rsidRPr="00CF2A7F">
              <w:t>Samantha E Foster</w:t>
            </w:r>
          </w:p>
        </w:tc>
        <w:tc>
          <w:tcPr>
            <w:tcW w:w="366" w:type="dxa"/>
          </w:tcPr>
          <w:p w14:paraId="0FA773DD" w14:textId="1E94A783" w:rsidR="00D11233" w:rsidRPr="009D5A81" w:rsidRDefault="00D11233" w:rsidP="00D11233">
            <w:pPr>
              <w:pStyle w:val="Base"/>
            </w:pPr>
            <w:r w:rsidRPr="00CF2A7F">
              <w:t>v.</w:t>
            </w:r>
          </w:p>
        </w:tc>
        <w:tc>
          <w:tcPr>
            <w:tcW w:w="3403" w:type="dxa"/>
          </w:tcPr>
          <w:p w14:paraId="2614A713" w14:textId="47EB0769" w:rsidR="00D11233" w:rsidRPr="009D5A81" w:rsidRDefault="00D11233" w:rsidP="00D11233">
            <w:pPr>
              <w:pStyle w:val="Base"/>
            </w:pPr>
            <w:r w:rsidRPr="00CF2A7F">
              <w:t>North Carolina Department of the Secretary of State Notary Public Division</w:t>
            </w:r>
          </w:p>
        </w:tc>
        <w:tc>
          <w:tcPr>
            <w:tcW w:w="1317" w:type="dxa"/>
          </w:tcPr>
          <w:p w14:paraId="015A49D1" w14:textId="1E88112D" w:rsidR="00D11233" w:rsidRPr="009D5A81" w:rsidRDefault="00D11233" w:rsidP="00D11233">
            <w:pPr>
              <w:pStyle w:val="Base"/>
            </w:pPr>
            <w:r w:rsidRPr="00CF2A7F">
              <w:t>Malherbe</w:t>
            </w:r>
          </w:p>
        </w:tc>
      </w:tr>
    </w:tbl>
    <w:p w14:paraId="5F598AD9" w14:textId="77777777" w:rsidR="00D52FD0" w:rsidRDefault="00D52FD0" w:rsidP="00D52FD0">
      <w:pPr>
        <w:pStyle w:val="Base"/>
      </w:pPr>
    </w:p>
    <w:p w14:paraId="09307EBA"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247A5B85" w14:textId="77777777" w:rsidR="00D52FD0" w:rsidRDefault="00D52FD0" w:rsidP="005D129C">
      <w:pPr>
        <w:pStyle w:val="Base"/>
      </w:pPr>
    </w:p>
    <w:sectPr w:rsidR="00D52FD0" w:rsidSect="00D52FD0">
      <w:footerReference w:type="first" r:id="rId57"/>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7979DA" w14:textId="77777777" w:rsidR="00200E42" w:rsidRDefault="00200E42" w:rsidP="007B698D">
      <w:r>
        <w:separator/>
      </w:r>
    </w:p>
  </w:endnote>
  <w:endnote w:type="continuationSeparator" w:id="0">
    <w:p w14:paraId="0A944B3A" w14:textId="77777777" w:rsidR="00200E42" w:rsidRDefault="00200E42"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910BE" w14:textId="77777777" w:rsidR="00200E42" w:rsidRPr="005A121E" w:rsidRDefault="00200E42" w:rsidP="005A121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68D15" w14:textId="47908A06" w:rsidR="00200E42" w:rsidRDefault="00200E42" w:rsidP="007B698D">
    <w:r>
      <w:fldChar w:fldCharType="begin"/>
    </w:r>
    <w:r>
      <w:fldChar w:fldCharType="begin"/>
    </w:r>
    <w:r>
      <w:instrText>NUMPAGES</w:instrText>
    </w:r>
    <w:r>
      <w:fldChar w:fldCharType="separate"/>
    </w:r>
    <w:r>
      <w:rPr>
        <w:noProof/>
      </w:rPr>
      <w:instrText>77</w:instrText>
    </w:r>
    <w:r>
      <w:fldChar w:fldCharType="end"/>
    </w:r>
    <w:r>
      <w:instrText xml:space="preserve"> of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147F5" w14:textId="77777777" w:rsidR="00200E42" w:rsidRPr="00F61BB9" w:rsidRDefault="00200E42" w:rsidP="006978AE">
    <w:pPr>
      <w:tabs>
        <w:tab w:val="center" w:pos="4320"/>
        <w:tab w:val="right" w:pos="8640"/>
        <w:tab w:val="left" w:pos="10386"/>
        <w:tab w:val="left" w:pos="10602"/>
      </w:tabs>
      <w:rPr>
        <w:kern w:val="0"/>
        <w:szCs w:val="22"/>
      </w:rPr>
    </w:pPr>
  </w:p>
  <w:p w14:paraId="0B824C43" w14:textId="171F0D87" w:rsidR="00200E42" w:rsidRPr="00533688" w:rsidRDefault="00200E42" w:rsidP="001908A6">
    <w:pPr>
      <w:pStyle w:val="RegisterHeaderFooterItalics"/>
    </w:pPr>
    <w:fldSimple w:instr=" DOCPROPERTY  Volume  \* MERGEFORMAT ">
      <w:r>
        <w:t>34</w:t>
      </w:r>
    </w:fldSimple>
    <w:r>
      <w:t>:</w:t>
    </w:r>
    <w:fldSimple w:instr=" DOCPROPERTY  Issue  \* MERGEFORMAT ">
      <w:r>
        <w:t>24</w:t>
      </w:r>
    </w:fldSimple>
    <w:r w:rsidRPr="00533688">
      <w:tab/>
      <w:t>NORTH CAROLINA REGISTER</w:t>
    </w:r>
    <w:r w:rsidRPr="00533688">
      <w:tab/>
    </w:r>
    <w:fldSimple w:instr=" DOCPROPERTY  IssueDate  \* MERGEFORMAT ">
      <w:r>
        <w:t>June 15, 2020</w:t>
      </w:r>
    </w:fldSimple>
  </w:p>
  <w:p w14:paraId="20B45A0B" w14:textId="77777777" w:rsidR="00200E42" w:rsidRPr="00F61BB9" w:rsidRDefault="00200E42"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1866</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96037" w14:textId="77777777" w:rsidR="00200E42" w:rsidRPr="00F61BB9" w:rsidRDefault="00200E42" w:rsidP="006978AE">
    <w:pPr>
      <w:tabs>
        <w:tab w:val="center" w:pos="4320"/>
        <w:tab w:val="right" w:pos="8640"/>
        <w:tab w:val="left" w:pos="10386"/>
        <w:tab w:val="left" w:pos="10602"/>
      </w:tabs>
      <w:rPr>
        <w:kern w:val="0"/>
        <w:szCs w:val="22"/>
      </w:rPr>
    </w:pPr>
  </w:p>
  <w:p w14:paraId="0D3CDE1F" w14:textId="1B6F4BA8" w:rsidR="00200E42" w:rsidRPr="00533688" w:rsidRDefault="00200E42" w:rsidP="001908A6">
    <w:pPr>
      <w:pStyle w:val="RegisterHeaderFooterItalics"/>
    </w:pPr>
    <w:fldSimple w:instr=" DOCPROPERTY  Volume  \* MERGEFORMAT ">
      <w:r>
        <w:t>34</w:t>
      </w:r>
    </w:fldSimple>
    <w:r>
      <w:t>:</w:t>
    </w:r>
    <w:fldSimple w:instr=" DOCPROPERTY  Issue  \* MERGEFORMAT ">
      <w:r>
        <w:t>24</w:t>
      </w:r>
    </w:fldSimple>
    <w:r w:rsidRPr="00533688">
      <w:tab/>
      <w:t>NORTH CAROLINA REGISTER</w:t>
    </w:r>
    <w:r w:rsidRPr="00533688">
      <w:tab/>
    </w:r>
    <w:fldSimple w:instr=" DOCPROPERTY  IssueDate  \* MERGEFORMAT ">
      <w:r>
        <w:t>June 15, 2020</w:t>
      </w:r>
    </w:fldSimple>
  </w:p>
  <w:p w14:paraId="73221151" w14:textId="77777777" w:rsidR="00200E42" w:rsidRPr="00F61BB9" w:rsidRDefault="00200E42"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1867</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D7113" w14:textId="77777777" w:rsidR="00200E42" w:rsidRPr="00F61BB9" w:rsidRDefault="00200E42" w:rsidP="006978AE">
    <w:pPr>
      <w:tabs>
        <w:tab w:val="center" w:pos="4320"/>
        <w:tab w:val="right" w:pos="8640"/>
        <w:tab w:val="left" w:pos="10386"/>
        <w:tab w:val="left" w:pos="10602"/>
      </w:tabs>
      <w:rPr>
        <w:kern w:val="0"/>
        <w:szCs w:val="22"/>
      </w:rPr>
    </w:pPr>
  </w:p>
  <w:p w14:paraId="49F79DF3" w14:textId="52611ADB" w:rsidR="00200E42" w:rsidRPr="00533688" w:rsidRDefault="00200E42" w:rsidP="001908A6">
    <w:pPr>
      <w:pStyle w:val="RegisterHeaderFooterItalics"/>
    </w:pPr>
    <w:fldSimple w:instr=" DOCPROPERTY  Volume  \* MERGEFORMAT ">
      <w:r>
        <w:t>34</w:t>
      </w:r>
    </w:fldSimple>
    <w:r>
      <w:t>:</w:t>
    </w:r>
    <w:fldSimple w:instr=" DOCPROPERTY  Issue  \* MERGEFORMAT ">
      <w:r>
        <w:t>24</w:t>
      </w:r>
    </w:fldSimple>
    <w:r w:rsidRPr="00533688">
      <w:tab/>
      <w:t>NORTH CAROLINA REGISTER</w:t>
    </w:r>
    <w:r w:rsidRPr="00533688">
      <w:tab/>
    </w:r>
    <w:fldSimple w:instr=" DOCPROPERTY  IssueDate  \* MERGEFORMAT ">
      <w:r>
        <w:t>June 15, 2020</w:t>
      </w:r>
    </w:fldSimple>
  </w:p>
  <w:p w14:paraId="3B735F06" w14:textId="77777777" w:rsidR="00200E42" w:rsidRPr="00F61BB9" w:rsidRDefault="00200E42"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1868</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8D86B" w14:textId="77777777" w:rsidR="00200E42" w:rsidRPr="00F61BB9" w:rsidRDefault="00200E42" w:rsidP="006978AE">
    <w:pPr>
      <w:tabs>
        <w:tab w:val="center" w:pos="4320"/>
        <w:tab w:val="right" w:pos="8640"/>
        <w:tab w:val="left" w:pos="10386"/>
        <w:tab w:val="left" w:pos="10602"/>
      </w:tabs>
      <w:rPr>
        <w:kern w:val="0"/>
        <w:szCs w:val="22"/>
      </w:rPr>
    </w:pPr>
  </w:p>
  <w:p w14:paraId="09B35518" w14:textId="0108F344" w:rsidR="00200E42" w:rsidRPr="00533688" w:rsidRDefault="00200E42" w:rsidP="001908A6">
    <w:pPr>
      <w:pStyle w:val="RegisterHeaderFooterItalics"/>
    </w:pPr>
    <w:fldSimple w:instr=" DOCPROPERTY  Volume  \* MERGEFORMAT ">
      <w:r>
        <w:t>34</w:t>
      </w:r>
    </w:fldSimple>
    <w:r>
      <w:t>:</w:t>
    </w:r>
    <w:fldSimple w:instr=" DOCPROPERTY  Issue  \* MERGEFORMAT ">
      <w:r>
        <w:t>24</w:t>
      </w:r>
    </w:fldSimple>
    <w:r w:rsidRPr="00533688">
      <w:tab/>
      <w:t>NORTH CAROLINA REGISTER</w:t>
    </w:r>
    <w:r w:rsidRPr="00533688">
      <w:tab/>
    </w:r>
    <w:fldSimple w:instr=" DOCPROPERTY  IssueDate  \* MERGEFORMAT ">
      <w:r>
        <w:t>June 15, 2020</w:t>
      </w:r>
    </w:fldSimple>
  </w:p>
  <w:p w14:paraId="3FD4337D" w14:textId="77777777" w:rsidR="00200E42" w:rsidRPr="00F61BB9" w:rsidRDefault="00200E42"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1869</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84786F" w14:textId="77777777" w:rsidR="00200E42" w:rsidRPr="00F61BB9" w:rsidRDefault="00200E42" w:rsidP="006978AE">
    <w:pPr>
      <w:tabs>
        <w:tab w:val="center" w:pos="4320"/>
        <w:tab w:val="right" w:pos="8640"/>
        <w:tab w:val="left" w:pos="10386"/>
        <w:tab w:val="left" w:pos="10602"/>
      </w:tabs>
      <w:rPr>
        <w:kern w:val="0"/>
        <w:szCs w:val="22"/>
      </w:rPr>
    </w:pPr>
  </w:p>
  <w:p w14:paraId="020D1F1B" w14:textId="2B022304" w:rsidR="00200E42" w:rsidRPr="00533688" w:rsidRDefault="00200E42" w:rsidP="001908A6">
    <w:pPr>
      <w:pStyle w:val="RegisterHeaderFooterItalics"/>
    </w:pPr>
    <w:fldSimple w:instr=" DOCPROPERTY  Volume  \* MERGEFORMAT ">
      <w:r>
        <w:t>34</w:t>
      </w:r>
    </w:fldSimple>
    <w:r>
      <w:t>:</w:t>
    </w:r>
    <w:fldSimple w:instr=" DOCPROPERTY  Issue  \* MERGEFORMAT ">
      <w:r>
        <w:t>24</w:t>
      </w:r>
    </w:fldSimple>
    <w:r w:rsidRPr="00533688">
      <w:tab/>
      <w:t>NORTH CAROLINA REGISTER</w:t>
    </w:r>
    <w:r w:rsidRPr="00533688">
      <w:tab/>
    </w:r>
    <w:fldSimple w:instr=" DOCPROPERTY  IssueDate  \* MERGEFORMAT ">
      <w:r>
        <w:t>June 15, 2020</w:t>
      </w:r>
    </w:fldSimple>
  </w:p>
  <w:p w14:paraId="4C6F0E1F" w14:textId="77777777" w:rsidR="00200E42" w:rsidRPr="00F61BB9" w:rsidRDefault="00200E42"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1870</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1107EC" w14:textId="77777777" w:rsidR="00200E42" w:rsidRPr="00F61BB9" w:rsidRDefault="00200E42" w:rsidP="006978AE">
    <w:pPr>
      <w:tabs>
        <w:tab w:val="center" w:pos="4320"/>
        <w:tab w:val="right" w:pos="8640"/>
        <w:tab w:val="left" w:pos="10386"/>
        <w:tab w:val="left" w:pos="10602"/>
      </w:tabs>
      <w:rPr>
        <w:kern w:val="0"/>
        <w:szCs w:val="22"/>
      </w:rPr>
    </w:pPr>
  </w:p>
  <w:p w14:paraId="0869D9F4" w14:textId="10F201BD" w:rsidR="00200E42" w:rsidRPr="00533688" w:rsidRDefault="00200E42" w:rsidP="001908A6">
    <w:pPr>
      <w:pStyle w:val="RegisterHeaderFooterItalics"/>
    </w:pPr>
    <w:fldSimple w:instr=" DOCPROPERTY  Volume  \* MERGEFORMAT ">
      <w:r>
        <w:t>34</w:t>
      </w:r>
    </w:fldSimple>
    <w:r>
      <w:t>:</w:t>
    </w:r>
    <w:fldSimple w:instr=" DOCPROPERTY  Issue  \* MERGEFORMAT ">
      <w:r>
        <w:t>24</w:t>
      </w:r>
    </w:fldSimple>
    <w:r w:rsidRPr="00533688">
      <w:tab/>
      <w:t>NORTH CAROLINA REGISTER</w:t>
    </w:r>
    <w:r w:rsidRPr="00533688">
      <w:tab/>
    </w:r>
    <w:fldSimple w:instr=" DOCPROPERTY  IssueDate  \* MERGEFORMAT ">
      <w:r>
        <w:t>June 15, 2020</w:t>
      </w:r>
    </w:fldSimple>
  </w:p>
  <w:p w14:paraId="5FDB2AB9" w14:textId="77777777" w:rsidR="00200E42" w:rsidRPr="00F61BB9" w:rsidRDefault="00200E42"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1871</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7A8CB" w14:textId="77777777" w:rsidR="00200E42" w:rsidRPr="00F61BB9" w:rsidRDefault="00200E42" w:rsidP="006978AE">
    <w:pPr>
      <w:tabs>
        <w:tab w:val="center" w:pos="4320"/>
        <w:tab w:val="right" w:pos="8640"/>
        <w:tab w:val="left" w:pos="10386"/>
        <w:tab w:val="left" w:pos="10602"/>
      </w:tabs>
      <w:rPr>
        <w:kern w:val="0"/>
        <w:szCs w:val="22"/>
      </w:rPr>
    </w:pPr>
  </w:p>
  <w:p w14:paraId="7D434078" w14:textId="663F98FB" w:rsidR="00200E42" w:rsidRPr="00533688" w:rsidRDefault="00200E42" w:rsidP="001908A6">
    <w:pPr>
      <w:pStyle w:val="RegisterHeaderFooterItalics"/>
    </w:pPr>
    <w:fldSimple w:instr=" DOCPROPERTY  Volume  \* MERGEFORMAT ">
      <w:r>
        <w:t>34</w:t>
      </w:r>
    </w:fldSimple>
    <w:r>
      <w:t>:</w:t>
    </w:r>
    <w:fldSimple w:instr=" DOCPROPERTY  Issue  \* MERGEFORMAT ">
      <w:r>
        <w:t>24</w:t>
      </w:r>
    </w:fldSimple>
    <w:r w:rsidRPr="00533688">
      <w:tab/>
      <w:t>NORTH CAROLINA REGISTER</w:t>
    </w:r>
    <w:r w:rsidRPr="00533688">
      <w:tab/>
    </w:r>
    <w:fldSimple w:instr=" DOCPROPERTY  IssueDate  \* MERGEFORMAT ">
      <w:r>
        <w:t>June 15, 2020</w:t>
      </w:r>
    </w:fldSimple>
  </w:p>
  <w:p w14:paraId="180D3BCC" w14:textId="77777777" w:rsidR="00200E42" w:rsidRPr="00F61BB9" w:rsidRDefault="00200E42"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1872</w:t>
    </w:r>
    <w:r w:rsidRPr="00F61BB9">
      <w:rPr>
        <w:b/>
        <w:i/>
        <w:noProof/>
        <w:kern w:val="0"/>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CEF83B" w14:textId="77777777" w:rsidR="00200E42" w:rsidRPr="00F61BB9" w:rsidRDefault="00200E42" w:rsidP="006978AE">
    <w:pPr>
      <w:tabs>
        <w:tab w:val="center" w:pos="4320"/>
        <w:tab w:val="right" w:pos="8640"/>
        <w:tab w:val="left" w:pos="10386"/>
        <w:tab w:val="left" w:pos="10602"/>
      </w:tabs>
      <w:rPr>
        <w:kern w:val="0"/>
        <w:szCs w:val="22"/>
      </w:rPr>
    </w:pPr>
  </w:p>
  <w:p w14:paraId="2F15E213" w14:textId="69787CCF" w:rsidR="00200E42" w:rsidRPr="00533688" w:rsidRDefault="00200E42" w:rsidP="001908A6">
    <w:pPr>
      <w:pStyle w:val="RegisterHeaderFooterItalics"/>
    </w:pPr>
    <w:fldSimple w:instr=" DOCPROPERTY  Volume  \* MERGEFORMAT ">
      <w:r>
        <w:t>34</w:t>
      </w:r>
    </w:fldSimple>
    <w:r>
      <w:t>:</w:t>
    </w:r>
    <w:fldSimple w:instr=" DOCPROPERTY  Issue  \* MERGEFORMAT ">
      <w:r>
        <w:t>24</w:t>
      </w:r>
    </w:fldSimple>
    <w:r w:rsidRPr="00533688">
      <w:tab/>
      <w:t>NORTH CAROLINA REGISTER</w:t>
    </w:r>
    <w:r w:rsidRPr="00533688">
      <w:tab/>
    </w:r>
    <w:fldSimple w:instr=" DOCPROPERTY  IssueDate  \* MERGEFORMAT ">
      <w:r>
        <w:t>June 15, 2020</w:t>
      </w:r>
    </w:fldSimple>
  </w:p>
  <w:p w14:paraId="758EC94B" w14:textId="77777777" w:rsidR="00200E42" w:rsidRPr="00F61BB9" w:rsidRDefault="00200E42"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1873</w:t>
    </w:r>
    <w:r w:rsidRPr="00F61BB9">
      <w:rPr>
        <w:b/>
        <w:i/>
        <w:noProof/>
        <w:kern w:val="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DCAF88" w14:textId="77777777" w:rsidR="00200E42" w:rsidRDefault="00200E42" w:rsidP="007B698D">
      <w:r>
        <w:separator/>
      </w:r>
    </w:p>
  </w:footnote>
  <w:footnote w:type="continuationSeparator" w:id="0">
    <w:p w14:paraId="635BD506" w14:textId="77777777" w:rsidR="00200E42" w:rsidRDefault="00200E42"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3A3963" w14:textId="77777777" w:rsidR="00200E42" w:rsidRPr="00E212A1" w:rsidRDefault="00200E42" w:rsidP="00E212A1">
    <w:pPr>
      <w:pStyle w:val="Base"/>
      <w:rPr>
        <w:sz w:val="2"/>
        <w:szCs w:val="2"/>
      </w:rPr>
    </w:pPr>
    <w:r>
      <w:rPr>
        <w:sz w:val="2"/>
        <w:szCs w:val="2"/>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4FBEB" w14:textId="77777777" w:rsidR="00200E42" w:rsidRPr="00972C13" w:rsidRDefault="00200E42" w:rsidP="007B39D0">
    <w:pPr>
      <w:pStyle w:val="RegisterHeaderFooterItalics"/>
    </w:pPr>
    <w:r>
      <w:tab/>
      <w:t>contested case Decisions</w:t>
    </w:r>
  </w:p>
  <w:p w14:paraId="6C913079" w14:textId="77777777" w:rsidR="00200E42" w:rsidRDefault="00200E42" w:rsidP="007B39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F68A37" w14:textId="77777777" w:rsidR="00200E42" w:rsidRPr="005A121E" w:rsidRDefault="00200E42"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3FF2F" w14:textId="77777777" w:rsidR="00200E42" w:rsidRDefault="00200E42" w:rsidP="00533688">
    <w:pPr>
      <w:pStyle w:val="RegisterHeaderFooterItalics"/>
      <w:jc w:val="center"/>
    </w:pPr>
    <w:r>
      <w:t>EXECUTIVE ORDERS</w:t>
    </w:r>
  </w:p>
  <w:p w14:paraId="65317F72" w14:textId="77777777" w:rsidR="00200E42" w:rsidRDefault="00200E42"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09CA6" w14:textId="77777777" w:rsidR="00200E42" w:rsidRPr="00533688" w:rsidRDefault="00200E42" w:rsidP="00533688">
    <w:pPr>
      <w:pStyle w:val="RegisterHeaderFooterItalics"/>
    </w:pPr>
    <w:r w:rsidRPr="00533688">
      <w:tab/>
      <w:t>IN ADDITION</w:t>
    </w:r>
  </w:p>
  <w:p w14:paraId="3D06354A" w14:textId="77777777" w:rsidR="00200E42" w:rsidRDefault="00200E42"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D0AD4D" w14:textId="77777777" w:rsidR="00200E42" w:rsidRPr="00972C13" w:rsidRDefault="00200E42" w:rsidP="007B39D0">
    <w:pPr>
      <w:pStyle w:val="RegisterHeaderFooterItalics"/>
    </w:pPr>
    <w:r>
      <w:tab/>
      <w:t>PROPOSED</w:t>
    </w:r>
    <w:r w:rsidRPr="00246CE8">
      <w:t xml:space="preserve"> RULES</w:t>
    </w:r>
  </w:p>
  <w:p w14:paraId="28954F65" w14:textId="77777777" w:rsidR="00200E42" w:rsidRDefault="00200E42"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6A1B4C" w14:textId="77777777" w:rsidR="00200E42" w:rsidRPr="00972C13" w:rsidRDefault="00200E42" w:rsidP="007B39D0">
    <w:pPr>
      <w:pStyle w:val="RegisterHeaderFooterItalics"/>
    </w:pPr>
    <w:r>
      <w:tab/>
      <w:t>EMERGENCY</w:t>
    </w:r>
    <w:r w:rsidRPr="00246CE8">
      <w:t xml:space="preserve"> RULES</w:t>
    </w:r>
  </w:p>
  <w:p w14:paraId="1FA60DA6" w14:textId="77777777" w:rsidR="00200E42" w:rsidRDefault="00200E42"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2B1F2" w14:textId="77777777" w:rsidR="00200E42" w:rsidRPr="00972C13" w:rsidRDefault="00200E42" w:rsidP="007B39D0">
    <w:pPr>
      <w:pStyle w:val="RegisterHeaderFooterItalics"/>
    </w:pPr>
    <w:r>
      <w:tab/>
      <w:t>TEMPORARY</w:t>
    </w:r>
    <w:r w:rsidRPr="00246CE8">
      <w:t xml:space="preserve"> RULES</w:t>
    </w:r>
  </w:p>
  <w:p w14:paraId="05E17E9D" w14:textId="77777777" w:rsidR="00200E42" w:rsidRDefault="00200E42"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99AEEA" w14:textId="77777777" w:rsidR="00200E42" w:rsidRPr="00972C13" w:rsidRDefault="00200E42" w:rsidP="007B39D0">
    <w:pPr>
      <w:pStyle w:val="RegisterHeaderFooterItalics"/>
    </w:pPr>
    <w:r>
      <w:tab/>
      <w:t>APPROVED</w:t>
    </w:r>
    <w:r w:rsidRPr="00246CE8">
      <w:t xml:space="preserve"> RULES</w:t>
    </w:r>
  </w:p>
  <w:p w14:paraId="68D8475C" w14:textId="77777777" w:rsidR="00200E42" w:rsidRDefault="00200E42"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B9FBB" w14:textId="77777777" w:rsidR="00200E42" w:rsidRPr="00972C13" w:rsidRDefault="00200E42" w:rsidP="007B39D0">
    <w:pPr>
      <w:pStyle w:val="RegisterHeaderFooterItalics"/>
    </w:pPr>
    <w:r>
      <w:tab/>
      <w:t>Rules review commission</w:t>
    </w:r>
  </w:p>
  <w:p w14:paraId="03DBC8D7" w14:textId="77777777" w:rsidR="00200E42" w:rsidRDefault="00200E42"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displayBackgroundShape/>
  <w:embedSystemFonts/>
  <w:mirrorMargins/>
  <w:bordersDoNotSurroundHeader/>
  <w:bordersDoNotSurroundFooter/>
  <w:proofState w:spelling="clean"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04449"/>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116A"/>
    <w:rsid w:val="000234F4"/>
    <w:rsid w:val="00030B09"/>
    <w:rsid w:val="000368F8"/>
    <w:rsid w:val="00037311"/>
    <w:rsid w:val="00042352"/>
    <w:rsid w:val="00042929"/>
    <w:rsid w:val="00052733"/>
    <w:rsid w:val="0005731A"/>
    <w:rsid w:val="00064B2E"/>
    <w:rsid w:val="000753EC"/>
    <w:rsid w:val="000A3219"/>
    <w:rsid w:val="000A3426"/>
    <w:rsid w:val="000A7F3D"/>
    <w:rsid w:val="000F5E9B"/>
    <w:rsid w:val="001132BF"/>
    <w:rsid w:val="0011650F"/>
    <w:rsid w:val="00116841"/>
    <w:rsid w:val="00116E76"/>
    <w:rsid w:val="00131537"/>
    <w:rsid w:val="00136713"/>
    <w:rsid w:val="00145BC8"/>
    <w:rsid w:val="00151C2A"/>
    <w:rsid w:val="001908A6"/>
    <w:rsid w:val="001A26C7"/>
    <w:rsid w:val="001A5568"/>
    <w:rsid w:val="001C3275"/>
    <w:rsid w:val="001C4925"/>
    <w:rsid w:val="001C52A2"/>
    <w:rsid w:val="001C7098"/>
    <w:rsid w:val="001D42CE"/>
    <w:rsid w:val="001D74E5"/>
    <w:rsid w:val="001E0D7D"/>
    <w:rsid w:val="00200E42"/>
    <w:rsid w:val="002038B6"/>
    <w:rsid w:val="0022700B"/>
    <w:rsid w:val="002278C1"/>
    <w:rsid w:val="002334A7"/>
    <w:rsid w:val="002412EC"/>
    <w:rsid w:val="00262BBC"/>
    <w:rsid w:val="00285E85"/>
    <w:rsid w:val="002A056D"/>
    <w:rsid w:val="002B1DDA"/>
    <w:rsid w:val="002C15DC"/>
    <w:rsid w:val="002C3244"/>
    <w:rsid w:val="002C5B89"/>
    <w:rsid w:val="002C6772"/>
    <w:rsid w:val="002D46CC"/>
    <w:rsid w:val="002D6D8F"/>
    <w:rsid w:val="002D7FCA"/>
    <w:rsid w:val="002E07A1"/>
    <w:rsid w:val="002E3B29"/>
    <w:rsid w:val="002F13FA"/>
    <w:rsid w:val="002F4BB1"/>
    <w:rsid w:val="00306851"/>
    <w:rsid w:val="00311D07"/>
    <w:rsid w:val="00321394"/>
    <w:rsid w:val="00324CBB"/>
    <w:rsid w:val="003344B3"/>
    <w:rsid w:val="00334C50"/>
    <w:rsid w:val="0035124A"/>
    <w:rsid w:val="003513F4"/>
    <w:rsid w:val="003549DA"/>
    <w:rsid w:val="00354ACB"/>
    <w:rsid w:val="00367570"/>
    <w:rsid w:val="0037090C"/>
    <w:rsid w:val="00375918"/>
    <w:rsid w:val="00382004"/>
    <w:rsid w:val="003A67B9"/>
    <w:rsid w:val="004034A4"/>
    <w:rsid w:val="00433B6C"/>
    <w:rsid w:val="00443812"/>
    <w:rsid w:val="00447D51"/>
    <w:rsid w:val="00451CF6"/>
    <w:rsid w:val="0046175E"/>
    <w:rsid w:val="004768BF"/>
    <w:rsid w:val="00482A05"/>
    <w:rsid w:val="00491579"/>
    <w:rsid w:val="00494958"/>
    <w:rsid w:val="004A1A79"/>
    <w:rsid w:val="004A4A68"/>
    <w:rsid w:val="004D1647"/>
    <w:rsid w:val="004D375A"/>
    <w:rsid w:val="004F2E90"/>
    <w:rsid w:val="0050536D"/>
    <w:rsid w:val="005215BD"/>
    <w:rsid w:val="00533688"/>
    <w:rsid w:val="00566BEE"/>
    <w:rsid w:val="00572C19"/>
    <w:rsid w:val="005A121E"/>
    <w:rsid w:val="005B1380"/>
    <w:rsid w:val="005C4925"/>
    <w:rsid w:val="005D129C"/>
    <w:rsid w:val="005E5031"/>
    <w:rsid w:val="005F0F1A"/>
    <w:rsid w:val="00636642"/>
    <w:rsid w:val="006458BB"/>
    <w:rsid w:val="00651440"/>
    <w:rsid w:val="00661091"/>
    <w:rsid w:val="00674C70"/>
    <w:rsid w:val="00683684"/>
    <w:rsid w:val="006920A4"/>
    <w:rsid w:val="0069220D"/>
    <w:rsid w:val="006978AE"/>
    <w:rsid w:val="006A7245"/>
    <w:rsid w:val="006A7BC2"/>
    <w:rsid w:val="006C2082"/>
    <w:rsid w:val="006D0465"/>
    <w:rsid w:val="006E5BE6"/>
    <w:rsid w:val="006F4A59"/>
    <w:rsid w:val="00727EA6"/>
    <w:rsid w:val="00770BAF"/>
    <w:rsid w:val="007B39D0"/>
    <w:rsid w:val="007B698D"/>
    <w:rsid w:val="007D4CE1"/>
    <w:rsid w:val="007E5F94"/>
    <w:rsid w:val="007E61E8"/>
    <w:rsid w:val="007E657F"/>
    <w:rsid w:val="007F3AD5"/>
    <w:rsid w:val="007F632D"/>
    <w:rsid w:val="00803AC4"/>
    <w:rsid w:val="008072D6"/>
    <w:rsid w:val="008231B4"/>
    <w:rsid w:val="00843621"/>
    <w:rsid w:val="00845EBF"/>
    <w:rsid w:val="00851281"/>
    <w:rsid w:val="0085301D"/>
    <w:rsid w:val="008841FB"/>
    <w:rsid w:val="00884AA9"/>
    <w:rsid w:val="008D0049"/>
    <w:rsid w:val="008D1940"/>
    <w:rsid w:val="008D3156"/>
    <w:rsid w:val="008D7B44"/>
    <w:rsid w:val="008E02F8"/>
    <w:rsid w:val="008E3A8E"/>
    <w:rsid w:val="009355E7"/>
    <w:rsid w:val="00940F7A"/>
    <w:rsid w:val="009457AC"/>
    <w:rsid w:val="00952545"/>
    <w:rsid w:val="009538D0"/>
    <w:rsid w:val="009576FF"/>
    <w:rsid w:val="00963E3A"/>
    <w:rsid w:val="00964506"/>
    <w:rsid w:val="0099228E"/>
    <w:rsid w:val="009A2893"/>
    <w:rsid w:val="009C448D"/>
    <w:rsid w:val="009D5E39"/>
    <w:rsid w:val="009E2899"/>
    <w:rsid w:val="009E7CBD"/>
    <w:rsid w:val="00A13FE5"/>
    <w:rsid w:val="00A17C22"/>
    <w:rsid w:val="00A30461"/>
    <w:rsid w:val="00A62C0D"/>
    <w:rsid w:val="00A668F6"/>
    <w:rsid w:val="00A71FC9"/>
    <w:rsid w:val="00A936F3"/>
    <w:rsid w:val="00A95C2C"/>
    <w:rsid w:val="00AB27B9"/>
    <w:rsid w:val="00AB7F86"/>
    <w:rsid w:val="00AD0224"/>
    <w:rsid w:val="00AD619A"/>
    <w:rsid w:val="00AF120C"/>
    <w:rsid w:val="00AF2B36"/>
    <w:rsid w:val="00B00D1B"/>
    <w:rsid w:val="00B1265F"/>
    <w:rsid w:val="00B27FB4"/>
    <w:rsid w:val="00B37F08"/>
    <w:rsid w:val="00B439BE"/>
    <w:rsid w:val="00B50191"/>
    <w:rsid w:val="00B5569C"/>
    <w:rsid w:val="00B56F84"/>
    <w:rsid w:val="00B85B2C"/>
    <w:rsid w:val="00B92ED4"/>
    <w:rsid w:val="00B933CB"/>
    <w:rsid w:val="00B975DB"/>
    <w:rsid w:val="00BA33C6"/>
    <w:rsid w:val="00BC7313"/>
    <w:rsid w:val="00BD0461"/>
    <w:rsid w:val="00BD2800"/>
    <w:rsid w:val="00BD6D55"/>
    <w:rsid w:val="00BE5545"/>
    <w:rsid w:val="00BE62E3"/>
    <w:rsid w:val="00BE7900"/>
    <w:rsid w:val="00BF431E"/>
    <w:rsid w:val="00BF63F1"/>
    <w:rsid w:val="00C029A0"/>
    <w:rsid w:val="00C2243A"/>
    <w:rsid w:val="00C42DAE"/>
    <w:rsid w:val="00C44D97"/>
    <w:rsid w:val="00C60259"/>
    <w:rsid w:val="00C638AB"/>
    <w:rsid w:val="00C7719B"/>
    <w:rsid w:val="00C913A0"/>
    <w:rsid w:val="00C92084"/>
    <w:rsid w:val="00CA1799"/>
    <w:rsid w:val="00CA265E"/>
    <w:rsid w:val="00CC7E05"/>
    <w:rsid w:val="00CD4310"/>
    <w:rsid w:val="00D02816"/>
    <w:rsid w:val="00D11233"/>
    <w:rsid w:val="00D1687E"/>
    <w:rsid w:val="00D24DA8"/>
    <w:rsid w:val="00D3050B"/>
    <w:rsid w:val="00D33D0B"/>
    <w:rsid w:val="00D35FB1"/>
    <w:rsid w:val="00D40874"/>
    <w:rsid w:val="00D45A1E"/>
    <w:rsid w:val="00D52FD0"/>
    <w:rsid w:val="00D65BF5"/>
    <w:rsid w:val="00D93C24"/>
    <w:rsid w:val="00DA74EB"/>
    <w:rsid w:val="00DB2BC0"/>
    <w:rsid w:val="00DE7797"/>
    <w:rsid w:val="00E212A1"/>
    <w:rsid w:val="00E22CEA"/>
    <w:rsid w:val="00E435B5"/>
    <w:rsid w:val="00E65699"/>
    <w:rsid w:val="00E81FEE"/>
    <w:rsid w:val="00E8351B"/>
    <w:rsid w:val="00E83C86"/>
    <w:rsid w:val="00E84F57"/>
    <w:rsid w:val="00E90753"/>
    <w:rsid w:val="00EA5DB0"/>
    <w:rsid w:val="00EC7EA7"/>
    <w:rsid w:val="00ED32D6"/>
    <w:rsid w:val="00EE3FD1"/>
    <w:rsid w:val="00EE7238"/>
    <w:rsid w:val="00F037A9"/>
    <w:rsid w:val="00F04092"/>
    <w:rsid w:val="00F236E1"/>
    <w:rsid w:val="00F30218"/>
    <w:rsid w:val="00F359EB"/>
    <w:rsid w:val="00F5634B"/>
    <w:rsid w:val="00F84D63"/>
    <w:rsid w:val="00F95E89"/>
    <w:rsid w:val="00F97A77"/>
    <w:rsid w:val="00FB04D4"/>
    <w:rsid w:val="00FC7441"/>
    <w:rsid w:val="00FE2E7C"/>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PersonName"/>
  <w:smartTagType w:namespaceuri="urn:schemas-microsoft-com:office:smarttags" w:name="time"/>
  <w:shapeDefaults>
    <o:shapedefaults v:ext="edit" spidmax="104449"/>
    <o:shapelayout v:ext="edit">
      <o:idmap v:ext="edit" data="1"/>
    </o:shapelayout>
  </w:shapeDefaults>
  <w:decimalSymbol w:val="."/>
  <w:listSeparator w:val=","/>
  <w14:docId w14:val="148BDC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99" w:qFormat="1"/>
    <w:lsdException w:name="Default Paragraph Font" w:uiPriority="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Base">
    <w:name w:val="Base"/>
    <w:link w:val="BaseChar"/>
    <w:qFormat/>
    <w:rsid w:val="004768BF"/>
    <w:pPr>
      <w:jc w:val="both"/>
    </w:pPr>
  </w:style>
  <w:style w:type="character" w:customStyle="1" w:styleId="BaseChar">
    <w:name w:val="Base Char"/>
    <w:basedOn w:val="DefaultParagraphFont"/>
    <w:link w:val="Base"/>
    <w:rsid w:val="00D11233"/>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rsid w:val="008D1940"/>
    <w:rPr>
      <w:i/>
    </w:rPr>
  </w:style>
  <w:style w:type="character" w:customStyle="1" w:styleId="HistoryChar">
    <w:name w:val="History Char"/>
    <w:link w:val="History"/>
    <w:locked/>
    <w:rsid w:val="00566BEE"/>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character" w:customStyle="1" w:styleId="ParagraphChar">
    <w:name w:val="Paragraph Char"/>
    <w:link w:val="Paragraph"/>
    <w:rsid w:val="00566BEE"/>
  </w:style>
  <w:style w:type="paragraph" w:customStyle="1" w:styleId="Part">
    <w:name w:val="Part"/>
    <w:basedOn w:val="Base"/>
    <w:link w:val="PartChar"/>
    <w:rsid w:val="00BC7313"/>
    <w:pPr>
      <w:tabs>
        <w:tab w:val="left" w:pos="2520"/>
      </w:tabs>
      <w:ind w:left="2160" w:hanging="720"/>
    </w:pPr>
  </w:style>
  <w:style w:type="character" w:customStyle="1" w:styleId="PartChar">
    <w:name w:val="Part Char"/>
    <w:link w:val="Part"/>
    <w:locked/>
    <w:rsid w:val="00566BEE"/>
  </w:style>
  <w:style w:type="paragraph" w:customStyle="1" w:styleId="Rule">
    <w:name w:val="Rule"/>
    <w:basedOn w:val="Base"/>
    <w:next w:val="Base"/>
    <w:link w:val="RuleChar"/>
    <w:qFormat/>
    <w:rsid w:val="009E7CBD"/>
    <w:pPr>
      <w:keepNext/>
      <w:jc w:val="left"/>
    </w:pPr>
    <w:rPr>
      <w:b/>
      <w:caps/>
    </w:rPr>
  </w:style>
  <w:style w:type="character" w:customStyle="1" w:styleId="RuleChar">
    <w:name w:val="Rule Char"/>
    <w:link w:val="Rule"/>
    <w:rsid w:val="00566BEE"/>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character" w:customStyle="1" w:styleId="SubParagraphChar">
    <w:name w:val="SubParagraph Char"/>
    <w:link w:val="SubParagraph"/>
    <w:rsid w:val="00566BEE"/>
  </w:style>
  <w:style w:type="paragraph" w:customStyle="1" w:styleId="SubPart">
    <w:name w:val="SubPart"/>
    <w:basedOn w:val="Base"/>
    <w:rsid w:val="00BC7313"/>
    <w:pPr>
      <w:tabs>
        <w:tab w:val="left" w:pos="3240"/>
      </w:tabs>
      <w:ind w:left="2880" w:hanging="720"/>
    </w:p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uiPriority w:val="99"/>
    <w:rsid w:val="0022700B"/>
    <w:pPr>
      <w:tabs>
        <w:tab w:val="center" w:pos="4680"/>
        <w:tab w:val="right" w:pos="9360"/>
      </w:tabs>
    </w:pPr>
  </w:style>
  <w:style w:type="character" w:customStyle="1" w:styleId="FooterChar">
    <w:name w:val="Footer Char"/>
    <w:basedOn w:val="DefaultParagraphFont"/>
    <w:link w:val="Footer"/>
    <w:uiPriority w:val="99"/>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g"/><Relationship Id="rId21" Type="http://schemas.openxmlformats.org/officeDocument/2006/relationships/image" Target="media/image11.jpg"/><Relationship Id="rId34" Type="http://schemas.openxmlformats.org/officeDocument/2006/relationships/image" Target="media/image24.jpeg"/><Relationship Id="rId42" Type="http://schemas.openxmlformats.org/officeDocument/2006/relationships/header" Target="header4.xml"/><Relationship Id="rId47" Type="http://schemas.openxmlformats.org/officeDocument/2006/relationships/header" Target="header6.xml"/><Relationship Id="rId50" Type="http://schemas.openxmlformats.org/officeDocument/2006/relationships/footer" Target="footer6.xml"/><Relationship Id="rId55"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7.jpeg"/><Relationship Id="rId25" Type="http://schemas.openxmlformats.org/officeDocument/2006/relationships/image" Target="media/image15.jp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hyperlink" Target="http://reports.oah.state.nc.us/ncac.asp"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g"/><Relationship Id="rId41" Type="http://schemas.openxmlformats.org/officeDocument/2006/relationships/footer" Target="footer2.xml"/><Relationship Id="rId54"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jp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header" Target="header3.xml"/><Relationship Id="rId45" Type="http://schemas.openxmlformats.org/officeDocument/2006/relationships/footer" Target="footer4.xml"/><Relationship Id="rId53" Type="http://schemas.openxmlformats.org/officeDocument/2006/relationships/header" Target="header9.xm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header" Target="header7.xml"/><Relationship Id="rId57" Type="http://schemas.openxmlformats.org/officeDocument/2006/relationships/footer" Target="footer10.xml"/><Relationship Id="rId10" Type="http://schemas.openxmlformats.org/officeDocument/2006/relationships/header" Target="header2.xml"/><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header" Target="header5.xml"/><Relationship Id="rId52"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12.jp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footer" Target="footer3.xml"/><Relationship Id="rId48" Type="http://schemas.openxmlformats.org/officeDocument/2006/relationships/footer" Target="footer5.xml"/><Relationship Id="rId56" Type="http://schemas.openxmlformats.org/officeDocument/2006/relationships/footer" Target="footer9.xml"/><Relationship Id="rId8" Type="http://schemas.openxmlformats.org/officeDocument/2006/relationships/image" Target="media/image1.png"/><Relationship Id="rId51" Type="http://schemas.openxmlformats.org/officeDocument/2006/relationships/header" Target="header8.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D0CCC-1CA8-4D6D-BDE9-E9ABBBCA9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0</TotalTime>
  <Pages>77</Pages>
  <Words>29190</Words>
  <Characters>163140</Characters>
  <Application>Microsoft Office Word</Application>
  <DocSecurity>0</DocSecurity>
  <Lines>1359</Lines>
  <Paragraphs>383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2017-04-03T14:24:00Z</cp:lastPrinted>
  <dcterms:created xsi:type="dcterms:W3CDTF">2020-06-10T13:36:00Z</dcterms:created>
  <dcterms:modified xsi:type="dcterms:W3CDTF">2020-06-12T14:16:00Z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34</vt:lpwstr>
  </property>
  <property fmtid="{D5CDD505-2E9C-101B-9397-08002B2CF9AE}" pid="3" name="Issue">
    <vt:lpwstr>24</vt:lpwstr>
  </property>
  <property fmtid="{D5CDD505-2E9C-101B-9397-08002B2CF9AE}" pid="4" name="IssueDate">
    <vt:lpwstr>June 15, 2020</vt:lpwstr>
  </property>
  <property fmtid="{D5CDD505-2E9C-101B-9397-08002B2CF9AE}" pid="5" name="StartPage">
    <vt:lpwstr>2347</vt:lpwstr>
  </property>
</Properties>
</file>