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334CCD86"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052733">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052733">
        <w:rPr>
          <w:b/>
          <w:bCs/>
          <w:sz w:val="30"/>
          <w:szCs w:val="30"/>
        </w:rPr>
        <w:t>24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052733">
        <w:rPr>
          <w:b/>
          <w:bCs/>
          <w:sz w:val="30"/>
          <w:szCs w:val="30"/>
        </w:rPr>
        <w:t>2347</w:t>
      </w:r>
      <w:r>
        <w:rPr>
          <w:b/>
          <w:bCs/>
          <w:sz w:val="30"/>
          <w:szCs w:val="30"/>
        </w:rPr>
        <w:fldChar w:fldCharType="end"/>
      </w:r>
      <w:r>
        <w:rPr>
          <w:b/>
          <w:bCs/>
          <w:sz w:val="30"/>
          <w:szCs w:val="30"/>
        </w:rPr>
        <w:t xml:space="preserve"> – </w:t>
      </w:r>
      <w:r w:rsidR="00F359EB">
        <w:rPr>
          <w:b/>
          <w:bCs/>
          <w:sz w:val="30"/>
          <w:szCs w:val="30"/>
        </w:rPr>
        <w:t>2418</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36658085"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052733">
        <w:rPr>
          <w:b/>
          <w:sz w:val="24"/>
        </w:rPr>
        <w:t>June 15, 2020</w:t>
      </w:r>
      <w:r>
        <w:rPr>
          <w:b/>
          <w:sz w:val="24"/>
        </w:rPr>
        <w:fldChar w:fldCharType="end"/>
      </w:r>
    </w:p>
    <w:p w14:paraId="06290F74" w14:textId="77777777" w:rsidR="00D52FD0" w:rsidRDefault="00D52FD0" w:rsidP="00D52FD0">
      <w:pPr>
        <w:jc w:val="center"/>
        <w:rPr>
          <w:b/>
        </w:rPr>
      </w:pPr>
    </w:p>
    <w:p w14:paraId="3224003D" w14:textId="77777777" w:rsidR="002D7FCA" w:rsidRDefault="002D7FCA" w:rsidP="002D7FCA">
      <w:pPr>
        <w:pStyle w:val="oahRegisterTOC1"/>
      </w:pPr>
    </w:p>
    <w:p w14:paraId="5C921251" w14:textId="466880DA" w:rsidR="002D7FCA" w:rsidRDefault="002D7FCA" w:rsidP="002D7FCA">
      <w:pPr>
        <w:pStyle w:val="oahRegisterTOC1"/>
      </w:pPr>
      <w:r>
        <w:tab/>
        <w:t>I.</w:t>
      </w:r>
      <w:r>
        <w:tab/>
        <w:t>EXECUTIVE ORDERS</w:t>
      </w:r>
    </w:p>
    <w:p w14:paraId="20452440" w14:textId="43F40B1A" w:rsidR="002D7FCA" w:rsidRDefault="002D7FCA" w:rsidP="002D7FCA">
      <w:pPr>
        <w:pStyle w:val="oahRegisterTOC3"/>
      </w:pPr>
      <w:r>
        <w:tab/>
      </w:r>
      <w:r>
        <w:tab/>
      </w:r>
      <w:r>
        <w:tab/>
        <w:t xml:space="preserve">Executive Order No. </w:t>
      </w:r>
      <w:r w:rsidR="00F359EB">
        <w:t>139-141</w:t>
      </w:r>
      <w:r>
        <w:tab/>
        <w:t>2347 – 2374</w:t>
      </w:r>
    </w:p>
    <w:p w14:paraId="6BBCD5F1" w14:textId="77777777" w:rsidR="002D7FCA" w:rsidRDefault="002D7FCA" w:rsidP="002D7FCA">
      <w:pPr>
        <w:pStyle w:val="oahRegisterTOC1"/>
      </w:pPr>
    </w:p>
    <w:p w14:paraId="03DDA069" w14:textId="4B3C84BB" w:rsidR="002D7FCA" w:rsidRDefault="002D7FCA" w:rsidP="002D7FCA">
      <w:pPr>
        <w:pStyle w:val="oahRegisterTOC1"/>
      </w:pPr>
      <w:r>
        <w:tab/>
        <w:t>II.</w:t>
      </w:r>
      <w:r>
        <w:tab/>
        <w:t>PROPOSED RULES</w:t>
      </w:r>
    </w:p>
    <w:p w14:paraId="45AB0F88" w14:textId="77777777" w:rsidR="002D7FCA" w:rsidRDefault="002D7FCA" w:rsidP="002D7FCA">
      <w:pPr>
        <w:pStyle w:val="oahRegisterTOC2"/>
      </w:pPr>
      <w:r>
        <w:tab/>
      </w:r>
      <w:r>
        <w:tab/>
        <w:t>Health and Human Services, Department of</w:t>
      </w:r>
    </w:p>
    <w:p w14:paraId="12AB7FCE" w14:textId="77777777" w:rsidR="002D7FCA" w:rsidRDefault="002D7FCA" w:rsidP="002D7FCA">
      <w:pPr>
        <w:pStyle w:val="oahRegisterTOC3"/>
      </w:pPr>
      <w:r>
        <w:tab/>
      </w:r>
      <w:r>
        <w:tab/>
      </w:r>
      <w:r>
        <w:tab/>
        <w:t>Medical Care Commission</w:t>
      </w:r>
      <w:r>
        <w:tab/>
        <w:t>2375 – 2383</w:t>
      </w:r>
    </w:p>
    <w:p w14:paraId="78084F79" w14:textId="045ABC0A" w:rsidR="002D7FCA" w:rsidRDefault="002D7FCA" w:rsidP="002D7FCA">
      <w:pPr>
        <w:pStyle w:val="oahRegisterTOC2"/>
      </w:pPr>
      <w:r>
        <w:tab/>
      </w:r>
      <w:r>
        <w:tab/>
        <w:t>Occupational Licensing Boards and Commissions</w:t>
      </w:r>
    </w:p>
    <w:p w14:paraId="5983F776" w14:textId="77777777" w:rsidR="002D7FCA" w:rsidRDefault="002D7FCA" w:rsidP="002D7FCA">
      <w:pPr>
        <w:pStyle w:val="oahRegisterTOC3"/>
      </w:pPr>
      <w:r>
        <w:tab/>
      </w:r>
      <w:r>
        <w:tab/>
      </w:r>
      <w:r>
        <w:tab/>
        <w:t>Funeral Service, Board of</w:t>
      </w:r>
      <w:r>
        <w:tab/>
        <w:t>2383 – 2384</w:t>
      </w:r>
    </w:p>
    <w:p w14:paraId="7B9B319B" w14:textId="38C67079" w:rsidR="002D7FCA" w:rsidRDefault="002D7FCA" w:rsidP="002D7FCA">
      <w:pPr>
        <w:pStyle w:val="oahRegisterTOC3"/>
      </w:pPr>
      <w:r>
        <w:tab/>
      </w:r>
      <w:r>
        <w:tab/>
      </w:r>
      <w:r>
        <w:tab/>
        <w:t>Addictions Specialist Professional Practice Board</w:t>
      </w:r>
      <w:r>
        <w:tab/>
        <w:t>2384 – 240</w:t>
      </w:r>
      <w:r w:rsidR="00F359EB">
        <w:t>0</w:t>
      </w:r>
    </w:p>
    <w:p w14:paraId="57254107" w14:textId="77777777" w:rsidR="002D7FCA" w:rsidRDefault="002D7FCA" w:rsidP="002D7FCA">
      <w:pPr>
        <w:pStyle w:val="oahRegisterTOC1"/>
      </w:pPr>
    </w:p>
    <w:p w14:paraId="04B5B7E5" w14:textId="476DB77E" w:rsidR="002D7FCA" w:rsidRDefault="002D7FCA" w:rsidP="002D7FCA">
      <w:pPr>
        <w:pStyle w:val="oahRegisterTOC1"/>
      </w:pPr>
      <w:r>
        <w:tab/>
        <w:t>III.</w:t>
      </w:r>
      <w:r>
        <w:tab/>
        <w:t>EMERGENCY RULES</w:t>
      </w:r>
    </w:p>
    <w:p w14:paraId="16704F74" w14:textId="2FD594F2" w:rsidR="002D7FCA" w:rsidRDefault="002D7FCA" w:rsidP="002D7FCA">
      <w:pPr>
        <w:pStyle w:val="oahRegisterTOC2"/>
      </w:pPr>
      <w:r>
        <w:tab/>
      </w:r>
      <w:r>
        <w:tab/>
        <w:t>Occupational Licensing Boards and Commissions</w:t>
      </w:r>
    </w:p>
    <w:p w14:paraId="35301974" w14:textId="4C60EDB0" w:rsidR="002D7FCA" w:rsidRDefault="002D7FCA" w:rsidP="002D7FCA">
      <w:pPr>
        <w:pStyle w:val="oahRegisterTOC3"/>
      </w:pPr>
      <w:r>
        <w:tab/>
      </w:r>
      <w:r>
        <w:tab/>
      </w:r>
      <w:r>
        <w:tab/>
        <w:t>Onsite Wastewater Contractors and Inspectors Certification Board</w:t>
      </w:r>
      <w:r>
        <w:tab/>
        <w:t>2401</w:t>
      </w:r>
    </w:p>
    <w:p w14:paraId="1D75B356" w14:textId="77777777" w:rsidR="002D7FCA" w:rsidRDefault="002D7FCA" w:rsidP="002D7FCA">
      <w:pPr>
        <w:pStyle w:val="oahRegisterTOC1"/>
      </w:pPr>
    </w:p>
    <w:p w14:paraId="19FA3DD1" w14:textId="0D0F4278" w:rsidR="002D7FCA" w:rsidRDefault="002D7FCA" w:rsidP="002D7FCA">
      <w:pPr>
        <w:pStyle w:val="oahRegisterTOC1"/>
      </w:pPr>
      <w:r>
        <w:tab/>
        <w:t>IV.</w:t>
      </w:r>
      <w:r>
        <w:tab/>
        <w:t>TEMPORARY RULES</w:t>
      </w:r>
    </w:p>
    <w:p w14:paraId="572CB7FB" w14:textId="77777777" w:rsidR="002D7FCA" w:rsidRDefault="002D7FCA" w:rsidP="002D7FCA">
      <w:pPr>
        <w:pStyle w:val="oahRegisterTOC2"/>
      </w:pPr>
      <w:r>
        <w:tab/>
      </w:r>
      <w:r>
        <w:tab/>
        <w:t>Environmental Quality, Department of</w:t>
      </w:r>
    </w:p>
    <w:p w14:paraId="78747FA6" w14:textId="77777777" w:rsidR="002D7FCA" w:rsidRDefault="002D7FCA" w:rsidP="002D7FCA">
      <w:pPr>
        <w:pStyle w:val="oahRegisterTOC3"/>
      </w:pPr>
      <w:r>
        <w:tab/>
      </w:r>
      <w:r>
        <w:tab/>
      </w:r>
      <w:r>
        <w:tab/>
        <w:t>Wildlife Resources Commission</w:t>
      </w:r>
      <w:r>
        <w:tab/>
        <w:t>2402 – 2403</w:t>
      </w:r>
    </w:p>
    <w:p w14:paraId="6E4BF950" w14:textId="3D8B4EF5" w:rsidR="002D7FCA" w:rsidRDefault="002D7FCA" w:rsidP="002D7FCA">
      <w:pPr>
        <w:pStyle w:val="oahRegisterTOC2"/>
      </w:pPr>
      <w:r>
        <w:tab/>
      </w:r>
      <w:r>
        <w:tab/>
        <w:t>Occupational Licensing Boards and Commissions</w:t>
      </w:r>
    </w:p>
    <w:p w14:paraId="3331BFFB" w14:textId="77777777" w:rsidR="002D7FCA" w:rsidRDefault="002D7FCA" w:rsidP="002D7FCA">
      <w:pPr>
        <w:pStyle w:val="oahRegisterTOC3"/>
      </w:pPr>
      <w:r>
        <w:tab/>
      </w:r>
      <w:r>
        <w:tab/>
      </w:r>
      <w:r>
        <w:tab/>
        <w:t>Barber Examiners, Board of</w:t>
      </w:r>
      <w:r>
        <w:tab/>
        <w:t>2403 – 2404</w:t>
      </w:r>
    </w:p>
    <w:p w14:paraId="678C24EF" w14:textId="77777777" w:rsidR="002D7FCA" w:rsidRDefault="002D7FCA" w:rsidP="002D7FCA">
      <w:pPr>
        <w:pStyle w:val="oahRegisterTOC3"/>
      </w:pPr>
      <w:r>
        <w:tab/>
      </w:r>
      <w:r>
        <w:tab/>
      </w:r>
      <w:r>
        <w:tab/>
        <w:t>Opticians, Board of</w:t>
      </w:r>
      <w:r>
        <w:tab/>
        <w:t>2404 – 2405</w:t>
      </w:r>
    </w:p>
    <w:p w14:paraId="515CAF9E" w14:textId="77777777" w:rsidR="002D7FCA" w:rsidRDefault="002D7FCA" w:rsidP="002D7FCA">
      <w:pPr>
        <w:pStyle w:val="oahRegisterTOC3"/>
      </w:pPr>
      <w:r>
        <w:tab/>
      </w:r>
      <w:r>
        <w:tab/>
      </w:r>
      <w:r>
        <w:tab/>
        <w:t>Respiratory Care Board</w:t>
      </w:r>
      <w:r>
        <w:tab/>
        <w:t>2405 – 2406</w:t>
      </w:r>
    </w:p>
    <w:p w14:paraId="4F8DC6C5" w14:textId="77777777" w:rsidR="002D7FCA" w:rsidRDefault="002D7FCA" w:rsidP="002D7FCA">
      <w:pPr>
        <w:pStyle w:val="oahRegisterTOC1"/>
      </w:pPr>
    </w:p>
    <w:p w14:paraId="44ADB8B3" w14:textId="5E0A633B" w:rsidR="002D7FCA" w:rsidRPr="002D7FCA" w:rsidRDefault="002D7FCA" w:rsidP="002D7FCA">
      <w:pPr>
        <w:pStyle w:val="oahRegisterTOC1"/>
        <w:rPr>
          <w:b w:val="0"/>
        </w:rPr>
      </w:pPr>
      <w:r>
        <w:tab/>
        <w:t>V.</w:t>
      </w:r>
      <w:r>
        <w:tab/>
        <w:t>RULES REVIEW COMMISSION</w:t>
      </w:r>
      <w:r w:rsidRPr="002D7FCA">
        <w:rPr>
          <w:b w:val="0"/>
        </w:rPr>
        <w:tab/>
        <w:t>2407 – 2415</w:t>
      </w:r>
    </w:p>
    <w:p w14:paraId="09AD7266" w14:textId="77777777" w:rsidR="002D7FCA" w:rsidRDefault="002D7FCA" w:rsidP="002D7FCA">
      <w:pPr>
        <w:pStyle w:val="oahRegisterTOC1"/>
      </w:pPr>
    </w:p>
    <w:p w14:paraId="53C9EE63" w14:textId="6CAED1A4" w:rsidR="002D7FCA" w:rsidRDefault="002D7FCA" w:rsidP="002D7FCA">
      <w:pPr>
        <w:pStyle w:val="oahRegisterTOC1"/>
      </w:pPr>
      <w:r>
        <w:tab/>
        <w:t>VI.</w:t>
      </w:r>
      <w:r>
        <w:tab/>
        <w:t>CONTESTED CASE DECISIONS</w:t>
      </w:r>
    </w:p>
    <w:p w14:paraId="7F39EFBB" w14:textId="77777777" w:rsidR="002D7FCA" w:rsidRDefault="002D7FCA" w:rsidP="002D7FCA">
      <w:pPr>
        <w:pStyle w:val="oahRegisterTOC3"/>
      </w:pPr>
      <w:r>
        <w:tab/>
      </w:r>
      <w:r>
        <w:tab/>
      </w:r>
      <w:r>
        <w:tab/>
        <w:t>Index to ALJ Decisions</w:t>
      </w:r>
      <w:r>
        <w:tab/>
        <w:t>2416 – 2418</w:t>
      </w:r>
    </w:p>
    <w:p w14:paraId="429F1068" w14:textId="04CB1D91" w:rsidR="002D7FCA" w:rsidRDefault="002D7FCA" w:rsidP="00D52FD0">
      <w:pPr>
        <w:tabs>
          <w:tab w:val="decimal" w:pos="2160"/>
          <w:tab w:val="left" w:pos="2340"/>
          <w:tab w:val="left" w:pos="2520"/>
          <w:tab w:val="left" w:leader="dot" w:pos="8640"/>
        </w:tabs>
        <w:outlineLvl w:val="0"/>
        <w:rPr>
          <w:b/>
          <w:bCs/>
        </w:rPr>
      </w:pPr>
    </w:p>
    <w:p w14:paraId="684E1666" w14:textId="16BE40D1" w:rsidR="002D7FCA" w:rsidRDefault="002D7FCA" w:rsidP="00D52FD0">
      <w:pPr>
        <w:tabs>
          <w:tab w:val="decimal" w:pos="2160"/>
          <w:tab w:val="left" w:pos="2340"/>
          <w:tab w:val="left" w:pos="2520"/>
          <w:tab w:val="left" w:leader="dot" w:pos="8640"/>
        </w:tabs>
        <w:outlineLvl w:val="0"/>
        <w:rPr>
          <w:b/>
          <w:bCs/>
        </w:rPr>
      </w:pPr>
    </w:p>
    <w:p w14:paraId="1BC94BC6" w14:textId="146CA71A" w:rsidR="002D7FCA" w:rsidRDefault="002D7FCA" w:rsidP="00D52FD0">
      <w:pPr>
        <w:tabs>
          <w:tab w:val="decimal" w:pos="2160"/>
          <w:tab w:val="left" w:pos="2340"/>
          <w:tab w:val="left" w:pos="2520"/>
          <w:tab w:val="left" w:leader="dot" w:pos="8640"/>
        </w:tabs>
        <w:outlineLvl w:val="0"/>
        <w:rPr>
          <w:b/>
          <w:bCs/>
        </w:rPr>
      </w:pPr>
    </w:p>
    <w:p w14:paraId="27533E74" w14:textId="77777777" w:rsidR="002D7FCA" w:rsidRDefault="002D7FCA" w:rsidP="00D52FD0">
      <w:pPr>
        <w:tabs>
          <w:tab w:val="decimal" w:pos="2160"/>
          <w:tab w:val="left" w:pos="2340"/>
          <w:tab w:val="left" w:pos="2520"/>
          <w:tab w:val="left" w:leader="dot" w:pos="8640"/>
        </w:tabs>
        <w:outlineLvl w:val="0"/>
        <w:rPr>
          <w:b/>
          <w:bCs/>
        </w:rPr>
      </w:pPr>
    </w:p>
    <w:p w14:paraId="4101C3C8" w14:textId="24755DEE" w:rsidR="00FB04D4" w:rsidRDefault="00FB04D4" w:rsidP="00D52FD0">
      <w:pPr>
        <w:tabs>
          <w:tab w:val="decimal" w:pos="2160"/>
          <w:tab w:val="left" w:pos="2340"/>
          <w:tab w:val="left" w:pos="2520"/>
          <w:tab w:val="left" w:leader="dot" w:pos="8640"/>
        </w:tabs>
        <w:outlineLvl w:val="0"/>
        <w:rPr>
          <w:b/>
          <w:bCs/>
        </w:rPr>
      </w:pPr>
    </w:p>
    <w:p w14:paraId="45A13B8B" w14:textId="5576134B" w:rsidR="00F359EB" w:rsidRDefault="00F359EB" w:rsidP="00D52FD0">
      <w:pPr>
        <w:tabs>
          <w:tab w:val="decimal" w:pos="2160"/>
          <w:tab w:val="left" w:pos="2340"/>
          <w:tab w:val="left" w:pos="2520"/>
          <w:tab w:val="left" w:leader="dot" w:pos="8640"/>
        </w:tabs>
        <w:outlineLvl w:val="0"/>
        <w:rPr>
          <w:b/>
          <w:bCs/>
        </w:rPr>
      </w:pPr>
    </w:p>
    <w:p w14:paraId="2DCF0F3F" w14:textId="7B88A60C" w:rsidR="00F359EB" w:rsidRDefault="00F359EB" w:rsidP="00D52FD0">
      <w:pPr>
        <w:tabs>
          <w:tab w:val="decimal" w:pos="2160"/>
          <w:tab w:val="left" w:pos="2340"/>
          <w:tab w:val="left" w:pos="2520"/>
          <w:tab w:val="left" w:leader="dot" w:pos="8640"/>
        </w:tabs>
        <w:outlineLvl w:val="0"/>
        <w:rPr>
          <w:b/>
          <w:bCs/>
        </w:rPr>
      </w:pPr>
    </w:p>
    <w:p w14:paraId="4457031C" w14:textId="591F209D" w:rsidR="00F359EB" w:rsidRDefault="00F359EB" w:rsidP="00D52FD0">
      <w:pPr>
        <w:tabs>
          <w:tab w:val="decimal" w:pos="2160"/>
          <w:tab w:val="left" w:pos="2340"/>
          <w:tab w:val="left" w:pos="2520"/>
          <w:tab w:val="left" w:leader="dot" w:pos="8640"/>
        </w:tabs>
        <w:outlineLvl w:val="0"/>
        <w:rPr>
          <w:b/>
          <w:bCs/>
        </w:rPr>
      </w:pPr>
    </w:p>
    <w:p w14:paraId="1A32FFE7" w14:textId="77777777" w:rsidR="00F359EB" w:rsidRDefault="00F359EB" w:rsidP="00D52FD0">
      <w:pPr>
        <w:tabs>
          <w:tab w:val="decimal" w:pos="2160"/>
          <w:tab w:val="left" w:pos="2340"/>
          <w:tab w:val="left" w:pos="2520"/>
          <w:tab w:val="left" w:leader="dot" w:pos="8640"/>
        </w:tabs>
        <w:outlineLvl w:val="0"/>
        <w:rPr>
          <w:b/>
          <w:bCs/>
        </w:rPr>
      </w:pPr>
    </w:p>
    <w:p w14:paraId="7BC0A333" w14:textId="77777777" w:rsidR="00FB04D4" w:rsidRDefault="00FB04D4"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77777777" w:rsidR="00262BBC" w:rsidRDefault="00262BBC" w:rsidP="00262BBC">
      <w:pPr>
        <w:tabs>
          <w:tab w:val="right" w:pos="9630"/>
        </w:tabs>
        <w:ind w:left="1260"/>
        <w:rPr>
          <w:b/>
          <w:i/>
        </w:rPr>
      </w:pPr>
      <w:r>
        <w:rPr>
          <w:b/>
          <w:i/>
        </w:rPr>
        <w:t>6714 Mail Service Center</w:t>
      </w:r>
      <w:r>
        <w:rPr>
          <w:b/>
          <w:i/>
        </w:rPr>
        <w:tab/>
        <w:t>Molly Masich, Codifier of Rules</w:t>
      </w:r>
    </w:p>
    <w:p w14:paraId="01CCAE81" w14:textId="77777777" w:rsidR="00262BBC" w:rsidRDefault="00262BBC" w:rsidP="00262BBC">
      <w:pPr>
        <w:tabs>
          <w:tab w:val="right" w:pos="9630"/>
        </w:tabs>
        <w:ind w:left="1260"/>
        <w:rPr>
          <w:b/>
          <w:i/>
        </w:rPr>
      </w:pPr>
      <w:r>
        <w:rPr>
          <w:b/>
          <w:i/>
        </w:rPr>
        <w:t>Raleigh, NC  27699-6714</w:t>
      </w:r>
      <w:r>
        <w:rPr>
          <w:b/>
          <w:i/>
        </w:rPr>
        <w:tab/>
        <w:t>Dana McGhee, Publications Coordinator</w:t>
      </w:r>
    </w:p>
    <w:p w14:paraId="244F4D54" w14:textId="17314AF8" w:rsidR="00262BBC" w:rsidRDefault="00262BBC" w:rsidP="00262BBC">
      <w:pPr>
        <w:tabs>
          <w:tab w:val="right" w:pos="9630"/>
        </w:tabs>
        <w:ind w:left="1260"/>
        <w:rPr>
          <w:b/>
          <w:i/>
        </w:rPr>
      </w:pPr>
      <w:r>
        <w:rPr>
          <w:b/>
          <w:i/>
        </w:rPr>
        <w:t xml:space="preserve">Telephone </w:t>
      </w:r>
      <w:bookmarkStart w:id="1" w:name="_Hlk38444297"/>
      <w:r w:rsidR="00FE2E7C" w:rsidRPr="00FE2E7C">
        <w:rPr>
          <w:b/>
          <w:i/>
        </w:rPr>
        <w:t>984-236-1850</w:t>
      </w:r>
      <w:bookmarkEnd w:id="1"/>
      <w:r>
        <w:rPr>
          <w:b/>
          <w:i/>
        </w:rPr>
        <w:tab/>
        <w:t xml:space="preserve">Lindsay </w:t>
      </w:r>
      <w:r w:rsidR="00851281">
        <w:rPr>
          <w:b/>
          <w:i/>
        </w:rPr>
        <w:t>Silvester</w:t>
      </w:r>
      <w:r>
        <w:rPr>
          <w:b/>
          <w:i/>
        </w:rPr>
        <w:t>, Editorial Assistant</w:t>
      </w:r>
    </w:p>
    <w:p w14:paraId="1156476B" w14:textId="57FEBE65" w:rsidR="00262BBC" w:rsidRDefault="00262BBC" w:rsidP="00262BBC">
      <w:pPr>
        <w:tabs>
          <w:tab w:val="right" w:pos="9630"/>
        </w:tabs>
        <w:ind w:left="1260"/>
        <w:rPr>
          <w:b/>
          <w:i/>
        </w:rPr>
      </w:pPr>
      <w:r>
        <w:rPr>
          <w:b/>
          <w:i/>
        </w:rPr>
        <w:t xml:space="preserve">Fax </w:t>
      </w:r>
      <w:r w:rsidR="00FE2E7C">
        <w:rPr>
          <w:b/>
          <w:i/>
        </w:rPr>
        <w:t>984-236-194</w:t>
      </w:r>
      <w:r w:rsidR="00E81FEE">
        <w:rPr>
          <w:b/>
          <w:i/>
        </w:rPr>
        <w:t>7</w:t>
      </w:r>
      <w:r>
        <w:rPr>
          <w:b/>
          <w:i/>
        </w:rPr>
        <w:tab/>
        <w:t>Cathy Matthews-Thayer, Editorial Assistant</w:t>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523FBB45"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2D7FCA">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2D7FCA">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2D7FCA">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2D7FCA">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2D7FCA">
            <w:pPr>
              <w:jc w:val="center"/>
              <w:rPr>
                <w:b/>
                <w:kern w:val="0"/>
                <w:sz w:val="22"/>
                <w:szCs w:val="22"/>
              </w:rPr>
            </w:pPr>
            <w:r w:rsidRPr="00154994">
              <w:rPr>
                <w:b/>
                <w:kern w:val="0"/>
                <w:sz w:val="22"/>
                <w:szCs w:val="22"/>
              </w:rPr>
              <w:t>TEMPORARY RULES</w:t>
            </w:r>
          </w:p>
        </w:tc>
      </w:tr>
      <w:tr w:rsidR="002B1DDA" w:rsidRPr="00154994" w14:paraId="611673E9" w14:textId="77777777" w:rsidTr="002D7FCA">
        <w:trPr>
          <w:cantSplit/>
          <w:trHeight w:val="1304"/>
          <w:jc w:val="center"/>
        </w:trPr>
        <w:tc>
          <w:tcPr>
            <w:tcW w:w="1075" w:type="dxa"/>
            <w:vAlign w:val="center"/>
          </w:tcPr>
          <w:p w14:paraId="02581BEF" w14:textId="77777777" w:rsidR="002B1DDA" w:rsidRPr="00154994" w:rsidRDefault="002B1DDA" w:rsidP="002D7FCA">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2D7FCA">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2D7FCA">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2D7FCA">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2D7FCA">
            <w:pPr>
              <w:jc w:val="center"/>
              <w:rPr>
                <w:kern w:val="0"/>
                <w:sz w:val="19"/>
                <w:szCs w:val="24"/>
              </w:rPr>
            </w:pPr>
            <w:r w:rsidRPr="00154994">
              <w:rPr>
                <w:kern w:val="0"/>
                <w:sz w:val="19"/>
                <w:szCs w:val="24"/>
              </w:rPr>
              <w:t>End of required comment</w:t>
            </w:r>
          </w:p>
          <w:p w14:paraId="576AE82F" w14:textId="77777777" w:rsidR="002B1DDA" w:rsidRPr="00154994" w:rsidRDefault="002B1DDA" w:rsidP="002D7FCA">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2D7FCA">
            <w:pPr>
              <w:jc w:val="center"/>
              <w:rPr>
                <w:kern w:val="0"/>
                <w:sz w:val="19"/>
                <w:szCs w:val="24"/>
              </w:rPr>
            </w:pPr>
            <w:r w:rsidRPr="00154994">
              <w:rPr>
                <w:kern w:val="0"/>
                <w:sz w:val="19"/>
                <w:szCs w:val="24"/>
              </w:rPr>
              <w:t>Deadline to submit to RRC</w:t>
            </w:r>
          </w:p>
          <w:p w14:paraId="0EE6EE42" w14:textId="77777777" w:rsidR="002B1DDA" w:rsidRPr="00154994" w:rsidRDefault="002B1DDA" w:rsidP="002D7FCA">
            <w:pPr>
              <w:jc w:val="center"/>
              <w:rPr>
                <w:kern w:val="0"/>
                <w:sz w:val="19"/>
                <w:szCs w:val="24"/>
              </w:rPr>
            </w:pPr>
            <w:r w:rsidRPr="00154994">
              <w:rPr>
                <w:kern w:val="0"/>
                <w:sz w:val="19"/>
                <w:szCs w:val="24"/>
              </w:rPr>
              <w:t>for review at</w:t>
            </w:r>
          </w:p>
          <w:p w14:paraId="4C4F1AB7" w14:textId="77777777" w:rsidR="002B1DDA" w:rsidRPr="00154994" w:rsidRDefault="002B1DDA" w:rsidP="002D7FCA">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2D7FCA">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2D7FCA">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2D7FCA">
            <w:pPr>
              <w:jc w:val="center"/>
              <w:rPr>
                <w:kern w:val="0"/>
                <w:sz w:val="19"/>
                <w:szCs w:val="24"/>
              </w:rPr>
            </w:pPr>
            <w:r w:rsidRPr="00154994">
              <w:rPr>
                <w:kern w:val="0"/>
                <w:sz w:val="19"/>
                <w:szCs w:val="24"/>
              </w:rPr>
              <w:t>Date of</w:t>
            </w:r>
          </w:p>
          <w:p w14:paraId="18FCDEB7" w14:textId="77777777" w:rsidR="002B1DDA" w:rsidRPr="00154994" w:rsidRDefault="002B1DDA" w:rsidP="002D7FCA">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2D7FCA">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2D7FCA">
        <w:trPr>
          <w:trHeight w:val="332"/>
          <w:jc w:val="center"/>
        </w:trPr>
        <w:tc>
          <w:tcPr>
            <w:tcW w:w="1075" w:type="dxa"/>
            <w:vAlign w:val="center"/>
          </w:tcPr>
          <w:p w14:paraId="3569A350" w14:textId="77777777" w:rsidR="002B1DDA" w:rsidRPr="00154994" w:rsidRDefault="002B1DDA" w:rsidP="002D7FCA">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2D7FCA">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2D7FCA">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2D7FCA">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2D7FCA">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2D7FCA">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2D7FCA">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2D7FCA">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2D7FCA">
            <w:pPr>
              <w:jc w:val="center"/>
              <w:rPr>
                <w:kern w:val="0"/>
                <w:sz w:val="18"/>
                <w:szCs w:val="18"/>
              </w:rPr>
            </w:pPr>
            <w:r w:rsidRPr="00154994">
              <w:rPr>
                <w:kern w:val="0"/>
                <w:sz w:val="18"/>
                <w:szCs w:val="18"/>
              </w:rPr>
              <w:t>09/28/20</w:t>
            </w:r>
          </w:p>
        </w:tc>
      </w:tr>
      <w:tr w:rsidR="002B1DDA" w:rsidRPr="00154994" w14:paraId="7A2B464B" w14:textId="77777777" w:rsidTr="002D7FCA">
        <w:trPr>
          <w:trHeight w:val="288"/>
          <w:jc w:val="center"/>
        </w:trPr>
        <w:tc>
          <w:tcPr>
            <w:tcW w:w="1075" w:type="dxa"/>
            <w:vAlign w:val="center"/>
          </w:tcPr>
          <w:p w14:paraId="1BBCC4A7" w14:textId="77777777" w:rsidR="002B1DDA" w:rsidRPr="00154994" w:rsidRDefault="002B1DDA" w:rsidP="002D7FCA">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2D7FCA">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2D7FCA">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2D7FCA">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2D7FCA">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2D7FCA">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2D7FCA">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2D7FCA">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2D7FCA">
            <w:pPr>
              <w:jc w:val="center"/>
              <w:rPr>
                <w:kern w:val="0"/>
                <w:sz w:val="18"/>
                <w:szCs w:val="18"/>
              </w:rPr>
            </w:pPr>
            <w:r w:rsidRPr="00154994">
              <w:rPr>
                <w:kern w:val="0"/>
                <w:sz w:val="18"/>
                <w:szCs w:val="18"/>
              </w:rPr>
              <w:t>10/11/20</w:t>
            </w:r>
          </w:p>
        </w:tc>
      </w:tr>
      <w:tr w:rsidR="002B1DDA" w:rsidRPr="00154994" w14:paraId="7106F9EE" w14:textId="77777777" w:rsidTr="002D7FCA">
        <w:trPr>
          <w:trHeight w:val="288"/>
          <w:jc w:val="center"/>
        </w:trPr>
        <w:tc>
          <w:tcPr>
            <w:tcW w:w="1075" w:type="dxa"/>
            <w:vAlign w:val="center"/>
          </w:tcPr>
          <w:p w14:paraId="69349B1D" w14:textId="77777777" w:rsidR="002B1DDA" w:rsidRPr="00154994" w:rsidRDefault="002B1DDA" w:rsidP="002D7FCA">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2D7FCA">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2D7FCA">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2D7FCA">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2D7FCA">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2D7FCA">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2D7FCA">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2D7FCA">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2D7FCA">
            <w:pPr>
              <w:jc w:val="center"/>
              <w:rPr>
                <w:kern w:val="0"/>
                <w:sz w:val="18"/>
                <w:szCs w:val="18"/>
              </w:rPr>
            </w:pPr>
            <w:r w:rsidRPr="00154994">
              <w:rPr>
                <w:kern w:val="0"/>
                <w:sz w:val="18"/>
                <w:szCs w:val="18"/>
              </w:rPr>
              <w:t>10/30/20</w:t>
            </w:r>
          </w:p>
        </w:tc>
      </w:tr>
      <w:tr w:rsidR="002B1DDA" w:rsidRPr="00154994" w14:paraId="771D7CD3" w14:textId="77777777" w:rsidTr="002D7FCA">
        <w:trPr>
          <w:trHeight w:val="288"/>
          <w:jc w:val="center"/>
        </w:trPr>
        <w:tc>
          <w:tcPr>
            <w:tcW w:w="1075" w:type="dxa"/>
            <w:vAlign w:val="center"/>
          </w:tcPr>
          <w:p w14:paraId="33AF10E7" w14:textId="77777777" w:rsidR="002B1DDA" w:rsidRPr="00154994" w:rsidRDefault="002B1DDA" w:rsidP="002D7FCA">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2D7FCA">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2D7FCA">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2D7FCA">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2D7FCA">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2D7FCA">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2D7FCA">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2D7FCA">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2D7FCA">
            <w:pPr>
              <w:jc w:val="center"/>
              <w:rPr>
                <w:kern w:val="0"/>
                <w:sz w:val="18"/>
                <w:szCs w:val="18"/>
              </w:rPr>
            </w:pPr>
            <w:r w:rsidRPr="00154994">
              <w:rPr>
                <w:kern w:val="0"/>
                <w:sz w:val="18"/>
                <w:szCs w:val="18"/>
              </w:rPr>
              <w:t>11/13/20</w:t>
            </w:r>
          </w:p>
        </w:tc>
      </w:tr>
      <w:tr w:rsidR="002B1DDA" w:rsidRPr="00154994" w14:paraId="61F871D9" w14:textId="77777777" w:rsidTr="002D7FCA">
        <w:trPr>
          <w:trHeight w:val="288"/>
          <w:jc w:val="center"/>
        </w:trPr>
        <w:tc>
          <w:tcPr>
            <w:tcW w:w="1075" w:type="dxa"/>
            <w:vAlign w:val="center"/>
          </w:tcPr>
          <w:p w14:paraId="414A97AC" w14:textId="77777777" w:rsidR="002B1DDA" w:rsidRPr="00154994" w:rsidRDefault="002B1DDA" w:rsidP="002D7FCA">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2D7FCA">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2D7FCA">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2D7FCA">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2D7FCA">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2D7FCA">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2D7FCA">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2D7FCA">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2D7FCA">
            <w:pPr>
              <w:jc w:val="center"/>
              <w:rPr>
                <w:kern w:val="0"/>
                <w:sz w:val="18"/>
                <w:szCs w:val="18"/>
              </w:rPr>
            </w:pPr>
            <w:r w:rsidRPr="00154994">
              <w:rPr>
                <w:kern w:val="0"/>
                <w:sz w:val="18"/>
                <w:szCs w:val="18"/>
              </w:rPr>
              <w:t>11/27/20</w:t>
            </w:r>
          </w:p>
        </w:tc>
      </w:tr>
      <w:tr w:rsidR="002B1DDA" w:rsidRPr="00154994" w14:paraId="5C7934E4" w14:textId="77777777" w:rsidTr="002D7FCA">
        <w:trPr>
          <w:trHeight w:val="288"/>
          <w:jc w:val="center"/>
        </w:trPr>
        <w:tc>
          <w:tcPr>
            <w:tcW w:w="1075" w:type="dxa"/>
            <w:vAlign w:val="center"/>
          </w:tcPr>
          <w:p w14:paraId="133488D2" w14:textId="77777777" w:rsidR="002B1DDA" w:rsidRPr="00154994" w:rsidRDefault="002B1DDA" w:rsidP="002D7FCA">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2D7FCA">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2D7FCA">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2D7FCA">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2D7FCA">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2D7FCA">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2D7FCA">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2D7FCA">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2D7FCA">
            <w:pPr>
              <w:jc w:val="center"/>
              <w:rPr>
                <w:kern w:val="0"/>
                <w:sz w:val="18"/>
                <w:szCs w:val="18"/>
              </w:rPr>
            </w:pPr>
            <w:r w:rsidRPr="00154994">
              <w:rPr>
                <w:kern w:val="0"/>
                <w:sz w:val="18"/>
                <w:szCs w:val="18"/>
              </w:rPr>
              <w:t>12/11/20</w:t>
            </w:r>
          </w:p>
        </w:tc>
      </w:tr>
      <w:tr w:rsidR="002B1DDA" w:rsidRPr="00154994" w14:paraId="11BD7977" w14:textId="77777777" w:rsidTr="002D7FCA">
        <w:trPr>
          <w:trHeight w:val="288"/>
          <w:jc w:val="center"/>
        </w:trPr>
        <w:tc>
          <w:tcPr>
            <w:tcW w:w="1075" w:type="dxa"/>
            <w:vAlign w:val="center"/>
          </w:tcPr>
          <w:p w14:paraId="30EEF435" w14:textId="77777777" w:rsidR="002B1DDA" w:rsidRPr="00154994" w:rsidRDefault="002B1DDA" w:rsidP="002D7FCA">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2D7FCA">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2D7FCA">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2D7FCA">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2D7FCA">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2D7FCA">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2D7FCA">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2D7FCA">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2D7FCA">
            <w:pPr>
              <w:jc w:val="center"/>
              <w:rPr>
                <w:kern w:val="0"/>
                <w:sz w:val="18"/>
                <w:szCs w:val="18"/>
              </w:rPr>
            </w:pPr>
            <w:r w:rsidRPr="00154994">
              <w:rPr>
                <w:kern w:val="0"/>
                <w:sz w:val="18"/>
                <w:szCs w:val="18"/>
              </w:rPr>
              <w:t>12/27/20</w:t>
            </w:r>
          </w:p>
        </w:tc>
      </w:tr>
      <w:tr w:rsidR="002B1DDA" w:rsidRPr="00154994" w14:paraId="0F1F217C" w14:textId="77777777" w:rsidTr="002D7FCA">
        <w:trPr>
          <w:trHeight w:val="288"/>
          <w:jc w:val="center"/>
        </w:trPr>
        <w:tc>
          <w:tcPr>
            <w:tcW w:w="1075" w:type="dxa"/>
            <w:vAlign w:val="center"/>
          </w:tcPr>
          <w:p w14:paraId="2CE974CB" w14:textId="77777777" w:rsidR="002B1DDA" w:rsidRPr="00154994" w:rsidRDefault="002B1DDA" w:rsidP="002D7FCA">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2D7FCA">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2D7FCA">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2D7FCA">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2D7FCA">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2D7FCA">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2D7FCA">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2D7FCA">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2D7FCA">
            <w:pPr>
              <w:jc w:val="center"/>
              <w:rPr>
                <w:kern w:val="0"/>
                <w:sz w:val="18"/>
                <w:szCs w:val="18"/>
              </w:rPr>
            </w:pPr>
            <w:r w:rsidRPr="00154994">
              <w:rPr>
                <w:kern w:val="0"/>
                <w:sz w:val="18"/>
                <w:szCs w:val="18"/>
              </w:rPr>
              <w:t>01/10/21</w:t>
            </w:r>
          </w:p>
        </w:tc>
      </w:tr>
      <w:tr w:rsidR="002B1DDA" w:rsidRPr="00154994" w14:paraId="78735FE6" w14:textId="77777777" w:rsidTr="002D7FCA">
        <w:trPr>
          <w:trHeight w:val="288"/>
          <w:jc w:val="center"/>
        </w:trPr>
        <w:tc>
          <w:tcPr>
            <w:tcW w:w="1075" w:type="dxa"/>
            <w:vAlign w:val="center"/>
          </w:tcPr>
          <w:p w14:paraId="3854496B" w14:textId="77777777" w:rsidR="002B1DDA" w:rsidRPr="00154994" w:rsidRDefault="002B1DDA" w:rsidP="002D7FCA">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2D7FCA">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2D7FCA">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2D7FCA">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2D7FCA">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2D7FCA">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2D7FCA">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2D7FCA">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2D7FCA">
            <w:pPr>
              <w:jc w:val="center"/>
              <w:rPr>
                <w:kern w:val="0"/>
                <w:sz w:val="18"/>
                <w:szCs w:val="18"/>
              </w:rPr>
            </w:pPr>
            <w:r w:rsidRPr="00154994">
              <w:rPr>
                <w:kern w:val="0"/>
                <w:sz w:val="18"/>
                <w:szCs w:val="18"/>
              </w:rPr>
              <w:t>01/26/21</w:t>
            </w:r>
          </w:p>
        </w:tc>
      </w:tr>
      <w:tr w:rsidR="002B1DDA" w:rsidRPr="00154994" w14:paraId="62357333" w14:textId="77777777" w:rsidTr="002D7FCA">
        <w:trPr>
          <w:trHeight w:val="288"/>
          <w:jc w:val="center"/>
        </w:trPr>
        <w:tc>
          <w:tcPr>
            <w:tcW w:w="1075" w:type="dxa"/>
            <w:vAlign w:val="center"/>
          </w:tcPr>
          <w:p w14:paraId="7D32F4FC" w14:textId="77777777" w:rsidR="002B1DDA" w:rsidRPr="00154994" w:rsidRDefault="002B1DDA" w:rsidP="002D7FCA">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2D7FCA">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2D7FCA">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2D7FCA">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2D7FCA">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2D7FCA">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2D7FCA">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2D7FCA">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2D7FCA">
            <w:pPr>
              <w:jc w:val="center"/>
              <w:rPr>
                <w:kern w:val="0"/>
                <w:sz w:val="18"/>
                <w:szCs w:val="18"/>
              </w:rPr>
            </w:pPr>
            <w:r w:rsidRPr="00154994">
              <w:rPr>
                <w:kern w:val="0"/>
                <w:sz w:val="18"/>
                <w:szCs w:val="18"/>
              </w:rPr>
              <w:t>02/09/21</w:t>
            </w:r>
          </w:p>
        </w:tc>
      </w:tr>
      <w:tr w:rsidR="002B1DDA" w:rsidRPr="00154994" w14:paraId="03391912" w14:textId="77777777" w:rsidTr="002D7FCA">
        <w:trPr>
          <w:trHeight w:val="288"/>
          <w:jc w:val="center"/>
        </w:trPr>
        <w:tc>
          <w:tcPr>
            <w:tcW w:w="1075" w:type="dxa"/>
            <w:vAlign w:val="center"/>
          </w:tcPr>
          <w:p w14:paraId="379163DD" w14:textId="77777777" w:rsidR="002B1DDA" w:rsidRPr="00154994" w:rsidRDefault="002B1DDA" w:rsidP="002D7FCA">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2D7FCA">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2D7FCA">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2D7FCA">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2D7FCA">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2D7FCA">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2D7FCA">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2D7FCA">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2D7FCA">
            <w:pPr>
              <w:jc w:val="center"/>
              <w:rPr>
                <w:kern w:val="0"/>
                <w:sz w:val="18"/>
                <w:szCs w:val="18"/>
              </w:rPr>
            </w:pPr>
            <w:r w:rsidRPr="00154994">
              <w:rPr>
                <w:kern w:val="0"/>
                <w:sz w:val="18"/>
                <w:szCs w:val="18"/>
              </w:rPr>
              <w:t>02/26/21</w:t>
            </w:r>
          </w:p>
        </w:tc>
      </w:tr>
      <w:tr w:rsidR="002B1DDA" w:rsidRPr="00154994" w14:paraId="07B993C9" w14:textId="77777777" w:rsidTr="002D7FCA">
        <w:trPr>
          <w:trHeight w:val="288"/>
          <w:jc w:val="center"/>
        </w:trPr>
        <w:tc>
          <w:tcPr>
            <w:tcW w:w="1075" w:type="dxa"/>
            <w:vAlign w:val="center"/>
          </w:tcPr>
          <w:p w14:paraId="408379E4" w14:textId="77777777" w:rsidR="002B1DDA" w:rsidRPr="00154994" w:rsidRDefault="002B1DDA" w:rsidP="002D7FCA">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2D7FCA">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2D7FCA">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2D7FCA">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2D7FCA">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2D7FCA">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2D7FCA">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2D7FCA">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2D7FCA">
            <w:pPr>
              <w:jc w:val="center"/>
              <w:rPr>
                <w:kern w:val="0"/>
                <w:sz w:val="18"/>
                <w:szCs w:val="18"/>
              </w:rPr>
            </w:pPr>
            <w:r w:rsidRPr="00154994">
              <w:rPr>
                <w:kern w:val="0"/>
                <w:sz w:val="18"/>
                <w:szCs w:val="18"/>
              </w:rPr>
              <w:t>03/12/21</w:t>
            </w:r>
          </w:p>
        </w:tc>
      </w:tr>
      <w:tr w:rsidR="002B1DDA" w:rsidRPr="00154994" w14:paraId="29F2D0D4" w14:textId="77777777" w:rsidTr="002D7FCA">
        <w:trPr>
          <w:trHeight w:val="288"/>
          <w:jc w:val="center"/>
        </w:trPr>
        <w:tc>
          <w:tcPr>
            <w:tcW w:w="1075" w:type="dxa"/>
            <w:vAlign w:val="center"/>
          </w:tcPr>
          <w:p w14:paraId="75673885" w14:textId="77777777" w:rsidR="002B1DDA" w:rsidRPr="00154994" w:rsidRDefault="002B1DDA" w:rsidP="002D7FCA">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2D7FCA">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2D7FCA">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2D7FCA">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2D7FCA">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2D7FCA">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2D7FCA">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2D7FCA">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2D7FCA">
            <w:pPr>
              <w:jc w:val="center"/>
              <w:rPr>
                <w:kern w:val="0"/>
                <w:sz w:val="18"/>
                <w:szCs w:val="18"/>
              </w:rPr>
            </w:pPr>
            <w:r w:rsidRPr="00154994">
              <w:rPr>
                <w:kern w:val="0"/>
                <w:sz w:val="18"/>
                <w:szCs w:val="18"/>
              </w:rPr>
              <w:t>03/28/21</w:t>
            </w:r>
          </w:p>
        </w:tc>
      </w:tr>
      <w:tr w:rsidR="002B1DDA" w:rsidRPr="00154994" w14:paraId="1CDAB72D" w14:textId="77777777" w:rsidTr="002D7FCA">
        <w:trPr>
          <w:trHeight w:val="288"/>
          <w:jc w:val="center"/>
        </w:trPr>
        <w:tc>
          <w:tcPr>
            <w:tcW w:w="1075" w:type="dxa"/>
            <w:vAlign w:val="center"/>
          </w:tcPr>
          <w:p w14:paraId="63422783" w14:textId="77777777" w:rsidR="002B1DDA" w:rsidRPr="00154994" w:rsidRDefault="002B1DDA" w:rsidP="002D7FCA">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2D7FCA">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2D7FCA">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2D7FCA">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2D7FCA">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2D7FCA">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2D7FCA">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2D7FCA">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2D7FCA">
            <w:pPr>
              <w:jc w:val="center"/>
              <w:rPr>
                <w:kern w:val="0"/>
                <w:sz w:val="18"/>
                <w:szCs w:val="18"/>
              </w:rPr>
            </w:pPr>
            <w:r w:rsidRPr="00154994">
              <w:rPr>
                <w:kern w:val="0"/>
                <w:sz w:val="18"/>
                <w:szCs w:val="18"/>
              </w:rPr>
              <w:t>04/11/21</w:t>
            </w:r>
          </w:p>
        </w:tc>
      </w:tr>
      <w:tr w:rsidR="002B1DDA" w:rsidRPr="00154994" w14:paraId="4584F1E2" w14:textId="77777777" w:rsidTr="002D7FCA">
        <w:trPr>
          <w:trHeight w:val="288"/>
          <w:jc w:val="center"/>
        </w:trPr>
        <w:tc>
          <w:tcPr>
            <w:tcW w:w="1075" w:type="dxa"/>
            <w:vAlign w:val="center"/>
          </w:tcPr>
          <w:p w14:paraId="0DB1FE0F" w14:textId="77777777" w:rsidR="002B1DDA" w:rsidRPr="00154994" w:rsidRDefault="002B1DDA" w:rsidP="002D7FCA">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2D7FCA">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2D7FCA">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2D7FCA">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2D7FCA">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2D7FCA">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2D7FCA">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2D7FCA">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2D7FCA">
            <w:pPr>
              <w:jc w:val="center"/>
              <w:rPr>
                <w:kern w:val="0"/>
                <w:sz w:val="18"/>
                <w:szCs w:val="18"/>
              </w:rPr>
            </w:pPr>
            <w:r w:rsidRPr="00154994">
              <w:rPr>
                <w:kern w:val="0"/>
                <w:sz w:val="18"/>
                <w:szCs w:val="18"/>
              </w:rPr>
              <w:t>04/30/21</w:t>
            </w:r>
          </w:p>
        </w:tc>
      </w:tr>
      <w:tr w:rsidR="002B1DDA" w:rsidRPr="00154994" w14:paraId="6E1D7BC6" w14:textId="77777777" w:rsidTr="002D7FCA">
        <w:trPr>
          <w:trHeight w:val="288"/>
          <w:jc w:val="center"/>
        </w:trPr>
        <w:tc>
          <w:tcPr>
            <w:tcW w:w="1075" w:type="dxa"/>
            <w:vAlign w:val="center"/>
          </w:tcPr>
          <w:p w14:paraId="1840452B" w14:textId="77777777" w:rsidR="002B1DDA" w:rsidRPr="00154994" w:rsidRDefault="002B1DDA" w:rsidP="002D7FCA">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2D7FCA">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2D7FCA">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2D7FCA">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2D7FCA">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2D7FCA">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2D7FCA">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2D7FCA">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2D7FCA">
            <w:pPr>
              <w:jc w:val="center"/>
              <w:rPr>
                <w:kern w:val="0"/>
                <w:sz w:val="18"/>
                <w:szCs w:val="18"/>
              </w:rPr>
            </w:pPr>
            <w:r w:rsidRPr="00154994">
              <w:rPr>
                <w:kern w:val="0"/>
                <w:sz w:val="18"/>
                <w:szCs w:val="18"/>
              </w:rPr>
              <w:t>05/14/21</w:t>
            </w:r>
          </w:p>
        </w:tc>
      </w:tr>
      <w:tr w:rsidR="002B1DDA" w:rsidRPr="00154994" w14:paraId="5D6675AA" w14:textId="77777777" w:rsidTr="002D7FCA">
        <w:trPr>
          <w:trHeight w:val="288"/>
          <w:jc w:val="center"/>
        </w:trPr>
        <w:tc>
          <w:tcPr>
            <w:tcW w:w="1075" w:type="dxa"/>
            <w:vAlign w:val="center"/>
          </w:tcPr>
          <w:p w14:paraId="7C225FB3" w14:textId="77777777" w:rsidR="002B1DDA" w:rsidRPr="00154994" w:rsidRDefault="002B1DDA" w:rsidP="002D7FCA">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2D7FCA">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2D7FCA">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2D7FCA">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2D7FCA">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2D7FCA">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2D7FCA">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2D7FCA">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2D7FCA">
            <w:pPr>
              <w:jc w:val="center"/>
              <w:rPr>
                <w:kern w:val="0"/>
                <w:sz w:val="18"/>
                <w:szCs w:val="18"/>
              </w:rPr>
            </w:pPr>
            <w:r w:rsidRPr="00154994">
              <w:rPr>
                <w:kern w:val="0"/>
                <w:sz w:val="18"/>
                <w:szCs w:val="18"/>
              </w:rPr>
              <w:t>05/29/21</w:t>
            </w:r>
          </w:p>
        </w:tc>
      </w:tr>
      <w:tr w:rsidR="002B1DDA" w:rsidRPr="00154994" w14:paraId="166C1491" w14:textId="77777777" w:rsidTr="002D7FCA">
        <w:trPr>
          <w:trHeight w:val="288"/>
          <w:jc w:val="center"/>
        </w:trPr>
        <w:tc>
          <w:tcPr>
            <w:tcW w:w="1075" w:type="dxa"/>
            <w:vAlign w:val="center"/>
          </w:tcPr>
          <w:p w14:paraId="3EBCD92B" w14:textId="77777777" w:rsidR="002B1DDA" w:rsidRPr="00154994" w:rsidRDefault="002B1DDA" w:rsidP="002D7FCA">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2D7FCA">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2D7FCA">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2D7FCA">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2D7FCA">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2D7FCA">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2D7FCA">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2D7FCA">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2D7FCA">
            <w:pPr>
              <w:jc w:val="center"/>
              <w:rPr>
                <w:kern w:val="0"/>
                <w:sz w:val="18"/>
                <w:szCs w:val="18"/>
              </w:rPr>
            </w:pPr>
            <w:r w:rsidRPr="00154994">
              <w:rPr>
                <w:kern w:val="0"/>
                <w:sz w:val="18"/>
                <w:szCs w:val="18"/>
              </w:rPr>
              <w:t>06/12/21</w:t>
            </w:r>
          </w:p>
        </w:tc>
      </w:tr>
      <w:tr w:rsidR="002B1DDA" w:rsidRPr="00154994" w14:paraId="4B70746D" w14:textId="77777777" w:rsidTr="002D7FCA">
        <w:trPr>
          <w:trHeight w:val="288"/>
          <w:jc w:val="center"/>
        </w:trPr>
        <w:tc>
          <w:tcPr>
            <w:tcW w:w="1075" w:type="dxa"/>
            <w:vAlign w:val="center"/>
          </w:tcPr>
          <w:p w14:paraId="4B5DC8B2" w14:textId="77777777" w:rsidR="002B1DDA" w:rsidRPr="00154994" w:rsidRDefault="002B1DDA" w:rsidP="002D7FCA">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2D7FCA">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2D7FCA">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2D7FCA">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2D7FCA">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2D7FCA">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2D7FCA">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2D7FCA">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2D7FCA">
            <w:pPr>
              <w:jc w:val="center"/>
              <w:rPr>
                <w:kern w:val="0"/>
                <w:sz w:val="18"/>
                <w:szCs w:val="18"/>
              </w:rPr>
            </w:pPr>
            <w:r w:rsidRPr="00154994">
              <w:rPr>
                <w:kern w:val="0"/>
                <w:sz w:val="18"/>
                <w:szCs w:val="18"/>
              </w:rPr>
              <w:t>06/28/21</w:t>
            </w:r>
          </w:p>
        </w:tc>
      </w:tr>
      <w:tr w:rsidR="002B1DDA" w:rsidRPr="00154994" w14:paraId="72E85F91" w14:textId="77777777" w:rsidTr="002D7FCA">
        <w:trPr>
          <w:trHeight w:val="288"/>
          <w:jc w:val="center"/>
        </w:trPr>
        <w:tc>
          <w:tcPr>
            <w:tcW w:w="1075" w:type="dxa"/>
            <w:vAlign w:val="center"/>
          </w:tcPr>
          <w:p w14:paraId="342F645F" w14:textId="77777777" w:rsidR="002B1DDA" w:rsidRPr="00154994" w:rsidRDefault="002B1DDA" w:rsidP="002D7FCA">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2D7FCA">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2D7FCA">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2D7FCA">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2D7FCA">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2D7FCA">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2D7FCA">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2D7FCA">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2D7FCA">
            <w:pPr>
              <w:jc w:val="center"/>
              <w:rPr>
                <w:kern w:val="0"/>
                <w:sz w:val="18"/>
                <w:szCs w:val="18"/>
              </w:rPr>
            </w:pPr>
            <w:r w:rsidRPr="00154994">
              <w:rPr>
                <w:kern w:val="0"/>
                <w:sz w:val="18"/>
                <w:szCs w:val="18"/>
              </w:rPr>
              <w:t>07/12/21</w:t>
            </w:r>
          </w:p>
        </w:tc>
      </w:tr>
      <w:tr w:rsidR="002B1DDA" w:rsidRPr="00154994" w14:paraId="0BC46408" w14:textId="77777777" w:rsidTr="002D7FCA">
        <w:trPr>
          <w:trHeight w:val="288"/>
          <w:jc w:val="center"/>
        </w:trPr>
        <w:tc>
          <w:tcPr>
            <w:tcW w:w="1075" w:type="dxa"/>
            <w:vAlign w:val="center"/>
          </w:tcPr>
          <w:p w14:paraId="57A72141" w14:textId="77777777" w:rsidR="002B1DDA" w:rsidRPr="00154994" w:rsidRDefault="002B1DDA" w:rsidP="002D7FCA">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2D7FCA">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2D7FCA">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2D7FCA">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2D7FCA">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2D7FCA">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2D7FCA">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2D7FCA">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2D7FCA">
            <w:pPr>
              <w:jc w:val="center"/>
              <w:rPr>
                <w:kern w:val="0"/>
                <w:sz w:val="18"/>
                <w:szCs w:val="18"/>
              </w:rPr>
            </w:pPr>
            <w:r w:rsidRPr="00154994">
              <w:rPr>
                <w:kern w:val="0"/>
                <w:sz w:val="18"/>
                <w:szCs w:val="18"/>
              </w:rPr>
              <w:t>07/30/21</w:t>
            </w:r>
          </w:p>
        </w:tc>
      </w:tr>
      <w:tr w:rsidR="002B1DDA" w:rsidRPr="00154994" w14:paraId="39F8456A" w14:textId="77777777" w:rsidTr="002D7FCA">
        <w:trPr>
          <w:trHeight w:val="288"/>
          <w:jc w:val="center"/>
        </w:trPr>
        <w:tc>
          <w:tcPr>
            <w:tcW w:w="1075" w:type="dxa"/>
            <w:vAlign w:val="center"/>
          </w:tcPr>
          <w:p w14:paraId="083E37B0" w14:textId="77777777" w:rsidR="002B1DDA" w:rsidRPr="00154994" w:rsidRDefault="002B1DDA" w:rsidP="002D7FCA">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2D7FCA">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2D7FCA">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2D7FCA">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2D7FCA">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2D7FCA">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2D7FCA">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2D7FCA">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2D7FCA">
            <w:pPr>
              <w:jc w:val="center"/>
              <w:rPr>
                <w:kern w:val="0"/>
                <w:sz w:val="18"/>
                <w:szCs w:val="18"/>
              </w:rPr>
            </w:pPr>
            <w:r w:rsidRPr="00154994">
              <w:rPr>
                <w:kern w:val="0"/>
                <w:sz w:val="18"/>
                <w:szCs w:val="18"/>
              </w:rPr>
              <w:t>08/13/21</w:t>
            </w:r>
          </w:p>
        </w:tc>
      </w:tr>
      <w:tr w:rsidR="002B1DDA" w:rsidRPr="00154994" w14:paraId="2F02AAF1" w14:textId="77777777" w:rsidTr="002D7FCA">
        <w:trPr>
          <w:trHeight w:val="288"/>
          <w:jc w:val="center"/>
        </w:trPr>
        <w:tc>
          <w:tcPr>
            <w:tcW w:w="1075" w:type="dxa"/>
            <w:vAlign w:val="center"/>
          </w:tcPr>
          <w:p w14:paraId="048BBED1" w14:textId="77777777" w:rsidR="002B1DDA" w:rsidRPr="00154994" w:rsidRDefault="002B1DDA" w:rsidP="002D7FCA">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2D7FCA">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2D7FCA">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2D7FCA">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2D7FCA">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2D7FCA">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2D7FCA">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2D7FCA">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2D7FCA">
            <w:pPr>
              <w:jc w:val="center"/>
              <w:rPr>
                <w:kern w:val="0"/>
                <w:sz w:val="18"/>
                <w:szCs w:val="18"/>
              </w:rPr>
            </w:pPr>
            <w:r w:rsidRPr="00154994">
              <w:rPr>
                <w:kern w:val="0"/>
                <w:sz w:val="18"/>
                <w:szCs w:val="18"/>
              </w:rPr>
              <w:t>08/28/21</w:t>
            </w:r>
          </w:p>
        </w:tc>
      </w:tr>
      <w:tr w:rsidR="002B1DDA" w:rsidRPr="00154994" w14:paraId="102AD7C7" w14:textId="77777777" w:rsidTr="002D7FCA">
        <w:trPr>
          <w:trHeight w:val="288"/>
          <w:jc w:val="center"/>
        </w:trPr>
        <w:tc>
          <w:tcPr>
            <w:tcW w:w="1075" w:type="dxa"/>
            <w:vAlign w:val="center"/>
          </w:tcPr>
          <w:p w14:paraId="1464A9CF" w14:textId="77777777" w:rsidR="002B1DDA" w:rsidRPr="00154994" w:rsidRDefault="002B1DDA" w:rsidP="002D7FCA">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2D7FCA">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2D7FCA">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2D7FCA">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2D7FCA">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2D7FCA">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2D7FCA">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2D7FCA">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2D7FCA">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3F9D2A41" w14:textId="77777777" w:rsidR="002E3B29" w:rsidRDefault="002E3B29" w:rsidP="002D7FCA">
      <w:pPr>
        <w:jc w:val="center"/>
      </w:pPr>
      <w:r>
        <w:rPr>
          <w:noProof/>
        </w:rPr>
        <w:lastRenderedPageBreak/>
        <w:drawing>
          <wp:inline distT="0" distB="0" distL="0" distR="0" wp14:anchorId="0B6AC5D3" wp14:editId="1A33EAB3">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4BF8D99" wp14:editId="53A805BD">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F117B9" wp14:editId="0F27FBE9">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F7DC1C" wp14:editId="3EC3D612">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F83758" wp14:editId="42701DC2">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327FCE" wp14:editId="465DE3FE">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005F2B" wp14:editId="784FAA91">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4F747D" wp14:editId="3A34A3F8">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8342A7" wp14:editId="16A0C72E">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105E044" wp14:editId="49795F27">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2A27F31" w14:textId="77777777" w:rsidR="002E3B29" w:rsidRDefault="002E3B29" w:rsidP="002D7FCA">
      <w:pPr>
        <w:jc w:val="center"/>
      </w:pPr>
      <w:r>
        <w:rPr>
          <w:noProof/>
        </w:rPr>
        <w:lastRenderedPageBreak/>
        <w:drawing>
          <wp:inline distT="0" distB="0" distL="0" distR="0" wp14:anchorId="4EF63312" wp14:editId="56122330">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DCC6A0" wp14:editId="00BCA7F8">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847F47" wp14:editId="5613AABF">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B25CA2D" w14:textId="77777777" w:rsidR="002E3B29" w:rsidRDefault="002E3B29" w:rsidP="002D7FCA">
      <w:pPr>
        <w:jc w:val="center"/>
      </w:pPr>
      <w:r>
        <w:rPr>
          <w:noProof/>
        </w:rPr>
        <w:lastRenderedPageBreak/>
        <w:drawing>
          <wp:inline distT="0" distB="0" distL="0" distR="0" wp14:anchorId="63C9FB29" wp14:editId="56B5336D">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082CD25" wp14:editId="3504B12D">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0DCFB0" wp14:editId="7CE544B9">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28A7518" wp14:editId="14BAC99A">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CD4CF0B" wp14:editId="6B17CF61">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7BBC25" wp14:editId="24ED8D51">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85326E8" wp14:editId="39085AE3">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9390AF" wp14:editId="0822315D">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2CC8192" wp14:editId="1A938E24">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C0B539" wp14:editId="60F523BF">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6940A3" wp14:editId="5BE1766B">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88D277" wp14:editId="62FF1923">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7441EF" wp14:editId="5A124F14">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70A9C8" wp14:editId="7C2E0644">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B349C7" wp14:editId="5522207F">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D11233">
          <w:headerReference w:type="default" r:id="rId40"/>
          <w:footerReference w:type="default" r:id="rId41"/>
          <w:type w:val="continuous"/>
          <w:pgSz w:w="12240" w:h="15840"/>
          <w:pgMar w:top="360" w:right="720" w:bottom="360" w:left="720" w:header="360" w:footer="360" w:gutter="0"/>
          <w:pgNumType w:start="2347"/>
          <w:cols w:space="720"/>
        </w:sectPr>
      </w:pPr>
    </w:p>
    <w:p w14:paraId="4B6252A8" w14:textId="77777777" w:rsidR="002A056D" w:rsidRDefault="002A056D" w:rsidP="00D52FD0">
      <w:pPr>
        <w:rPr>
          <w:kern w:val="0"/>
        </w:rPr>
        <w:sectPr w:rsidR="002A056D" w:rsidSect="002A056D">
          <w:headerReference w:type="default" r:id="rId42"/>
          <w:footerReference w:type="default" r:id="rId43"/>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4"/>
          <w:footerReference w:type="default" r:id="rId45"/>
          <w:pgSz w:w="12240" w:h="15840"/>
          <w:pgMar w:top="360" w:right="720" w:bottom="360" w:left="720" w:header="360" w:footer="360" w:gutter="0"/>
          <w:cols w:space="720"/>
        </w:sectPr>
      </w:pPr>
    </w:p>
    <w:p w14:paraId="08DFFB50" w14:textId="77777777" w:rsidR="00566BEE" w:rsidRDefault="00566BEE" w:rsidP="002D7FCA">
      <w:pPr>
        <w:pStyle w:val="Chapter"/>
        <w:rPr>
          <w:caps w:val="0"/>
        </w:rPr>
      </w:pPr>
      <w:r>
        <w:t>Title 10A – Department of Health and Human Services</w:t>
      </w:r>
    </w:p>
    <w:p w14:paraId="13B8D461" w14:textId="77777777" w:rsidR="00566BEE" w:rsidRPr="00CA795C" w:rsidRDefault="00566BEE" w:rsidP="002D7FCA">
      <w:pPr>
        <w:pStyle w:val="Base"/>
        <w:rPr>
          <w:b/>
        </w:rPr>
      </w:pPr>
    </w:p>
    <w:p w14:paraId="34B83613" w14:textId="77777777" w:rsidR="00566BEE" w:rsidRDefault="00566BEE">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Medical Care Commission</w:t>
      </w:r>
      <w:r w:rsidRPr="00B31E75">
        <w:rPr>
          <w:i/>
          <w:iCs/>
        </w:rPr>
        <w:t xml:space="preserve"> intends t</w:t>
      </w:r>
      <w:r>
        <w:rPr>
          <w:i/>
          <w:iCs/>
        </w:rPr>
        <w:t>o amend the rules cited as 10A NCAC 13C .0203, .0702, readopt with substantive changes the rules cited as 10A NCAC 13C .0202, .0501, .0902 and readopt without substantive changes the rule cited as 10A NCAC 13C .0301.</w:t>
      </w:r>
    </w:p>
    <w:p w14:paraId="19FF5085" w14:textId="77777777" w:rsidR="00566BEE" w:rsidRDefault="00566BEE">
      <w:pPr>
        <w:pStyle w:val="Base"/>
      </w:pPr>
    </w:p>
    <w:p w14:paraId="72C0BB15" w14:textId="77777777" w:rsidR="00566BEE" w:rsidRPr="00587E3C" w:rsidRDefault="00566BEE" w:rsidP="002D7FCA">
      <w:pPr>
        <w:pStyle w:val="Paragraph"/>
        <w:rPr>
          <w:i/>
        </w:rPr>
      </w:pPr>
      <w:r w:rsidRPr="00587E3C">
        <w:rPr>
          <w:i/>
        </w:rPr>
        <w:t xml:space="preserve">Pursuant to G.S. 150B-21.2(c)(1), the text of the rule(s) proposed for readoption without substantive changes are not required to be published.  The text of the rules </w:t>
      </w:r>
      <w:proofErr w:type="gramStart"/>
      <w:r w:rsidRPr="00587E3C">
        <w:rPr>
          <w:i/>
        </w:rPr>
        <w:t>are</w:t>
      </w:r>
      <w:proofErr w:type="gramEnd"/>
      <w:r w:rsidRPr="00587E3C">
        <w:rPr>
          <w:i/>
        </w:rPr>
        <w:t xml:space="preserve"> available on the OAH website:  http://reports.oah.state.nc.us/ncac.asp.</w:t>
      </w:r>
    </w:p>
    <w:p w14:paraId="66D5FA61" w14:textId="77777777" w:rsidR="00566BEE" w:rsidRPr="00657A3D" w:rsidRDefault="00566BEE" w:rsidP="002D7FCA">
      <w:pPr>
        <w:pStyle w:val="Base"/>
      </w:pPr>
    </w:p>
    <w:p w14:paraId="39F34EDA" w14:textId="77777777" w:rsidR="00566BEE" w:rsidRPr="00B31E75" w:rsidRDefault="00566BEE" w:rsidP="002D7FCA">
      <w:pPr>
        <w:pStyle w:val="Paragraph"/>
        <w:rPr>
          <w:b/>
          <w:i/>
        </w:rPr>
      </w:pPr>
      <w:r w:rsidRPr="00B31E75">
        <w:rPr>
          <w:b/>
        </w:rPr>
        <w:t>Link to agency website pursuant to G.S. 150B-19.1(c):</w:t>
      </w:r>
      <w:r w:rsidRPr="00B31E75">
        <w:rPr>
          <w:b/>
          <w:i/>
        </w:rPr>
        <w:t xml:space="preserve">  </w:t>
      </w:r>
      <w:r>
        <w:rPr>
          <w:i/>
        </w:rPr>
        <w:t>https://info.ncdhhs.gov/dhsr/ruleactions.html</w:t>
      </w:r>
    </w:p>
    <w:p w14:paraId="4624E573" w14:textId="77777777" w:rsidR="00566BEE" w:rsidRDefault="00566BEE" w:rsidP="002D7FCA">
      <w:pPr>
        <w:pStyle w:val="Paragraph"/>
        <w:rPr>
          <w:b/>
        </w:rPr>
      </w:pPr>
    </w:p>
    <w:p w14:paraId="108347F8" w14:textId="77777777" w:rsidR="00566BEE" w:rsidRPr="00B31E75" w:rsidRDefault="00566BEE" w:rsidP="002D7FCA">
      <w:pPr>
        <w:pStyle w:val="Paragraph"/>
        <w:rPr>
          <w:i/>
        </w:rPr>
      </w:pPr>
      <w:r w:rsidRPr="00B31E75">
        <w:rPr>
          <w:b/>
          <w:bCs/>
        </w:rPr>
        <w:t>Proposed Effective Date:</w:t>
      </w:r>
      <w:r w:rsidRPr="00B31E75">
        <w:rPr>
          <w:b/>
          <w:bCs/>
          <w:i/>
        </w:rPr>
        <w:t xml:space="preserve">  </w:t>
      </w:r>
      <w:r>
        <w:rPr>
          <w:i/>
          <w:color w:val="000000"/>
          <w:highlight w:val="white"/>
        </w:rPr>
        <w:t>January 1, 2021</w:t>
      </w:r>
    </w:p>
    <w:p w14:paraId="176CAABF" w14:textId="77777777" w:rsidR="00566BEE" w:rsidRPr="00B31E75" w:rsidRDefault="00566BEE" w:rsidP="002D7FCA">
      <w:pPr>
        <w:pStyle w:val="Base"/>
      </w:pPr>
    </w:p>
    <w:p w14:paraId="3EDF16F6" w14:textId="77777777" w:rsidR="00566BEE" w:rsidRDefault="00566BEE" w:rsidP="002D7FCA">
      <w:pPr>
        <w:pStyle w:val="Base"/>
        <w:tabs>
          <w:tab w:val="left" w:pos="936"/>
        </w:tabs>
        <w:rPr>
          <w:b/>
        </w:rPr>
      </w:pPr>
      <w:r>
        <w:rPr>
          <w:b/>
        </w:rPr>
        <w:t>Public Hearing:</w:t>
      </w:r>
    </w:p>
    <w:p w14:paraId="0F80B057" w14:textId="77777777" w:rsidR="00566BEE" w:rsidRDefault="00566BEE" w:rsidP="002D7FCA">
      <w:pPr>
        <w:pStyle w:val="Base"/>
        <w:tabs>
          <w:tab w:val="left" w:pos="936"/>
        </w:tabs>
      </w:pPr>
      <w:r>
        <w:rPr>
          <w:b/>
        </w:rPr>
        <w:t>Date:</w:t>
      </w:r>
      <w:r>
        <w:rPr>
          <w:i/>
        </w:rPr>
        <w:t xml:space="preserve">  July 28, 2020</w:t>
      </w:r>
    </w:p>
    <w:p w14:paraId="56F9AC55" w14:textId="77777777" w:rsidR="00566BEE" w:rsidRDefault="00566BEE" w:rsidP="002D7FCA">
      <w:pPr>
        <w:pStyle w:val="Base"/>
        <w:tabs>
          <w:tab w:val="left" w:pos="936"/>
        </w:tabs>
      </w:pPr>
      <w:r>
        <w:rPr>
          <w:b/>
        </w:rPr>
        <w:t>Time:</w:t>
      </w:r>
      <w:r>
        <w:rPr>
          <w:i/>
        </w:rPr>
        <w:t xml:space="preserve">  10:00 a.m.</w:t>
      </w:r>
    </w:p>
    <w:p w14:paraId="43551198" w14:textId="77777777" w:rsidR="00566BEE" w:rsidRDefault="00566BEE" w:rsidP="002D7FCA">
      <w:pPr>
        <w:pStyle w:val="Base"/>
        <w:tabs>
          <w:tab w:val="left" w:pos="936"/>
        </w:tabs>
      </w:pPr>
      <w:r>
        <w:rPr>
          <w:b/>
        </w:rPr>
        <w:t>Location:</w:t>
      </w:r>
      <w:r>
        <w:rPr>
          <w:i/>
        </w:rPr>
        <w:t xml:space="preserve">  Dorothea Dix Park, Brown Building, Room 104, 801 Biggs Drive, Raleigh, NC 27603</w:t>
      </w:r>
    </w:p>
    <w:p w14:paraId="3190D075" w14:textId="77777777" w:rsidR="00566BEE" w:rsidRDefault="00566BEE" w:rsidP="002D7FCA">
      <w:pPr>
        <w:pStyle w:val="Base"/>
        <w:tabs>
          <w:tab w:val="left" w:pos="936"/>
        </w:tabs>
      </w:pPr>
    </w:p>
    <w:p w14:paraId="1B99E2FC" w14:textId="77777777" w:rsidR="00566BEE" w:rsidRPr="00B31E75" w:rsidRDefault="00566BEE" w:rsidP="002D7FCA">
      <w:pPr>
        <w:pStyle w:val="Paragraph"/>
        <w:rPr>
          <w:i/>
          <w:iCs/>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years, or they shall expire. As a result of the periodic review of Subchapter 10A NCAC 13C, Licensing of Ambulatory Surgical Facilities, four proposed readoption rules were part of the nine rules that were determined as “Necessary </w:t>
      </w:r>
      <w:proofErr w:type="gramStart"/>
      <w:r>
        <w:rPr>
          <w:i/>
          <w:color w:val="000000"/>
          <w:highlight w:val="white"/>
        </w:rPr>
        <w:t>With</w:t>
      </w:r>
      <w:proofErr w:type="gramEnd"/>
      <w:r>
        <w:rPr>
          <w:i/>
          <w:color w:val="000000"/>
          <w:highlight w:val="white"/>
        </w:rPr>
        <w:t xml:space="preserve"> Substantive Public Interest,” requiring readoption.  Substantive changes are proposed to three rules for readoption, non-substantive changes are proposed to one rule for readoption, and two rules are proposed for amendment to update the process for the regulation of licensed Ambulatory Surgical Facilities in N.C. The proposed rules clarify the provision of anesthesia services and of nursing personnel staffing levels in the facility, clarify and make consistent construction plan submission requirements including a time limit expiration on construction approvals in accordance with industry standard, and amend outdated statutory and rule citations referenced in rule. In addition, the proposed rules have been updated through technical changes and corrections.</w:t>
      </w:r>
    </w:p>
    <w:p w14:paraId="79A5A626" w14:textId="77777777" w:rsidR="00566BEE" w:rsidRPr="00B31E75" w:rsidRDefault="00566BEE" w:rsidP="002D7FCA">
      <w:pPr>
        <w:pStyle w:val="Paragraph"/>
        <w:rPr>
          <w:i/>
          <w:iCs/>
        </w:rPr>
      </w:pPr>
    </w:p>
    <w:p w14:paraId="62E40061" w14:textId="77777777" w:rsidR="00566BEE" w:rsidRPr="00587E3C" w:rsidRDefault="00566BEE" w:rsidP="002D7FCA">
      <w:pPr>
        <w:pStyle w:val="Paragraph"/>
        <w:rPr>
          <w:i/>
          <w:iCs/>
        </w:rPr>
      </w:pPr>
      <w:r w:rsidRPr="00587E3C">
        <w:rPr>
          <w:b/>
          <w:bCs/>
        </w:rPr>
        <w:t xml:space="preserve">Comments may be submitted </w:t>
      </w:r>
      <w:proofErr w:type="gramStart"/>
      <w:r w:rsidRPr="00587E3C">
        <w:rPr>
          <w:b/>
          <w:bCs/>
        </w:rPr>
        <w:t>to:</w:t>
      </w:r>
      <w:proofErr w:type="gramEnd"/>
      <w:r w:rsidRPr="00587E3C">
        <w:rPr>
          <w:b/>
          <w:bCs/>
        </w:rPr>
        <w:t xml:space="preserve">  </w:t>
      </w:r>
      <w:r w:rsidRPr="00587E3C">
        <w:rPr>
          <w:i/>
          <w:iCs/>
          <w:highlight w:val="white"/>
        </w:rPr>
        <w:t>Nadine Pfeiffer, 809 Ruggles Drive, 2701 Mail Service Center, Raleigh, NC 27699-2701; email DHSR.RulesCoordinator@dhhs.nc.gov</w:t>
      </w:r>
    </w:p>
    <w:p w14:paraId="5FEF7DC0" w14:textId="77777777" w:rsidR="00566BEE" w:rsidRPr="00587E3C" w:rsidRDefault="00566BEE" w:rsidP="002D7FCA">
      <w:pPr>
        <w:pStyle w:val="Paragraph"/>
        <w:rPr>
          <w:i/>
          <w:iCs/>
        </w:rPr>
      </w:pPr>
    </w:p>
    <w:p w14:paraId="01B819E7" w14:textId="77777777" w:rsidR="00566BEE" w:rsidRPr="00B31E75" w:rsidRDefault="00566BEE" w:rsidP="002D7FCA">
      <w:pPr>
        <w:pStyle w:val="Paragraph"/>
        <w:rPr>
          <w:b/>
        </w:rPr>
      </w:pPr>
      <w:r w:rsidRPr="00B31E75">
        <w:rPr>
          <w:b/>
          <w:iCs/>
        </w:rPr>
        <w:t>Comment period ends:</w:t>
      </w:r>
      <w:r w:rsidRPr="00B31E75">
        <w:rPr>
          <w:b/>
          <w:i/>
          <w:iCs/>
        </w:rPr>
        <w:t xml:space="preserve">  </w:t>
      </w:r>
      <w:r>
        <w:rPr>
          <w:i/>
          <w:color w:val="000000"/>
          <w:highlight w:val="white"/>
        </w:rPr>
        <w:t>August 14, 2020</w:t>
      </w:r>
    </w:p>
    <w:p w14:paraId="0EC65CA8" w14:textId="77777777" w:rsidR="00566BEE" w:rsidRPr="00B31E75" w:rsidRDefault="00566BEE" w:rsidP="002D7FCA">
      <w:pPr>
        <w:pStyle w:val="Paragraph"/>
      </w:pPr>
    </w:p>
    <w:p w14:paraId="6ADD532D" w14:textId="77777777" w:rsidR="00566BEE" w:rsidRPr="006D6687" w:rsidRDefault="00566BEE" w:rsidP="002D7FCA">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w:t>
      </w:r>
      <w:r w:rsidRPr="00A71783">
        <w:t>984-236-1850</w:t>
      </w:r>
      <w:r w:rsidRPr="006D6687">
        <w:t>.</w:t>
      </w:r>
    </w:p>
    <w:p w14:paraId="47CCD464" w14:textId="77777777" w:rsidR="00566BEE" w:rsidRDefault="00566BEE" w:rsidP="002D7FCA">
      <w:pPr>
        <w:pStyle w:val="Paragraph"/>
      </w:pPr>
    </w:p>
    <w:p w14:paraId="17FCE1AA" w14:textId="77777777" w:rsidR="00566BEE" w:rsidRPr="00B31E75" w:rsidRDefault="00566BEE" w:rsidP="002D7FCA">
      <w:pPr>
        <w:pStyle w:val="Paragraph"/>
        <w:rPr>
          <w:b/>
        </w:rPr>
      </w:pPr>
      <w:r w:rsidRPr="00B31E75">
        <w:rPr>
          <w:b/>
        </w:rPr>
        <w:t>Fiscal impact. Does any rule or combination of rules in this notice create an economic impact? Check all that apply.</w:t>
      </w:r>
    </w:p>
    <w:p w14:paraId="5B69E85C"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State funds affected</w:t>
      </w:r>
    </w:p>
    <w:p w14:paraId="0903F4B5"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Local funds affected</w:t>
      </w:r>
    </w:p>
    <w:p w14:paraId="77CF6AB7"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Substantial economic impact (&gt;= $1,000,000)</w:t>
      </w:r>
    </w:p>
    <w:p w14:paraId="6B3DD9B3"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Approved by OSBM</w:t>
      </w:r>
    </w:p>
    <w:p w14:paraId="3ED5A588" w14:textId="77777777" w:rsidR="00566BE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No fiscal note required</w:t>
      </w:r>
    </w:p>
    <w:p w14:paraId="253C35D7" w14:textId="77777777" w:rsidR="00566BEE" w:rsidRPr="00657A3D" w:rsidRDefault="00566BEE" w:rsidP="002D7FCA">
      <w:pPr>
        <w:pStyle w:val="Base"/>
        <w:rPr>
          <w:bCs/>
        </w:rPr>
      </w:pPr>
    </w:p>
    <w:p w14:paraId="11EA2E02" w14:textId="77777777" w:rsidR="00566BEE" w:rsidRDefault="00566BEE" w:rsidP="002D7FCA">
      <w:pPr>
        <w:pStyle w:val="Chapter"/>
      </w:pPr>
      <w:r>
        <w:t>CHAPTER 13 – NC MEDICAL CARE COMMISSION</w:t>
      </w:r>
    </w:p>
    <w:p w14:paraId="5FF3BF58" w14:textId="77777777" w:rsidR="00566BEE" w:rsidRPr="00440782" w:rsidRDefault="00566BEE" w:rsidP="002D7FCA">
      <w:pPr>
        <w:pStyle w:val="Base"/>
      </w:pPr>
    </w:p>
    <w:p w14:paraId="25006AC9" w14:textId="77777777" w:rsidR="00566BEE" w:rsidRPr="0019021A" w:rsidRDefault="00566BEE" w:rsidP="002D7FCA">
      <w:pPr>
        <w:pStyle w:val="SubChapter"/>
      </w:pPr>
      <w:r w:rsidRPr="0019021A">
        <w:t>SUBCHAPTER 13C – LICENSING OF AMBULATORY SURGICAL FACILITIES</w:t>
      </w:r>
    </w:p>
    <w:p w14:paraId="1C0D765E" w14:textId="77777777" w:rsidR="00566BEE" w:rsidRPr="00657A3D" w:rsidRDefault="00566BEE" w:rsidP="002D7FCA">
      <w:pPr>
        <w:pStyle w:val="Base"/>
        <w:rPr>
          <w:bCs/>
        </w:rPr>
      </w:pPr>
    </w:p>
    <w:p w14:paraId="4B82A35A" w14:textId="77777777" w:rsidR="00566BEE" w:rsidRDefault="00566BEE" w:rsidP="002D7FCA">
      <w:pPr>
        <w:pStyle w:val="Section"/>
      </w:pPr>
      <w:r>
        <w:t>SECTION .0200 - LICENSING PROCEDURES</w:t>
      </w:r>
    </w:p>
    <w:p w14:paraId="6DC19E2A" w14:textId="77777777" w:rsidR="00566BEE" w:rsidRPr="00165A8A" w:rsidRDefault="00566BEE" w:rsidP="002D7FCA">
      <w:pPr>
        <w:pStyle w:val="Base"/>
      </w:pPr>
    </w:p>
    <w:p w14:paraId="37DDB5BB" w14:textId="77777777" w:rsidR="00566BEE" w:rsidRPr="006343FD" w:rsidRDefault="00566BEE" w:rsidP="002D7FCA">
      <w:pPr>
        <w:pStyle w:val="Rule"/>
      </w:pPr>
      <w:r w:rsidRPr="006343FD">
        <w:t>10A ncac 13C .0202</w:t>
      </w:r>
      <w:r w:rsidRPr="006343FD">
        <w:tab/>
        <w:t>REQUIREMENTS FOR ISSUANCE OF LICENSE</w:t>
      </w:r>
    </w:p>
    <w:p w14:paraId="4F91A62B" w14:textId="77777777" w:rsidR="00566BEE" w:rsidRPr="006343FD" w:rsidRDefault="00566BEE" w:rsidP="002D7FCA">
      <w:pPr>
        <w:pStyle w:val="Paragraph"/>
      </w:pPr>
      <w:r w:rsidRPr="006343FD">
        <w:t xml:space="preserve">(a)  Upon application for a license from a facility </w:t>
      </w:r>
      <w:proofErr w:type="gramStart"/>
      <w:r w:rsidRPr="006343FD">
        <w:t>never before</w:t>
      </w:r>
      <w:proofErr w:type="gramEnd"/>
      <w:r w:rsidRPr="006343FD">
        <w:t xml:space="preserve"> licensed, a representative of the Department shall make an inspection of that facility. Every building, institution, or establishment </w:t>
      </w:r>
      <w:r w:rsidRPr="006343FD">
        <w:rPr>
          <w:strike/>
        </w:rPr>
        <w:t>for which a license</w:t>
      </w:r>
      <w:r w:rsidRPr="006343FD">
        <w:t xml:space="preserve"> </w:t>
      </w:r>
      <w:r w:rsidRPr="006343FD">
        <w:rPr>
          <w:u w:val="single"/>
        </w:rPr>
        <w:t>that</w:t>
      </w:r>
      <w:r w:rsidRPr="006343FD">
        <w:t xml:space="preserve"> has been issued </w:t>
      </w:r>
      <w:r w:rsidRPr="006343FD">
        <w:rPr>
          <w:u w:val="single"/>
        </w:rPr>
        <w:t>a license</w:t>
      </w:r>
      <w:r w:rsidRPr="006343FD">
        <w:t xml:space="preserve"> shall be inspected for compliance with the </w:t>
      </w:r>
      <w:r w:rsidRPr="00507B59">
        <w:t>rules</w:t>
      </w:r>
      <w:r w:rsidRPr="006343FD">
        <w:t xml:space="preserve"> found in this Subchapter.</w:t>
      </w:r>
      <w:r>
        <w:t xml:space="preserve"> </w:t>
      </w:r>
      <w:r w:rsidRPr="006343FD">
        <w:t xml:space="preserve">An ambulatory surgery facility shall be deemed to meet licensure requirements if the ambulatory surgery facility is accredited by The Joint </w:t>
      </w:r>
      <w:r w:rsidRPr="006343FD">
        <w:rPr>
          <w:strike/>
        </w:rPr>
        <w:t>Commission (formerly known as "JCAHO"),</w:t>
      </w:r>
      <w:r w:rsidRPr="006343FD">
        <w:t xml:space="preserve"> </w:t>
      </w:r>
      <w:r w:rsidRPr="006343FD">
        <w:rPr>
          <w:u w:val="single"/>
        </w:rPr>
        <w:t>Commission,</w:t>
      </w:r>
      <w:r w:rsidRPr="006343FD">
        <w:t xml:space="preserve"> AAAHC or AAAASF.</w:t>
      </w:r>
      <w:r>
        <w:t xml:space="preserve"> </w:t>
      </w:r>
      <w:r w:rsidRPr="006343FD">
        <w:t xml:space="preserve">Accreditation </w:t>
      </w:r>
      <w:r w:rsidRPr="006343FD">
        <w:rPr>
          <w:strike/>
        </w:rPr>
        <w:t>does</w:t>
      </w:r>
      <w:r w:rsidRPr="006343FD">
        <w:t xml:space="preserve"> </w:t>
      </w:r>
      <w:r w:rsidRPr="006343FD">
        <w:rPr>
          <w:u w:val="single"/>
        </w:rPr>
        <w:t>shall</w:t>
      </w:r>
      <w:r w:rsidRPr="006343FD">
        <w:t xml:space="preserve"> not exempt a facility from statutory or rule requirements for licensure nor </w:t>
      </w:r>
      <w:r w:rsidRPr="006343FD">
        <w:rPr>
          <w:strike/>
        </w:rPr>
        <w:t>does</w:t>
      </w:r>
      <w:r w:rsidRPr="006343FD">
        <w:t xml:space="preserve"> </w:t>
      </w:r>
      <w:r w:rsidRPr="006343FD">
        <w:rPr>
          <w:u w:val="single"/>
        </w:rPr>
        <w:t>shall</w:t>
      </w:r>
      <w:r w:rsidRPr="006343FD">
        <w:t xml:space="preserve"> it prohibit the Department from conducting inspections as provided in this Rule to determine compliance with all requirements.</w:t>
      </w:r>
    </w:p>
    <w:p w14:paraId="21A0944B" w14:textId="77777777" w:rsidR="00566BEE" w:rsidRPr="006343FD" w:rsidRDefault="00566BEE" w:rsidP="002D7FCA">
      <w:pPr>
        <w:pStyle w:val="Paragraph"/>
      </w:pPr>
      <w:r w:rsidRPr="006343FD">
        <w:t xml:space="preserve">(b)  If the applicant has been issued a Certificate of Need and is found to </w:t>
      </w:r>
      <w:proofErr w:type="gramStart"/>
      <w:r w:rsidRPr="006343FD">
        <w:t>be in compliance with</w:t>
      </w:r>
      <w:proofErr w:type="gramEnd"/>
      <w:r w:rsidRPr="006343FD">
        <w:t xml:space="preserve"> the Rules found in this Subchapter, then the Department shall issue a license to expire on December 31 of each year.</w:t>
      </w:r>
    </w:p>
    <w:p w14:paraId="2865BE77" w14:textId="77777777" w:rsidR="00566BEE" w:rsidRPr="006343FD" w:rsidRDefault="00566BEE" w:rsidP="002D7FCA">
      <w:pPr>
        <w:pStyle w:val="Paragraph"/>
      </w:pPr>
      <w:r w:rsidRPr="006343FD">
        <w:t>(c)  The Department shall be notified at the time of:</w:t>
      </w:r>
    </w:p>
    <w:p w14:paraId="62489E11" w14:textId="77777777" w:rsidR="00566BEE" w:rsidRPr="006343FD" w:rsidRDefault="00566BEE" w:rsidP="002D7FCA">
      <w:pPr>
        <w:pStyle w:val="SubParagraph"/>
        <w:tabs>
          <w:tab w:val="clear" w:pos="1800"/>
        </w:tabs>
      </w:pPr>
      <w:r w:rsidRPr="006343FD">
        <w:lastRenderedPageBreak/>
        <w:t>(1)</w:t>
      </w:r>
      <w:r w:rsidRPr="006343FD">
        <w:tab/>
        <w:t>any change of the owner or operator;</w:t>
      </w:r>
    </w:p>
    <w:p w14:paraId="16E4CCEB" w14:textId="77777777" w:rsidR="00566BEE" w:rsidRPr="006343FD" w:rsidRDefault="00566BEE" w:rsidP="002D7FCA">
      <w:pPr>
        <w:pStyle w:val="SubParagraph"/>
        <w:tabs>
          <w:tab w:val="clear" w:pos="1800"/>
        </w:tabs>
      </w:pPr>
      <w:r w:rsidRPr="006343FD">
        <w:t>(2)</w:t>
      </w:r>
      <w:r w:rsidRPr="006343FD">
        <w:tab/>
        <w:t>any change of location;</w:t>
      </w:r>
    </w:p>
    <w:p w14:paraId="62960592" w14:textId="77777777" w:rsidR="00566BEE" w:rsidRPr="006343FD" w:rsidRDefault="00566BEE" w:rsidP="002D7FCA">
      <w:pPr>
        <w:pStyle w:val="SubParagraph"/>
        <w:tabs>
          <w:tab w:val="clear" w:pos="1800"/>
        </w:tabs>
      </w:pPr>
      <w:r w:rsidRPr="006343FD">
        <w:t>(3)</w:t>
      </w:r>
      <w:r w:rsidRPr="006343FD">
        <w:tab/>
        <w:t>any change as to a lease; and</w:t>
      </w:r>
    </w:p>
    <w:p w14:paraId="3060A6B4" w14:textId="77777777" w:rsidR="00566BEE" w:rsidRPr="006343FD" w:rsidRDefault="00566BEE" w:rsidP="002D7FCA">
      <w:pPr>
        <w:pStyle w:val="SubParagraph"/>
        <w:tabs>
          <w:tab w:val="clear" w:pos="1800"/>
        </w:tabs>
      </w:pPr>
      <w:r w:rsidRPr="006343FD">
        <w:t>(4)</w:t>
      </w:r>
      <w:r w:rsidRPr="006343FD">
        <w:tab/>
        <w:t>any transfer, assignment, or other disposition or change of ownership or control of 20 percent or more of the capital stock or voting rights thereunder of a corporation that is the operator or owner of an ambulatory surgical facility, or any transfer, assignment, or other disposition of the stock or voting rights thereunder of such corporation that results in the ownership or control of more than 20 percent of the stock or voting rights thereunder of such corporation by any person.</w:t>
      </w:r>
    </w:p>
    <w:p w14:paraId="06E81A1E" w14:textId="77777777" w:rsidR="00566BEE" w:rsidRPr="006343FD" w:rsidRDefault="00566BEE" w:rsidP="002D7FCA">
      <w:pPr>
        <w:pStyle w:val="Paragraph"/>
      </w:pPr>
      <w:r w:rsidRPr="006343FD">
        <w:t>A new application shall be submitted to the Department in the event of such a change or changes.</w:t>
      </w:r>
    </w:p>
    <w:p w14:paraId="113E9265" w14:textId="77777777" w:rsidR="00566BEE" w:rsidRPr="006343FD" w:rsidRDefault="00566BEE" w:rsidP="002D7FCA">
      <w:pPr>
        <w:pStyle w:val="Paragraph"/>
      </w:pPr>
      <w:r w:rsidRPr="006343FD">
        <w:t>(d)  The Department shall not grant a license until the plans and specifications that are stated in Section .1400 of this Subchapter, covering the construction of new buildings, additions, or material alterations to existing buildings are approved by the Department.</w:t>
      </w:r>
    </w:p>
    <w:p w14:paraId="2882E796" w14:textId="77777777" w:rsidR="00566BEE" w:rsidRPr="006343FD" w:rsidRDefault="00566BEE" w:rsidP="002D7FCA">
      <w:pPr>
        <w:pStyle w:val="Paragraph"/>
      </w:pPr>
      <w:r w:rsidRPr="006343FD">
        <w:t>(e)  The facility design and construction shall be in accordance with the licensure rules for ambulatory surgical facilities found in this Subchapter, the North Carolina State Building Code, and local municipal codes.</w:t>
      </w:r>
    </w:p>
    <w:p w14:paraId="40FB367D" w14:textId="77777777" w:rsidR="00566BEE" w:rsidRPr="006343FD" w:rsidRDefault="00566BEE" w:rsidP="002D7FCA">
      <w:pPr>
        <w:pStyle w:val="Paragraph"/>
      </w:pPr>
      <w:r w:rsidRPr="006343FD">
        <w:t>(f)  Submission of Plans.</w:t>
      </w:r>
    </w:p>
    <w:p w14:paraId="006640D1" w14:textId="77777777" w:rsidR="00566BEE" w:rsidRPr="006343FD" w:rsidRDefault="00566BEE" w:rsidP="002D7FCA">
      <w:pPr>
        <w:pStyle w:val="SubParagraph"/>
        <w:tabs>
          <w:tab w:val="clear" w:pos="1800"/>
        </w:tabs>
      </w:pPr>
      <w:r w:rsidRPr="006343FD">
        <w:t>(1)</w:t>
      </w:r>
      <w:r w:rsidRPr="006343FD">
        <w:tab/>
      </w:r>
      <w:r w:rsidRPr="006343FD">
        <w:rPr>
          <w:strike/>
        </w:rPr>
        <w:t>Before construction is begun, schematic plans and specifications and final plans and specifications covering construction of the new buildings, alterations, renovations, or additions to existing buildings shall be submitted to the Division for approval.</w:t>
      </w:r>
      <w:r w:rsidRPr="006343FD">
        <w:t xml:space="preserve"> </w:t>
      </w:r>
      <w:r w:rsidRPr="006343FD">
        <w:rPr>
          <w:u w:val="single"/>
        </w:rPr>
        <w:t>When construction or remodeling of a facility is planned, one copy of construction documents and specifications shall be submitted by the owner or owner's appointed representative to the Department for review and approval. As a preliminary step to avoid last minute difficulty with construction documents approval, schematic design drawings and design development drawings may be submitted for approval prior to the required submission of construction documents.</w:t>
      </w:r>
    </w:p>
    <w:p w14:paraId="6DD13883" w14:textId="77777777" w:rsidR="00566BEE" w:rsidRPr="006343FD" w:rsidRDefault="00566BEE" w:rsidP="002D7FCA">
      <w:pPr>
        <w:pStyle w:val="SubParagraph"/>
        <w:tabs>
          <w:tab w:val="clear" w:pos="1800"/>
        </w:tabs>
      </w:pPr>
      <w:r w:rsidRPr="006343FD">
        <w:t>(2)</w:t>
      </w:r>
      <w:r w:rsidRPr="006343FD">
        <w:tab/>
      </w:r>
      <w:r w:rsidRPr="006343FD">
        <w:rPr>
          <w:strike/>
        </w:rPr>
        <w:t>The Division shall review the plans and notify the licensee that said buildings, alterations, additions, or changes are approved or disapproved.</w:t>
      </w:r>
      <w:r>
        <w:rPr>
          <w:strike/>
        </w:rPr>
        <w:t xml:space="preserve"> </w:t>
      </w:r>
      <w:r w:rsidRPr="006343FD">
        <w:rPr>
          <w:strike/>
        </w:rPr>
        <w:t>If plans are disapproved the Division shall give the applicant notice of deficiencies identified by the Division.</w:t>
      </w:r>
      <w:r w:rsidRPr="006343FD">
        <w:t xml:space="preserve"> </w:t>
      </w:r>
      <w:r w:rsidRPr="006343FD">
        <w:rPr>
          <w:u w:val="single"/>
        </w:rPr>
        <w:t>Approval of construction documents and specifications shall be obtained from the Department prior to licensure. Approval of construction documents and specifications shall expire one year after the date of approval unless a building permit for the construction has been obtained prior to the expiration date of the approval of construction documents and specifications.</w:t>
      </w:r>
    </w:p>
    <w:p w14:paraId="0E71E857" w14:textId="77777777" w:rsidR="00566BEE" w:rsidRPr="006343FD" w:rsidRDefault="00566BEE" w:rsidP="002D7FCA">
      <w:pPr>
        <w:pStyle w:val="SubParagraph"/>
        <w:tabs>
          <w:tab w:val="clear" w:pos="1800"/>
        </w:tabs>
      </w:pPr>
      <w:r w:rsidRPr="006343FD">
        <w:t>(3)</w:t>
      </w:r>
      <w:r w:rsidRPr="006343FD">
        <w:tab/>
        <w:t>The plans shall include a plot plan showing the size and shape of the entire site and the location of all existing and proposed facilities.</w:t>
      </w:r>
    </w:p>
    <w:p w14:paraId="42EAFEF0" w14:textId="77777777" w:rsidR="00566BEE" w:rsidRPr="006343FD" w:rsidRDefault="00566BEE" w:rsidP="002D7FCA">
      <w:pPr>
        <w:pStyle w:val="SubParagraph"/>
        <w:tabs>
          <w:tab w:val="clear" w:pos="1800"/>
        </w:tabs>
      </w:pPr>
      <w:r w:rsidRPr="006343FD">
        <w:rPr>
          <w:strike/>
        </w:rPr>
        <w:t>(4)</w:t>
      </w:r>
      <w:r w:rsidRPr="006343FD">
        <w:tab/>
      </w:r>
      <w:r w:rsidRPr="006343FD">
        <w:rPr>
          <w:strike/>
        </w:rPr>
        <w:t>Plans shall be submitted in duplicate. The Division shall distribute a copy to the Department of Insurance for review of the North Carolina State Building Code requirements if required by the North Carolina State Building Code which is hereby incorporated by reference, including all subsequent amendments. Copies of the Code may be accessed electronically free of charge at:</w:t>
      </w:r>
      <w:r>
        <w:rPr>
          <w:strike/>
          <w:highlight w:val="yellow"/>
        </w:rPr>
        <w:t xml:space="preserve"> </w:t>
      </w:r>
      <w:r w:rsidRPr="006343FD">
        <w:rPr>
          <w:strike/>
        </w:rPr>
        <w:t>http://www.ecodes.biz/ecodes_support/Free_Resources/2012NorthCarolina/12NorthCarolina_main.html.</w:t>
      </w:r>
    </w:p>
    <w:p w14:paraId="4C4312E8" w14:textId="77777777" w:rsidR="00566BEE" w:rsidRPr="006343FD" w:rsidRDefault="00566BEE" w:rsidP="002D7FCA">
      <w:pPr>
        <w:pStyle w:val="Paragraph"/>
      </w:pPr>
      <w:r w:rsidRPr="006343FD">
        <w:t>(g)  To qualify for licensure or license renewal, each facility shall provide to the Division, with its application, an attestation statement in a form provided by the Division verifying compliance with the requirements defined in Rule .0301(d) of this Subchapter.</w:t>
      </w:r>
    </w:p>
    <w:p w14:paraId="44392054" w14:textId="77777777" w:rsidR="00566BEE" w:rsidRPr="006343FD" w:rsidRDefault="00566BEE" w:rsidP="002D7FCA">
      <w:pPr>
        <w:pStyle w:val="Base"/>
      </w:pPr>
    </w:p>
    <w:p w14:paraId="5E9A0C62" w14:textId="4BD60F41" w:rsidR="00566BEE" w:rsidRPr="006343FD" w:rsidRDefault="00566BEE" w:rsidP="00566BEE">
      <w:pPr>
        <w:pStyle w:val="HistoryAuthority"/>
      </w:pPr>
      <w:r w:rsidRPr="006343FD">
        <w:t>Authority G.S. 131E-91; 131E</w:t>
      </w:r>
      <w:r w:rsidRPr="006343FD">
        <w:noBreakHyphen/>
        <w:t>147; 131E</w:t>
      </w:r>
      <w:r w:rsidRPr="006343FD">
        <w:noBreakHyphen/>
        <w:t>149</w:t>
      </w:r>
      <w:r w:rsidR="00C60259">
        <w:t>.</w:t>
      </w:r>
      <w:r w:rsidRPr="006343FD">
        <w:t xml:space="preserve"> </w:t>
      </w:r>
      <w:r w:rsidRPr="006343FD">
        <w:rPr>
          <w:strike/>
        </w:rPr>
        <w:t>S.L. 2013-382, s. 13.1</w:t>
      </w:r>
      <w:r>
        <w:rPr>
          <w:strike/>
        </w:rPr>
        <w:t>.</w:t>
      </w:r>
    </w:p>
    <w:p w14:paraId="1FDD0522" w14:textId="77777777" w:rsidR="00566BEE" w:rsidRPr="006343FD" w:rsidRDefault="00566BEE" w:rsidP="002D7FCA">
      <w:pPr>
        <w:pStyle w:val="Base"/>
      </w:pPr>
    </w:p>
    <w:p w14:paraId="7D1ABB18" w14:textId="77777777" w:rsidR="00566BEE" w:rsidRPr="00D67B8F" w:rsidRDefault="00566BEE" w:rsidP="002D7FCA">
      <w:pPr>
        <w:pStyle w:val="Rule"/>
      </w:pPr>
      <w:r w:rsidRPr="00D67B8F">
        <w:t>10A NCAC 13C .0203</w:t>
      </w:r>
      <w:r w:rsidRPr="00D67B8F">
        <w:tab/>
        <w:t>SUSPENSION OR REVOCATION: AMBULATORY SURGICAL FACILITY</w:t>
      </w:r>
    </w:p>
    <w:p w14:paraId="05888E72" w14:textId="77777777" w:rsidR="00566BEE" w:rsidRPr="00D67B8F" w:rsidRDefault="00566BEE" w:rsidP="002D7FCA">
      <w:pPr>
        <w:pStyle w:val="Paragraph"/>
      </w:pPr>
      <w:r w:rsidRPr="00D67B8F">
        <w:t xml:space="preserve">(a)  The license may be suspended or revoked at any time for noncompliance with the </w:t>
      </w:r>
      <w:r w:rsidRPr="00D67B8F">
        <w:rPr>
          <w:strike/>
        </w:rPr>
        <w:t>regulations</w:t>
      </w:r>
      <w:r w:rsidRPr="00D67B8F">
        <w:t xml:space="preserve"> </w:t>
      </w:r>
      <w:r w:rsidRPr="00D67B8F">
        <w:rPr>
          <w:u w:val="single"/>
        </w:rPr>
        <w:t>rules</w:t>
      </w:r>
      <w:r w:rsidRPr="00D67B8F">
        <w:t xml:space="preserve"> of the Department.</w:t>
      </w:r>
    </w:p>
    <w:p w14:paraId="62CD4F4E" w14:textId="77777777" w:rsidR="00566BEE" w:rsidRPr="00D67B8F" w:rsidRDefault="00566BEE" w:rsidP="002D7FCA">
      <w:pPr>
        <w:pStyle w:val="Paragraph"/>
      </w:pPr>
      <w:r w:rsidRPr="00D67B8F">
        <w:t xml:space="preserve">(b)  Suspension or revocation of the license shall be covered by the rules regarding contested cases as found in </w:t>
      </w:r>
      <w:r w:rsidRPr="00D67B8F">
        <w:rPr>
          <w:strike/>
        </w:rPr>
        <w:t>10 NCAC 3B .0200.</w:t>
      </w:r>
      <w:r w:rsidRPr="00D67B8F">
        <w:t xml:space="preserve"> </w:t>
      </w:r>
      <w:r w:rsidRPr="00D67B8F">
        <w:rPr>
          <w:u w:val="single"/>
        </w:rPr>
        <w:t>G.S. 150B-23.</w:t>
      </w:r>
    </w:p>
    <w:p w14:paraId="79683D66" w14:textId="77777777" w:rsidR="00566BEE" w:rsidRPr="00D67B8F" w:rsidRDefault="00566BEE" w:rsidP="002D7FCA">
      <w:pPr>
        <w:pStyle w:val="Paragraph"/>
      </w:pPr>
      <w:r w:rsidRPr="00D67B8F">
        <w:t xml:space="preserve">(c)  Notwithstanding </w:t>
      </w:r>
      <w:r w:rsidRPr="00D67B8F">
        <w:rPr>
          <w:strike/>
        </w:rPr>
        <w:t>Subsection</w:t>
      </w:r>
      <w:r w:rsidRPr="00D67B8F">
        <w:t xml:space="preserve"> </w:t>
      </w:r>
      <w:r w:rsidRPr="00D67B8F">
        <w:rPr>
          <w:u w:val="single"/>
        </w:rPr>
        <w:t>Paragraph</w:t>
      </w:r>
      <w:r w:rsidRPr="00D67B8F">
        <w:t xml:space="preserve"> (a) and (b) of this Rule, the Department may summarily suspend the license pursuant to </w:t>
      </w:r>
      <w:r w:rsidRPr="00D67B8F">
        <w:rPr>
          <w:strike/>
        </w:rPr>
        <w:t>General Statute</w:t>
      </w:r>
      <w:r w:rsidRPr="00D67B8F">
        <w:t xml:space="preserve"> </w:t>
      </w:r>
      <w:r w:rsidRPr="00D67B8F">
        <w:rPr>
          <w:u w:val="single"/>
        </w:rPr>
        <w:t>G.S.</w:t>
      </w:r>
      <w:r w:rsidRPr="00D67B8F">
        <w:t xml:space="preserve"> 150B</w:t>
      </w:r>
      <w:r w:rsidRPr="00D67B8F">
        <w:noBreakHyphen/>
        <w:t>3(c).</w:t>
      </w:r>
    </w:p>
    <w:p w14:paraId="2F0858A2" w14:textId="77777777" w:rsidR="00566BEE" w:rsidRPr="00D67B8F" w:rsidRDefault="00566BEE" w:rsidP="002D7FCA">
      <w:pPr>
        <w:pStyle w:val="Base"/>
      </w:pPr>
    </w:p>
    <w:p w14:paraId="6E3D0BF3" w14:textId="78F9A4CC" w:rsidR="00566BEE" w:rsidRPr="00D67B8F" w:rsidRDefault="00566BEE" w:rsidP="00566BEE">
      <w:pPr>
        <w:pStyle w:val="HistoryAuthority"/>
      </w:pPr>
      <w:r w:rsidRPr="00D67B8F">
        <w:t>Authority G.S. 131E</w:t>
      </w:r>
      <w:r w:rsidRPr="00D67B8F">
        <w:noBreakHyphen/>
        <w:t>148; 131E</w:t>
      </w:r>
      <w:r w:rsidRPr="00D67B8F">
        <w:noBreakHyphen/>
        <w:t>149; 143B</w:t>
      </w:r>
      <w:r w:rsidRPr="00D67B8F">
        <w:noBreakHyphen/>
        <w:t>165; 150B</w:t>
      </w:r>
      <w:r w:rsidRPr="00D67B8F">
        <w:noBreakHyphen/>
        <w:t xml:space="preserve">3(c); </w:t>
      </w:r>
      <w:r w:rsidRPr="00D67B8F">
        <w:rPr>
          <w:u w:val="single"/>
        </w:rPr>
        <w:t>150B-23</w:t>
      </w:r>
      <w:r>
        <w:rPr>
          <w:u w:val="single"/>
        </w:rPr>
        <w:t>.</w:t>
      </w:r>
    </w:p>
    <w:p w14:paraId="6F735EC5" w14:textId="77777777" w:rsidR="00566BEE" w:rsidRPr="00D67B8F" w:rsidRDefault="00566BEE" w:rsidP="002D7FCA">
      <w:pPr>
        <w:pStyle w:val="Base"/>
      </w:pPr>
    </w:p>
    <w:p w14:paraId="3807A746" w14:textId="77777777" w:rsidR="00566BEE" w:rsidRDefault="00566BEE" w:rsidP="002D7FCA">
      <w:pPr>
        <w:pStyle w:val="Section"/>
      </w:pPr>
      <w:r>
        <w:t>SECTION .0300 – GOVERNING AUTHORITY MANAGEMENT</w:t>
      </w:r>
    </w:p>
    <w:p w14:paraId="18A8FE13" w14:textId="77777777" w:rsidR="00566BEE" w:rsidRPr="0019021A" w:rsidRDefault="00566BEE" w:rsidP="002D7FCA">
      <w:pPr>
        <w:pStyle w:val="Base"/>
      </w:pPr>
    </w:p>
    <w:p w14:paraId="2627E9FB" w14:textId="77777777" w:rsidR="00566BEE" w:rsidRDefault="00566BEE" w:rsidP="002D7FCA">
      <w:pPr>
        <w:pStyle w:val="Rule"/>
      </w:pPr>
      <w:r w:rsidRPr="002E650E">
        <w:t>10A NCAC 13C .0301</w:t>
      </w:r>
      <w:r w:rsidRPr="002E650E">
        <w:tab/>
        <w:t>GOVERNING AUTHORITY</w:t>
      </w:r>
      <w:r>
        <w:t xml:space="preserve"> (READOPTION WITHOUT SUBSTANTIVE CHANGES)</w:t>
      </w:r>
    </w:p>
    <w:p w14:paraId="64481C2C" w14:textId="77777777" w:rsidR="00566BEE" w:rsidRPr="0019021A" w:rsidRDefault="00566BEE" w:rsidP="002D7FCA">
      <w:pPr>
        <w:pStyle w:val="Base"/>
      </w:pPr>
    </w:p>
    <w:p w14:paraId="3D6DA398" w14:textId="77777777" w:rsidR="00566BEE" w:rsidRPr="001833DF" w:rsidRDefault="00566BEE" w:rsidP="002D7FCA">
      <w:pPr>
        <w:pStyle w:val="Section"/>
      </w:pPr>
      <w:r w:rsidRPr="001833DF">
        <w:t xml:space="preserve">SECTION .0500 </w:t>
      </w:r>
      <w:r w:rsidRPr="001833DF">
        <w:noBreakHyphen/>
        <w:t xml:space="preserve"> ANESTHESIA SERVICES</w:t>
      </w:r>
    </w:p>
    <w:p w14:paraId="3229CF5E" w14:textId="77777777" w:rsidR="00566BEE" w:rsidRPr="001833DF" w:rsidRDefault="00566BEE" w:rsidP="002D7FCA">
      <w:pPr>
        <w:pStyle w:val="Base"/>
      </w:pPr>
    </w:p>
    <w:p w14:paraId="09051820" w14:textId="77777777" w:rsidR="00566BEE" w:rsidRPr="001833DF" w:rsidRDefault="00566BEE" w:rsidP="002D7FCA">
      <w:pPr>
        <w:pStyle w:val="Rule"/>
      </w:pPr>
      <w:r w:rsidRPr="001833DF">
        <w:t>10A NCAC 13C .0501</w:t>
      </w:r>
      <w:r w:rsidRPr="001833DF">
        <w:tab/>
        <w:t>PROVIDING ANESTHESIA SERVICES</w:t>
      </w:r>
    </w:p>
    <w:p w14:paraId="237B4856" w14:textId="77777777" w:rsidR="00566BEE" w:rsidRPr="001833DF" w:rsidRDefault="00566BEE" w:rsidP="002D7FCA">
      <w:pPr>
        <w:pStyle w:val="Paragraph"/>
      </w:pPr>
      <w:r w:rsidRPr="001833DF">
        <w:t xml:space="preserve">Only a physician, </w:t>
      </w:r>
      <w:r w:rsidRPr="001833DF">
        <w:rPr>
          <w:strike/>
        </w:rPr>
        <w:t>dentist</w:t>
      </w:r>
      <w:r w:rsidRPr="001833DF">
        <w:t xml:space="preserve"> </w:t>
      </w:r>
      <w:proofErr w:type="spellStart"/>
      <w:r w:rsidRPr="001833DF">
        <w:rPr>
          <w:u w:val="single"/>
        </w:rPr>
        <w:t>dentist</w:t>
      </w:r>
      <w:proofErr w:type="spellEnd"/>
      <w:r w:rsidRPr="001833DF">
        <w:rPr>
          <w:u w:val="single"/>
        </w:rPr>
        <w:t>,</w:t>
      </w:r>
      <w:r w:rsidRPr="001833DF">
        <w:t xml:space="preserve"> or qualified anesthetist </w:t>
      </w:r>
      <w:r w:rsidRPr="001833DF">
        <w:rPr>
          <w:u w:val="single"/>
        </w:rPr>
        <w:t>or qualified anesthesiologist as defined in Rule .0103 of this Subchapter,</w:t>
      </w:r>
      <w:r w:rsidRPr="001833DF">
        <w:t xml:space="preserve"> shall administer anesthetic </w:t>
      </w:r>
      <w:r w:rsidRPr="001833DF">
        <w:rPr>
          <w:strike/>
        </w:rPr>
        <w:t>agents (general and regional).</w:t>
      </w:r>
      <w:r w:rsidRPr="001833DF">
        <w:t xml:space="preserve"> </w:t>
      </w:r>
      <w:r w:rsidRPr="001833DF">
        <w:rPr>
          <w:u w:val="single"/>
        </w:rPr>
        <w:t>agents.</w:t>
      </w:r>
      <w:r w:rsidRPr="001833DF">
        <w:t xml:space="preserve"> Podiatrists shall administer only local anesthesia.</w:t>
      </w:r>
      <w:r>
        <w:t xml:space="preserve"> </w:t>
      </w:r>
      <w:r w:rsidRPr="001833DF">
        <w:t xml:space="preserve">The governing authority shall establish written policies and procedures concerning the provision of anesthesia services, including the designation of those persons authorized to administer </w:t>
      </w:r>
      <w:r w:rsidRPr="001833DF">
        <w:rPr>
          <w:strike/>
        </w:rPr>
        <w:t>anesthetics.</w:t>
      </w:r>
      <w:r w:rsidRPr="001833DF">
        <w:t xml:space="preserve"> </w:t>
      </w:r>
      <w:r w:rsidRPr="001833DF">
        <w:rPr>
          <w:u w:val="single"/>
        </w:rPr>
        <w:t>anesthetics in accordance with State law.</w:t>
      </w:r>
    </w:p>
    <w:p w14:paraId="4B92D45F" w14:textId="77777777" w:rsidR="00566BEE" w:rsidRPr="001833DF" w:rsidRDefault="00566BEE" w:rsidP="002D7FCA">
      <w:pPr>
        <w:pStyle w:val="Base"/>
      </w:pPr>
    </w:p>
    <w:p w14:paraId="5AEA2524" w14:textId="26773DC0" w:rsidR="00566BEE" w:rsidRPr="001833DF" w:rsidRDefault="00566BEE" w:rsidP="00566BEE">
      <w:pPr>
        <w:pStyle w:val="HistoryAuthority"/>
      </w:pPr>
      <w:r w:rsidRPr="001833DF">
        <w:t>Authority G.S. 131E</w:t>
      </w:r>
      <w:r w:rsidRPr="001833DF">
        <w:noBreakHyphen/>
        <w:t>149</w:t>
      </w:r>
      <w:r>
        <w:t>.</w:t>
      </w:r>
    </w:p>
    <w:p w14:paraId="4C712C8E" w14:textId="77777777" w:rsidR="00566BEE" w:rsidRPr="001833DF" w:rsidRDefault="00566BEE" w:rsidP="002D7FCA">
      <w:pPr>
        <w:pStyle w:val="Base"/>
      </w:pPr>
    </w:p>
    <w:p w14:paraId="2CC72D50" w14:textId="77777777" w:rsidR="00566BEE" w:rsidRDefault="00566BEE" w:rsidP="002D7FCA">
      <w:pPr>
        <w:pStyle w:val="Section"/>
      </w:pPr>
      <w:r>
        <w:t xml:space="preserve">SECTION .0700 </w:t>
      </w:r>
      <w:r>
        <w:noBreakHyphen/>
        <w:t xml:space="preserve"> RADIOLOGY SERVICES</w:t>
      </w:r>
    </w:p>
    <w:p w14:paraId="702214DA" w14:textId="77777777" w:rsidR="00566BEE" w:rsidRPr="00A46F03" w:rsidRDefault="00566BEE" w:rsidP="002D7FCA">
      <w:pPr>
        <w:pStyle w:val="Base"/>
      </w:pPr>
    </w:p>
    <w:p w14:paraId="6686D146" w14:textId="77777777" w:rsidR="00566BEE" w:rsidRPr="00A46F03" w:rsidRDefault="00566BEE" w:rsidP="002D7FCA">
      <w:pPr>
        <w:pStyle w:val="Rule"/>
      </w:pPr>
      <w:r w:rsidRPr="00A46F03">
        <w:lastRenderedPageBreak/>
        <w:t>10A NCAC 13c .0702</w:t>
      </w:r>
      <w:r w:rsidRPr="00A46F03">
        <w:tab/>
        <w:t>REGULATIONS FOR PERFORMED SERVICES</w:t>
      </w:r>
    </w:p>
    <w:p w14:paraId="5D1761CA" w14:textId="77777777" w:rsidR="00566BEE" w:rsidRPr="00A46F03" w:rsidRDefault="00566BEE" w:rsidP="002D7FCA">
      <w:pPr>
        <w:pStyle w:val="Paragraph"/>
      </w:pPr>
      <w:r w:rsidRPr="00A46F03">
        <w:t xml:space="preserve">Radiation protection shall be provided in accordance with the rules and regulations adopted by the Radiation Protection Commission found in </w:t>
      </w:r>
      <w:r w:rsidRPr="00A46F03">
        <w:rPr>
          <w:strike/>
        </w:rPr>
        <w:t>10 NCAC 3G, and the recommendations of the National Council on Radiation Protection and Measurements.</w:t>
      </w:r>
      <w:r w:rsidRPr="00A46F03">
        <w:t xml:space="preserve"> </w:t>
      </w:r>
      <w:r w:rsidRPr="00A46F03">
        <w:rPr>
          <w:u w:val="single"/>
        </w:rPr>
        <w:t>10A NCAC 15.</w:t>
      </w:r>
      <w:r w:rsidRPr="00A46F03">
        <w:t xml:space="preserve"> Records shall be kept of at least annual checks and calibration of all ionizing radiation therapy equipment used in the facility.</w:t>
      </w:r>
    </w:p>
    <w:p w14:paraId="650F69C8" w14:textId="77777777" w:rsidR="00566BEE" w:rsidRPr="00A46F03" w:rsidRDefault="00566BEE" w:rsidP="002D7FCA">
      <w:pPr>
        <w:pStyle w:val="Base"/>
      </w:pPr>
    </w:p>
    <w:p w14:paraId="1B5A10F9" w14:textId="31EB3E55" w:rsidR="00566BEE" w:rsidRPr="00A46F03" w:rsidRDefault="00566BEE" w:rsidP="00566BEE">
      <w:pPr>
        <w:pStyle w:val="HistoryAuthority"/>
      </w:pPr>
      <w:r w:rsidRPr="00A46F03">
        <w:t>Authority G.S. 131E</w:t>
      </w:r>
      <w:r w:rsidRPr="00A46F03">
        <w:noBreakHyphen/>
        <w:t>149</w:t>
      </w:r>
      <w:r>
        <w:t>.</w:t>
      </w:r>
    </w:p>
    <w:p w14:paraId="0C597FD8" w14:textId="77777777" w:rsidR="00566BEE" w:rsidRPr="00A46F03" w:rsidRDefault="00566BEE" w:rsidP="002D7FCA">
      <w:pPr>
        <w:pStyle w:val="Base"/>
      </w:pPr>
    </w:p>
    <w:p w14:paraId="608A35D8" w14:textId="77777777" w:rsidR="00566BEE" w:rsidRDefault="00566BEE" w:rsidP="002D7FCA">
      <w:pPr>
        <w:pStyle w:val="Section"/>
      </w:pPr>
      <w:r>
        <w:t xml:space="preserve">SECTION .0900 </w:t>
      </w:r>
      <w:r>
        <w:noBreakHyphen/>
        <w:t xml:space="preserve"> NURSING SERVICES</w:t>
      </w:r>
    </w:p>
    <w:p w14:paraId="31407809" w14:textId="77777777" w:rsidR="00566BEE" w:rsidRPr="00B51955" w:rsidRDefault="00566BEE" w:rsidP="002D7FCA">
      <w:pPr>
        <w:pStyle w:val="Base"/>
      </w:pPr>
    </w:p>
    <w:p w14:paraId="1149BF93" w14:textId="77777777" w:rsidR="00566BEE" w:rsidRPr="00B51955" w:rsidRDefault="00566BEE" w:rsidP="002D7FCA">
      <w:pPr>
        <w:pStyle w:val="Rule"/>
      </w:pPr>
      <w:r w:rsidRPr="00B51955">
        <w:t>10A NCAC 13C .0902</w:t>
      </w:r>
      <w:r w:rsidRPr="00B51955">
        <w:tab/>
        <w:t>NURSING PERSONNEL</w:t>
      </w:r>
    </w:p>
    <w:p w14:paraId="554716C2" w14:textId="77777777" w:rsidR="00566BEE" w:rsidRPr="00B51955" w:rsidRDefault="00566BEE" w:rsidP="002D7FCA">
      <w:pPr>
        <w:pStyle w:val="Paragraph"/>
      </w:pPr>
      <w:r w:rsidRPr="00B51955">
        <w:t xml:space="preserve">(a)  </w:t>
      </w:r>
      <w:r w:rsidRPr="00B51955">
        <w:rPr>
          <w:strike/>
        </w:rPr>
        <w:t>An adequate number of licensed</w:t>
      </w:r>
      <w:r w:rsidRPr="00B51955">
        <w:t xml:space="preserve"> </w:t>
      </w:r>
      <w:proofErr w:type="spellStart"/>
      <w:r w:rsidRPr="00B51955">
        <w:rPr>
          <w:u w:val="single"/>
        </w:rPr>
        <w:t>Licensed</w:t>
      </w:r>
      <w:proofErr w:type="spellEnd"/>
      <w:r w:rsidRPr="00B51955">
        <w:t xml:space="preserve"> and ancillary nursing personnel shall be on duty to assure that staffing levels meet the </w:t>
      </w:r>
      <w:r w:rsidRPr="00B51955">
        <w:rPr>
          <w:strike/>
        </w:rPr>
        <w:t>total</w:t>
      </w:r>
      <w:r w:rsidRPr="00B51955">
        <w:t xml:space="preserve"> nursing needs of patients </w:t>
      </w:r>
      <w:r w:rsidRPr="00B51955">
        <w:rPr>
          <w:strike/>
        </w:rPr>
        <w:t>based on the number of patients</w:t>
      </w:r>
      <w:r w:rsidRPr="00B51955">
        <w:t xml:space="preserve"> in the facility and their individual nursing care needs.</w:t>
      </w:r>
    </w:p>
    <w:p w14:paraId="2340FEB3" w14:textId="77777777" w:rsidR="00566BEE" w:rsidRPr="00B51955" w:rsidRDefault="00566BEE" w:rsidP="002D7FCA">
      <w:pPr>
        <w:pStyle w:val="Paragraph"/>
      </w:pPr>
      <w:r w:rsidRPr="00B51955">
        <w:t xml:space="preserve">(b)  At least one registered nurse shall be in the facility during the hours </w:t>
      </w:r>
      <w:r w:rsidRPr="00B51955">
        <w:rPr>
          <w:strike/>
        </w:rPr>
        <w:t>it is in</w:t>
      </w:r>
      <w:r w:rsidRPr="00B51955">
        <w:t xml:space="preserve"> </w:t>
      </w:r>
      <w:r w:rsidRPr="00B51955">
        <w:rPr>
          <w:u w:val="single"/>
        </w:rPr>
        <w:t>of</w:t>
      </w:r>
      <w:r w:rsidRPr="00B51955">
        <w:t xml:space="preserve"> operation.</w:t>
      </w:r>
      <w:r>
        <w:t xml:space="preserve"> </w:t>
      </w:r>
      <w:r w:rsidRPr="00B51955">
        <w:t>Nursing personnel shall be assigned to duties consistent with their training and experience.</w:t>
      </w:r>
    </w:p>
    <w:p w14:paraId="0F77D3ED" w14:textId="77777777" w:rsidR="00566BEE" w:rsidRPr="00B51955" w:rsidRDefault="00566BEE" w:rsidP="002D7FCA">
      <w:pPr>
        <w:pStyle w:val="Base"/>
      </w:pPr>
    </w:p>
    <w:p w14:paraId="0309D5BC" w14:textId="3F3AFBD3" w:rsidR="00566BEE" w:rsidRPr="00B51955" w:rsidRDefault="00566BEE" w:rsidP="00566BEE">
      <w:pPr>
        <w:pStyle w:val="HistoryAuthority"/>
      </w:pPr>
      <w:r w:rsidRPr="00B51955">
        <w:t>Authority G.S. 131E</w:t>
      </w:r>
      <w:r w:rsidRPr="00B51955">
        <w:noBreakHyphen/>
        <w:t>149</w:t>
      </w:r>
      <w:r>
        <w:t>.</w:t>
      </w:r>
    </w:p>
    <w:p w14:paraId="6D3D8B8C" w14:textId="77777777" w:rsidR="00566BEE" w:rsidRPr="005E4FB1" w:rsidRDefault="00566BEE" w:rsidP="002D7FCA">
      <w:pPr>
        <w:pStyle w:val="Base"/>
      </w:pPr>
    </w:p>
    <w:p w14:paraId="77C34BC7" w14:textId="5CC0D02E" w:rsidR="00D52FD0" w:rsidRDefault="00566BEE" w:rsidP="00566BEE">
      <w:pPr>
        <w:pStyle w:val="Base"/>
        <w:jc w:val="center"/>
      </w:pPr>
      <w:r>
        <w:t>* * * * * * * * * * * * * * * * * * * *</w:t>
      </w:r>
    </w:p>
    <w:p w14:paraId="435F9B48" w14:textId="77777777" w:rsidR="00566BEE" w:rsidRPr="00B31E75" w:rsidRDefault="00566BEE">
      <w:pPr>
        <w:pStyle w:val="Base"/>
      </w:pPr>
    </w:p>
    <w:p w14:paraId="5C51CFAC" w14:textId="77777777" w:rsidR="00566BEE" w:rsidRPr="00B31E75" w:rsidRDefault="00566BEE">
      <w:pPr>
        <w:pStyle w:val="Paragraph"/>
        <w:rPr>
          <w:i/>
          <w:iCs/>
        </w:rPr>
      </w:pPr>
      <w:r w:rsidRPr="00B31E75">
        <w:rPr>
          <w:b/>
          <w:bCs/>
          <w:i/>
          <w:iCs/>
        </w:rPr>
        <w:t>Notice</w:t>
      </w:r>
      <w:r w:rsidRPr="00B31E75">
        <w:rPr>
          <w:i/>
          <w:iCs/>
        </w:rPr>
        <w:t xml:space="preserve"> is hereby given in accordance with G.S. 150B-21.2 that the </w:t>
      </w:r>
      <w:r>
        <w:rPr>
          <w:i/>
          <w:iCs/>
        </w:rPr>
        <w:t>Medical Care Commission</w:t>
      </w:r>
      <w:r w:rsidRPr="00B31E75">
        <w:rPr>
          <w:i/>
          <w:iCs/>
        </w:rPr>
        <w:t xml:space="preserve"> intends to</w:t>
      </w:r>
      <w:r>
        <w:rPr>
          <w:i/>
          <w:iCs/>
        </w:rPr>
        <w:t xml:space="preserve"> amend the rules cited as 10A NCAC 13D .2001, .3003 and repeal the rule cited as 10A NCAC 13D .2506</w:t>
      </w:r>
      <w:r w:rsidRPr="00B31E75">
        <w:rPr>
          <w:i/>
          <w:iCs/>
        </w:rPr>
        <w:t>.</w:t>
      </w:r>
    </w:p>
    <w:p w14:paraId="4998E322" w14:textId="77777777" w:rsidR="00566BEE" w:rsidRDefault="00566BEE">
      <w:pPr>
        <w:pStyle w:val="Base"/>
      </w:pPr>
    </w:p>
    <w:p w14:paraId="094E6D8A" w14:textId="77777777" w:rsidR="00566BEE" w:rsidRDefault="00566BEE" w:rsidP="002D7FCA">
      <w:pPr>
        <w:rPr>
          <w:i/>
          <w:iCs/>
        </w:rPr>
      </w:pPr>
      <w:r w:rsidRPr="00EA7F95">
        <w:rPr>
          <w:i/>
          <w:iCs/>
        </w:rPr>
        <w:t xml:space="preserve">Pursuant to G.S. 150B-21.17, the Codifier has determined it impractical to publish the text of rules proposed for repeal unless the agency requests otherwise.  The text of the rule(s) are available on the OAH website at </w:t>
      </w:r>
      <w:hyperlink r:id="rId46" w:history="1">
        <w:r w:rsidRPr="00EA7F95">
          <w:rPr>
            <w:i/>
          </w:rPr>
          <w:t>http://reports.oah.state.nc.us/ncac.asp</w:t>
        </w:r>
      </w:hyperlink>
      <w:r w:rsidRPr="00EA7F95">
        <w:rPr>
          <w:i/>
          <w:iCs/>
        </w:rPr>
        <w:t>.</w:t>
      </w:r>
    </w:p>
    <w:p w14:paraId="20CD06F9" w14:textId="77777777" w:rsidR="00566BEE" w:rsidRDefault="00566BEE" w:rsidP="002D7FCA">
      <w:pPr>
        <w:rPr>
          <w:i/>
          <w:iCs/>
        </w:rPr>
      </w:pPr>
    </w:p>
    <w:p w14:paraId="74914F01" w14:textId="77777777" w:rsidR="00566BEE" w:rsidRPr="00B31E75" w:rsidRDefault="00566BEE" w:rsidP="002D7FCA">
      <w:pPr>
        <w:pStyle w:val="Paragraph"/>
        <w:rPr>
          <w:b/>
          <w:i/>
        </w:rPr>
      </w:pPr>
      <w:r w:rsidRPr="00B31E75">
        <w:rPr>
          <w:b/>
        </w:rPr>
        <w:t>Link to agency website pursuant to G.S. 150B-19.1(c):</w:t>
      </w:r>
      <w:r w:rsidRPr="00B31E75">
        <w:rPr>
          <w:b/>
          <w:i/>
        </w:rPr>
        <w:t xml:space="preserve">  </w:t>
      </w:r>
      <w:r>
        <w:rPr>
          <w:i/>
        </w:rPr>
        <w:t>https://info.ncdhhs.gov/dhsr/ruleactions.html</w:t>
      </w:r>
    </w:p>
    <w:p w14:paraId="0590BD52" w14:textId="77777777" w:rsidR="00566BEE" w:rsidRPr="00B31E75" w:rsidRDefault="00566BEE" w:rsidP="002D7FCA">
      <w:pPr>
        <w:pStyle w:val="Paragraph"/>
        <w:rPr>
          <w:b/>
        </w:rPr>
      </w:pPr>
    </w:p>
    <w:p w14:paraId="1CBBB241" w14:textId="77777777" w:rsidR="00566BEE" w:rsidRPr="00B31E75" w:rsidRDefault="00566BEE">
      <w:pPr>
        <w:pStyle w:val="Paragraph"/>
        <w:rPr>
          <w:i/>
        </w:rPr>
      </w:pPr>
      <w:r w:rsidRPr="00B31E75">
        <w:rPr>
          <w:b/>
          <w:bCs/>
        </w:rPr>
        <w:t>Proposed Effective Date:</w:t>
      </w:r>
      <w:r w:rsidRPr="00B31E75">
        <w:rPr>
          <w:b/>
          <w:bCs/>
          <w:i/>
        </w:rPr>
        <w:t xml:space="preserve">  </w:t>
      </w:r>
      <w:r>
        <w:rPr>
          <w:i/>
          <w:color w:val="000000"/>
          <w:highlight w:val="white"/>
        </w:rPr>
        <w:t>January 1, 2021</w:t>
      </w:r>
    </w:p>
    <w:p w14:paraId="67B23BAE" w14:textId="77777777" w:rsidR="00566BEE" w:rsidRPr="00B31E75" w:rsidRDefault="00566BEE">
      <w:pPr>
        <w:pStyle w:val="Base"/>
      </w:pPr>
    </w:p>
    <w:p w14:paraId="3BA87AC5" w14:textId="77777777" w:rsidR="00566BEE" w:rsidRDefault="00566BEE" w:rsidP="002D7FCA">
      <w:pPr>
        <w:pStyle w:val="Base"/>
        <w:tabs>
          <w:tab w:val="left" w:pos="936"/>
        </w:tabs>
        <w:rPr>
          <w:b/>
        </w:rPr>
      </w:pPr>
      <w:r>
        <w:rPr>
          <w:b/>
        </w:rPr>
        <w:t>Public Hearing:</w:t>
      </w:r>
    </w:p>
    <w:p w14:paraId="497ABB5F" w14:textId="77777777" w:rsidR="00566BEE" w:rsidRDefault="00566BEE" w:rsidP="002D7FCA">
      <w:pPr>
        <w:pStyle w:val="Base"/>
        <w:tabs>
          <w:tab w:val="left" w:pos="936"/>
        </w:tabs>
      </w:pPr>
      <w:r>
        <w:rPr>
          <w:b/>
        </w:rPr>
        <w:t>Date:</w:t>
      </w:r>
      <w:r>
        <w:rPr>
          <w:i/>
        </w:rPr>
        <w:t xml:space="preserve">  July 14, 2020</w:t>
      </w:r>
    </w:p>
    <w:p w14:paraId="04730342" w14:textId="77777777" w:rsidR="00566BEE" w:rsidRDefault="00566BEE" w:rsidP="002D7FCA">
      <w:pPr>
        <w:pStyle w:val="Base"/>
        <w:tabs>
          <w:tab w:val="left" w:pos="936"/>
        </w:tabs>
      </w:pPr>
      <w:r>
        <w:rPr>
          <w:b/>
        </w:rPr>
        <w:t>Time:</w:t>
      </w:r>
      <w:r>
        <w:rPr>
          <w:i/>
        </w:rPr>
        <w:t xml:space="preserve">  10:00 a.m.</w:t>
      </w:r>
    </w:p>
    <w:p w14:paraId="4B50A2FD" w14:textId="77777777" w:rsidR="00566BEE" w:rsidRDefault="00566BEE" w:rsidP="002D7FCA">
      <w:pPr>
        <w:pStyle w:val="Base"/>
        <w:tabs>
          <w:tab w:val="left" w:pos="936"/>
        </w:tabs>
      </w:pPr>
      <w:r>
        <w:rPr>
          <w:b/>
        </w:rPr>
        <w:t>Location:</w:t>
      </w:r>
      <w:r>
        <w:rPr>
          <w:i/>
        </w:rPr>
        <w:t xml:space="preserve">  Dorothea Dix Park, </w:t>
      </w:r>
      <w:proofErr w:type="spellStart"/>
      <w:r>
        <w:rPr>
          <w:i/>
        </w:rPr>
        <w:t>Lineberger</w:t>
      </w:r>
      <w:proofErr w:type="spellEnd"/>
      <w:r>
        <w:rPr>
          <w:i/>
        </w:rPr>
        <w:t xml:space="preserve"> Building, Room 134, 1205 Umstead Drive, Raleigh, NC 27603</w:t>
      </w:r>
    </w:p>
    <w:p w14:paraId="6F899D99" w14:textId="77777777" w:rsidR="00566BEE" w:rsidRDefault="00566BEE" w:rsidP="002D7FCA">
      <w:pPr>
        <w:pStyle w:val="Base"/>
        <w:tabs>
          <w:tab w:val="left" w:pos="936"/>
        </w:tabs>
      </w:pPr>
    </w:p>
    <w:p w14:paraId="0D6FE0AF" w14:textId="77777777" w:rsidR="00566BEE" w:rsidRDefault="00566BEE">
      <w:pPr>
        <w:pStyle w:val="Paragraph"/>
        <w:rPr>
          <w:i/>
          <w:color w:val="000000"/>
          <w:highlight w:val="white"/>
        </w:rPr>
      </w:pPr>
      <w:r w:rsidRPr="00B31E75">
        <w:rPr>
          <w:b/>
          <w:bCs/>
        </w:rPr>
        <w:t>Reason for Proposed Action:</w:t>
      </w:r>
      <w:r w:rsidRPr="00B31E75">
        <w:t xml:space="preserve">  </w:t>
      </w:r>
      <w:r>
        <w:rPr>
          <w:i/>
          <w:color w:val="000000"/>
          <w:highlight w:val="white"/>
        </w:rPr>
        <w:t xml:space="preserve">The N.C. Medical Care Commission is proposing to amend two rules and repeal one rule for the Rules for the Licensing of Nursing Homes in 10A NCAC 13D for ventilator assisted care to be consistent with the federal regulations for Nursing Homes for individuals with this type of care need. </w:t>
      </w:r>
    </w:p>
    <w:p w14:paraId="180B54D8" w14:textId="77777777" w:rsidR="00566BEE" w:rsidRDefault="00566BEE">
      <w:pPr>
        <w:pStyle w:val="Paragraph"/>
        <w:rPr>
          <w:i/>
          <w:color w:val="000000"/>
          <w:highlight w:val="white"/>
        </w:rPr>
      </w:pPr>
    </w:p>
    <w:p w14:paraId="05C2AFF3" w14:textId="77777777" w:rsidR="00566BEE" w:rsidRDefault="00566BEE">
      <w:pPr>
        <w:pStyle w:val="Paragraph"/>
        <w:rPr>
          <w:i/>
          <w:color w:val="000000"/>
          <w:highlight w:val="white"/>
        </w:rPr>
      </w:pPr>
      <w:r>
        <w:rPr>
          <w:i/>
          <w:color w:val="000000"/>
          <w:highlight w:val="white"/>
        </w:rPr>
        <w:t xml:space="preserve">There is an identified need for more ventilator assisted care units in nursing homes as currently, access to care for these residents is challenging with there being only three Nursing Homes in the </w:t>
      </w:r>
      <w:r>
        <w:rPr>
          <w:i/>
          <w:color w:val="000000"/>
          <w:highlight w:val="white"/>
        </w:rPr>
        <w:t xml:space="preserve">State providing residents ventilator assisted care.  Incorporating the requirements in the Code of Federal Regulations (CFR) in the proposed rule amendments eliminates the differences in the standards between the State licensure rules and the CFR.  The requirements in the proposed rule amendments will be broadened to allow more access for ventilator assisted care service in Nursing Homes and the requirements will be up to date, relevant, and backed by research. </w:t>
      </w:r>
    </w:p>
    <w:p w14:paraId="18E4A9B6" w14:textId="77777777" w:rsidR="00566BEE" w:rsidRDefault="00566BEE">
      <w:pPr>
        <w:pStyle w:val="Paragraph"/>
        <w:rPr>
          <w:i/>
          <w:color w:val="000000"/>
          <w:highlight w:val="white"/>
        </w:rPr>
      </w:pPr>
    </w:p>
    <w:p w14:paraId="174F79F2" w14:textId="77777777" w:rsidR="00566BEE" w:rsidRPr="00B31E75" w:rsidRDefault="00566BEE">
      <w:pPr>
        <w:pStyle w:val="Paragraph"/>
        <w:rPr>
          <w:i/>
          <w:iCs/>
        </w:rPr>
      </w:pPr>
      <w:r>
        <w:rPr>
          <w:i/>
          <w:color w:val="000000"/>
          <w:highlight w:val="white"/>
        </w:rPr>
        <w:t>The proposed rule amendments include definitions clarifying technical changes and the deletion of a definition due to its update and relocation to Rule 10A NCAC 13D .3003.  The rules revise the requirements for the administration of respiratory care including respiratory therapists’ scope of practice in accordance to statute.  Direct care nursing personnel staffing ratios have been relocated and incorporated into one rule.  The requirements for the qualifications and responsibilities of the pulmonary physician have been updated, relocated and incorporated into amended Rule 10A NCAC 13D .3003; therefore, Rule 10A NCAC 13D .2506 is being repealed as the requirements in the rule are redundant and no longer needed.</w:t>
      </w:r>
    </w:p>
    <w:p w14:paraId="5F05EFAF" w14:textId="77777777" w:rsidR="00566BEE" w:rsidRPr="00B31E75" w:rsidRDefault="00566BEE">
      <w:pPr>
        <w:pStyle w:val="Paragraph"/>
        <w:rPr>
          <w:i/>
          <w:iCs/>
        </w:rPr>
      </w:pPr>
    </w:p>
    <w:p w14:paraId="01C90450" w14:textId="77777777" w:rsidR="00566BEE" w:rsidRPr="00B31E75" w:rsidRDefault="00566BEE" w:rsidP="002D7FCA">
      <w:pPr>
        <w:pStyle w:val="Base"/>
      </w:pPr>
      <w:r w:rsidRPr="00D76B9D">
        <w:rPr>
          <w:b/>
          <w:bCs/>
        </w:rPr>
        <w:t xml:space="preserve">Comments may be submitted </w:t>
      </w:r>
      <w:proofErr w:type="gramStart"/>
      <w:r w:rsidRPr="00D76B9D">
        <w:rPr>
          <w:b/>
          <w:bCs/>
        </w:rPr>
        <w:t>to:</w:t>
      </w:r>
      <w:proofErr w:type="gramEnd"/>
      <w:r w:rsidRPr="00D76B9D">
        <w:rPr>
          <w:b/>
          <w:bCs/>
        </w:rPr>
        <w:t xml:space="preserve">  </w:t>
      </w:r>
      <w:r w:rsidRPr="00D76B9D">
        <w:rPr>
          <w:i/>
          <w:highlight w:val="white"/>
        </w:rPr>
        <w:t>Nadine Pfeiffer, 809 Ruggles Drive, 2701 Mail Service Center, Raleigh, NC 27699-2701; email DHSR.RulesCoordinator@dhhs.nc.gov</w:t>
      </w:r>
    </w:p>
    <w:p w14:paraId="17B72E95" w14:textId="77777777" w:rsidR="00566BEE" w:rsidRPr="00B31E75" w:rsidRDefault="00566BEE" w:rsidP="002D7FCA">
      <w:pPr>
        <w:pStyle w:val="Paragraph"/>
        <w:rPr>
          <w:i/>
          <w:iCs/>
        </w:rPr>
      </w:pPr>
    </w:p>
    <w:p w14:paraId="6982C27A" w14:textId="77777777" w:rsidR="00566BEE" w:rsidRPr="00B31E75" w:rsidRDefault="00566BEE" w:rsidP="002D7FCA">
      <w:pPr>
        <w:pStyle w:val="Paragraph"/>
        <w:rPr>
          <w:b/>
        </w:rPr>
      </w:pPr>
      <w:r w:rsidRPr="00B31E75">
        <w:rPr>
          <w:b/>
          <w:iCs/>
        </w:rPr>
        <w:t>Comment period ends:</w:t>
      </w:r>
      <w:r w:rsidRPr="00B31E75">
        <w:rPr>
          <w:b/>
          <w:i/>
          <w:iCs/>
        </w:rPr>
        <w:t xml:space="preserve">  </w:t>
      </w:r>
      <w:r>
        <w:rPr>
          <w:i/>
          <w:color w:val="000000"/>
          <w:highlight w:val="white"/>
        </w:rPr>
        <w:t>August 14, 2020</w:t>
      </w:r>
    </w:p>
    <w:p w14:paraId="586BA393" w14:textId="77777777" w:rsidR="00566BEE" w:rsidRPr="00B31E75" w:rsidRDefault="00566BEE">
      <w:pPr>
        <w:pStyle w:val="Paragraph"/>
      </w:pPr>
    </w:p>
    <w:p w14:paraId="346F35C4" w14:textId="77777777" w:rsidR="00566BEE" w:rsidRPr="00B31E75" w:rsidRDefault="00566BEE" w:rsidP="002D7FCA">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w:t>
      </w:r>
      <w:r w:rsidRPr="000B35C3">
        <w:t>984-236-1850</w:t>
      </w:r>
      <w:r w:rsidRPr="00B31E75">
        <w:t>.</w:t>
      </w:r>
    </w:p>
    <w:p w14:paraId="296E613E" w14:textId="77777777" w:rsidR="00566BEE" w:rsidRPr="00B31E75" w:rsidRDefault="00566BEE" w:rsidP="002D7FCA">
      <w:pPr>
        <w:pStyle w:val="Paragraph"/>
      </w:pPr>
    </w:p>
    <w:p w14:paraId="0A95547A" w14:textId="77777777" w:rsidR="00566BEE" w:rsidRPr="00B31E75" w:rsidRDefault="00566BEE" w:rsidP="002D7FCA">
      <w:pPr>
        <w:pStyle w:val="Paragraph"/>
        <w:rPr>
          <w:b/>
        </w:rPr>
      </w:pPr>
      <w:r w:rsidRPr="00B31E75">
        <w:rPr>
          <w:b/>
        </w:rPr>
        <w:t>Fiscal impact. Does any rule or combination of rules in this notice create an economic impact? Check all that apply.</w:t>
      </w:r>
    </w:p>
    <w:p w14:paraId="1DD694B4"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sidRPr="00205DFC">
        <w:rPr>
          <w:b/>
        </w:rPr>
        <w:tab/>
      </w:r>
      <w:r>
        <w:rPr>
          <w:b/>
        </w:rPr>
        <w:t>State funds affected</w:t>
      </w:r>
    </w:p>
    <w:p w14:paraId="4C1382B3"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sidRPr="00205DFC">
        <w:rPr>
          <w:b/>
        </w:rPr>
        <w:tab/>
      </w:r>
      <w:r>
        <w:rPr>
          <w:b/>
        </w:rPr>
        <w:t>Local funds affected</w:t>
      </w:r>
    </w:p>
    <w:p w14:paraId="2389E78B"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sidRPr="00205DFC">
        <w:rPr>
          <w:b/>
        </w:rPr>
        <w:tab/>
      </w:r>
      <w:r>
        <w:rPr>
          <w:b/>
        </w:rPr>
        <w:t>Substantial economic impact (&gt;= $1,000,000)</w:t>
      </w:r>
    </w:p>
    <w:p w14:paraId="7C848327"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sidRPr="00205DFC">
        <w:rPr>
          <w:b/>
        </w:rPr>
        <w:tab/>
      </w:r>
      <w:r>
        <w:rPr>
          <w:b/>
        </w:rPr>
        <w:t>Approved by OSBM</w:t>
      </w:r>
    </w:p>
    <w:p w14:paraId="02A87033"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sidRPr="00205DFC">
        <w:rPr>
          <w:b/>
        </w:rPr>
        <w:tab/>
      </w:r>
      <w:r>
        <w:rPr>
          <w:b/>
        </w:rPr>
        <w:t>No fiscal note required</w:t>
      </w:r>
    </w:p>
    <w:p w14:paraId="12E4FFEA" w14:textId="77777777" w:rsidR="00566BEE" w:rsidRPr="00B31E75" w:rsidRDefault="00566BEE" w:rsidP="002D7FCA">
      <w:pPr>
        <w:pStyle w:val="Paragraph"/>
      </w:pPr>
    </w:p>
    <w:p w14:paraId="763A6E00" w14:textId="77777777" w:rsidR="00566BEE" w:rsidRDefault="00566BEE" w:rsidP="002D7FCA">
      <w:pPr>
        <w:pStyle w:val="Chapter"/>
      </w:pPr>
      <w:r>
        <w:t>Chapter 13 - NC Medical Care Commission</w:t>
      </w:r>
    </w:p>
    <w:p w14:paraId="3A9AFD79" w14:textId="77777777" w:rsidR="00566BEE" w:rsidRDefault="00566BEE" w:rsidP="002D7FCA">
      <w:pPr>
        <w:pStyle w:val="Base"/>
      </w:pPr>
    </w:p>
    <w:p w14:paraId="66FACE04" w14:textId="77777777" w:rsidR="00566BEE" w:rsidRDefault="00566BEE" w:rsidP="002D7FCA">
      <w:pPr>
        <w:pStyle w:val="SubChapter"/>
      </w:pPr>
      <w:r>
        <w:t>SUBCHAPTER 13D – RULES FOR THE LICENSING OF NURSING HOMES</w:t>
      </w:r>
    </w:p>
    <w:p w14:paraId="3EBE5F19" w14:textId="77777777" w:rsidR="00566BEE" w:rsidRDefault="00566BEE" w:rsidP="002D7FCA">
      <w:pPr>
        <w:pStyle w:val="Base"/>
      </w:pPr>
    </w:p>
    <w:p w14:paraId="28530E49" w14:textId="77777777" w:rsidR="00566BEE" w:rsidRPr="00624964" w:rsidRDefault="00566BEE" w:rsidP="002D7FCA">
      <w:pPr>
        <w:pStyle w:val="Section"/>
      </w:pPr>
      <w:r w:rsidRPr="00624964">
        <w:t>SECTION .2000 –</w:t>
      </w:r>
      <w:r>
        <w:t xml:space="preserve"> </w:t>
      </w:r>
      <w:r w:rsidRPr="00624964">
        <w:t>GENERAL INFORMATION</w:t>
      </w:r>
    </w:p>
    <w:p w14:paraId="65B76D11" w14:textId="77777777" w:rsidR="00566BEE" w:rsidRPr="00624964" w:rsidRDefault="00566BEE" w:rsidP="002D7FCA">
      <w:pPr>
        <w:pStyle w:val="Rule"/>
      </w:pPr>
      <w:r w:rsidRPr="00624964">
        <w:lastRenderedPageBreak/>
        <w:t>10A NCAC 13D .2001</w:t>
      </w:r>
      <w:r w:rsidRPr="00205DFC">
        <w:tab/>
      </w:r>
      <w:r w:rsidRPr="00624964">
        <w:t>DEFINITIONS</w:t>
      </w:r>
    </w:p>
    <w:p w14:paraId="48E0224E" w14:textId="77777777" w:rsidR="00566BEE" w:rsidRPr="00624964" w:rsidRDefault="00566BEE" w:rsidP="002D7FCA">
      <w:pPr>
        <w:pStyle w:val="Paragraph"/>
      </w:pPr>
      <w:r w:rsidRPr="00624964">
        <w:rPr>
          <w:u w:val="single"/>
        </w:rPr>
        <w:t xml:space="preserve">In addition to the definitions set forth in </w:t>
      </w:r>
      <w:r>
        <w:rPr>
          <w:u w:val="single"/>
        </w:rPr>
        <w:t xml:space="preserve">G.S. </w:t>
      </w:r>
      <w:r w:rsidRPr="00624964">
        <w:rPr>
          <w:u w:val="single"/>
        </w:rPr>
        <w:t>131E-101, the</w:t>
      </w:r>
      <w:r w:rsidRPr="00624964">
        <w:t xml:space="preserve"> </w:t>
      </w:r>
      <w:proofErr w:type="spellStart"/>
      <w:proofErr w:type="gramStart"/>
      <w:r w:rsidRPr="00624964">
        <w:rPr>
          <w:strike/>
        </w:rPr>
        <w:t>The</w:t>
      </w:r>
      <w:proofErr w:type="spellEnd"/>
      <w:proofErr w:type="gramEnd"/>
      <w:r w:rsidRPr="00624964">
        <w:t xml:space="preserve"> following definitions </w:t>
      </w:r>
      <w:r w:rsidRPr="00624964">
        <w:rPr>
          <w:strike/>
        </w:rPr>
        <w:t>will</w:t>
      </w:r>
      <w:r w:rsidRPr="00624964">
        <w:t xml:space="preserve"> </w:t>
      </w:r>
      <w:r w:rsidRPr="00624964">
        <w:rPr>
          <w:u w:val="single"/>
        </w:rPr>
        <w:t>shall</w:t>
      </w:r>
      <w:r w:rsidRPr="00624964">
        <w:t xml:space="preserve"> apply throughout this Subchapter:</w:t>
      </w:r>
    </w:p>
    <w:p w14:paraId="5990F136" w14:textId="77777777" w:rsidR="00566BEE" w:rsidRPr="00624964" w:rsidRDefault="00566BEE" w:rsidP="002D7FCA">
      <w:pPr>
        <w:pStyle w:val="Item"/>
        <w:tabs>
          <w:tab w:val="clear" w:pos="1800"/>
        </w:tabs>
      </w:pPr>
      <w:r w:rsidRPr="00624964">
        <w:t>(1)</w:t>
      </w:r>
      <w:r w:rsidRPr="00205DFC">
        <w:tab/>
      </w:r>
      <w:r w:rsidRPr="00624964">
        <w:t>"Abuse" means the willful infliction of injury, unreasonable confinement, intimidation or punishment with resulting physical harm, pain, or mental anguish.</w:t>
      </w:r>
    </w:p>
    <w:p w14:paraId="28828D85" w14:textId="77777777" w:rsidR="00566BEE" w:rsidRPr="00624964" w:rsidRDefault="00566BEE" w:rsidP="002D7FCA">
      <w:pPr>
        <w:pStyle w:val="Item"/>
        <w:tabs>
          <w:tab w:val="clear" w:pos="1800"/>
        </w:tabs>
      </w:pPr>
      <w:r w:rsidRPr="00624964">
        <w:t>(2)</w:t>
      </w:r>
      <w:r w:rsidRPr="00205DFC">
        <w:tab/>
      </w:r>
      <w:r w:rsidRPr="00624964">
        <w:t>"Accident" means an unplanned event resulting in the injury or wounding, no matter how slight, of a patient or other individual.</w:t>
      </w:r>
    </w:p>
    <w:p w14:paraId="337BE62F" w14:textId="77777777" w:rsidR="00566BEE" w:rsidRPr="00624964" w:rsidRDefault="00566BEE" w:rsidP="002D7FCA">
      <w:pPr>
        <w:pStyle w:val="Item"/>
        <w:tabs>
          <w:tab w:val="clear" w:pos="1800"/>
        </w:tabs>
      </w:pPr>
      <w:r w:rsidRPr="00624964">
        <w:t>(3)</w:t>
      </w:r>
      <w:r w:rsidRPr="00205DFC">
        <w:tab/>
      </w:r>
      <w:r w:rsidRPr="00624964">
        <w:t>"Addition" means an extension or increase in floor area or height of a building.</w:t>
      </w:r>
    </w:p>
    <w:p w14:paraId="333A5BC3" w14:textId="77777777" w:rsidR="00566BEE" w:rsidRPr="00624964" w:rsidRDefault="00566BEE" w:rsidP="002D7FCA">
      <w:pPr>
        <w:pStyle w:val="Item"/>
        <w:tabs>
          <w:tab w:val="clear" w:pos="1800"/>
        </w:tabs>
      </w:pPr>
      <w:r w:rsidRPr="00624964">
        <w:t>(4)</w:t>
      </w:r>
      <w:r w:rsidRPr="00205DFC">
        <w:tab/>
      </w:r>
      <w:r w:rsidRPr="00624964">
        <w:t>"Administrator" as defined in G.S. 90-276(4).</w:t>
      </w:r>
    </w:p>
    <w:p w14:paraId="60DF14A4" w14:textId="77777777" w:rsidR="00566BEE" w:rsidRPr="00624964" w:rsidRDefault="00566BEE" w:rsidP="002D7FCA">
      <w:pPr>
        <w:pStyle w:val="Item"/>
        <w:tabs>
          <w:tab w:val="clear" w:pos="1800"/>
        </w:tabs>
      </w:pPr>
      <w:r w:rsidRPr="00624964">
        <w:t>(5)</w:t>
      </w:r>
      <w:r w:rsidRPr="00205DFC">
        <w:tab/>
      </w:r>
      <w:r w:rsidRPr="00624964">
        <w:t>"Alteration" means any construction or renovation to an existing structure other than repair, maintenance, or addition.</w:t>
      </w:r>
    </w:p>
    <w:p w14:paraId="6927B862" w14:textId="77777777" w:rsidR="00566BEE" w:rsidRPr="00624964" w:rsidRDefault="00566BEE" w:rsidP="002D7FCA">
      <w:pPr>
        <w:pStyle w:val="Item"/>
        <w:tabs>
          <w:tab w:val="clear" w:pos="1800"/>
        </w:tabs>
      </w:pPr>
      <w:r w:rsidRPr="00624964">
        <w:t>(6)</w:t>
      </w:r>
      <w:r w:rsidRPr="00205DFC">
        <w:tab/>
      </w:r>
      <w:r w:rsidRPr="00624964">
        <w:t>"Brain injury long term care" means an interdisciplinary, intensive maintenance program for patients who have incurred brain damage caused by external physical trauma and who have completed a primary course of rehabilitative treatment and have reached a point of no gain or progress for more than three consecutive months. Brain injury long term care is provided through a medically supervised interdisciplinary process and is directed toward maintaining the individual at the optimal level of physical, cognitive, and behavioral functions.</w:t>
      </w:r>
    </w:p>
    <w:p w14:paraId="33D97B84" w14:textId="77777777" w:rsidR="00566BEE" w:rsidRPr="00624964" w:rsidRDefault="00566BEE" w:rsidP="002D7FCA">
      <w:pPr>
        <w:pStyle w:val="Item"/>
        <w:tabs>
          <w:tab w:val="clear" w:pos="1800"/>
        </w:tabs>
      </w:pPr>
      <w:r w:rsidRPr="00624964">
        <w:t>(7)</w:t>
      </w:r>
      <w:r w:rsidRPr="00205DFC">
        <w:tab/>
      </w:r>
      <w:r w:rsidRPr="00624964">
        <w:t>"Capacity" means the maximum number of patient or resident beds for which the facility is licensed to maintain at any given time.</w:t>
      </w:r>
    </w:p>
    <w:p w14:paraId="396450B8" w14:textId="77777777" w:rsidR="00566BEE" w:rsidRPr="00624964" w:rsidRDefault="00566BEE" w:rsidP="002D7FCA">
      <w:pPr>
        <w:pStyle w:val="Item"/>
        <w:tabs>
          <w:tab w:val="clear" w:pos="1800"/>
        </w:tabs>
      </w:pPr>
      <w:r w:rsidRPr="00624964">
        <w:t>(8)</w:t>
      </w:r>
      <w:r w:rsidRPr="00205DFC">
        <w:tab/>
      </w:r>
      <w:r w:rsidRPr="00624964">
        <w:t>"Combination facility" means a combination home as defined in G.S. 131E</w:t>
      </w:r>
      <w:r w:rsidRPr="00624964">
        <w:noBreakHyphen/>
        <w:t>101.</w:t>
      </w:r>
    </w:p>
    <w:p w14:paraId="58796D8C" w14:textId="77777777" w:rsidR="00566BEE" w:rsidRPr="00624964" w:rsidRDefault="00566BEE" w:rsidP="002D7FCA">
      <w:pPr>
        <w:pStyle w:val="Item"/>
        <w:tabs>
          <w:tab w:val="clear" w:pos="1800"/>
        </w:tabs>
      </w:pPr>
      <w:r w:rsidRPr="00624964">
        <w:t>(9)</w:t>
      </w:r>
      <w:r w:rsidRPr="00205DFC">
        <w:tab/>
      </w:r>
      <w:r w:rsidRPr="00624964">
        <w:t>"Comprehensive, inpatient rehabilitation program" means a program for the treatment of persons with functional limitations or chronic disabling conditions who have the potential to achieve a significant improvement in activities of daily living, including bathing, dressing, grooming, transferring, eating, and using speech, language, or other communication systems. A comprehensive, inpatient rehabilitation program utilizes a coordinated and integrated, interdisciplinary approach, directed by a physician, to assess patient needs and to provide treatment and evaluation of physical, psychosocial, and cognitive deficits.</w:t>
      </w:r>
    </w:p>
    <w:p w14:paraId="456C715F" w14:textId="77777777" w:rsidR="00566BEE" w:rsidRPr="00624964" w:rsidRDefault="00566BEE" w:rsidP="002D7FCA">
      <w:pPr>
        <w:pStyle w:val="Item"/>
        <w:tabs>
          <w:tab w:val="clear" w:pos="1800"/>
        </w:tabs>
      </w:pPr>
      <w:r w:rsidRPr="00624964">
        <w:t>(10)</w:t>
      </w:r>
      <w:r w:rsidRPr="00205DFC">
        <w:tab/>
      </w:r>
      <w:r w:rsidRPr="00624964">
        <w:t>"Department" means the North Carolina Department of Health and Human Services.</w:t>
      </w:r>
    </w:p>
    <w:p w14:paraId="6C46175C" w14:textId="77777777" w:rsidR="00566BEE" w:rsidRPr="00624964" w:rsidRDefault="00566BEE" w:rsidP="002D7FCA">
      <w:pPr>
        <w:pStyle w:val="Item"/>
        <w:tabs>
          <w:tab w:val="clear" w:pos="1800"/>
        </w:tabs>
      </w:pPr>
      <w:r w:rsidRPr="00624964">
        <w:t>(11)</w:t>
      </w:r>
      <w:r w:rsidRPr="00205DFC">
        <w:tab/>
      </w:r>
      <w:r w:rsidRPr="00624964">
        <w:t xml:space="preserve">"Director of nursing" means a registered nurse who has authority and </w:t>
      </w:r>
      <w:r w:rsidRPr="00624964">
        <w:rPr>
          <w:strike/>
        </w:rPr>
        <w:t>direct</w:t>
      </w:r>
      <w:r w:rsidRPr="00624964">
        <w:t xml:space="preserve"> responsibility for all nursing services and nursing care.</w:t>
      </w:r>
    </w:p>
    <w:p w14:paraId="57FB1A0F" w14:textId="77777777" w:rsidR="00566BEE" w:rsidRPr="00624964" w:rsidRDefault="00566BEE" w:rsidP="002D7FCA">
      <w:pPr>
        <w:pStyle w:val="Item"/>
        <w:tabs>
          <w:tab w:val="clear" w:pos="1800"/>
        </w:tabs>
      </w:pPr>
      <w:r w:rsidRPr="00624964">
        <w:t>(12)</w:t>
      </w:r>
      <w:r w:rsidRPr="00205DFC">
        <w:tab/>
      </w:r>
      <w:r w:rsidRPr="00624964">
        <w:t>"Discharge" means a physical relocation of a patient to another health care setting, the discharge of a patient to his or her home, or the relocation of a patient from a nursing bed to an adult care home bed, or from an adult care home bed to a nursing bed.</w:t>
      </w:r>
    </w:p>
    <w:p w14:paraId="5723922E" w14:textId="77777777" w:rsidR="00566BEE" w:rsidRPr="00624964" w:rsidRDefault="00566BEE" w:rsidP="002D7FCA">
      <w:pPr>
        <w:pStyle w:val="Item"/>
        <w:tabs>
          <w:tab w:val="clear" w:pos="1800"/>
        </w:tabs>
      </w:pPr>
      <w:r w:rsidRPr="00624964">
        <w:t>(13)</w:t>
      </w:r>
      <w:r w:rsidRPr="00205DFC">
        <w:tab/>
      </w:r>
      <w:r w:rsidRPr="00624964">
        <w:t>"Existing facility" means a facility currently licensed, a proposed facility, a proposed addition to a licensed facility, or a proposed remodeled licensed facility that will be built according to design development drawings and specifications approved by the Department for compliance with the standards established in Sections .3100, .3200, and .3400 of this Subchapter, to the effective date of this Rule.</w:t>
      </w:r>
    </w:p>
    <w:p w14:paraId="0AABDBA9" w14:textId="77777777" w:rsidR="00566BEE" w:rsidRPr="00624964" w:rsidRDefault="00566BEE" w:rsidP="002D7FCA">
      <w:pPr>
        <w:pStyle w:val="Item"/>
        <w:tabs>
          <w:tab w:val="clear" w:pos="1800"/>
        </w:tabs>
      </w:pPr>
      <w:r w:rsidRPr="00624964">
        <w:t>(14)</w:t>
      </w:r>
      <w:r w:rsidRPr="00205DFC">
        <w:tab/>
      </w:r>
      <w:r w:rsidRPr="00624964">
        <w:t>"Facility" means a nursing facility or combination facility as defined in this Rule.</w:t>
      </w:r>
    </w:p>
    <w:p w14:paraId="7E1699EA" w14:textId="77777777" w:rsidR="00566BEE" w:rsidRPr="00624964" w:rsidRDefault="00566BEE" w:rsidP="002D7FCA">
      <w:pPr>
        <w:pStyle w:val="Item"/>
        <w:tabs>
          <w:tab w:val="clear" w:pos="1800"/>
        </w:tabs>
      </w:pPr>
      <w:r w:rsidRPr="00624964">
        <w:t>(15)</w:t>
      </w:r>
      <w:r w:rsidRPr="00205DFC">
        <w:tab/>
      </w:r>
      <w:r w:rsidRPr="00624964">
        <w:t xml:space="preserve">"Incident" means any accident, event, or occurrence that is unplanned, or unusual, and has </w:t>
      </w:r>
      <w:proofErr w:type="gramStart"/>
      <w:r w:rsidRPr="00624964">
        <w:rPr>
          <w:strike/>
        </w:rPr>
        <w:t>actually</w:t>
      </w:r>
      <w:r w:rsidRPr="00624964">
        <w:t xml:space="preserve"> caused</w:t>
      </w:r>
      <w:proofErr w:type="gramEnd"/>
      <w:r w:rsidRPr="00624964">
        <w:t xml:space="preserve"> harm to a patient, or has the potential for harm.</w:t>
      </w:r>
    </w:p>
    <w:p w14:paraId="441B96B3" w14:textId="77777777" w:rsidR="00566BEE" w:rsidRPr="00624964" w:rsidRDefault="00566BEE" w:rsidP="002D7FCA">
      <w:pPr>
        <w:pStyle w:val="Item"/>
        <w:tabs>
          <w:tab w:val="clear" w:pos="1800"/>
        </w:tabs>
      </w:pPr>
      <w:r w:rsidRPr="00624964">
        <w:t>(16)</w:t>
      </w:r>
      <w:r w:rsidRPr="00205DFC">
        <w:tab/>
      </w:r>
      <w:r w:rsidRPr="00624964">
        <w:t>"Inpatient rehabilitation facility or unit" means a free</w:t>
      </w:r>
      <w:r w:rsidRPr="00624964">
        <w:noBreakHyphen/>
        <w:t>standing facility or a unit (unit pertains to contiguous dedicated beds and spaces) within an existing licensed health service facility approved in accordance with G.S. 131E, Article 9 to establish inpatient, rehabilitation beds and to provide a comprehensive, inpatient rehabilitation program.</w:t>
      </w:r>
    </w:p>
    <w:p w14:paraId="7171320F" w14:textId="77777777" w:rsidR="00566BEE" w:rsidRPr="00624964" w:rsidRDefault="00566BEE" w:rsidP="002D7FCA">
      <w:pPr>
        <w:pStyle w:val="Item"/>
        <w:tabs>
          <w:tab w:val="clear" w:pos="1800"/>
        </w:tabs>
      </w:pPr>
      <w:r w:rsidRPr="00624964">
        <w:t>(17)</w:t>
      </w:r>
      <w:r w:rsidRPr="00205DFC">
        <w:tab/>
      </w:r>
      <w:r w:rsidRPr="00624964">
        <w:t>"Interdisciplinary" means an integrated process involving representatives from disciplines of the health care team.</w:t>
      </w:r>
    </w:p>
    <w:p w14:paraId="1E9A4BE8" w14:textId="77777777" w:rsidR="00566BEE" w:rsidRPr="00624964" w:rsidRDefault="00566BEE" w:rsidP="002D7FCA">
      <w:pPr>
        <w:pStyle w:val="Item"/>
        <w:tabs>
          <w:tab w:val="clear" w:pos="1800"/>
        </w:tabs>
      </w:pPr>
      <w:r w:rsidRPr="00624964">
        <w:t>(18)</w:t>
      </w:r>
      <w:r w:rsidRPr="00205DFC">
        <w:tab/>
      </w:r>
      <w:r w:rsidRPr="00624964">
        <w:t>"Licensee" means the person, firm, partnership, association, corporation, or organization to whom a license to operate the facility has been issued. The licensee is the legal entity that is responsible for the operation of the business.</w:t>
      </w:r>
    </w:p>
    <w:p w14:paraId="205ED0D6" w14:textId="77777777" w:rsidR="00566BEE" w:rsidRPr="00624964" w:rsidRDefault="00566BEE" w:rsidP="002D7FCA">
      <w:pPr>
        <w:pStyle w:val="Item"/>
        <w:tabs>
          <w:tab w:val="clear" w:pos="1800"/>
        </w:tabs>
      </w:pPr>
      <w:r w:rsidRPr="00624964">
        <w:t>(19)</w:t>
      </w:r>
      <w:r w:rsidRPr="00205DFC">
        <w:tab/>
      </w:r>
      <w:r w:rsidRPr="00624964">
        <w:t xml:space="preserve">"Medication error rate" means the measure of discrepancies between medication that was ordered for a patient by the health care provider and medication that is </w:t>
      </w:r>
      <w:proofErr w:type="gramStart"/>
      <w:r w:rsidRPr="00624964">
        <w:rPr>
          <w:strike/>
        </w:rPr>
        <w:t>actually</w:t>
      </w:r>
      <w:r w:rsidRPr="00624964">
        <w:t xml:space="preserve"> administered</w:t>
      </w:r>
      <w:proofErr w:type="gramEnd"/>
      <w:r w:rsidRPr="00624964">
        <w:t xml:space="preserve"> to the patient. The medication error rate is calculated by dividing the number of errors observed by the surveyor by the opportunities for error, multiplied times 100.</w:t>
      </w:r>
    </w:p>
    <w:p w14:paraId="707E5524" w14:textId="77777777" w:rsidR="00566BEE" w:rsidRPr="00624964" w:rsidRDefault="00566BEE" w:rsidP="002D7FCA">
      <w:pPr>
        <w:pStyle w:val="Item"/>
        <w:tabs>
          <w:tab w:val="clear" w:pos="1800"/>
        </w:tabs>
      </w:pPr>
      <w:r w:rsidRPr="00624964">
        <w:t>(20)</w:t>
      </w:r>
      <w:r w:rsidRPr="00205DFC">
        <w:tab/>
      </w:r>
      <w:r w:rsidRPr="00624964">
        <w:t>"Misappropriation of property" means the deliberate misplacement, exploitation, or wrongful, temporary or permanent use of a patient's belongings or money without the patient's consent.</w:t>
      </w:r>
    </w:p>
    <w:p w14:paraId="39953725" w14:textId="77777777" w:rsidR="00566BEE" w:rsidRPr="00624964" w:rsidRDefault="00566BEE" w:rsidP="002D7FCA">
      <w:pPr>
        <w:pStyle w:val="Item"/>
        <w:tabs>
          <w:tab w:val="clear" w:pos="1800"/>
        </w:tabs>
      </w:pPr>
      <w:r w:rsidRPr="00624964">
        <w:t>(21)</w:t>
      </w:r>
      <w:r w:rsidRPr="00205DFC">
        <w:tab/>
      </w:r>
      <w:r w:rsidRPr="00624964">
        <w:t>"Neglect" means a failure to provide goods and services necessary to avoid physical harm, mental anguish, or mental illness.</w:t>
      </w:r>
    </w:p>
    <w:p w14:paraId="2C716407" w14:textId="77777777" w:rsidR="00566BEE" w:rsidRPr="00624964" w:rsidRDefault="00566BEE" w:rsidP="002D7FCA">
      <w:pPr>
        <w:pStyle w:val="Item"/>
        <w:tabs>
          <w:tab w:val="clear" w:pos="1800"/>
        </w:tabs>
      </w:pPr>
      <w:r w:rsidRPr="00624964">
        <w:t>(22)</w:t>
      </w:r>
      <w:r w:rsidRPr="00205DFC">
        <w:tab/>
      </w:r>
      <w:r w:rsidRPr="00624964">
        <w:t>"New facility" means a proposed facility, a proposed addition to an existing facility, or a proposed remodeled portion of an existing facility that will be built according to design development drawings and specifications approved by the Department for compliance with the standards established in Sections .3100, .3200, and .3400 of this Subchapter after the effective date of this Rule.</w:t>
      </w:r>
    </w:p>
    <w:p w14:paraId="1517355D" w14:textId="77777777" w:rsidR="00566BEE" w:rsidRPr="00624964" w:rsidRDefault="00566BEE" w:rsidP="002D7FCA">
      <w:pPr>
        <w:pStyle w:val="Item"/>
        <w:tabs>
          <w:tab w:val="clear" w:pos="1800"/>
        </w:tabs>
      </w:pPr>
      <w:r w:rsidRPr="00624964">
        <w:t>(23)</w:t>
      </w:r>
      <w:r w:rsidRPr="00205DFC">
        <w:tab/>
      </w:r>
      <w:r w:rsidRPr="00624964">
        <w:t xml:space="preserve">"Nurse Aide" means a person who is listed on the N.C. Nurse Aide Registry and provides nursing or nursing-related services to patients in </w:t>
      </w:r>
      <w:r w:rsidRPr="00624964">
        <w:lastRenderedPageBreak/>
        <w:t>a nursing home.</w:t>
      </w:r>
      <w:r>
        <w:t xml:space="preserve"> </w:t>
      </w:r>
      <w:r w:rsidRPr="00624964">
        <w:t>A nurse aide is not a licensed health professional. Nursing homes that participate in Medicare or Medicaid shall comply with 42 CFR Part 483.75(e), which is incorporated by reference, including subsequent amendments.</w:t>
      </w:r>
      <w:r>
        <w:t xml:space="preserve"> </w:t>
      </w:r>
      <w:r w:rsidRPr="00624964">
        <w:t xml:space="preserve">The Code of Federal Regulations may be accessed at </w:t>
      </w:r>
      <w:r w:rsidRPr="00624964">
        <w:rPr>
          <w:strike/>
        </w:rPr>
        <w:t>http://www.access.gpo.gov/nara/cfr/waisidx_08/42cfr483_08.</w:t>
      </w:r>
      <w:r w:rsidRPr="00624964">
        <w:t xml:space="preserve"> </w:t>
      </w:r>
      <w:r w:rsidRPr="00624964">
        <w:rPr>
          <w:u w:val="single"/>
          <w:lang w:val="en"/>
        </w:rPr>
        <w:t>https://www.ecfr.gov.</w:t>
      </w:r>
    </w:p>
    <w:p w14:paraId="3666FBF0" w14:textId="77777777" w:rsidR="00566BEE" w:rsidRPr="00624964" w:rsidRDefault="00566BEE" w:rsidP="002D7FCA">
      <w:pPr>
        <w:pStyle w:val="Item"/>
        <w:tabs>
          <w:tab w:val="clear" w:pos="1800"/>
        </w:tabs>
      </w:pPr>
      <w:r w:rsidRPr="00624964">
        <w:t>(24)</w:t>
      </w:r>
      <w:r w:rsidRPr="00205DFC">
        <w:tab/>
      </w:r>
      <w:r w:rsidRPr="00624964">
        <w:t>"Nursing facility" means a nursing home as defined in G.S. 131E</w:t>
      </w:r>
      <w:r w:rsidRPr="00624964">
        <w:noBreakHyphen/>
        <w:t>101.</w:t>
      </w:r>
    </w:p>
    <w:p w14:paraId="27DC0726" w14:textId="77777777" w:rsidR="00566BEE" w:rsidRPr="00624964" w:rsidRDefault="00566BEE" w:rsidP="002D7FCA">
      <w:pPr>
        <w:pStyle w:val="Item"/>
        <w:tabs>
          <w:tab w:val="clear" w:pos="1800"/>
        </w:tabs>
      </w:pPr>
      <w:r w:rsidRPr="00624964">
        <w:t>(25)</w:t>
      </w:r>
      <w:r w:rsidRPr="00205DFC">
        <w:tab/>
      </w:r>
      <w:r w:rsidRPr="00624964">
        <w:t>"Patient" means any person admitted for nursing care.</w:t>
      </w:r>
    </w:p>
    <w:p w14:paraId="3F0AF1EE" w14:textId="77777777" w:rsidR="00566BEE" w:rsidRPr="00624964" w:rsidRDefault="00566BEE" w:rsidP="002D7FCA">
      <w:pPr>
        <w:pStyle w:val="Item"/>
        <w:tabs>
          <w:tab w:val="clear" w:pos="1800"/>
        </w:tabs>
      </w:pPr>
      <w:r w:rsidRPr="00624964">
        <w:t>(26)</w:t>
      </w:r>
      <w:r w:rsidRPr="00205DFC">
        <w:tab/>
      </w:r>
      <w:r w:rsidRPr="00624964">
        <w:t>"Remodeling" means alterations, renovations, rehabilitation work, repairs to structural systems, and replacement of building systems at a nursing or combination facility.</w:t>
      </w:r>
    </w:p>
    <w:p w14:paraId="21F008FC" w14:textId="77777777" w:rsidR="00566BEE" w:rsidRPr="00624964" w:rsidRDefault="00566BEE" w:rsidP="002D7FCA">
      <w:pPr>
        <w:pStyle w:val="Item"/>
        <w:tabs>
          <w:tab w:val="clear" w:pos="1800"/>
        </w:tabs>
      </w:pPr>
      <w:r w:rsidRPr="00624964">
        <w:t>(27)</w:t>
      </w:r>
      <w:r w:rsidRPr="00205DFC">
        <w:tab/>
      </w:r>
      <w:r w:rsidRPr="00624964">
        <w:t>"Repair" means reconstruction or renewal of any part of an existing building for the purpose of its maintenance.</w:t>
      </w:r>
    </w:p>
    <w:p w14:paraId="10957701" w14:textId="77777777" w:rsidR="00566BEE" w:rsidRPr="00624964" w:rsidRDefault="00566BEE" w:rsidP="002D7FCA">
      <w:pPr>
        <w:pStyle w:val="Item"/>
        <w:tabs>
          <w:tab w:val="clear" w:pos="1800"/>
        </w:tabs>
      </w:pPr>
      <w:r w:rsidRPr="00624964">
        <w:t>(28)</w:t>
      </w:r>
      <w:r w:rsidRPr="00205DFC">
        <w:tab/>
      </w:r>
      <w:r w:rsidRPr="00624964">
        <w:t xml:space="preserve">"Resident" means any person admitted for care to an adult care home part of a combination </w:t>
      </w:r>
      <w:r w:rsidRPr="00624964">
        <w:rPr>
          <w:strike/>
        </w:rPr>
        <w:t>facility as defined in G.S. 131E</w:t>
      </w:r>
      <w:r w:rsidRPr="00624964">
        <w:rPr>
          <w:strike/>
        </w:rPr>
        <w:noBreakHyphen/>
        <w:t>101.</w:t>
      </w:r>
      <w:r w:rsidRPr="00624964">
        <w:t xml:space="preserve"> </w:t>
      </w:r>
      <w:r w:rsidRPr="00624964">
        <w:rPr>
          <w:u w:val="single"/>
        </w:rPr>
        <w:t>facility.</w:t>
      </w:r>
    </w:p>
    <w:p w14:paraId="51031177" w14:textId="77777777" w:rsidR="00566BEE" w:rsidRPr="00624964" w:rsidRDefault="00566BEE" w:rsidP="002D7FCA">
      <w:pPr>
        <w:pStyle w:val="Item"/>
        <w:tabs>
          <w:tab w:val="clear" w:pos="1800"/>
        </w:tabs>
      </w:pPr>
      <w:r w:rsidRPr="00624964">
        <w:t>(29)</w:t>
      </w:r>
      <w:r w:rsidRPr="00205DFC">
        <w:tab/>
      </w:r>
      <w:r w:rsidRPr="00624964">
        <w:t>"Respite care" means services provided for a patient on a temporary basis, not to exceed 30 days.</w:t>
      </w:r>
    </w:p>
    <w:p w14:paraId="7DC1F398" w14:textId="77777777" w:rsidR="00566BEE" w:rsidRPr="00624964" w:rsidRDefault="00566BEE" w:rsidP="002D7FCA">
      <w:pPr>
        <w:pStyle w:val="Item"/>
        <w:tabs>
          <w:tab w:val="clear" w:pos="1800"/>
        </w:tabs>
      </w:pPr>
      <w:r w:rsidRPr="00624964">
        <w:t>(30)</w:t>
      </w:r>
      <w:r w:rsidRPr="00205DFC">
        <w:tab/>
      </w:r>
      <w:r w:rsidRPr="00624964">
        <w:t xml:space="preserve">"Surveyor" means </w:t>
      </w:r>
      <w:r w:rsidRPr="00624964">
        <w:rPr>
          <w:strike/>
        </w:rPr>
        <w:t>an authorized</w:t>
      </w:r>
      <w:r w:rsidRPr="00624964">
        <w:t xml:space="preserve"> </w:t>
      </w:r>
      <w:r w:rsidRPr="00624964">
        <w:rPr>
          <w:u w:val="single"/>
        </w:rPr>
        <w:t>a</w:t>
      </w:r>
      <w:r w:rsidRPr="00624964">
        <w:t xml:space="preserve"> representative of the Department who inspects nursing facilities and combination facilities to determine compliance with </w:t>
      </w:r>
      <w:r w:rsidRPr="00624964">
        <w:rPr>
          <w:strike/>
        </w:rPr>
        <w:t>rules</w:t>
      </w:r>
      <w:r w:rsidRPr="00624964">
        <w:t xml:space="preserve"> </w:t>
      </w:r>
      <w:proofErr w:type="spellStart"/>
      <w:r w:rsidRPr="00624964">
        <w:rPr>
          <w:u w:val="single"/>
        </w:rPr>
        <w:t>rules</w:t>
      </w:r>
      <w:proofErr w:type="spellEnd"/>
      <w:r w:rsidRPr="00624964">
        <w:rPr>
          <w:u w:val="single"/>
        </w:rPr>
        <w:t>, laws, and regulations</w:t>
      </w:r>
      <w:r w:rsidRPr="00624964">
        <w:t xml:space="preserve"> as set forth in G.S. 131E-117; Subchapters 13D and 13F of this Chapter; and 42 CFR Part 483, Requirements for States and Long Term Care Facilities.</w:t>
      </w:r>
    </w:p>
    <w:p w14:paraId="14AB079B" w14:textId="77777777" w:rsidR="00566BEE" w:rsidRPr="00624964" w:rsidRDefault="00566BEE" w:rsidP="002D7FCA">
      <w:pPr>
        <w:pStyle w:val="Item"/>
        <w:tabs>
          <w:tab w:val="clear" w:pos="1800"/>
        </w:tabs>
      </w:pPr>
      <w:r w:rsidRPr="00624964">
        <w:rPr>
          <w:strike/>
        </w:rPr>
        <w:t>(31)</w:t>
      </w:r>
      <w:r w:rsidRPr="00205DFC">
        <w:tab/>
      </w:r>
      <w:r w:rsidRPr="00624964">
        <w:rPr>
          <w:strike/>
        </w:rPr>
        <w:t>"Ventilator dependence" means a physiological dependency by a patient on the use of a ventilator for more than eight hours a day.</w:t>
      </w:r>
    </w:p>
    <w:p w14:paraId="004F82AE" w14:textId="77777777" w:rsidR="00566BEE" w:rsidRPr="00624964" w:rsidRDefault="00566BEE" w:rsidP="002D7FCA">
      <w:pPr>
        <w:pStyle w:val="Item"/>
        <w:tabs>
          <w:tab w:val="clear" w:pos="1800"/>
        </w:tabs>
      </w:pPr>
      <w:r w:rsidRPr="00624964">
        <w:rPr>
          <w:strike/>
        </w:rPr>
        <w:t>(32)</w:t>
      </w:r>
      <w:r w:rsidRPr="00624964">
        <w:rPr>
          <w:u w:val="single"/>
        </w:rPr>
        <w:t>(31)</w:t>
      </w:r>
      <w:r w:rsidRPr="00205DFC">
        <w:tab/>
      </w:r>
      <w:r w:rsidRPr="00624964">
        <w:t xml:space="preserve">"Violation" means a failure to comply with </w:t>
      </w:r>
      <w:r w:rsidRPr="00624964">
        <w:rPr>
          <w:strike/>
        </w:rPr>
        <w:t>the regulations, standards, and requirements</w:t>
      </w:r>
      <w:r w:rsidRPr="00624964">
        <w:t xml:space="preserve"> </w:t>
      </w:r>
      <w:r w:rsidRPr="00624964">
        <w:rPr>
          <w:u w:val="single"/>
        </w:rPr>
        <w:t>rules, laws, and regulations as</w:t>
      </w:r>
      <w:r w:rsidRPr="00624964">
        <w:t xml:space="preserve"> set forth in G.S. 131E-117 and 131D–21; Subchapters 13D and 13F of this Chapter; or 42 CFR Part 483, Requirements for States and Long Term Care Facilities, that </w:t>
      </w:r>
      <w:r w:rsidRPr="00624964">
        <w:rPr>
          <w:strike/>
        </w:rPr>
        <w:t>directly</w:t>
      </w:r>
      <w:r w:rsidRPr="00624964">
        <w:t xml:space="preserve"> relates to a patient's or resident's health, safety, or welfare, or </w:t>
      </w:r>
      <w:r w:rsidRPr="00624964">
        <w:rPr>
          <w:strike/>
        </w:rPr>
        <w:t>which</w:t>
      </w:r>
      <w:r w:rsidRPr="00624964">
        <w:t xml:space="preserve"> </w:t>
      </w:r>
      <w:r w:rsidRPr="00624964">
        <w:rPr>
          <w:u w:val="single"/>
        </w:rPr>
        <w:t>that</w:t>
      </w:r>
      <w:r w:rsidRPr="00624964">
        <w:t xml:space="preserve"> creates a </w:t>
      </w:r>
      <w:r w:rsidRPr="00624964">
        <w:rPr>
          <w:strike/>
        </w:rPr>
        <w:t>substantial</w:t>
      </w:r>
      <w:r w:rsidRPr="00624964">
        <w:t xml:space="preserve"> risk that death, or </w:t>
      </w:r>
      <w:r w:rsidRPr="00624964">
        <w:rPr>
          <w:strike/>
        </w:rPr>
        <w:t>serious</w:t>
      </w:r>
      <w:r w:rsidRPr="00624964">
        <w:t xml:space="preserve"> physical harm </w:t>
      </w:r>
      <w:r w:rsidRPr="00624964">
        <w:rPr>
          <w:strike/>
        </w:rPr>
        <w:t>will</w:t>
      </w:r>
      <w:r w:rsidRPr="00624964">
        <w:t xml:space="preserve"> </w:t>
      </w:r>
      <w:r w:rsidRPr="00624964">
        <w:rPr>
          <w:u w:val="single"/>
        </w:rPr>
        <w:t>may</w:t>
      </w:r>
      <w:r w:rsidRPr="00624964">
        <w:t xml:space="preserve"> occur.</w:t>
      </w:r>
    </w:p>
    <w:p w14:paraId="0554F7A0" w14:textId="77777777" w:rsidR="00566BEE" w:rsidRPr="00624964" w:rsidRDefault="00566BEE" w:rsidP="002D7FCA">
      <w:pPr>
        <w:pStyle w:val="Base"/>
      </w:pPr>
    </w:p>
    <w:p w14:paraId="27AC6143" w14:textId="07C3F430" w:rsidR="00566BEE" w:rsidRPr="00624964" w:rsidRDefault="00566BEE" w:rsidP="00566BEE">
      <w:pPr>
        <w:pStyle w:val="HistoryAuthority"/>
      </w:pPr>
      <w:r w:rsidRPr="00624964">
        <w:t>Authority G.S. 131E</w:t>
      </w:r>
      <w:r w:rsidRPr="00624964">
        <w:noBreakHyphen/>
        <w:t>104</w:t>
      </w:r>
      <w:r>
        <w:t>.</w:t>
      </w:r>
    </w:p>
    <w:p w14:paraId="2F7EE033" w14:textId="77777777" w:rsidR="00566BEE" w:rsidRPr="00624964" w:rsidRDefault="00566BEE" w:rsidP="002D7FCA">
      <w:pPr>
        <w:pStyle w:val="Base"/>
      </w:pPr>
    </w:p>
    <w:p w14:paraId="316BC438" w14:textId="77777777" w:rsidR="00566BEE" w:rsidRDefault="00566BEE" w:rsidP="002D7FCA">
      <w:pPr>
        <w:pStyle w:val="Section"/>
      </w:pPr>
      <w:r>
        <w:t xml:space="preserve">SECTION .2500 </w:t>
      </w:r>
      <w:r>
        <w:noBreakHyphen/>
        <w:t xml:space="preserve"> PHYSICIAN'S SERVICES</w:t>
      </w:r>
    </w:p>
    <w:p w14:paraId="0E535AF5" w14:textId="77777777" w:rsidR="00566BEE" w:rsidRPr="007167DC" w:rsidRDefault="00566BEE" w:rsidP="002D7FCA">
      <w:pPr>
        <w:pStyle w:val="Base"/>
      </w:pPr>
    </w:p>
    <w:p w14:paraId="2ED52ED7" w14:textId="77777777" w:rsidR="00566BEE" w:rsidRPr="007167DC" w:rsidRDefault="00566BEE" w:rsidP="002D7FCA">
      <w:pPr>
        <w:pStyle w:val="Rule"/>
      </w:pPr>
      <w:r w:rsidRPr="007167DC">
        <w:t>10A NCAC 13D .2506</w:t>
      </w:r>
      <w:r w:rsidRPr="00205DFC">
        <w:tab/>
      </w:r>
      <w:r w:rsidRPr="007167DC">
        <w:t>PHYSICIAN SERVICES FOR VENTILATOR DEPENDENT PATIENTS</w:t>
      </w:r>
    </w:p>
    <w:p w14:paraId="4372ACAC" w14:textId="77777777" w:rsidR="00566BEE" w:rsidRPr="007167DC" w:rsidRDefault="00566BEE" w:rsidP="002D7FCA">
      <w:pPr>
        <w:pStyle w:val="Base"/>
      </w:pPr>
    </w:p>
    <w:p w14:paraId="21570FAA" w14:textId="0E12466F" w:rsidR="00566BEE" w:rsidRPr="007167DC" w:rsidRDefault="00566BEE" w:rsidP="00566BEE">
      <w:pPr>
        <w:pStyle w:val="HistoryAuthority"/>
      </w:pPr>
      <w:r w:rsidRPr="007167DC">
        <w:t>Authority G.S. 131E</w:t>
      </w:r>
      <w:r w:rsidRPr="007167DC">
        <w:noBreakHyphen/>
        <w:t>104</w:t>
      </w:r>
      <w:r>
        <w:t>.</w:t>
      </w:r>
    </w:p>
    <w:p w14:paraId="3BB5F6A8" w14:textId="77777777" w:rsidR="00566BEE" w:rsidRPr="007167DC" w:rsidRDefault="00566BEE" w:rsidP="002D7FCA">
      <w:pPr>
        <w:pStyle w:val="Base"/>
      </w:pPr>
    </w:p>
    <w:p w14:paraId="4EC46240" w14:textId="77777777" w:rsidR="00566BEE" w:rsidRDefault="00566BEE" w:rsidP="002D7FCA">
      <w:pPr>
        <w:pStyle w:val="Section"/>
      </w:pPr>
      <w:r w:rsidRPr="00D76B9D">
        <w:t>SECTION .3000 - SPECIALLY DESIGNATED UNITS</w:t>
      </w:r>
    </w:p>
    <w:p w14:paraId="5EFA00AC" w14:textId="77777777" w:rsidR="00566BEE" w:rsidRPr="00D76B9D" w:rsidRDefault="00566BEE" w:rsidP="002D7FCA">
      <w:pPr>
        <w:pStyle w:val="Base"/>
      </w:pPr>
    </w:p>
    <w:p w14:paraId="37F8B501" w14:textId="77777777" w:rsidR="00566BEE" w:rsidRPr="008C09D2" w:rsidRDefault="00566BEE" w:rsidP="002D7FCA">
      <w:pPr>
        <w:pStyle w:val="Rule"/>
      </w:pPr>
      <w:r w:rsidRPr="008C09D2">
        <w:t>10A NCAC 13D .3003</w:t>
      </w:r>
      <w:r w:rsidRPr="00205DFC">
        <w:tab/>
      </w:r>
      <w:r w:rsidRPr="008C09D2">
        <w:t xml:space="preserve">VENTILATOR </w:t>
      </w:r>
      <w:r w:rsidRPr="008C09D2">
        <w:rPr>
          <w:strike/>
        </w:rPr>
        <w:t>DEPENDENCE</w:t>
      </w:r>
      <w:r w:rsidRPr="008C09D2">
        <w:t xml:space="preserve"> </w:t>
      </w:r>
      <w:r w:rsidRPr="008C09D2">
        <w:rPr>
          <w:u w:val="single"/>
        </w:rPr>
        <w:t>assisted care</w:t>
      </w:r>
    </w:p>
    <w:p w14:paraId="5B44BE21" w14:textId="77777777" w:rsidR="00566BEE" w:rsidRPr="008C09D2" w:rsidRDefault="00566BEE" w:rsidP="002D7FCA">
      <w:pPr>
        <w:pStyle w:val="Paragraph"/>
      </w:pPr>
      <w:r w:rsidRPr="008C09D2">
        <w:rPr>
          <w:u w:val="single"/>
        </w:rPr>
        <w:t>(a)</w:t>
      </w:r>
      <w:r w:rsidRPr="008C09D2">
        <w:t xml:space="preserve">  </w:t>
      </w:r>
      <w:r w:rsidRPr="008C09D2">
        <w:rPr>
          <w:strike/>
        </w:rPr>
        <w:t>The general requirements in this Subchapter shall apply when applicable.</w:t>
      </w:r>
      <w:r>
        <w:rPr>
          <w:strike/>
        </w:rPr>
        <w:t xml:space="preserve"> </w:t>
      </w:r>
      <w:r w:rsidRPr="008C09D2">
        <w:rPr>
          <w:strike/>
        </w:rPr>
        <w:t>In addition, facilities having patients requiring the use of ventilators for more than eight hours a day shall meet the following requirements:</w:t>
      </w:r>
      <w:r w:rsidRPr="008C09D2">
        <w:t xml:space="preserve"> </w:t>
      </w:r>
      <w:r w:rsidRPr="008C09D2">
        <w:rPr>
          <w:u w:val="single"/>
        </w:rPr>
        <w:t>For the purpose of this Rule, ventilator assisted individuals, means as defined in 42 CFR Part 483.25(</w:t>
      </w:r>
      <w:proofErr w:type="spellStart"/>
      <w:r w:rsidRPr="008C09D2">
        <w:rPr>
          <w:u w:val="single"/>
        </w:rPr>
        <w:t>i</w:t>
      </w:r>
      <w:proofErr w:type="spellEnd"/>
      <w:r w:rsidRPr="008C09D2">
        <w:rPr>
          <w:u w:val="single"/>
        </w:rPr>
        <w:t>), F695, herein incorporated by reference including subsequent amendments and editions. Copies of the Code of Federal Regulations, Title 42, Public Health, Part 482-End, 2019 may be accessed free of charge online at https://www.cms.gov/Regulations-and-Guidance/Guidance/Manuals/downloads/som107ap_pp_guidelines_ltcf.pdf.</w:t>
      </w:r>
    </w:p>
    <w:p w14:paraId="773EDEDD" w14:textId="77777777" w:rsidR="00566BEE" w:rsidRPr="008C09D2" w:rsidRDefault="00566BEE" w:rsidP="002D7FCA">
      <w:pPr>
        <w:pStyle w:val="Paragraph"/>
      </w:pPr>
      <w:r w:rsidRPr="008C09D2">
        <w:rPr>
          <w:u w:val="single"/>
        </w:rPr>
        <w:t>(b)  Facilities having patients who are ventilator assisted individuals shall:</w:t>
      </w:r>
    </w:p>
    <w:p w14:paraId="41F8AD2F" w14:textId="77777777" w:rsidR="00566BEE" w:rsidRPr="008C09D2" w:rsidRDefault="00566BEE" w:rsidP="002D7FCA">
      <w:pPr>
        <w:pStyle w:val="SubParagraph"/>
        <w:tabs>
          <w:tab w:val="clear" w:pos="1800"/>
        </w:tabs>
      </w:pPr>
      <w:r w:rsidRPr="008C09D2">
        <w:rPr>
          <w:szCs w:val="21"/>
        </w:rPr>
        <w:t>(1)</w:t>
      </w:r>
      <w:r w:rsidRPr="00205DFC">
        <w:rPr>
          <w:szCs w:val="21"/>
        </w:rPr>
        <w:tab/>
      </w:r>
      <w:r w:rsidRPr="008C09D2">
        <w:rPr>
          <w:strike/>
        </w:rPr>
        <w:t>The facility shall be located within 30 minutes of an acute care facility.</w:t>
      </w:r>
      <w:r w:rsidRPr="008C09D2">
        <w:t xml:space="preserve"> </w:t>
      </w:r>
      <w:r w:rsidRPr="008C09D2">
        <w:rPr>
          <w:u w:val="single"/>
        </w:rPr>
        <w:t>administer respiratory care in accordance with 42 CFR Part 483.25(</w:t>
      </w:r>
      <w:proofErr w:type="spellStart"/>
      <w:r w:rsidRPr="008C09D2">
        <w:rPr>
          <w:u w:val="single"/>
        </w:rPr>
        <w:t>i</w:t>
      </w:r>
      <w:proofErr w:type="spellEnd"/>
      <w:r w:rsidRPr="008C09D2">
        <w:rPr>
          <w:u w:val="single"/>
        </w:rPr>
        <w:t>), F695;</w:t>
      </w:r>
    </w:p>
    <w:p w14:paraId="7C18C94D" w14:textId="77777777" w:rsidR="00566BEE" w:rsidRPr="008C09D2" w:rsidRDefault="00566BEE" w:rsidP="002D7FCA">
      <w:pPr>
        <w:pStyle w:val="SubParagraph"/>
        <w:tabs>
          <w:tab w:val="clear" w:pos="1800"/>
        </w:tabs>
      </w:pPr>
      <w:r w:rsidRPr="008C09D2">
        <w:rPr>
          <w:szCs w:val="21"/>
        </w:rPr>
        <w:t>(2)</w:t>
      </w:r>
      <w:r w:rsidRPr="00205DFC">
        <w:rPr>
          <w:szCs w:val="21"/>
        </w:rPr>
        <w:tab/>
      </w:r>
      <w:r w:rsidRPr="008C09D2">
        <w:rPr>
          <w:strike/>
        </w:rPr>
        <w:t>Respiratory therapy shall be provided and supervised by a respiratory therapist currently registered by the National Board for Respiratory Care.</w:t>
      </w:r>
      <w:r w:rsidRPr="008C09D2">
        <w:t xml:space="preserve"> </w:t>
      </w:r>
      <w:r w:rsidRPr="008C09D2">
        <w:rPr>
          <w:szCs w:val="21"/>
          <w:u w:val="single"/>
        </w:rPr>
        <w:t>administer</w:t>
      </w:r>
      <w:r w:rsidRPr="008C09D2">
        <w:rPr>
          <w:u w:val="single"/>
        </w:rPr>
        <w:t xml:space="preserve"> respiratory care in accordance with the scope of practice for respiratory therapists defined in G.S. 90-648; and</w:t>
      </w:r>
      <w:r w:rsidRPr="008C09D2">
        <w:t xml:space="preserve"> </w:t>
      </w:r>
      <w:proofErr w:type="gramStart"/>
      <w:r w:rsidRPr="008C09D2">
        <w:rPr>
          <w:strike/>
        </w:rPr>
        <w:t>The</w:t>
      </w:r>
      <w:proofErr w:type="gramEnd"/>
      <w:r w:rsidRPr="008C09D2">
        <w:rPr>
          <w:strike/>
        </w:rPr>
        <w:t xml:space="preserve"> respiratory therapist shall:</w:t>
      </w:r>
    </w:p>
    <w:p w14:paraId="5DEF7805" w14:textId="77777777" w:rsidR="00566BEE" w:rsidRPr="00205DFC" w:rsidRDefault="00566BEE" w:rsidP="002D7FCA">
      <w:pPr>
        <w:pStyle w:val="Part"/>
        <w:rPr>
          <w:strike/>
        </w:rPr>
      </w:pPr>
      <w:r w:rsidRPr="00205DFC">
        <w:rPr>
          <w:strike/>
        </w:rPr>
        <w:t>(a)</w:t>
      </w:r>
      <w:r w:rsidRPr="00205DFC">
        <w:tab/>
      </w:r>
      <w:r w:rsidRPr="00205DFC">
        <w:rPr>
          <w:strike/>
        </w:rPr>
        <w:t>make, as a minimum, weekly on</w:t>
      </w:r>
      <w:r w:rsidRPr="00205DFC">
        <w:rPr>
          <w:strike/>
        </w:rPr>
        <w:noBreakHyphen/>
        <w:t>site assessments of each patient receiving ventilator support with corresponding progress notes;</w:t>
      </w:r>
    </w:p>
    <w:p w14:paraId="46DC4B22" w14:textId="77777777" w:rsidR="00566BEE" w:rsidRPr="00205DFC" w:rsidRDefault="00566BEE" w:rsidP="002D7FCA">
      <w:pPr>
        <w:pStyle w:val="Part"/>
        <w:rPr>
          <w:strike/>
        </w:rPr>
      </w:pPr>
      <w:r w:rsidRPr="00205DFC">
        <w:rPr>
          <w:strike/>
        </w:rPr>
        <w:t>(b)</w:t>
      </w:r>
      <w:r w:rsidRPr="00205DFC">
        <w:tab/>
      </w:r>
      <w:r w:rsidRPr="00205DFC">
        <w:rPr>
          <w:strike/>
        </w:rPr>
        <w:t>be on</w:t>
      </w:r>
      <w:r w:rsidRPr="00205DFC">
        <w:rPr>
          <w:strike/>
        </w:rPr>
        <w:noBreakHyphen/>
        <w:t>call 24 hours daily; and</w:t>
      </w:r>
    </w:p>
    <w:p w14:paraId="0C3B1FBC" w14:textId="77777777" w:rsidR="00566BEE" w:rsidRPr="00205DFC" w:rsidRDefault="00566BEE" w:rsidP="002D7FCA">
      <w:pPr>
        <w:pStyle w:val="Part"/>
        <w:rPr>
          <w:strike/>
        </w:rPr>
      </w:pPr>
      <w:r w:rsidRPr="00205DFC">
        <w:rPr>
          <w:strike/>
        </w:rPr>
        <w:t>(c)</w:t>
      </w:r>
      <w:r w:rsidRPr="00205DFC">
        <w:tab/>
      </w:r>
      <w:r w:rsidRPr="00205DFC">
        <w:rPr>
          <w:strike/>
        </w:rPr>
        <w:t xml:space="preserve">assist the pulmonologist and nursing staff in establishing ventilator policies and procedures, including emergency policies and procedures. </w:t>
      </w:r>
    </w:p>
    <w:p w14:paraId="533D349B" w14:textId="77777777" w:rsidR="00566BEE" w:rsidRPr="008C09D2" w:rsidRDefault="00566BEE" w:rsidP="002D7FCA">
      <w:pPr>
        <w:pStyle w:val="SubParagraph"/>
        <w:tabs>
          <w:tab w:val="clear" w:pos="1800"/>
        </w:tabs>
      </w:pPr>
      <w:r w:rsidRPr="008C09D2">
        <w:rPr>
          <w:szCs w:val="21"/>
        </w:rPr>
        <w:t>(3)</w:t>
      </w:r>
      <w:r w:rsidRPr="00205DFC">
        <w:rPr>
          <w:szCs w:val="21"/>
        </w:rPr>
        <w:tab/>
      </w:r>
      <w:r w:rsidRPr="008C09D2">
        <w:rPr>
          <w:strike/>
        </w:rPr>
        <w:t>Direct nursing care staffing shall be in accordance with Rule .3005 of this Section.</w:t>
      </w:r>
      <w:r w:rsidRPr="008C09D2">
        <w:t xml:space="preserve"> </w:t>
      </w:r>
      <w:r w:rsidRPr="008C09D2">
        <w:rPr>
          <w:u w:val="single"/>
        </w:rPr>
        <w:t>provide pulmonary services from a physician who has training in pulmonary medicine according to The American Board of Internal Medicine. The physician shall be responsible for respiratory services and shall:</w:t>
      </w:r>
    </w:p>
    <w:p w14:paraId="6E17F8D2" w14:textId="77777777" w:rsidR="00566BEE" w:rsidRPr="008C09D2" w:rsidRDefault="00566BEE" w:rsidP="002D7FCA">
      <w:pPr>
        <w:pStyle w:val="Part"/>
        <w:tabs>
          <w:tab w:val="clear" w:pos="2520"/>
        </w:tabs>
      </w:pPr>
      <w:r w:rsidRPr="008C09D2">
        <w:rPr>
          <w:u w:val="single"/>
        </w:rPr>
        <w:t>(A)</w:t>
      </w:r>
      <w:r w:rsidRPr="00205DFC">
        <w:tab/>
      </w:r>
      <w:r w:rsidRPr="008C09D2">
        <w:rPr>
          <w:u w:val="single"/>
        </w:rPr>
        <w:t>establish with the respiratory therapist and nursing staff, ventilator policies and procedures, including emergency procedures;</w:t>
      </w:r>
    </w:p>
    <w:p w14:paraId="28B17A50" w14:textId="77777777" w:rsidR="00566BEE" w:rsidRPr="008C09D2" w:rsidRDefault="00566BEE" w:rsidP="002D7FCA">
      <w:pPr>
        <w:pStyle w:val="Part"/>
        <w:tabs>
          <w:tab w:val="clear" w:pos="2520"/>
        </w:tabs>
      </w:pPr>
      <w:r w:rsidRPr="008C09D2">
        <w:rPr>
          <w:u w:val="single"/>
        </w:rPr>
        <w:t>(B)</w:t>
      </w:r>
      <w:r w:rsidRPr="00205DFC">
        <w:tab/>
      </w:r>
      <w:r w:rsidRPr="008C09D2">
        <w:rPr>
          <w:u w:val="single"/>
        </w:rPr>
        <w:t>assess each ventilator assisted patient's</w:t>
      </w:r>
      <w:r>
        <w:rPr>
          <w:u w:val="single"/>
        </w:rPr>
        <w:t xml:space="preserve"> </w:t>
      </w:r>
      <w:r w:rsidRPr="008C09D2">
        <w:rPr>
          <w:u w:val="single"/>
        </w:rPr>
        <w:t>status at least monthly with corresponding progress notes;</w:t>
      </w:r>
    </w:p>
    <w:p w14:paraId="3BAE29CD" w14:textId="77777777" w:rsidR="00566BEE" w:rsidRPr="008C09D2" w:rsidRDefault="00566BEE" w:rsidP="002D7FCA">
      <w:pPr>
        <w:pStyle w:val="Part"/>
        <w:tabs>
          <w:tab w:val="clear" w:pos="2520"/>
        </w:tabs>
      </w:pPr>
      <w:r w:rsidRPr="008C09D2">
        <w:rPr>
          <w:u w:val="single"/>
        </w:rPr>
        <w:t>(C)</w:t>
      </w:r>
      <w:r w:rsidRPr="00205DFC">
        <w:tab/>
      </w:r>
      <w:r w:rsidRPr="008C09D2">
        <w:rPr>
          <w:u w:val="single"/>
        </w:rPr>
        <w:t>respond to emergency communications 24-hours a day; and</w:t>
      </w:r>
    </w:p>
    <w:p w14:paraId="2386760A" w14:textId="77777777" w:rsidR="00566BEE" w:rsidRPr="008C09D2" w:rsidRDefault="00566BEE" w:rsidP="002D7FCA">
      <w:pPr>
        <w:pStyle w:val="Part"/>
        <w:tabs>
          <w:tab w:val="clear" w:pos="2520"/>
        </w:tabs>
      </w:pPr>
      <w:r w:rsidRPr="008C09D2">
        <w:rPr>
          <w:u w:val="single"/>
        </w:rPr>
        <w:t>(D)</w:t>
      </w:r>
      <w:r w:rsidRPr="00205DFC">
        <w:tab/>
      </w:r>
      <w:r w:rsidRPr="008C09D2">
        <w:rPr>
          <w:u w:val="single"/>
        </w:rPr>
        <w:t>participate in individual care planning.</w:t>
      </w:r>
    </w:p>
    <w:p w14:paraId="786B2BEE" w14:textId="77777777" w:rsidR="00566BEE" w:rsidRPr="008C09D2" w:rsidRDefault="00566BEE" w:rsidP="002D7FCA">
      <w:pPr>
        <w:pStyle w:val="Paragraph"/>
      </w:pPr>
      <w:r w:rsidRPr="008C09D2">
        <w:rPr>
          <w:u w:val="single"/>
        </w:rPr>
        <w:t xml:space="preserve">(c)  Direct care nursing personnel staffing ratios established in Rule .2303 of this Subchapter shall not be applied to nursing services for patients who are ventilator assisted at life support settings. The minimum direct care nursing staff shall be 5.5 hours per patient day, allocated on a per shift basis as the facility chooses; however, in no event shall the direct care nursing staff </w:t>
      </w:r>
      <w:r w:rsidRPr="008C09D2">
        <w:rPr>
          <w:u w:val="single"/>
        </w:rPr>
        <w:lastRenderedPageBreak/>
        <w:t>fall below a registered nurse and a nurse aide I at any time during a 24</w:t>
      </w:r>
      <w:r w:rsidRPr="008C09D2">
        <w:rPr>
          <w:u w:val="single"/>
        </w:rPr>
        <w:noBreakHyphen/>
        <w:t>hour period.</w:t>
      </w:r>
    </w:p>
    <w:p w14:paraId="4281428C" w14:textId="77777777" w:rsidR="00566BEE" w:rsidRPr="008C09D2" w:rsidRDefault="00566BEE" w:rsidP="002D7FCA">
      <w:pPr>
        <w:pStyle w:val="Base"/>
      </w:pPr>
    </w:p>
    <w:p w14:paraId="73E2BCB6" w14:textId="1577DBF0" w:rsidR="00566BEE" w:rsidRPr="008C09D2" w:rsidRDefault="00566BEE" w:rsidP="00566BEE">
      <w:pPr>
        <w:pStyle w:val="HistoryAuthority"/>
      </w:pPr>
      <w:r w:rsidRPr="008C09D2">
        <w:t>Authority G.S. 131E</w:t>
      </w:r>
      <w:r w:rsidRPr="008C09D2">
        <w:noBreakHyphen/>
        <w:t>104</w:t>
      </w:r>
      <w:r>
        <w:t>.</w:t>
      </w:r>
    </w:p>
    <w:p w14:paraId="4D84ABA7" w14:textId="77777777" w:rsidR="00566BEE" w:rsidRPr="005E4FB1" w:rsidRDefault="00566BEE" w:rsidP="002D7FCA">
      <w:pPr>
        <w:pStyle w:val="Base"/>
      </w:pPr>
    </w:p>
    <w:p w14:paraId="241535E1" w14:textId="196EF5D2" w:rsidR="00566BEE" w:rsidRDefault="00566BEE" w:rsidP="00566BEE">
      <w:pPr>
        <w:pStyle w:val="Base"/>
        <w:jc w:val="center"/>
      </w:pPr>
      <w:r>
        <w:t>* * * * * * * * * * * * * * * * * * * *</w:t>
      </w:r>
    </w:p>
    <w:p w14:paraId="28F0ACF1" w14:textId="77777777" w:rsidR="002D7FCA" w:rsidRDefault="002D7FCA" w:rsidP="002D7FCA">
      <w:pPr>
        <w:pStyle w:val="Paragraph"/>
        <w:rPr>
          <w:b/>
          <w:bCs/>
          <w:i/>
          <w:iCs/>
        </w:rPr>
      </w:pPr>
    </w:p>
    <w:p w14:paraId="6B00E096" w14:textId="2A2A0438" w:rsidR="00566BEE" w:rsidRDefault="00566BEE" w:rsidP="002D7FCA">
      <w:pPr>
        <w:pStyle w:val="Paragraph"/>
        <w:rPr>
          <w:i/>
          <w:iCs/>
        </w:rPr>
      </w:pPr>
      <w:r>
        <w:rPr>
          <w:b/>
          <w:bCs/>
          <w:i/>
          <w:iCs/>
        </w:rPr>
        <w:t>Notice</w:t>
      </w:r>
      <w:r>
        <w:rPr>
          <w:i/>
          <w:iCs/>
        </w:rPr>
        <w:t xml:space="preserve"> is hereby given in accordance with G.S. 150B-21.3A(c)(2)g. that the Medical Care Commission intends to readopt with substantive changes the rules cited as 10A NCAC 13K .0102, .0401, .0604 and readopt without substantive changes the rules cited as 10A NCAC 13K .0701 and .1104.</w:t>
      </w:r>
    </w:p>
    <w:p w14:paraId="1BB4CB1D" w14:textId="77777777" w:rsidR="00566BEE" w:rsidRDefault="00566BEE" w:rsidP="002D7FCA">
      <w:pPr>
        <w:pStyle w:val="Paragraph"/>
        <w:rPr>
          <w:i/>
          <w:iCs/>
        </w:rPr>
      </w:pPr>
    </w:p>
    <w:p w14:paraId="01E0CB51" w14:textId="77777777" w:rsidR="00566BEE" w:rsidRPr="00835880" w:rsidRDefault="00566BEE" w:rsidP="002D7FCA">
      <w:pPr>
        <w:pStyle w:val="Paragraph"/>
        <w:rPr>
          <w:i/>
        </w:rPr>
      </w:pPr>
      <w:r w:rsidRPr="00835880">
        <w:rPr>
          <w:i/>
        </w:rPr>
        <w:t xml:space="preserve">Pursuant to G.S. 150B-21.2(c)(1), the text of the rule(s) proposed for readoption without substantive changes are not required to be published.  The text of the rules </w:t>
      </w:r>
      <w:proofErr w:type="gramStart"/>
      <w:r w:rsidRPr="00835880">
        <w:rPr>
          <w:i/>
        </w:rPr>
        <w:t>are</w:t>
      </w:r>
      <w:proofErr w:type="gramEnd"/>
      <w:r w:rsidRPr="00835880">
        <w:rPr>
          <w:i/>
        </w:rPr>
        <w:t xml:space="preserve"> available on the OAH website:  http://reports.oah.state.nc.us/ncac.asp.</w:t>
      </w:r>
    </w:p>
    <w:p w14:paraId="27E4833F" w14:textId="77777777" w:rsidR="00566BEE" w:rsidRDefault="00566BEE" w:rsidP="002D7FCA">
      <w:pPr>
        <w:rPr>
          <w:i/>
        </w:rPr>
      </w:pPr>
    </w:p>
    <w:p w14:paraId="048BD0CC" w14:textId="77777777" w:rsidR="00566BEE" w:rsidRPr="00B31E75" w:rsidRDefault="00566BEE" w:rsidP="002D7FCA">
      <w:pPr>
        <w:pStyle w:val="Paragraph"/>
        <w:rPr>
          <w:b/>
          <w:i/>
        </w:rPr>
      </w:pPr>
      <w:r w:rsidRPr="00B31E75">
        <w:rPr>
          <w:b/>
        </w:rPr>
        <w:t>Link to agency website pursuant to G.S. 150B-19.1(c):</w:t>
      </w:r>
      <w:r w:rsidRPr="00B31E75">
        <w:rPr>
          <w:b/>
          <w:i/>
        </w:rPr>
        <w:t xml:space="preserve">  </w:t>
      </w:r>
      <w:r>
        <w:rPr>
          <w:i/>
        </w:rPr>
        <w:t>https://info.ncdhhs.gov/dhsr/ruleactions.html</w:t>
      </w:r>
    </w:p>
    <w:p w14:paraId="02D5E27A" w14:textId="77777777" w:rsidR="00566BEE" w:rsidRDefault="00566BEE" w:rsidP="002D7FCA">
      <w:pPr>
        <w:pStyle w:val="Paragraph"/>
        <w:rPr>
          <w:b/>
        </w:rPr>
      </w:pPr>
    </w:p>
    <w:p w14:paraId="625E16EB" w14:textId="77777777" w:rsidR="00566BEE" w:rsidRPr="00B31E75" w:rsidRDefault="00566BEE" w:rsidP="002D7FCA">
      <w:pPr>
        <w:pStyle w:val="Paragraph"/>
        <w:rPr>
          <w:i/>
        </w:rPr>
      </w:pPr>
      <w:r w:rsidRPr="00B31E75">
        <w:rPr>
          <w:b/>
          <w:bCs/>
        </w:rPr>
        <w:t>Proposed Effective Date:</w:t>
      </w:r>
      <w:r w:rsidRPr="00B31E75">
        <w:rPr>
          <w:b/>
          <w:bCs/>
          <w:i/>
        </w:rPr>
        <w:t xml:space="preserve">  </w:t>
      </w:r>
      <w:r>
        <w:rPr>
          <w:i/>
          <w:color w:val="000000"/>
          <w:highlight w:val="white"/>
        </w:rPr>
        <w:t>January 1, 2021</w:t>
      </w:r>
    </w:p>
    <w:p w14:paraId="4EA222D8" w14:textId="77777777" w:rsidR="00566BEE" w:rsidRPr="00B31E75" w:rsidRDefault="00566BEE" w:rsidP="002D7FCA">
      <w:pPr>
        <w:pStyle w:val="Base"/>
      </w:pPr>
    </w:p>
    <w:p w14:paraId="3D1F9169" w14:textId="77777777" w:rsidR="00566BEE" w:rsidRDefault="00566BEE" w:rsidP="002D7FCA">
      <w:pPr>
        <w:pStyle w:val="Base"/>
        <w:tabs>
          <w:tab w:val="left" w:pos="936"/>
        </w:tabs>
        <w:rPr>
          <w:b/>
        </w:rPr>
      </w:pPr>
      <w:r>
        <w:rPr>
          <w:b/>
        </w:rPr>
        <w:t>Public Hearing:</w:t>
      </w:r>
    </w:p>
    <w:p w14:paraId="7F1A33EB" w14:textId="77777777" w:rsidR="00566BEE" w:rsidRDefault="00566BEE" w:rsidP="002D7FCA">
      <w:pPr>
        <w:pStyle w:val="Base"/>
        <w:tabs>
          <w:tab w:val="left" w:pos="936"/>
        </w:tabs>
      </w:pPr>
      <w:r>
        <w:rPr>
          <w:b/>
        </w:rPr>
        <w:t>Date:</w:t>
      </w:r>
      <w:r>
        <w:rPr>
          <w:i/>
        </w:rPr>
        <w:t xml:space="preserve">  July 29, 2020</w:t>
      </w:r>
    </w:p>
    <w:p w14:paraId="2B46C937" w14:textId="77777777" w:rsidR="00566BEE" w:rsidRDefault="00566BEE" w:rsidP="002D7FCA">
      <w:pPr>
        <w:pStyle w:val="Base"/>
        <w:tabs>
          <w:tab w:val="left" w:pos="936"/>
        </w:tabs>
      </w:pPr>
      <w:r>
        <w:rPr>
          <w:b/>
        </w:rPr>
        <w:t>Time:</w:t>
      </w:r>
      <w:r>
        <w:rPr>
          <w:i/>
        </w:rPr>
        <w:t xml:space="preserve">  10:00 a.m.</w:t>
      </w:r>
    </w:p>
    <w:p w14:paraId="55A20CC9" w14:textId="77777777" w:rsidR="00566BEE" w:rsidRDefault="00566BEE" w:rsidP="002D7FCA">
      <w:pPr>
        <w:pStyle w:val="Base"/>
        <w:tabs>
          <w:tab w:val="left" w:pos="936"/>
        </w:tabs>
      </w:pPr>
      <w:r>
        <w:rPr>
          <w:b/>
        </w:rPr>
        <w:t>Location:</w:t>
      </w:r>
      <w:r>
        <w:rPr>
          <w:i/>
        </w:rPr>
        <w:t xml:space="preserve">  Dorothea Dix Park, </w:t>
      </w:r>
      <w:proofErr w:type="spellStart"/>
      <w:r>
        <w:rPr>
          <w:i/>
        </w:rPr>
        <w:t>Lineberger</w:t>
      </w:r>
      <w:proofErr w:type="spellEnd"/>
      <w:r>
        <w:rPr>
          <w:i/>
        </w:rPr>
        <w:t xml:space="preserve"> Building, Conference Room 134, 1205 Umstead Drive, Raleigh, NC 27603</w:t>
      </w:r>
    </w:p>
    <w:p w14:paraId="44D151A3" w14:textId="77777777" w:rsidR="00566BEE" w:rsidRDefault="00566BEE" w:rsidP="002D7FCA">
      <w:pPr>
        <w:pStyle w:val="Base"/>
        <w:tabs>
          <w:tab w:val="left" w:pos="936"/>
        </w:tabs>
      </w:pPr>
    </w:p>
    <w:p w14:paraId="2D35B328" w14:textId="77777777" w:rsidR="00566BEE" w:rsidRPr="00B31E75" w:rsidRDefault="00566BEE" w:rsidP="002D7FCA">
      <w:pPr>
        <w:pStyle w:val="Paragraph"/>
        <w:rPr>
          <w:i/>
          <w:iCs/>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years, or they shall expire. As a result of the periodic review of Subchapter 10A NCAC 13K, Hospice Licensing Rules, these five rules were part of the 18 rules that were determined as “Necessary </w:t>
      </w:r>
      <w:proofErr w:type="gramStart"/>
      <w:r>
        <w:rPr>
          <w:i/>
          <w:color w:val="000000"/>
          <w:highlight w:val="white"/>
        </w:rPr>
        <w:t>With</w:t>
      </w:r>
      <w:proofErr w:type="gramEnd"/>
      <w:r>
        <w:rPr>
          <w:i/>
          <w:color w:val="000000"/>
          <w:highlight w:val="white"/>
        </w:rPr>
        <w:t xml:space="preserve"> Substantive Public Interest," requiring readoption.  With input from stakeholders, substantive changes have been made to these proposed rules. The proposed rules incorporate current standards updates to delete definitions and to reference definitions to General Statute. The proposed rules update language and </w:t>
      </w:r>
      <w:proofErr w:type="gramStart"/>
      <w:r>
        <w:rPr>
          <w:i/>
          <w:color w:val="000000"/>
          <w:highlight w:val="white"/>
        </w:rPr>
        <w:t>nomenclature, and</w:t>
      </w:r>
      <w:proofErr w:type="gramEnd"/>
      <w:r>
        <w:rPr>
          <w:i/>
          <w:color w:val="000000"/>
          <w:highlight w:val="white"/>
        </w:rPr>
        <w:t xml:space="preserve"> update the reference for TB testing guidelines for at-risk employees. The proposed rules update and clarify outdated language and General Statute references to resident rights. In addition, the proposed rules incorporate technical changes to clarify wording, correct grammar, remove ambiguous words, and to add a reference and wording for incorporation of material in a rule by reference.</w:t>
      </w:r>
    </w:p>
    <w:p w14:paraId="0026D050" w14:textId="77777777" w:rsidR="00566BEE" w:rsidRPr="00B31E75" w:rsidRDefault="00566BEE" w:rsidP="002D7FCA">
      <w:pPr>
        <w:pStyle w:val="Paragraph"/>
        <w:rPr>
          <w:i/>
          <w:iCs/>
        </w:rPr>
      </w:pPr>
    </w:p>
    <w:p w14:paraId="6C124B2D" w14:textId="77777777" w:rsidR="00566BEE" w:rsidRPr="00835880" w:rsidRDefault="00566BEE" w:rsidP="002D7FCA">
      <w:pPr>
        <w:pStyle w:val="Paragraph"/>
        <w:rPr>
          <w:i/>
          <w:iCs/>
        </w:rPr>
      </w:pPr>
      <w:r w:rsidRPr="00835880">
        <w:rPr>
          <w:b/>
          <w:bCs/>
        </w:rPr>
        <w:t xml:space="preserve">Comments may be submitted </w:t>
      </w:r>
      <w:proofErr w:type="gramStart"/>
      <w:r w:rsidRPr="00835880">
        <w:rPr>
          <w:b/>
          <w:bCs/>
        </w:rPr>
        <w:t>to:</w:t>
      </w:r>
      <w:proofErr w:type="gramEnd"/>
      <w:r w:rsidRPr="00835880">
        <w:rPr>
          <w:b/>
          <w:bCs/>
        </w:rPr>
        <w:t xml:space="preserve">  </w:t>
      </w:r>
      <w:r w:rsidRPr="00835880">
        <w:rPr>
          <w:i/>
          <w:iCs/>
          <w:highlight w:val="white"/>
        </w:rPr>
        <w:t>Nadine Pfeiffer, 809 Ruggles Drive, 2701 Mail Service Center, Raleigh, NC 27699-2701; email DHSR.RulesCoordinator@dhhs.nc.gov</w:t>
      </w:r>
    </w:p>
    <w:p w14:paraId="14DAED72" w14:textId="77777777" w:rsidR="00566BEE" w:rsidRPr="00B31E75" w:rsidRDefault="00566BEE" w:rsidP="002D7FCA">
      <w:pPr>
        <w:pStyle w:val="Paragraph"/>
        <w:rPr>
          <w:i/>
          <w:iCs/>
        </w:rPr>
      </w:pPr>
    </w:p>
    <w:p w14:paraId="2DD3E616" w14:textId="77777777" w:rsidR="00566BEE" w:rsidRPr="00B31E75" w:rsidRDefault="00566BEE" w:rsidP="002D7FCA">
      <w:pPr>
        <w:pStyle w:val="Paragraph"/>
        <w:rPr>
          <w:b/>
        </w:rPr>
      </w:pPr>
      <w:r w:rsidRPr="00B31E75">
        <w:rPr>
          <w:b/>
          <w:iCs/>
        </w:rPr>
        <w:t>Comment period ends:</w:t>
      </w:r>
      <w:r w:rsidRPr="00B31E75">
        <w:rPr>
          <w:b/>
          <w:i/>
          <w:iCs/>
        </w:rPr>
        <w:t xml:space="preserve">  </w:t>
      </w:r>
      <w:r>
        <w:rPr>
          <w:i/>
          <w:color w:val="000000"/>
          <w:highlight w:val="white"/>
        </w:rPr>
        <w:t>August 14, 2020</w:t>
      </w:r>
    </w:p>
    <w:p w14:paraId="352EB242" w14:textId="77777777" w:rsidR="00566BEE" w:rsidRPr="00B31E75" w:rsidRDefault="00566BEE" w:rsidP="002D7FCA">
      <w:pPr>
        <w:pStyle w:val="Paragraph"/>
      </w:pPr>
    </w:p>
    <w:p w14:paraId="5B7966C4" w14:textId="77777777" w:rsidR="00566BEE" w:rsidRPr="006D6687" w:rsidRDefault="00566BEE" w:rsidP="002D7FCA">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w:t>
      </w:r>
      <w:r>
        <w:t xml:space="preserve">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w:t>
      </w:r>
      <w:r w:rsidRPr="00F627BD">
        <w:t>984-236-1850</w:t>
      </w:r>
      <w:r w:rsidRPr="006D6687">
        <w:t>.</w:t>
      </w:r>
    </w:p>
    <w:p w14:paraId="5B685068" w14:textId="77777777" w:rsidR="00566BEE" w:rsidRDefault="00566BEE" w:rsidP="002D7FCA">
      <w:pPr>
        <w:pStyle w:val="Paragraph"/>
      </w:pPr>
    </w:p>
    <w:p w14:paraId="4BE19280" w14:textId="77777777" w:rsidR="00566BEE" w:rsidRPr="00B31E75" w:rsidRDefault="00566BEE" w:rsidP="002D7FCA">
      <w:pPr>
        <w:pStyle w:val="Paragraph"/>
        <w:rPr>
          <w:b/>
        </w:rPr>
      </w:pPr>
      <w:r w:rsidRPr="00B31E75">
        <w:rPr>
          <w:b/>
        </w:rPr>
        <w:t>Fiscal impact. Does any rule or combination of rules in this notice create an economic impact? Check all that apply.</w:t>
      </w:r>
    </w:p>
    <w:p w14:paraId="27BE27D8"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State funds affected</w:t>
      </w:r>
    </w:p>
    <w:p w14:paraId="450B6029"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Local funds affected</w:t>
      </w:r>
    </w:p>
    <w:p w14:paraId="6074E4CD"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Substantial economic impact (&gt;= $1,000,000)</w:t>
      </w:r>
    </w:p>
    <w:p w14:paraId="7F7A797D"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Approved by OSBM</w:t>
      </w:r>
    </w:p>
    <w:p w14:paraId="1893BBA1"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No fiscal note required</w:t>
      </w:r>
    </w:p>
    <w:p w14:paraId="7691D5D8" w14:textId="77777777" w:rsidR="00566BEE" w:rsidRPr="002C0F41" w:rsidRDefault="00566BEE" w:rsidP="002D7FCA"/>
    <w:p w14:paraId="53C5AED0" w14:textId="77777777" w:rsidR="00566BEE" w:rsidRDefault="00566BEE" w:rsidP="002D7FCA">
      <w:pPr>
        <w:pStyle w:val="Chapter"/>
      </w:pPr>
      <w:r>
        <w:t>Chapter 13 - NC Medical Care Commission</w:t>
      </w:r>
    </w:p>
    <w:p w14:paraId="61D03867" w14:textId="77777777" w:rsidR="00566BEE" w:rsidRDefault="00566BEE" w:rsidP="002D7FCA">
      <w:pPr>
        <w:pStyle w:val="Base"/>
      </w:pPr>
    </w:p>
    <w:p w14:paraId="0C10B544" w14:textId="77777777" w:rsidR="00566BEE" w:rsidRDefault="00566BEE" w:rsidP="002D7FCA">
      <w:pPr>
        <w:pStyle w:val="SubChapter"/>
      </w:pPr>
      <w:r>
        <w:t>SUBCHAPTER 13K – HOSPICE LICENSING RULES</w:t>
      </w:r>
    </w:p>
    <w:p w14:paraId="7806B01E" w14:textId="77777777" w:rsidR="00566BEE" w:rsidRDefault="00566BEE" w:rsidP="002D7FCA">
      <w:pPr>
        <w:pStyle w:val="Base"/>
      </w:pPr>
    </w:p>
    <w:p w14:paraId="339F5481" w14:textId="77777777" w:rsidR="00566BEE" w:rsidRDefault="00566BEE" w:rsidP="002D7FCA">
      <w:pPr>
        <w:pStyle w:val="Section"/>
      </w:pPr>
      <w:r>
        <w:t>SECTION .0100 – GENERAL INFORMATION</w:t>
      </w:r>
    </w:p>
    <w:p w14:paraId="02799808" w14:textId="77777777" w:rsidR="00566BEE" w:rsidRPr="002B3B70" w:rsidRDefault="00566BEE" w:rsidP="002D7FCA">
      <w:pPr>
        <w:pStyle w:val="Base"/>
      </w:pPr>
    </w:p>
    <w:p w14:paraId="0DCA231B" w14:textId="77777777" w:rsidR="00566BEE" w:rsidRPr="002B3B70" w:rsidRDefault="00566BEE" w:rsidP="002D7FCA">
      <w:pPr>
        <w:pStyle w:val="Rule"/>
      </w:pPr>
      <w:r w:rsidRPr="002B3B70">
        <w:t>10A NCAC 13K .0102</w:t>
      </w:r>
      <w:r w:rsidRPr="002B3B70">
        <w:tab/>
        <w:t>DEFINITIONS</w:t>
      </w:r>
    </w:p>
    <w:p w14:paraId="1EB17F21" w14:textId="77777777" w:rsidR="00566BEE" w:rsidRPr="002B3B70" w:rsidRDefault="00566BEE" w:rsidP="002D7FCA">
      <w:pPr>
        <w:pStyle w:val="Paragraph"/>
      </w:pPr>
      <w:r w:rsidRPr="002B3B70">
        <w:t xml:space="preserve">In addition to the definitions set forth in G.S. </w:t>
      </w:r>
      <w:r w:rsidRPr="002B3B70">
        <w:rPr>
          <w:strike/>
        </w:rPr>
        <w:t>131E</w:t>
      </w:r>
      <w:r w:rsidRPr="002B3B70">
        <w:rPr>
          <w:strike/>
        </w:rPr>
        <w:noBreakHyphen/>
        <w:t>201</w:t>
      </w:r>
      <w:r w:rsidRPr="002B3B70">
        <w:t xml:space="preserve"> </w:t>
      </w:r>
      <w:proofErr w:type="spellStart"/>
      <w:r w:rsidRPr="002B3B70">
        <w:rPr>
          <w:u w:val="single"/>
        </w:rPr>
        <w:t>131E-201</w:t>
      </w:r>
      <w:proofErr w:type="spellEnd"/>
      <w:r w:rsidRPr="002B3B70">
        <w:rPr>
          <w:u w:val="single"/>
        </w:rPr>
        <w:t>,</w:t>
      </w:r>
      <w:r w:rsidRPr="002B3B70">
        <w:t xml:space="preserve"> the following definitions shall apply throughout this </w:t>
      </w:r>
      <w:r w:rsidRPr="002B3B70">
        <w:rPr>
          <w:strike/>
        </w:rPr>
        <w:t>Subchapter following:</w:t>
      </w:r>
      <w:r w:rsidRPr="002B3B70">
        <w:t xml:space="preserve"> </w:t>
      </w:r>
      <w:r w:rsidRPr="002B3B70">
        <w:rPr>
          <w:u w:val="single"/>
        </w:rPr>
        <w:t>Subchapter:</w:t>
      </w:r>
    </w:p>
    <w:p w14:paraId="1A66E7F0" w14:textId="77777777" w:rsidR="00566BEE" w:rsidRPr="002B3B70" w:rsidRDefault="00566BEE" w:rsidP="002D7FCA">
      <w:pPr>
        <w:pStyle w:val="Item"/>
        <w:tabs>
          <w:tab w:val="clear" w:pos="1800"/>
        </w:tabs>
        <w:rPr>
          <w:b/>
        </w:rPr>
      </w:pPr>
      <w:r w:rsidRPr="002B3B70">
        <w:t>(1)</w:t>
      </w:r>
      <w:r w:rsidRPr="002B3B70">
        <w:tab/>
        <w:t xml:space="preserve">"Agency" means a licensed hospice as defined in </w:t>
      </w:r>
      <w:r w:rsidRPr="002B3B70">
        <w:rPr>
          <w:strike/>
        </w:rPr>
        <w:t>Article 10</w:t>
      </w:r>
      <w:r w:rsidRPr="002B3B70">
        <w:t xml:space="preserve"> G.S. 131E</w:t>
      </w:r>
      <w:r w:rsidRPr="002B3B70">
        <w:noBreakHyphen/>
        <w:t>201(3).</w:t>
      </w:r>
    </w:p>
    <w:p w14:paraId="78DC9895" w14:textId="77777777" w:rsidR="00566BEE" w:rsidRPr="002B3B70" w:rsidRDefault="00566BEE" w:rsidP="002D7FCA">
      <w:pPr>
        <w:pStyle w:val="Item"/>
        <w:tabs>
          <w:tab w:val="clear" w:pos="1800"/>
        </w:tabs>
      </w:pPr>
      <w:r w:rsidRPr="002B3B70">
        <w:rPr>
          <w:strike/>
        </w:rPr>
        <w:t>(2)</w:t>
      </w:r>
      <w:r w:rsidRPr="002B3B70">
        <w:tab/>
      </w:r>
      <w:r w:rsidRPr="002B3B70">
        <w:rPr>
          <w:strike/>
        </w:rPr>
        <w:t>"Attending Physician" means the physician licensed to practice medicine in North Carolina who is identified by the patient at the time of hospice admission as having the most significant role in the determination and delivery of medical care for the patient.</w:t>
      </w:r>
    </w:p>
    <w:p w14:paraId="41D68763" w14:textId="77777777" w:rsidR="00566BEE" w:rsidRPr="002B3B70" w:rsidRDefault="00566BEE" w:rsidP="002D7FCA">
      <w:pPr>
        <w:pStyle w:val="Item"/>
        <w:tabs>
          <w:tab w:val="clear" w:pos="1800"/>
        </w:tabs>
      </w:pPr>
      <w:r w:rsidRPr="002B3B70">
        <w:rPr>
          <w:strike/>
        </w:rPr>
        <w:t>(3)</w:t>
      </w:r>
      <w:r w:rsidRPr="002B3B70">
        <w:rPr>
          <w:u w:val="single"/>
        </w:rPr>
        <w:t>(2)</w:t>
      </w:r>
      <w:r w:rsidRPr="002B3B70">
        <w:tab/>
        <w:t xml:space="preserve">"Care Plan" means the proposed method developed in writing by the interdisciplinary care team through which the hospice seeks to provide services </w:t>
      </w:r>
      <w:r w:rsidRPr="002B3B70">
        <w:rPr>
          <w:strike/>
        </w:rPr>
        <w:t>which</w:t>
      </w:r>
      <w:r w:rsidRPr="002B3B70">
        <w:t xml:space="preserve"> </w:t>
      </w:r>
      <w:r w:rsidRPr="002B3B70">
        <w:rPr>
          <w:u w:val="single"/>
        </w:rPr>
        <w:t>that</w:t>
      </w:r>
      <w:r w:rsidRPr="002B3B70">
        <w:t xml:space="preserve"> meet the patient's and family's medical, </w:t>
      </w:r>
      <w:r w:rsidRPr="002B3B70">
        <w:rPr>
          <w:strike/>
        </w:rPr>
        <w:t>psychosocial</w:t>
      </w:r>
      <w:r w:rsidRPr="002B3B70">
        <w:t xml:space="preserve"> </w:t>
      </w:r>
      <w:proofErr w:type="spellStart"/>
      <w:r w:rsidRPr="002B3B70">
        <w:rPr>
          <w:u w:val="single"/>
        </w:rPr>
        <w:t>psychosocial</w:t>
      </w:r>
      <w:proofErr w:type="spellEnd"/>
      <w:r w:rsidRPr="002B3B70">
        <w:rPr>
          <w:u w:val="single"/>
        </w:rPr>
        <w:t>,</w:t>
      </w:r>
      <w:r w:rsidRPr="002B3B70">
        <w:t xml:space="preserve"> and spiritual needs.</w:t>
      </w:r>
    </w:p>
    <w:p w14:paraId="5E14B329" w14:textId="77777777" w:rsidR="00566BEE" w:rsidRPr="002B3B70" w:rsidRDefault="00566BEE" w:rsidP="002D7FCA">
      <w:pPr>
        <w:pStyle w:val="Item"/>
        <w:tabs>
          <w:tab w:val="clear" w:pos="1800"/>
        </w:tabs>
      </w:pPr>
      <w:r w:rsidRPr="002B3B70">
        <w:rPr>
          <w:strike/>
        </w:rPr>
        <w:t>(4)</w:t>
      </w:r>
      <w:r w:rsidRPr="002B3B70">
        <w:rPr>
          <w:u w:val="single"/>
        </w:rPr>
        <w:t>(3)</w:t>
      </w:r>
      <w:r w:rsidRPr="002B3B70">
        <w:tab/>
        <w:t xml:space="preserve">"Clergy Member" means an individual who has received a degree </w:t>
      </w:r>
      <w:r w:rsidRPr="002B3B70">
        <w:rPr>
          <w:strike/>
        </w:rPr>
        <w:t>from an</w:t>
      </w:r>
      <w:r w:rsidRPr="002B3B70">
        <w:t xml:space="preserve"> </w:t>
      </w:r>
      <w:r w:rsidRPr="002B3B70">
        <w:rPr>
          <w:u w:val="single"/>
        </w:rPr>
        <w:t>from a</w:t>
      </w:r>
      <w:r w:rsidRPr="002B3B70">
        <w:t xml:space="preserve"> theological school and has fulfilled </w:t>
      </w:r>
      <w:r w:rsidRPr="002B3B70">
        <w:rPr>
          <w:strike/>
        </w:rPr>
        <w:t>appropriate</w:t>
      </w:r>
      <w:r w:rsidRPr="002B3B70">
        <w:t xml:space="preserve"> denominational seminary requirements; or an individual who, by ordination or authorization from the individual's denomination, has been approved to function in a pastoral capacity.</w:t>
      </w:r>
      <w:r>
        <w:t xml:space="preserve"> </w:t>
      </w:r>
      <w:r w:rsidRPr="002B3B70">
        <w:t>Each hospice shall designate a clergy member responsible for coordinating spiritual care to hospice patients and families.</w:t>
      </w:r>
    </w:p>
    <w:p w14:paraId="5B2A0FB3" w14:textId="77777777" w:rsidR="00566BEE" w:rsidRPr="002B3B70" w:rsidRDefault="00566BEE" w:rsidP="002D7FCA">
      <w:pPr>
        <w:pStyle w:val="Item"/>
        <w:tabs>
          <w:tab w:val="clear" w:pos="1800"/>
        </w:tabs>
      </w:pPr>
      <w:r w:rsidRPr="002B3B70">
        <w:rPr>
          <w:strike/>
        </w:rPr>
        <w:t>(5)</w:t>
      </w:r>
      <w:r w:rsidRPr="002B3B70">
        <w:rPr>
          <w:u w:val="single"/>
        </w:rPr>
        <w:t>(4)</w:t>
      </w:r>
      <w:r w:rsidRPr="002B3B70">
        <w:tab/>
        <w:t xml:space="preserve">"Coordinator of Patient Family Volunteers" means an individual on the hospice </w:t>
      </w:r>
      <w:r w:rsidRPr="002B3B70">
        <w:rPr>
          <w:strike/>
        </w:rPr>
        <w:t>staff</w:t>
      </w:r>
      <w:r w:rsidRPr="002B3B70">
        <w:t xml:space="preserve"> </w:t>
      </w:r>
      <w:r w:rsidRPr="002B3B70">
        <w:rPr>
          <w:u w:val="single"/>
        </w:rPr>
        <w:t>team</w:t>
      </w:r>
      <w:r w:rsidRPr="002B3B70">
        <w:t xml:space="preserve"> who coordinates and supervises the activities of all patient family volunteers.</w:t>
      </w:r>
    </w:p>
    <w:p w14:paraId="77A91DC4" w14:textId="77777777" w:rsidR="00566BEE" w:rsidRPr="002B3B70" w:rsidRDefault="00566BEE" w:rsidP="002D7FCA">
      <w:pPr>
        <w:pStyle w:val="Item"/>
        <w:tabs>
          <w:tab w:val="clear" w:pos="1800"/>
        </w:tabs>
      </w:pPr>
      <w:r w:rsidRPr="002B3B70">
        <w:rPr>
          <w:strike/>
          <w:szCs w:val="21"/>
        </w:rPr>
        <w:t>(6)</w:t>
      </w:r>
      <w:r w:rsidRPr="002B3B70">
        <w:rPr>
          <w:u w:val="single"/>
        </w:rPr>
        <w:t>(5)</w:t>
      </w:r>
      <w:r w:rsidRPr="002B3B70">
        <w:rPr>
          <w:szCs w:val="21"/>
        </w:rPr>
        <w:tab/>
        <w:t xml:space="preserve">"Dietary Counseling" means counseling given by a licensed </w:t>
      </w:r>
      <w:r w:rsidRPr="002B3B70">
        <w:rPr>
          <w:strike/>
        </w:rPr>
        <w:t>dietitian</w:t>
      </w:r>
      <w:r w:rsidRPr="002B3B70">
        <w:rPr>
          <w:szCs w:val="21"/>
        </w:rPr>
        <w:t xml:space="preserve"> </w:t>
      </w:r>
      <w:proofErr w:type="spellStart"/>
      <w:r w:rsidRPr="002B3B70">
        <w:rPr>
          <w:u w:val="single"/>
        </w:rPr>
        <w:t>dietitian</w:t>
      </w:r>
      <w:proofErr w:type="spellEnd"/>
      <w:r w:rsidRPr="002B3B70">
        <w:rPr>
          <w:u w:val="single"/>
        </w:rPr>
        <w:t xml:space="preserve">, licensed </w:t>
      </w:r>
      <w:r w:rsidRPr="002B3B70">
        <w:rPr>
          <w:u w:val="single"/>
        </w:rPr>
        <w:lastRenderedPageBreak/>
        <w:t>dietitian/nutritionist, or licensed nutritionist</w:t>
      </w:r>
      <w:r w:rsidRPr="002B3B70">
        <w:rPr>
          <w:szCs w:val="21"/>
        </w:rPr>
        <w:t xml:space="preserve"> as defined in </w:t>
      </w:r>
      <w:r w:rsidRPr="002B3B70">
        <w:rPr>
          <w:strike/>
          <w:szCs w:val="21"/>
        </w:rPr>
        <w:t>G.S. 90</w:t>
      </w:r>
      <w:r w:rsidRPr="002B3B70">
        <w:rPr>
          <w:strike/>
          <w:szCs w:val="21"/>
        </w:rPr>
        <w:noBreakHyphen/>
        <w:t>357.</w:t>
      </w:r>
      <w:r w:rsidRPr="002B3B70">
        <w:rPr>
          <w:szCs w:val="21"/>
        </w:rPr>
        <w:t xml:space="preserve"> </w:t>
      </w:r>
      <w:r w:rsidRPr="002B3B70">
        <w:rPr>
          <w:u w:val="single"/>
        </w:rPr>
        <w:t>G.S. 90-352.</w:t>
      </w:r>
    </w:p>
    <w:p w14:paraId="2DE7DCF1" w14:textId="77777777" w:rsidR="00566BEE" w:rsidRPr="002B3B70" w:rsidRDefault="00566BEE" w:rsidP="002D7FCA">
      <w:pPr>
        <w:pStyle w:val="Item"/>
        <w:tabs>
          <w:tab w:val="clear" w:pos="1800"/>
        </w:tabs>
      </w:pPr>
      <w:r w:rsidRPr="002B3B70">
        <w:rPr>
          <w:strike/>
        </w:rPr>
        <w:t>(7)</w:t>
      </w:r>
      <w:r w:rsidRPr="002B3B70">
        <w:rPr>
          <w:u w:val="single"/>
        </w:rPr>
        <w:t>(6)</w:t>
      </w:r>
      <w:r w:rsidRPr="002B3B70">
        <w:tab/>
        <w:t>"Director" means the person having administrative responsibility for the operation of the hospice.</w:t>
      </w:r>
    </w:p>
    <w:p w14:paraId="3313E364" w14:textId="77777777" w:rsidR="00566BEE" w:rsidRPr="002B3B70" w:rsidRDefault="00566BEE" w:rsidP="002D7FCA">
      <w:pPr>
        <w:pStyle w:val="Item"/>
        <w:tabs>
          <w:tab w:val="clear" w:pos="1800"/>
        </w:tabs>
        <w:rPr>
          <w:szCs w:val="21"/>
        </w:rPr>
      </w:pPr>
      <w:r w:rsidRPr="002B3B70">
        <w:rPr>
          <w:szCs w:val="21"/>
          <w:u w:val="single"/>
        </w:rPr>
        <w:t>(7)</w:t>
      </w:r>
      <w:r w:rsidRPr="002B3B70">
        <w:tab/>
      </w:r>
      <w:r w:rsidRPr="002B3B70">
        <w:rPr>
          <w:u w:val="single"/>
        </w:rPr>
        <w:t>"Division" means the Division of Health Service Regulation of the North Carolina Department of Health and Human Services.</w:t>
      </w:r>
    </w:p>
    <w:p w14:paraId="1D074501" w14:textId="77777777" w:rsidR="00566BEE" w:rsidRPr="002B3B70" w:rsidRDefault="00566BEE" w:rsidP="002D7FCA">
      <w:pPr>
        <w:pStyle w:val="Item"/>
        <w:tabs>
          <w:tab w:val="clear" w:pos="1800"/>
        </w:tabs>
      </w:pPr>
      <w:r w:rsidRPr="002B3B70">
        <w:t>(8)</w:t>
      </w:r>
      <w:r w:rsidRPr="002B3B70">
        <w:tab/>
        <w:t xml:space="preserve">"Governing Body" means the group of persons responsible for overseeing </w:t>
      </w:r>
      <w:r w:rsidRPr="002B3B70">
        <w:rPr>
          <w:strike/>
        </w:rPr>
        <w:t>the</w:t>
      </w:r>
      <w:r w:rsidRPr="002B3B70">
        <w:t xml:space="preserve"> operations of the hospice, </w:t>
      </w:r>
      <w:r w:rsidRPr="002B3B70">
        <w:rPr>
          <w:strike/>
        </w:rPr>
        <w:t>specifically for</w:t>
      </w:r>
      <w:r w:rsidRPr="002B3B70">
        <w:t xml:space="preserve"> </w:t>
      </w:r>
      <w:r w:rsidRPr="002B3B70">
        <w:rPr>
          <w:u w:val="single"/>
        </w:rPr>
        <w:t>including</w:t>
      </w:r>
      <w:r w:rsidRPr="002B3B70">
        <w:t xml:space="preserve"> the development and monitoring of policies and procedures related to all aspects of the operations of the hospice program.</w:t>
      </w:r>
      <w:r>
        <w:t xml:space="preserve"> </w:t>
      </w:r>
      <w:r w:rsidRPr="002B3B70">
        <w:t>The governing body ensures that all services provided are consistent with accepted standards of hospice practice.</w:t>
      </w:r>
    </w:p>
    <w:p w14:paraId="3AEEEA64" w14:textId="77777777" w:rsidR="00566BEE" w:rsidRPr="002B3B70" w:rsidRDefault="00566BEE" w:rsidP="002D7FCA">
      <w:pPr>
        <w:pStyle w:val="Item"/>
        <w:tabs>
          <w:tab w:val="clear" w:pos="1800"/>
        </w:tabs>
        <w:rPr>
          <w:b/>
        </w:rPr>
      </w:pPr>
      <w:r w:rsidRPr="002B3B70">
        <w:t>(9)</w:t>
      </w:r>
      <w:r w:rsidRPr="002B3B70">
        <w:tab/>
        <w:t xml:space="preserve">"Hospice" means a coordinated program of services as defined in G.S. </w:t>
      </w:r>
      <w:r w:rsidRPr="002B3B70">
        <w:rPr>
          <w:strike/>
        </w:rPr>
        <w:t>131E</w:t>
      </w:r>
      <w:r w:rsidRPr="002B3B70">
        <w:rPr>
          <w:strike/>
        </w:rPr>
        <w:noBreakHyphen/>
        <w:t>176(13a).</w:t>
      </w:r>
      <w:r w:rsidRPr="002B3B70">
        <w:t xml:space="preserve"> </w:t>
      </w:r>
      <w:r w:rsidRPr="002B3B70">
        <w:rPr>
          <w:u w:val="single"/>
        </w:rPr>
        <w:t>131E-201.</w:t>
      </w:r>
    </w:p>
    <w:p w14:paraId="7AA2CC8D" w14:textId="77777777" w:rsidR="00566BEE" w:rsidRPr="002B3B70" w:rsidRDefault="00566BEE" w:rsidP="002D7FCA">
      <w:pPr>
        <w:pStyle w:val="Item"/>
        <w:tabs>
          <w:tab w:val="clear" w:pos="1800"/>
        </w:tabs>
      </w:pPr>
      <w:r w:rsidRPr="002B3B70">
        <w:t>(10)</w:t>
      </w:r>
      <w:r w:rsidRPr="002B3B70">
        <w:tab/>
        <w:t xml:space="preserve">"Hospice Caregiver" means an individual on the hospice </w:t>
      </w:r>
      <w:r w:rsidRPr="002B3B70">
        <w:rPr>
          <w:strike/>
        </w:rPr>
        <w:t>staff</w:t>
      </w:r>
      <w:r w:rsidRPr="002B3B70">
        <w:t xml:space="preserve"> </w:t>
      </w:r>
      <w:r w:rsidRPr="002B3B70">
        <w:rPr>
          <w:u w:val="single"/>
        </w:rPr>
        <w:t>team</w:t>
      </w:r>
      <w:r w:rsidRPr="002B3B70">
        <w:t xml:space="preserve"> who has completed hospice caregiver training as defined in </w:t>
      </w:r>
      <w:r w:rsidRPr="002B3B70">
        <w:rPr>
          <w:strike/>
        </w:rPr>
        <w:t>10A NCAC 13K</w:t>
      </w:r>
      <w:r w:rsidRPr="002B3B70">
        <w:t xml:space="preserve"> </w:t>
      </w:r>
      <w:r w:rsidRPr="002B3B70">
        <w:rPr>
          <w:u w:val="single"/>
        </w:rPr>
        <w:t>Rule</w:t>
      </w:r>
      <w:r w:rsidRPr="002B3B70">
        <w:t xml:space="preserve"> .0402 </w:t>
      </w:r>
      <w:r w:rsidRPr="002B3B70">
        <w:rPr>
          <w:u w:val="single"/>
        </w:rPr>
        <w:t>of this Subchapter</w:t>
      </w:r>
      <w:r w:rsidRPr="002B3B70">
        <w:t xml:space="preserve"> and is assigned to a hospice residential facility or </w:t>
      </w:r>
      <w:r w:rsidRPr="002B3B70">
        <w:rPr>
          <w:u w:val="single"/>
        </w:rPr>
        <w:t>hospice inpatient</w:t>
      </w:r>
      <w:r w:rsidRPr="002B3B70">
        <w:t xml:space="preserve"> unit.</w:t>
      </w:r>
    </w:p>
    <w:p w14:paraId="528E2F56" w14:textId="77777777" w:rsidR="00566BEE" w:rsidRPr="002B3B70" w:rsidRDefault="00566BEE" w:rsidP="002D7FCA">
      <w:pPr>
        <w:pStyle w:val="Item"/>
        <w:tabs>
          <w:tab w:val="clear" w:pos="1800"/>
        </w:tabs>
      </w:pPr>
      <w:r w:rsidRPr="002B3B70">
        <w:t>(11)</w:t>
      </w:r>
      <w:r w:rsidRPr="002B3B70">
        <w:tab/>
        <w:t xml:space="preserve">"Hospice Inpatient Facility or </w:t>
      </w:r>
      <w:r w:rsidRPr="002B3B70">
        <w:rPr>
          <w:u w:val="single"/>
        </w:rPr>
        <w:t>Hospice Inpatient</w:t>
      </w:r>
      <w:r w:rsidRPr="002B3B70">
        <w:t xml:space="preserve"> Unit" means </w:t>
      </w:r>
      <w:r w:rsidRPr="002B3B70">
        <w:rPr>
          <w:strike/>
        </w:rPr>
        <w:t>a licensed facility</w:t>
      </w:r>
      <w:r w:rsidRPr="002B3B70">
        <w:t xml:space="preserve"> as defined in </w:t>
      </w:r>
      <w:r w:rsidRPr="002B3B70">
        <w:rPr>
          <w:strike/>
        </w:rPr>
        <w:t>G.S. 131E</w:t>
      </w:r>
      <w:r w:rsidRPr="002B3B70">
        <w:rPr>
          <w:strike/>
        </w:rPr>
        <w:noBreakHyphen/>
        <w:t>201(3).</w:t>
      </w:r>
      <w:r w:rsidRPr="002B3B70">
        <w:t xml:space="preserve"> </w:t>
      </w:r>
      <w:r w:rsidRPr="002B3B70">
        <w:rPr>
          <w:u w:val="single"/>
        </w:rPr>
        <w:t>G.S.</w:t>
      </w:r>
      <w:r>
        <w:rPr>
          <w:u w:val="single"/>
        </w:rPr>
        <w:t xml:space="preserve"> </w:t>
      </w:r>
      <w:r w:rsidRPr="002B3B70">
        <w:rPr>
          <w:u w:val="single"/>
        </w:rPr>
        <w:t>131E-201(3a).</w:t>
      </w:r>
    </w:p>
    <w:p w14:paraId="33BAE8A9" w14:textId="77777777" w:rsidR="00566BEE" w:rsidRPr="002B3B70" w:rsidRDefault="00566BEE" w:rsidP="002D7FCA">
      <w:pPr>
        <w:pStyle w:val="Item"/>
        <w:tabs>
          <w:tab w:val="clear" w:pos="1800"/>
        </w:tabs>
      </w:pPr>
      <w:r w:rsidRPr="002B3B70">
        <w:t>(12)</w:t>
      </w:r>
      <w:r w:rsidRPr="002B3B70">
        <w:tab/>
        <w:t xml:space="preserve">"Hospice Residential Facility" </w:t>
      </w:r>
      <w:r w:rsidRPr="002B3B70">
        <w:rPr>
          <w:u w:val="single"/>
        </w:rPr>
        <w:t>means</w:t>
      </w:r>
      <w:r w:rsidRPr="002B3B70">
        <w:t xml:space="preserve"> as defined in </w:t>
      </w:r>
      <w:r w:rsidRPr="002B3B70">
        <w:rPr>
          <w:strike/>
        </w:rPr>
        <w:t>G.S. 131E</w:t>
      </w:r>
      <w:r w:rsidRPr="002B3B70">
        <w:rPr>
          <w:strike/>
        </w:rPr>
        <w:noBreakHyphen/>
        <w:t>201(5) is a facility licensed to provide hospice care to hospice patients as defined in G.S. 131E</w:t>
      </w:r>
      <w:r w:rsidRPr="002B3B70">
        <w:rPr>
          <w:strike/>
        </w:rPr>
        <w:noBreakHyphen/>
        <w:t>201(4) and their families in a group residential setting.</w:t>
      </w:r>
      <w:r w:rsidRPr="002B3B70">
        <w:t xml:space="preserve"> </w:t>
      </w:r>
      <w:r w:rsidRPr="002B3B70">
        <w:rPr>
          <w:u w:val="single"/>
        </w:rPr>
        <w:t>G.S. 131E-201(5a).</w:t>
      </w:r>
    </w:p>
    <w:p w14:paraId="247C5CE2" w14:textId="77777777" w:rsidR="00566BEE" w:rsidRPr="002B3B70" w:rsidRDefault="00566BEE" w:rsidP="002D7FCA">
      <w:pPr>
        <w:pStyle w:val="Item"/>
        <w:tabs>
          <w:tab w:val="clear" w:pos="1800"/>
        </w:tabs>
      </w:pPr>
      <w:r w:rsidRPr="002B3B70">
        <w:t>(13)</w:t>
      </w:r>
      <w:r w:rsidRPr="002B3B70">
        <w:tab/>
        <w:t xml:space="preserve">"Hospice </w:t>
      </w:r>
      <w:r w:rsidRPr="002B3B70">
        <w:rPr>
          <w:strike/>
        </w:rPr>
        <w:t>Staff"</w:t>
      </w:r>
      <w:r w:rsidRPr="002B3B70">
        <w:t xml:space="preserve"> </w:t>
      </w:r>
      <w:r w:rsidRPr="002B3B70">
        <w:rPr>
          <w:u w:val="single"/>
        </w:rPr>
        <w:t>Team"</w:t>
      </w:r>
      <w:r w:rsidRPr="002B3B70">
        <w:t xml:space="preserve"> means </w:t>
      </w:r>
      <w:r w:rsidRPr="002B3B70">
        <w:rPr>
          <w:strike/>
        </w:rPr>
        <w:t>members of the interdisciplinary team</w:t>
      </w:r>
      <w:r w:rsidRPr="002B3B70">
        <w:t xml:space="preserve"> as defined in </w:t>
      </w:r>
      <w:r w:rsidRPr="002B3B70">
        <w:rPr>
          <w:strike/>
        </w:rPr>
        <w:t>G.S. 131E</w:t>
      </w:r>
      <w:r w:rsidRPr="002B3B70">
        <w:rPr>
          <w:strike/>
        </w:rPr>
        <w:noBreakHyphen/>
        <w:t>201(7), nurse aides, administrative and support personnel and patient family volunteers.</w:t>
      </w:r>
      <w:r w:rsidRPr="002B3B70">
        <w:t xml:space="preserve"> </w:t>
      </w:r>
      <w:r w:rsidRPr="002B3B70">
        <w:rPr>
          <w:u w:val="single"/>
        </w:rPr>
        <w:t>G.S. 131E-201(6).</w:t>
      </w:r>
    </w:p>
    <w:p w14:paraId="52041A80" w14:textId="77777777" w:rsidR="00566BEE" w:rsidRPr="002B3B70" w:rsidRDefault="00566BEE" w:rsidP="002D7FCA">
      <w:pPr>
        <w:pStyle w:val="Item"/>
        <w:tabs>
          <w:tab w:val="clear" w:pos="1800"/>
        </w:tabs>
      </w:pPr>
      <w:r w:rsidRPr="002B3B70">
        <w:t>(14)</w:t>
      </w:r>
      <w:r w:rsidRPr="002B3B70">
        <w:tab/>
        <w:t xml:space="preserve">"Informed Consent" means the agreement to receive hospice care made by the patient and family </w:t>
      </w:r>
      <w:r w:rsidRPr="002B3B70">
        <w:rPr>
          <w:strike/>
        </w:rPr>
        <w:t>which</w:t>
      </w:r>
      <w:r w:rsidRPr="002B3B70">
        <w:t xml:space="preserve"> </w:t>
      </w:r>
      <w:r w:rsidRPr="002B3B70">
        <w:rPr>
          <w:u w:val="single"/>
        </w:rPr>
        <w:t>that</w:t>
      </w:r>
      <w:r w:rsidRPr="002B3B70">
        <w:t xml:space="preserve"> specifies in writing the type of care and services to be provided.</w:t>
      </w:r>
      <w:r>
        <w:t xml:space="preserve"> </w:t>
      </w:r>
      <w:r w:rsidRPr="002B3B70">
        <w:t>The informed consent form shall be signed by the patient prior to service.</w:t>
      </w:r>
      <w:r>
        <w:t xml:space="preserve"> </w:t>
      </w:r>
      <w:r w:rsidRPr="002B3B70">
        <w:t xml:space="preserve">If the patient's medical condition is such that a signature cannot be obtained, a signature shall be obtained from the individual having legal guardianship, applicable </w:t>
      </w:r>
      <w:r w:rsidRPr="002B3B70">
        <w:rPr>
          <w:u w:val="single"/>
        </w:rPr>
        <w:t>durable or health care</w:t>
      </w:r>
      <w:r w:rsidRPr="002B3B70">
        <w:t xml:space="preserve"> power of attorney, or the family member or individual assuming the responsibility of primary caregiver.</w:t>
      </w:r>
    </w:p>
    <w:p w14:paraId="02797686" w14:textId="77777777" w:rsidR="00566BEE" w:rsidRPr="002B3B70" w:rsidRDefault="00566BEE" w:rsidP="002D7FCA">
      <w:pPr>
        <w:pStyle w:val="Item"/>
        <w:tabs>
          <w:tab w:val="clear" w:pos="1800"/>
        </w:tabs>
      </w:pPr>
      <w:r w:rsidRPr="002B3B70">
        <w:rPr>
          <w:strike/>
        </w:rPr>
        <w:t>(15)</w:t>
      </w:r>
      <w:r w:rsidRPr="002B3B70">
        <w:tab/>
      </w:r>
      <w:r w:rsidRPr="002B3B70">
        <w:rPr>
          <w:strike/>
        </w:rPr>
        <w:t>"Inpatient Beds" means beds licensed as such by the Department of Health and Human Services for use by hospice patients, for medical management of symptoms or for respite care.</w:t>
      </w:r>
    </w:p>
    <w:p w14:paraId="08C493E0" w14:textId="77777777" w:rsidR="00566BEE" w:rsidRPr="002B3B70" w:rsidRDefault="00566BEE" w:rsidP="002D7FCA">
      <w:pPr>
        <w:pStyle w:val="Item"/>
        <w:tabs>
          <w:tab w:val="clear" w:pos="1800"/>
        </w:tabs>
      </w:pPr>
      <w:r w:rsidRPr="002B3B70">
        <w:rPr>
          <w:strike/>
        </w:rPr>
        <w:t>(16)</w:t>
      </w:r>
      <w:r w:rsidRPr="002B3B70">
        <w:rPr>
          <w:u w:val="single"/>
        </w:rPr>
        <w:t>(15)</w:t>
      </w:r>
      <w:r w:rsidRPr="002B3B70">
        <w:tab/>
        <w:t xml:space="preserve">"Interdisciplinary Team" means </w:t>
      </w:r>
      <w:r w:rsidRPr="002B3B70">
        <w:rPr>
          <w:strike/>
        </w:rPr>
        <w:t>a group of hospice staff</w:t>
      </w:r>
      <w:r w:rsidRPr="002B3B70">
        <w:t xml:space="preserve"> as defined in </w:t>
      </w:r>
      <w:r w:rsidRPr="002B3B70">
        <w:rPr>
          <w:strike/>
        </w:rPr>
        <w:t>G.S. 131E</w:t>
      </w:r>
      <w:r w:rsidRPr="002B3B70">
        <w:rPr>
          <w:strike/>
        </w:rPr>
        <w:noBreakHyphen/>
        <w:t>201(7).</w:t>
      </w:r>
      <w:r w:rsidRPr="002B3B70">
        <w:t xml:space="preserve"> </w:t>
      </w:r>
      <w:r w:rsidRPr="002B3B70">
        <w:rPr>
          <w:u w:val="single"/>
        </w:rPr>
        <w:t>G.S. 131E-201(6).</w:t>
      </w:r>
    </w:p>
    <w:p w14:paraId="7869BDC2" w14:textId="77777777" w:rsidR="00566BEE" w:rsidRPr="002B3B70" w:rsidRDefault="00566BEE" w:rsidP="002D7FCA">
      <w:pPr>
        <w:pStyle w:val="Item"/>
        <w:tabs>
          <w:tab w:val="clear" w:pos="1800"/>
        </w:tabs>
      </w:pPr>
      <w:r w:rsidRPr="002B3B70">
        <w:rPr>
          <w:strike/>
        </w:rPr>
        <w:t>(17)</w:t>
      </w:r>
      <w:r w:rsidRPr="002B3B70">
        <w:rPr>
          <w:u w:val="single"/>
        </w:rPr>
        <w:t>(16)</w:t>
      </w:r>
      <w:r w:rsidRPr="002B3B70">
        <w:tab/>
        <w:t xml:space="preserve">"Licensed Practical Nurse" means </w:t>
      </w:r>
      <w:r w:rsidRPr="002B3B70">
        <w:rPr>
          <w:strike/>
        </w:rPr>
        <w:t>a nurse holding a valid current license as required by G.S. 90, Article 9A.</w:t>
      </w:r>
      <w:r w:rsidRPr="002B3B70">
        <w:t xml:space="preserve"> </w:t>
      </w:r>
      <w:r w:rsidRPr="002B3B70">
        <w:rPr>
          <w:u w:val="single"/>
        </w:rPr>
        <w:t>as defined in G.S. 90-171.30 or G.S. 171.32.</w:t>
      </w:r>
    </w:p>
    <w:p w14:paraId="0BA1B3F5" w14:textId="77777777" w:rsidR="00566BEE" w:rsidRPr="002B3B70" w:rsidRDefault="00566BEE" w:rsidP="002D7FCA">
      <w:pPr>
        <w:pStyle w:val="Item"/>
        <w:tabs>
          <w:tab w:val="clear" w:pos="1800"/>
        </w:tabs>
      </w:pPr>
      <w:r w:rsidRPr="002B3B70">
        <w:rPr>
          <w:strike/>
        </w:rPr>
        <w:t>(18)</w:t>
      </w:r>
      <w:r w:rsidRPr="002B3B70">
        <w:rPr>
          <w:u w:val="single"/>
        </w:rPr>
        <w:t>(17)</w:t>
      </w:r>
      <w:r w:rsidRPr="002B3B70">
        <w:tab/>
        <w:t>"Medical Director" means a physician licensed to practice medicine in North Carolina who directs the medical aspects of the hospice's patient care program.</w:t>
      </w:r>
    </w:p>
    <w:p w14:paraId="55816557" w14:textId="77777777" w:rsidR="00566BEE" w:rsidRPr="002B3B70" w:rsidRDefault="00566BEE" w:rsidP="002D7FCA">
      <w:pPr>
        <w:pStyle w:val="Item"/>
        <w:tabs>
          <w:tab w:val="clear" w:pos="1800"/>
        </w:tabs>
      </w:pPr>
      <w:r w:rsidRPr="002B3B70">
        <w:rPr>
          <w:u w:val="single"/>
        </w:rPr>
        <w:t>(18)</w:t>
      </w:r>
      <w:r w:rsidRPr="002B3B70">
        <w:tab/>
      </w:r>
      <w:r w:rsidRPr="002B3B70">
        <w:rPr>
          <w:u w:val="single"/>
        </w:rPr>
        <w:t>"Nurse Practitioner" means as defined in G.S. 90-18.2(a).</w:t>
      </w:r>
    </w:p>
    <w:p w14:paraId="6019A24E" w14:textId="77777777" w:rsidR="00566BEE" w:rsidRPr="002B3B70" w:rsidRDefault="00566BEE" w:rsidP="002D7FCA">
      <w:pPr>
        <w:pStyle w:val="Item"/>
        <w:tabs>
          <w:tab w:val="clear" w:pos="1800"/>
        </w:tabs>
      </w:pPr>
      <w:r w:rsidRPr="004660EE">
        <w:t>(19)</w:t>
      </w:r>
      <w:r w:rsidRPr="002B3B70">
        <w:tab/>
        <w:t>"Nurse Aide" means an individual who is authorized to provide nursing care under the supervision of a licensed nurse, has completed a training and competency evaluation program or competency evaluation program and is listed on the Nurse Aide Registry, at the Division of Health Service Regulation.</w:t>
      </w:r>
      <w:r>
        <w:t xml:space="preserve"> </w:t>
      </w:r>
      <w:r w:rsidRPr="002B3B70">
        <w:t xml:space="preserve">If the nurse aide performs Nurse Aide II tasks, </w:t>
      </w:r>
      <w:r w:rsidRPr="002B3B70">
        <w:rPr>
          <w:strike/>
        </w:rPr>
        <w:t>he or she</w:t>
      </w:r>
      <w:r w:rsidRPr="002B3B70">
        <w:t xml:space="preserve"> </w:t>
      </w:r>
      <w:r w:rsidRPr="002B3B70">
        <w:rPr>
          <w:u w:val="single"/>
        </w:rPr>
        <w:t>the nurse aide</w:t>
      </w:r>
      <w:r w:rsidRPr="002B3B70">
        <w:t xml:space="preserve"> </w:t>
      </w:r>
      <w:proofErr w:type="gramStart"/>
      <w:r w:rsidRPr="002B3B70">
        <w:rPr>
          <w:strike/>
        </w:rPr>
        <w:t>must</w:t>
      </w:r>
      <w:r w:rsidRPr="002B3B70">
        <w:t xml:space="preserve"> </w:t>
      </w:r>
      <w:r w:rsidRPr="002B3B70">
        <w:rPr>
          <w:u w:val="single"/>
        </w:rPr>
        <w:t>shall</w:t>
      </w:r>
      <w:proofErr w:type="gramEnd"/>
      <w:r w:rsidRPr="002B3B70">
        <w:rPr>
          <w:b/>
        </w:rPr>
        <w:t xml:space="preserve"> </w:t>
      </w:r>
      <w:r w:rsidRPr="002B3B70">
        <w:t xml:space="preserve">also meet the requirements established by the N.C. Board of Nursing as defined in 21 NCAC 36 </w:t>
      </w:r>
      <w:r w:rsidRPr="002B3B70">
        <w:rPr>
          <w:strike/>
        </w:rPr>
        <w:t>.0405.</w:t>
      </w:r>
      <w:r w:rsidRPr="002B3B70">
        <w:t xml:space="preserve"> </w:t>
      </w:r>
      <w:r w:rsidRPr="002B3B70">
        <w:rPr>
          <w:u w:val="single"/>
        </w:rPr>
        <w:t xml:space="preserve">.0405, incorporated by reference including subsequent amendments and editions. This </w:t>
      </w:r>
      <w:r>
        <w:rPr>
          <w:u w:val="single"/>
        </w:rPr>
        <w:t>R</w:t>
      </w:r>
      <w:r w:rsidRPr="002B3B70">
        <w:rPr>
          <w:u w:val="single"/>
        </w:rPr>
        <w:t>ule may be accessed at http://reports.oah.state.nc.us/ncac.asp at no charge.</w:t>
      </w:r>
    </w:p>
    <w:p w14:paraId="52747329" w14:textId="77777777" w:rsidR="00566BEE" w:rsidRPr="002B3B70" w:rsidRDefault="00566BEE" w:rsidP="002D7FCA">
      <w:pPr>
        <w:pStyle w:val="Item"/>
        <w:tabs>
          <w:tab w:val="clear" w:pos="1800"/>
        </w:tabs>
        <w:rPr>
          <w:szCs w:val="21"/>
        </w:rPr>
      </w:pPr>
      <w:r w:rsidRPr="002B3B70">
        <w:rPr>
          <w:strike/>
          <w:szCs w:val="21"/>
        </w:rPr>
        <w:t>(20)</w:t>
      </w:r>
      <w:r w:rsidRPr="002B3B70">
        <w:tab/>
      </w:r>
      <w:r w:rsidRPr="002B3B70">
        <w:rPr>
          <w:strike/>
        </w:rPr>
        <w:t>"Occupational Therapist" means a person duly licensed as such, holding a current license as required by G.S. 90</w:t>
      </w:r>
      <w:r w:rsidRPr="002B3B70">
        <w:rPr>
          <w:strike/>
        </w:rPr>
        <w:noBreakHyphen/>
        <w:t>270.29.</w:t>
      </w:r>
    </w:p>
    <w:p w14:paraId="5872CA27" w14:textId="77777777" w:rsidR="00566BEE" w:rsidRPr="002B3B70" w:rsidRDefault="00566BEE" w:rsidP="002D7FCA">
      <w:pPr>
        <w:pStyle w:val="Item"/>
        <w:tabs>
          <w:tab w:val="clear" w:pos="1800"/>
        </w:tabs>
      </w:pPr>
      <w:r w:rsidRPr="002B3B70">
        <w:rPr>
          <w:strike/>
        </w:rPr>
        <w:t>(21)</w:t>
      </w:r>
      <w:r w:rsidRPr="002B3B70">
        <w:rPr>
          <w:u w:val="single"/>
        </w:rPr>
        <w:t>(20)</w:t>
      </w:r>
      <w:r w:rsidRPr="002B3B70">
        <w:tab/>
        <w:t>"Patient and Family Care Coordinator" means a registered nurse designated by the hospice to coordinate the provision of hospice services for each patient and family.</w:t>
      </w:r>
    </w:p>
    <w:p w14:paraId="46C22757" w14:textId="77777777" w:rsidR="00566BEE" w:rsidRPr="002B3B70" w:rsidRDefault="00566BEE" w:rsidP="002D7FCA">
      <w:pPr>
        <w:pStyle w:val="Item"/>
        <w:tabs>
          <w:tab w:val="clear" w:pos="1800"/>
        </w:tabs>
      </w:pPr>
      <w:r w:rsidRPr="002B3B70">
        <w:rPr>
          <w:strike/>
        </w:rPr>
        <w:t>(22)</w:t>
      </w:r>
      <w:r w:rsidRPr="002B3B70">
        <w:rPr>
          <w:u w:val="single"/>
        </w:rPr>
        <w:t>(21)</w:t>
      </w:r>
      <w:r w:rsidRPr="002B3B70">
        <w:tab/>
        <w:t xml:space="preserve">"Patient Family Volunteer" means an individual who has received orientation and training as defined in Rule .0402 of this Subchapter, and provides volunteer services to a patient and the patient's family in the patient's home or in a hospice inpatient facility or </w:t>
      </w:r>
      <w:r w:rsidRPr="002B3B70">
        <w:rPr>
          <w:u w:val="single"/>
        </w:rPr>
        <w:t>hospice inpatient</w:t>
      </w:r>
      <w:r w:rsidRPr="002B3B70">
        <w:t xml:space="preserve"> unit, or a hospice residential facility.</w:t>
      </w:r>
    </w:p>
    <w:p w14:paraId="216C0109" w14:textId="77777777" w:rsidR="00566BEE" w:rsidRPr="002B3B70" w:rsidRDefault="00566BEE" w:rsidP="002D7FCA">
      <w:pPr>
        <w:pStyle w:val="Item"/>
        <w:tabs>
          <w:tab w:val="clear" w:pos="1800"/>
        </w:tabs>
      </w:pPr>
      <w:r w:rsidRPr="002B3B70">
        <w:rPr>
          <w:strike/>
        </w:rPr>
        <w:t>(23)</w:t>
      </w:r>
      <w:r w:rsidRPr="002B3B70">
        <w:rPr>
          <w:u w:val="single"/>
        </w:rPr>
        <w:t>(22)</w:t>
      </w:r>
      <w:r w:rsidRPr="002B3B70">
        <w:tab/>
        <w:t xml:space="preserve">"Pharmacist" means </w:t>
      </w:r>
      <w:r w:rsidRPr="002B3B70">
        <w:rPr>
          <w:strike/>
        </w:rPr>
        <w:t>an individual licensed to practice pharmacy in North Carolina as required in G.S. 90</w:t>
      </w:r>
      <w:r w:rsidRPr="002B3B70">
        <w:rPr>
          <w:strike/>
        </w:rPr>
        <w:noBreakHyphen/>
        <w:t>85(15).</w:t>
      </w:r>
      <w:r w:rsidRPr="002B3B70">
        <w:t xml:space="preserve"> </w:t>
      </w:r>
      <w:r w:rsidRPr="002B3B70">
        <w:rPr>
          <w:u w:val="single"/>
        </w:rPr>
        <w:t>as defined in G.S. 90-85.3.</w:t>
      </w:r>
    </w:p>
    <w:p w14:paraId="4770743C" w14:textId="77777777" w:rsidR="00566BEE" w:rsidRPr="002B3B70" w:rsidRDefault="00566BEE" w:rsidP="002D7FCA">
      <w:pPr>
        <w:pStyle w:val="Item"/>
        <w:tabs>
          <w:tab w:val="clear" w:pos="1800"/>
        </w:tabs>
      </w:pPr>
      <w:r w:rsidRPr="002B3B70">
        <w:rPr>
          <w:strike/>
          <w:szCs w:val="21"/>
        </w:rPr>
        <w:t>(24</w:t>
      </w:r>
      <w:r w:rsidRPr="002B3B70">
        <w:rPr>
          <w:strike/>
        </w:rPr>
        <w:t>)</w:t>
      </w:r>
      <w:r w:rsidRPr="002B3B70">
        <w:tab/>
      </w:r>
      <w:r w:rsidRPr="002B3B70">
        <w:rPr>
          <w:strike/>
        </w:rPr>
        <w:t>"Physical Therapist" means an individual holding a valid current license as required by G.S. 90, Article 18B.</w:t>
      </w:r>
    </w:p>
    <w:p w14:paraId="402803F4" w14:textId="77777777" w:rsidR="00566BEE" w:rsidRPr="002B3B70" w:rsidRDefault="00566BEE" w:rsidP="002D7FCA">
      <w:pPr>
        <w:pStyle w:val="Item"/>
        <w:tabs>
          <w:tab w:val="clear" w:pos="1800"/>
        </w:tabs>
        <w:rPr>
          <w:b/>
        </w:rPr>
      </w:pPr>
      <w:r w:rsidRPr="002B3B70">
        <w:rPr>
          <w:strike/>
        </w:rPr>
        <w:t>(25)</w:t>
      </w:r>
      <w:r w:rsidRPr="002B3B70">
        <w:rPr>
          <w:u w:val="single"/>
        </w:rPr>
        <w:t>(23)</w:t>
      </w:r>
      <w:r w:rsidRPr="002B3B70">
        <w:tab/>
        <w:t xml:space="preserve">"Physician" means </w:t>
      </w:r>
      <w:r w:rsidRPr="002B3B70">
        <w:rPr>
          <w:strike/>
        </w:rPr>
        <w:t>an individual licensed to practice medicine in North Carolina</w:t>
      </w:r>
      <w:r w:rsidRPr="002B3B70">
        <w:rPr>
          <w:b/>
          <w:strike/>
        </w:rPr>
        <w:t>.</w:t>
      </w:r>
      <w:r w:rsidRPr="002B3B70">
        <w:rPr>
          <w:b/>
        </w:rPr>
        <w:t xml:space="preserve"> </w:t>
      </w:r>
      <w:r w:rsidRPr="002B3B70">
        <w:rPr>
          <w:u w:val="single"/>
        </w:rPr>
        <w:t>as defined in G.S. 90-9.1 or G.S. 90-9.2.</w:t>
      </w:r>
    </w:p>
    <w:p w14:paraId="5A2C7F88" w14:textId="77777777" w:rsidR="00566BEE" w:rsidRPr="002B3B70" w:rsidRDefault="00566BEE" w:rsidP="002D7FCA">
      <w:pPr>
        <w:pStyle w:val="Item"/>
        <w:tabs>
          <w:tab w:val="clear" w:pos="1800"/>
        </w:tabs>
      </w:pPr>
      <w:r w:rsidRPr="002B3B70">
        <w:rPr>
          <w:strike/>
        </w:rPr>
        <w:t>(26)</w:t>
      </w:r>
      <w:r w:rsidRPr="002B3B70">
        <w:rPr>
          <w:u w:val="single"/>
        </w:rPr>
        <w:t>(24)</w:t>
      </w:r>
      <w:r w:rsidRPr="002B3B70">
        <w:tab/>
        <w:t xml:space="preserve">"Premises" means the location or licensed site </w:t>
      </w:r>
      <w:r w:rsidRPr="002B3B70">
        <w:rPr>
          <w:strike/>
        </w:rPr>
        <w:t>from which</w:t>
      </w:r>
      <w:r w:rsidRPr="002B3B70">
        <w:t xml:space="preserve"> </w:t>
      </w:r>
      <w:r w:rsidRPr="002B3B70">
        <w:rPr>
          <w:u w:val="single"/>
        </w:rPr>
        <w:t>where</w:t>
      </w:r>
      <w:r w:rsidRPr="002B3B70">
        <w:t xml:space="preserve"> the agency provides hospice services or maintains patient service records or advertises itself as a hospice agency.</w:t>
      </w:r>
    </w:p>
    <w:p w14:paraId="782560B7" w14:textId="77777777" w:rsidR="00566BEE" w:rsidRPr="002B3B70" w:rsidRDefault="00566BEE" w:rsidP="002D7FCA">
      <w:pPr>
        <w:pStyle w:val="Item"/>
        <w:tabs>
          <w:tab w:val="clear" w:pos="1800"/>
        </w:tabs>
      </w:pPr>
      <w:r w:rsidRPr="002B3B70">
        <w:rPr>
          <w:strike/>
        </w:rPr>
        <w:lastRenderedPageBreak/>
        <w:t>(27)</w:t>
      </w:r>
      <w:r w:rsidRPr="002B3B70">
        <w:rPr>
          <w:u w:val="single"/>
        </w:rPr>
        <w:t>(25)</w:t>
      </w:r>
      <w:r w:rsidRPr="002B3B70">
        <w:tab/>
        <w:t xml:space="preserve">"Primary Caregiver" means the family member or other person who assumes the overall responsibility for the care of the patient in the </w:t>
      </w:r>
      <w:r w:rsidRPr="002B3B70">
        <w:rPr>
          <w:u w:val="single"/>
        </w:rPr>
        <w:t>patient's</w:t>
      </w:r>
      <w:r w:rsidRPr="002B3B70">
        <w:t xml:space="preserve"> home.</w:t>
      </w:r>
    </w:p>
    <w:p w14:paraId="4CFC444A" w14:textId="77777777" w:rsidR="00566BEE" w:rsidRPr="002B3B70" w:rsidRDefault="00566BEE" w:rsidP="002D7FCA">
      <w:pPr>
        <w:pStyle w:val="Item"/>
        <w:tabs>
          <w:tab w:val="clear" w:pos="1800"/>
        </w:tabs>
      </w:pPr>
      <w:r w:rsidRPr="002B3B70">
        <w:rPr>
          <w:strike/>
        </w:rPr>
        <w:t>(28)</w:t>
      </w:r>
      <w:r w:rsidRPr="002B3B70">
        <w:rPr>
          <w:u w:val="single"/>
        </w:rPr>
        <w:t>(26)</w:t>
      </w:r>
      <w:r w:rsidRPr="002B3B70">
        <w:tab/>
        <w:t xml:space="preserve">"Registered Nurse" means </w:t>
      </w:r>
      <w:r w:rsidRPr="002B3B70">
        <w:rPr>
          <w:strike/>
        </w:rPr>
        <w:t>a nurse holding a valid current license as required by G.S. 90, Article 9A.</w:t>
      </w:r>
      <w:r w:rsidRPr="002B3B70">
        <w:t xml:space="preserve"> </w:t>
      </w:r>
      <w:r w:rsidRPr="002B3B70">
        <w:rPr>
          <w:u w:val="single"/>
        </w:rPr>
        <w:t>as defined in G.S. 90-171.30 or G.S. 90-171.32.</w:t>
      </w:r>
    </w:p>
    <w:p w14:paraId="04D4B5CF" w14:textId="77777777" w:rsidR="00566BEE" w:rsidRPr="002B3B70" w:rsidRDefault="00566BEE" w:rsidP="002D7FCA">
      <w:pPr>
        <w:pStyle w:val="Item"/>
        <w:tabs>
          <w:tab w:val="clear" w:pos="1800"/>
        </w:tabs>
      </w:pPr>
      <w:r w:rsidRPr="002B3B70">
        <w:rPr>
          <w:strike/>
        </w:rPr>
        <w:t>(29)</w:t>
      </w:r>
      <w:r w:rsidRPr="002B3B70">
        <w:rPr>
          <w:u w:val="single"/>
        </w:rPr>
        <w:t>(27)</w:t>
      </w:r>
      <w:r w:rsidRPr="002B3B70">
        <w:tab/>
        <w:t>"Respite Care" means care provided to a patient for temporary relief to family members or others caring for the patient at home.</w:t>
      </w:r>
    </w:p>
    <w:p w14:paraId="6F4F8164" w14:textId="77777777" w:rsidR="00566BEE" w:rsidRPr="002B3B70" w:rsidRDefault="00566BEE" w:rsidP="002D7FCA">
      <w:pPr>
        <w:pStyle w:val="Item"/>
        <w:tabs>
          <w:tab w:val="clear" w:pos="1800"/>
        </w:tabs>
      </w:pPr>
      <w:r w:rsidRPr="002B3B70">
        <w:rPr>
          <w:strike/>
          <w:szCs w:val="21"/>
        </w:rPr>
        <w:t>(3</w:t>
      </w:r>
      <w:r w:rsidRPr="002B3B70">
        <w:rPr>
          <w:strike/>
        </w:rPr>
        <w:t>0)</w:t>
      </w:r>
      <w:r w:rsidRPr="002B3B70">
        <w:tab/>
      </w:r>
      <w:r w:rsidRPr="002B3B70">
        <w:rPr>
          <w:strike/>
        </w:rPr>
        <w:t>"Social Worker" means an individual who performs social work and holds a bachelor's or advanced degree in social work from a school accredited by the Council of Social Work Education or a bachelor's or an advanced degree in psychology, counseling or psychiatric nursing.</w:t>
      </w:r>
      <w:r w:rsidRPr="002B3B70">
        <w:t xml:space="preserve"> </w:t>
      </w:r>
    </w:p>
    <w:p w14:paraId="5823C633" w14:textId="77777777" w:rsidR="00566BEE" w:rsidRPr="002B3B70" w:rsidRDefault="00566BEE" w:rsidP="002D7FCA">
      <w:pPr>
        <w:pStyle w:val="Item"/>
        <w:tabs>
          <w:tab w:val="clear" w:pos="1800"/>
        </w:tabs>
      </w:pPr>
      <w:r w:rsidRPr="002B3B70">
        <w:rPr>
          <w:strike/>
        </w:rPr>
        <w:t>(31)</w:t>
      </w:r>
      <w:r w:rsidRPr="002B3B70">
        <w:tab/>
      </w:r>
      <w:r w:rsidRPr="002B3B70">
        <w:rPr>
          <w:strike/>
        </w:rPr>
        <w:t>"Speech and Language Pathologist" means an individual holding a valid current license as required by G.S. 90, Article 22.</w:t>
      </w:r>
    </w:p>
    <w:p w14:paraId="6F776984" w14:textId="77777777" w:rsidR="00566BEE" w:rsidRPr="002B3B70" w:rsidRDefault="00566BEE" w:rsidP="002D7FCA">
      <w:pPr>
        <w:pStyle w:val="Item"/>
        <w:tabs>
          <w:tab w:val="clear" w:pos="1800"/>
        </w:tabs>
      </w:pPr>
      <w:r w:rsidRPr="002B3B70">
        <w:rPr>
          <w:strike/>
        </w:rPr>
        <w:t>(32)</w:t>
      </w:r>
      <w:r w:rsidRPr="002B3B70">
        <w:rPr>
          <w:u w:val="single"/>
        </w:rPr>
        <w:t>(28)</w:t>
      </w:r>
      <w:r w:rsidRPr="002B3B70">
        <w:tab/>
        <w:t xml:space="preserve">"Spiritual Caregiver" means an individual authorized by the patient and family to provide for their spiritual </w:t>
      </w:r>
      <w:r w:rsidRPr="002B3B70">
        <w:rPr>
          <w:strike/>
        </w:rPr>
        <w:t>direction.</w:t>
      </w:r>
      <w:r w:rsidRPr="002B3B70">
        <w:t xml:space="preserve"> </w:t>
      </w:r>
      <w:r w:rsidRPr="002B3B70">
        <w:rPr>
          <w:u w:val="single"/>
        </w:rPr>
        <w:t>needs.</w:t>
      </w:r>
    </w:p>
    <w:p w14:paraId="5317E8BC" w14:textId="77777777" w:rsidR="00566BEE" w:rsidRPr="002B3B70" w:rsidRDefault="00566BEE" w:rsidP="002D7FCA">
      <w:pPr>
        <w:pStyle w:val="Base"/>
      </w:pPr>
    </w:p>
    <w:p w14:paraId="574850D5" w14:textId="235ACACA" w:rsidR="00566BEE" w:rsidRPr="002B3B70" w:rsidRDefault="00566BEE" w:rsidP="00566BEE">
      <w:pPr>
        <w:pStyle w:val="HistoryAuthority"/>
      </w:pPr>
      <w:r w:rsidRPr="002B3B70">
        <w:t>Authority G.S. 131E</w:t>
      </w:r>
      <w:r w:rsidRPr="002B3B70">
        <w:noBreakHyphen/>
        <w:t>202</w:t>
      </w:r>
      <w:r>
        <w:t>.</w:t>
      </w:r>
    </w:p>
    <w:p w14:paraId="064A778F" w14:textId="77777777" w:rsidR="00566BEE" w:rsidRPr="002B3B70" w:rsidRDefault="00566BEE" w:rsidP="002D7FCA">
      <w:pPr>
        <w:pStyle w:val="Base"/>
      </w:pPr>
    </w:p>
    <w:p w14:paraId="71D96809" w14:textId="77777777" w:rsidR="00566BEE" w:rsidRPr="00624293" w:rsidRDefault="00566BEE" w:rsidP="002D7FCA">
      <w:pPr>
        <w:pStyle w:val="Section"/>
      </w:pPr>
      <w:r w:rsidRPr="00624293">
        <w:t xml:space="preserve">SECTION .0400 </w:t>
      </w:r>
      <w:r w:rsidRPr="00624293">
        <w:noBreakHyphen/>
        <w:t xml:space="preserve"> PERSONNEL</w:t>
      </w:r>
    </w:p>
    <w:p w14:paraId="3C791F39" w14:textId="77777777" w:rsidR="00566BEE" w:rsidRPr="00624293" w:rsidRDefault="00566BEE" w:rsidP="002D7FCA">
      <w:pPr>
        <w:pStyle w:val="Base"/>
      </w:pPr>
    </w:p>
    <w:p w14:paraId="0DAFB496" w14:textId="77777777" w:rsidR="00566BEE" w:rsidRPr="00624293" w:rsidRDefault="00566BEE" w:rsidP="002D7FCA">
      <w:pPr>
        <w:pStyle w:val="Rule"/>
      </w:pPr>
      <w:r w:rsidRPr="00624293">
        <w:t>10A NCAC 13k .0401</w:t>
      </w:r>
      <w:r w:rsidRPr="00624293">
        <w:tab/>
        <w:t>PERSONNEL</w:t>
      </w:r>
    </w:p>
    <w:p w14:paraId="28AFA108" w14:textId="77777777" w:rsidR="00566BEE" w:rsidRPr="00624293" w:rsidRDefault="00566BEE" w:rsidP="002D7FCA">
      <w:pPr>
        <w:pStyle w:val="Paragraph"/>
      </w:pPr>
      <w:r w:rsidRPr="00624293">
        <w:t xml:space="preserve">(a)  Written policies shall be established and implemented by the agency regarding infection control and exposure to communicable diseases consistent with </w:t>
      </w:r>
      <w:r w:rsidRPr="00624293">
        <w:rPr>
          <w:u w:val="single"/>
        </w:rPr>
        <w:t>the rules set forth in</w:t>
      </w:r>
      <w:r w:rsidRPr="00624293">
        <w:t xml:space="preserve"> 10A NCAC </w:t>
      </w:r>
      <w:r w:rsidRPr="00624293">
        <w:rPr>
          <w:strike/>
        </w:rPr>
        <w:t>41A.</w:t>
      </w:r>
      <w:r w:rsidRPr="00624293">
        <w:t xml:space="preserve"> </w:t>
      </w:r>
      <w:r w:rsidRPr="00624293">
        <w:rPr>
          <w:u w:val="single"/>
        </w:rPr>
        <w:t>41A, which is incorporated by reference, including subsequent amendments and editions.</w:t>
      </w:r>
      <w:r w:rsidRPr="00624293">
        <w:t xml:space="preserve"> These policies and procedures shall include provisions for compliance with 29 CFR 1910 </w:t>
      </w:r>
      <w:r w:rsidRPr="00624293">
        <w:rPr>
          <w:strike/>
        </w:rPr>
        <w:t>(Occupational</w:t>
      </w:r>
      <w:r w:rsidRPr="00624293">
        <w:t xml:space="preserve"> </w:t>
      </w:r>
      <w:proofErr w:type="spellStart"/>
      <w:r w:rsidRPr="00624293">
        <w:rPr>
          <w:u w:val="single"/>
        </w:rPr>
        <w:t>Occupational</w:t>
      </w:r>
      <w:proofErr w:type="spellEnd"/>
      <w:r w:rsidRPr="00624293">
        <w:t xml:space="preserve"> Safety and Health </w:t>
      </w:r>
      <w:r w:rsidRPr="00624293">
        <w:rPr>
          <w:strike/>
        </w:rPr>
        <w:t>Standards)</w:t>
      </w:r>
      <w:r w:rsidRPr="00624293">
        <w:t xml:space="preserve"> </w:t>
      </w:r>
      <w:r w:rsidRPr="00624293">
        <w:rPr>
          <w:u w:val="single"/>
        </w:rPr>
        <w:t>Standards, which is</w:t>
      </w:r>
      <w:r w:rsidRPr="00624293">
        <w:t xml:space="preserve"> incorporated by reference including subsequent </w:t>
      </w:r>
      <w:r w:rsidRPr="00624293">
        <w:rPr>
          <w:strike/>
        </w:rPr>
        <w:t>amendments.</w:t>
      </w:r>
      <w:r w:rsidRPr="00624293">
        <w:t xml:space="preserve"> </w:t>
      </w:r>
      <w:r w:rsidRPr="00624293">
        <w:rPr>
          <w:u w:val="single"/>
        </w:rPr>
        <w:t>amendments and editions.</w:t>
      </w:r>
      <w:r w:rsidRPr="00624293">
        <w:t xml:space="preserve"> </w:t>
      </w:r>
      <w:r w:rsidRPr="00624293">
        <w:rPr>
          <w:strike/>
        </w:rPr>
        <w:t>Emphasis shall be placed on compliance with</w:t>
      </w:r>
      <w:r w:rsidRPr="00624293">
        <w:t xml:space="preserve"> </w:t>
      </w:r>
      <w:r w:rsidRPr="00624293">
        <w:rPr>
          <w:u w:val="single"/>
        </w:rPr>
        <w:t>These editions shall include</w:t>
      </w:r>
      <w:r w:rsidRPr="00624293">
        <w:t xml:space="preserve"> 29 CFR 1910.1030 </w:t>
      </w:r>
      <w:r w:rsidRPr="00624293">
        <w:rPr>
          <w:strike/>
        </w:rPr>
        <w:t>(Airborne and Bloodborne Pathogens).</w:t>
      </w:r>
      <w:r w:rsidRPr="00624293">
        <w:t xml:space="preserve"> </w:t>
      </w:r>
      <w:r w:rsidRPr="00624293">
        <w:rPr>
          <w:u w:val="single"/>
        </w:rPr>
        <w:t>Bloodborne Pathogens.</w:t>
      </w:r>
      <w:r w:rsidRPr="00624293">
        <w:t xml:space="preserve"> Copies of Title 29 Part 1910 can be </w:t>
      </w:r>
      <w:r w:rsidRPr="00624293">
        <w:rPr>
          <w:strike/>
        </w:rPr>
        <w:t>purchased from the Superintendent of Documents, U.S. Government Printing Office, P.O. Box 371954, Pittsburgh, PA 15250</w:t>
      </w:r>
      <w:r w:rsidRPr="00624293">
        <w:rPr>
          <w:strike/>
        </w:rPr>
        <w:noBreakHyphen/>
        <w:t>7954 or by calling Washington, D.C. (202) 512</w:t>
      </w:r>
      <w:r w:rsidRPr="00624293">
        <w:rPr>
          <w:strike/>
        </w:rPr>
        <w:noBreakHyphen/>
        <w:t>1800.</w:t>
      </w:r>
      <w:r>
        <w:rPr>
          <w:strike/>
        </w:rPr>
        <w:t xml:space="preserve"> </w:t>
      </w:r>
      <w:r w:rsidRPr="00624293">
        <w:rPr>
          <w:strike/>
        </w:rPr>
        <w:t xml:space="preserve">The cost is </w:t>
      </w:r>
      <w:proofErr w:type="gramStart"/>
      <w:r w:rsidRPr="00624293">
        <w:rPr>
          <w:strike/>
        </w:rPr>
        <w:t>twenty one</w:t>
      </w:r>
      <w:proofErr w:type="gramEnd"/>
      <w:r w:rsidRPr="00624293">
        <w:rPr>
          <w:strike/>
        </w:rPr>
        <w:t xml:space="preserve"> dollars ($21.00) and may be purchased with a credit card.</w:t>
      </w:r>
      <w:r w:rsidRPr="00624293">
        <w:t xml:space="preserve"> </w:t>
      </w:r>
      <w:r w:rsidRPr="00624293">
        <w:rPr>
          <w:u w:val="single"/>
        </w:rPr>
        <w:t>obtained online at no charge at https://www.osha.gov/pls/oshaweb/owadisp.show_document?p_id=10051&amp;p_table=STANDARDS.</w:t>
      </w:r>
    </w:p>
    <w:p w14:paraId="74C16EC5" w14:textId="77777777" w:rsidR="00566BEE" w:rsidRPr="00624293" w:rsidRDefault="00566BEE" w:rsidP="002D7FCA">
      <w:pPr>
        <w:pStyle w:val="Paragraph"/>
      </w:pPr>
      <w:r w:rsidRPr="00624293">
        <w:rPr>
          <w:u w:val="single"/>
        </w:rPr>
        <w:t>(b)</w:t>
      </w:r>
      <w:r w:rsidRPr="00624293">
        <w:t xml:space="preserve">  Hands</w:t>
      </w:r>
      <w:r w:rsidRPr="00624293">
        <w:noBreakHyphen/>
        <w:t xml:space="preserve">on care employees </w:t>
      </w:r>
      <w:proofErr w:type="gramStart"/>
      <w:r w:rsidRPr="00624293">
        <w:rPr>
          <w:strike/>
        </w:rPr>
        <w:t>must</w:t>
      </w:r>
      <w:r w:rsidRPr="00624293">
        <w:t xml:space="preserve"> </w:t>
      </w:r>
      <w:r w:rsidRPr="00624293">
        <w:rPr>
          <w:u w:val="single"/>
        </w:rPr>
        <w:t>shall</w:t>
      </w:r>
      <w:proofErr w:type="gramEnd"/>
      <w:r w:rsidRPr="00624293">
        <w:t xml:space="preserve"> have a baseline </w:t>
      </w:r>
      <w:r w:rsidRPr="00624293">
        <w:rPr>
          <w:strike/>
        </w:rPr>
        <w:t>skin</w:t>
      </w:r>
      <w:r w:rsidRPr="00624293">
        <w:t xml:space="preserve"> test for tuberculosis.</w:t>
      </w:r>
      <w:r>
        <w:t xml:space="preserve"> </w:t>
      </w:r>
      <w:r w:rsidRPr="00624293">
        <w:t xml:space="preserve">Individuals who test positive </w:t>
      </w:r>
      <w:proofErr w:type="gramStart"/>
      <w:r w:rsidRPr="00624293">
        <w:rPr>
          <w:strike/>
        </w:rPr>
        <w:t>must</w:t>
      </w:r>
      <w:r w:rsidRPr="00624293">
        <w:t xml:space="preserve"> </w:t>
      </w:r>
      <w:r w:rsidRPr="00624293">
        <w:rPr>
          <w:u w:val="single"/>
        </w:rPr>
        <w:t>shall</w:t>
      </w:r>
      <w:proofErr w:type="gramEnd"/>
      <w:r w:rsidRPr="00624293">
        <w:t xml:space="preserve"> demonstrate non</w:t>
      </w:r>
      <w:r w:rsidRPr="00624293">
        <w:noBreakHyphen/>
        <w:t>infectious status prior to assignment in a patient's home.</w:t>
      </w:r>
      <w:r>
        <w:t xml:space="preserve"> </w:t>
      </w:r>
      <w:r w:rsidRPr="00624293">
        <w:t xml:space="preserve">Individuals who have previously tested positive to the tuberculosis </w:t>
      </w:r>
      <w:r w:rsidRPr="00624293">
        <w:rPr>
          <w:strike/>
        </w:rPr>
        <w:t>skin</w:t>
      </w:r>
      <w:r w:rsidRPr="00624293">
        <w:t xml:space="preserve"> test shall obtain a baseline and subsequent annual verification that they are free of tuberculosis symptoms.</w:t>
      </w:r>
      <w:r>
        <w:t xml:space="preserve"> </w:t>
      </w:r>
      <w:r w:rsidRPr="00624293">
        <w:t xml:space="preserve">The verification shall be obtained from the local health department, a private </w:t>
      </w:r>
      <w:r w:rsidRPr="00624293">
        <w:rPr>
          <w:strike/>
        </w:rPr>
        <w:t>physician</w:t>
      </w:r>
      <w:r w:rsidRPr="00624293">
        <w:t xml:space="preserve"> </w:t>
      </w:r>
      <w:proofErr w:type="spellStart"/>
      <w:r w:rsidRPr="00624293">
        <w:rPr>
          <w:u w:val="single"/>
        </w:rPr>
        <w:t>physician</w:t>
      </w:r>
      <w:proofErr w:type="spellEnd"/>
      <w:r w:rsidRPr="00624293">
        <w:rPr>
          <w:u w:val="single"/>
        </w:rPr>
        <w:t>,</w:t>
      </w:r>
      <w:r w:rsidRPr="00624293">
        <w:t xml:space="preserve"> or health nurse employed by the agency.</w:t>
      </w:r>
      <w:r>
        <w:t xml:space="preserve"> </w:t>
      </w:r>
      <w:r w:rsidRPr="00624293">
        <w:t xml:space="preserve">The </w:t>
      </w:r>
      <w:r w:rsidRPr="00624293">
        <w:rPr>
          <w:strike/>
        </w:rPr>
        <w:t>Tuberculosis Control</w:t>
      </w:r>
      <w:r w:rsidRPr="00624293">
        <w:t xml:space="preserve"> </w:t>
      </w:r>
      <w:r w:rsidRPr="00624293">
        <w:rPr>
          <w:u w:val="single"/>
        </w:rPr>
        <w:t>Communicable Disease</w:t>
      </w:r>
      <w:r w:rsidRPr="00624293">
        <w:t xml:space="preserve"> Branch of the North Carolina Department </w:t>
      </w:r>
      <w:r w:rsidRPr="00624293">
        <w:t xml:space="preserve">of Health and Human Services, Division of Public Health, </w:t>
      </w:r>
      <w:r w:rsidRPr="00624293">
        <w:rPr>
          <w:strike/>
        </w:rPr>
        <w:t>1902</w:t>
      </w:r>
      <w:r w:rsidRPr="00624293">
        <w:t xml:space="preserve"> </w:t>
      </w:r>
      <w:r w:rsidRPr="00624293">
        <w:rPr>
          <w:u w:val="single"/>
        </w:rPr>
        <w:t>1905</w:t>
      </w:r>
      <w:r w:rsidRPr="00624293">
        <w:t xml:space="preserve"> Mail Service Center, Raleigh, NC </w:t>
      </w:r>
      <w:r w:rsidRPr="00624293">
        <w:rPr>
          <w:strike/>
        </w:rPr>
        <w:t>27699-1902</w:t>
      </w:r>
      <w:r w:rsidRPr="00624293">
        <w:t xml:space="preserve"> </w:t>
      </w:r>
      <w:r w:rsidRPr="00624293">
        <w:rPr>
          <w:u w:val="single"/>
        </w:rPr>
        <w:t>27699-1905</w:t>
      </w:r>
      <w:r w:rsidRPr="00624293">
        <w:t xml:space="preserve"> will </w:t>
      </w:r>
      <w:r w:rsidRPr="00624293">
        <w:rPr>
          <w:strike/>
        </w:rPr>
        <w:t>provide,</w:t>
      </w:r>
      <w:r w:rsidRPr="00624293">
        <w:t xml:space="preserve"> </w:t>
      </w:r>
      <w:r w:rsidRPr="00624293">
        <w:rPr>
          <w:u w:val="single"/>
        </w:rPr>
        <w:t>provide</w:t>
      </w:r>
      <w:r w:rsidRPr="00624293">
        <w:t xml:space="preserve"> free of charge guidelines for conducting </w:t>
      </w:r>
      <w:r w:rsidRPr="00624293">
        <w:rPr>
          <w:u w:val="single"/>
        </w:rPr>
        <w:t>and</w:t>
      </w:r>
      <w:r w:rsidRPr="00624293">
        <w:t xml:space="preserve"> verification </w:t>
      </w:r>
      <w:r w:rsidRPr="00624293">
        <w:rPr>
          <w:u w:val="single"/>
        </w:rPr>
        <w:t>utilizing</w:t>
      </w:r>
      <w:r w:rsidRPr="00624293">
        <w:rPr>
          <w:b/>
        </w:rPr>
        <w:t xml:space="preserve"> </w:t>
      </w:r>
      <w:r w:rsidRPr="00624293">
        <w:rPr>
          <w:strike/>
        </w:rPr>
        <w:t>and</w:t>
      </w:r>
      <w:r w:rsidRPr="00624293">
        <w:t xml:space="preserve"> Form </w:t>
      </w:r>
      <w:r w:rsidRPr="00624293">
        <w:rPr>
          <w:strike/>
        </w:rPr>
        <w:t>DEHNR</w:t>
      </w:r>
      <w:r w:rsidRPr="00624293">
        <w:t xml:space="preserve"> </w:t>
      </w:r>
      <w:r w:rsidRPr="00624293">
        <w:rPr>
          <w:u w:val="single"/>
        </w:rPr>
        <w:t>DHHS</w:t>
      </w:r>
      <w:r w:rsidRPr="00624293">
        <w:t xml:space="preserve"> 3405 (Record of Tuberculosis Screening).</w:t>
      </w:r>
      <w:r>
        <w:t xml:space="preserve"> </w:t>
      </w:r>
      <w:r w:rsidRPr="00624293">
        <w:t xml:space="preserve">Employees identified by agency risk assessment to be at risk for exposure </w:t>
      </w:r>
      <w:r w:rsidRPr="00624293">
        <w:rPr>
          <w:strike/>
        </w:rPr>
        <w:t>are required to</w:t>
      </w:r>
      <w:r w:rsidRPr="00624293">
        <w:t xml:space="preserve"> </w:t>
      </w:r>
      <w:r w:rsidRPr="00624293">
        <w:rPr>
          <w:u w:val="single"/>
        </w:rPr>
        <w:t>shall</w:t>
      </w:r>
      <w:r w:rsidRPr="00624293">
        <w:t xml:space="preserve"> be subsequently tested </w:t>
      </w:r>
      <w:r w:rsidRPr="00624293">
        <w:rPr>
          <w:strike/>
        </w:rPr>
        <w:t>at intervals prescribed by OSHA standards.</w:t>
      </w:r>
      <w:r w:rsidRPr="00624293">
        <w:t xml:space="preserve"> </w:t>
      </w:r>
      <w:r w:rsidRPr="00624293">
        <w:rPr>
          <w:u w:val="single"/>
        </w:rPr>
        <w:t>in accordance with Centers for Disease Control (CDC) guidelines, which is incorporated by reference with subsequent amendments and editions.</w:t>
      </w:r>
      <w:r>
        <w:rPr>
          <w:u w:val="single"/>
        </w:rPr>
        <w:t xml:space="preserve"> </w:t>
      </w:r>
      <w:r w:rsidRPr="00624293">
        <w:rPr>
          <w:u w:val="single"/>
        </w:rPr>
        <w:t>A copy of the CDC guidelines can be obtained online at no charge at https://search.cdc.gov/search/?query=TB+testing+intervals&amp;sitelimit=&amp;utf8=%E2%9C%93&amp;affiliate=cdc-main.</w:t>
      </w:r>
    </w:p>
    <w:p w14:paraId="3BC3649E" w14:textId="77777777" w:rsidR="00566BEE" w:rsidRPr="00624293" w:rsidRDefault="00566BEE" w:rsidP="002D7FCA">
      <w:pPr>
        <w:pStyle w:val="Paragraph"/>
      </w:pPr>
      <w:r w:rsidRPr="00624293">
        <w:rPr>
          <w:strike/>
        </w:rPr>
        <w:t>(b)</w:t>
      </w:r>
      <w:r w:rsidRPr="00624293">
        <w:rPr>
          <w:u w:val="single"/>
        </w:rPr>
        <w:t>(c</w:t>
      </w:r>
      <w:proofErr w:type="gramStart"/>
      <w:r w:rsidRPr="00624293">
        <w:rPr>
          <w:u w:val="single"/>
        </w:rPr>
        <w:t>)</w:t>
      </w:r>
      <w:r w:rsidRPr="00624293">
        <w:t xml:space="preserve">  Written</w:t>
      </w:r>
      <w:proofErr w:type="gramEnd"/>
      <w:r w:rsidRPr="00624293">
        <w:t xml:space="preserve"> policies shall be established and implemented </w:t>
      </w:r>
      <w:r w:rsidRPr="00624293">
        <w:rPr>
          <w:strike/>
        </w:rPr>
        <w:t>which</w:t>
      </w:r>
      <w:r w:rsidRPr="00624293">
        <w:t xml:space="preserve"> </w:t>
      </w:r>
      <w:r w:rsidRPr="00624293">
        <w:rPr>
          <w:u w:val="single"/>
        </w:rPr>
        <w:t>by the agency that</w:t>
      </w:r>
      <w:r w:rsidRPr="00624293">
        <w:t xml:space="preserve"> include personnel record content, orientation, patient family volunteer training, and in</w:t>
      </w:r>
      <w:r w:rsidRPr="00624293">
        <w:noBreakHyphen/>
        <w:t>service education.</w:t>
      </w:r>
      <w:r>
        <w:t xml:space="preserve"> </w:t>
      </w:r>
      <w:r w:rsidRPr="00624293">
        <w:t xml:space="preserve">Records </w:t>
      </w:r>
      <w:proofErr w:type="gramStart"/>
      <w:r w:rsidRPr="00624293">
        <w:t>on the subject of in</w:t>
      </w:r>
      <w:proofErr w:type="gramEnd"/>
      <w:r w:rsidRPr="00624293">
        <w:noBreakHyphen/>
        <w:t xml:space="preserve">service education and attendance shall be maintained by the agency and retained for </w:t>
      </w:r>
      <w:r w:rsidRPr="00624293">
        <w:rPr>
          <w:strike/>
        </w:rPr>
        <w:t>at least</w:t>
      </w:r>
      <w:r w:rsidRPr="00624293">
        <w:t xml:space="preserve"> one year.</w:t>
      </w:r>
    </w:p>
    <w:p w14:paraId="51F7CE59" w14:textId="77777777" w:rsidR="00566BEE" w:rsidRPr="00624293" w:rsidRDefault="00566BEE" w:rsidP="002D7FCA">
      <w:pPr>
        <w:pStyle w:val="Paragraph"/>
      </w:pPr>
      <w:r w:rsidRPr="00624293">
        <w:rPr>
          <w:strike/>
        </w:rPr>
        <w:t>(c)</w:t>
      </w:r>
      <w:r w:rsidRPr="00624293">
        <w:rPr>
          <w:u w:val="single"/>
        </w:rPr>
        <w:t>(d</w:t>
      </w:r>
      <w:proofErr w:type="gramStart"/>
      <w:r w:rsidRPr="00624293">
        <w:rPr>
          <w:u w:val="single"/>
        </w:rPr>
        <w:t>)</w:t>
      </w:r>
      <w:r w:rsidRPr="00624293">
        <w:t xml:space="preserve">  Job</w:t>
      </w:r>
      <w:proofErr w:type="gramEnd"/>
      <w:r w:rsidRPr="00624293">
        <w:t xml:space="preserve"> descriptions for every position, including volunteers involved in direct patient/family services, shall be established </w:t>
      </w:r>
      <w:r w:rsidRPr="00624293">
        <w:rPr>
          <w:strike/>
        </w:rPr>
        <w:t>in writing which</w:t>
      </w:r>
      <w:r w:rsidRPr="00624293">
        <w:t xml:space="preserve"> </w:t>
      </w:r>
      <w:r w:rsidRPr="00624293">
        <w:rPr>
          <w:u w:val="single"/>
        </w:rPr>
        <w:t>by the agency and shall</w:t>
      </w:r>
      <w:r w:rsidRPr="00624293">
        <w:t xml:space="preserve"> include </w:t>
      </w:r>
      <w:r w:rsidRPr="00624293">
        <w:rPr>
          <w:u w:val="single"/>
        </w:rPr>
        <w:t>the position's</w:t>
      </w:r>
      <w:r w:rsidRPr="00624293">
        <w:rPr>
          <w:b/>
        </w:rPr>
        <w:t xml:space="preserve"> </w:t>
      </w:r>
      <w:r w:rsidRPr="00624293">
        <w:t xml:space="preserve">qualifications and specific responsibilities. </w:t>
      </w:r>
      <w:r w:rsidRPr="00624293">
        <w:rPr>
          <w:strike/>
        </w:rPr>
        <w:t>Individuals</w:t>
      </w:r>
      <w:r w:rsidRPr="00624293">
        <w:t xml:space="preserve"> </w:t>
      </w:r>
      <w:r w:rsidRPr="00624293">
        <w:rPr>
          <w:u w:val="single"/>
        </w:rPr>
        <w:t>Hospice team member(s)</w:t>
      </w:r>
      <w:r w:rsidRPr="00624293">
        <w:t xml:space="preserve"> shall be assigned only to duties </w:t>
      </w:r>
      <w:r w:rsidRPr="00624293">
        <w:rPr>
          <w:strike/>
        </w:rPr>
        <w:t>for which</w:t>
      </w:r>
      <w:r w:rsidRPr="00624293">
        <w:t xml:space="preserve"> </w:t>
      </w:r>
      <w:r w:rsidRPr="00624293">
        <w:rPr>
          <w:u w:val="single"/>
        </w:rPr>
        <w:t>that</w:t>
      </w:r>
      <w:r w:rsidRPr="00624293">
        <w:t xml:space="preserve"> they are trained and competent to </w:t>
      </w:r>
      <w:r w:rsidRPr="00624293">
        <w:rPr>
          <w:strike/>
        </w:rPr>
        <w:t>perform and when applicable for which they are properly licensed.</w:t>
      </w:r>
      <w:r w:rsidRPr="00624293">
        <w:t xml:space="preserve"> </w:t>
      </w:r>
      <w:r w:rsidRPr="00624293">
        <w:rPr>
          <w:u w:val="single"/>
        </w:rPr>
        <w:t>perform, or licensed to perform.</w:t>
      </w:r>
    </w:p>
    <w:p w14:paraId="2AB41B14" w14:textId="77777777" w:rsidR="00566BEE" w:rsidRPr="00624293" w:rsidRDefault="00566BEE" w:rsidP="002D7FCA">
      <w:pPr>
        <w:pStyle w:val="Paragraph"/>
      </w:pPr>
      <w:r w:rsidRPr="00624293">
        <w:rPr>
          <w:strike/>
        </w:rPr>
        <w:t>(d)</w:t>
      </w:r>
      <w:r w:rsidRPr="00624293">
        <w:rPr>
          <w:u w:val="single"/>
        </w:rPr>
        <w:t>(</w:t>
      </w:r>
      <w:proofErr w:type="gramStart"/>
      <w:r w:rsidRPr="00624293">
        <w:rPr>
          <w:u w:val="single"/>
        </w:rPr>
        <w:t>e)</w:t>
      </w:r>
      <w:r w:rsidRPr="00624293">
        <w:t xml:space="preserve">  Personnel</w:t>
      </w:r>
      <w:proofErr w:type="gramEnd"/>
      <w:r w:rsidRPr="00624293">
        <w:t xml:space="preserve"> records shall be established and maintained for </w:t>
      </w:r>
      <w:r w:rsidRPr="00624293">
        <w:rPr>
          <w:strike/>
        </w:rPr>
        <w:t>all</w:t>
      </w:r>
      <w:r w:rsidRPr="00624293">
        <w:t xml:space="preserve"> hospice </w:t>
      </w:r>
      <w:r w:rsidRPr="00624293">
        <w:rPr>
          <w:strike/>
        </w:rPr>
        <w:t>staff,</w:t>
      </w:r>
      <w:r w:rsidRPr="00624293">
        <w:t xml:space="preserve"> </w:t>
      </w:r>
      <w:r w:rsidRPr="00624293">
        <w:rPr>
          <w:u w:val="single"/>
        </w:rPr>
        <w:t>team,</w:t>
      </w:r>
      <w:r w:rsidRPr="00624293">
        <w:t xml:space="preserve"> both paid and direct patient/family services volunteers.</w:t>
      </w:r>
      <w:r>
        <w:t xml:space="preserve"> </w:t>
      </w:r>
      <w:r w:rsidRPr="00624293">
        <w:t xml:space="preserve">These records shall be maintained </w:t>
      </w:r>
      <w:r w:rsidRPr="00624293">
        <w:rPr>
          <w:strike/>
        </w:rPr>
        <w:t>at least</w:t>
      </w:r>
      <w:r w:rsidRPr="00624293">
        <w:t xml:space="preserve"> </w:t>
      </w:r>
      <w:r w:rsidRPr="00624293">
        <w:rPr>
          <w:u w:val="single"/>
        </w:rPr>
        <w:t>for</w:t>
      </w:r>
      <w:r w:rsidRPr="00624293">
        <w:t xml:space="preserve"> one year after </w:t>
      </w:r>
      <w:r w:rsidRPr="00624293">
        <w:rPr>
          <w:strike/>
        </w:rPr>
        <w:t>termination from agency employment.</w:t>
      </w:r>
      <w:r w:rsidRPr="00624293">
        <w:t xml:space="preserve"> </w:t>
      </w:r>
      <w:r w:rsidRPr="00624293">
        <w:rPr>
          <w:u w:val="single"/>
        </w:rPr>
        <w:t>employment or volunteer service ends.</w:t>
      </w:r>
      <w:r w:rsidRPr="00624293">
        <w:t xml:space="preserve"> When </w:t>
      </w:r>
      <w:r w:rsidRPr="00624293">
        <w:rPr>
          <w:strike/>
        </w:rPr>
        <w:t>requested,</w:t>
      </w:r>
      <w:r w:rsidRPr="00624293">
        <w:t xml:space="preserve"> </w:t>
      </w:r>
      <w:r w:rsidRPr="00624293">
        <w:rPr>
          <w:u w:val="single"/>
        </w:rPr>
        <w:t>requested</w:t>
      </w:r>
      <w:r w:rsidRPr="00624293">
        <w:t xml:space="preserve"> by the </w:t>
      </w:r>
      <w:r w:rsidRPr="00624293">
        <w:rPr>
          <w:u w:val="single"/>
        </w:rPr>
        <w:t>State surveyors,</w:t>
      </w:r>
      <w:r w:rsidRPr="00624293">
        <w:t xml:space="preserve"> the records shall be available on the agency premises for inspection by the Department. The records shall include:</w:t>
      </w:r>
    </w:p>
    <w:p w14:paraId="5A7F9393" w14:textId="77777777" w:rsidR="00566BEE" w:rsidRPr="00624293" w:rsidRDefault="00566BEE" w:rsidP="002D7FCA">
      <w:pPr>
        <w:pStyle w:val="SubParagraph"/>
        <w:tabs>
          <w:tab w:val="clear" w:pos="1800"/>
        </w:tabs>
      </w:pPr>
      <w:r w:rsidRPr="00624293">
        <w:t>(1)</w:t>
      </w:r>
      <w:r w:rsidRPr="00624293">
        <w:tab/>
        <w:t xml:space="preserve">an application or resume </w:t>
      </w:r>
      <w:r w:rsidRPr="00624293">
        <w:rPr>
          <w:strike/>
        </w:rPr>
        <w:t>which</w:t>
      </w:r>
      <w:r w:rsidRPr="00624293">
        <w:t xml:space="preserve"> </w:t>
      </w:r>
      <w:r w:rsidRPr="00624293">
        <w:rPr>
          <w:u w:val="single"/>
        </w:rPr>
        <w:t>that</w:t>
      </w:r>
      <w:r w:rsidRPr="00624293">
        <w:t xml:space="preserve"> lists education, </w:t>
      </w:r>
      <w:r w:rsidRPr="00624293">
        <w:rPr>
          <w:strike/>
        </w:rPr>
        <w:t>training</w:t>
      </w:r>
      <w:r w:rsidRPr="00624293">
        <w:t xml:space="preserve"> </w:t>
      </w:r>
      <w:proofErr w:type="spellStart"/>
      <w:r w:rsidRPr="00624293">
        <w:rPr>
          <w:u w:val="single"/>
        </w:rPr>
        <w:t>training</w:t>
      </w:r>
      <w:proofErr w:type="spellEnd"/>
      <w:r w:rsidRPr="00624293">
        <w:rPr>
          <w:u w:val="single"/>
        </w:rPr>
        <w:t>,</w:t>
      </w:r>
      <w:r w:rsidRPr="00624293">
        <w:t xml:space="preserve"> and previous employment that can be verified, including job title;</w:t>
      </w:r>
    </w:p>
    <w:p w14:paraId="6B4D48EA" w14:textId="77777777" w:rsidR="00566BEE" w:rsidRPr="00624293" w:rsidRDefault="00566BEE" w:rsidP="002D7FCA">
      <w:pPr>
        <w:pStyle w:val="SubParagraph"/>
        <w:tabs>
          <w:tab w:val="clear" w:pos="1800"/>
        </w:tabs>
      </w:pPr>
      <w:r w:rsidRPr="00624293">
        <w:t>(2)</w:t>
      </w:r>
      <w:r w:rsidRPr="00624293">
        <w:tab/>
        <w:t xml:space="preserve">a job description with record of acknowledgment by the </w:t>
      </w:r>
      <w:r w:rsidRPr="00624293">
        <w:rPr>
          <w:strike/>
        </w:rPr>
        <w:t>staff;</w:t>
      </w:r>
      <w:r w:rsidRPr="00624293">
        <w:t xml:space="preserve"> </w:t>
      </w:r>
      <w:r w:rsidRPr="00624293">
        <w:rPr>
          <w:u w:val="single"/>
        </w:rPr>
        <w:t>team member(s);</w:t>
      </w:r>
    </w:p>
    <w:p w14:paraId="0EF32309" w14:textId="77777777" w:rsidR="00566BEE" w:rsidRPr="00624293" w:rsidRDefault="00566BEE" w:rsidP="002D7FCA">
      <w:pPr>
        <w:pStyle w:val="SubParagraph"/>
        <w:tabs>
          <w:tab w:val="clear" w:pos="1800"/>
        </w:tabs>
      </w:pPr>
      <w:r w:rsidRPr="00624293">
        <w:t>(3)</w:t>
      </w:r>
      <w:r w:rsidRPr="00624293">
        <w:tab/>
        <w:t>reference checks or verification of previous employment;</w:t>
      </w:r>
    </w:p>
    <w:p w14:paraId="2093C4A6" w14:textId="77777777" w:rsidR="00566BEE" w:rsidRPr="00624293" w:rsidRDefault="00566BEE" w:rsidP="002D7FCA">
      <w:pPr>
        <w:pStyle w:val="SubParagraph"/>
        <w:tabs>
          <w:tab w:val="clear" w:pos="1800"/>
        </w:tabs>
      </w:pPr>
      <w:r w:rsidRPr="00624293">
        <w:t>(4)</w:t>
      </w:r>
      <w:r w:rsidRPr="00624293">
        <w:tab/>
        <w:t xml:space="preserve">records of tuberculosis annual screening for </w:t>
      </w:r>
      <w:r w:rsidRPr="00624293">
        <w:rPr>
          <w:strike/>
        </w:rPr>
        <w:t>those employees for whom the test is necessary as described in Paragraph (a) of this Rule;</w:t>
      </w:r>
      <w:r w:rsidRPr="00624293">
        <w:t xml:space="preserve"> </w:t>
      </w:r>
      <w:r w:rsidRPr="00624293">
        <w:rPr>
          <w:u w:val="single"/>
        </w:rPr>
        <w:t>hands-on care team;</w:t>
      </w:r>
    </w:p>
    <w:p w14:paraId="5FEBC681" w14:textId="77777777" w:rsidR="00566BEE" w:rsidRPr="00624293" w:rsidRDefault="00566BEE" w:rsidP="002D7FCA">
      <w:pPr>
        <w:pStyle w:val="SubParagraph"/>
        <w:tabs>
          <w:tab w:val="clear" w:pos="1800"/>
        </w:tabs>
      </w:pPr>
      <w:r w:rsidRPr="00624293">
        <w:t>(5)</w:t>
      </w:r>
      <w:r w:rsidRPr="00624293">
        <w:tab/>
        <w:t xml:space="preserve">documentation of Hepatitis B immunization or declination for hands on care </w:t>
      </w:r>
      <w:r w:rsidRPr="00624293">
        <w:rPr>
          <w:strike/>
        </w:rPr>
        <w:t>staff;</w:t>
      </w:r>
      <w:r w:rsidRPr="00624293">
        <w:t xml:space="preserve"> </w:t>
      </w:r>
      <w:r w:rsidRPr="00624293">
        <w:rPr>
          <w:u w:val="single"/>
        </w:rPr>
        <w:t>team;</w:t>
      </w:r>
    </w:p>
    <w:p w14:paraId="732B3786" w14:textId="77777777" w:rsidR="00566BEE" w:rsidRPr="00624293" w:rsidRDefault="00566BEE" w:rsidP="002D7FCA">
      <w:pPr>
        <w:pStyle w:val="SubParagraph"/>
        <w:tabs>
          <w:tab w:val="clear" w:pos="1800"/>
        </w:tabs>
      </w:pPr>
      <w:r w:rsidRPr="00624293">
        <w:t>(6)</w:t>
      </w:r>
      <w:r w:rsidRPr="00624293">
        <w:tab/>
      </w:r>
      <w:r w:rsidRPr="00624293">
        <w:rPr>
          <w:strike/>
        </w:rPr>
        <w:t>airborne and</w:t>
      </w:r>
      <w:r w:rsidRPr="00624293">
        <w:t xml:space="preserve"> bloodborne pathogen training for </w:t>
      </w:r>
      <w:r w:rsidRPr="00624293">
        <w:rPr>
          <w:strike/>
        </w:rPr>
        <w:t>hands on</w:t>
      </w:r>
      <w:r w:rsidRPr="00624293">
        <w:t xml:space="preserve"> </w:t>
      </w:r>
      <w:r w:rsidRPr="00624293">
        <w:rPr>
          <w:u w:val="single"/>
        </w:rPr>
        <w:t>hands-on</w:t>
      </w:r>
      <w:r w:rsidRPr="00624293">
        <w:t xml:space="preserve"> care </w:t>
      </w:r>
      <w:r w:rsidRPr="00624293">
        <w:rPr>
          <w:strike/>
        </w:rPr>
        <w:t>staff,</w:t>
      </w:r>
      <w:r w:rsidRPr="00624293">
        <w:t xml:space="preserve"> </w:t>
      </w:r>
      <w:r w:rsidRPr="00624293">
        <w:rPr>
          <w:u w:val="single"/>
        </w:rPr>
        <w:t>team,</w:t>
      </w:r>
      <w:r w:rsidRPr="00624293">
        <w:t xml:space="preserve"> including annual updates, in compliance with 29 CFR 1910 and in accordance with the agency's exposure control plan;</w:t>
      </w:r>
    </w:p>
    <w:p w14:paraId="5BFE08C3" w14:textId="77777777" w:rsidR="00566BEE" w:rsidRPr="00624293" w:rsidRDefault="00566BEE" w:rsidP="002D7FCA">
      <w:pPr>
        <w:pStyle w:val="SubParagraph"/>
        <w:tabs>
          <w:tab w:val="clear" w:pos="1800"/>
        </w:tabs>
      </w:pPr>
      <w:r w:rsidRPr="00624293">
        <w:t>(7)</w:t>
      </w:r>
      <w:r w:rsidRPr="00624293">
        <w:tab/>
        <w:t xml:space="preserve">performance evaluations according to agency </w:t>
      </w:r>
      <w:r w:rsidRPr="00624293">
        <w:rPr>
          <w:strike/>
        </w:rPr>
        <w:t>policy and</w:t>
      </w:r>
      <w:r w:rsidRPr="00624293">
        <w:t xml:space="preserve"> </w:t>
      </w:r>
      <w:r w:rsidRPr="00624293">
        <w:rPr>
          <w:u w:val="single"/>
        </w:rPr>
        <w:t>policy, or</w:t>
      </w:r>
      <w:r w:rsidRPr="00624293">
        <w:t xml:space="preserve"> at least annually;</w:t>
      </w:r>
    </w:p>
    <w:p w14:paraId="3BA30F0F" w14:textId="77777777" w:rsidR="00566BEE" w:rsidRPr="00624293" w:rsidRDefault="00566BEE" w:rsidP="002D7FCA">
      <w:pPr>
        <w:pStyle w:val="SubParagraph"/>
        <w:tabs>
          <w:tab w:val="clear" w:pos="1800"/>
        </w:tabs>
      </w:pPr>
      <w:r w:rsidRPr="00624293">
        <w:t>(8)</w:t>
      </w:r>
      <w:r w:rsidRPr="00624293">
        <w:tab/>
        <w:t xml:space="preserve">verification of </w:t>
      </w:r>
      <w:r w:rsidRPr="00624293">
        <w:rPr>
          <w:strike/>
        </w:rPr>
        <w:t>staff credentials as applicable;</w:t>
      </w:r>
      <w:r w:rsidRPr="00624293">
        <w:t xml:space="preserve"> </w:t>
      </w:r>
      <w:r w:rsidRPr="00624293">
        <w:rPr>
          <w:u w:val="single"/>
        </w:rPr>
        <w:t>team member(s) credentials;</w:t>
      </w:r>
    </w:p>
    <w:p w14:paraId="798593B4" w14:textId="77777777" w:rsidR="00566BEE" w:rsidRPr="00624293" w:rsidRDefault="00566BEE" w:rsidP="002D7FCA">
      <w:pPr>
        <w:pStyle w:val="SubParagraph"/>
        <w:tabs>
          <w:tab w:val="clear" w:pos="1800"/>
        </w:tabs>
      </w:pPr>
      <w:r w:rsidRPr="00624293">
        <w:t>(9)</w:t>
      </w:r>
      <w:r w:rsidRPr="00624293">
        <w:tab/>
        <w:t xml:space="preserve">records of the verification of competencies by agency supervisory personnel of </w:t>
      </w:r>
      <w:r w:rsidRPr="00624293">
        <w:rPr>
          <w:strike/>
        </w:rPr>
        <w:t>all</w:t>
      </w:r>
      <w:r w:rsidRPr="00624293">
        <w:t xml:space="preserve"> skills </w:t>
      </w:r>
      <w:r w:rsidRPr="00624293">
        <w:lastRenderedPageBreak/>
        <w:t xml:space="preserve">required of hospice services personnel to carry out patient care </w:t>
      </w:r>
      <w:r w:rsidRPr="00624293">
        <w:rPr>
          <w:strike/>
        </w:rPr>
        <w:t>tasks to which the staff is assigned.</w:t>
      </w:r>
      <w:r w:rsidRPr="00624293">
        <w:t xml:space="preserve"> </w:t>
      </w:r>
      <w:r w:rsidRPr="00624293">
        <w:rPr>
          <w:u w:val="single"/>
        </w:rPr>
        <w:t>tasks.</w:t>
      </w:r>
      <w:r w:rsidRPr="00624293">
        <w:t xml:space="preserve"> The method of verification shall be defined in agency policy.</w:t>
      </w:r>
    </w:p>
    <w:p w14:paraId="148057C1" w14:textId="77777777" w:rsidR="00566BEE" w:rsidRPr="00624293" w:rsidRDefault="00566BEE" w:rsidP="002D7FCA">
      <w:pPr>
        <w:pStyle w:val="Base"/>
      </w:pPr>
    </w:p>
    <w:p w14:paraId="1AB3483B" w14:textId="1E2225D4" w:rsidR="00566BEE" w:rsidRPr="00624293" w:rsidRDefault="00566BEE" w:rsidP="00566BEE">
      <w:pPr>
        <w:pStyle w:val="HistoryAuthority"/>
      </w:pPr>
      <w:r w:rsidRPr="00624293">
        <w:t>Authority G.S. 131E</w:t>
      </w:r>
      <w:r w:rsidRPr="00624293">
        <w:noBreakHyphen/>
        <w:t>202</w:t>
      </w:r>
      <w:r>
        <w:t>.</w:t>
      </w:r>
    </w:p>
    <w:p w14:paraId="05F5E202" w14:textId="77777777" w:rsidR="00566BEE" w:rsidRPr="00624293" w:rsidRDefault="00566BEE" w:rsidP="002D7FCA">
      <w:pPr>
        <w:pStyle w:val="Base"/>
      </w:pPr>
    </w:p>
    <w:p w14:paraId="44EC11A9" w14:textId="77777777" w:rsidR="00566BEE" w:rsidRDefault="00566BEE" w:rsidP="002D7FCA">
      <w:pPr>
        <w:pStyle w:val="Section"/>
      </w:pPr>
      <w:r>
        <w:t xml:space="preserve">SECTION .0600 </w:t>
      </w:r>
      <w:r>
        <w:noBreakHyphen/>
        <w:t xml:space="preserve"> PATIENT/FAMILY CARE</w:t>
      </w:r>
    </w:p>
    <w:p w14:paraId="2F6E5D4F" w14:textId="77777777" w:rsidR="00566BEE" w:rsidRPr="00126AFD" w:rsidRDefault="00566BEE" w:rsidP="002D7FCA">
      <w:pPr>
        <w:pStyle w:val="Base"/>
      </w:pPr>
    </w:p>
    <w:p w14:paraId="37FE5C2B" w14:textId="77777777" w:rsidR="00566BEE" w:rsidRPr="00126AFD" w:rsidRDefault="00566BEE" w:rsidP="002D7FCA">
      <w:pPr>
        <w:pStyle w:val="Rule"/>
      </w:pPr>
      <w:r w:rsidRPr="00126AFD">
        <w:t>10a NCAC 13K .0604</w:t>
      </w:r>
      <w:r w:rsidRPr="00126AFD">
        <w:tab/>
        <w:t>PATIENT'S RIGHTS AND RESPONSIBILITIES</w:t>
      </w:r>
    </w:p>
    <w:p w14:paraId="3422A780" w14:textId="77777777" w:rsidR="00566BEE" w:rsidRPr="00126AFD" w:rsidRDefault="00566BEE" w:rsidP="002D7FCA">
      <w:pPr>
        <w:pStyle w:val="Paragraph"/>
      </w:pPr>
      <w:r w:rsidRPr="00126AFD">
        <w:t>(a)  A hospice agency shall provide each patient with a written notice of the patient's rights and responsibilities in advance of furnishing care to the patient or during the initial evaluation visit before the initiation of services.</w:t>
      </w:r>
      <w:r>
        <w:t xml:space="preserve"> </w:t>
      </w:r>
      <w:r w:rsidRPr="00126AFD">
        <w:t xml:space="preserve">The agency </w:t>
      </w:r>
      <w:proofErr w:type="gramStart"/>
      <w:r w:rsidRPr="00126AFD">
        <w:rPr>
          <w:strike/>
        </w:rPr>
        <w:t>must</w:t>
      </w:r>
      <w:r w:rsidRPr="00126AFD">
        <w:t xml:space="preserve"> </w:t>
      </w:r>
      <w:r w:rsidRPr="00126AFD">
        <w:rPr>
          <w:u w:val="single"/>
        </w:rPr>
        <w:t>shall</w:t>
      </w:r>
      <w:proofErr w:type="gramEnd"/>
      <w:r w:rsidRPr="00126AFD">
        <w:t xml:space="preserve"> maintain documentation showing that each patient has received a copy of </w:t>
      </w:r>
      <w:r w:rsidRPr="00126AFD">
        <w:rPr>
          <w:strike/>
        </w:rPr>
        <w:t>his</w:t>
      </w:r>
      <w:r w:rsidRPr="00126AFD">
        <w:t xml:space="preserve"> </w:t>
      </w:r>
      <w:r w:rsidRPr="00126AFD">
        <w:rPr>
          <w:u w:val="single"/>
        </w:rPr>
        <w:t>their</w:t>
      </w:r>
      <w:r w:rsidRPr="00126AFD">
        <w:t xml:space="preserve"> rights and </w:t>
      </w:r>
      <w:r w:rsidRPr="00126AFD">
        <w:rPr>
          <w:strike/>
        </w:rPr>
        <w:t>responsibilities.</w:t>
      </w:r>
      <w:r w:rsidRPr="00126AFD">
        <w:t xml:space="preserve"> </w:t>
      </w:r>
      <w:r w:rsidRPr="00126AFD">
        <w:rPr>
          <w:u w:val="single"/>
        </w:rPr>
        <w:t>responsibilities as defined in G.S. 131E-144.3.</w:t>
      </w:r>
    </w:p>
    <w:p w14:paraId="3080B716" w14:textId="77777777" w:rsidR="00566BEE" w:rsidRPr="00126AFD" w:rsidRDefault="00566BEE" w:rsidP="002D7FCA">
      <w:pPr>
        <w:pStyle w:val="Paragraph"/>
      </w:pPr>
      <w:r w:rsidRPr="00126AFD">
        <w:rPr>
          <w:strike/>
        </w:rPr>
        <w:t>(b)  The notice shall include at a minimum the patient's right to:</w:t>
      </w:r>
    </w:p>
    <w:p w14:paraId="54FC9BCF" w14:textId="77777777" w:rsidR="00566BEE" w:rsidRPr="00126AFD" w:rsidRDefault="00566BEE" w:rsidP="002D7FCA">
      <w:pPr>
        <w:pStyle w:val="SubParagraph"/>
        <w:tabs>
          <w:tab w:val="clear" w:pos="1800"/>
        </w:tabs>
      </w:pPr>
      <w:r w:rsidRPr="00126AFD">
        <w:rPr>
          <w:strike/>
        </w:rPr>
        <w:t>(1)</w:t>
      </w:r>
      <w:r w:rsidRPr="00126AFD">
        <w:tab/>
      </w:r>
      <w:r w:rsidRPr="00126AFD">
        <w:rPr>
          <w:strike/>
        </w:rPr>
        <w:t>be informed and participate in the patient's plan of care;</w:t>
      </w:r>
    </w:p>
    <w:p w14:paraId="79F245B6" w14:textId="77777777" w:rsidR="00566BEE" w:rsidRPr="00126AFD" w:rsidRDefault="00566BEE" w:rsidP="002D7FCA">
      <w:pPr>
        <w:pStyle w:val="SubParagraph"/>
        <w:tabs>
          <w:tab w:val="clear" w:pos="1800"/>
        </w:tabs>
      </w:pPr>
      <w:r w:rsidRPr="00126AFD">
        <w:rPr>
          <w:strike/>
        </w:rPr>
        <w:t>(2)</w:t>
      </w:r>
      <w:r w:rsidRPr="00126AFD">
        <w:tab/>
      </w:r>
      <w:r w:rsidRPr="00126AFD">
        <w:rPr>
          <w:strike/>
        </w:rPr>
        <w:t>voice grievances about the patient's care and not be subjected to discrimination or reprisal for doing so;</w:t>
      </w:r>
    </w:p>
    <w:p w14:paraId="5E695E70" w14:textId="77777777" w:rsidR="00566BEE" w:rsidRPr="00126AFD" w:rsidRDefault="00566BEE" w:rsidP="002D7FCA">
      <w:pPr>
        <w:pStyle w:val="SubParagraph"/>
        <w:tabs>
          <w:tab w:val="clear" w:pos="1800"/>
        </w:tabs>
      </w:pPr>
      <w:r w:rsidRPr="00126AFD">
        <w:rPr>
          <w:strike/>
        </w:rPr>
        <w:t>(3)</w:t>
      </w:r>
      <w:r w:rsidRPr="00126AFD">
        <w:tab/>
      </w:r>
      <w:r w:rsidRPr="00126AFD">
        <w:rPr>
          <w:strike/>
        </w:rPr>
        <w:t>confidentiality of the patient's records;</w:t>
      </w:r>
    </w:p>
    <w:p w14:paraId="0B58CA54" w14:textId="77777777" w:rsidR="00566BEE" w:rsidRPr="00126AFD" w:rsidRDefault="00566BEE" w:rsidP="002D7FCA">
      <w:pPr>
        <w:pStyle w:val="SubParagraph"/>
        <w:tabs>
          <w:tab w:val="clear" w:pos="1800"/>
        </w:tabs>
      </w:pPr>
      <w:r w:rsidRPr="00126AFD">
        <w:rPr>
          <w:strike/>
        </w:rPr>
        <w:t>(4)</w:t>
      </w:r>
      <w:r w:rsidRPr="00126AFD">
        <w:tab/>
      </w:r>
      <w:r w:rsidRPr="00126AFD">
        <w:rPr>
          <w:strike/>
        </w:rPr>
        <w:t>be informed of the patient's liability for payment for services;</w:t>
      </w:r>
    </w:p>
    <w:p w14:paraId="6856B19C" w14:textId="77777777" w:rsidR="00566BEE" w:rsidRPr="00126AFD" w:rsidRDefault="00566BEE" w:rsidP="002D7FCA">
      <w:pPr>
        <w:pStyle w:val="SubParagraph"/>
        <w:tabs>
          <w:tab w:val="clear" w:pos="1800"/>
        </w:tabs>
      </w:pPr>
      <w:r w:rsidRPr="00126AFD">
        <w:rPr>
          <w:strike/>
        </w:rPr>
        <w:t>(5)</w:t>
      </w:r>
      <w:r w:rsidRPr="00126AFD">
        <w:tab/>
      </w:r>
      <w:r w:rsidRPr="00126AFD">
        <w:rPr>
          <w:strike/>
        </w:rPr>
        <w:t>be informed of the process for acceptance and continuance of service and eligibility determination;</w:t>
      </w:r>
    </w:p>
    <w:p w14:paraId="60E8973F" w14:textId="77777777" w:rsidR="00566BEE" w:rsidRPr="00126AFD" w:rsidRDefault="00566BEE" w:rsidP="002D7FCA">
      <w:pPr>
        <w:pStyle w:val="SubParagraph"/>
        <w:tabs>
          <w:tab w:val="clear" w:pos="1800"/>
        </w:tabs>
      </w:pPr>
      <w:r w:rsidRPr="00126AFD">
        <w:rPr>
          <w:strike/>
        </w:rPr>
        <w:t>(6)</w:t>
      </w:r>
      <w:r w:rsidRPr="00126AFD">
        <w:tab/>
      </w:r>
      <w:r w:rsidRPr="00126AFD">
        <w:rPr>
          <w:strike/>
        </w:rPr>
        <w:t>accept or refuse services;</w:t>
      </w:r>
    </w:p>
    <w:p w14:paraId="55FF231A" w14:textId="77777777" w:rsidR="00566BEE" w:rsidRPr="00126AFD" w:rsidRDefault="00566BEE" w:rsidP="002D7FCA">
      <w:pPr>
        <w:pStyle w:val="SubParagraph"/>
        <w:tabs>
          <w:tab w:val="clear" w:pos="1800"/>
        </w:tabs>
      </w:pPr>
      <w:r w:rsidRPr="00126AFD">
        <w:rPr>
          <w:strike/>
        </w:rPr>
        <w:t>(7)</w:t>
      </w:r>
      <w:r w:rsidRPr="00126AFD">
        <w:tab/>
      </w:r>
      <w:r w:rsidRPr="00126AFD">
        <w:rPr>
          <w:strike/>
        </w:rPr>
        <w:t>be informed of the agency's on</w:t>
      </w:r>
      <w:r w:rsidRPr="00126AFD">
        <w:rPr>
          <w:strike/>
        </w:rPr>
        <w:noBreakHyphen/>
        <w:t>call service;</w:t>
      </w:r>
    </w:p>
    <w:p w14:paraId="37F286C5" w14:textId="77777777" w:rsidR="00566BEE" w:rsidRPr="00126AFD" w:rsidRDefault="00566BEE" w:rsidP="002D7FCA">
      <w:pPr>
        <w:pStyle w:val="SubParagraph"/>
        <w:tabs>
          <w:tab w:val="clear" w:pos="1800"/>
        </w:tabs>
      </w:pPr>
      <w:r w:rsidRPr="00126AFD">
        <w:rPr>
          <w:strike/>
        </w:rPr>
        <w:t>(8)</w:t>
      </w:r>
      <w:r w:rsidRPr="00126AFD">
        <w:tab/>
      </w:r>
      <w:r w:rsidRPr="00126AFD">
        <w:rPr>
          <w:strike/>
        </w:rPr>
        <w:t>be advised of the agency's procedures for discharge; and</w:t>
      </w:r>
    </w:p>
    <w:p w14:paraId="6E2903BD" w14:textId="77777777" w:rsidR="00566BEE" w:rsidRPr="00126AFD" w:rsidRDefault="00566BEE" w:rsidP="002D7FCA">
      <w:pPr>
        <w:pStyle w:val="SubParagraph"/>
        <w:tabs>
          <w:tab w:val="clear" w:pos="1800"/>
        </w:tabs>
        <w:rPr>
          <w:b/>
        </w:rPr>
      </w:pPr>
      <w:r w:rsidRPr="00126AFD">
        <w:rPr>
          <w:strike/>
        </w:rPr>
        <w:t>(9)</w:t>
      </w:r>
      <w:r w:rsidRPr="00126AFD">
        <w:tab/>
      </w:r>
      <w:r w:rsidRPr="00126AFD">
        <w:rPr>
          <w:strike/>
        </w:rPr>
        <w:t>be informed of supervisory accessibility and availability</w:t>
      </w:r>
    </w:p>
    <w:p w14:paraId="36815123" w14:textId="77777777" w:rsidR="00566BEE" w:rsidRPr="00126AFD" w:rsidRDefault="00566BEE" w:rsidP="002D7FCA">
      <w:pPr>
        <w:pStyle w:val="Paragraph"/>
      </w:pPr>
      <w:r w:rsidRPr="00126AFD">
        <w:rPr>
          <w:strike/>
        </w:rPr>
        <w:t>(c)</w:t>
      </w:r>
      <w:r w:rsidRPr="00126AFD">
        <w:rPr>
          <w:u w:val="single"/>
        </w:rPr>
        <w:t>(</w:t>
      </w:r>
      <w:proofErr w:type="gramStart"/>
      <w:r w:rsidRPr="00126AFD">
        <w:rPr>
          <w:u w:val="single"/>
        </w:rPr>
        <w:t>b)</w:t>
      </w:r>
      <w:r w:rsidRPr="00126AFD">
        <w:t xml:space="preserve">  A</w:t>
      </w:r>
      <w:proofErr w:type="gramEnd"/>
      <w:r w:rsidRPr="00126AFD">
        <w:t xml:space="preserve"> hospice agency shall provide </w:t>
      </w:r>
      <w:r w:rsidRPr="00126AFD">
        <w:rPr>
          <w:strike/>
        </w:rPr>
        <w:t>all</w:t>
      </w:r>
      <w:r w:rsidRPr="00126AFD">
        <w:t xml:space="preserve"> patients with a business hours telephone number for information, </w:t>
      </w:r>
      <w:r w:rsidRPr="00126AFD">
        <w:rPr>
          <w:strike/>
        </w:rPr>
        <w:t>questions</w:t>
      </w:r>
      <w:r w:rsidRPr="00126AFD">
        <w:t xml:space="preserve"> </w:t>
      </w:r>
      <w:proofErr w:type="spellStart"/>
      <w:r w:rsidRPr="00126AFD">
        <w:rPr>
          <w:u w:val="single"/>
        </w:rPr>
        <w:t>questions</w:t>
      </w:r>
      <w:proofErr w:type="spellEnd"/>
      <w:r w:rsidRPr="00126AFD">
        <w:rPr>
          <w:u w:val="single"/>
        </w:rPr>
        <w:t>,</w:t>
      </w:r>
      <w:r w:rsidRPr="00126AFD">
        <w:t xml:space="preserve"> or complaints about services provided by the agency.</w:t>
      </w:r>
      <w:r>
        <w:t xml:space="preserve"> </w:t>
      </w:r>
      <w:r w:rsidRPr="00126AFD">
        <w:t xml:space="preserve">The agency shall also provide the Division of Health Service Regulation's complaints </w:t>
      </w:r>
      <w:r w:rsidRPr="00126AFD">
        <w:rPr>
          <w:strike/>
        </w:rPr>
        <w:t>number and the Department of Health and Human Services Careline number.</w:t>
      </w:r>
      <w:r w:rsidRPr="00126AFD">
        <w:t xml:space="preserve"> </w:t>
      </w:r>
      <w:r w:rsidRPr="00126AFD">
        <w:rPr>
          <w:u w:val="single"/>
        </w:rPr>
        <w:t>intake telephone numbers: within N.C. (800) 624-3004; outside of N.C. (919) 855-4500.</w:t>
      </w:r>
      <w:r w:rsidRPr="00126AFD">
        <w:t xml:space="preserve"> The Division of Health Service Regulation shall investigate all allegations of non</w:t>
      </w:r>
      <w:r w:rsidRPr="00126AFD">
        <w:noBreakHyphen/>
        <w:t xml:space="preserve">compliance with the </w:t>
      </w:r>
      <w:r w:rsidRPr="00126AFD">
        <w:rPr>
          <w:strike/>
        </w:rPr>
        <w:t>rules.</w:t>
      </w:r>
      <w:r w:rsidRPr="00126AFD">
        <w:t xml:space="preserve"> </w:t>
      </w:r>
      <w:r w:rsidRPr="00126AFD">
        <w:rPr>
          <w:u w:val="single"/>
        </w:rPr>
        <w:t>rules of this Subchapter.</w:t>
      </w:r>
    </w:p>
    <w:p w14:paraId="1A127FB6" w14:textId="77777777" w:rsidR="00566BEE" w:rsidRPr="00126AFD" w:rsidRDefault="00566BEE" w:rsidP="002D7FCA">
      <w:pPr>
        <w:pStyle w:val="Paragraph"/>
      </w:pPr>
      <w:r w:rsidRPr="00126AFD">
        <w:rPr>
          <w:strike/>
        </w:rPr>
        <w:t>(d)</w:t>
      </w:r>
      <w:r w:rsidRPr="00126AFD">
        <w:rPr>
          <w:u w:val="single"/>
        </w:rPr>
        <w:t>(c</w:t>
      </w:r>
      <w:proofErr w:type="gramStart"/>
      <w:r w:rsidRPr="00126AFD">
        <w:rPr>
          <w:u w:val="single"/>
        </w:rPr>
        <w:t>)</w:t>
      </w:r>
      <w:r w:rsidRPr="00126AFD">
        <w:t xml:space="preserve">  A</w:t>
      </w:r>
      <w:proofErr w:type="gramEnd"/>
      <w:r w:rsidRPr="00126AFD">
        <w:t xml:space="preserve"> hospice agency shall initiate an investigation within </w:t>
      </w:r>
      <w:r w:rsidRPr="00126AFD">
        <w:rPr>
          <w:strike/>
        </w:rPr>
        <w:t>72-hours</w:t>
      </w:r>
      <w:r w:rsidRPr="00126AFD">
        <w:t xml:space="preserve"> </w:t>
      </w:r>
      <w:r w:rsidRPr="00126AFD">
        <w:rPr>
          <w:u w:val="single"/>
        </w:rPr>
        <w:t>72 hours</w:t>
      </w:r>
      <w:r w:rsidRPr="00126AFD">
        <w:t xml:space="preserve"> of complaints made by a patient or </w:t>
      </w:r>
      <w:r w:rsidRPr="00126AFD">
        <w:rPr>
          <w:u w:val="single"/>
        </w:rPr>
        <w:t>his or her</w:t>
      </w:r>
      <w:r w:rsidRPr="00126AFD">
        <w:t xml:space="preserve"> family.</w:t>
      </w:r>
      <w:r>
        <w:t xml:space="preserve"> </w:t>
      </w:r>
      <w:r w:rsidRPr="00126AFD">
        <w:t xml:space="preserve">Documentation of both the existence of the complaint and the resolution of the complaint shall be maintained by the </w:t>
      </w:r>
      <w:r w:rsidRPr="00126AFD">
        <w:rPr>
          <w:strike/>
        </w:rPr>
        <w:t>agency.</w:t>
      </w:r>
      <w:r w:rsidRPr="00126AFD">
        <w:t xml:space="preserve"> </w:t>
      </w:r>
      <w:r w:rsidRPr="00126AFD">
        <w:rPr>
          <w:u w:val="single"/>
        </w:rPr>
        <w:t>agency, at a minimum of one-year, in accordance with hospice agency policy and procedures.</w:t>
      </w:r>
    </w:p>
    <w:p w14:paraId="52BA3458" w14:textId="77777777" w:rsidR="00566BEE" w:rsidRPr="00126AFD" w:rsidRDefault="00566BEE" w:rsidP="002D7FCA">
      <w:pPr>
        <w:pStyle w:val="Base"/>
      </w:pPr>
    </w:p>
    <w:p w14:paraId="4C76FBE5" w14:textId="26871FBD" w:rsidR="00566BEE" w:rsidRPr="00126AFD" w:rsidRDefault="00566BEE" w:rsidP="00566BEE">
      <w:pPr>
        <w:pStyle w:val="HistoryAuthority"/>
      </w:pPr>
      <w:r w:rsidRPr="00126AFD">
        <w:t>Authority G.S. 131E</w:t>
      </w:r>
      <w:r w:rsidRPr="00126AFD">
        <w:noBreakHyphen/>
        <w:t>202</w:t>
      </w:r>
      <w:r>
        <w:t>.</w:t>
      </w:r>
    </w:p>
    <w:p w14:paraId="5FF17EC3" w14:textId="77777777" w:rsidR="00566BEE" w:rsidRPr="00126AFD" w:rsidRDefault="00566BEE" w:rsidP="002D7FCA">
      <w:pPr>
        <w:pStyle w:val="Base"/>
      </w:pPr>
    </w:p>
    <w:p w14:paraId="4E98E711" w14:textId="77777777" w:rsidR="00566BEE" w:rsidRDefault="00566BEE">
      <w:pPr>
        <w:pStyle w:val="Section"/>
      </w:pPr>
      <w:r>
        <w:t xml:space="preserve">SECTION .0700 </w:t>
      </w:r>
      <w:r>
        <w:noBreakHyphen/>
        <w:t xml:space="preserve"> PATIENT/FAMILY CARE PLAN</w:t>
      </w:r>
    </w:p>
    <w:p w14:paraId="5AE5440D" w14:textId="77777777" w:rsidR="00566BEE" w:rsidRDefault="00566BEE" w:rsidP="002D7FCA">
      <w:pPr>
        <w:pStyle w:val="Base"/>
      </w:pPr>
    </w:p>
    <w:p w14:paraId="28708E80" w14:textId="77777777" w:rsidR="00566BEE" w:rsidRDefault="00566BEE">
      <w:pPr>
        <w:pStyle w:val="Rule"/>
      </w:pPr>
      <w:r>
        <w:t>10a NCAC 13K .0701</w:t>
      </w:r>
      <w:r>
        <w:tab/>
        <w:t>CARE PLAN (READOPTION WITHOUT SUBSTANTIVE CHANGES)</w:t>
      </w:r>
    </w:p>
    <w:p w14:paraId="01178DEF" w14:textId="77777777" w:rsidR="00566BEE" w:rsidRDefault="00566BEE">
      <w:pPr>
        <w:pStyle w:val="Rule"/>
      </w:pPr>
    </w:p>
    <w:p w14:paraId="7FACBD99" w14:textId="77777777" w:rsidR="00566BEE" w:rsidRDefault="00566BEE" w:rsidP="002D7FCA">
      <w:pPr>
        <w:pStyle w:val="Section"/>
      </w:pPr>
      <w:r>
        <w:t xml:space="preserve">SECTION .1100 </w:t>
      </w:r>
      <w:r>
        <w:noBreakHyphen/>
        <w:t xml:space="preserve"> HOSPICE RESIDENTIAL CARE</w:t>
      </w:r>
    </w:p>
    <w:p w14:paraId="20F28421" w14:textId="77777777" w:rsidR="00566BEE" w:rsidRPr="00E12414" w:rsidRDefault="00566BEE" w:rsidP="002D7FCA">
      <w:pPr>
        <w:pStyle w:val="Base"/>
      </w:pPr>
    </w:p>
    <w:p w14:paraId="12C3BA70" w14:textId="77777777" w:rsidR="00566BEE" w:rsidRDefault="00566BEE">
      <w:pPr>
        <w:pStyle w:val="Rule"/>
      </w:pPr>
      <w:r>
        <w:t>10A NCAC 13K .1104</w:t>
      </w:r>
      <w:r>
        <w:tab/>
        <w:t>DIETARY SERVICES (READOPTION WITHOUT SUBSTANTIVE CHANGES)</w:t>
      </w:r>
    </w:p>
    <w:p w14:paraId="79D402FF" w14:textId="77777777" w:rsidR="00566BEE" w:rsidRPr="005E4FB1" w:rsidRDefault="00566BEE" w:rsidP="002D7FCA">
      <w:pPr>
        <w:pStyle w:val="Base"/>
      </w:pPr>
    </w:p>
    <w:p w14:paraId="2470E0DB" w14:textId="02EAFE59" w:rsidR="00566BEE" w:rsidRDefault="00566BEE" w:rsidP="00566BEE">
      <w:pPr>
        <w:pStyle w:val="Base"/>
        <w:pBdr>
          <w:top w:val="single" w:sz="18" w:space="1" w:color="auto"/>
        </w:pBdr>
      </w:pPr>
    </w:p>
    <w:p w14:paraId="0A7E15F5" w14:textId="77777777" w:rsidR="00566BEE" w:rsidRDefault="00566BEE" w:rsidP="002D7FCA">
      <w:pPr>
        <w:pStyle w:val="Chapter"/>
        <w:rPr>
          <w:caps w:val="0"/>
        </w:rPr>
      </w:pPr>
      <w:r>
        <w:t>Title 21 - Occupational Licensing Boards and Commissions</w:t>
      </w:r>
    </w:p>
    <w:p w14:paraId="221D1D77" w14:textId="77777777" w:rsidR="00566BEE" w:rsidRPr="00443EFD" w:rsidRDefault="00566BEE" w:rsidP="002D7FCA">
      <w:pPr>
        <w:pStyle w:val="Base"/>
      </w:pPr>
    </w:p>
    <w:p w14:paraId="52002051" w14:textId="77777777" w:rsidR="00566BEE" w:rsidRDefault="00566BEE" w:rsidP="002D7FCA">
      <w:pPr>
        <w:pStyle w:val="Chapter"/>
        <w:rPr>
          <w:caps w:val="0"/>
        </w:rPr>
      </w:pPr>
      <w:r>
        <w:t>Chapter 34 – BOARD OF Funeral Service</w:t>
      </w:r>
    </w:p>
    <w:p w14:paraId="69E4A534" w14:textId="77777777" w:rsidR="00566BEE" w:rsidRPr="00B31E75" w:rsidRDefault="00566BEE">
      <w:pPr>
        <w:pStyle w:val="Base"/>
      </w:pPr>
    </w:p>
    <w:p w14:paraId="03A2BDAC" w14:textId="77777777" w:rsidR="00566BEE" w:rsidRDefault="00566BEE">
      <w:pPr>
        <w:pStyle w:val="Paragraph"/>
        <w:rPr>
          <w:i/>
          <w:iCs/>
        </w:rPr>
      </w:pPr>
      <w:r w:rsidRPr="00B31E75">
        <w:rPr>
          <w:b/>
          <w:bCs/>
          <w:i/>
          <w:iCs/>
        </w:rPr>
        <w:t>Notice</w:t>
      </w:r>
      <w:r w:rsidRPr="00B31E75">
        <w:rPr>
          <w:i/>
          <w:iCs/>
        </w:rPr>
        <w:t xml:space="preserve"> is hereby given in accordance with G.S. 150B-21.2 that the </w:t>
      </w:r>
      <w:r>
        <w:rPr>
          <w:i/>
          <w:iCs/>
        </w:rPr>
        <w:t>Board of Funeral Service</w:t>
      </w:r>
      <w:r w:rsidRPr="00B31E75">
        <w:rPr>
          <w:i/>
          <w:iCs/>
        </w:rPr>
        <w:t xml:space="preserve"> intends to</w:t>
      </w:r>
      <w:r>
        <w:rPr>
          <w:i/>
          <w:iCs/>
        </w:rPr>
        <w:t xml:space="preserve"> amend the rule cited as 21 NCAC 34B .0110</w:t>
      </w:r>
      <w:r w:rsidRPr="00B31E75">
        <w:rPr>
          <w:i/>
          <w:iCs/>
        </w:rPr>
        <w:t>.</w:t>
      </w:r>
    </w:p>
    <w:p w14:paraId="155313AD" w14:textId="77777777" w:rsidR="00566BEE" w:rsidRDefault="00566BEE">
      <w:pPr>
        <w:pStyle w:val="Paragraph"/>
        <w:rPr>
          <w:i/>
          <w:iCs/>
        </w:rPr>
      </w:pPr>
    </w:p>
    <w:p w14:paraId="2F26A36C" w14:textId="77777777" w:rsidR="00566BEE" w:rsidRPr="00B31E75" w:rsidRDefault="00566BEE" w:rsidP="002D7FCA">
      <w:pPr>
        <w:pStyle w:val="Paragraph"/>
        <w:rPr>
          <w:b/>
          <w:i/>
        </w:rPr>
      </w:pPr>
      <w:r w:rsidRPr="00B31E75">
        <w:rPr>
          <w:b/>
        </w:rPr>
        <w:t>Link to agency website pursuant to G.S. 150B-19.1(c):</w:t>
      </w:r>
      <w:r w:rsidRPr="00B31E75">
        <w:rPr>
          <w:b/>
          <w:i/>
        </w:rPr>
        <w:t xml:space="preserve">  </w:t>
      </w:r>
      <w:r>
        <w:rPr>
          <w:i/>
        </w:rPr>
        <w:t>www.ncbfs.org</w:t>
      </w:r>
    </w:p>
    <w:p w14:paraId="78583C53" w14:textId="77777777" w:rsidR="00566BEE" w:rsidRPr="00B31E75" w:rsidRDefault="00566BEE" w:rsidP="002D7FCA">
      <w:pPr>
        <w:pStyle w:val="Paragraph"/>
        <w:rPr>
          <w:b/>
        </w:rPr>
      </w:pPr>
    </w:p>
    <w:p w14:paraId="6C0F310A" w14:textId="77777777" w:rsidR="00566BEE" w:rsidRPr="00B31E75" w:rsidRDefault="00566BEE">
      <w:pPr>
        <w:pStyle w:val="Paragraph"/>
        <w:rPr>
          <w:i/>
        </w:rPr>
      </w:pPr>
      <w:r w:rsidRPr="00B31E75">
        <w:rPr>
          <w:b/>
          <w:bCs/>
        </w:rPr>
        <w:t>Proposed Effective Date:</w:t>
      </w:r>
      <w:r w:rsidRPr="00B31E75">
        <w:rPr>
          <w:b/>
          <w:bCs/>
          <w:i/>
        </w:rPr>
        <w:t xml:space="preserve">  </w:t>
      </w:r>
      <w:r>
        <w:rPr>
          <w:i/>
          <w:color w:val="000000"/>
          <w:highlight w:val="white"/>
        </w:rPr>
        <w:t>November 1, 2020</w:t>
      </w:r>
    </w:p>
    <w:p w14:paraId="1DD93443" w14:textId="77777777" w:rsidR="00566BEE" w:rsidRPr="00B31E75" w:rsidRDefault="00566BEE">
      <w:pPr>
        <w:pStyle w:val="Base"/>
      </w:pPr>
    </w:p>
    <w:p w14:paraId="30B6A9E9" w14:textId="77777777" w:rsidR="00566BEE" w:rsidRDefault="00566BEE" w:rsidP="002D7FCA">
      <w:pPr>
        <w:pStyle w:val="Base"/>
        <w:tabs>
          <w:tab w:val="left" w:pos="936"/>
        </w:tabs>
        <w:rPr>
          <w:b/>
        </w:rPr>
      </w:pPr>
      <w:r>
        <w:rPr>
          <w:b/>
        </w:rPr>
        <w:t>Public Hearing:</w:t>
      </w:r>
    </w:p>
    <w:p w14:paraId="6AA112A1" w14:textId="77777777" w:rsidR="00566BEE" w:rsidRDefault="00566BEE" w:rsidP="002D7FCA">
      <w:pPr>
        <w:pStyle w:val="Base"/>
        <w:tabs>
          <w:tab w:val="left" w:pos="936"/>
        </w:tabs>
      </w:pPr>
      <w:r>
        <w:rPr>
          <w:b/>
        </w:rPr>
        <w:t>Date:</w:t>
      </w:r>
      <w:r>
        <w:rPr>
          <w:i/>
        </w:rPr>
        <w:t xml:space="preserve">  July 7, 2020</w:t>
      </w:r>
    </w:p>
    <w:p w14:paraId="4054932A" w14:textId="77777777" w:rsidR="00566BEE" w:rsidRDefault="00566BEE" w:rsidP="002D7FCA">
      <w:pPr>
        <w:pStyle w:val="Base"/>
        <w:tabs>
          <w:tab w:val="left" w:pos="936"/>
        </w:tabs>
      </w:pPr>
      <w:r>
        <w:rPr>
          <w:b/>
        </w:rPr>
        <w:t>Time:</w:t>
      </w:r>
      <w:r>
        <w:rPr>
          <w:i/>
        </w:rPr>
        <w:t xml:space="preserve">  10:00 a.m.</w:t>
      </w:r>
    </w:p>
    <w:p w14:paraId="079E8296" w14:textId="77777777" w:rsidR="00566BEE" w:rsidRDefault="00566BEE" w:rsidP="002D7FCA">
      <w:pPr>
        <w:pStyle w:val="Base"/>
        <w:tabs>
          <w:tab w:val="left" w:pos="936"/>
        </w:tabs>
      </w:pPr>
      <w:r>
        <w:rPr>
          <w:b/>
        </w:rPr>
        <w:t>Location:</w:t>
      </w:r>
      <w:r>
        <w:rPr>
          <w:i/>
        </w:rPr>
        <w:t xml:space="preserve">  1033 Wade Ave., Suite 108, Raleigh, NC 27605</w:t>
      </w:r>
    </w:p>
    <w:p w14:paraId="67045D2D" w14:textId="77777777" w:rsidR="00566BEE" w:rsidRDefault="00566BEE" w:rsidP="002D7FCA">
      <w:pPr>
        <w:pStyle w:val="Base"/>
        <w:tabs>
          <w:tab w:val="left" w:pos="936"/>
        </w:tabs>
      </w:pPr>
    </w:p>
    <w:p w14:paraId="2D777964" w14:textId="77777777" w:rsidR="00566BEE" w:rsidRPr="00B31E75" w:rsidRDefault="00566BEE">
      <w:pPr>
        <w:pStyle w:val="Paragraph"/>
        <w:rPr>
          <w:i/>
          <w:iCs/>
        </w:rPr>
      </w:pPr>
      <w:r w:rsidRPr="00B31E75">
        <w:rPr>
          <w:b/>
          <w:bCs/>
        </w:rPr>
        <w:t>Reason for Proposed Action:</w:t>
      </w:r>
      <w:r w:rsidRPr="00B31E75">
        <w:t xml:space="preserve">  </w:t>
      </w:r>
      <w:r>
        <w:rPr>
          <w:i/>
          <w:color w:val="000000"/>
          <w:highlight w:val="white"/>
        </w:rPr>
        <w:t>To modernize the work report requirements for resident trainees performing traineeships for the purpose of obtaining licensure.</w:t>
      </w:r>
    </w:p>
    <w:p w14:paraId="5B78B656" w14:textId="77777777" w:rsidR="00566BEE" w:rsidRPr="00B31E75" w:rsidRDefault="00566BEE">
      <w:pPr>
        <w:pStyle w:val="Paragraph"/>
        <w:rPr>
          <w:i/>
          <w:iCs/>
        </w:rPr>
      </w:pPr>
    </w:p>
    <w:p w14:paraId="40F7E63F" w14:textId="77777777" w:rsidR="00566BEE" w:rsidRPr="00443EFD" w:rsidRDefault="00566BEE" w:rsidP="002D7FCA">
      <w:pPr>
        <w:pStyle w:val="Paragraph"/>
        <w:rPr>
          <w:i/>
          <w:iCs/>
        </w:rPr>
      </w:pPr>
      <w:r w:rsidRPr="00443EFD">
        <w:rPr>
          <w:b/>
          <w:bCs/>
        </w:rPr>
        <w:t xml:space="preserve">Comments may be submitted </w:t>
      </w:r>
      <w:proofErr w:type="gramStart"/>
      <w:r w:rsidRPr="00443EFD">
        <w:rPr>
          <w:b/>
          <w:bCs/>
        </w:rPr>
        <w:t>to:</w:t>
      </w:r>
      <w:proofErr w:type="gramEnd"/>
      <w:r w:rsidRPr="00443EFD">
        <w:rPr>
          <w:b/>
          <w:bCs/>
        </w:rPr>
        <w:t xml:space="preserve">  </w:t>
      </w:r>
      <w:r w:rsidRPr="00443EFD">
        <w:rPr>
          <w:i/>
          <w:iCs/>
          <w:highlight w:val="white"/>
        </w:rPr>
        <w:t>Stephen E. Davis, NC Board of Funeral Service, 1033 Wade Ave., Suite 108, Raleigh, NC 27605</w:t>
      </w:r>
    </w:p>
    <w:p w14:paraId="0148D309" w14:textId="77777777" w:rsidR="00566BEE" w:rsidRPr="00443EFD" w:rsidRDefault="00566BEE" w:rsidP="002D7FCA">
      <w:pPr>
        <w:pStyle w:val="Paragraph"/>
        <w:rPr>
          <w:i/>
          <w:iCs/>
        </w:rPr>
      </w:pPr>
    </w:p>
    <w:p w14:paraId="61D4B312" w14:textId="77777777" w:rsidR="00566BEE" w:rsidRPr="00B31E75" w:rsidRDefault="00566BEE" w:rsidP="002D7FCA">
      <w:pPr>
        <w:pStyle w:val="Paragraph"/>
        <w:rPr>
          <w:b/>
        </w:rPr>
      </w:pPr>
      <w:r w:rsidRPr="00B31E75">
        <w:rPr>
          <w:b/>
          <w:iCs/>
        </w:rPr>
        <w:t>Comment period ends:</w:t>
      </w:r>
      <w:r w:rsidRPr="00B31E75">
        <w:rPr>
          <w:b/>
          <w:i/>
          <w:iCs/>
        </w:rPr>
        <w:t xml:space="preserve">  </w:t>
      </w:r>
      <w:r>
        <w:rPr>
          <w:i/>
          <w:color w:val="000000"/>
          <w:highlight w:val="white"/>
        </w:rPr>
        <w:t>August 14, 2020</w:t>
      </w:r>
    </w:p>
    <w:p w14:paraId="37E69939" w14:textId="77777777" w:rsidR="00566BEE" w:rsidRPr="00B31E75" w:rsidRDefault="00566BEE">
      <w:pPr>
        <w:pStyle w:val="Paragraph"/>
      </w:pPr>
    </w:p>
    <w:p w14:paraId="2491034A" w14:textId="77777777" w:rsidR="00566BEE" w:rsidRPr="00B31E75" w:rsidRDefault="00566BEE" w:rsidP="002D7FCA">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A37F0B7" w14:textId="77777777" w:rsidR="00566BEE" w:rsidRPr="00B31E75" w:rsidRDefault="00566BEE" w:rsidP="002D7FCA">
      <w:pPr>
        <w:pStyle w:val="Paragraph"/>
      </w:pPr>
    </w:p>
    <w:p w14:paraId="7F1A9D94" w14:textId="77777777" w:rsidR="00566BEE" w:rsidRPr="00B31E75" w:rsidRDefault="00566BEE" w:rsidP="002D7FCA">
      <w:pPr>
        <w:pStyle w:val="Paragraph"/>
        <w:rPr>
          <w:b/>
        </w:rPr>
      </w:pPr>
      <w:r w:rsidRPr="00B31E75">
        <w:rPr>
          <w:b/>
        </w:rPr>
        <w:t>Fiscal impact. Does any rule or combination of rules in this notice create an economic impact? Check all that apply.</w:t>
      </w:r>
    </w:p>
    <w:p w14:paraId="3B1C35B2"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State funds affected</w:t>
      </w:r>
    </w:p>
    <w:p w14:paraId="4444BC1D"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Local funds affected</w:t>
      </w:r>
    </w:p>
    <w:p w14:paraId="1BF18532" w14:textId="77777777" w:rsidR="00566BEE" w:rsidRPr="00D30C7E" w:rsidRDefault="00566BEE" w:rsidP="002D7FCA">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Substantial economic impact (&gt;= $1,000,000)</w:t>
      </w:r>
    </w:p>
    <w:p w14:paraId="1B8F8EC8"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Approved by OSBM</w:t>
      </w:r>
    </w:p>
    <w:p w14:paraId="6D654A4C"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No fiscal note required</w:t>
      </w:r>
    </w:p>
    <w:p w14:paraId="61E035ED" w14:textId="77777777" w:rsidR="00566BEE" w:rsidRPr="00B31E75" w:rsidRDefault="00566BEE" w:rsidP="002D7FCA">
      <w:pPr>
        <w:pStyle w:val="Paragraph"/>
      </w:pPr>
    </w:p>
    <w:p w14:paraId="7181A9B9" w14:textId="77777777" w:rsidR="00566BEE" w:rsidRDefault="00566BEE" w:rsidP="002D7FCA">
      <w:pPr>
        <w:pStyle w:val="SubChapter"/>
      </w:pPr>
      <w:r>
        <w:t xml:space="preserve">SUBCHAPTER 34B </w:t>
      </w:r>
      <w:r>
        <w:noBreakHyphen/>
        <w:t xml:space="preserve"> FUNERAL SERVICE</w:t>
      </w:r>
    </w:p>
    <w:p w14:paraId="16591C3D" w14:textId="77777777" w:rsidR="00566BEE" w:rsidRDefault="00566BEE" w:rsidP="002D7FCA">
      <w:pPr>
        <w:pStyle w:val="Base"/>
      </w:pPr>
    </w:p>
    <w:p w14:paraId="739D17B7" w14:textId="77777777" w:rsidR="00566BEE" w:rsidRDefault="00566BEE" w:rsidP="002D7FCA">
      <w:pPr>
        <w:pStyle w:val="Section"/>
      </w:pPr>
      <w:r>
        <w:t xml:space="preserve">SECTION .0100 </w:t>
      </w:r>
      <w:r>
        <w:noBreakHyphen/>
        <w:t xml:space="preserve"> RESIDENT TRAINEES</w:t>
      </w:r>
    </w:p>
    <w:p w14:paraId="6CA3B33A" w14:textId="77777777" w:rsidR="00566BEE" w:rsidRPr="00B027D9" w:rsidRDefault="00566BEE" w:rsidP="002D7FCA">
      <w:pPr>
        <w:pStyle w:val="Base"/>
      </w:pPr>
    </w:p>
    <w:p w14:paraId="5F1F99B3" w14:textId="77777777" w:rsidR="00566BEE" w:rsidRPr="00B027D9" w:rsidRDefault="00566BEE" w:rsidP="002D7FCA">
      <w:pPr>
        <w:pStyle w:val="Rule"/>
      </w:pPr>
      <w:r w:rsidRPr="00B027D9">
        <w:t>21 NCAC 34B .0110</w:t>
      </w:r>
      <w:r w:rsidRPr="00B027D9">
        <w:tab/>
      </w:r>
      <w:r w:rsidRPr="00B027D9">
        <w:rPr>
          <w:strike/>
        </w:rPr>
        <w:t>REPORTS ON</w:t>
      </w:r>
      <w:r w:rsidRPr="00B027D9">
        <w:t xml:space="preserve"> WORK </w:t>
      </w:r>
      <w:r w:rsidRPr="00B027D9">
        <w:rPr>
          <w:u w:val="single"/>
        </w:rPr>
        <w:t>REPORTS AND CHECKLISTS</w:t>
      </w:r>
    </w:p>
    <w:p w14:paraId="5A585BF1" w14:textId="77777777" w:rsidR="00566BEE" w:rsidRPr="00B027D9" w:rsidRDefault="00566BEE" w:rsidP="002D7FCA">
      <w:pPr>
        <w:pStyle w:val="Paragraph"/>
      </w:pPr>
      <w:r w:rsidRPr="00B027D9">
        <w:rPr>
          <w:u w:val="single"/>
        </w:rPr>
        <w:t>(a)</w:t>
      </w:r>
      <w:r w:rsidRPr="00B027D9">
        <w:t xml:space="preserve">  </w:t>
      </w:r>
      <w:r w:rsidRPr="00B027D9">
        <w:rPr>
          <w:strike/>
        </w:rPr>
        <w:t>The</w:t>
      </w:r>
      <w:r w:rsidRPr="00B027D9">
        <w:t xml:space="preserve"> </w:t>
      </w:r>
      <w:r w:rsidRPr="00B027D9">
        <w:rPr>
          <w:u w:val="single"/>
        </w:rPr>
        <w:t>Active</w:t>
      </w:r>
      <w:r w:rsidRPr="00B027D9">
        <w:t xml:space="preserve"> resident </w:t>
      </w:r>
      <w:r w:rsidRPr="00B027D9">
        <w:rPr>
          <w:strike/>
        </w:rPr>
        <w:t>trainee</w:t>
      </w:r>
      <w:r w:rsidRPr="00B027D9">
        <w:t xml:space="preserve"> </w:t>
      </w:r>
      <w:r w:rsidRPr="00B027D9">
        <w:rPr>
          <w:u w:val="single"/>
        </w:rPr>
        <w:t>trainees</w:t>
      </w:r>
      <w:r w:rsidRPr="00B027D9">
        <w:t xml:space="preserve"> shall submit a report to the Board every month on a form provided by the </w:t>
      </w:r>
      <w:r w:rsidRPr="00B027D9">
        <w:rPr>
          <w:strike/>
        </w:rPr>
        <w:t>Board.</w:t>
      </w:r>
      <w:r w:rsidRPr="00B027D9">
        <w:t xml:space="preserve"> </w:t>
      </w:r>
      <w:r w:rsidRPr="00B027D9">
        <w:rPr>
          <w:u w:val="single"/>
        </w:rPr>
        <w:t>Board no later than the 10th day of the calendar month that immediately follows the month during which the work was performed.</w:t>
      </w:r>
      <w:r>
        <w:rPr>
          <w:u w:val="single"/>
        </w:rPr>
        <w:t xml:space="preserve"> </w:t>
      </w:r>
      <w:r w:rsidRPr="00B027D9">
        <w:rPr>
          <w:u w:val="single"/>
        </w:rPr>
        <w:t>On the report, the resident trainee shall provide:</w:t>
      </w:r>
      <w:r w:rsidRPr="00B027D9">
        <w:t xml:space="preserve"> </w:t>
      </w:r>
      <w:r w:rsidRPr="00B027D9">
        <w:rPr>
          <w:strike/>
        </w:rPr>
        <w:t xml:space="preserve">The resident trainee shall furnish the name of the trainee; the reporting period for the work report; the name and address of the funeral establishment where the resident trainee is serving; a description of the work performed during the preceding month; and any other information the Board deems necessary as required by law. The form shall be signed by the resident trainee and must be certified as correct by the licensee under whom the trainee served during the period and by the manager of the funeral establishment. The names of the deceased persons, and the names of the purchasers of preneed funeral contracts, on whose cases the trainee assisted and reported during traineeship must be retained by the trainee until his traineeship requirement has been fulfilled, and during such time such information shall be subject to inspection by the Board or its authorized agent. Such reports must be filed in the office of the Board not later than the 10th day of the calendar month which immediately follows the completion of each </w:t>
      </w:r>
      <w:proofErr w:type="gramStart"/>
      <w:r w:rsidRPr="00B027D9">
        <w:rPr>
          <w:strike/>
        </w:rPr>
        <w:t>one month</w:t>
      </w:r>
      <w:proofErr w:type="gramEnd"/>
      <w:r w:rsidRPr="00B027D9">
        <w:rPr>
          <w:strike/>
        </w:rPr>
        <w:t xml:space="preserve"> period of resident traineeship. Failure to submit such reports when due shall be </w:t>
      </w:r>
      <w:proofErr w:type="gramStart"/>
      <w:r w:rsidRPr="00B027D9">
        <w:rPr>
          <w:strike/>
        </w:rPr>
        <w:t>sufficient</w:t>
      </w:r>
      <w:proofErr w:type="gramEnd"/>
      <w:r w:rsidRPr="00B027D9">
        <w:rPr>
          <w:strike/>
        </w:rPr>
        <w:t xml:space="preserve"> cause for suspension or revocation of the certificate of resident traineeship.</w:t>
      </w:r>
    </w:p>
    <w:p w14:paraId="0ACC0652" w14:textId="77777777" w:rsidR="00566BEE" w:rsidRPr="00B027D9" w:rsidRDefault="00566BEE" w:rsidP="002D7FCA">
      <w:pPr>
        <w:pStyle w:val="SubParagraph"/>
        <w:tabs>
          <w:tab w:val="clear" w:pos="1800"/>
        </w:tabs>
      </w:pPr>
      <w:r w:rsidRPr="00B027D9">
        <w:rPr>
          <w:u w:val="single"/>
        </w:rPr>
        <w:t>(1)</w:t>
      </w:r>
      <w:r w:rsidRPr="00B027D9">
        <w:tab/>
      </w:r>
      <w:r w:rsidRPr="00B027D9">
        <w:rPr>
          <w:u w:val="single"/>
        </w:rPr>
        <w:t>The trainee's name and signature;</w:t>
      </w:r>
    </w:p>
    <w:p w14:paraId="501B1C21" w14:textId="77777777" w:rsidR="00566BEE" w:rsidRPr="00B027D9" w:rsidRDefault="00566BEE" w:rsidP="002D7FCA">
      <w:pPr>
        <w:pStyle w:val="SubParagraph"/>
        <w:tabs>
          <w:tab w:val="clear" w:pos="1800"/>
        </w:tabs>
      </w:pPr>
      <w:r w:rsidRPr="00B027D9">
        <w:rPr>
          <w:u w:val="single"/>
        </w:rPr>
        <w:t>(2)</w:t>
      </w:r>
      <w:r w:rsidRPr="00B027D9">
        <w:tab/>
      </w:r>
      <w:r w:rsidRPr="00B027D9">
        <w:rPr>
          <w:u w:val="single"/>
        </w:rPr>
        <w:t>The month during which the work was performed;</w:t>
      </w:r>
    </w:p>
    <w:p w14:paraId="3B12FB80" w14:textId="77777777" w:rsidR="00566BEE" w:rsidRPr="00B027D9" w:rsidRDefault="00566BEE" w:rsidP="002D7FCA">
      <w:pPr>
        <w:pStyle w:val="SubParagraph"/>
        <w:tabs>
          <w:tab w:val="clear" w:pos="1800"/>
        </w:tabs>
      </w:pPr>
      <w:r w:rsidRPr="00B027D9">
        <w:rPr>
          <w:u w:val="single"/>
        </w:rPr>
        <w:t>(3)</w:t>
      </w:r>
      <w:r w:rsidRPr="00B027D9">
        <w:tab/>
      </w:r>
      <w:r w:rsidRPr="00B027D9">
        <w:rPr>
          <w:u w:val="single"/>
        </w:rPr>
        <w:t>The number of hours worked during the preceding month;</w:t>
      </w:r>
    </w:p>
    <w:p w14:paraId="62472B59" w14:textId="77777777" w:rsidR="00566BEE" w:rsidRPr="00B027D9" w:rsidRDefault="00566BEE" w:rsidP="002D7FCA">
      <w:pPr>
        <w:pStyle w:val="SubParagraph"/>
        <w:tabs>
          <w:tab w:val="clear" w:pos="1800"/>
        </w:tabs>
      </w:pPr>
      <w:r w:rsidRPr="00B027D9">
        <w:rPr>
          <w:u w:val="single"/>
        </w:rPr>
        <w:t>(4)</w:t>
      </w:r>
      <w:r w:rsidRPr="00B027D9">
        <w:tab/>
      </w:r>
      <w:r w:rsidRPr="00B027D9">
        <w:rPr>
          <w:u w:val="single"/>
        </w:rPr>
        <w:t>The name and address of the funeral establishment where the resident trainee is working;</w:t>
      </w:r>
    </w:p>
    <w:p w14:paraId="5F56EAF8" w14:textId="77777777" w:rsidR="00566BEE" w:rsidRPr="00B027D9" w:rsidRDefault="00566BEE" w:rsidP="002D7FCA">
      <w:pPr>
        <w:pStyle w:val="SubParagraph"/>
        <w:tabs>
          <w:tab w:val="clear" w:pos="1800"/>
        </w:tabs>
      </w:pPr>
      <w:r w:rsidRPr="00B027D9">
        <w:rPr>
          <w:u w:val="single"/>
        </w:rPr>
        <w:t>(5)</w:t>
      </w:r>
      <w:r w:rsidRPr="00B027D9">
        <w:tab/>
      </w:r>
      <w:r w:rsidRPr="00B027D9">
        <w:rPr>
          <w:u w:val="single"/>
        </w:rPr>
        <w:t>A description of the work performed during the preceding month;</w:t>
      </w:r>
    </w:p>
    <w:p w14:paraId="24810CAE" w14:textId="77777777" w:rsidR="00566BEE" w:rsidRPr="00B027D9" w:rsidRDefault="00566BEE" w:rsidP="002D7FCA">
      <w:pPr>
        <w:pStyle w:val="SubParagraph"/>
        <w:tabs>
          <w:tab w:val="clear" w:pos="1800"/>
        </w:tabs>
      </w:pPr>
      <w:r w:rsidRPr="00B027D9">
        <w:rPr>
          <w:u w:val="single"/>
        </w:rPr>
        <w:t>(6)</w:t>
      </w:r>
      <w:r w:rsidRPr="00B027D9">
        <w:tab/>
      </w:r>
      <w:r w:rsidRPr="00B027D9">
        <w:rPr>
          <w:u w:val="single"/>
        </w:rPr>
        <w:t>The name, license number, and notarized signature of the trainee's supervisor; and</w:t>
      </w:r>
    </w:p>
    <w:p w14:paraId="05D027DC" w14:textId="77777777" w:rsidR="00566BEE" w:rsidRPr="00B027D9" w:rsidRDefault="00566BEE" w:rsidP="002D7FCA">
      <w:pPr>
        <w:pStyle w:val="SubParagraph"/>
        <w:tabs>
          <w:tab w:val="clear" w:pos="1800"/>
        </w:tabs>
      </w:pPr>
      <w:r w:rsidRPr="00B027D9">
        <w:rPr>
          <w:u w:val="single"/>
        </w:rPr>
        <w:t>(7)</w:t>
      </w:r>
      <w:r w:rsidRPr="00B027D9">
        <w:tab/>
      </w:r>
      <w:r w:rsidRPr="00B027D9">
        <w:rPr>
          <w:u w:val="single"/>
        </w:rPr>
        <w:t>The name, license number, and notarized signature of the licensed manager of the funeral establishment where the resident trainee is working.</w:t>
      </w:r>
    </w:p>
    <w:p w14:paraId="1D95E2B0" w14:textId="77777777" w:rsidR="00566BEE" w:rsidRPr="00B027D9" w:rsidRDefault="00566BEE" w:rsidP="002D7FCA">
      <w:pPr>
        <w:pStyle w:val="Paragraph"/>
      </w:pPr>
      <w:r w:rsidRPr="00B027D9">
        <w:rPr>
          <w:u w:val="single"/>
        </w:rPr>
        <w:t>(b)  By signing the report, the trainee's supervisor shall certify that the data contained in the report is correct.</w:t>
      </w:r>
      <w:r>
        <w:rPr>
          <w:u w:val="single"/>
        </w:rPr>
        <w:t xml:space="preserve"> </w:t>
      </w:r>
      <w:r w:rsidRPr="00B027D9">
        <w:rPr>
          <w:u w:val="single"/>
        </w:rPr>
        <w:t>Neither the trainee nor the trainee's supervisor shall be permitted to amend or revise the work report after it is submitted to the Board.</w:t>
      </w:r>
      <w:r>
        <w:rPr>
          <w:u w:val="single"/>
        </w:rPr>
        <w:t xml:space="preserve"> </w:t>
      </w:r>
      <w:r w:rsidRPr="00B027D9">
        <w:rPr>
          <w:u w:val="single"/>
        </w:rPr>
        <w:t>The Board shall not accept incomplete work reports and a trainee who fails to submit a complete work report by the date on which it is due shall be subject to the provisions of Paragraph (c) of this Rule.</w:t>
      </w:r>
    </w:p>
    <w:p w14:paraId="1A264385" w14:textId="77777777" w:rsidR="00566BEE" w:rsidRPr="00B027D9" w:rsidRDefault="00566BEE" w:rsidP="002D7FCA">
      <w:pPr>
        <w:pStyle w:val="Paragraph"/>
      </w:pPr>
      <w:r w:rsidRPr="00B027D9">
        <w:rPr>
          <w:u w:val="single"/>
        </w:rPr>
        <w:t xml:space="preserve">(c)  A late fee of twenty-five dollars ($25.00) shall be assessed against the trainee for each work report that is submitted to the </w:t>
      </w:r>
      <w:r w:rsidRPr="00B027D9">
        <w:rPr>
          <w:u w:val="single"/>
        </w:rPr>
        <w:t>Board after the date on which it is due.</w:t>
      </w:r>
      <w:r>
        <w:rPr>
          <w:u w:val="single"/>
        </w:rPr>
        <w:t xml:space="preserve"> </w:t>
      </w:r>
      <w:r w:rsidRPr="00B027D9">
        <w:rPr>
          <w:u w:val="single"/>
        </w:rPr>
        <w:t>Additionally, following a trainee's first failure to timely submit a work report, the Board shall issue the trainee a letter that cautions against future non-compliance with this Rule.</w:t>
      </w:r>
      <w:r>
        <w:rPr>
          <w:u w:val="single"/>
        </w:rPr>
        <w:t xml:space="preserve"> </w:t>
      </w:r>
      <w:r w:rsidRPr="00B027D9">
        <w:rPr>
          <w:u w:val="single"/>
        </w:rPr>
        <w:t>Following a trainee's second failure to timely submit a work report, the work set forth in the second untimely work report shall not be credited toward the certification of the trainee's resident traineeship.</w:t>
      </w:r>
      <w:r>
        <w:rPr>
          <w:u w:val="single"/>
        </w:rPr>
        <w:t xml:space="preserve"> </w:t>
      </w:r>
      <w:r w:rsidRPr="00B027D9">
        <w:rPr>
          <w:u w:val="single"/>
        </w:rPr>
        <w:t>Following a trainee's third failure to timely submit a work report, the Board shall revoke the trainee's resident traineeship.</w:t>
      </w:r>
    </w:p>
    <w:p w14:paraId="48F90707" w14:textId="77777777" w:rsidR="00566BEE" w:rsidRPr="00B027D9" w:rsidRDefault="00566BEE" w:rsidP="002D7FCA">
      <w:pPr>
        <w:pStyle w:val="Paragraph"/>
      </w:pPr>
      <w:r w:rsidRPr="00B027D9">
        <w:rPr>
          <w:u w:val="single"/>
        </w:rPr>
        <w:t>(d)  Resident trainees must maintain a checklist for each decedent for whom he or she performs funeral services on a form provided by the Board.</w:t>
      </w:r>
      <w:r>
        <w:rPr>
          <w:u w:val="single"/>
        </w:rPr>
        <w:t xml:space="preserve"> </w:t>
      </w:r>
      <w:r w:rsidRPr="00B027D9">
        <w:rPr>
          <w:u w:val="single"/>
        </w:rPr>
        <w:t>The checklist shall contain the following information:</w:t>
      </w:r>
    </w:p>
    <w:p w14:paraId="148F7CD9" w14:textId="77777777" w:rsidR="00566BEE" w:rsidRPr="00B027D9" w:rsidRDefault="00566BEE" w:rsidP="002D7FCA">
      <w:pPr>
        <w:pStyle w:val="SubParagraph"/>
        <w:tabs>
          <w:tab w:val="clear" w:pos="1800"/>
        </w:tabs>
      </w:pPr>
      <w:r w:rsidRPr="00B027D9">
        <w:rPr>
          <w:u w:val="single"/>
        </w:rPr>
        <w:t>(1)</w:t>
      </w:r>
      <w:r w:rsidRPr="00B027D9">
        <w:tab/>
      </w:r>
      <w:r w:rsidRPr="00B027D9">
        <w:rPr>
          <w:u w:val="single"/>
        </w:rPr>
        <w:t>The name of the deceased person;</w:t>
      </w:r>
    </w:p>
    <w:p w14:paraId="5FB55A7C" w14:textId="77777777" w:rsidR="00566BEE" w:rsidRPr="00B027D9" w:rsidRDefault="00566BEE" w:rsidP="002D7FCA">
      <w:pPr>
        <w:pStyle w:val="SubParagraph"/>
        <w:tabs>
          <w:tab w:val="clear" w:pos="1800"/>
        </w:tabs>
      </w:pPr>
      <w:r w:rsidRPr="00B027D9">
        <w:rPr>
          <w:u w:val="single"/>
        </w:rPr>
        <w:t>(2)</w:t>
      </w:r>
      <w:r w:rsidRPr="00B027D9">
        <w:tab/>
      </w:r>
      <w:r w:rsidRPr="00B027D9">
        <w:rPr>
          <w:u w:val="single"/>
        </w:rPr>
        <w:t>The date on which the services were provided;</w:t>
      </w:r>
    </w:p>
    <w:p w14:paraId="4B5D3617" w14:textId="77777777" w:rsidR="00566BEE" w:rsidRPr="00B027D9" w:rsidRDefault="00566BEE" w:rsidP="002D7FCA">
      <w:pPr>
        <w:pStyle w:val="SubParagraph"/>
        <w:tabs>
          <w:tab w:val="clear" w:pos="1800"/>
        </w:tabs>
      </w:pPr>
      <w:r w:rsidRPr="00B027D9">
        <w:rPr>
          <w:u w:val="single"/>
        </w:rPr>
        <w:t>(3)</w:t>
      </w:r>
      <w:r w:rsidRPr="00B027D9">
        <w:tab/>
      </w:r>
      <w:r w:rsidRPr="00B027D9">
        <w:rPr>
          <w:u w:val="single"/>
        </w:rPr>
        <w:t>The trainee's name and signature;</w:t>
      </w:r>
    </w:p>
    <w:p w14:paraId="51F0F189" w14:textId="77777777" w:rsidR="00566BEE" w:rsidRPr="00B027D9" w:rsidRDefault="00566BEE" w:rsidP="002D7FCA">
      <w:pPr>
        <w:pStyle w:val="SubParagraph"/>
        <w:tabs>
          <w:tab w:val="clear" w:pos="1800"/>
        </w:tabs>
      </w:pPr>
      <w:r w:rsidRPr="00B027D9">
        <w:rPr>
          <w:u w:val="single"/>
        </w:rPr>
        <w:t>(4)</w:t>
      </w:r>
      <w:r w:rsidRPr="00B027D9">
        <w:tab/>
      </w:r>
      <w:r w:rsidRPr="00B027D9">
        <w:rPr>
          <w:u w:val="single"/>
        </w:rPr>
        <w:t>A description of the funeral services provided; and</w:t>
      </w:r>
    </w:p>
    <w:p w14:paraId="236F052A" w14:textId="77777777" w:rsidR="00566BEE" w:rsidRPr="00B027D9" w:rsidRDefault="00566BEE" w:rsidP="002D7FCA">
      <w:pPr>
        <w:pStyle w:val="SubParagraph"/>
        <w:tabs>
          <w:tab w:val="clear" w:pos="1800"/>
        </w:tabs>
      </w:pPr>
      <w:r w:rsidRPr="00B027D9">
        <w:rPr>
          <w:u w:val="single"/>
        </w:rPr>
        <w:t>(5)</w:t>
      </w:r>
      <w:r w:rsidRPr="00B027D9">
        <w:tab/>
      </w:r>
      <w:r w:rsidRPr="00B027D9">
        <w:rPr>
          <w:u w:val="single"/>
        </w:rPr>
        <w:t>The supervisor's signature.</w:t>
      </w:r>
    </w:p>
    <w:p w14:paraId="7525E16A" w14:textId="77777777" w:rsidR="00566BEE" w:rsidRPr="00B027D9" w:rsidRDefault="00566BEE" w:rsidP="002D7FCA">
      <w:pPr>
        <w:pStyle w:val="Paragraph"/>
      </w:pPr>
      <w:r w:rsidRPr="00B027D9">
        <w:rPr>
          <w:u w:val="single"/>
        </w:rPr>
        <w:t>(e)  Resident trainees must maintain a list of the preneed funeral contracts with which the resident trainees participated.</w:t>
      </w:r>
    </w:p>
    <w:p w14:paraId="49459273" w14:textId="77777777" w:rsidR="00566BEE" w:rsidRPr="00B027D9" w:rsidRDefault="00566BEE" w:rsidP="002D7FCA">
      <w:pPr>
        <w:pStyle w:val="Paragraph"/>
      </w:pPr>
      <w:r w:rsidRPr="00B027D9">
        <w:rPr>
          <w:u w:val="single"/>
        </w:rPr>
        <w:t>(f)  All documents and information set forth in this Rule must be retained by the trainee until his or her traineeship requirement has been certified by the Board, and during such time such information shall be subject to inspection by the Board or its authorized agent.</w:t>
      </w:r>
    </w:p>
    <w:p w14:paraId="0D1011D5" w14:textId="77777777" w:rsidR="00566BEE" w:rsidRPr="00B027D9" w:rsidRDefault="00566BEE" w:rsidP="002D7FCA">
      <w:pPr>
        <w:pStyle w:val="Base"/>
      </w:pPr>
    </w:p>
    <w:p w14:paraId="3C88D9DE" w14:textId="59783FEF" w:rsidR="00566BEE" w:rsidRPr="00B027D9" w:rsidRDefault="00566BEE" w:rsidP="00566BEE">
      <w:pPr>
        <w:pStyle w:val="HistoryAuthority"/>
      </w:pPr>
      <w:r w:rsidRPr="00B027D9">
        <w:t>Authority G.S. 90</w:t>
      </w:r>
      <w:r w:rsidRPr="00B027D9">
        <w:noBreakHyphen/>
        <w:t>210.23(a</w:t>
      </w:r>
      <w:proofErr w:type="gramStart"/>
      <w:r w:rsidRPr="00B027D9">
        <w:t>),(</w:t>
      </w:r>
      <w:proofErr w:type="gramEnd"/>
      <w:r w:rsidRPr="00B027D9">
        <w:t>d),(f); 90</w:t>
      </w:r>
      <w:r w:rsidRPr="00B027D9">
        <w:noBreakHyphen/>
        <w:t>210.25(a)(4)e.,(4)g; 90-210.67(a); 90-210.69(a)</w:t>
      </w:r>
      <w:r>
        <w:t>.</w:t>
      </w:r>
    </w:p>
    <w:p w14:paraId="0FC03D85" w14:textId="77777777" w:rsidR="00566BEE" w:rsidRPr="005E4FB1" w:rsidRDefault="00566BEE" w:rsidP="002D7FCA">
      <w:pPr>
        <w:pStyle w:val="Base"/>
      </w:pPr>
    </w:p>
    <w:p w14:paraId="0C2C3F7A" w14:textId="2D044184" w:rsidR="00566BEE" w:rsidRDefault="00566BEE" w:rsidP="00566BEE">
      <w:pPr>
        <w:pStyle w:val="Base"/>
        <w:jc w:val="center"/>
      </w:pPr>
      <w:r>
        <w:t>* * * * * * * * * * * * * * * * * * * *</w:t>
      </w:r>
    </w:p>
    <w:p w14:paraId="684F2F4F" w14:textId="77777777" w:rsidR="00566BEE" w:rsidRDefault="00566BEE" w:rsidP="002D7FCA">
      <w:pPr>
        <w:pStyle w:val="Chapter"/>
      </w:pPr>
    </w:p>
    <w:p w14:paraId="7D048265" w14:textId="7F57D9E5" w:rsidR="00566BEE" w:rsidRDefault="00566BEE" w:rsidP="002D7FCA">
      <w:pPr>
        <w:pStyle w:val="Chapter"/>
        <w:rPr>
          <w:caps w:val="0"/>
        </w:rPr>
      </w:pPr>
      <w:r>
        <w:t>Chapter 68 – ADDICTIONS SPECIALIST PROFESSIONAL PRACTICE BOARD</w:t>
      </w:r>
    </w:p>
    <w:p w14:paraId="310B68CF" w14:textId="77777777" w:rsidR="00566BEE" w:rsidRPr="005B2950" w:rsidRDefault="00566BEE" w:rsidP="002D7FCA">
      <w:pPr>
        <w:pStyle w:val="Base"/>
      </w:pPr>
    </w:p>
    <w:p w14:paraId="1DC09A74" w14:textId="52B1E29C" w:rsidR="00566BEE" w:rsidRDefault="00566BEE" w:rsidP="002D7FCA">
      <w:pPr>
        <w:pStyle w:val="Paragraph"/>
        <w:rPr>
          <w:i/>
          <w:iCs/>
        </w:rPr>
      </w:pPr>
      <w:r>
        <w:rPr>
          <w:b/>
          <w:bCs/>
          <w:i/>
          <w:iCs/>
        </w:rPr>
        <w:t>Notice</w:t>
      </w:r>
      <w:r>
        <w:rPr>
          <w:i/>
          <w:iCs/>
        </w:rPr>
        <w:t xml:space="preserve"> is hereby given in accordance with G.S. 150B-21.3A(c)(2)g. that the Addictions Specialist Professional Practice Board intends to readopt with substantive changes the rules cited as 21 NCAC 68 .0101, .0102, .0201, </w:t>
      </w:r>
      <w:r w:rsidR="009A2893">
        <w:rPr>
          <w:i/>
          <w:iCs/>
        </w:rPr>
        <w:t xml:space="preserve">.0202, </w:t>
      </w:r>
      <w:r>
        <w:rPr>
          <w:i/>
          <w:iCs/>
        </w:rPr>
        <w:t>.0204, .0209, .0214, .0216, .0217, .0222, .0223, .0227, .0228, .0401-.0405, .0407, .0501, .0503, .0508, .0509, .0512, .0602, .0605, .0606, .0620, .0709 readopt without substantive changes the rules cited as 21 NCAC 68 .0220, .0221, .0224-.0226, .0301, .0303, .0304, .0307, .0502, .0504-.0507, .0510, .0511, .0601, .0603, .0604, .0607-.0611, .0615, .0701-.0708 repeal through readoption the rules cited as 21 NCAC 68 .0213, .0215 and .0406.</w:t>
      </w:r>
    </w:p>
    <w:p w14:paraId="00F21209" w14:textId="77777777" w:rsidR="00566BEE" w:rsidRPr="00E4551E" w:rsidRDefault="00566BEE" w:rsidP="002D7FCA">
      <w:pPr>
        <w:pStyle w:val="Base"/>
        <w:rPr>
          <w:i/>
        </w:rPr>
      </w:pPr>
    </w:p>
    <w:p w14:paraId="61AA9818" w14:textId="77777777" w:rsidR="00566BEE" w:rsidRPr="00E4551E" w:rsidRDefault="00566BEE" w:rsidP="002D7FCA">
      <w:pPr>
        <w:pStyle w:val="Paragraph"/>
        <w:rPr>
          <w:i/>
        </w:rPr>
      </w:pPr>
      <w:r w:rsidRPr="00E4551E">
        <w:rPr>
          <w:i/>
        </w:rPr>
        <w:t xml:space="preserve">Pursuant to G.S. 150B-21.2(c)(1), the text of the rule(s) proposed for readoption without substantive changes are not required to be published.  The text of the rules </w:t>
      </w:r>
      <w:proofErr w:type="gramStart"/>
      <w:r w:rsidRPr="00E4551E">
        <w:rPr>
          <w:i/>
        </w:rPr>
        <w:t>are</w:t>
      </w:r>
      <w:proofErr w:type="gramEnd"/>
      <w:r w:rsidRPr="00E4551E">
        <w:rPr>
          <w:i/>
        </w:rPr>
        <w:t xml:space="preserve"> available on the OAH website:  http://reports.oah.state.nc.us/ncac.asp.</w:t>
      </w:r>
    </w:p>
    <w:p w14:paraId="6899ACBB" w14:textId="77777777" w:rsidR="00566BEE" w:rsidRPr="00E4551E" w:rsidRDefault="00566BEE" w:rsidP="002D7FCA">
      <w:pPr>
        <w:pStyle w:val="Base"/>
        <w:rPr>
          <w:i/>
        </w:rPr>
      </w:pPr>
    </w:p>
    <w:p w14:paraId="6A846955" w14:textId="77777777" w:rsidR="00566BEE" w:rsidRPr="00B31E75" w:rsidRDefault="00566BEE" w:rsidP="002D7FCA">
      <w:pPr>
        <w:pStyle w:val="Paragraph"/>
        <w:rPr>
          <w:b/>
          <w:i/>
        </w:rPr>
      </w:pPr>
      <w:r w:rsidRPr="00B31E75">
        <w:rPr>
          <w:b/>
        </w:rPr>
        <w:t>Link to agency website pursuant to G.S. 150B-19.1(c):</w:t>
      </w:r>
      <w:r w:rsidRPr="00B31E75">
        <w:rPr>
          <w:b/>
          <w:i/>
        </w:rPr>
        <w:t xml:space="preserve">  </w:t>
      </w:r>
      <w:r>
        <w:rPr>
          <w:i/>
        </w:rPr>
        <w:t>https://www.ncsappb.org/rules/</w:t>
      </w:r>
    </w:p>
    <w:p w14:paraId="74C9D531" w14:textId="77777777" w:rsidR="00566BEE" w:rsidRPr="00E4551E" w:rsidRDefault="00566BEE" w:rsidP="002D7FCA">
      <w:pPr>
        <w:pStyle w:val="Base"/>
        <w:rPr>
          <w:b/>
        </w:rPr>
      </w:pPr>
    </w:p>
    <w:p w14:paraId="7E04A78B" w14:textId="77777777" w:rsidR="00566BEE" w:rsidRPr="00B31E75" w:rsidRDefault="00566BEE" w:rsidP="002D7FCA">
      <w:pPr>
        <w:pStyle w:val="Paragraph"/>
        <w:rPr>
          <w:i/>
        </w:rPr>
      </w:pPr>
      <w:r w:rsidRPr="00B31E75">
        <w:rPr>
          <w:b/>
          <w:bCs/>
        </w:rPr>
        <w:t>Proposed Effective Date:</w:t>
      </w:r>
      <w:r w:rsidRPr="00B31E75">
        <w:rPr>
          <w:b/>
          <w:bCs/>
          <w:i/>
        </w:rPr>
        <w:t xml:space="preserve">  </w:t>
      </w:r>
      <w:r>
        <w:rPr>
          <w:i/>
          <w:color w:val="000000"/>
          <w:highlight w:val="white"/>
        </w:rPr>
        <w:t>October 1, 2020</w:t>
      </w:r>
    </w:p>
    <w:p w14:paraId="139C6B52" w14:textId="77777777" w:rsidR="00566BEE" w:rsidRPr="00B31E75" w:rsidRDefault="00566BEE" w:rsidP="002D7FCA">
      <w:pPr>
        <w:pStyle w:val="Base"/>
      </w:pPr>
    </w:p>
    <w:p w14:paraId="72CDEAF3" w14:textId="77777777" w:rsidR="00566BEE" w:rsidRDefault="00566BEE" w:rsidP="002D7FCA">
      <w:pPr>
        <w:pStyle w:val="Base"/>
        <w:tabs>
          <w:tab w:val="left" w:pos="936"/>
        </w:tabs>
        <w:rPr>
          <w:b/>
        </w:rPr>
      </w:pPr>
      <w:r>
        <w:rPr>
          <w:b/>
        </w:rPr>
        <w:t>Public Hearing:</w:t>
      </w:r>
    </w:p>
    <w:p w14:paraId="60BB5507" w14:textId="77777777" w:rsidR="00566BEE" w:rsidRDefault="00566BEE" w:rsidP="002D7FCA">
      <w:pPr>
        <w:pStyle w:val="Base"/>
        <w:tabs>
          <w:tab w:val="left" w:pos="936"/>
        </w:tabs>
      </w:pPr>
      <w:r>
        <w:rPr>
          <w:b/>
        </w:rPr>
        <w:t>Date:</w:t>
      </w:r>
      <w:r>
        <w:rPr>
          <w:i/>
        </w:rPr>
        <w:t xml:space="preserve">  July 17, 2020</w:t>
      </w:r>
    </w:p>
    <w:p w14:paraId="0DB9C4FD" w14:textId="77777777" w:rsidR="00566BEE" w:rsidRDefault="00566BEE" w:rsidP="002D7FCA">
      <w:pPr>
        <w:pStyle w:val="Base"/>
        <w:tabs>
          <w:tab w:val="left" w:pos="936"/>
        </w:tabs>
      </w:pPr>
      <w:r>
        <w:rPr>
          <w:b/>
        </w:rPr>
        <w:lastRenderedPageBreak/>
        <w:t>Time:</w:t>
      </w:r>
      <w:r>
        <w:rPr>
          <w:i/>
        </w:rPr>
        <w:t xml:space="preserve">  12:00 p.m.</w:t>
      </w:r>
    </w:p>
    <w:p w14:paraId="2AC6D06A" w14:textId="77777777" w:rsidR="00566BEE" w:rsidRDefault="00566BEE" w:rsidP="002D7FCA">
      <w:pPr>
        <w:pStyle w:val="Base"/>
        <w:tabs>
          <w:tab w:val="left" w:pos="936"/>
        </w:tabs>
      </w:pPr>
      <w:r>
        <w:rPr>
          <w:b/>
        </w:rPr>
        <w:t>Location:</w:t>
      </w:r>
      <w:r>
        <w:rPr>
          <w:i/>
        </w:rPr>
        <w:t xml:space="preserve">  1046 Washington St., Raleigh, NC 27605</w:t>
      </w:r>
    </w:p>
    <w:p w14:paraId="28363652" w14:textId="77777777" w:rsidR="00566BEE" w:rsidRDefault="00566BEE" w:rsidP="002D7FCA">
      <w:pPr>
        <w:pStyle w:val="Base"/>
        <w:tabs>
          <w:tab w:val="left" w:pos="936"/>
        </w:tabs>
      </w:pPr>
    </w:p>
    <w:p w14:paraId="42CEAA07" w14:textId="77777777" w:rsidR="00566BEE" w:rsidRPr="00B31E75" w:rsidRDefault="00566BEE" w:rsidP="002D7FCA">
      <w:pPr>
        <w:pStyle w:val="Paragraph"/>
        <w:rPr>
          <w:i/>
          <w:iCs/>
        </w:rPr>
      </w:pPr>
      <w:r w:rsidRPr="00B31E75">
        <w:rPr>
          <w:b/>
          <w:bCs/>
        </w:rPr>
        <w:t>Reason for Proposed Action:</w:t>
      </w:r>
      <w:r w:rsidRPr="00B31E75">
        <w:t xml:space="preserve">  </w:t>
      </w:r>
      <w:r>
        <w:rPr>
          <w:i/>
          <w:color w:val="000000"/>
          <w:highlight w:val="white"/>
        </w:rPr>
        <w:t>Periodic Existing Rules Review - Updated clinical terms, added electronic submission instructions, combined and clarified training approval process instructions, added language on approval of university specialty curricula, added language on ethics and social media, clarified committee responsibilities, removed outdated instructions and clarified supervisor responsibilities and duties.</w:t>
      </w:r>
    </w:p>
    <w:p w14:paraId="0D5D97E7" w14:textId="77777777" w:rsidR="00566BEE" w:rsidRPr="00E4551E" w:rsidRDefault="00566BEE" w:rsidP="002D7FCA">
      <w:pPr>
        <w:pStyle w:val="Base"/>
        <w:rPr>
          <w:i/>
        </w:rPr>
      </w:pPr>
    </w:p>
    <w:p w14:paraId="5A9925B9" w14:textId="77777777" w:rsidR="00566BEE" w:rsidRPr="00E4551E" w:rsidRDefault="00566BEE" w:rsidP="002D7FCA">
      <w:pPr>
        <w:pStyle w:val="Paragraph"/>
        <w:rPr>
          <w:i/>
          <w:iCs/>
        </w:rPr>
      </w:pPr>
      <w:r w:rsidRPr="00E4551E">
        <w:rPr>
          <w:b/>
          <w:bCs/>
        </w:rPr>
        <w:t xml:space="preserve">Comments may be submitted </w:t>
      </w:r>
      <w:proofErr w:type="gramStart"/>
      <w:r w:rsidRPr="00E4551E">
        <w:rPr>
          <w:b/>
          <w:bCs/>
        </w:rPr>
        <w:t>to:</w:t>
      </w:r>
      <w:proofErr w:type="gramEnd"/>
      <w:r w:rsidRPr="00E4551E">
        <w:rPr>
          <w:b/>
          <w:bCs/>
        </w:rPr>
        <w:t xml:space="preserve">  </w:t>
      </w:r>
      <w:r w:rsidRPr="00E4551E">
        <w:rPr>
          <w:i/>
          <w:iCs/>
          <w:highlight w:val="white"/>
        </w:rPr>
        <w:t>Barden Culbreth, 1046 Washington St., Raleigh, NC 27605; email barden@ncaddictionsboard.org</w:t>
      </w:r>
    </w:p>
    <w:p w14:paraId="40491BE0" w14:textId="77777777" w:rsidR="00566BEE" w:rsidRPr="00E4551E" w:rsidRDefault="00566BEE" w:rsidP="002D7FCA">
      <w:pPr>
        <w:pStyle w:val="Base"/>
        <w:rPr>
          <w:i/>
        </w:rPr>
      </w:pPr>
    </w:p>
    <w:p w14:paraId="4FBF28E8" w14:textId="77777777" w:rsidR="00566BEE" w:rsidRPr="00B31E75" w:rsidRDefault="00566BEE" w:rsidP="002D7FCA">
      <w:pPr>
        <w:pStyle w:val="Paragraph"/>
        <w:rPr>
          <w:b/>
        </w:rPr>
      </w:pPr>
      <w:r w:rsidRPr="00B31E75">
        <w:rPr>
          <w:b/>
          <w:iCs/>
        </w:rPr>
        <w:t>Comment period ends:</w:t>
      </w:r>
      <w:r w:rsidRPr="00B31E75">
        <w:rPr>
          <w:b/>
          <w:i/>
          <w:iCs/>
        </w:rPr>
        <w:t xml:space="preserve">  </w:t>
      </w:r>
      <w:r>
        <w:rPr>
          <w:i/>
          <w:color w:val="000000"/>
          <w:highlight w:val="white"/>
        </w:rPr>
        <w:t>August 14, 2020</w:t>
      </w:r>
    </w:p>
    <w:p w14:paraId="73911F86" w14:textId="77777777" w:rsidR="00566BEE" w:rsidRPr="00B31E75" w:rsidRDefault="00566BEE" w:rsidP="002D7FCA">
      <w:pPr>
        <w:pStyle w:val="Base"/>
      </w:pPr>
    </w:p>
    <w:p w14:paraId="21735051" w14:textId="77777777" w:rsidR="00566BEE" w:rsidRPr="006D6687" w:rsidRDefault="00566BEE" w:rsidP="002D7FCA">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5FDCF7FC" w14:textId="77777777" w:rsidR="00566BEE" w:rsidRDefault="00566BEE" w:rsidP="002D7FCA">
      <w:pPr>
        <w:pStyle w:val="Base"/>
      </w:pPr>
    </w:p>
    <w:p w14:paraId="3B22601B" w14:textId="77777777" w:rsidR="00566BEE" w:rsidRPr="00B31E75" w:rsidRDefault="00566BEE" w:rsidP="002D7FCA">
      <w:pPr>
        <w:pStyle w:val="Paragraph"/>
        <w:rPr>
          <w:b/>
        </w:rPr>
      </w:pPr>
      <w:r w:rsidRPr="00B31E75">
        <w:rPr>
          <w:b/>
        </w:rPr>
        <w:t>Fiscal impact. Does any rule or combination of rules in this notice create an economic impact? Check all that apply.</w:t>
      </w:r>
    </w:p>
    <w:p w14:paraId="30CDB251"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State funds affected</w:t>
      </w:r>
    </w:p>
    <w:p w14:paraId="5E3EA457"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Local funds affected</w:t>
      </w:r>
    </w:p>
    <w:p w14:paraId="2433926C"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Substantial economic impact (&gt;= $1,000,000)</w:t>
      </w:r>
    </w:p>
    <w:p w14:paraId="6984F387"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Approved by OSBM</w:t>
      </w:r>
    </w:p>
    <w:p w14:paraId="2C7F6806" w14:textId="77777777" w:rsidR="00566BEE" w:rsidRPr="00D30C7E" w:rsidRDefault="00566BEE" w:rsidP="002D7FCA">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200E42">
        <w:rPr>
          <w:b/>
        </w:rPr>
      </w:r>
      <w:r w:rsidR="00200E42">
        <w:rPr>
          <w:b/>
        </w:rPr>
        <w:fldChar w:fldCharType="separate"/>
      </w:r>
      <w:r w:rsidRPr="00D30C7E">
        <w:rPr>
          <w:b/>
        </w:rPr>
        <w:fldChar w:fldCharType="end"/>
      </w:r>
      <w:r>
        <w:rPr>
          <w:b/>
        </w:rPr>
        <w:tab/>
        <w:t>No fiscal note required</w:t>
      </w:r>
    </w:p>
    <w:p w14:paraId="2EC669D3" w14:textId="77777777" w:rsidR="00566BEE" w:rsidRPr="002C0F41" w:rsidRDefault="00566BEE" w:rsidP="002D7FCA">
      <w:pPr>
        <w:pStyle w:val="Base"/>
      </w:pPr>
    </w:p>
    <w:p w14:paraId="0CD68D9C" w14:textId="77777777" w:rsidR="00566BEE" w:rsidRDefault="00566BEE" w:rsidP="002D7FCA">
      <w:pPr>
        <w:pStyle w:val="Section"/>
      </w:pPr>
      <w:r>
        <w:t>SECTION .0100 - GENERAL</w:t>
      </w:r>
    </w:p>
    <w:p w14:paraId="1E0357DD" w14:textId="77777777" w:rsidR="00566BEE" w:rsidRPr="00701AAE" w:rsidRDefault="00566BEE" w:rsidP="002D7FCA">
      <w:pPr>
        <w:pStyle w:val="Base"/>
      </w:pPr>
    </w:p>
    <w:p w14:paraId="014E89FD" w14:textId="77777777" w:rsidR="00566BEE" w:rsidRPr="00701AAE" w:rsidRDefault="00566BEE" w:rsidP="002D7FCA">
      <w:pPr>
        <w:pStyle w:val="Rule"/>
      </w:pPr>
      <w:r w:rsidRPr="00701AAE">
        <w:t>21 NCAC 68 .0101</w:t>
      </w:r>
      <w:r w:rsidRPr="00701AAE">
        <w:tab/>
        <w:t>DEFINITIONS</w:t>
      </w:r>
    </w:p>
    <w:p w14:paraId="3D105413" w14:textId="77777777" w:rsidR="00566BEE" w:rsidRPr="00701AAE" w:rsidRDefault="00566BEE" w:rsidP="002D7FCA">
      <w:pPr>
        <w:pStyle w:val="Paragraph"/>
      </w:pPr>
      <w:r w:rsidRPr="00701AAE">
        <w:t xml:space="preserve">As used in the General Statutes or this Chapter, </w:t>
      </w:r>
      <w:bookmarkStart w:id="2" w:name="_Hlk517954395"/>
      <w:r w:rsidRPr="00701AAE">
        <w:t xml:space="preserve">the following terms </w:t>
      </w:r>
      <w:bookmarkEnd w:id="2"/>
      <w:r w:rsidRPr="00701AAE">
        <w:t>mean:</w:t>
      </w:r>
    </w:p>
    <w:p w14:paraId="36763A57" w14:textId="77777777" w:rsidR="00566BEE" w:rsidRPr="00701AAE" w:rsidRDefault="00566BEE" w:rsidP="002D7FCA">
      <w:pPr>
        <w:pStyle w:val="Item"/>
        <w:tabs>
          <w:tab w:val="clear" w:pos="1800"/>
        </w:tabs>
      </w:pPr>
      <w:r w:rsidRPr="00701AAE">
        <w:t>(1)</w:t>
      </w:r>
      <w:r w:rsidRPr="00701AAE">
        <w:tab/>
        <w:t>"Applicant" means a person who submits documentation seeking Board status for registration, certification, or licensure.</w:t>
      </w:r>
    </w:p>
    <w:p w14:paraId="70A8EDF3" w14:textId="77777777" w:rsidR="00566BEE" w:rsidRPr="00701AAE" w:rsidRDefault="00566BEE" w:rsidP="002D7FCA">
      <w:pPr>
        <w:pStyle w:val="Item"/>
        <w:tabs>
          <w:tab w:val="clear" w:pos="1800"/>
        </w:tabs>
      </w:pPr>
      <w:r w:rsidRPr="00701AAE">
        <w:rPr>
          <w:strike/>
        </w:rPr>
        <w:t>(2)</w:t>
      </w:r>
      <w:r w:rsidRPr="00701AAE">
        <w:tab/>
      </w:r>
      <w:r w:rsidRPr="00701AAE">
        <w:rPr>
          <w:strike/>
        </w:rPr>
        <w:t>"Application packet" means a set of instructions and forms required by the Board for registration.</w:t>
      </w:r>
    </w:p>
    <w:p w14:paraId="1BBD7505" w14:textId="77777777" w:rsidR="00566BEE" w:rsidRPr="00701AAE" w:rsidRDefault="00566BEE" w:rsidP="002D7FCA">
      <w:pPr>
        <w:pStyle w:val="Item"/>
        <w:tabs>
          <w:tab w:val="clear" w:pos="1800"/>
        </w:tabs>
      </w:pPr>
      <w:r w:rsidRPr="00701AAE">
        <w:rPr>
          <w:strike/>
        </w:rPr>
        <w:t>(3)</w:t>
      </w:r>
      <w:r w:rsidRPr="00701AAE">
        <w:rPr>
          <w:u w:val="single"/>
        </w:rPr>
        <w:t>(2)</w:t>
      </w:r>
      <w:r w:rsidRPr="00701AAE">
        <w:tab/>
        <w:t xml:space="preserve">"Approved supervisor " means a person who monitors and directs the activities of a substance </w:t>
      </w:r>
      <w:r w:rsidRPr="00701AAE">
        <w:rPr>
          <w:strike/>
        </w:rPr>
        <w:t>abuse</w:t>
      </w:r>
      <w:r w:rsidRPr="00701AAE">
        <w:t xml:space="preserve"> </w:t>
      </w:r>
      <w:r w:rsidRPr="00701AAE">
        <w:rPr>
          <w:u w:val="single"/>
        </w:rPr>
        <w:t>use disorder</w:t>
      </w:r>
      <w:r w:rsidRPr="00701AAE">
        <w:t xml:space="preserve"> professional in the role of </w:t>
      </w:r>
      <w:r w:rsidRPr="00701AAE">
        <w:rPr>
          <w:strike/>
        </w:rPr>
        <w:t>an applicant</w:t>
      </w:r>
      <w:r w:rsidRPr="00701AAE">
        <w:t xml:space="preserve"> </w:t>
      </w:r>
      <w:r w:rsidRPr="009516ED">
        <w:rPr>
          <w:u w:val="single"/>
        </w:rPr>
        <w:t>a</w:t>
      </w:r>
      <w:r>
        <w:t xml:space="preserve"> </w:t>
      </w:r>
      <w:r w:rsidRPr="00701AAE">
        <w:t>supervisor or a practice supervisor as set out in G.S. 90-113.31A.</w:t>
      </w:r>
      <w:r>
        <w:t xml:space="preserve"> </w:t>
      </w:r>
      <w:r w:rsidRPr="00701AAE">
        <w:t xml:space="preserve">This is a person who fulfills or is in the process of </w:t>
      </w:r>
      <w:r w:rsidRPr="00701AAE">
        <w:t>fulfilling the requirements for this Board designation of approved supervisor pursuant to Rule .0211 of this Chapter by completing its academic, didactic, and experiential requirements.</w:t>
      </w:r>
    </w:p>
    <w:p w14:paraId="4E3F1077" w14:textId="77777777" w:rsidR="00566BEE" w:rsidRPr="00701AAE" w:rsidRDefault="00566BEE" w:rsidP="002D7FCA">
      <w:pPr>
        <w:pStyle w:val="Item"/>
        <w:tabs>
          <w:tab w:val="clear" w:pos="1800"/>
        </w:tabs>
      </w:pPr>
      <w:r w:rsidRPr="00701AAE">
        <w:rPr>
          <w:strike/>
        </w:rPr>
        <w:t>(4)</w:t>
      </w:r>
      <w:r w:rsidRPr="00701AAE">
        <w:rPr>
          <w:u w:val="single"/>
        </w:rPr>
        <w:t>(3)</w:t>
      </w:r>
      <w:r w:rsidRPr="00701AAE">
        <w:tab/>
        <w:t>"Assessment" means identifying and evaluating an individual's strengths, weaknesses, problems, and needs for the development of a treatment or service plan for a substance use disorder.</w:t>
      </w:r>
    </w:p>
    <w:p w14:paraId="6467824A" w14:textId="77777777" w:rsidR="00566BEE" w:rsidRPr="00701AAE" w:rsidRDefault="00566BEE" w:rsidP="002D7FCA">
      <w:pPr>
        <w:pStyle w:val="Item"/>
        <w:tabs>
          <w:tab w:val="clear" w:pos="1800"/>
        </w:tabs>
      </w:pPr>
      <w:r w:rsidRPr="00701AAE">
        <w:rPr>
          <w:strike/>
        </w:rPr>
        <w:t>(5)</w:t>
      </w:r>
      <w:r w:rsidRPr="00701AAE">
        <w:rPr>
          <w:u w:val="single"/>
        </w:rPr>
        <w:t>(4)</w:t>
      </w:r>
      <w:r w:rsidRPr="00701AAE">
        <w:tab/>
        <w:t>"Clinical application" means the assumption of professional and ethical responsibilities in the form of clinical supervision defined in Item (7) of this Rule in a clinical setting for 300 hours as well as the utilization of practice dimensions that include:</w:t>
      </w:r>
    </w:p>
    <w:p w14:paraId="71FE41A6" w14:textId="77777777" w:rsidR="00566BEE" w:rsidRPr="00701AAE" w:rsidRDefault="00566BEE" w:rsidP="002D7FCA">
      <w:pPr>
        <w:pStyle w:val="SubItemLvl1"/>
        <w:tabs>
          <w:tab w:val="clear" w:pos="2520"/>
        </w:tabs>
      </w:pPr>
      <w:r w:rsidRPr="00701AAE">
        <w:t>(a)</w:t>
      </w:r>
      <w:r w:rsidRPr="00701AAE">
        <w:tab/>
        <w:t>clinical evaluation;</w:t>
      </w:r>
    </w:p>
    <w:p w14:paraId="4229654E" w14:textId="77777777" w:rsidR="00566BEE" w:rsidRPr="00701AAE" w:rsidRDefault="00566BEE" w:rsidP="002D7FCA">
      <w:pPr>
        <w:pStyle w:val="SubItemLvl1"/>
        <w:tabs>
          <w:tab w:val="clear" w:pos="2520"/>
        </w:tabs>
      </w:pPr>
      <w:r w:rsidRPr="00701AAE">
        <w:t>(b)</w:t>
      </w:r>
      <w:r w:rsidRPr="00701AAE">
        <w:tab/>
        <w:t>treatment planning;</w:t>
      </w:r>
    </w:p>
    <w:p w14:paraId="49203FAC" w14:textId="77777777" w:rsidR="00566BEE" w:rsidRPr="00701AAE" w:rsidRDefault="00566BEE" w:rsidP="002D7FCA">
      <w:pPr>
        <w:pStyle w:val="SubItemLvl1"/>
        <w:tabs>
          <w:tab w:val="clear" w:pos="2520"/>
        </w:tabs>
      </w:pPr>
      <w:r w:rsidRPr="00701AAE">
        <w:t>(c)</w:t>
      </w:r>
      <w:r w:rsidRPr="00701AAE">
        <w:tab/>
        <w:t>referral;</w:t>
      </w:r>
    </w:p>
    <w:p w14:paraId="75377742" w14:textId="77777777" w:rsidR="00566BEE" w:rsidRPr="00701AAE" w:rsidRDefault="00566BEE" w:rsidP="002D7FCA">
      <w:pPr>
        <w:pStyle w:val="SubItemLvl1"/>
        <w:tabs>
          <w:tab w:val="clear" w:pos="2520"/>
        </w:tabs>
      </w:pPr>
      <w:r w:rsidRPr="00701AAE">
        <w:t>(d)</w:t>
      </w:r>
      <w:r w:rsidRPr="00701AAE">
        <w:tab/>
        <w:t>service coordination;</w:t>
      </w:r>
    </w:p>
    <w:p w14:paraId="6BE70DA5" w14:textId="77777777" w:rsidR="00566BEE" w:rsidRPr="00701AAE" w:rsidRDefault="00566BEE" w:rsidP="002D7FCA">
      <w:pPr>
        <w:pStyle w:val="SubItemLvl1"/>
        <w:tabs>
          <w:tab w:val="clear" w:pos="2520"/>
        </w:tabs>
      </w:pPr>
      <w:r w:rsidRPr="00701AAE">
        <w:t>(e)</w:t>
      </w:r>
      <w:r w:rsidRPr="00701AAE">
        <w:tab/>
        <w:t>counseling;</w:t>
      </w:r>
    </w:p>
    <w:p w14:paraId="1A0357B9" w14:textId="77777777" w:rsidR="00566BEE" w:rsidRPr="00701AAE" w:rsidRDefault="00566BEE" w:rsidP="002D7FCA">
      <w:pPr>
        <w:pStyle w:val="SubItemLvl1"/>
        <w:tabs>
          <w:tab w:val="clear" w:pos="2520"/>
        </w:tabs>
      </w:pPr>
      <w:r w:rsidRPr="00701AAE">
        <w:t>(f)</w:t>
      </w:r>
      <w:r w:rsidRPr="00701AAE">
        <w:tab/>
        <w:t>education for the individual client, family or community; and</w:t>
      </w:r>
    </w:p>
    <w:p w14:paraId="0D491386" w14:textId="77777777" w:rsidR="00566BEE" w:rsidRPr="00701AAE" w:rsidRDefault="00566BEE" w:rsidP="002D7FCA">
      <w:pPr>
        <w:pStyle w:val="SubItemLvl1"/>
        <w:tabs>
          <w:tab w:val="clear" w:pos="2520"/>
        </w:tabs>
      </w:pPr>
      <w:r w:rsidRPr="00701AAE">
        <w:t>(g)</w:t>
      </w:r>
      <w:r w:rsidRPr="00701AAE">
        <w:tab/>
        <w:t>documentation.</w:t>
      </w:r>
    </w:p>
    <w:p w14:paraId="477EC1D0" w14:textId="77777777" w:rsidR="00566BEE" w:rsidRPr="00701AAE" w:rsidRDefault="00566BEE" w:rsidP="002D7FCA">
      <w:pPr>
        <w:pStyle w:val="Item"/>
        <w:tabs>
          <w:tab w:val="clear" w:pos="1800"/>
        </w:tabs>
      </w:pPr>
      <w:r w:rsidRPr="00701AAE">
        <w:rPr>
          <w:strike/>
        </w:rPr>
        <w:t>(6)</w:t>
      </w:r>
      <w:r w:rsidRPr="00701AAE">
        <w:rPr>
          <w:u w:val="single"/>
        </w:rPr>
        <w:t>(5)</w:t>
      </w:r>
      <w:r w:rsidRPr="00701AAE">
        <w:tab/>
        <w:t>"Clinical setting" means a location where the primary purpose is the delivery of behavioral health care to clients, patients, and consumers.</w:t>
      </w:r>
    </w:p>
    <w:p w14:paraId="64DE2300" w14:textId="77777777" w:rsidR="00566BEE" w:rsidRPr="00701AAE" w:rsidRDefault="00566BEE" w:rsidP="002D7FCA">
      <w:pPr>
        <w:pStyle w:val="Item"/>
        <w:tabs>
          <w:tab w:val="clear" w:pos="1800"/>
        </w:tabs>
      </w:pPr>
      <w:r w:rsidRPr="00701AAE">
        <w:rPr>
          <w:strike/>
        </w:rPr>
        <w:t>(7)</w:t>
      </w:r>
      <w:r w:rsidRPr="00701AAE">
        <w:rPr>
          <w:u w:val="single"/>
        </w:rPr>
        <w:t>(6)</w:t>
      </w:r>
      <w:r w:rsidRPr="00701AAE">
        <w:tab/>
        <w:t>"Clinical supervision" means clinical oversight required for all credentials with 50 percent clinical supervision that shall accrue in person and face-to-face while in the same room: the balance of this requirement may be fulfilled electronically via video, face-to-face, if performed in real time.</w:t>
      </w:r>
    </w:p>
    <w:p w14:paraId="38F19A0E" w14:textId="77777777" w:rsidR="00566BEE" w:rsidRPr="00701AAE" w:rsidRDefault="00566BEE" w:rsidP="002D7FCA">
      <w:pPr>
        <w:pStyle w:val="Item"/>
        <w:tabs>
          <w:tab w:val="clear" w:pos="1800"/>
        </w:tabs>
      </w:pPr>
      <w:r w:rsidRPr="00701AAE">
        <w:rPr>
          <w:strike/>
        </w:rPr>
        <w:t>(8)</w:t>
      </w:r>
      <w:r w:rsidRPr="00701AAE">
        <w:rPr>
          <w:u w:val="single"/>
        </w:rPr>
        <w:t>(7)</w:t>
      </w:r>
      <w:r w:rsidRPr="00701AAE">
        <w:tab/>
        <w:t xml:space="preserve">"Clinical supervision specific education" means training that covers the aspects of clinical supervision of a substance </w:t>
      </w:r>
      <w:r w:rsidRPr="00701AAE">
        <w:rPr>
          <w:strike/>
        </w:rPr>
        <w:t>abuse</w:t>
      </w:r>
      <w:r w:rsidRPr="00701AAE">
        <w:t xml:space="preserve"> </w:t>
      </w:r>
      <w:r w:rsidRPr="00701AAE">
        <w:rPr>
          <w:u w:val="single"/>
        </w:rPr>
        <w:t>use disorder</w:t>
      </w:r>
      <w:r w:rsidRPr="00701AAE">
        <w:t xml:space="preserve"> professional or any of the Twelve Core Functions in their clinical application.</w:t>
      </w:r>
    </w:p>
    <w:p w14:paraId="27AFE9DF" w14:textId="77777777" w:rsidR="00566BEE" w:rsidRPr="00701AAE" w:rsidRDefault="00566BEE" w:rsidP="002D7FCA">
      <w:pPr>
        <w:pStyle w:val="Item"/>
        <w:tabs>
          <w:tab w:val="clear" w:pos="1800"/>
        </w:tabs>
      </w:pPr>
      <w:r w:rsidRPr="00701AAE">
        <w:rPr>
          <w:strike/>
        </w:rPr>
        <w:t>(9)</w:t>
      </w:r>
      <w:r w:rsidRPr="00701AAE">
        <w:rPr>
          <w:u w:val="single"/>
        </w:rPr>
        <w:t>(8)</w:t>
      </w:r>
      <w:r w:rsidRPr="00701AAE">
        <w:tab/>
        <w:t xml:space="preserve">"Client" means an individual who is in receipt of substance </w:t>
      </w:r>
      <w:r w:rsidRPr="00701AAE">
        <w:rPr>
          <w:strike/>
        </w:rPr>
        <w:t>abuse</w:t>
      </w:r>
      <w:r w:rsidRPr="00701AAE">
        <w:t xml:space="preserve"> </w:t>
      </w:r>
      <w:r w:rsidRPr="00701AAE">
        <w:rPr>
          <w:u w:val="single"/>
        </w:rPr>
        <w:t>use disorder</w:t>
      </w:r>
      <w:r w:rsidRPr="00701AAE">
        <w:t xml:space="preserve"> counseling.</w:t>
      </w:r>
    </w:p>
    <w:p w14:paraId="22ABE13C" w14:textId="77777777" w:rsidR="00566BEE" w:rsidRPr="00701AAE" w:rsidRDefault="00566BEE" w:rsidP="002D7FCA">
      <w:pPr>
        <w:pStyle w:val="Item"/>
        <w:tabs>
          <w:tab w:val="clear" w:pos="1800"/>
        </w:tabs>
      </w:pPr>
      <w:r w:rsidRPr="00701AAE">
        <w:rPr>
          <w:strike/>
        </w:rPr>
        <w:t>(10)</w:t>
      </w:r>
      <w:r w:rsidRPr="00701AAE">
        <w:rPr>
          <w:u w:val="single"/>
        </w:rPr>
        <w:t>(9)</w:t>
      </w:r>
      <w:r w:rsidRPr="00701AAE">
        <w:tab/>
        <w:t xml:space="preserve">"Complainant" means a person who has filed </w:t>
      </w:r>
      <w:proofErr w:type="gramStart"/>
      <w:r w:rsidRPr="00701AAE">
        <w:rPr>
          <w:strike/>
        </w:rPr>
        <w:t>a</w:t>
      </w:r>
      <w:r w:rsidRPr="00701AAE">
        <w:t xml:space="preserve"> </w:t>
      </w:r>
      <w:r w:rsidRPr="00701AAE">
        <w:rPr>
          <w:u w:val="single"/>
        </w:rPr>
        <w:t>an</w:t>
      </w:r>
      <w:proofErr w:type="gramEnd"/>
      <w:r w:rsidRPr="00701AAE">
        <w:rPr>
          <w:u w:val="single"/>
        </w:rPr>
        <w:t xml:space="preserve"> ethical</w:t>
      </w:r>
      <w:r w:rsidRPr="00701AAE">
        <w:t xml:space="preserve"> complaint pursuant to these Rules.</w:t>
      </w:r>
    </w:p>
    <w:p w14:paraId="36EC90BE" w14:textId="77777777" w:rsidR="00566BEE" w:rsidRPr="00701AAE" w:rsidRDefault="00566BEE" w:rsidP="002D7FCA">
      <w:pPr>
        <w:pStyle w:val="Item"/>
        <w:tabs>
          <w:tab w:val="clear" w:pos="1800"/>
        </w:tabs>
      </w:pPr>
      <w:r w:rsidRPr="00701AAE">
        <w:rPr>
          <w:strike/>
        </w:rPr>
        <w:t>(11)</w:t>
      </w:r>
      <w:r w:rsidRPr="00701AAE">
        <w:rPr>
          <w:u w:val="single"/>
        </w:rPr>
        <w:t>(10)</w:t>
      </w:r>
      <w:r w:rsidRPr="00701AAE">
        <w:tab/>
        <w:t xml:space="preserve">"Consultation" means a meeting for discussion, decision-making, and planning with other service providers for the purpose of providing substance </w:t>
      </w:r>
      <w:r w:rsidRPr="00701AAE">
        <w:rPr>
          <w:strike/>
        </w:rPr>
        <w:t>abuse</w:t>
      </w:r>
      <w:r w:rsidRPr="00701AAE">
        <w:t xml:space="preserve"> </w:t>
      </w:r>
      <w:r w:rsidRPr="00701AAE">
        <w:rPr>
          <w:u w:val="single"/>
        </w:rPr>
        <w:t>use disorder counseling</w:t>
      </w:r>
      <w:r w:rsidRPr="00701AAE">
        <w:t xml:space="preserve"> services.</w:t>
      </w:r>
    </w:p>
    <w:p w14:paraId="2C79899D" w14:textId="77777777" w:rsidR="00566BEE" w:rsidRPr="00701AAE" w:rsidRDefault="00566BEE" w:rsidP="002D7FCA">
      <w:pPr>
        <w:pStyle w:val="Item"/>
        <w:tabs>
          <w:tab w:val="clear" w:pos="1800"/>
        </w:tabs>
      </w:pPr>
      <w:r w:rsidRPr="00701AAE">
        <w:rPr>
          <w:strike/>
        </w:rPr>
        <w:t>(12)</w:t>
      </w:r>
      <w:r w:rsidRPr="00701AAE">
        <w:rPr>
          <w:u w:val="single"/>
        </w:rPr>
        <w:t>(11)</w:t>
      </w:r>
      <w:r w:rsidRPr="00701AAE">
        <w:tab/>
        <w:t>"Crisis" means a radical change of status event in the course of treatment related to alcohol or drug use that threatens to compromise or destroy the rehabilitation effort.</w:t>
      </w:r>
    </w:p>
    <w:p w14:paraId="4DA1158A" w14:textId="77777777" w:rsidR="00566BEE" w:rsidRPr="00701AAE" w:rsidRDefault="00566BEE" w:rsidP="002D7FCA">
      <w:pPr>
        <w:pStyle w:val="Item"/>
        <w:tabs>
          <w:tab w:val="clear" w:pos="1800"/>
        </w:tabs>
      </w:pPr>
      <w:r w:rsidRPr="00701AAE">
        <w:rPr>
          <w:strike/>
        </w:rPr>
        <w:t>(13)</w:t>
      </w:r>
      <w:r w:rsidRPr="00701AAE">
        <w:rPr>
          <w:u w:val="single"/>
        </w:rPr>
        <w:t>(12)</w:t>
      </w:r>
      <w:r w:rsidRPr="00701AAE">
        <w:tab/>
        <w:t>"Deemed status group" means those persons who are credentialed as clinical addictions specialists because of their membership in a deemed status as defined in G.S. 90-113.31</w:t>
      </w:r>
      <w:proofErr w:type="gramStart"/>
      <w:r w:rsidRPr="00701AAE">
        <w:t>A(</w:t>
      </w:r>
      <w:proofErr w:type="gramEnd"/>
      <w:r w:rsidRPr="00701AAE">
        <w:t>15).</w:t>
      </w:r>
    </w:p>
    <w:p w14:paraId="37C4303E" w14:textId="77777777" w:rsidR="00566BEE" w:rsidRPr="00701AAE" w:rsidRDefault="00566BEE" w:rsidP="002D7FCA">
      <w:pPr>
        <w:pStyle w:val="Item"/>
        <w:tabs>
          <w:tab w:val="clear" w:pos="1800"/>
        </w:tabs>
      </w:pPr>
      <w:r w:rsidRPr="00701AAE">
        <w:rPr>
          <w:strike/>
        </w:rPr>
        <w:t>(14)</w:t>
      </w:r>
      <w:r w:rsidRPr="00701AAE">
        <w:rPr>
          <w:u w:val="single"/>
        </w:rPr>
        <w:t>(13)</w:t>
      </w:r>
      <w:r w:rsidRPr="00701AAE">
        <w:tab/>
        <w:t xml:space="preserve">"Education" means a service that is designed to inform and teach various groups including </w:t>
      </w:r>
      <w:r w:rsidRPr="00701AAE">
        <w:lastRenderedPageBreak/>
        <w:t>clients, families, schools, businesses, churches, industries, civic, and other community groups about the nature of substance abuse disorders and about available community resources.</w:t>
      </w:r>
      <w:r>
        <w:t xml:space="preserve"> </w:t>
      </w:r>
      <w:r w:rsidRPr="00701AAE">
        <w:t>It also serves to improve the social functioning of recipients by increasing awareness of human behavior and providing alternative cognitive or behavioral responses to life's problems.</w:t>
      </w:r>
    </w:p>
    <w:p w14:paraId="7C7B7D95" w14:textId="77777777" w:rsidR="00566BEE" w:rsidRPr="00701AAE" w:rsidRDefault="00566BEE" w:rsidP="002D7FCA">
      <w:pPr>
        <w:pStyle w:val="Item"/>
        <w:tabs>
          <w:tab w:val="clear" w:pos="1800"/>
        </w:tabs>
      </w:pPr>
      <w:r w:rsidRPr="00701AAE">
        <w:rPr>
          <w:strike/>
        </w:rPr>
        <w:t>(15)</w:t>
      </w:r>
      <w:r w:rsidRPr="00701AAE">
        <w:rPr>
          <w:u w:val="single"/>
        </w:rPr>
        <w:t>(14)</w:t>
      </w:r>
      <w:r w:rsidRPr="00701AAE">
        <w:tab/>
        <w:t xml:space="preserve">"Full-time" means 2,000 hours of substance </w:t>
      </w:r>
      <w:r w:rsidRPr="00701AAE">
        <w:rPr>
          <w:strike/>
        </w:rPr>
        <w:t>abuse</w:t>
      </w:r>
      <w:r w:rsidRPr="00701AAE">
        <w:t xml:space="preserve"> </w:t>
      </w:r>
      <w:r w:rsidRPr="00701AAE">
        <w:rPr>
          <w:u w:val="single"/>
        </w:rPr>
        <w:t>use disorder</w:t>
      </w:r>
      <w:r w:rsidRPr="00701AAE">
        <w:t xml:space="preserve"> professional experience per year.</w:t>
      </w:r>
    </w:p>
    <w:p w14:paraId="288DACC6" w14:textId="77777777" w:rsidR="00566BEE" w:rsidRPr="00701AAE" w:rsidRDefault="00566BEE" w:rsidP="002D7FCA">
      <w:pPr>
        <w:pStyle w:val="Item"/>
        <w:tabs>
          <w:tab w:val="clear" w:pos="1800"/>
        </w:tabs>
      </w:pPr>
      <w:r w:rsidRPr="00701AAE">
        <w:rPr>
          <w:strike/>
        </w:rPr>
        <w:t>(16)</w:t>
      </w:r>
      <w:r w:rsidRPr="00701AAE">
        <w:rPr>
          <w:u w:val="single"/>
        </w:rPr>
        <w:t>(15)</w:t>
      </w:r>
      <w:r w:rsidRPr="00701AAE">
        <w:tab/>
        <w:t xml:space="preserve">"General professional skill building" means education provided to enhance the general skills of a </w:t>
      </w:r>
      <w:r w:rsidRPr="00701AAE">
        <w:rPr>
          <w:strike/>
        </w:rPr>
        <w:t>substance abuse</w:t>
      </w:r>
      <w:r w:rsidRPr="00701AAE">
        <w:t xml:space="preserve"> </w:t>
      </w:r>
      <w:r w:rsidRPr="00701AAE">
        <w:rPr>
          <w:u w:val="single"/>
        </w:rPr>
        <w:t>substance use disorder</w:t>
      </w:r>
      <w:r w:rsidRPr="00701AAE">
        <w:t xml:space="preserve"> professional.</w:t>
      </w:r>
    </w:p>
    <w:p w14:paraId="5E29F448" w14:textId="77777777" w:rsidR="00566BEE" w:rsidRPr="00701AAE" w:rsidRDefault="00566BEE" w:rsidP="002D7FCA">
      <w:pPr>
        <w:pStyle w:val="Item"/>
        <w:tabs>
          <w:tab w:val="clear" w:pos="1800"/>
        </w:tabs>
      </w:pPr>
      <w:r w:rsidRPr="00701AAE">
        <w:rPr>
          <w:strike/>
        </w:rPr>
        <w:t>(17)</w:t>
      </w:r>
      <w:r w:rsidRPr="00701AAE">
        <w:rPr>
          <w:u w:val="single"/>
        </w:rPr>
        <w:t>(16)</w:t>
      </w:r>
      <w:r w:rsidRPr="00701AAE">
        <w:tab/>
        <w:t>"Hearing panel" means members of a committee designated by the chairperson of the committee to conduct an informal hearing to determine whether the applicant meets the standards required to be maintained for or awarded a credential.</w:t>
      </w:r>
    </w:p>
    <w:p w14:paraId="0A8D4B85" w14:textId="77777777" w:rsidR="00566BEE" w:rsidRPr="00701AAE" w:rsidRDefault="00566BEE" w:rsidP="002D7FCA">
      <w:pPr>
        <w:pStyle w:val="Item"/>
        <w:tabs>
          <w:tab w:val="clear" w:pos="1800"/>
        </w:tabs>
      </w:pPr>
      <w:r w:rsidRPr="00701AAE">
        <w:rPr>
          <w:strike/>
        </w:rPr>
        <w:t>(18)</w:t>
      </w:r>
      <w:r w:rsidRPr="00701AAE">
        <w:rPr>
          <w:u w:val="single"/>
        </w:rPr>
        <w:t>(17)</w:t>
      </w:r>
      <w:r w:rsidRPr="00701AAE">
        <w:tab/>
        <w:t>"Impairment" means a mental illness, substance</w:t>
      </w:r>
      <w:r>
        <w:t xml:space="preserve"> </w:t>
      </w:r>
      <w:r w:rsidRPr="00AE4811">
        <w:rPr>
          <w:strike/>
        </w:rPr>
        <w:t>abuse,</w:t>
      </w:r>
      <w:r w:rsidRPr="00701AAE">
        <w:t xml:space="preserve"> </w:t>
      </w:r>
      <w:r w:rsidRPr="00701AAE">
        <w:rPr>
          <w:u w:val="single"/>
        </w:rPr>
        <w:t xml:space="preserve">use </w:t>
      </w:r>
      <w:r w:rsidRPr="00AE4811">
        <w:rPr>
          <w:u w:val="single"/>
        </w:rPr>
        <w:t>disorder,</w:t>
      </w:r>
      <w:r w:rsidRPr="00701AAE">
        <w:t xml:space="preserve"> chemical dependency, or physical </w:t>
      </w:r>
      <w:r w:rsidRPr="00701AAE">
        <w:rPr>
          <w:strike/>
        </w:rPr>
        <w:t>illness.</w:t>
      </w:r>
      <w:r w:rsidRPr="00701AAE">
        <w:t xml:space="preserve"> </w:t>
      </w:r>
      <w:r w:rsidRPr="00701AAE">
        <w:rPr>
          <w:u w:val="single"/>
        </w:rPr>
        <w:t>illness that inhibits the ability of the professional to meet the treatment needs of the client and his or her family</w:t>
      </w:r>
      <w:r w:rsidRPr="00AE4811">
        <w:rPr>
          <w:u w:val="single"/>
        </w:rPr>
        <w:t>.</w:t>
      </w:r>
    </w:p>
    <w:p w14:paraId="6996ED3A" w14:textId="77777777" w:rsidR="00566BEE" w:rsidRPr="00701AAE" w:rsidRDefault="00566BEE" w:rsidP="002D7FCA">
      <w:pPr>
        <w:pStyle w:val="Item"/>
        <w:tabs>
          <w:tab w:val="clear" w:pos="1800"/>
        </w:tabs>
      </w:pPr>
      <w:r w:rsidRPr="00701AAE">
        <w:rPr>
          <w:strike/>
        </w:rPr>
        <w:t>(19)</w:t>
      </w:r>
      <w:r w:rsidRPr="00701AAE">
        <w:rPr>
          <w:u w:val="single"/>
        </w:rPr>
        <w:t>(18)</w:t>
      </w:r>
      <w:r w:rsidRPr="00701AAE">
        <w:tab/>
        <w:t xml:space="preserve">"Letter of reference" means a letter that recommends a person for </w:t>
      </w:r>
      <w:r w:rsidRPr="00701AAE">
        <w:rPr>
          <w:strike/>
        </w:rPr>
        <w:t>certification</w:t>
      </w:r>
      <w:r>
        <w:rPr>
          <w:strike/>
        </w:rPr>
        <w:t>.</w:t>
      </w:r>
      <w:r w:rsidRPr="00701AAE">
        <w:t xml:space="preserve"> </w:t>
      </w:r>
      <w:r w:rsidRPr="00701AAE">
        <w:rPr>
          <w:u w:val="single"/>
        </w:rPr>
        <w:t>credentialing</w:t>
      </w:r>
      <w:r w:rsidRPr="00A520CE">
        <w:rPr>
          <w:u w:val="single"/>
        </w:rPr>
        <w:t>.</w:t>
      </w:r>
    </w:p>
    <w:p w14:paraId="5E17C7F3" w14:textId="77777777" w:rsidR="00566BEE" w:rsidRPr="00701AAE" w:rsidRDefault="00566BEE" w:rsidP="002D7FCA">
      <w:pPr>
        <w:pStyle w:val="Item"/>
        <w:tabs>
          <w:tab w:val="clear" w:pos="1800"/>
        </w:tabs>
      </w:pPr>
      <w:r w:rsidRPr="00701AAE">
        <w:rPr>
          <w:strike/>
        </w:rPr>
        <w:t>(20)</w:t>
      </w:r>
      <w:r w:rsidRPr="00701AAE">
        <w:rPr>
          <w:u w:val="single"/>
        </w:rPr>
        <w:t>(19)</w:t>
      </w:r>
      <w:r w:rsidRPr="00701AAE">
        <w:tab/>
        <w:t>"Membership in good standing" means a member's credential is not in a state of revocation, lapse, or suspension.</w:t>
      </w:r>
      <w:r>
        <w:t xml:space="preserve"> </w:t>
      </w:r>
      <w:r w:rsidRPr="00701AAE">
        <w:t xml:space="preserve">However, an individual whose credential is </w:t>
      </w:r>
      <w:proofErr w:type="gramStart"/>
      <w:r w:rsidRPr="00701AAE">
        <w:t>suspended</w:t>
      </w:r>
      <w:proofErr w:type="gramEnd"/>
      <w:r w:rsidRPr="00701AAE">
        <w:t xml:space="preserve"> and the suspension is stayed is a member in good standing during the period of the stay.</w:t>
      </w:r>
    </w:p>
    <w:p w14:paraId="515E951C" w14:textId="77777777" w:rsidR="00566BEE" w:rsidRPr="00701AAE" w:rsidRDefault="00566BEE" w:rsidP="002D7FCA">
      <w:pPr>
        <w:pStyle w:val="Item"/>
        <w:tabs>
          <w:tab w:val="clear" w:pos="1800"/>
        </w:tabs>
      </w:pPr>
      <w:r w:rsidRPr="00701AAE">
        <w:rPr>
          <w:strike/>
        </w:rPr>
        <w:t>(21)</w:t>
      </w:r>
      <w:r w:rsidRPr="00701AAE">
        <w:rPr>
          <w:u w:val="single"/>
        </w:rPr>
        <w:t>(20)</w:t>
      </w:r>
      <w:r w:rsidRPr="00701AAE">
        <w:tab/>
        <w:t>"Passing score" means the score set and provided by the entity administering the exam.</w:t>
      </w:r>
    </w:p>
    <w:p w14:paraId="348B393A" w14:textId="77777777" w:rsidR="00566BEE" w:rsidRPr="00701AAE" w:rsidRDefault="00566BEE" w:rsidP="002D7FCA">
      <w:pPr>
        <w:pStyle w:val="Item"/>
        <w:tabs>
          <w:tab w:val="clear" w:pos="1800"/>
        </w:tabs>
      </w:pPr>
      <w:r w:rsidRPr="00701AAE">
        <w:rPr>
          <w:strike/>
        </w:rPr>
        <w:t>(22)</w:t>
      </w:r>
      <w:r w:rsidRPr="00701AAE">
        <w:rPr>
          <w:u w:val="single"/>
        </w:rPr>
        <w:t>(21)</w:t>
      </w:r>
      <w:r w:rsidRPr="00701AAE">
        <w:tab/>
        <w:t xml:space="preserve">"Person served" means an individual who is not a client but is in receipt of substance </w:t>
      </w:r>
      <w:r w:rsidRPr="00701AAE">
        <w:rPr>
          <w:strike/>
        </w:rPr>
        <w:t>abuse</w:t>
      </w:r>
      <w:r w:rsidRPr="00701AAE">
        <w:t xml:space="preserve"> </w:t>
      </w:r>
      <w:r w:rsidRPr="00701AAE">
        <w:rPr>
          <w:u w:val="single"/>
        </w:rPr>
        <w:t>use disorder</w:t>
      </w:r>
      <w:r w:rsidRPr="00701AAE">
        <w:t xml:space="preserve"> prevention counseling.</w:t>
      </w:r>
    </w:p>
    <w:p w14:paraId="5C1F28AE" w14:textId="77777777" w:rsidR="00566BEE" w:rsidRPr="00701AAE" w:rsidRDefault="00566BEE" w:rsidP="002D7FCA">
      <w:pPr>
        <w:pStyle w:val="Item"/>
        <w:tabs>
          <w:tab w:val="clear" w:pos="1800"/>
        </w:tabs>
      </w:pPr>
      <w:r w:rsidRPr="00701AAE">
        <w:rPr>
          <w:strike/>
        </w:rPr>
        <w:t>(23)</w:t>
      </w:r>
      <w:r w:rsidRPr="00701AAE">
        <w:rPr>
          <w:u w:val="single"/>
        </w:rPr>
        <w:t>(22)</w:t>
      </w:r>
      <w:r w:rsidRPr="00701AAE">
        <w:tab/>
        <w:t>"Personal service" means the delivery of a document into the hands of the person to whom it is addressed.</w:t>
      </w:r>
    </w:p>
    <w:p w14:paraId="32688769" w14:textId="77777777" w:rsidR="00566BEE" w:rsidRPr="00701AAE" w:rsidRDefault="00566BEE" w:rsidP="002D7FCA">
      <w:pPr>
        <w:pStyle w:val="Item"/>
        <w:tabs>
          <w:tab w:val="clear" w:pos="1800"/>
        </w:tabs>
      </w:pPr>
      <w:r w:rsidRPr="00701AAE">
        <w:rPr>
          <w:strike/>
        </w:rPr>
        <w:t>(24)</w:t>
      </w:r>
      <w:r w:rsidRPr="00701AAE">
        <w:rPr>
          <w:u w:val="single"/>
        </w:rPr>
        <w:t>(23)</w:t>
      </w:r>
      <w:r w:rsidRPr="00701AAE">
        <w:tab/>
        <w:t>"President" means the President of the Board.</w:t>
      </w:r>
    </w:p>
    <w:p w14:paraId="6F1F85B5" w14:textId="77777777" w:rsidR="00566BEE" w:rsidRPr="00701AAE" w:rsidRDefault="00566BEE" w:rsidP="002D7FCA">
      <w:pPr>
        <w:pStyle w:val="Item"/>
        <w:tabs>
          <w:tab w:val="clear" w:pos="1800"/>
        </w:tabs>
      </w:pPr>
      <w:r w:rsidRPr="00701AAE">
        <w:rPr>
          <w:strike/>
        </w:rPr>
        <w:t>(25)</w:t>
      </w:r>
      <w:r w:rsidRPr="00701AAE">
        <w:rPr>
          <w:u w:val="single"/>
        </w:rPr>
        <w:t>(24)</w:t>
      </w:r>
      <w:r w:rsidRPr="00701AAE">
        <w:tab/>
        <w:t>"Prevention consultation" means a service provided to other mental health, human service, community planning, development organization, or to individual practitioners in other organizations to assist in the development of insights and skills of the practitioner necessary for prevention of alcohol and drug abuse.</w:t>
      </w:r>
    </w:p>
    <w:p w14:paraId="2759644C" w14:textId="77777777" w:rsidR="00566BEE" w:rsidRPr="00701AAE" w:rsidRDefault="00566BEE" w:rsidP="002D7FCA">
      <w:pPr>
        <w:pStyle w:val="Item"/>
        <w:tabs>
          <w:tab w:val="clear" w:pos="1800"/>
        </w:tabs>
      </w:pPr>
      <w:r w:rsidRPr="00701AAE">
        <w:rPr>
          <w:strike/>
        </w:rPr>
        <w:t>(26)</w:t>
      </w:r>
      <w:r w:rsidRPr="00701AAE">
        <w:rPr>
          <w:u w:val="single"/>
        </w:rPr>
        <w:t>(25)</w:t>
      </w:r>
      <w:r w:rsidRPr="00701AAE">
        <w:tab/>
        <w:t>"Prevention performance domains" means areas of professional activities to include:</w:t>
      </w:r>
    </w:p>
    <w:p w14:paraId="2B696EAF" w14:textId="77777777" w:rsidR="00566BEE" w:rsidRPr="00701AAE" w:rsidRDefault="00566BEE" w:rsidP="002D7FCA">
      <w:pPr>
        <w:pStyle w:val="SubItemLvl1"/>
        <w:tabs>
          <w:tab w:val="clear" w:pos="2520"/>
        </w:tabs>
      </w:pPr>
      <w:r w:rsidRPr="00701AAE">
        <w:t>(a)</w:t>
      </w:r>
      <w:r w:rsidRPr="00701AAE">
        <w:tab/>
        <w:t>planning and evaluations;</w:t>
      </w:r>
    </w:p>
    <w:p w14:paraId="06C7F676" w14:textId="77777777" w:rsidR="00566BEE" w:rsidRPr="00701AAE" w:rsidRDefault="00566BEE" w:rsidP="002D7FCA">
      <w:pPr>
        <w:pStyle w:val="SubItemLvl1"/>
        <w:tabs>
          <w:tab w:val="clear" w:pos="2520"/>
        </w:tabs>
      </w:pPr>
      <w:r w:rsidRPr="00701AAE">
        <w:t>(b)</w:t>
      </w:r>
      <w:r w:rsidRPr="00701AAE">
        <w:tab/>
        <w:t>education and skill development;</w:t>
      </w:r>
    </w:p>
    <w:p w14:paraId="4046B9E6" w14:textId="77777777" w:rsidR="00566BEE" w:rsidRPr="00701AAE" w:rsidRDefault="00566BEE" w:rsidP="002D7FCA">
      <w:pPr>
        <w:pStyle w:val="SubItemLvl1"/>
        <w:tabs>
          <w:tab w:val="clear" w:pos="2520"/>
        </w:tabs>
      </w:pPr>
      <w:r w:rsidRPr="00701AAE">
        <w:t>(c)</w:t>
      </w:r>
      <w:r w:rsidRPr="00701AAE">
        <w:tab/>
        <w:t>community organization;</w:t>
      </w:r>
    </w:p>
    <w:p w14:paraId="74568CC2" w14:textId="77777777" w:rsidR="00566BEE" w:rsidRPr="00701AAE" w:rsidRDefault="00566BEE" w:rsidP="002D7FCA">
      <w:pPr>
        <w:pStyle w:val="SubItemLvl1"/>
        <w:tabs>
          <w:tab w:val="clear" w:pos="2520"/>
        </w:tabs>
      </w:pPr>
      <w:r w:rsidRPr="00701AAE">
        <w:t>(d)</w:t>
      </w:r>
      <w:r w:rsidRPr="00701AAE">
        <w:tab/>
        <w:t>public and organizational policy; and</w:t>
      </w:r>
    </w:p>
    <w:p w14:paraId="3762F75F" w14:textId="77777777" w:rsidR="00566BEE" w:rsidRPr="00701AAE" w:rsidRDefault="00566BEE" w:rsidP="002D7FCA">
      <w:pPr>
        <w:pStyle w:val="SubItemLvl1"/>
        <w:tabs>
          <w:tab w:val="clear" w:pos="2520"/>
        </w:tabs>
      </w:pPr>
      <w:r w:rsidRPr="00701AAE">
        <w:t>(e)</w:t>
      </w:r>
      <w:r w:rsidRPr="00701AAE">
        <w:tab/>
        <w:t>professional growth and responsibility.</w:t>
      </w:r>
    </w:p>
    <w:p w14:paraId="6AB8CBF4" w14:textId="77777777" w:rsidR="00566BEE" w:rsidRPr="00701AAE" w:rsidRDefault="00566BEE" w:rsidP="002D7FCA">
      <w:pPr>
        <w:pStyle w:val="Item"/>
        <w:tabs>
          <w:tab w:val="clear" w:pos="1800"/>
        </w:tabs>
      </w:pPr>
      <w:r w:rsidRPr="00701AAE">
        <w:rPr>
          <w:strike/>
        </w:rPr>
        <w:t>(27)</w:t>
      </w:r>
      <w:r w:rsidRPr="00701AAE">
        <w:rPr>
          <w:u w:val="single"/>
        </w:rPr>
        <w:t>(26)</w:t>
      </w:r>
      <w:r w:rsidRPr="00701AAE">
        <w:tab/>
        <w:t>"Referral" means identifying the needs of an individual that cannot be met by the counselor or agency and assisting the individual in utilizing the support systems and community resources available to transfer services.</w:t>
      </w:r>
    </w:p>
    <w:p w14:paraId="4E7544AE" w14:textId="77777777" w:rsidR="00566BEE" w:rsidRPr="00701AAE" w:rsidRDefault="00566BEE" w:rsidP="002D7FCA">
      <w:pPr>
        <w:pStyle w:val="Item"/>
        <w:tabs>
          <w:tab w:val="clear" w:pos="1800"/>
        </w:tabs>
      </w:pPr>
      <w:r w:rsidRPr="00701AAE">
        <w:rPr>
          <w:strike/>
        </w:rPr>
        <w:t>(28)</w:t>
      </w:r>
      <w:r w:rsidRPr="00701AAE">
        <w:rPr>
          <w:u w:val="single"/>
        </w:rPr>
        <w:t>(27)</w:t>
      </w:r>
      <w:r w:rsidRPr="00701AAE">
        <w:tab/>
        <w:t>"Rehabilitation" means re-establishing the functioning needed for professional competency.</w:t>
      </w:r>
    </w:p>
    <w:p w14:paraId="03D8966A" w14:textId="77777777" w:rsidR="00566BEE" w:rsidRPr="00701AAE" w:rsidRDefault="00566BEE" w:rsidP="002D7FCA">
      <w:pPr>
        <w:pStyle w:val="Item"/>
        <w:tabs>
          <w:tab w:val="clear" w:pos="1800"/>
        </w:tabs>
      </w:pPr>
      <w:r w:rsidRPr="00701AAE">
        <w:rPr>
          <w:strike/>
        </w:rPr>
        <w:t>(29)</w:t>
      </w:r>
      <w:r w:rsidRPr="00701AAE">
        <w:rPr>
          <w:u w:val="single"/>
        </w:rPr>
        <w:t>(28)</w:t>
      </w:r>
      <w:r w:rsidRPr="00701AAE">
        <w:tab/>
        <w:t>"Reinstatement" means an action where the Board restores registration, certification, or licensure to an applicant after the applicant completes the requirements imposed by the Board.</w:t>
      </w:r>
    </w:p>
    <w:p w14:paraId="270F13C3" w14:textId="77777777" w:rsidR="00566BEE" w:rsidRPr="00701AAE" w:rsidRDefault="00566BEE" w:rsidP="002D7FCA">
      <w:pPr>
        <w:pStyle w:val="Item"/>
        <w:tabs>
          <w:tab w:val="clear" w:pos="1800"/>
        </w:tabs>
      </w:pPr>
      <w:r w:rsidRPr="00701AAE">
        <w:rPr>
          <w:strike/>
        </w:rPr>
        <w:t>(30)</w:t>
      </w:r>
      <w:r w:rsidRPr="00701AAE">
        <w:rPr>
          <w:u w:val="single"/>
        </w:rPr>
        <w:t>(29)</w:t>
      </w:r>
      <w:r w:rsidRPr="00701AAE">
        <w:tab/>
        <w:t xml:space="preserve">"Relapse" means a return to the pattern of substance </w:t>
      </w:r>
      <w:r w:rsidRPr="00701AAE">
        <w:rPr>
          <w:strike/>
        </w:rPr>
        <w:t>abuse</w:t>
      </w:r>
      <w:r w:rsidRPr="00701AAE">
        <w:t xml:space="preserve"> </w:t>
      </w:r>
      <w:r w:rsidRPr="00701AAE">
        <w:rPr>
          <w:u w:val="single"/>
        </w:rPr>
        <w:t>misuse</w:t>
      </w:r>
      <w:r w:rsidRPr="00701AAE">
        <w:t xml:space="preserve"> as well as the process during which indicators appear prior to the person's return to the pattern of substance </w:t>
      </w:r>
      <w:r w:rsidRPr="00701AAE">
        <w:rPr>
          <w:strike/>
        </w:rPr>
        <w:t>abuse</w:t>
      </w:r>
      <w:r w:rsidRPr="00701AAE">
        <w:t xml:space="preserve"> </w:t>
      </w:r>
      <w:r w:rsidRPr="00701AAE">
        <w:rPr>
          <w:u w:val="single"/>
        </w:rPr>
        <w:t>misuse</w:t>
      </w:r>
      <w:r w:rsidRPr="00701AAE">
        <w:t xml:space="preserve"> or a re-appearance or exacerbation of physical, psychological, or emotional symptoms of impairment.</w:t>
      </w:r>
    </w:p>
    <w:p w14:paraId="0875DC9C" w14:textId="77777777" w:rsidR="00566BEE" w:rsidRPr="00701AAE" w:rsidRDefault="00566BEE" w:rsidP="002D7FCA">
      <w:pPr>
        <w:pStyle w:val="Item"/>
        <w:tabs>
          <w:tab w:val="clear" w:pos="1800"/>
        </w:tabs>
      </w:pPr>
      <w:r w:rsidRPr="00701AAE">
        <w:rPr>
          <w:strike/>
        </w:rPr>
        <w:t>(31)</w:t>
      </w:r>
      <w:r w:rsidRPr="00701AAE">
        <w:rPr>
          <w:u w:val="single"/>
        </w:rPr>
        <w:t>(30)</w:t>
      </w:r>
      <w:r w:rsidRPr="00701AAE">
        <w:tab/>
        <w:t>"Renewal" means an action by the Board granting a substance abuse professional a consecutive registration, certification, or licensure based upon the completion of requirements for renewal as prescribed by statute and the rules of the Board.</w:t>
      </w:r>
    </w:p>
    <w:p w14:paraId="2C9D0C10" w14:textId="77777777" w:rsidR="00566BEE" w:rsidRPr="00701AAE" w:rsidRDefault="00566BEE" w:rsidP="002D7FCA">
      <w:pPr>
        <w:pStyle w:val="Item"/>
        <w:tabs>
          <w:tab w:val="clear" w:pos="1800"/>
        </w:tabs>
      </w:pPr>
      <w:r w:rsidRPr="00701AAE">
        <w:rPr>
          <w:strike/>
        </w:rPr>
        <w:t>(32)</w:t>
      </w:r>
      <w:r w:rsidRPr="00701AAE">
        <w:rPr>
          <w:u w:val="single"/>
        </w:rPr>
        <w:t>(31)</w:t>
      </w:r>
      <w:r w:rsidRPr="00701AAE">
        <w:tab/>
        <w:t>"Revival" means an action by the Board granting a substance abuse professional a registration, certification, or licensure following a lapse of registration, certification, or licensure wherein the professional must also meet the requirements for renewal.</w:t>
      </w:r>
    </w:p>
    <w:p w14:paraId="1FE48EEA" w14:textId="77777777" w:rsidR="00566BEE" w:rsidRPr="00701AAE" w:rsidRDefault="00566BEE" w:rsidP="002D7FCA">
      <w:pPr>
        <w:pStyle w:val="Item"/>
        <w:tabs>
          <w:tab w:val="clear" w:pos="1800"/>
        </w:tabs>
      </w:pPr>
      <w:r w:rsidRPr="00701AAE">
        <w:rPr>
          <w:strike/>
        </w:rPr>
        <w:t>(33)</w:t>
      </w:r>
      <w:r w:rsidRPr="00701AAE">
        <w:rPr>
          <w:u w:val="single"/>
        </w:rPr>
        <w:t>(32)</w:t>
      </w:r>
      <w:r w:rsidRPr="00701AAE">
        <w:tab/>
        <w:t>"Reprimand" means a written warning from the Board to a person making application for certification or licensure by the Board or registered, certified, or licensed by the Board.</w:t>
      </w:r>
    </w:p>
    <w:p w14:paraId="1E4B7D54" w14:textId="77777777" w:rsidR="00566BEE" w:rsidRPr="00701AAE" w:rsidRDefault="00566BEE" w:rsidP="002D7FCA">
      <w:pPr>
        <w:pStyle w:val="Item"/>
        <w:tabs>
          <w:tab w:val="clear" w:pos="1800"/>
        </w:tabs>
      </w:pPr>
      <w:r w:rsidRPr="00701AAE">
        <w:rPr>
          <w:strike/>
        </w:rPr>
        <w:t>(34)</w:t>
      </w:r>
      <w:r w:rsidRPr="00701AAE">
        <w:rPr>
          <w:u w:val="single"/>
        </w:rPr>
        <w:t>(33)</w:t>
      </w:r>
      <w:r w:rsidRPr="00701AAE">
        <w:tab/>
        <w:t>"Respondent" means a person who is making application for registration, certification, or licensure by the Board or is registered, certified, or licensed by the Board against whom a complaint has been filed.</w:t>
      </w:r>
    </w:p>
    <w:p w14:paraId="5113BC95" w14:textId="77777777" w:rsidR="00566BEE" w:rsidRPr="00701AAE" w:rsidRDefault="00566BEE" w:rsidP="002D7FCA">
      <w:pPr>
        <w:pStyle w:val="Item"/>
        <w:tabs>
          <w:tab w:val="clear" w:pos="1800"/>
        </w:tabs>
      </w:pPr>
      <w:r w:rsidRPr="00701AAE">
        <w:rPr>
          <w:strike/>
        </w:rPr>
        <w:t>(35)</w:t>
      </w:r>
      <w:r w:rsidRPr="00701AAE">
        <w:rPr>
          <w:u w:val="single"/>
        </w:rPr>
        <w:t>(34)</w:t>
      </w:r>
      <w:r w:rsidRPr="00701AAE">
        <w:tab/>
        <w:t xml:space="preserve">"Sexual activity" or "sexual contact" </w:t>
      </w:r>
      <w:r w:rsidRPr="00701AAE">
        <w:rPr>
          <w:strike/>
        </w:rPr>
        <w:t>means:</w:t>
      </w:r>
      <w:r w:rsidRPr="00701AAE">
        <w:t xml:space="preserve"> </w:t>
      </w:r>
      <w:r w:rsidRPr="00701AAE">
        <w:rPr>
          <w:u w:val="single"/>
        </w:rPr>
        <w:t>means soliciting or engaging in any activities of a sexual nature, including kissing, fondling, or touching of the body, specifically to the genitals but may include other parts of the body meant to cause sexual arousal.</w:t>
      </w:r>
    </w:p>
    <w:p w14:paraId="7D367B63" w14:textId="33524192" w:rsidR="00566BEE" w:rsidRPr="00701AAE" w:rsidRDefault="00566BEE" w:rsidP="002D7FCA">
      <w:pPr>
        <w:pStyle w:val="SubItemLvl1"/>
        <w:tabs>
          <w:tab w:val="clear" w:pos="2520"/>
        </w:tabs>
      </w:pPr>
      <w:r w:rsidRPr="00701AAE">
        <w:rPr>
          <w:strike/>
        </w:rPr>
        <w:t>(</w:t>
      </w:r>
      <w:r w:rsidRPr="00701AAE">
        <w:rPr>
          <w:strike/>
        </w:rPr>
        <w:fldChar w:fldCharType="begin"/>
      </w:r>
      <w:r w:rsidRPr="00701AAE">
        <w:rPr>
          <w:strike/>
        </w:rPr>
        <w:instrText>SEQ 3_0 \* alphabetic \r 1</w:instrText>
      </w:r>
      <w:r w:rsidRPr="00701AAE">
        <w:rPr>
          <w:strike/>
        </w:rPr>
        <w:fldChar w:fldCharType="separate"/>
      </w:r>
      <w:r w:rsidR="00200E42">
        <w:rPr>
          <w:strike/>
          <w:noProof/>
        </w:rPr>
        <w:t>a</w:t>
      </w:r>
      <w:r w:rsidRPr="00701AAE">
        <w:rPr>
          <w:strike/>
        </w:rPr>
        <w:fldChar w:fldCharType="end"/>
      </w:r>
      <w:r w:rsidRPr="00701AAE">
        <w:rPr>
          <w:strike/>
        </w:rPr>
        <w:t>)</w:t>
      </w:r>
      <w:r w:rsidRPr="00701AAE">
        <w:tab/>
      </w:r>
      <w:r w:rsidRPr="00701AAE">
        <w:rPr>
          <w:strike/>
        </w:rPr>
        <w:t>Contact between the penis and the vulva or the penis and the anus;</w:t>
      </w:r>
    </w:p>
    <w:p w14:paraId="2E288E4F" w14:textId="77777777" w:rsidR="00566BEE" w:rsidRPr="00701AAE" w:rsidRDefault="00566BEE" w:rsidP="002D7FCA">
      <w:pPr>
        <w:pStyle w:val="SubItemLvl1"/>
        <w:tabs>
          <w:tab w:val="clear" w:pos="2520"/>
        </w:tabs>
      </w:pPr>
      <w:r w:rsidRPr="00701AAE">
        <w:rPr>
          <w:strike/>
        </w:rPr>
        <w:t>(b)</w:t>
      </w:r>
      <w:r w:rsidRPr="00701AAE">
        <w:tab/>
      </w:r>
      <w:r w:rsidRPr="00701AAE">
        <w:rPr>
          <w:strike/>
        </w:rPr>
        <w:t>Contact between the mouth and the penis, the mouth and the vulva, or the mouth and the anus;</w:t>
      </w:r>
    </w:p>
    <w:p w14:paraId="64E84497" w14:textId="77777777" w:rsidR="00566BEE" w:rsidRPr="00701AAE" w:rsidRDefault="00566BEE" w:rsidP="002D7FCA">
      <w:pPr>
        <w:pStyle w:val="SubItemLvl1"/>
        <w:tabs>
          <w:tab w:val="clear" w:pos="2520"/>
        </w:tabs>
      </w:pPr>
      <w:r w:rsidRPr="00701AAE">
        <w:rPr>
          <w:strike/>
        </w:rPr>
        <w:t>(c)</w:t>
      </w:r>
      <w:r w:rsidRPr="00701AAE">
        <w:tab/>
      </w:r>
      <w:r w:rsidRPr="00701AAE">
        <w:rPr>
          <w:strike/>
        </w:rPr>
        <w:t>The penetration, however slight, of the anal or genital opening of another by a hand,</w:t>
      </w:r>
      <w:r>
        <w:rPr>
          <w:strike/>
        </w:rPr>
        <w:t xml:space="preserve"> </w:t>
      </w:r>
      <w:r w:rsidRPr="00701AAE">
        <w:rPr>
          <w:strike/>
        </w:rPr>
        <w:t xml:space="preserve">finger, or any object with an intent to abuse, humiliate, harass, </w:t>
      </w:r>
      <w:r w:rsidRPr="00701AAE">
        <w:rPr>
          <w:strike/>
        </w:rPr>
        <w:lastRenderedPageBreak/>
        <w:t>degrade, arouse, or gratify the sexual desire of any person;</w:t>
      </w:r>
    </w:p>
    <w:p w14:paraId="3D9C312B" w14:textId="77777777" w:rsidR="00566BEE" w:rsidRPr="00701AAE" w:rsidRDefault="00566BEE" w:rsidP="002D7FCA">
      <w:pPr>
        <w:pStyle w:val="SubItemLvl1"/>
        <w:tabs>
          <w:tab w:val="clear" w:pos="2520"/>
        </w:tabs>
      </w:pPr>
      <w:r w:rsidRPr="00701AAE">
        <w:rPr>
          <w:strike/>
        </w:rPr>
        <w:t>(d)</w:t>
      </w:r>
      <w:r w:rsidRPr="00701AAE">
        <w:tab/>
      </w:r>
      <w:r w:rsidRPr="00701AAE">
        <w:rPr>
          <w:strike/>
        </w:rPr>
        <w:t>Vaginal intercourse, cunnilingus, fellatio, or anal intercourse, if initiated, agreed to, or not resisted by the substance abuse professional; or</w:t>
      </w:r>
    </w:p>
    <w:p w14:paraId="2C171012" w14:textId="77777777" w:rsidR="00566BEE" w:rsidRPr="00701AAE" w:rsidRDefault="00566BEE" w:rsidP="002D7FCA">
      <w:pPr>
        <w:pStyle w:val="SubItemLvl1"/>
        <w:tabs>
          <w:tab w:val="clear" w:pos="2520"/>
        </w:tabs>
      </w:pPr>
      <w:r w:rsidRPr="00701AAE">
        <w:rPr>
          <w:strike/>
        </w:rPr>
        <w:t>(e)</w:t>
      </w:r>
      <w:r w:rsidRPr="00701AAE">
        <w:tab/>
      </w:r>
      <w:r w:rsidRPr="00701AAE">
        <w:rPr>
          <w:strike/>
        </w:rPr>
        <w:t>Kissing or the intentional touching of the other's lips, genital area, groin, inner thigh, buttocks, breasts, or any other body parts, as well as the clothing covering any of these body parts for the purpose of sexual stimulation or gratification of either the substance abuse professional or the client if initiated or agreed to or not resisted by the substance abuse professional.</w:t>
      </w:r>
    </w:p>
    <w:p w14:paraId="0BD04707" w14:textId="77777777" w:rsidR="00566BEE" w:rsidRPr="00701AAE" w:rsidRDefault="00566BEE" w:rsidP="002D7FCA">
      <w:pPr>
        <w:pStyle w:val="Item"/>
        <w:tabs>
          <w:tab w:val="clear" w:pos="1800"/>
        </w:tabs>
      </w:pPr>
      <w:r w:rsidRPr="00701AAE">
        <w:rPr>
          <w:strike/>
        </w:rPr>
        <w:t>(36)</w:t>
      </w:r>
      <w:r w:rsidRPr="00701AAE">
        <w:rPr>
          <w:u w:val="single"/>
        </w:rPr>
        <w:t>(35)</w:t>
      </w:r>
      <w:r w:rsidRPr="00701AAE">
        <w:tab/>
        <w:t xml:space="preserve">"Substance </w:t>
      </w:r>
      <w:r w:rsidRPr="00701AAE">
        <w:rPr>
          <w:strike/>
        </w:rPr>
        <w:t>abuse</w:t>
      </w:r>
      <w:r w:rsidRPr="00701AAE">
        <w:t xml:space="preserve"> </w:t>
      </w:r>
      <w:r w:rsidRPr="00701AAE">
        <w:rPr>
          <w:u w:val="single"/>
        </w:rPr>
        <w:t>use disorder</w:t>
      </w:r>
      <w:r w:rsidRPr="00701AAE">
        <w:t xml:space="preserve"> counseling experience " means approved supervised experience that may be full-time, part-time, paid or voluntary, and shall include all of the Twelve Core Functions as set forth in Rule .0204 of this Chapter as documented by a job description and a supervisor's evaluation.</w:t>
      </w:r>
    </w:p>
    <w:p w14:paraId="50418BC4" w14:textId="77777777" w:rsidR="00566BEE" w:rsidRPr="00701AAE" w:rsidRDefault="00566BEE" w:rsidP="002D7FCA">
      <w:pPr>
        <w:pStyle w:val="Item"/>
        <w:tabs>
          <w:tab w:val="clear" w:pos="1800"/>
        </w:tabs>
      </w:pPr>
      <w:r w:rsidRPr="00701AAE">
        <w:rPr>
          <w:strike/>
        </w:rPr>
        <w:t>(37)</w:t>
      </w:r>
      <w:r w:rsidRPr="00701AAE">
        <w:rPr>
          <w:u w:val="single"/>
        </w:rPr>
        <w:t>(36)</w:t>
      </w:r>
      <w:r w:rsidRPr="00701AAE">
        <w:tab/>
        <w:t xml:space="preserve">"Substance </w:t>
      </w:r>
      <w:r w:rsidRPr="00701AAE">
        <w:rPr>
          <w:strike/>
        </w:rPr>
        <w:t>abuse</w:t>
      </w:r>
      <w:r w:rsidRPr="00701AAE">
        <w:t xml:space="preserve"> </w:t>
      </w:r>
      <w:r w:rsidRPr="00701AAE">
        <w:rPr>
          <w:u w:val="single"/>
        </w:rPr>
        <w:t>use disorder</w:t>
      </w:r>
      <w:r w:rsidRPr="00701AAE">
        <w:t xml:space="preserve"> prevention consultant experience" means approved supervised experience that may be full-time, part-time, paid or voluntary, and shall include </w:t>
      </w:r>
      <w:r w:rsidRPr="00701AAE">
        <w:rPr>
          <w:strike/>
        </w:rPr>
        <w:t>all of</w:t>
      </w:r>
      <w:r w:rsidRPr="00701AAE">
        <w:t xml:space="preserve"> the prevention domains referenced by Rule .0206 of this Chapter and as documented by a job description and supervisor's evaluation.</w:t>
      </w:r>
    </w:p>
    <w:p w14:paraId="7D9BCF31" w14:textId="77777777" w:rsidR="00566BEE" w:rsidRPr="00701AAE" w:rsidRDefault="00566BEE" w:rsidP="002D7FCA">
      <w:pPr>
        <w:pStyle w:val="Item"/>
        <w:tabs>
          <w:tab w:val="clear" w:pos="1800"/>
        </w:tabs>
      </w:pPr>
      <w:r w:rsidRPr="00701AAE">
        <w:rPr>
          <w:strike/>
        </w:rPr>
        <w:t>(38)</w:t>
      </w:r>
      <w:r w:rsidRPr="00701AAE">
        <w:rPr>
          <w:u w:val="single"/>
        </w:rPr>
        <w:t>(37)</w:t>
      </w:r>
      <w:r w:rsidRPr="00701AAE">
        <w:tab/>
        <w:t xml:space="preserve">"Substance </w:t>
      </w:r>
      <w:r w:rsidRPr="00701AAE">
        <w:rPr>
          <w:strike/>
        </w:rPr>
        <w:t>abuse</w:t>
      </w:r>
      <w:r w:rsidRPr="00701AAE">
        <w:t xml:space="preserve"> </w:t>
      </w:r>
      <w:r w:rsidRPr="00701AAE">
        <w:rPr>
          <w:u w:val="single"/>
        </w:rPr>
        <w:t>use disorder</w:t>
      </w:r>
      <w:r w:rsidRPr="00701AAE">
        <w:t xml:space="preserve"> specific" means education focused upon alcohol and other drugs and the substance </w:t>
      </w:r>
      <w:r w:rsidRPr="00701AAE">
        <w:rPr>
          <w:strike/>
        </w:rPr>
        <w:t>abusing</w:t>
      </w:r>
      <w:r w:rsidRPr="00701AAE">
        <w:t xml:space="preserve"> </w:t>
      </w:r>
      <w:r w:rsidRPr="00701AAE">
        <w:rPr>
          <w:u w:val="single"/>
        </w:rPr>
        <w:t>using</w:t>
      </w:r>
      <w:r w:rsidRPr="00701AAE">
        <w:t xml:space="preserve"> population and is provided for a substance </w:t>
      </w:r>
      <w:r w:rsidRPr="00701AAE">
        <w:rPr>
          <w:strike/>
        </w:rPr>
        <w:t>abuse</w:t>
      </w:r>
      <w:r w:rsidRPr="00701AAE">
        <w:t xml:space="preserve"> </w:t>
      </w:r>
      <w:r w:rsidRPr="00701AAE">
        <w:rPr>
          <w:u w:val="single"/>
        </w:rPr>
        <w:t>use disorder</w:t>
      </w:r>
      <w:r w:rsidRPr="00701AAE">
        <w:t xml:space="preserve"> professional by an individual whose education and experience is in the field of alcohol and other drugs.</w:t>
      </w:r>
    </w:p>
    <w:p w14:paraId="5D6887B4" w14:textId="77777777" w:rsidR="00566BEE" w:rsidRPr="00701AAE" w:rsidRDefault="00566BEE" w:rsidP="002D7FCA">
      <w:pPr>
        <w:pStyle w:val="Item"/>
        <w:tabs>
          <w:tab w:val="clear" w:pos="1800"/>
        </w:tabs>
      </w:pPr>
      <w:r w:rsidRPr="00701AAE">
        <w:rPr>
          <w:strike/>
        </w:rPr>
        <w:t>(39)</w:t>
      </w:r>
      <w:r w:rsidRPr="00701AAE">
        <w:rPr>
          <w:u w:val="single"/>
        </w:rPr>
        <w:t>(38)</w:t>
      </w:r>
      <w:r w:rsidRPr="00701AAE">
        <w:tab/>
        <w:t xml:space="preserve">"Supervised practice" means supervision of the applicant in the knowledge and skills related to substance </w:t>
      </w:r>
      <w:r w:rsidRPr="00701AAE">
        <w:rPr>
          <w:strike/>
        </w:rPr>
        <w:t>abuse</w:t>
      </w:r>
      <w:r w:rsidRPr="00701AAE">
        <w:t xml:space="preserve"> </w:t>
      </w:r>
      <w:r w:rsidRPr="00701AAE">
        <w:rPr>
          <w:u w:val="single"/>
        </w:rPr>
        <w:t>use disorder</w:t>
      </w:r>
      <w:r w:rsidRPr="00701AAE">
        <w:t xml:space="preserve"> professionals.</w:t>
      </w:r>
    </w:p>
    <w:p w14:paraId="0E2AFCCE" w14:textId="77777777" w:rsidR="00566BEE" w:rsidRPr="00701AAE" w:rsidRDefault="00566BEE" w:rsidP="002D7FCA">
      <w:pPr>
        <w:pStyle w:val="Item"/>
        <w:tabs>
          <w:tab w:val="clear" w:pos="1800"/>
        </w:tabs>
      </w:pPr>
      <w:r w:rsidRPr="00701AAE">
        <w:rPr>
          <w:strike/>
        </w:rPr>
        <w:t>(40)</w:t>
      </w:r>
      <w:r w:rsidRPr="00701AAE">
        <w:rPr>
          <w:u w:val="single"/>
        </w:rPr>
        <w:t>(39)</w:t>
      </w:r>
      <w:r w:rsidRPr="00701AAE">
        <w:tab/>
        <w:t xml:space="preserve">"Supervisor of record" means the substance </w:t>
      </w:r>
      <w:r w:rsidRPr="00701AAE">
        <w:rPr>
          <w:strike/>
        </w:rPr>
        <w:t>abuse</w:t>
      </w:r>
      <w:r w:rsidRPr="00701AAE">
        <w:t xml:space="preserve"> </w:t>
      </w:r>
      <w:r w:rsidRPr="00701AAE">
        <w:rPr>
          <w:u w:val="single"/>
        </w:rPr>
        <w:t>use disorder</w:t>
      </w:r>
      <w:r w:rsidRPr="00701AAE">
        <w:t xml:space="preserve"> professional primarily responsible for providing applicant or practice supervision to a supervisee.</w:t>
      </w:r>
    </w:p>
    <w:p w14:paraId="22311A58" w14:textId="77777777" w:rsidR="00566BEE" w:rsidRPr="00701AAE" w:rsidRDefault="00566BEE" w:rsidP="002D7FCA">
      <w:pPr>
        <w:pStyle w:val="Item"/>
        <w:tabs>
          <w:tab w:val="clear" w:pos="1800"/>
        </w:tabs>
      </w:pPr>
      <w:r w:rsidRPr="00701AAE">
        <w:rPr>
          <w:strike/>
        </w:rPr>
        <w:t>(41)</w:t>
      </w:r>
      <w:r w:rsidRPr="00701AAE">
        <w:rPr>
          <w:u w:val="single"/>
        </w:rPr>
        <w:t>(40)</w:t>
      </w:r>
      <w:r w:rsidRPr="00701AAE">
        <w:tab/>
        <w:t>"Suspension" means a loss of registration, certification, or licensure by a substance abuse professional or the privilege of making application for registration, certification, or licensure by an applicant for one of these credentials.</w:t>
      </w:r>
    </w:p>
    <w:p w14:paraId="50CC5B97" w14:textId="77777777" w:rsidR="00566BEE" w:rsidRPr="00701AAE" w:rsidRDefault="00566BEE" w:rsidP="002D7FCA">
      <w:pPr>
        <w:pStyle w:val="Base"/>
      </w:pPr>
    </w:p>
    <w:p w14:paraId="4AE27D7B" w14:textId="47233A35" w:rsidR="00566BEE" w:rsidRPr="00701AAE" w:rsidRDefault="00566BEE" w:rsidP="00566BEE">
      <w:pPr>
        <w:pStyle w:val="HistoryAuthority"/>
      </w:pPr>
      <w:r w:rsidRPr="00701AAE">
        <w:t>Authority G.S. 90-113.30; 90-113.31A; 90-113.31B; 90-113.33; 90-113.40; 90-113.41; 90-113.41A</w:t>
      </w:r>
      <w:r>
        <w:t>.</w:t>
      </w:r>
    </w:p>
    <w:p w14:paraId="1AA060D4" w14:textId="77777777" w:rsidR="00566BEE" w:rsidRPr="00701AAE" w:rsidRDefault="00566BEE" w:rsidP="002D7FCA">
      <w:pPr>
        <w:pStyle w:val="Base"/>
      </w:pPr>
    </w:p>
    <w:p w14:paraId="15AF61EF" w14:textId="77777777" w:rsidR="00566BEE" w:rsidRPr="00AA41DD" w:rsidRDefault="00566BEE" w:rsidP="002D7FCA">
      <w:pPr>
        <w:pStyle w:val="Rule"/>
      </w:pPr>
      <w:r w:rsidRPr="00AA41DD">
        <w:t>21 NCAC 68 .0102</w:t>
      </w:r>
      <w:r w:rsidRPr="00AA41DD">
        <w:tab/>
        <w:t xml:space="preserve">BOARD </w:t>
      </w:r>
      <w:r w:rsidRPr="00AA41DD">
        <w:rPr>
          <w:strike/>
        </w:rPr>
        <w:t>MAILING</w:t>
      </w:r>
      <w:r w:rsidRPr="00AA41DD">
        <w:t xml:space="preserve"> ADDRESS</w:t>
      </w:r>
    </w:p>
    <w:p w14:paraId="044CDB27" w14:textId="77777777" w:rsidR="00566BEE" w:rsidRPr="00AA41DD" w:rsidRDefault="00566BEE" w:rsidP="002D7FCA">
      <w:pPr>
        <w:pStyle w:val="Paragraph"/>
      </w:pPr>
      <w:r w:rsidRPr="00AA41DD">
        <w:rPr>
          <w:u w:val="single"/>
        </w:rPr>
        <w:t>(a)</w:t>
      </w:r>
      <w:r w:rsidRPr="00AA41DD">
        <w:t xml:space="preserve">  Unless otherwise directed, all correspondence shall be mailed to the following address:</w:t>
      </w:r>
    </w:p>
    <w:p w14:paraId="13802C08" w14:textId="77777777" w:rsidR="00566BEE" w:rsidRPr="00AA41DD" w:rsidRDefault="00566BEE" w:rsidP="002D7FCA">
      <w:pPr>
        <w:pStyle w:val="SubParagraph"/>
      </w:pPr>
      <w:r w:rsidRPr="00AA41DD">
        <w:t xml:space="preserve">North Carolina </w:t>
      </w:r>
      <w:r w:rsidRPr="00E4551E">
        <w:rPr>
          <w:strike/>
        </w:rPr>
        <w:t>Substance Abuse</w:t>
      </w:r>
      <w:r w:rsidRPr="00E4551E">
        <w:t xml:space="preserve"> </w:t>
      </w:r>
      <w:r w:rsidRPr="00E4551E">
        <w:rPr>
          <w:u w:val="single"/>
        </w:rPr>
        <w:t>Addiction Specialist</w:t>
      </w:r>
    </w:p>
    <w:p w14:paraId="3725DF9C" w14:textId="77777777" w:rsidR="00566BEE" w:rsidRPr="00AA41DD" w:rsidRDefault="00566BEE" w:rsidP="002D7FCA">
      <w:pPr>
        <w:pStyle w:val="SubParagraph"/>
      </w:pPr>
      <w:r w:rsidRPr="00AA41DD">
        <w:t xml:space="preserve">Professional </w:t>
      </w:r>
      <w:r w:rsidRPr="00E4551E">
        <w:rPr>
          <w:strike/>
        </w:rPr>
        <w:t>Certification</w:t>
      </w:r>
      <w:r w:rsidRPr="00E4551E">
        <w:t xml:space="preserve"> </w:t>
      </w:r>
      <w:r w:rsidRPr="00E4551E">
        <w:rPr>
          <w:u w:val="single"/>
        </w:rPr>
        <w:t>Practice</w:t>
      </w:r>
      <w:r w:rsidRPr="00E4551E">
        <w:t xml:space="preserve"> </w:t>
      </w:r>
      <w:r w:rsidRPr="00AA41DD">
        <w:t>Board</w:t>
      </w:r>
    </w:p>
    <w:p w14:paraId="4300400F" w14:textId="77777777" w:rsidR="00566BEE" w:rsidRPr="00AA41DD" w:rsidRDefault="00566BEE" w:rsidP="002D7FCA">
      <w:pPr>
        <w:pStyle w:val="SubParagraph"/>
      </w:pPr>
      <w:r w:rsidRPr="00AA41DD">
        <w:t>P.O. Box 10126</w:t>
      </w:r>
    </w:p>
    <w:p w14:paraId="7BA657DC" w14:textId="77777777" w:rsidR="00566BEE" w:rsidRPr="00AA41DD" w:rsidRDefault="00566BEE" w:rsidP="002D7FCA">
      <w:pPr>
        <w:pStyle w:val="SubParagraph"/>
      </w:pPr>
      <w:r w:rsidRPr="00AA41DD">
        <w:t>Raleigh, NC 27605.</w:t>
      </w:r>
    </w:p>
    <w:p w14:paraId="3785A003" w14:textId="77777777" w:rsidR="00566BEE" w:rsidRPr="00AA41DD" w:rsidRDefault="00566BEE" w:rsidP="002D7FCA">
      <w:pPr>
        <w:pStyle w:val="Paragraph"/>
      </w:pPr>
      <w:r w:rsidRPr="00AA41DD">
        <w:rPr>
          <w:u w:val="single"/>
        </w:rPr>
        <w:t>(b)  The Board website shall be located at www.ncsappb.org.</w:t>
      </w:r>
    </w:p>
    <w:p w14:paraId="1C586E21" w14:textId="77777777" w:rsidR="00566BEE" w:rsidRPr="00AA41DD" w:rsidRDefault="00566BEE" w:rsidP="002D7FCA">
      <w:pPr>
        <w:pStyle w:val="Base"/>
      </w:pPr>
    </w:p>
    <w:p w14:paraId="0785B611" w14:textId="3D1DCB52" w:rsidR="00566BEE" w:rsidRPr="00AA41DD" w:rsidRDefault="00566BEE" w:rsidP="00566BEE">
      <w:pPr>
        <w:pStyle w:val="HistoryAuthority"/>
      </w:pPr>
      <w:r w:rsidRPr="00AA41DD">
        <w:t>Authority G.S. 90-113.30; 90-113.33</w:t>
      </w:r>
      <w:r>
        <w:t>.</w:t>
      </w:r>
    </w:p>
    <w:p w14:paraId="095FC3D9" w14:textId="77777777" w:rsidR="00566BEE" w:rsidRPr="00AA41DD" w:rsidRDefault="00566BEE" w:rsidP="002D7FCA">
      <w:pPr>
        <w:pStyle w:val="Base"/>
      </w:pPr>
    </w:p>
    <w:p w14:paraId="39E90DF6" w14:textId="77777777" w:rsidR="00566BEE" w:rsidRDefault="00566BEE" w:rsidP="002D7FCA">
      <w:pPr>
        <w:pStyle w:val="Section"/>
      </w:pPr>
      <w:r>
        <w:t>SECTION .0200 - CERTIFICATION</w:t>
      </w:r>
    </w:p>
    <w:p w14:paraId="3CC95DB3" w14:textId="77777777" w:rsidR="00566BEE" w:rsidRPr="0022727D" w:rsidRDefault="00566BEE" w:rsidP="002D7FCA">
      <w:pPr>
        <w:pStyle w:val="Base"/>
      </w:pPr>
    </w:p>
    <w:p w14:paraId="141C72DF" w14:textId="77777777" w:rsidR="00566BEE" w:rsidRPr="0022727D" w:rsidRDefault="00566BEE" w:rsidP="002D7FCA">
      <w:pPr>
        <w:pStyle w:val="Rule"/>
      </w:pPr>
      <w:r w:rsidRPr="0022727D">
        <w:t>21 NCAC 68 .0201</w:t>
      </w:r>
      <w:r w:rsidRPr="0022727D">
        <w:tab/>
        <w:t>APPLICATION FOR REGISTRATION</w:t>
      </w:r>
    </w:p>
    <w:p w14:paraId="226F9C7F" w14:textId="77777777" w:rsidR="00566BEE" w:rsidRPr="0022727D" w:rsidRDefault="00566BEE" w:rsidP="002D7FCA">
      <w:pPr>
        <w:pStyle w:val="Paragraph"/>
      </w:pPr>
      <w:r w:rsidRPr="0022727D">
        <w:t xml:space="preserve">(a)  Applications, inquiries and forms shall be obtained from </w:t>
      </w:r>
      <w:r w:rsidRPr="0022727D">
        <w:rPr>
          <w:u w:val="single"/>
        </w:rPr>
        <w:t>the Board's website, www.ncsappb.org</w:t>
      </w:r>
      <w:r w:rsidRPr="0022727D">
        <w:t xml:space="preserve"> and </w:t>
      </w:r>
      <w:r w:rsidRPr="0022727D">
        <w:rPr>
          <w:strike/>
        </w:rPr>
        <w:t>returned</w:t>
      </w:r>
      <w:r w:rsidRPr="0022727D">
        <w:t xml:space="preserve"> </w:t>
      </w:r>
      <w:r w:rsidRPr="0022727D">
        <w:rPr>
          <w:u w:val="single"/>
        </w:rPr>
        <w:t>submitted</w:t>
      </w:r>
      <w:r w:rsidRPr="0022727D">
        <w:t xml:space="preserve"> to the </w:t>
      </w:r>
      <w:r w:rsidRPr="0022727D">
        <w:rPr>
          <w:strike/>
        </w:rPr>
        <w:t>Board.</w:t>
      </w:r>
      <w:r w:rsidRPr="0022727D">
        <w:t xml:space="preserve"> </w:t>
      </w:r>
      <w:r w:rsidRPr="0022727D">
        <w:rPr>
          <w:u w:val="single"/>
        </w:rPr>
        <w:t>Board for review and approval.</w:t>
      </w:r>
    </w:p>
    <w:p w14:paraId="2ED3728E" w14:textId="77777777" w:rsidR="00566BEE" w:rsidRPr="0022727D" w:rsidRDefault="00566BEE" w:rsidP="002D7FCA">
      <w:pPr>
        <w:pStyle w:val="Paragraph"/>
      </w:pPr>
      <w:r w:rsidRPr="0022727D">
        <w:t xml:space="preserve">(b)  To obtain an application packet, the applicant shall </w:t>
      </w:r>
      <w:r w:rsidRPr="0022727D">
        <w:rPr>
          <w:strike/>
        </w:rPr>
        <w:t>submit a check or money order for</w:t>
      </w:r>
      <w:r w:rsidRPr="0022727D">
        <w:t xml:space="preserve"> </w:t>
      </w:r>
      <w:r w:rsidRPr="0022727D">
        <w:rPr>
          <w:u w:val="single"/>
        </w:rPr>
        <w:t>pay</w:t>
      </w:r>
      <w:r w:rsidRPr="0022727D">
        <w:t xml:space="preserve"> a non-refundable fee in the amount of twenty-five dollars ($25.00) </w:t>
      </w:r>
      <w:r w:rsidRPr="0022727D">
        <w:rPr>
          <w:strike/>
        </w:rPr>
        <w:t>and a letter of intent stating the credential sought by the applicant.</w:t>
      </w:r>
      <w:r w:rsidRPr="0022727D">
        <w:t xml:space="preserve"> </w:t>
      </w:r>
      <w:r w:rsidRPr="0022727D">
        <w:rPr>
          <w:u w:val="single"/>
        </w:rPr>
        <w:t>through the Board's application found on the website, www.ncsappb.org.</w:t>
      </w:r>
    </w:p>
    <w:p w14:paraId="00DE70D4" w14:textId="77777777" w:rsidR="00566BEE" w:rsidRPr="0022727D" w:rsidRDefault="00566BEE" w:rsidP="002D7FCA">
      <w:pPr>
        <w:pStyle w:val="Base"/>
      </w:pPr>
    </w:p>
    <w:p w14:paraId="709B342D" w14:textId="68C17646" w:rsidR="00566BEE" w:rsidRPr="0022727D" w:rsidRDefault="00566BEE" w:rsidP="00566BEE">
      <w:pPr>
        <w:pStyle w:val="HistoryAuthority"/>
      </w:pPr>
      <w:r w:rsidRPr="0022727D">
        <w:t>Authority G.S. 90-113.30; 90-113.33; 90-113.38; 90-113.39; 90-113.40</w:t>
      </w:r>
      <w:r>
        <w:t>.</w:t>
      </w:r>
    </w:p>
    <w:p w14:paraId="7B6A004A" w14:textId="30C9060E" w:rsidR="00566BEE" w:rsidRDefault="00566BEE" w:rsidP="002D7FCA">
      <w:pPr>
        <w:pStyle w:val="Base"/>
      </w:pPr>
    </w:p>
    <w:p w14:paraId="3824C991" w14:textId="77777777" w:rsidR="009A2893" w:rsidRPr="00F31840" w:rsidRDefault="009A2893" w:rsidP="00200E42">
      <w:pPr>
        <w:pStyle w:val="Rule"/>
      </w:pPr>
      <w:r w:rsidRPr="00F31840">
        <w:t>21 ncac 68 .0202</w:t>
      </w:r>
      <w:r w:rsidRPr="00F31840">
        <w:tab/>
        <w:t>REGISTRATION PROCESS FOR BOARD Credential</w:t>
      </w:r>
    </w:p>
    <w:p w14:paraId="7655989D" w14:textId="77777777" w:rsidR="009A2893" w:rsidRDefault="009A2893" w:rsidP="00200E42">
      <w:pPr>
        <w:pStyle w:val="Paragraph"/>
      </w:pPr>
      <w:r>
        <w:t>(a)  Individuals shall register with the Board prior to providing professional services.  This allows the Board to review the applicant's materials including education, training, experience and supervision contracts and provide the applicant with an understanding of his or her standing in the credentialing process.</w:t>
      </w:r>
    </w:p>
    <w:p w14:paraId="4CCCB02D" w14:textId="77777777" w:rsidR="009A2893" w:rsidRDefault="009A2893" w:rsidP="00200E42">
      <w:pPr>
        <w:pStyle w:val="Paragraph"/>
      </w:pPr>
      <w:r>
        <w:t xml:space="preserve">(b)  To register, the applicant shall </w:t>
      </w:r>
      <w:r w:rsidRPr="00F31840">
        <w:rPr>
          <w:strike/>
        </w:rPr>
        <w:t>send</w:t>
      </w:r>
      <w:r w:rsidRPr="00F31840">
        <w:t xml:space="preserve"> </w:t>
      </w:r>
      <w:r w:rsidRPr="00F31840">
        <w:rPr>
          <w:u w:val="single"/>
        </w:rPr>
        <w:t>submit</w:t>
      </w:r>
      <w:r w:rsidRPr="00F31840">
        <w:t xml:space="preserve"> </w:t>
      </w:r>
      <w:r w:rsidRPr="00F06690">
        <w:t>the</w:t>
      </w:r>
      <w:r>
        <w:t xml:space="preserve"> following to the Board:</w:t>
      </w:r>
    </w:p>
    <w:p w14:paraId="638F92F9" w14:textId="77777777" w:rsidR="009A2893" w:rsidRDefault="009A2893" w:rsidP="00200E42">
      <w:pPr>
        <w:pStyle w:val="SubParagraph"/>
        <w:tabs>
          <w:tab w:val="clear" w:pos="1800"/>
        </w:tabs>
      </w:pPr>
      <w:r>
        <w:t>(1)</w:t>
      </w:r>
      <w:r w:rsidRPr="00F31840">
        <w:tab/>
      </w:r>
      <w:r>
        <w:t xml:space="preserve">Completed </w:t>
      </w:r>
      <w:r w:rsidRPr="00F31840">
        <w:rPr>
          <w:strike/>
        </w:rPr>
        <w:t>registration form</w:t>
      </w:r>
      <w:r w:rsidRPr="00F31840">
        <w:t xml:space="preserve"> </w:t>
      </w:r>
      <w:r w:rsidRPr="00F31840">
        <w:rPr>
          <w:u w:val="single"/>
        </w:rPr>
        <w:t>application</w:t>
      </w:r>
      <w:r w:rsidRPr="00F31840">
        <w:t xml:space="preserve"> </w:t>
      </w:r>
      <w:r>
        <w:t>provided by the Board;</w:t>
      </w:r>
    </w:p>
    <w:p w14:paraId="1606587D" w14:textId="77777777" w:rsidR="009A2893" w:rsidRDefault="009A2893" w:rsidP="00200E42">
      <w:pPr>
        <w:pStyle w:val="SubParagraph"/>
        <w:tabs>
          <w:tab w:val="clear" w:pos="1800"/>
        </w:tabs>
      </w:pPr>
      <w:r>
        <w:t>(2)</w:t>
      </w:r>
      <w:r w:rsidRPr="00F31840">
        <w:tab/>
      </w:r>
      <w:r>
        <w:t>Documentation of the degree required for a credential;</w:t>
      </w:r>
    </w:p>
    <w:p w14:paraId="0C7D7AD2" w14:textId="77777777" w:rsidR="009A2893" w:rsidRDefault="009A2893" w:rsidP="00200E42">
      <w:pPr>
        <w:pStyle w:val="SubParagraph"/>
        <w:tabs>
          <w:tab w:val="clear" w:pos="1800"/>
        </w:tabs>
      </w:pPr>
      <w:r>
        <w:t>(3)</w:t>
      </w:r>
      <w:r w:rsidRPr="00F31840">
        <w:tab/>
      </w:r>
      <w:r>
        <w:t xml:space="preserve">A signed supervision </w:t>
      </w:r>
      <w:r w:rsidRPr="00F31840">
        <w:rPr>
          <w:strike/>
        </w:rPr>
        <w:t>contract on a form</w:t>
      </w:r>
      <w:r w:rsidRPr="00F31840">
        <w:t xml:space="preserve"> </w:t>
      </w:r>
      <w:r w:rsidRPr="00F31840">
        <w:rPr>
          <w:u w:val="single"/>
        </w:rPr>
        <w:t>agreement</w:t>
      </w:r>
      <w:r w:rsidRPr="00F31840">
        <w:t xml:space="preserve"> </w:t>
      </w:r>
      <w:r>
        <w:t>provided by the Board documenting the proposed supervision process by an applicant supervisor;</w:t>
      </w:r>
    </w:p>
    <w:p w14:paraId="44DD81BC" w14:textId="77777777" w:rsidR="009A2893" w:rsidRDefault="009A2893" w:rsidP="00200E42">
      <w:pPr>
        <w:pStyle w:val="SubParagraph"/>
        <w:tabs>
          <w:tab w:val="clear" w:pos="1800"/>
        </w:tabs>
      </w:pPr>
      <w:r>
        <w:t>(4)</w:t>
      </w:r>
      <w:r w:rsidRPr="00F31840">
        <w:tab/>
      </w:r>
      <w:r w:rsidRPr="00F31840">
        <w:rPr>
          <w:strike/>
        </w:rPr>
        <w:t>A signed form attesting to the applicant's promise to adhere</w:t>
      </w:r>
      <w:r w:rsidRPr="00F31840">
        <w:t xml:space="preserve"> </w:t>
      </w:r>
      <w:proofErr w:type="gramStart"/>
      <w:r w:rsidRPr="00F31840">
        <w:rPr>
          <w:u w:val="single"/>
        </w:rPr>
        <w:t>An</w:t>
      </w:r>
      <w:proofErr w:type="gramEnd"/>
      <w:r w:rsidRPr="00F31840">
        <w:rPr>
          <w:u w:val="single"/>
        </w:rPr>
        <w:t xml:space="preserve"> attestation or otherwise signed adherence by the applicant</w:t>
      </w:r>
      <w:r w:rsidRPr="00F31840">
        <w:t xml:space="preserve"> </w:t>
      </w:r>
      <w:r>
        <w:t xml:space="preserve">to the ethical standards of the Board; </w:t>
      </w:r>
    </w:p>
    <w:p w14:paraId="00C6F306" w14:textId="77777777" w:rsidR="009A2893" w:rsidRDefault="009A2893" w:rsidP="00200E42">
      <w:pPr>
        <w:pStyle w:val="SubParagraph"/>
        <w:tabs>
          <w:tab w:val="clear" w:pos="1800"/>
        </w:tabs>
      </w:pPr>
      <w:r>
        <w:t>(5)</w:t>
      </w:r>
      <w:r w:rsidRPr="00F31840">
        <w:tab/>
      </w:r>
      <w:r>
        <w:t xml:space="preserve">Documentation of three hours of educational training in ethics; </w:t>
      </w:r>
    </w:p>
    <w:p w14:paraId="6B65EBF8" w14:textId="77777777" w:rsidR="009A2893" w:rsidRDefault="009A2893" w:rsidP="00200E42">
      <w:pPr>
        <w:pStyle w:val="SubParagraph"/>
        <w:tabs>
          <w:tab w:val="clear" w:pos="1800"/>
        </w:tabs>
      </w:pPr>
      <w:r>
        <w:t>(6)</w:t>
      </w:r>
      <w:r w:rsidRPr="00F31840">
        <w:tab/>
      </w:r>
      <w:r>
        <w:t>Completed criminal history record check;</w:t>
      </w:r>
    </w:p>
    <w:p w14:paraId="401A6B2D" w14:textId="77777777" w:rsidR="009A2893" w:rsidRDefault="009A2893" w:rsidP="00200E42">
      <w:pPr>
        <w:pStyle w:val="SubParagraph"/>
        <w:tabs>
          <w:tab w:val="clear" w:pos="1800"/>
        </w:tabs>
      </w:pPr>
      <w:r>
        <w:t>(7)</w:t>
      </w:r>
      <w:r w:rsidRPr="00F31840">
        <w:tab/>
      </w:r>
      <w:r>
        <w:t>Job description evidencing applicant is practicing under the scope of practice for the credential sought;</w:t>
      </w:r>
    </w:p>
    <w:p w14:paraId="508E79E2" w14:textId="77777777" w:rsidR="009A2893" w:rsidRDefault="009A2893" w:rsidP="00200E42">
      <w:pPr>
        <w:pStyle w:val="SubParagraph"/>
        <w:tabs>
          <w:tab w:val="clear" w:pos="1800"/>
        </w:tabs>
      </w:pPr>
      <w:r>
        <w:t>(8)</w:t>
      </w:r>
      <w:r w:rsidRPr="00F31840">
        <w:tab/>
      </w:r>
      <w:r>
        <w:t>Current resume;</w:t>
      </w:r>
    </w:p>
    <w:p w14:paraId="04E6B975" w14:textId="77777777" w:rsidR="009A2893" w:rsidRDefault="009A2893" w:rsidP="00200E42">
      <w:pPr>
        <w:pStyle w:val="SubParagraph"/>
        <w:tabs>
          <w:tab w:val="clear" w:pos="1800"/>
        </w:tabs>
      </w:pPr>
      <w:r>
        <w:t>(9)</w:t>
      </w:r>
      <w:r w:rsidRPr="00F31840">
        <w:tab/>
      </w:r>
      <w:r>
        <w:t>Completed special needs statement revealing special testing needs on a form provided by the Board if applicable; and</w:t>
      </w:r>
    </w:p>
    <w:p w14:paraId="226575A1" w14:textId="77777777" w:rsidR="009A2893" w:rsidRDefault="009A2893" w:rsidP="00200E42">
      <w:pPr>
        <w:pStyle w:val="SubParagraph"/>
        <w:tabs>
          <w:tab w:val="clear" w:pos="1800"/>
        </w:tabs>
      </w:pPr>
      <w:r>
        <w:t>(10)</w:t>
      </w:r>
      <w:r w:rsidRPr="00F31840">
        <w:tab/>
      </w:r>
      <w:r w:rsidRPr="00F31840">
        <w:rPr>
          <w:strike/>
        </w:rPr>
        <w:t>A check or money order</w:t>
      </w:r>
      <w:r w:rsidRPr="00F31840">
        <w:t xml:space="preserve"> </w:t>
      </w:r>
      <w:r w:rsidRPr="00F31840">
        <w:rPr>
          <w:u w:val="single"/>
        </w:rPr>
        <w:t>Payment</w:t>
      </w:r>
      <w:r w:rsidRPr="00F31840">
        <w:t xml:space="preserve"> </w:t>
      </w:r>
      <w:r>
        <w:t xml:space="preserve">in the amount as set in Rule .0205 that is non-refundable and made payable to the Board. </w:t>
      </w:r>
    </w:p>
    <w:p w14:paraId="295E56D7" w14:textId="77777777" w:rsidR="009A2893" w:rsidRDefault="009A2893" w:rsidP="00200E42">
      <w:pPr>
        <w:pStyle w:val="Paragraph"/>
      </w:pPr>
      <w:r>
        <w:t>(c)  Once the materials are determined by the Board to be in order the applicant shall be granted registration status.</w:t>
      </w:r>
    </w:p>
    <w:p w14:paraId="2336362C" w14:textId="77777777" w:rsidR="009A2893" w:rsidRDefault="009A2893" w:rsidP="00200E42">
      <w:pPr>
        <w:pStyle w:val="Paragraph"/>
      </w:pPr>
      <w:r>
        <w:lastRenderedPageBreak/>
        <w:t>(d)  Registration with the Board shall be for a period as set out in G.S. 90-113.40A.</w:t>
      </w:r>
    </w:p>
    <w:p w14:paraId="71C8F512" w14:textId="77777777" w:rsidR="009A2893" w:rsidRDefault="009A2893" w:rsidP="00200E42">
      <w:pPr>
        <w:pStyle w:val="Paragraph"/>
      </w:pPr>
      <w:r>
        <w:t xml:space="preserve">(e)  An applicant shall become a Registrant upon receipt of </w:t>
      </w:r>
      <w:r w:rsidRPr="00F31840">
        <w:rPr>
          <w:strike/>
        </w:rPr>
        <w:t>written</w:t>
      </w:r>
      <w:r w:rsidRPr="00F31840">
        <w:t xml:space="preserve"> </w:t>
      </w:r>
      <w:r>
        <w:t>notification from the Board.</w:t>
      </w:r>
    </w:p>
    <w:p w14:paraId="456EB17E" w14:textId="77777777" w:rsidR="009A2893" w:rsidRDefault="009A2893" w:rsidP="00200E42">
      <w:pPr>
        <w:pStyle w:val="Base"/>
      </w:pPr>
    </w:p>
    <w:p w14:paraId="429C15A6" w14:textId="762DB545" w:rsidR="009A2893" w:rsidRPr="00F31840" w:rsidRDefault="009A2893" w:rsidP="00200E42">
      <w:pPr>
        <w:pStyle w:val="History"/>
      </w:pPr>
      <w:r w:rsidRPr="00F31840">
        <w:t>Authority G.S. 90-113.30; 90-113.33; 90-113.38; 90-113.39; 90-113.40; 90-113.40A; 90-113.46A</w:t>
      </w:r>
      <w:r>
        <w:t>.</w:t>
      </w:r>
    </w:p>
    <w:p w14:paraId="60C5E81F" w14:textId="77777777" w:rsidR="009A2893" w:rsidRPr="0022727D" w:rsidRDefault="009A2893" w:rsidP="002D7FCA">
      <w:pPr>
        <w:pStyle w:val="Base"/>
      </w:pPr>
    </w:p>
    <w:p w14:paraId="2C99FE49" w14:textId="77777777" w:rsidR="00566BEE" w:rsidRPr="00441C3D" w:rsidRDefault="00566BEE" w:rsidP="002D7FCA">
      <w:pPr>
        <w:pStyle w:val="Rule"/>
      </w:pPr>
      <w:r w:rsidRPr="00441C3D">
        <w:t>21 NCAC 68 .0204</w:t>
      </w:r>
      <w:r w:rsidRPr="00441C3D">
        <w:tab/>
        <w:t xml:space="preserve">SUPERVISED PRACTICUM FOR cERTIFIED </w:t>
      </w:r>
      <w:r w:rsidRPr="00441C3D">
        <w:rPr>
          <w:strike/>
        </w:rPr>
        <w:t>SUBSTANCE ABUSE COUNSELOR</w:t>
      </w:r>
      <w:r w:rsidRPr="00441C3D">
        <w:t xml:space="preserve"> </w:t>
      </w:r>
      <w:r w:rsidRPr="00441C3D">
        <w:rPr>
          <w:u w:val="single"/>
        </w:rPr>
        <w:t>Alcohol and Drug Counselor</w:t>
      </w:r>
      <w:r w:rsidRPr="00441C3D">
        <w:t xml:space="preserve"> AND LICENSED CLINICAL ADDICTIONS SPECIALIST</w:t>
      </w:r>
    </w:p>
    <w:p w14:paraId="2ABD0379" w14:textId="77777777" w:rsidR="00566BEE" w:rsidRPr="00441C3D" w:rsidRDefault="00566BEE" w:rsidP="002D7FCA">
      <w:pPr>
        <w:pStyle w:val="Paragraph"/>
      </w:pPr>
      <w:r w:rsidRPr="00441C3D">
        <w:t xml:space="preserve">(a)  All applicants for the certified </w:t>
      </w:r>
      <w:r w:rsidRPr="00441C3D">
        <w:rPr>
          <w:strike/>
        </w:rPr>
        <w:t>substance abuse</w:t>
      </w:r>
      <w:r w:rsidRPr="00441C3D">
        <w:t xml:space="preserve"> </w:t>
      </w:r>
      <w:r w:rsidRPr="00441C3D">
        <w:rPr>
          <w:u w:val="single"/>
        </w:rPr>
        <w:t>alcohol and drug</w:t>
      </w:r>
      <w:r w:rsidRPr="00441C3D">
        <w:t xml:space="preserve"> counselor or the clinical addictions specialist credential shall complete a </w:t>
      </w:r>
      <w:proofErr w:type="gramStart"/>
      <w:r w:rsidRPr="00441C3D">
        <w:t>300 hour</w:t>
      </w:r>
      <w:proofErr w:type="gramEnd"/>
      <w:r w:rsidRPr="00441C3D">
        <w:t xml:space="preserve"> practicum supervised by an applicant supervisor and the practicum shall cover all core functions of counseling. Verification of at least ten hours of this practicum shall be made in each of the core functions of this Rule.</w:t>
      </w:r>
      <w:r>
        <w:t xml:space="preserve"> </w:t>
      </w:r>
      <w:r w:rsidRPr="00441C3D">
        <w:t>These 120 hours of the practicum shall be divided into one hour of supervision for every 10 hours of practice in each one of the 12 core functions. These core functions are:</w:t>
      </w:r>
    </w:p>
    <w:p w14:paraId="303B0157" w14:textId="77777777" w:rsidR="00566BEE" w:rsidRPr="00441C3D" w:rsidRDefault="00566BEE" w:rsidP="002D7FCA">
      <w:pPr>
        <w:pStyle w:val="SubParagraph"/>
        <w:tabs>
          <w:tab w:val="clear" w:pos="1800"/>
        </w:tabs>
      </w:pPr>
      <w:r w:rsidRPr="00441C3D">
        <w:t>(1)</w:t>
      </w:r>
      <w:r w:rsidRPr="00441C3D">
        <w:tab/>
        <w:t xml:space="preserve">Screening to determine a client is appropriate and eligible for admission to a </w:t>
      </w:r>
      <w:proofErr w:type="gramStart"/>
      <w:r w:rsidRPr="00441C3D">
        <w:t>particular program</w:t>
      </w:r>
      <w:proofErr w:type="gramEnd"/>
      <w:r w:rsidRPr="00441C3D">
        <w:t>;</w:t>
      </w:r>
    </w:p>
    <w:p w14:paraId="62AF2BEA" w14:textId="77777777" w:rsidR="00566BEE" w:rsidRPr="00441C3D" w:rsidRDefault="00566BEE" w:rsidP="002D7FCA">
      <w:pPr>
        <w:pStyle w:val="SubParagraph"/>
        <w:tabs>
          <w:tab w:val="clear" w:pos="1800"/>
        </w:tabs>
      </w:pPr>
      <w:r w:rsidRPr="00441C3D">
        <w:t>(2)</w:t>
      </w:r>
      <w:r w:rsidRPr="00441C3D">
        <w:tab/>
        <w:t>Intake to provide the administrative and initial assessment procedures for admission to a program;</w:t>
      </w:r>
    </w:p>
    <w:p w14:paraId="75348A85" w14:textId="77777777" w:rsidR="00566BEE" w:rsidRPr="00441C3D" w:rsidRDefault="00566BEE" w:rsidP="002D7FCA">
      <w:pPr>
        <w:pStyle w:val="SubParagraph"/>
        <w:tabs>
          <w:tab w:val="clear" w:pos="1800"/>
        </w:tabs>
      </w:pPr>
      <w:r w:rsidRPr="00441C3D">
        <w:t>(3)</w:t>
      </w:r>
      <w:r w:rsidRPr="00441C3D">
        <w:tab/>
        <w:t>Orientation of the client to the general nature and goals of the program, rules governing client conduct, notice of the hours during which services are available, treatment costs to be borne by the client, if any, and client's rights;</w:t>
      </w:r>
    </w:p>
    <w:p w14:paraId="7BB2FA56" w14:textId="77777777" w:rsidR="00566BEE" w:rsidRPr="00441C3D" w:rsidRDefault="00566BEE" w:rsidP="002D7FCA">
      <w:pPr>
        <w:pStyle w:val="SubParagraph"/>
        <w:tabs>
          <w:tab w:val="clear" w:pos="1800"/>
        </w:tabs>
      </w:pPr>
      <w:r w:rsidRPr="00441C3D">
        <w:t>(4)</w:t>
      </w:r>
      <w:r w:rsidRPr="00441C3D">
        <w:tab/>
        <w:t>An assessment to identify and evaluate for the purpose of the development of a treatment plan an individual's strengths, weaknesses, problems and needs;</w:t>
      </w:r>
    </w:p>
    <w:p w14:paraId="1C3AB659" w14:textId="77777777" w:rsidR="00566BEE" w:rsidRPr="00441C3D" w:rsidRDefault="00566BEE" w:rsidP="002D7FCA">
      <w:pPr>
        <w:pStyle w:val="SubParagraph"/>
        <w:tabs>
          <w:tab w:val="clear" w:pos="1800"/>
        </w:tabs>
      </w:pPr>
      <w:r w:rsidRPr="00441C3D">
        <w:t>(5)</w:t>
      </w:r>
      <w:r w:rsidRPr="00441C3D">
        <w:tab/>
        <w:t xml:space="preserve">The treatment planning process whereby the counselor and client identify and rank problems needing resolution, establish agreed upon immediate and </w:t>
      </w:r>
      <w:proofErr w:type="gramStart"/>
      <w:r w:rsidRPr="00441C3D">
        <w:t>long term</w:t>
      </w:r>
      <w:proofErr w:type="gramEnd"/>
      <w:r w:rsidRPr="00441C3D">
        <w:t xml:space="preserve"> goals, and decide on a treatment process and the resources to be utilized;</w:t>
      </w:r>
    </w:p>
    <w:p w14:paraId="1372269D" w14:textId="77777777" w:rsidR="00566BEE" w:rsidRPr="00441C3D" w:rsidRDefault="00566BEE" w:rsidP="002D7FCA">
      <w:pPr>
        <w:pStyle w:val="SubParagraph"/>
        <w:tabs>
          <w:tab w:val="clear" w:pos="1800"/>
        </w:tabs>
      </w:pPr>
      <w:r w:rsidRPr="00441C3D">
        <w:t>(6)</w:t>
      </w:r>
      <w:r w:rsidRPr="00441C3D">
        <w:tab/>
        <w:t>Counseling to assist individuals, families, or groups in achieving goals through exploration of a problem and its ramifications, examination of attitudes and feelings, consideration of alternative solutions, and making decisions;</w:t>
      </w:r>
    </w:p>
    <w:p w14:paraId="1D4003F1" w14:textId="77777777" w:rsidR="00566BEE" w:rsidRPr="00441C3D" w:rsidRDefault="00566BEE" w:rsidP="002D7FCA">
      <w:pPr>
        <w:pStyle w:val="SubParagraph"/>
        <w:tabs>
          <w:tab w:val="clear" w:pos="1800"/>
        </w:tabs>
      </w:pPr>
      <w:r w:rsidRPr="00441C3D">
        <w:t>(7)</w:t>
      </w:r>
      <w:r w:rsidRPr="00441C3D">
        <w:tab/>
        <w:t>Case management activities which bring services, agencies, resources or people together within a planned framework of action toward the achievement of established goals;</w:t>
      </w:r>
    </w:p>
    <w:p w14:paraId="3BE40327" w14:textId="77777777" w:rsidR="00566BEE" w:rsidRPr="00441C3D" w:rsidRDefault="00566BEE" w:rsidP="002D7FCA">
      <w:pPr>
        <w:pStyle w:val="SubParagraph"/>
        <w:tabs>
          <w:tab w:val="clear" w:pos="1800"/>
        </w:tabs>
      </w:pPr>
      <w:r w:rsidRPr="00441C3D">
        <w:t>(8)</w:t>
      </w:r>
      <w:r w:rsidRPr="00441C3D">
        <w:tab/>
        <w:t>Providing those crisis intervention services which respond to an alcohol or other drug abuser's needs during acute emotional and physical distress;</w:t>
      </w:r>
    </w:p>
    <w:p w14:paraId="3559B766" w14:textId="77777777" w:rsidR="00566BEE" w:rsidRPr="00441C3D" w:rsidRDefault="00566BEE" w:rsidP="002D7FCA">
      <w:pPr>
        <w:pStyle w:val="SubParagraph"/>
        <w:tabs>
          <w:tab w:val="clear" w:pos="1800"/>
        </w:tabs>
      </w:pPr>
      <w:r w:rsidRPr="00441C3D">
        <w:t>(9)</w:t>
      </w:r>
      <w:r w:rsidRPr="00441C3D">
        <w:tab/>
        <w:t>Provision of client education information to individuals and groups describing alcohol and other drug abuse and the available services and resources;</w:t>
      </w:r>
    </w:p>
    <w:p w14:paraId="4DDDA1CA" w14:textId="77777777" w:rsidR="00566BEE" w:rsidRPr="00441C3D" w:rsidRDefault="00566BEE" w:rsidP="002D7FCA">
      <w:pPr>
        <w:pStyle w:val="SubParagraph"/>
        <w:tabs>
          <w:tab w:val="clear" w:pos="1800"/>
        </w:tabs>
      </w:pPr>
      <w:r w:rsidRPr="00441C3D">
        <w:t>(10)</w:t>
      </w:r>
      <w:r w:rsidRPr="00441C3D">
        <w:tab/>
        <w:t>Referring the client whose needs cannot be met by the counselor or agency to other support systems and community resources available;</w:t>
      </w:r>
    </w:p>
    <w:p w14:paraId="4A94A523" w14:textId="77777777" w:rsidR="00566BEE" w:rsidRPr="00441C3D" w:rsidRDefault="00566BEE" w:rsidP="002D7FCA">
      <w:pPr>
        <w:pStyle w:val="SubParagraph"/>
        <w:tabs>
          <w:tab w:val="clear" w:pos="1800"/>
        </w:tabs>
      </w:pPr>
      <w:r w:rsidRPr="00441C3D">
        <w:t>(11)</w:t>
      </w:r>
      <w:r w:rsidRPr="00441C3D">
        <w:tab/>
        <w:t>Charting the results of the assessment and treatment plan while writing reports, progress notes, discharge summaries and other client-related data necessary for the compilation of necessary reports and recordkeeping; and</w:t>
      </w:r>
    </w:p>
    <w:p w14:paraId="439018FD" w14:textId="77777777" w:rsidR="00566BEE" w:rsidRPr="00441C3D" w:rsidRDefault="00566BEE" w:rsidP="002D7FCA">
      <w:pPr>
        <w:pStyle w:val="SubParagraph"/>
        <w:tabs>
          <w:tab w:val="clear" w:pos="1800"/>
        </w:tabs>
      </w:pPr>
      <w:r w:rsidRPr="00441C3D">
        <w:t>(12)</w:t>
      </w:r>
      <w:r w:rsidRPr="00441C3D">
        <w:tab/>
        <w:t>Consultation with substance abuse and other professionals to assure comprehensive, quality care for the client.</w:t>
      </w:r>
    </w:p>
    <w:p w14:paraId="0A1B839F" w14:textId="77777777" w:rsidR="00566BEE" w:rsidRPr="00441C3D" w:rsidRDefault="00566BEE" w:rsidP="002D7FCA">
      <w:pPr>
        <w:pStyle w:val="Paragraph"/>
      </w:pPr>
      <w:r w:rsidRPr="00441C3D">
        <w:t xml:space="preserve">(b)  The remaining 180 hours of this practicum shall be in </w:t>
      </w:r>
      <w:r w:rsidRPr="00441C3D">
        <w:rPr>
          <w:u w:val="single"/>
        </w:rPr>
        <w:t>any of</w:t>
      </w:r>
      <w:r w:rsidRPr="00441C3D">
        <w:t xml:space="preserve"> the core function areas.</w:t>
      </w:r>
    </w:p>
    <w:p w14:paraId="5C9518D7" w14:textId="77777777" w:rsidR="00566BEE" w:rsidRPr="00441C3D" w:rsidRDefault="00566BEE" w:rsidP="002D7FCA">
      <w:pPr>
        <w:pStyle w:val="Paragraph"/>
      </w:pPr>
      <w:r w:rsidRPr="00441C3D">
        <w:t xml:space="preserve">(c)  Upon completion of the 300 hours, the supervisor shall complete an evaluation </w:t>
      </w:r>
      <w:r w:rsidRPr="00441C3D">
        <w:rPr>
          <w:strike/>
        </w:rPr>
        <w:t>form</w:t>
      </w:r>
      <w:r w:rsidRPr="00441C3D">
        <w:t xml:space="preserve"> reviewing the certified </w:t>
      </w:r>
      <w:r w:rsidRPr="00441C3D">
        <w:rPr>
          <w:strike/>
        </w:rPr>
        <w:t>substance abuse</w:t>
      </w:r>
      <w:r w:rsidRPr="00441C3D">
        <w:t xml:space="preserve"> </w:t>
      </w:r>
      <w:r w:rsidRPr="00441C3D">
        <w:rPr>
          <w:u w:val="single"/>
        </w:rPr>
        <w:t>alcohol and drug</w:t>
      </w:r>
      <w:r w:rsidRPr="00441C3D">
        <w:t xml:space="preserve"> counselor or clinical addictions specialist professional development and provide it to the Board, documenting the 300 hours of practice, including 30 hours of </w:t>
      </w:r>
      <w:r w:rsidRPr="00441C3D">
        <w:rPr>
          <w:strike/>
        </w:rPr>
        <w:t>supervision on a form provided by the Board.</w:t>
      </w:r>
      <w:r w:rsidRPr="00441C3D">
        <w:t xml:space="preserve"> </w:t>
      </w:r>
      <w:r w:rsidRPr="00441C3D">
        <w:rPr>
          <w:u w:val="single"/>
        </w:rPr>
        <w:t>supervision.</w:t>
      </w:r>
    </w:p>
    <w:p w14:paraId="5EE6E524" w14:textId="77777777" w:rsidR="00566BEE" w:rsidRPr="00441C3D" w:rsidRDefault="00566BEE" w:rsidP="002D7FCA">
      <w:pPr>
        <w:pStyle w:val="Paragraph"/>
      </w:pPr>
      <w:r w:rsidRPr="00441C3D">
        <w:t>(d)  Pursuant to G.S. 90-113.40(a)(7), the practicum may be completed as part of an academic course of study in a regionally accredited college or university or it may be developed in the work setting as long as it is supervised by an applicant supervisor.</w:t>
      </w:r>
    </w:p>
    <w:p w14:paraId="5AF18BA4" w14:textId="77777777" w:rsidR="00566BEE" w:rsidRPr="00441C3D" w:rsidRDefault="00566BEE" w:rsidP="002D7FCA">
      <w:pPr>
        <w:pStyle w:val="Paragraph"/>
      </w:pPr>
      <w:r w:rsidRPr="00441C3D">
        <w:t xml:space="preserve">(e)  Pursuant to G.S. 90-113.40(c)(1), the 300 hours of practical training provided by an applicant supervisor shall be completed as part of the required two years postgraduate supervised </w:t>
      </w:r>
      <w:r w:rsidRPr="00441C3D">
        <w:rPr>
          <w:strike/>
        </w:rPr>
        <w:t>substance abuse</w:t>
      </w:r>
      <w:r w:rsidRPr="00441C3D">
        <w:t xml:space="preserve"> </w:t>
      </w:r>
      <w:r w:rsidRPr="00441C3D">
        <w:rPr>
          <w:u w:val="single"/>
        </w:rPr>
        <w:t>clinical addictions</w:t>
      </w:r>
      <w:r w:rsidRPr="00441C3D">
        <w:t xml:space="preserve"> counseling experience.</w:t>
      </w:r>
    </w:p>
    <w:p w14:paraId="7F86EC30" w14:textId="77777777" w:rsidR="00566BEE" w:rsidRPr="00441C3D" w:rsidRDefault="00566BEE" w:rsidP="002D7FCA">
      <w:pPr>
        <w:pStyle w:val="Base"/>
      </w:pPr>
    </w:p>
    <w:p w14:paraId="761FF6EE" w14:textId="3FD01802" w:rsidR="00566BEE" w:rsidRPr="00441C3D" w:rsidRDefault="00566BEE" w:rsidP="00566BEE">
      <w:pPr>
        <w:pStyle w:val="HistoryAuthority"/>
      </w:pPr>
      <w:r w:rsidRPr="00441C3D">
        <w:t>Authority G.S. 90-113.30; 90-113.31; 90-113.33; 90-113.34; 90-113.39; 90-113.40</w:t>
      </w:r>
      <w:r>
        <w:t>.</w:t>
      </w:r>
    </w:p>
    <w:p w14:paraId="76FD596F" w14:textId="77777777" w:rsidR="00566BEE" w:rsidRPr="00441C3D" w:rsidRDefault="00566BEE" w:rsidP="002D7FCA">
      <w:pPr>
        <w:pStyle w:val="Base"/>
      </w:pPr>
    </w:p>
    <w:p w14:paraId="705CF5CD" w14:textId="77777777" w:rsidR="00566BEE" w:rsidRPr="00FC5520" w:rsidRDefault="00566BEE" w:rsidP="002D7FCA">
      <w:pPr>
        <w:pStyle w:val="Rule"/>
      </w:pPr>
      <w:r w:rsidRPr="00FC5520">
        <w:t>21 NCAC 68 .0209</w:t>
      </w:r>
      <w:r w:rsidRPr="00FC5520">
        <w:tab/>
        <w:t>RECIPROCITY</w:t>
      </w:r>
    </w:p>
    <w:p w14:paraId="394EAAB1" w14:textId="77777777" w:rsidR="00566BEE" w:rsidRPr="00FC5520" w:rsidRDefault="00566BEE" w:rsidP="002D7FCA">
      <w:pPr>
        <w:pStyle w:val="Paragraph"/>
      </w:pPr>
      <w:r w:rsidRPr="00FC5520">
        <w:t xml:space="preserve">(a)  If a counselor, prevention consultant, clinical supervisor, or clinical addictions specialist holds a credential issued by an </w:t>
      </w:r>
      <w:r w:rsidRPr="00FC5520">
        <w:rPr>
          <w:strike/>
        </w:rPr>
        <w:t>IC&amp;RC/AODA, Inc.</w:t>
      </w:r>
      <w:r w:rsidRPr="00FC5520">
        <w:t xml:space="preserve"> </w:t>
      </w:r>
      <w:r w:rsidRPr="00FC5520">
        <w:rPr>
          <w:u w:val="single"/>
        </w:rPr>
        <w:t>IC&amp;RC</w:t>
      </w:r>
      <w:r w:rsidRPr="00FC5520">
        <w:t xml:space="preserve"> member board or a successor organization as a certified </w:t>
      </w:r>
      <w:r w:rsidRPr="00FC5520">
        <w:rPr>
          <w:strike/>
        </w:rPr>
        <w:t>substance abuse counselor (to include alcohol and other drugs),</w:t>
      </w:r>
      <w:r w:rsidRPr="00FC5520">
        <w:t xml:space="preserve"> </w:t>
      </w:r>
      <w:r w:rsidRPr="00FC5520">
        <w:rPr>
          <w:u w:val="single"/>
        </w:rPr>
        <w:t>alcohol and drug counselor,</w:t>
      </w:r>
      <w:r w:rsidRPr="00FC5520">
        <w:t xml:space="preserve"> certified prevention consultant, certified clinical supervisor or </w:t>
      </w:r>
      <w:r w:rsidRPr="00FC5520">
        <w:rPr>
          <w:strike/>
        </w:rPr>
        <w:t>credentialed</w:t>
      </w:r>
      <w:r w:rsidRPr="00FC5520">
        <w:t xml:space="preserve"> </w:t>
      </w:r>
      <w:r w:rsidRPr="00FC5520">
        <w:rPr>
          <w:u w:val="single"/>
        </w:rPr>
        <w:t>licensed</w:t>
      </w:r>
      <w:r w:rsidRPr="00FC5520">
        <w:t xml:space="preserve"> clinical addictions specialist, the person may transfer this credential to North Carolina by applying a transfer fee </w:t>
      </w:r>
      <w:r w:rsidRPr="00FC5520">
        <w:rPr>
          <w:strike/>
        </w:rPr>
        <w:t>as assessed by the IC&amp;RC/AODA, Inc.</w:t>
      </w:r>
      <w:r w:rsidRPr="00FC5520">
        <w:t xml:space="preserve"> </w:t>
      </w:r>
      <w:r w:rsidRPr="00FC5520">
        <w:rPr>
          <w:u w:val="single"/>
        </w:rPr>
        <w:t>paid to the IC&amp;RC</w:t>
      </w:r>
      <w:r w:rsidRPr="00FC5520">
        <w:t xml:space="preserve"> or its successor organization.</w:t>
      </w:r>
    </w:p>
    <w:p w14:paraId="19F70D76" w14:textId="77777777" w:rsidR="00566BEE" w:rsidRPr="00FC5520" w:rsidRDefault="00566BEE" w:rsidP="002D7FCA">
      <w:pPr>
        <w:pStyle w:val="Paragraph"/>
      </w:pPr>
      <w:r w:rsidRPr="00FC5520">
        <w:t>(b)  The reciprocal credential effective date shall remain the same as in the previous state.</w:t>
      </w:r>
    </w:p>
    <w:p w14:paraId="35CC3472" w14:textId="77777777" w:rsidR="00566BEE" w:rsidRPr="00FC5520" w:rsidRDefault="00566BEE" w:rsidP="002D7FCA">
      <w:pPr>
        <w:pStyle w:val="Paragraph"/>
      </w:pPr>
      <w:r w:rsidRPr="00FC5520">
        <w:t xml:space="preserve">(c)  At the time when re-credentialing is required, it will be the individual's responsibility to </w:t>
      </w:r>
      <w:proofErr w:type="gramStart"/>
      <w:r w:rsidRPr="00FC5520">
        <w:t>submit an application</w:t>
      </w:r>
      <w:proofErr w:type="gramEnd"/>
      <w:r w:rsidRPr="00FC5520">
        <w:t xml:space="preserve"> for re-credentialing.</w:t>
      </w:r>
      <w:r>
        <w:t xml:space="preserve"> </w:t>
      </w:r>
      <w:r w:rsidRPr="00FC5520">
        <w:t>For the period of the first re-credentialing in North Carolina, the Board shall accept the member's former state re-credentialing requirements for the purpose of reciprocal re-credentialing.</w:t>
      </w:r>
      <w:r>
        <w:t xml:space="preserve"> </w:t>
      </w:r>
      <w:r w:rsidRPr="00FC5520">
        <w:t>At the end of this re-credentialing period, it shall be the individual's responsibility to conform to the re-credentialing requirements of North Carolina in effect at the time of re-credentialing.</w:t>
      </w:r>
    </w:p>
    <w:p w14:paraId="7604C550" w14:textId="77777777" w:rsidR="00566BEE" w:rsidRPr="00FC5520" w:rsidRDefault="00566BEE" w:rsidP="002D7FCA">
      <w:pPr>
        <w:pStyle w:val="Paragraph"/>
      </w:pPr>
      <w:r w:rsidRPr="00FC5520">
        <w:rPr>
          <w:u w:val="single"/>
        </w:rPr>
        <w:t xml:space="preserve">(d)  In the event that the individual's IC&amp;RC member board does not administer the same level exam required for reciprocal certification or licensing in North Carolina, the applicant shall be required to complete and pass the exam required by the </w:t>
      </w:r>
      <w:r>
        <w:rPr>
          <w:u w:val="single"/>
        </w:rPr>
        <w:t>r</w:t>
      </w:r>
      <w:r w:rsidRPr="00FC5520">
        <w:rPr>
          <w:u w:val="single"/>
        </w:rPr>
        <w:t>ules of this Chapter and the North Carolina General Statute.</w:t>
      </w:r>
    </w:p>
    <w:p w14:paraId="30128E57" w14:textId="77777777" w:rsidR="00566BEE" w:rsidRPr="00FC5520" w:rsidRDefault="00566BEE" w:rsidP="002D7FCA">
      <w:pPr>
        <w:pStyle w:val="Base"/>
      </w:pPr>
    </w:p>
    <w:p w14:paraId="52EB783F" w14:textId="3511576F" w:rsidR="00566BEE" w:rsidRPr="00FC5520" w:rsidRDefault="00566BEE" w:rsidP="00566BEE">
      <w:pPr>
        <w:pStyle w:val="HistoryAuthority"/>
      </w:pPr>
      <w:r w:rsidRPr="00FC5520">
        <w:lastRenderedPageBreak/>
        <w:t>Authority G.S. 90-113.30; 90-113.33; 90-113.36; 90-113.37A</w:t>
      </w:r>
      <w:r>
        <w:t>.</w:t>
      </w:r>
    </w:p>
    <w:p w14:paraId="3DA1DCDD" w14:textId="77777777" w:rsidR="00566BEE" w:rsidRPr="00FC5520" w:rsidRDefault="00566BEE" w:rsidP="002D7FCA">
      <w:pPr>
        <w:pStyle w:val="Base"/>
      </w:pPr>
    </w:p>
    <w:p w14:paraId="05A2ED0B" w14:textId="77777777" w:rsidR="00566BEE" w:rsidRPr="006E2F15" w:rsidRDefault="00566BEE" w:rsidP="002D7FCA">
      <w:pPr>
        <w:pStyle w:val="Rule"/>
      </w:pPr>
      <w:r w:rsidRPr="006E2F15">
        <w:t>21 NCAC 68 .0213</w:t>
      </w:r>
      <w:r w:rsidRPr="006E2F15">
        <w:tab/>
        <w:t>CONTINUING EDUCATION APPROVAL POLICY</w:t>
      </w:r>
    </w:p>
    <w:p w14:paraId="566C81E8" w14:textId="77777777" w:rsidR="00566BEE" w:rsidRPr="006E2F15" w:rsidRDefault="00566BEE" w:rsidP="002D7FCA">
      <w:pPr>
        <w:pStyle w:val="Paragraph"/>
      </w:pPr>
      <w:r w:rsidRPr="006E2F15">
        <w:rPr>
          <w:strike/>
        </w:rPr>
        <w:t>(a)  The Board shall approve educational events for professional credentialing.</w:t>
      </w:r>
      <w:r>
        <w:rPr>
          <w:strike/>
        </w:rPr>
        <w:t xml:space="preserve"> </w:t>
      </w:r>
      <w:r w:rsidRPr="006E2F15">
        <w:rPr>
          <w:strike/>
        </w:rPr>
        <w:t>One certified hour is defined as one contact hour of participation in an organized continuing education experience.</w:t>
      </w:r>
      <w:r>
        <w:rPr>
          <w:strike/>
        </w:rPr>
        <w:t xml:space="preserve"> </w:t>
      </w:r>
      <w:r w:rsidRPr="006E2F15">
        <w:rPr>
          <w:strike/>
        </w:rPr>
        <w:t xml:space="preserve">Continuing education used to meet the credentialing requirements shall be reviewed and approved according to these Rules. If the sponsor does not obtain approval from the Board, the individual participants shall be responsible for supplying </w:t>
      </w:r>
      <w:proofErr w:type="gramStart"/>
      <w:r w:rsidRPr="006E2F15">
        <w:rPr>
          <w:strike/>
        </w:rPr>
        <w:t>all of</w:t>
      </w:r>
      <w:proofErr w:type="gramEnd"/>
      <w:r w:rsidRPr="006E2F15">
        <w:rPr>
          <w:strike/>
        </w:rPr>
        <w:t xml:space="preserve"> the required information for each continuing education session at the time of request for credentialing or re-credentialing.</w:t>
      </w:r>
      <w:r>
        <w:rPr>
          <w:strike/>
        </w:rPr>
        <w:t xml:space="preserve"> </w:t>
      </w:r>
      <w:r w:rsidRPr="006E2F15">
        <w:rPr>
          <w:strike/>
        </w:rPr>
        <w:t>Upon request, the Standards Committee shall review requests quarterly.</w:t>
      </w:r>
      <w:r>
        <w:rPr>
          <w:strike/>
        </w:rPr>
        <w:t xml:space="preserve"> </w:t>
      </w:r>
      <w:r w:rsidRPr="006E2F15">
        <w:rPr>
          <w:strike/>
        </w:rPr>
        <w:t>Submission of approval requests shall be received 45 days prior to opening day of the event.</w:t>
      </w:r>
    </w:p>
    <w:p w14:paraId="1BC082FE" w14:textId="77777777" w:rsidR="00566BEE" w:rsidRPr="006E2F15" w:rsidRDefault="00566BEE" w:rsidP="002D7FCA">
      <w:pPr>
        <w:pStyle w:val="Paragraph"/>
      </w:pPr>
      <w:r w:rsidRPr="006E2F15">
        <w:rPr>
          <w:strike/>
        </w:rPr>
        <w:t>(b)  Any applicant for training approval shall submit a training approval request form including:</w:t>
      </w:r>
    </w:p>
    <w:p w14:paraId="436DF85B" w14:textId="77777777" w:rsidR="00566BEE" w:rsidRPr="006E2F15" w:rsidRDefault="00566BEE" w:rsidP="002D7FCA">
      <w:pPr>
        <w:pStyle w:val="SubParagraph"/>
        <w:tabs>
          <w:tab w:val="clear" w:pos="1800"/>
        </w:tabs>
      </w:pPr>
      <w:r w:rsidRPr="006E2F15">
        <w:rPr>
          <w:strike/>
        </w:rPr>
        <w:t>(1)</w:t>
      </w:r>
      <w:r w:rsidRPr="006E2F15">
        <w:tab/>
      </w:r>
      <w:r w:rsidRPr="006E2F15">
        <w:rPr>
          <w:strike/>
        </w:rPr>
        <w:t>Title of course, date, location, individual or organization sponsor, whether it will be held only once or recurring.</w:t>
      </w:r>
    </w:p>
    <w:p w14:paraId="6CDD89BB" w14:textId="77777777" w:rsidR="00566BEE" w:rsidRPr="006E2F15" w:rsidRDefault="00566BEE" w:rsidP="002D7FCA">
      <w:pPr>
        <w:pStyle w:val="SubParagraph"/>
        <w:tabs>
          <w:tab w:val="clear" w:pos="1800"/>
        </w:tabs>
      </w:pPr>
      <w:r w:rsidRPr="006E2F15">
        <w:rPr>
          <w:strike/>
        </w:rPr>
        <w:t>(2)</w:t>
      </w:r>
      <w:r w:rsidRPr="006E2F15">
        <w:tab/>
      </w:r>
      <w:r w:rsidRPr="006E2F15">
        <w:rPr>
          <w:strike/>
        </w:rPr>
        <w:t>Presenter(s) who shall attach a resume outlining expertise in the subject area and content of the session.</w:t>
      </w:r>
    </w:p>
    <w:p w14:paraId="09F9C080" w14:textId="77777777" w:rsidR="00566BEE" w:rsidRPr="006E2F15" w:rsidRDefault="00566BEE" w:rsidP="002D7FCA">
      <w:pPr>
        <w:pStyle w:val="SubParagraph"/>
        <w:tabs>
          <w:tab w:val="clear" w:pos="1800"/>
        </w:tabs>
      </w:pPr>
      <w:r w:rsidRPr="006E2F15">
        <w:rPr>
          <w:strike/>
        </w:rPr>
        <w:t>(3)</w:t>
      </w:r>
      <w:r w:rsidRPr="006E2F15">
        <w:tab/>
      </w:r>
      <w:r w:rsidRPr="006E2F15">
        <w:rPr>
          <w:strike/>
        </w:rPr>
        <w:t>A description of the contents of a track, course, seminar, and the type of credit hours being requested to indicate if it is substance abuse specific, general skill building, or required training pursuant to other specialized credentials including Criminal Justice Addictions Professionals, Clinical Supervisors, Residential Facility Directors, or Prevention Consultants.</w:t>
      </w:r>
    </w:p>
    <w:p w14:paraId="4D5AA1D3" w14:textId="77777777" w:rsidR="00566BEE" w:rsidRPr="006E2F15" w:rsidRDefault="00566BEE" w:rsidP="002D7FCA">
      <w:pPr>
        <w:pStyle w:val="SubParagraph"/>
        <w:tabs>
          <w:tab w:val="clear" w:pos="1800"/>
        </w:tabs>
      </w:pPr>
      <w:r w:rsidRPr="006E2F15">
        <w:rPr>
          <w:strike/>
        </w:rPr>
        <w:t>(4)</w:t>
      </w:r>
      <w:r w:rsidRPr="006E2F15">
        <w:tab/>
      </w:r>
      <w:r w:rsidRPr="006E2F15">
        <w:rPr>
          <w:strike/>
        </w:rPr>
        <w:t xml:space="preserve">Agenda, to include the breakdown of time including a </w:t>
      </w:r>
      <w:proofErr w:type="gramStart"/>
      <w:r w:rsidRPr="006E2F15">
        <w:rPr>
          <w:strike/>
        </w:rPr>
        <w:t>15 minute</w:t>
      </w:r>
      <w:proofErr w:type="gramEnd"/>
      <w:r w:rsidRPr="006E2F15">
        <w:rPr>
          <w:strike/>
        </w:rPr>
        <w:t xml:space="preserve"> break for every two hours of education and amount of time allowed for meals.</w:t>
      </w:r>
    </w:p>
    <w:p w14:paraId="28FF05C1" w14:textId="77777777" w:rsidR="00566BEE" w:rsidRPr="006E2F15" w:rsidRDefault="00566BEE" w:rsidP="002D7FCA">
      <w:pPr>
        <w:pStyle w:val="SubParagraph"/>
        <w:tabs>
          <w:tab w:val="clear" w:pos="1800"/>
        </w:tabs>
      </w:pPr>
      <w:r w:rsidRPr="006E2F15">
        <w:rPr>
          <w:strike/>
        </w:rPr>
        <w:t>(5)</w:t>
      </w:r>
      <w:r w:rsidRPr="006E2F15">
        <w:tab/>
      </w:r>
      <w:r w:rsidRPr="006E2F15">
        <w:rPr>
          <w:strike/>
        </w:rPr>
        <w:t>The sponsor or individual seeking approval shall pay an annual fee as follows:</w:t>
      </w:r>
    </w:p>
    <w:p w14:paraId="5A8C7861" w14:textId="77777777" w:rsidR="00566BEE" w:rsidRPr="006E2F15" w:rsidRDefault="00566BEE" w:rsidP="002D7FCA">
      <w:pPr>
        <w:pStyle w:val="Part"/>
        <w:tabs>
          <w:tab w:val="clear" w:pos="2520"/>
        </w:tabs>
      </w:pPr>
      <w:r w:rsidRPr="006E2F15">
        <w:rPr>
          <w:strike/>
        </w:rPr>
        <w:t>(A)</w:t>
      </w:r>
      <w:r w:rsidRPr="006E2F15">
        <w:tab/>
      </w:r>
      <w:r w:rsidRPr="006E2F15">
        <w:rPr>
          <w:strike/>
        </w:rPr>
        <w:t>$25.00 for up to 10 hours;</w:t>
      </w:r>
    </w:p>
    <w:p w14:paraId="59F31513" w14:textId="77777777" w:rsidR="00566BEE" w:rsidRPr="006E2F15" w:rsidRDefault="00566BEE" w:rsidP="002D7FCA">
      <w:pPr>
        <w:pStyle w:val="Part"/>
        <w:tabs>
          <w:tab w:val="clear" w:pos="2520"/>
        </w:tabs>
      </w:pPr>
      <w:r w:rsidRPr="006E2F15">
        <w:rPr>
          <w:strike/>
        </w:rPr>
        <w:t>(B)</w:t>
      </w:r>
      <w:r w:rsidRPr="006E2F15">
        <w:tab/>
      </w:r>
      <w:r w:rsidRPr="006E2F15">
        <w:rPr>
          <w:strike/>
        </w:rPr>
        <w:t>$50.00 for more than 10 hours and up to 20 hours;</w:t>
      </w:r>
    </w:p>
    <w:p w14:paraId="5D7C730F" w14:textId="77777777" w:rsidR="00566BEE" w:rsidRPr="006E2F15" w:rsidRDefault="00566BEE" w:rsidP="002D7FCA">
      <w:pPr>
        <w:pStyle w:val="Part"/>
        <w:tabs>
          <w:tab w:val="clear" w:pos="2520"/>
        </w:tabs>
      </w:pPr>
      <w:r w:rsidRPr="006E2F15">
        <w:rPr>
          <w:strike/>
        </w:rPr>
        <w:t>(C)</w:t>
      </w:r>
      <w:r w:rsidRPr="006E2F15">
        <w:tab/>
      </w:r>
      <w:r w:rsidRPr="006E2F15">
        <w:rPr>
          <w:strike/>
        </w:rPr>
        <w:t>$75.00 for more than 20 hours and up to 30 hours;</w:t>
      </w:r>
    </w:p>
    <w:p w14:paraId="0A56FBA4" w14:textId="77777777" w:rsidR="00566BEE" w:rsidRPr="006E2F15" w:rsidRDefault="00566BEE" w:rsidP="002D7FCA">
      <w:pPr>
        <w:pStyle w:val="Part"/>
        <w:tabs>
          <w:tab w:val="clear" w:pos="2520"/>
        </w:tabs>
      </w:pPr>
      <w:r w:rsidRPr="006E2F15">
        <w:rPr>
          <w:strike/>
        </w:rPr>
        <w:t>(D)</w:t>
      </w:r>
      <w:r w:rsidRPr="006E2F15">
        <w:tab/>
      </w:r>
      <w:r w:rsidRPr="006E2F15">
        <w:rPr>
          <w:strike/>
        </w:rPr>
        <w:t>$100.00 for more than 30 hours and up to 40 hours;</w:t>
      </w:r>
    </w:p>
    <w:p w14:paraId="4600795A" w14:textId="77777777" w:rsidR="00566BEE" w:rsidRPr="006E2F15" w:rsidRDefault="00566BEE" w:rsidP="002D7FCA">
      <w:pPr>
        <w:pStyle w:val="Part"/>
        <w:tabs>
          <w:tab w:val="clear" w:pos="2520"/>
        </w:tabs>
      </w:pPr>
      <w:r w:rsidRPr="006E2F15">
        <w:rPr>
          <w:strike/>
        </w:rPr>
        <w:t>(E)</w:t>
      </w:r>
      <w:r w:rsidRPr="006E2F15">
        <w:tab/>
      </w:r>
      <w:r w:rsidRPr="006E2F15">
        <w:rPr>
          <w:strike/>
        </w:rPr>
        <w:t>$125.00 for more than 40 hours.</w:t>
      </w:r>
    </w:p>
    <w:p w14:paraId="1B3C4312" w14:textId="77777777" w:rsidR="00566BEE" w:rsidRPr="006E2F15" w:rsidRDefault="00566BEE" w:rsidP="002D7FCA">
      <w:pPr>
        <w:pStyle w:val="Paragraph"/>
      </w:pPr>
      <w:r w:rsidRPr="006E2F15">
        <w:rPr>
          <w:strike/>
        </w:rPr>
        <w:t>(c)  Training approved by IC&amp;RC/AODA, Inc. or its successor organization member boards and organizations granted deemed status shall be accepted with documentation of completion.</w:t>
      </w:r>
    </w:p>
    <w:p w14:paraId="71E5C70D" w14:textId="77777777" w:rsidR="00566BEE" w:rsidRPr="006E2F15" w:rsidRDefault="00566BEE" w:rsidP="002D7FCA">
      <w:pPr>
        <w:pStyle w:val="Paragraph"/>
      </w:pPr>
      <w:r w:rsidRPr="006E2F15">
        <w:rPr>
          <w:strike/>
        </w:rPr>
        <w:t>(d)  In-service training shall meet the same requirements as set out in Paragraphs (b) and (c) of this Rule.</w:t>
      </w:r>
      <w:r>
        <w:rPr>
          <w:strike/>
        </w:rPr>
        <w:t xml:space="preserve"> </w:t>
      </w:r>
      <w:r w:rsidRPr="006E2F15">
        <w:rPr>
          <w:strike/>
        </w:rPr>
        <w:t>However, if persons who are non-employees of the sponsoring and presenting agency are invited to participate, then it is not considered in-service and Board pre-approval shall be required.</w:t>
      </w:r>
      <w:r>
        <w:rPr>
          <w:strike/>
        </w:rPr>
        <w:t xml:space="preserve"> </w:t>
      </w:r>
      <w:r w:rsidRPr="006E2F15">
        <w:rPr>
          <w:strike/>
        </w:rPr>
        <w:t xml:space="preserve">Education received within the organization by outside trainers is not considered </w:t>
      </w:r>
      <w:proofErr w:type="spellStart"/>
      <w:r w:rsidRPr="006E2F15">
        <w:rPr>
          <w:strike/>
        </w:rPr>
        <w:t>inservice</w:t>
      </w:r>
      <w:proofErr w:type="spellEnd"/>
      <w:r w:rsidRPr="006E2F15">
        <w:rPr>
          <w:strike/>
        </w:rPr>
        <w:t>.</w:t>
      </w:r>
    </w:p>
    <w:p w14:paraId="171242CC" w14:textId="77777777" w:rsidR="00566BEE" w:rsidRPr="006E2F15" w:rsidRDefault="00566BEE" w:rsidP="002D7FCA">
      <w:pPr>
        <w:pStyle w:val="Paragraph"/>
      </w:pPr>
      <w:r w:rsidRPr="006E2F15">
        <w:rPr>
          <w:strike/>
        </w:rPr>
        <w:t>(e)  Presenters shall be given one hour of credit for every one hour presented.</w:t>
      </w:r>
      <w:r>
        <w:rPr>
          <w:strike/>
        </w:rPr>
        <w:t xml:space="preserve"> </w:t>
      </w:r>
      <w:r w:rsidRPr="006E2F15">
        <w:rPr>
          <w:strike/>
        </w:rPr>
        <w:t>However, if the original presentation is repeated, hours can only be credited for the original presentation.</w:t>
      </w:r>
    </w:p>
    <w:p w14:paraId="3299565D" w14:textId="77777777" w:rsidR="00566BEE" w:rsidRPr="006E2F15" w:rsidRDefault="00566BEE" w:rsidP="002D7FCA">
      <w:pPr>
        <w:pStyle w:val="Paragraph"/>
      </w:pPr>
      <w:r w:rsidRPr="006E2F15">
        <w:rPr>
          <w:strike/>
        </w:rPr>
        <w:t>(f)  The Board may revise or rescind credit hours if information is received documenting that a previously approved event was not presented as it was approved.</w:t>
      </w:r>
    </w:p>
    <w:p w14:paraId="3F9307D9" w14:textId="77777777" w:rsidR="00566BEE" w:rsidRPr="006E2F15" w:rsidRDefault="00566BEE" w:rsidP="002D7FCA">
      <w:pPr>
        <w:pStyle w:val="Base"/>
      </w:pPr>
    </w:p>
    <w:p w14:paraId="06A0F66A" w14:textId="1071E65F" w:rsidR="00566BEE" w:rsidRPr="00566BEE" w:rsidRDefault="00566BEE" w:rsidP="00566BEE">
      <w:pPr>
        <w:pStyle w:val="HistoryAuthority"/>
      </w:pPr>
      <w:r w:rsidRPr="006E2F15">
        <w:t>Authority G.S. 90-113.30; 90-113.33; 90-113.37A;</w:t>
      </w:r>
      <w:r>
        <w:t xml:space="preserve"> </w:t>
      </w:r>
      <w:r w:rsidRPr="006E2F15">
        <w:t>90-113.38; 90-113.39; 90-113.40</w:t>
      </w:r>
      <w:r>
        <w:t>.</w:t>
      </w:r>
    </w:p>
    <w:p w14:paraId="5A064CD9" w14:textId="77777777" w:rsidR="00566BEE" w:rsidRPr="006E2F15" w:rsidRDefault="00566BEE" w:rsidP="002D7FCA">
      <w:pPr>
        <w:pStyle w:val="Base"/>
      </w:pPr>
    </w:p>
    <w:p w14:paraId="3EBF0756" w14:textId="77777777" w:rsidR="00566BEE" w:rsidRPr="00B20A88" w:rsidRDefault="00566BEE" w:rsidP="002D7FCA">
      <w:pPr>
        <w:pStyle w:val="Rule"/>
      </w:pPr>
      <w:r w:rsidRPr="00B20A88">
        <w:t>21 NCAC 68 .0214</w:t>
      </w:r>
      <w:r w:rsidRPr="00B20A88">
        <w:tab/>
      </w:r>
      <w:r w:rsidRPr="00B20A88">
        <w:rPr>
          <w:u w:val="single"/>
        </w:rPr>
        <w:t>COLLEGE AND</w:t>
      </w:r>
      <w:r w:rsidRPr="00B20A88">
        <w:t xml:space="preserve"> UNIVERSITY SUBSTAnCE </w:t>
      </w:r>
      <w:r w:rsidRPr="00B20A88">
        <w:rPr>
          <w:strike/>
        </w:rPr>
        <w:t>ABUSE</w:t>
      </w:r>
      <w:r w:rsidRPr="00B20A88">
        <w:t xml:space="preserve"> </w:t>
      </w:r>
      <w:r w:rsidRPr="00B20A88">
        <w:rPr>
          <w:u w:val="single"/>
        </w:rPr>
        <w:t>USE DISORDER</w:t>
      </w:r>
      <w:r w:rsidRPr="00B20A88">
        <w:t xml:space="preserve"> SPECIALTY CURRICULA</w:t>
      </w:r>
    </w:p>
    <w:p w14:paraId="4189344D" w14:textId="77777777" w:rsidR="00566BEE" w:rsidRPr="00B20A88" w:rsidRDefault="00566BEE" w:rsidP="002D7FCA">
      <w:pPr>
        <w:pStyle w:val="Paragraph"/>
      </w:pPr>
      <w:r w:rsidRPr="00B20A88">
        <w:t xml:space="preserve">(a)  The standards committee shall be notified by a school of its intent to provide a substance </w:t>
      </w:r>
      <w:r w:rsidRPr="00B20A88">
        <w:rPr>
          <w:strike/>
        </w:rPr>
        <w:t>abuse</w:t>
      </w:r>
      <w:r w:rsidRPr="00B20A88">
        <w:t xml:space="preserve"> </w:t>
      </w:r>
      <w:r w:rsidRPr="00B20A88">
        <w:rPr>
          <w:u w:val="single"/>
        </w:rPr>
        <w:t>use disorder</w:t>
      </w:r>
      <w:r w:rsidRPr="00B20A88">
        <w:t xml:space="preserve"> specialty </w:t>
      </w:r>
      <w:proofErr w:type="gramStart"/>
      <w:r w:rsidRPr="00B20A88">
        <w:t>curricula</w:t>
      </w:r>
      <w:proofErr w:type="gramEnd"/>
      <w:r w:rsidRPr="00B20A88">
        <w:t>.</w:t>
      </w:r>
    </w:p>
    <w:p w14:paraId="47A84171" w14:textId="77777777" w:rsidR="00566BEE" w:rsidRPr="00B20A88" w:rsidRDefault="00566BEE" w:rsidP="002D7FCA">
      <w:pPr>
        <w:pStyle w:val="Paragraph"/>
      </w:pPr>
      <w:r w:rsidRPr="00B20A88">
        <w:t xml:space="preserve">(b)  Upon notification of the school's intent to provide a substance </w:t>
      </w:r>
      <w:r w:rsidRPr="00B20A88">
        <w:rPr>
          <w:strike/>
        </w:rPr>
        <w:t>abuse</w:t>
      </w:r>
      <w:r w:rsidRPr="00B20A88">
        <w:t xml:space="preserve"> </w:t>
      </w:r>
      <w:r w:rsidRPr="00B20A88">
        <w:rPr>
          <w:u w:val="single"/>
        </w:rPr>
        <w:t>use disorder</w:t>
      </w:r>
      <w:r w:rsidRPr="00B20A88">
        <w:t xml:space="preserve"> specialty curriculum, the Board shall inform the school that the following information shall be needed from the applicant school:</w:t>
      </w:r>
    </w:p>
    <w:p w14:paraId="1CE3733B" w14:textId="77777777" w:rsidR="00566BEE" w:rsidRPr="00B20A88" w:rsidRDefault="00566BEE" w:rsidP="002D7FCA">
      <w:pPr>
        <w:pStyle w:val="SubParagraph"/>
        <w:tabs>
          <w:tab w:val="clear" w:pos="1800"/>
        </w:tabs>
      </w:pPr>
      <w:r w:rsidRPr="00B20A88">
        <w:t>(1)</w:t>
      </w:r>
      <w:r w:rsidRPr="00B20A88">
        <w:tab/>
        <w:t xml:space="preserve">Curricula description including number of hours of substance </w:t>
      </w:r>
      <w:r w:rsidRPr="00B20A88">
        <w:rPr>
          <w:strike/>
        </w:rPr>
        <w:t>abuse</w:t>
      </w:r>
      <w:r w:rsidRPr="00B20A88">
        <w:t xml:space="preserve"> </w:t>
      </w:r>
      <w:r w:rsidRPr="00B20A88">
        <w:rPr>
          <w:u w:val="single"/>
        </w:rPr>
        <w:t>use disorder</w:t>
      </w:r>
      <w:r w:rsidRPr="00B20A88">
        <w:t xml:space="preserve"> specific </w:t>
      </w:r>
      <w:r w:rsidRPr="00B20A88">
        <w:rPr>
          <w:strike/>
        </w:rPr>
        <w:t>credits;</w:t>
      </w:r>
      <w:r w:rsidRPr="00B20A88">
        <w:t xml:space="preserve"> </w:t>
      </w:r>
      <w:r w:rsidRPr="00B20A88">
        <w:rPr>
          <w:u w:val="single"/>
        </w:rPr>
        <w:t>credits. No more than 50</w:t>
      </w:r>
      <w:r>
        <w:rPr>
          <w:u w:val="single"/>
        </w:rPr>
        <w:t xml:space="preserve"> percent</w:t>
      </w:r>
      <w:r w:rsidRPr="00B20A88">
        <w:rPr>
          <w:u w:val="single"/>
        </w:rPr>
        <w:t xml:space="preserve"> of educational hours may be obtained in an online asynchronous format;</w:t>
      </w:r>
    </w:p>
    <w:p w14:paraId="5CC8567B" w14:textId="77777777" w:rsidR="00566BEE" w:rsidRPr="00B20A88" w:rsidRDefault="00566BEE" w:rsidP="002D7FCA">
      <w:pPr>
        <w:pStyle w:val="SubParagraph"/>
        <w:tabs>
          <w:tab w:val="clear" w:pos="1800"/>
        </w:tabs>
      </w:pPr>
      <w:r w:rsidRPr="00B20A88">
        <w:t>(2)</w:t>
      </w:r>
      <w:r w:rsidRPr="00B20A88">
        <w:tab/>
        <w:t xml:space="preserve">Information as to how the educational requirements for substance </w:t>
      </w:r>
      <w:r w:rsidRPr="00B20A88">
        <w:rPr>
          <w:strike/>
        </w:rPr>
        <w:t>abuse</w:t>
      </w:r>
      <w:r w:rsidRPr="00B20A88">
        <w:t xml:space="preserve"> </w:t>
      </w:r>
      <w:r w:rsidRPr="00B20A88">
        <w:rPr>
          <w:u w:val="single"/>
        </w:rPr>
        <w:t>use disorder</w:t>
      </w:r>
      <w:r w:rsidRPr="00B20A88">
        <w:t xml:space="preserve"> specialty shall be met within the curricula pursuant to G.S. 90-113.41A(a)(2) a.-k.;</w:t>
      </w:r>
    </w:p>
    <w:p w14:paraId="0CAA816E" w14:textId="77777777" w:rsidR="00566BEE" w:rsidRPr="00B20A88" w:rsidRDefault="00566BEE" w:rsidP="002D7FCA">
      <w:pPr>
        <w:pStyle w:val="SubParagraph"/>
        <w:tabs>
          <w:tab w:val="clear" w:pos="1800"/>
        </w:tabs>
      </w:pPr>
      <w:r w:rsidRPr="00B20A88">
        <w:t>(3)</w:t>
      </w:r>
      <w:r w:rsidRPr="00B20A88">
        <w:tab/>
        <w:t xml:space="preserve">The names and resume of any faculty who shall be teaching the substance </w:t>
      </w:r>
      <w:r w:rsidRPr="00B20A88">
        <w:rPr>
          <w:strike/>
        </w:rPr>
        <w:t>abuse</w:t>
      </w:r>
      <w:r w:rsidRPr="00B20A88">
        <w:t xml:space="preserve"> </w:t>
      </w:r>
      <w:r w:rsidRPr="00B20A88">
        <w:rPr>
          <w:u w:val="single"/>
        </w:rPr>
        <w:t>use disorder</w:t>
      </w:r>
      <w:r w:rsidRPr="00B20A88">
        <w:t xml:space="preserve"> curricula;</w:t>
      </w:r>
    </w:p>
    <w:p w14:paraId="04341D26" w14:textId="77777777" w:rsidR="00566BEE" w:rsidRPr="00B20A88" w:rsidRDefault="00566BEE" w:rsidP="002D7FCA">
      <w:pPr>
        <w:pStyle w:val="SubParagraph"/>
        <w:tabs>
          <w:tab w:val="clear" w:pos="1800"/>
        </w:tabs>
      </w:pPr>
      <w:r w:rsidRPr="00B20A88">
        <w:t>(4)</w:t>
      </w:r>
      <w:r w:rsidRPr="00B20A88">
        <w:tab/>
        <w:t xml:space="preserve">The name of the school in which the substance </w:t>
      </w:r>
      <w:r w:rsidRPr="00B20A88">
        <w:rPr>
          <w:strike/>
        </w:rPr>
        <w:t>abuse</w:t>
      </w:r>
      <w:r w:rsidRPr="00B20A88">
        <w:t xml:space="preserve"> </w:t>
      </w:r>
      <w:r w:rsidRPr="00B20A88">
        <w:rPr>
          <w:u w:val="single"/>
        </w:rPr>
        <w:t>use disorder</w:t>
      </w:r>
      <w:r w:rsidRPr="00B20A88">
        <w:t xml:space="preserve"> curricula shall be housed and organizational contact information; and</w:t>
      </w:r>
    </w:p>
    <w:p w14:paraId="5E4EF985" w14:textId="77777777" w:rsidR="00566BEE" w:rsidRPr="00B20A88" w:rsidRDefault="00566BEE" w:rsidP="002D7FCA">
      <w:pPr>
        <w:pStyle w:val="SubParagraph"/>
        <w:tabs>
          <w:tab w:val="clear" w:pos="1800"/>
        </w:tabs>
      </w:pPr>
      <w:r w:rsidRPr="00B20A88">
        <w:t>(5)</w:t>
      </w:r>
      <w:r w:rsidRPr="00B20A88">
        <w:tab/>
        <w:t xml:space="preserve">Specific guidelines and information on the field experience that shall be required of students including current substance </w:t>
      </w:r>
      <w:r w:rsidRPr="00B20A88">
        <w:rPr>
          <w:strike/>
        </w:rPr>
        <w:t>abuse</w:t>
      </w:r>
      <w:r w:rsidRPr="00B20A88">
        <w:t xml:space="preserve"> </w:t>
      </w:r>
      <w:r w:rsidRPr="00B20A88">
        <w:rPr>
          <w:u w:val="single"/>
        </w:rPr>
        <w:t>use disorder</w:t>
      </w:r>
      <w:r w:rsidRPr="00B20A88">
        <w:t xml:space="preserve"> specific field placements and supervision. </w:t>
      </w:r>
      <w:r w:rsidRPr="00B20A88">
        <w:rPr>
          <w:u w:val="single"/>
        </w:rPr>
        <w:t>A clinical supervisor intern or certified clinical supervisor shall supervise the students enrolled in the substance use disorder specialty curricula described in this Section pursuant to 21 NCAC 68 .0204.</w:t>
      </w:r>
    </w:p>
    <w:p w14:paraId="16C73E6F" w14:textId="77777777" w:rsidR="00566BEE" w:rsidRPr="00B20A88" w:rsidRDefault="00566BEE" w:rsidP="002D7FCA">
      <w:pPr>
        <w:pStyle w:val="Paragraph"/>
      </w:pPr>
      <w:r w:rsidRPr="00B20A88">
        <w:t xml:space="preserve">(c)  The </w:t>
      </w:r>
      <w:r w:rsidRPr="00B20A88">
        <w:rPr>
          <w:strike/>
        </w:rPr>
        <w:t>standards committee</w:t>
      </w:r>
      <w:r w:rsidRPr="00B20A88">
        <w:t xml:space="preserve"> </w:t>
      </w:r>
      <w:r w:rsidRPr="00B20A88">
        <w:rPr>
          <w:u w:val="single"/>
        </w:rPr>
        <w:t>Standards Committee</w:t>
      </w:r>
      <w:r w:rsidRPr="00B20A88">
        <w:t xml:space="preserve"> shall review curricula to determine if the proposal meets educational, hour, substance </w:t>
      </w:r>
      <w:r w:rsidRPr="00B20A88">
        <w:rPr>
          <w:strike/>
        </w:rPr>
        <w:t>abuse</w:t>
      </w:r>
      <w:r w:rsidRPr="00B20A88">
        <w:t xml:space="preserve"> </w:t>
      </w:r>
      <w:r w:rsidRPr="00B20A88">
        <w:rPr>
          <w:u w:val="single"/>
        </w:rPr>
        <w:t>use disorder</w:t>
      </w:r>
      <w:r w:rsidRPr="00B20A88">
        <w:t xml:space="preserve"> specific and supervised experience qualifications.</w:t>
      </w:r>
    </w:p>
    <w:p w14:paraId="74B2D700" w14:textId="77777777" w:rsidR="00566BEE" w:rsidRPr="00B20A88" w:rsidRDefault="00566BEE" w:rsidP="002D7FCA">
      <w:pPr>
        <w:pStyle w:val="Paragraph"/>
      </w:pPr>
      <w:r w:rsidRPr="00B20A88">
        <w:t xml:space="preserve">(d)  The </w:t>
      </w:r>
      <w:r w:rsidRPr="00B20A88">
        <w:rPr>
          <w:strike/>
        </w:rPr>
        <w:t>curricula review subcommittee of the standards committee</w:t>
      </w:r>
      <w:r w:rsidRPr="00B20A88">
        <w:t xml:space="preserve"> </w:t>
      </w:r>
      <w:r w:rsidRPr="00B20A88">
        <w:rPr>
          <w:u w:val="single"/>
        </w:rPr>
        <w:t>Standards Committee</w:t>
      </w:r>
      <w:r w:rsidRPr="00B20A88">
        <w:t xml:space="preserve"> shall present recommendations to the Board.</w:t>
      </w:r>
    </w:p>
    <w:p w14:paraId="0BEF216D" w14:textId="77777777" w:rsidR="00566BEE" w:rsidRPr="00B20A88" w:rsidRDefault="00566BEE" w:rsidP="002D7FCA">
      <w:pPr>
        <w:pStyle w:val="Paragraph"/>
      </w:pPr>
      <w:r w:rsidRPr="00B20A88">
        <w:t>(e)  The Board shall notify the school of the status of its request and any recommendation.</w:t>
      </w:r>
    </w:p>
    <w:p w14:paraId="6FE200FA" w14:textId="77777777" w:rsidR="00566BEE" w:rsidRPr="00B20A88" w:rsidRDefault="00566BEE" w:rsidP="002D7FCA">
      <w:pPr>
        <w:pStyle w:val="Paragraph"/>
      </w:pPr>
      <w:r w:rsidRPr="00B20A88">
        <w:t xml:space="preserve">(f)  The curricula shall be submitted for review every three years. </w:t>
      </w:r>
      <w:r w:rsidRPr="00B20A88">
        <w:rPr>
          <w:strike/>
        </w:rPr>
        <w:t>Application for extension of the curricula shall be made 90 days prior to the current expiration date.</w:t>
      </w:r>
      <w:r w:rsidRPr="00B20A88">
        <w:t xml:space="preserve"> </w:t>
      </w:r>
      <w:r w:rsidRPr="00B20A88">
        <w:rPr>
          <w:u w:val="single"/>
        </w:rPr>
        <w:t>A previously approved substance use disorder specialty curricula school may forgo review by notifying the Board that there have been no substantive changes to the approved curricula.</w:t>
      </w:r>
    </w:p>
    <w:p w14:paraId="4C4C615E" w14:textId="77777777" w:rsidR="00566BEE" w:rsidRPr="00B20A88" w:rsidRDefault="00566BEE" w:rsidP="002D7FCA">
      <w:pPr>
        <w:pStyle w:val="Paragraph"/>
      </w:pPr>
      <w:r w:rsidRPr="00B20A88">
        <w:rPr>
          <w:strike/>
        </w:rPr>
        <w:t xml:space="preserve">(g)  Individuals applying who have completed a curriculum from a school meeting the criteria set forth in Subparagraphs (b)(1) </w:t>
      </w:r>
      <w:r w:rsidRPr="00B20A88">
        <w:rPr>
          <w:strike/>
        </w:rPr>
        <w:lastRenderedPageBreak/>
        <w:t>through (b)(5) of this Rule shall submit an official masters or more advanced degree transcript from the university or college.</w:t>
      </w:r>
    </w:p>
    <w:p w14:paraId="29403861" w14:textId="77777777" w:rsidR="00566BEE" w:rsidRPr="00B20A88" w:rsidRDefault="00566BEE" w:rsidP="002D7FCA">
      <w:pPr>
        <w:pStyle w:val="Base"/>
      </w:pPr>
    </w:p>
    <w:p w14:paraId="1FBFA3ED" w14:textId="1EE52AA7" w:rsidR="00566BEE" w:rsidRPr="00B20A88" w:rsidRDefault="00566BEE" w:rsidP="00566BEE">
      <w:pPr>
        <w:pStyle w:val="HistoryAuthority"/>
      </w:pPr>
      <w:r w:rsidRPr="00B20A88">
        <w:t>Authority G.S. 90-113.30; 90-113.33; 90-113.39; 90-113.40</w:t>
      </w:r>
      <w:r>
        <w:t>.</w:t>
      </w:r>
    </w:p>
    <w:p w14:paraId="7C7D2101" w14:textId="77777777" w:rsidR="00566BEE" w:rsidRPr="00B20A88" w:rsidRDefault="00566BEE" w:rsidP="002D7FCA">
      <w:pPr>
        <w:pStyle w:val="Base"/>
      </w:pPr>
    </w:p>
    <w:p w14:paraId="6768146E" w14:textId="77777777" w:rsidR="00566BEE" w:rsidRPr="00AF2B6B" w:rsidRDefault="00566BEE" w:rsidP="002D7FCA">
      <w:pPr>
        <w:pStyle w:val="Rule"/>
      </w:pPr>
      <w:r w:rsidRPr="00AF2B6B">
        <w:t>21 NCAC 68 .0215</w:t>
      </w:r>
      <w:r w:rsidRPr="00AF2B6B">
        <w:tab/>
        <w:t>VERIFICATION</w:t>
      </w:r>
    </w:p>
    <w:p w14:paraId="1EE49D8C" w14:textId="77777777" w:rsidR="00566BEE" w:rsidRPr="00113BAA" w:rsidRDefault="00566BEE" w:rsidP="002D7FCA">
      <w:pPr>
        <w:pStyle w:val="Paragraph"/>
      </w:pPr>
      <w:r w:rsidRPr="00113BAA">
        <w:rPr>
          <w:strike/>
        </w:rPr>
        <w:t>(a)  Application for verification of credential shall be made to the Board.</w:t>
      </w:r>
    </w:p>
    <w:p w14:paraId="437CD8AE" w14:textId="77777777" w:rsidR="00566BEE" w:rsidRPr="00113BAA" w:rsidRDefault="00566BEE" w:rsidP="002D7FCA">
      <w:pPr>
        <w:pStyle w:val="Paragraph"/>
      </w:pPr>
      <w:r w:rsidRPr="00113BAA">
        <w:rPr>
          <w:strike/>
        </w:rPr>
        <w:t>(b)  A request for verification shall be made in writing and submitted with a check or money order in the amount of twenty-five dollars ($25.00).</w:t>
      </w:r>
    </w:p>
    <w:p w14:paraId="2791565E" w14:textId="77777777" w:rsidR="00566BEE" w:rsidRPr="00113BAA" w:rsidRDefault="00566BEE" w:rsidP="002D7FCA">
      <w:pPr>
        <w:pStyle w:val="Base"/>
      </w:pPr>
    </w:p>
    <w:p w14:paraId="0DAB0EBF" w14:textId="50FF2738" w:rsidR="00566BEE" w:rsidRPr="00044ED2" w:rsidRDefault="00566BEE" w:rsidP="00566BEE">
      <w:pPr>
        <w:pStyle w:val="HistoryAuthority"/>
      </w:pPr>
      <w:r w:rsidRPr="00044ED2">
        <w:t>Authority G.S. 90-113.30; 90-113.33; 90-113.38; 90-113.40</w:t>
      </w:r>
      <w:r>
        <w:t>.</w:t>
      </w:r>
    </w:p>
    <w:p w14:paraId="52B6D460" w14:textId="77777777" w:rsidR="00566BEE" w:rsidRPr="00044ED2" w:rsidRDefault="00566BEE" w:rsidP="002D7FCA">
      <w:pPr>
        <w:pStyle w:val="Base"/>
      </w:pPr>
    </w:p>
    <w:p w14:paraId="4AFE583E" w14:textId="77777777" w:rsidR="00566BEE" w:rsidRPr="004A4040" w:rsidRDefault="00566BEE" w:rsidP="002D7FCA">
      <w:pPr>
        <w:pStyle w:val="Rule"/>
      </w:pPr>
      <w:r w:rsidRPr="004A4040">
        <w:t>21 NCAC 68 .0216</w:t>
      </w:r>
      <w:r w:rsidRPr="004A4040">
        <w:tab/>
        <w:t>BaCKGROUND INVESTIGATION</w:t>
      </w:r>
    </w:p>
    <w:p w14:paraId="1A8C158C" w14:textId="77777777" w:rsidR="00566BEE" w:rsidRPr="004A4040" w:rsidRDefault="00566BEE" w:rsidP="002D7FCA">
      <w:pPr>
        <w:pStyle w:val="Paragraph"/>
      </w:pPr>
      <w:r w:rsidRPr="004A4040">
        <w:t xml:space="preserve">(a)  Every applicant for </w:t>
      </w:r>
      <w:r w:rsidRPr="004A4040">
        <w:rPr>
          <w:strike/>
        </w:rPr>
        <w:t>an initial credential</w:t>
      </w:r>
      <w:r w:rsidRPr="004A4040">
        <w:t xml:space="preserve"> </w:t>
      </w:r>
      <w:r w:rsidRPr="004A4040">
        <w:rPr>
          <w:u w:val="single"/>
        </w:rPr>
        <w:t>Registration</w:t>
      </w:r>
      <w:r w:rsidRPr="004A4040">
        <w:t xml:space="preserve"> </w:t>
      </w:r>
      <w:r w:rsidRPr="004A4040">
        <w:rPr>
          <w:strike/>
        </w:rPr>
        <w:t>issued</w:t>
      </w:r>
      <w:r w:rsidRPr="004A4040">
        <w:t xml:space="preserve"> pursuant to Article 5C of Chapter 90 of the General Statutes shall </w:t>
      </w:r>
      <w:r w:rsidRPr="004A4040">
        <w:rPr>
          <w:strike/>
        </w:rPr>
        <w:t>provide, at her or his expense, a completed</w:t>
      </w:r>
      <w:r w:rsidRPr="004A4040">
        <w:t xml:space="preserve"> </w:t>
      </w:r>
      <w:r w:rsidRPr="004A4040">
        <w:rPr>
          <w:u w:val="single"/>
        </w:rPr>
        <w:t>complete a</w:t>
      </w:r>
      <w:r w:rsidRPr="004A4040">
        <w:t xml:space="preserve"> fingerprint </w:t>
      </w:r>
      <w:r w:rsidRPr="004A4040">
        <w:rPr>
          <w:strike/>
        </w:rPr>
        <w:t>card</w:t>
      </w:r>
      <w:r w:rsidRPr="004A4040">
        <w:t xml:space="preserve"> </w:t>
      </w:r>
      <w:r w:rsidRPr="004A4040">
        <w:rPr>
          <w:u w:val="single"/>
        </w:rPr>
        <w:t>background check</w:t>
      </w:r>
      <w:r w:rsidRPr="004A4040">
        <w:t xml:space="preserve"> and accompanying release of information </w:t>
      </w:r>
      <w:r w:rsidRPr="004A4040">
        <w:rPr>
          <w:strike/>
        </w:rPr>
        <w:t>form, provided by the Board,</w:t>
      </w:r>
      <w:r w:rsidRPr="004A4040">
        <w:t xml:space="preserve"> meeting the standards set by the State Bureau of Investigation and obtained within 60 days of the date the applicant submits all the prerequisites for his or her credential.</w:t>
      </w:r>
    </w:p>
    <w:p w14:paraId="0B23593B" w14:textId="77777777" w:rsidR="00566BEE" w:rsidRPr="004A4040" w:rsidRDefault="00566BEE" w:rsidP="002D7FCA">
      <w:pPr>
        <w:pStyle w:val="Paragraph"/>
      </w:pPr>
      <w:r w:rsidRPr="004A4040">
        <w:t>(b)  The applicant shall provide any additional information regarding any pending charge or conviction as requested by the Board.</w:t>
      </w:r>
    </w:p>
    <w:p w14:paraId="6622D6D7" w14:textId="77777777" w:rsidR="00566BEE" w:rsidRPr="004A4040" w:rsidRDefault="00566BEE" w:rsidP="002D7FCA">
      <w:pPr>
        <w:pStyle w:val="Paragraph"/>
      </w:pPr>
      <w:r w:rsidRPr="004A4040">
        <w:t>(c)  An applicant shall submit a verified statement listing all criminal convictions received by the applicant, subsequent to the date of the application.</w:t>
      </w:r>
      <w:r>
        <w:t xml:space="preserve"> </w:t>
      </w:r>
      <w:r w:rsidRPr="004A4040">
        <w:t>Failure to make full and accurate disclosure shall be grounds for immediate application denial or other disciplinary action applicable to registration, certification, or licensure pursuant to G.S. 90-113.44.</w:t>
      </w:r>
    </w:p>
    <w:p w14:paraId="6198EEF7" w14:textId="77777777" w:rsidR="00566BEE" w:rsidRPr="004A4040" w:rsidRDefault="00566BEE" w:rsidP="002D7FCA">
      <w:pPr>
        <w:pStyle w:val="Paragraph"/>
      </w:pPr>
      <w:r w:rsidRPr="004A4040">
        <w:t>(d)  Criminal histories from any jurisdiction shall be categorized as defined by North Carolina law.</w:t>
      </w:r>
    </w:p>
    <w:p w14:paraId="4314530C" w14:textId="77777777" w:rsidR="00566BEE" w:rsidRPr="004A4040" w:rsidRDefault="00566BEE" w:rsidP="002D7FCA">
      <w:pPr>
        <w:pStyle w:val="Paragraph"/>
      </w:pPr>
      <w:r w:rsidRPr="004A4040">
        <w:t>(e)  The categories of crimes (committed as separate incidents) are as follows:</w:t>
      </w:r>
    </w:p>
    <w:p w14:paraId="7DC2BA9D" w14:textId="77777777" w:rsidR="00566BEE" w:rsidRPr="004A4040" w:rsidRDefault="00566BEE" w:rsidP="002D7FCA">
      <w:pPr>
        <w:pStyle w:val="SubParagraph"/>
        <w:tabs>
          <w:tab w:val="clear" w:pos="1800"/>
        </w:tabs>
      </w:pPr>
      <w:r w:rsidRPr="004A4040">
        <w:t>(1)</w:t>
      </w:r>
      <w:r w:rsidRPr="004A4040">
        <w:tab/>
        <w:t>Category I.</w:t>
      </w:r>
      <w:r>
        <w:t xml:space="preserve"> </w:t>
      </w:r>
      <w:r w:rsidRPr="004A4040">
        <w:t>The following crimes:</w:t>
      </w:r>
    </w:p>
    <w:p w14:paraId="327E0F46" w14:textId="77777777" w:rsidR="00566BEE" w:rsidRPr="004A4040" w:rsidRDefault="00566BEE" w:rsidP="002D7FCA">
      <w:pPr>
        <w:pStyle w:val="Part"/>
        <w:tabs>
          <w:tab w:val="clear" w:pos="2520"/>
        </w:tabs>
      </w:pPr>
      <w:r w:rsidRPr="004A4040">
        <w:t>(A)</w:t>
      </w:r>
      <w:r w:rsidRPr="004A4040">
        <w:tab/>
        <w:t>Murder, attempted murder, or manslaughter of a child 16 or under; or</w:t>
      </w:r>
    </w:p>
    <w:p w14:paraId="291CBC2F" w14:textId="77777777" w:rsidR="00566BEE" w:rsidRPr="004A4040" w:rsidRDefault="00566BEE" w:rsidP="002D7FCA">
      <w:pPr>
        <w:pStyle w:val="Part"/>
        <w:tabs>
          <w:tab w:val="clear" w:pos="2520"/>
        </w:tabs>
      </w:pPr>
      <w:r w:rsidRPr="004A4040">
        <w:t>(B)</w:t>
      </w:r>
      <w:r w:rsidRPr="004A4040">
        <w:tab/>
        <w:t xml:space="preserve">Sexual assault, including attempted sexual assault, rape, indecent liberties with a child, molestation, or sexual assault of a child, or the attempt to commit any of the </w:t>
      </w:r>
      <w:proofErr w:type="gramStart"/>
      <w:r w:rsidRPr="004A4040">
        <w:t>aforementioned crimes</w:t>
      </w:r>
      <w:proofErr w:type="gramEnd"/>
      <w:r w:rsidRPr="004A4040">
        <w:t>.</w:t>
      </w:r>
    </w:p>
    <w:p w14:paraId="4E6C230D" w14:textId="77777777" w:rsidR="00566BEE" w:rsidRPr="004A4040" w:rsidRDefault="00566BEE" w:rsidP="002D7FCA">
      <w:pPr>
        <w:pStyle w:val="SubParagraph"/>
        <w:tabs>
          <w:tab w:val="clear" w:pos="1800"/>
        </w:tabs>
      </w:pPr>
      <w:r w:rsidRPr="004A4040">
        <w:t>(2)</w:t>
      </w:r>
      <w:r w:rsidRPr="004A4040">
        <w:tab/>
        <w:t>Category II.</w:t>
      </w:r>
      <w:r>
        <w:t xml:space="preserve"> </w:t>
      </w:r>
      <w:r w:rsidRPr="004A4040">
        <w:t>Crimes that primarily result in bodily or emotional harm to others, including:</w:t>
      </w:r>
    </w:p>
    <w:p w14:paraId="25898A9B" w14:textId="77777777" w:rsidR="00566BEE" w:rsidRPr="004A4040" w:rsidRDefault="00566BEE" w:rsidP="002D7FCA">
      <w:pPr>
        <w:pStyle w:val="Part"/>
        <w:tabs>
          <w:tab w:val="clear" w:pos="2520"/>
        </w:tabs>
      </w:pPr>
      <w:r w:rsidRPr="004A4040">
        <w:t>(A)</w:t>
      </w:r>
      <w:r w:rsidRPr="004A4040">
        <w:tab/>
        <w:t>Manslaughter of a person over 16 years of age;</w:t>
      </w:r>
    </w:p>
    <w:p w14:paraId="289730D4" w14:textId="77777777" w:rsidR="00566BEE" w:rsidRPr="004A4040" w:rsidRDefault="00566BEE" w:rsidP="002D7FCA">
      <w:pPr>
        <w:pStyle w:val="Part"/>
        <w:tabs>
          <w:tab w:val="clear" w:pos="2520"/>
        </w:tabs>
      </w:pPr>
      <w:r w:rsidRPr="004A4040">
        <w:t>(B)</w:t>
      </w:r>
      <w:r w:rsidRPr="004A4040">
        <w:tab/>
        <w:t>Kidnapping or attempted kidnapping;</w:t>
      </w:r>
    </w:p>
    <w:p w14:paraId="4B390AA9" w14:textId="77777777" w:rsidR="00566BEE" w:rsidRPr="004A4040" w:rsidRDefault="00566BEE" w:rsidP="002D7FCA">
      <w:pPr>
        <w:pStyle w:val="Part"/>
        <w:tabs>
          <w:tab w:val="clear" w:pos="2520"/>
        </w:tabs>
      </w:pPr>
      <w:r w:rsidRPr="004A4040">
        <w:t>(C)</w:t>
      </w:r>
      <w:r w:rsidRPr="004A4040">
        <w:tab/>
        <w:t>Arson of an occupied dwelling;</w:t>
      </w:r>
    </w:p>
    <w:p w14:paraId="665AC078" w14:textId="77777777" w:rsidR="00566BEE" w:rsidRPr="004A4040" w:rsidRDefault="00566BEE" w:rsidP="002D7FCA">
      <w:pPr>
        <w:pStyle w:val="Part"/>
        <w:tabs>
          <w:tab w:val="clear" w:pos="2520"/>
        </w:tabs>
      </w:pPr>
      <w:r w:rsidRPr="004A4040">
        <w:t>(D)</w:t>
      </w:r>
      <w:r w:rsidRPr="004A4040">
        <w:tab/>
        <w:t>Robbery with a dangerous weapon or attempted robbery with a dangerous weapon;</w:t>
      </w:r>
    </w:p>
    <w:p w14:paraId="4296BBF2" w14:textId="77777777" w:rsidR="00566BEE" w:rsidRPr="004A4040" w:rsidRDefault="00566BEE" w:rsidP="002D7FCA">
      <w:pPr>
        <w:pStyle w:val="Part"/>
        <w:tabs>
          <w:tab w:val="clear" w:pos="2520"/>
        </w:tabs>
      </w:pPr>
      <w:r w:rsidRPr="004A4040">
        <w:t>(E)</w:t>
      </w:r>
      <w:r w:rsidRPr="004A4040">
        <w:tab/>
        <w:t>Felony assault other than a sexual assault;</w:t>
      </w:r>
    </w:p>
    <w:p w14:paraId="2BB51286" w14:textId="77777777" w:rsidR="00566BEE" w:rsidRPr="004A4040" w:rsidRDefault="00566BEE" w:rsidP="002D7FCA">
      <w:pPr>
        <w:pStyle w:val="Part"/>
        <w:tabs>
          <w:tab w:val="clear" w:pos="2520"/>
        </w:tabs>
      </w:pPr>
      <w:r w:rsidRPr="004A4040">
        <w:t>(F)</w:t>
      </w:r>
      <w:r w:rsidRPr="004A4040">
        <w:tab/>
        <w:t>First degree burglary;</w:t>
      </w:r>
    </w:p>
    <w:p w14:paraId="5C946FD3" w14:textId="77777777" w:rsidR="00566BEE" w:rsidRPr="004A4040" w:rsidRDefault="00566BEE" w:rsidP="002D7FCA">
      <w:pPr>
        <w:pStyle w:val="Part"/>
        <w:tabs>
          <w:tab w:val="clear" w:pos="2520"/>
        </w:tabs>
      </w:pPr>
      <w:r w:rsidRPr="004A4040">
        <w:t>(G)</w:t>
      </w:r>
      <w:r w:rsidRPr="004A4040">
        <w:tab/>
        <w:t>Trafficking in controlled substances as it is defined in Article 5 of Chapter 90 of the General Statutes; or</w:t>
      </w:r>
    </w:p>
    <w:p w14:paraId="4592E6FD" w14:textId="77777777" w:rsidR="00566BEE" w:rsidRPr="004A4040" w:rsidRDefault="00566BEE" w:rsidP="002D7FCA">
      <w:pPr>
        <w:pStyle w:val="Part"/>
        <w:tabs>
          <w:tab w:val="clear" w:pos="2520"/>
        </w:tabs>
      </w:pPr>
      <w:r w:rsidRPr="004A4040">
        <w:t>(H)</w:t>
      </w:r>
      <w:r w:rsidRPr="004A4040">
        <w:tab/>
        <w:t>Any other felony that results in bodily or emotional harm to another.</w:t>
      </w:r>
    </w:p>
    <w:p w14:paraId="2FB462FC" w14:textId="77777777" w:rsidR="00566BEE" w:rsidRPr="004A4040" w:rsidRDefault="00566BEE" w:rsidP="002D7FCA">
      <w:pPr>
        <w:pStyle w:val="SubParagraph"/>
        <w:tabs>
          <w:tab w:val="clear" w:pos="1800"/>
        </w:tabs>
      </w:pPr>
      <w:r w:rsidRPr="004A4040">
        <w:t>(3)</w:t>
      </w:r>
      <w:r w:rsidRPr="004A4040">
        <w:tab/>
        <w:t>Category III.</w:t>
      </w:r>
      <w:r>
        <w:t xml:space="preserve"> </w:t>
      </w:r>
      <w:r w:rsidRPr="004A4040">
        <w:t>The following misdemeanors and felonies that do not primarily result in bodily or emotional harm to others:</w:t>
      </w:r>
    </w:p>
    <w:p w14:paraId="364626AE" w14:textId="77777777" w:rsidR="00566BEE" w:rsidRPr="004A4040" w:rsidRDefault="00566BEE" w:rsidP="002D7FCA">
      <w:pPr>
        <w:pStyle w:val="Part"/>
        <w:tabs>
          <w:tab w:val="clear" w:pos="2520"/>
        </w:tabs>
      </w:pPr>
      <w:r w:rsidRPr="004A4040">
        <w:t>(A)</w:t>
      </w:r>
      <w:r w:rsidRPr="004A4040">
        <w:tab/>
        <w:t>Three or more DWIs within the most recent seven years;</w:t>
      </w:r>
    </w:p>
    <w:p w14:paraId="3C469F7A" w14:textId="77777777" w:rsidR="00566BEE" w:rsidRPr="004A4040" w:rsidRDefault="00566BEE" w:rsidP="002D7FCA">
      <w:pPr>
        <w:pStyle w:val="Part"/>
        <w:tabs>
          <w:tab w:val="clear" w:pos="2520"/>
        </w:tabs>
      </w:pPr>
      <w:r w:rsidRPr="004A4040">
        <w:t>(B)</w:t>
      </w:r>
      <w:r w:rsidRPr="004A4040">
        <w:tab/>
        <w:t>Assault (misdemeanor);</w:t>
      </w:r>
    </w:p>
    <w:p w14:paraId="7C60E2FC" w14:textId="77777777" w:rsidR="00566BEE" w:rsidRPr="004A4040" w:rsidRDefault="00566BEE" w:rsidP="002D7FCA">
      <w:pPr>
        <w:pStyle w:val="Part"/>
        <w:tabs>
          <w:tab w:val="clear" w:pos="2520"/>
        </w:tabs>
      </w:pPr>
      <w:r w:rsidRPr="004A4040">
        <w:t>(C)</w:t>
      </w:r>
      <w:r w:rsidRPr="004A4040">
        <w:tab/>
        <w:t>Felony larceny;</w:t>
      </w:r>
    </w:p>
    <w:p w14:paraId="2BF0CB52" w14:textId="77777777" w:rsidR="00566BEE" w:rsidRPr="004A4040" w:rsidRDefault="00566BEE" w:rsidP="002D7FCA">
      <w:pPr>
        <w:pStyle w:val="Part"/>
        <w:tabs>
          <w:tab w:val="clear" w:pos="2520"/>
        </w:tabs>
      </w:pPr>
      <w:r w:rsidRPr="004A4040">
        <w:t>(D)</w:t>
      </w:r>
      <w:r w:rsidRPr="004A4040">
        <w:tab/>
        <w:t>Fraud, obtaining property by false pretenses, financial transaction card theft;</w:t>
      </w:r>
    </w:p>
    <w:p w14:paraId="4FB4C04F" w14:textId="77777777" w:rsidR="00566BEE" w:rsidRPr="004A4040" w:rsidRDefault="00566BEE" w:rsidP="002D7FCA">
      <w:pPr>
        <w:pStyle w:val="Part"/>
        <w:tabs>
          <w:tab w:val="clear" w:pos="2520"/>
        </w:tabs>
      </w:pPr>
      <w:r w:rsidRPr="004A4040">
        <w:t>(E)</w:t>
      </w:r>
      <w:r w:rsidRPr="004A4040">
        <w:tab/>
        <w:t>Unauthorized use of an aircraft;</w:t>
      </w:r>
    </w:p>
    <w:p w14:paraId="64428764" w14:textId="77777777" w:rsidR="00566BEE" w:rsidRPr="004A4040" w:rsidRDefault="00566BEE" w:rsidP="002D7FCA">
      <w:pPr>
        <w:pStyle w:val="Part"/>
        <w:tabs>
          <w:tab w:val="clear" w:pos="2520"/>
        </w:tabs>
      </w:pPr>
      <w:r w:rsidRPr="004A4040">
        <w:t>(F)</w:t>
      </w:r>
      <w:r w:rsidRPr="004A4040">
        <w:tab/>
        <w:t>Unlawfully carrying a weapon;</w:t>
      </w:r>
    </w:p>
    <w:p w14:paraId="6750E85C" w14:textId="77777777" w:rsidR="00566BEE" w:rsidRPr="004A4040" w:rsidRDefault="00566BEE" w:rsidP="002D7FCA">
      <w:pPr>
        <w:pStyle w:val="Part"/>
        <w:tabs>
          <w:tab w:val="clear" w:pos="2520"/>
        </w:tabs>
      </w:pPr>
      <w:r w:rsidRPr="004A4040">
        <w:t>(G)</w:t>
      </w:r>
      <w:r w:rsidRPr="004A4040">
        <w:tab/>
        <w:t>Theft of a vehicle;</w:t>
      </w:r>
    </w:p>
    <w:p w14:paraId="25EEF3E1" w14:textId="77777777" w:rsidR="00566BEE" w:rsidRPr="004A4040" w:rsidRDefault="00566BEE" w:rsidP="002D7FCA">
      <w:pPr>
        <w:pStyle w:val="Part"/>
        <w:tabs>
          <w:tab w:val="clear" w:pos="2520"/>
        </w:tabs>
      </w:pPr>
      <w:r w:rsidRPr="004A4040">
        <w:t>(H)</w:t>
      </w:r>
      <w:r w:rsidRPr="004A4040">
        <w:tab/>
        <w:t>Falsification of government documentation (felony);</w:t>
      </w:r>
    </w:p>
    <w:p w14:paraId="5B0ECC23" w14:textId="77777777" w:rsidR="00566BEE" w:rsidRPr="004A4040" w:rsidRDefault="00566BEE" w:rsidP="002D7FCA">
      <w:pPr>
        <w:pStyle w:val="Part"/>
        <w:tabs>
          <w:tab w:val="clear" w:pos="2520"/>
        </w:tabs>
      </w:pPr>
      <w:r w:rsidRPr="004A4040">
        <w:t>(I)</w:t>
      </w:r>
      <w:r w:rsidRPr="004A4040">
        <w:tab/>
        <w:t>Arson of an unoccupied dwelling or other building within the curtilage;</w:t>
      </w:r>
    </w:p>
    <w:p w14:paraId="61BA4CE7" w14:textId="77777777" w:rsidR="00566BEE" w:rsidRPr="004A4040" w:rsidRDefault="00566BEE" w:rsidP="002D7FCA">
      <w:pPr>
        <w:pStyle w:val="Part"/>
        <w:tabs>
          <w:tab w:val="clear" w:pos="2520"/>
        </w:tabs>
      </w:pPr>
      <w:r w:rsidRPr="004A4040">
        <w:t>(J)</w:t>
      </w:r>
      <w:r w:rsidRPr="004A4040">
        <w:tab/>
        <w:t>Burglary other than in the first degree;</w:t>
      </w:r>
    </w:p>
    <w:p w14:paraId="4325333A" w14:textId="77777777" w:rsidR="00566BEE" w:rsidRPr="004A4040" w:rsidRDefault="00566BEE" w:rsidP="002D7FCA">
      <w:pPr>
        <w:pStyle w:val="Part"/>
        <w:tabs>
          <w:tab w:val="clear" w:pos="2520"/>
        </w:tabs>
      </w:pPr>
      <w:r w:rsidRPr="004A4040">
        <w:t>(K)</w:t>
      </w:r>
      <w:r w:rsidRPr="004A4040">
        <w:tab/>
        <w:t>Sale and delivery violations of the North Carolina Controlled Substances Act resulting in a felony conviction;</w:t>
      </w:r>
    </w:p>
    <w:p w14:paraId="052B14D6" w14:textId="77777777" w:rsidR="00566BEE" w:rsidRPr="004A4040" w:rsidRDefault="00566BEE" w:rsidP="002D7FCA">
      <w:pPr>
        <w:pStyle w:val="Part"/>
        <w:tabs>
          <w:tab w:val="clear" w:pos="2520"/>
        </w:tabs>
      </w:pPr>
      <w:r w:rsidRPr="004A4040">
        <w:t>(L)</w:t>
      </w:r>
      <w:r w:rsidRPr="004A4040">
        <w:tab/>
        <w:t>Embezzlement;</w:t>
      </w:r>
    </w:p>
    <w:p w14:paraId="60CB0445" w14:textId="77777777" w:rsidR="00566BEE" w:rsidRPr="004A4040" w:rsidRDefault="00566BEE" w:rsidP="002D7FCA">
      <w:pPr>
        <w:pStyle w:val="Part"/>
        <w:tabs>
          <w:tab w:val="clear" w:pos="2520"/>
        </w:tabs>
      </w:pPr>
      <w:r w:rsidRPr="004A4040">
        <w:t>(M)</w:t>
      </w:r>
      <w:r w:rsidRPr="004A4040">
        <w:tab/>
        <w:t>Forgery;</w:t>
      </w:r>
    </w:p>
    <w:p w14:paraId="676FC38D" w14:textId="77777777" w:rsidR="00566BEE" w:rsidRPr="004A4040" w:rsidRDefault="00566BEE" w:rsidP="002D7FCA">
      <w:pPr>
        <w:pStyle w:val="Part"/>
        <w:tabs>
          <w:tab w:val="clear" w:pos="2520"/>
        </w:tabs>
      </w:pPr>
      <w:r w:rsidRPr="004A4040">
        <w:t>(N)</w:t>
      </w:r>
      <w:r w:rsidRPr="004A4040">
        <w:tab/>
        <w:t>Any burning of property prosecuted as a felony;</w:t>
      </w:r>
    </w:p>
    <w:p w14:paraId="45ADD50F" w14:textId="77777777" w:rsidR="00566BEE" w:rsidRPr="004A4040" w:rsidRDefault="00566BEE" w:rsidP="002D7FCA">
      <w:pPr>
        <w:pStyle w:val="Part"/>
        <w:tabs>
          <w:tab w:val="clear" w:pos="2520"/>
        </w:tabs>
      </w:pPr>
      <w:r w:rsidRPr="004A4040">
        <w:t>(O)</w:t>
      </w:r>
      <w:r w:rsidRPr="004A4040">
        <w:tab/>
        <w:t>Robbery not with a dangerous weapon;</w:t>
      </w:r>
    </w:p>
    <w:p w14:paraId="38D37C50" w14:textId="77777777" w:rsidR="00566BEE" w:rsidRPr="004A4040" w:rsidRDefault="00566BEE" w:rsidP="002D7FCA">
      <w:pPr>
        <w:pStyle w:val="Part"/>
        <w:tabs>
          <w:tab w:val="clear" w:pos="2520"/>
        </w:tabs>
      </w:pPr>
      <w:r w:rsidRPr="004A4040">
        <w:t>(P)</w:t>
      </w:r>
      <w:r w:rsidRPr="004A4040">
        <w:tab/>
        <w:t>Perjury;</w:t>
      </w:r>
    </w:p>
    <w:p w14:paraId="2454D711" w14:textId="77777777" w:rsidR="00566BEE" w:rsidRPr="004A4040" w:rsidRDefault="00566BEE" w:rsidP="002D7FCA">
      <w:pPr>
        <w:pStyle w:val="Part"/>
        <w:tabs>
          <w:tab w:val="clear" w:pos="2520"/>
        </w:tabs>
      </w:pPr>
      <w:r w:rsidRPr="004A4040">
        <w:t>(Q)</w:t>
      </w:r>
      <w:r w:rsidRPr="004A4040">
        <w:tab/>
        <w:t>Felony receiving and possessing stolen goods;</w:t>
      </w:r>
    </w:p>
    <w:p w14:paraId="65CB5E05" w14:textId="77777777" w:rsidR="00566BEE" w:rsidRPr="004A4040" w:rsidRDefault="00566BEE" w:rsidP="002D7FCA">
      <w:pPr>
        <w:pStyle w:val="Part"/>
        <w:tabs>
          <w:tab w:val="clear" w:pos="2520"/>
        </w:tabs>
      </w:pPr>
      <w:r w:rsidRPr="004A4040">
        <w:t>(R)</w:t>
      </w:r>
      <w:r w:rsidRPr="004A4040">
        <w:tab/>
        <w:t>Breaking and entering; or</w:t>
      </w:r>
    </w:p>
    <w:p w14:paraId="45E2E485" w14:textId="77777777" w:rsidR="00566BEE" w:rsidRPr="004A4040" w:rsidRDefault="00566BEE" w:rsidP="002D7FCA">
      <w:pPr>
        <w:pStyle w:val="Part"/>
        <w:tabs>
          <w:tab w:val="clear" w:pos="2520"/>
        </w:tabs>
      </w:pPr>
      <w:r w:rsidRPr="004A4040">
        <w:t>(S)</w:t>
      </w:r>
      <w:r w:rsidRPr="004A4040">
        <w:tab/>
        <w:t>Any other felony not otherwise categorized.</w:t>
      </w:r>
    </w:p>
    <w:p w14:paraId="2C65A214" w14:textId="77777777" w:rsidR="00566BEE" w:rsidRPr="004A4040" w:rsidRDefault="00566BEE" w:rsidP="002D7FCA">
      <w:pPr>
        <w:pStyle w:val="SubParagraph"/>
        <w:tabs>
          <w:tab w:val="clear" w:pos="1800"/>
        </w:tabs>
      </w:pPr>
      <w:r w:rsidRPr="004A4040">
        <w:t>(4)</w:t>
      </w:r>
      <w:r w:rsidRPr="004A4040">
        <w:tab/>
        <w:t>Category IV.</w:t>
      </w:r>
      <w:r>
        <w:t xml:space="preserve"> </w:t>
      </w:r>
      <w:r w:rsidRPr="004A4040">
        <w:t>The following misdemeanors:</w:t>
      </w:r>
    </w:p>
    <w:p w14:paraId="520791FC" w14:textId="77777777" w:rsidR="00566BEE" w:rsidRPr="004A4040" w:rsidRDefault="00566BEE" w:rsidP="002D7FCA">
      <w:pPr>
        <w:pStyle w:val="Part"/>
        <w:tabs>
          <w:tab w:val="clear" w:pos="2520"/>
        </w:tabs>
      </w:pPr>
      <w:r w:rsidRPr="004A4040">
        <w:t>(A)</w:t>
      </w:r>
      <w:r w:rsidRPr="004A4040">
        <w:tab/>
        <w:t>Any combination of three or more Category V offenses, except offenses occurring within the same incident shall be considered a single offense;</w:t>
      </w:r>
    </w:p>
    <w:p w14:paraId="07785DA5" w14:textId="77777777" w:rsidR="00566BEE" w:rsidRPr="004A4040" w:rsidRDefault="00566BEE" w:rsidP="002D7FCA">
      <w:pPr>
        <w:pStyle w:val="Part"/>
        <w:tabs>
          <w:tab w:val="clear" w:pos="2520"/>
        </w:tabs>
      </w:pPr>
      <w:r w:rsidRPr="004A4040">
        <w:t>(B)</w:t>
      </w:r>
      <w:r w:rsidRPr="004A4040">
        <w:tab/>
        <w:t>Two DWIs within the most recent seven years;</w:t>
      </w:r>
    </w:p>
    <w:p w14:paraId="2FAD4867" w14:textId="77777777" w:rsidR="00566BEE" w:rsidRPr="004A4040" w:rsidRDefault="00566BEE" w:rsidP="002D7FCA">
      <w:pPr>
        <w:pStyle w:val="Part"/>
        <w:tabs>
          <w:tab w:val="clear" w:pos="2520"/>
        </w:tabs>
      </w:pPr>
      <w:r w:rsidRPr="004A4040">
        <w:t>(C)</w:t>
      </w:r>
      <w:r w:rsidRPr="004A4040">
        <w:tab/>
        <w:t>Possession of a controlled substance;</w:t>
      </w:r>
    </w:p>
    <w:p w14:paraId="25BF5982" w14:textId="77777777" w:rsidR="00566BEE" w:rsidRPr="004A4040" w:rsidRDefault="00566BEE" w:rsidP="002D7FCA">
      <w:pPr>
        <w:pStyle w:val="Part"/>
        <w:tabs>
          <w:tab w:val="clear" w:pos="2520"/>
        </w:tabs>
      </w:pPr>
      <w:r w:rsidRPr="004A4040">
        <w:t>(D)</w:t>
      </w:r>
      <w:r w:rsidRPr="004A4040">
        <w:tab/>
        <w:t>Injury or damage to property;</w:t>
      </w:r>
    </w:p>
    <w:p w14:paraId="38D98BA5" w14:textId="77777777" w:rsidR="00566BEE" w:rsidRPr="004A4040" w:rsidRDefault="00566BEE" w:rsidP="002D7FCA">
      <w:pPr>
        <w:pStyle w:val="Part"/>
        <w:tabs>
          <w:tab w:val="clear" w:pos="2520"/>
        </w:tabs>
      </w:pPr>
      <w:r w:rsidRPr="004A4040">
        <w:t>(E)</w:t>
      </w:r>
      <w:r w:rsidRPr="004A4040">
        <w:tab/>
        <w:t>Resisting arrest;</w:t>
      </w:r>
    </w:p>
    <w:p w14:paraId="0CCF145B" w14:textId="77777777" w:rsidR="00566BEE" w:rsidRPr="004A4040" w:rsidRDefault="00566BEE" w:rsidP="002D7FCA">
      <w:pPr>
        <w:pStyle w:val="Part"/>
        <w:tabs>
          <w:tab w:val="clear" w:pos="2520"/>
        </w:tabs>
      </w:pPr>
      <w:r w:rsidRPr="004A4040">
        <w:t>(F)</w:t>
      </w:r>
      <w:r w:rsidRPr="004A4040">
        <w:tab/>
        <w:t>Larceny;</w:t>
      </w:r>
    </w:p>
    <w:p w14:paraId="7F4CB19C" w14:textId="77777777" w:rsidR="00566BEE" w:rsidRPr="004A4040" w:rsidRDefault="00566BEE" w:rsidP="002D7FCA">
      <w:pPr>
        <w:pStyle w:val="Part"/>
        <w:tabs>
          <w:tab w:val="clear" w:pos="2520"/>
        </w:tabs>
      </w:pPr>
      <w:r w:rsidRPr="004A4040">
        <w:t>(G)</w:t>
      </w:r>
      <w:r w:rsidRPr="004A4040">
        <w:tab/>
        <w:t>Prostitution;</w:t>
      </w:r>
    </w:p>
    <w:p w14:paraId="3C46A39C" w14:textId="77777777" w:rsidR="00566BEE" w:rsidRPr="004A4040" w:rsidRDefault="00566BEE" w:rsidP="002D7FCA">
      <w:pPr>
        <w:pStyle w:val="Part"/>
        <w:tabs>
          <w:tab w:val="clear" w:pos="2520"/>
        </w:tabs>
      </w:pPr>
      <w:r w:rsidRPr="004A4040">
        <w:t>(H)</w:t>
      </w:r>
      <w:r w:rsidRPr="004A4040">
        <w:tab/>
        <w:t>Criminal mischief;</w:t>
      </w:r>
    </w:p>
    <w:p w14:paraId="7CFF6DE9" w14:textId="77777777" w:rsidR="00566BEE" w:rsidRPr="004A4040" w:rsidRDefault="00566BEE" w:rsidP="002D7FCA">
      <w:pPr>
        <w:pStyle w:val="Part"/>
        <w:tabs>
          <w:tab w:val="clear" w:pos="2520"/>
        </w:tabs>
      </w:pPr>
      <w:r w:rsidRPr="004A4040">
        <w:t>(I)</w:t>
      </w:r>
      <w:r w:rsidRPr="004A4040">
        <w:tab/>
        <w:t>Driving while license suspended or revoked;</w:t>
      </w:r>
    </w:p>
    <w:p w14:paraId="6E288678" w14:textId="77777777" w:rsidR="00566BEE" w:rsidRPr="004A4040" w:rsidRDefault="00566BEE" w:rsidP="002D7FCA">
      <w:pPr>
        <w:pStyle w:val="Part"/>
        <w:tabs>
          <w:tab w:val="clear" w:pos="2520"/>
        </w:tabs>
      </w:pPr>
      <w:r w:rsidRPr="004A4040">
        <w:t>(J)</w:t>
      </w:r>
      <w:r w:rsidRPr="004A4040">
        <w:tab/>
        <w:t>Falsification of government documents;</w:t>
      </w:r>
    </w:p>
    <w:p w14:paraId="23BB8921" w14:textId="77777777" w:rsidR="00566BEE" w:rsidRPr="004A4040" w:rsidRDefault="00566BEE" w:rsidP="002D7FCA">
      <w:pPr>
        <w:pStyle w:val="Part"/>
        <w:tabs>
          <w:tab w:val="clear" w:pos="2520"/>
        </w:tabs>
      </w:pPr>
      <w:r w:rsidRPr="004A4040">
        <w:t>(K)</w:t>
      </w:r>
      <w:r w:rsidRPr="004A4040">
        <w:tab/>
        <w:t>Any misdemeanor burning; or</w:t>
      </w:r>
    </w:p>
    <w:p w14:paraId="6C88813D" w14:textId="77777777" w:rsidR="00566BEE" w:rsidRPr="004A4040" w:rsidRDefault="00566BEE" w:rsidP="002D7FCA">
      <w:pPr>
        <w:pStyle w:val="Part"/>
        <w:tabs>
          <w:tab w:val="clear" w:pos="2520"/>
        </w:tabs>
      </w:pPr>
      <w:r w:rsidRPr="004A4040">
        <w:t>(L)</w:t>
      </w:r>
      <w:r w:rsidRPr="004A4040">
        <w:tab/>
        <w:t>Any other misdemeanor not otherwise categorized.</w:t>
      </w:r>
    </w:p>
    <w:p w14:paraId="4BD30196" w14:textId="77777777" w:rsidR="00566BEE" w:rsidRPr="004A4040" w:rsidRDefault="00566BEE" w:rsidP="002D7FCA">
      <w:pPr>
        <w:pStyle w:val="SubParagraph"/>
        <w:tabs>
          <w:tab w:val="clear" w:pos="1800"/>
        </w:tabs>
      </w:pPr>
      <w:r w:rsidRPr="004A4040">
        <w:t>(5)</w:t>
      </w:r>
      <w:r w:rsidRPr="004A4040">
        <w:tab/>
        <w:t>Category V.</w:t>
      </w:r>
      <w:r>
        <w:t xml:space="preserve"> </w:t>
      </w:r>
      <w:r w:rsidRPr="004A4040">
        <w:t>Category V offenses are:</w:t>
      </w:r>
    </w:p>
    <w:p w14:paraId="78F0BE37" w14:textId="77777777" w:rsidR="00566BEE" w:rsidRPr="004A4040" w:rsidRDefault="00566BEE" w:rsidP="002D7FCA">
      <w:pPr>
        <w:pStyle w:val="Part"/>
        <w:tabs>
          <w:tab w:val="clear" w:pos="2520"/>
        </w:tabs>
      </w:pPr>
      <w:r w:rsidRPr="004A4040">
        <w:lastRenderedPageBreak/>
        <w:t>(A)</w:t>
      </w:r>
      <w:r w:rsidRPr="004A4040">
        <w:tab/>
        <w:t>One DWI within the most recent seven years;</w:t>
      </w:r>
    </w:p>
    <w:p w14:paraId="46BE454E" w14:textId="77777777" w:rsidR="00566BEE" w:rsidRPr="004A4040" w:rsidRDefault="00566BEE" w:rsidP="002D7FCA">
      <w:pPr>
        <w:pStyle w:val="Part"/>
        <w:tabs>
          <w:tab w:val="clear" w:pos="2520"/>
        </w:tabs>
      </w:pPr>
      <w:r w:rsidRPr="004A4040">
        <w:t>(B)</w:t>
      </w:r>
      <w:r w:rsidRPr="004A4040">
        <w:tab/>
        <w:t>Disorderly conduct;</w:t>
      </w:r>
    </w:p>
    <w:p w14:paraId="0C75AEF6" w14:textId="77777777" w:rsidR="00566BEE" w:rsidRPr="004A4040" w:rsidRDefault="00566BEE" w:rsidP="002D7FCA">
      <w:pPr>
        <w:pStyle w:val="Part"/>
        <w:tabs>
          <w:tab w:val="clear" w:pos="2520"/>
        </w:tabs>
      </w:pPr>
      <w:r w:rsidRPr="004A4040">
        <w:t>(C)</w:t>
      </w:r>
      <w:r w:rsidRPr="004A4040">
        <w:tab/>
        <w:t>Intoxicated and disruptive in public;</w:t>
      </w:r>
    </w:p>
    <w:p w14:paraId="19C5BCE1" w14:textId="77777777" w:rsidR="00566BEE" w:rsidRPr="004A4040" w:rsidRDefault="00566BEE" w:rsidP="002D7FCA">
      <w:pPr>
        <w:pStyle w:val="Part"/>
        <w:tabs>
          <w:tab w:val="clear" w:pos="2520"/>
        </w:tabs>
      </w:pPr>
      <w:r w:rsidRPr="004A4040">
        <w:t>(D)</w:t>
      </w:r>
      <w:r w:rsidRPr="004A4040">
        <w:tab/>
        <w:t>Three or more incidents resulting in worthless check convictions; or</w:t>
      </w:r>
    </w:p>
    <w:p w14:paraId="51EBCF57" w14:textId="77777777" w:rsidR="00566BEE" w:rsidRPr="004A4040" w:rsidRDefault="00566BEE" w:rsidP="002D7FCA">
      <w:pPr>
        <w:pStyle w:val="Part"/>
        <w:tabs>
          <w:tab w:val="clear" w:pos="2520"/>
        </w:tabs>
      </w:pPr>
      <w:r w:rsidRPr="004A4040">
        <w:t>(E)</w:t>
      </w:r>
      <w:r w:rsidRPr="004A4040">
        <w:tab/>
        <w:t>Shoplifting or concealment.</w:t>
      </w:r>
    </w:p>
    <w:p w14:paraId="5E7E2102" w14:textId="77777777" w:rsidR="00566BEE" w:rsidRPr="004A4040" w:rsidRDefault="00566BEE" w:rsidP="002D7FCA">
      <w:pPr>
        <w:pStyle w:val="Paragraph"/>
      </w:pPr>
      <w:r w:rsidRPr="004A4040">
        <w:t>(f)  The following sanctions have been established by the Board according to the categories of crimes:</w:t>
      </w:r>
    </w:p>
    <w:p w14:paraId="27C532DA" w14:textId="77777777" w:rsidR="00566BEE" w:rsidRPr="004A4040" w:rsidRDefault="00566BEE" w:rsidP="002D7FCA">
      <w:pPr>
        <w:pStyle w:val="SubParagraph"/>
        <w:tabs>
          <w:tab w:val="clear" w:pos="1800"/>
        </w:tabs>
      </w:pPr>
      <w:r w:rsidRPr="004A4040">
        <w:t>(1)</w:t>
      </w:r>
      <w:r w:rsidRPr="004A4040">
        <w:tab/>
        <w:t>An applicant with a Category I conviction shall have at least 15 years elapsed since the applicant has completed all aspects of his or her sentence received as a result of the last Category I conviction to be eligible for registration, certification, or licensure.</w:t>
      </w:r>
    </w:p>
    <w:p w14:paraId="533CA8F7" w14:textId="77777777" w:rsidR="00566BEE" w:rsidRPr="004A4040" w:rsidRDefault="00566BEE" w:rsidP="002D7FCA">
      <w:pPr>
        <w:pStyle w:val="SubParagraph"/>
        <w:tabs>
          <w:tab w:val="clear" w:pos="1800"/>
        </w:tabs>
      </w:pPr>
      <w:r w:rsidRPr="004A4040">
        <w:t>(2)</w:t>
      </w:r>
      <w:r w:rsidRPr="004A4040">
        <w:tab/>
        <w:t>An applicant with a Category II conviction shall have at least 10 years elapsed since the applicant has completed all aspects of his or her sentence received as a result of the last Category II conviction to be eligible for certification or licensure.</w:t>
      </w:r>
      <w:r>
        <w:t xml:space="preserve"> </w:t>
      </w:r>
      <w:r w:rsidRPr="004A4040">
        <w:t>Notwithstanding a Category II conviction, an applicant may be registered no sooner than five years following the date the applicant has completed all aspects of his or her sentence.</w:t>
      </w:r>
    </w:p>
    <w:p w14:paraId="592AE86A" w14:textId="77777777" w:rsidR="00566BEE" w:rsidRPr="004A4040" w:rsidRDefault="00566BEE" w:rsidP="002D7FCA">
      <w:pPr>
        <w:pStyle w:val="SubParagraph"/>
        <w:tabs>
          <w:tab w:val="clear" w:pos="1800"/>
        </w:tabs>
      </w:pPr>
      <w:r w:rsidRPr="004A4040">
        <w:t>(3)</w:t>
      </w:r>
      <w:r w:rsidRPr="004A4040">
        <w:tab/>
        <w:t>An applicant with a Category III conviction shall have at least five years elapsed since the applicant has completed all aspects of his or her sentence received as a result of the last Category III conviction to be eligible for certification or licensure.</w:t>
      </w:r>
      <w:r>
        <w:t xml:space="preserve"> </w:t>
      </w:r>
      <w:r w:rsidRPr="004A4040">
        <w:t>Notwithstanding a Category III conviction, an applicant may be registered immediately following the date the applicant has completed all aspects of his or her sentence.</w:t>
      </w:r>
    </w:p>
    <w:p w14:paraId="5E231ECC" w14:textId="77777777" w:rsidR="00566BEE" w:rsidRPr="004A4040" w:rsidRDefault="00566BEE" w:rsidP="002D7FCA">
      <w:pPr>
        <w:pStyle w:val="SubParagraph"/>
        <w:tabs>
          <w:tab w:val="clear" w:pos="1800"/>
        </w:tabs>
      </w:pPr>
      <w:r w:rsidRPr="004A4040">
        <w:t>(4)</w:t>
      </w:r>
      <w:r w:rsidRPr="004A4040">
        <w:tab/>
        <w:t>An applicant with a Category IV conviction shall have at least three years elapsed since the applicant has completed all aspects of his or her sentence received as a result of the last Category IV conviction to be eligible for certification or licensure.</w:t>
      </w:r>
      <w:r>
        <w:t xml:space="preserve"> </w:t>
      </w:r>
      <w:r w:rsidRPr="004A4040">
        <w:t>Notwithstanding a Category IV conviction, an applicant may register immediately following the date the applicant has completed all aspects of his or her sentence.</w:t>
      </w:r>
    </w:p>
    <w:p w14:paraId="04614E5B" w14:textId="77777777" w:rsidR="00566BEE" w:rsidRPr="004A4040" w:rsidRDefault="00566BEE" w:rsidP="002D7FCA">
      <w:pPr>
        <w:pStyle w:val="SubParagraph"/>
        <w:tabs>
          <w:tab w:val="clear" w:pos="1800"/>
        </w:tabs>
      </w:pPr>
      <w:r w:rsidRPr="004A4040">
        <w:t>(5)</w:t>
      </w:r>
      <w:r w:rsidRPr="004A4040">
        <w:tab/>
        <w:t>An applicant with a Category V conviction shall have at least one year elapsed since the applicant has completed all aspects of his or her sentence received as a result of the last Category V conviction to be eligible for certification or licensure.</w:t>
      </w:r>
      <w:r>
        <w:t xml:space="preserve"> </w:t>
      </w:r>
      <w:r w:rsidRPr="004A4040">
        <w:t>Notwithstanding a Category V conviction, an applicant may register immediately following the date the applicant has completed all aspects of his or her sentence.</w:t>
      </w:r>
    </w:p>
    <w:p w14:paraId="2407AF29" w14:textId="77777777" w:rsidR="00566BEE" w:rsidRPr="004A4040" w:rsidRDefault="00566BEE" w:rsidP="002D7FCA">
      <w:pPr>
        <w:pStyle w:val="Paragraph"/>
      </w:pPr>
      <w:r w:rsidRPr="004A4040">
        <w:t>(g)  If a waiting period prior to licensure as a driver of a motor vehicle results from a conviction for a DWI offense, this waiting period shall not be considered an aspect of an applicant's sentence required to be completed prior to the awarding of a credential.</w:t>
      </w:r>
    </w:p>
    <w:p w14:paraId="55D770EA" w14:textId="77777777" w:rsidR="00566BEE" w:rsidRPr="004A4040" w:rsidRDefault="00566BEE" w:rsidP="002D7FCA">
      <w:pPr>
        <w:pStyle w:val="Paragraph"/>
      </w:pPr>
      <w:r w:rsidRPr="004A4040">
        <w:t>(h)  An individual whose application is denied or whose registration is suspended or revoked may request a hearing under the procedure established in Article 5C of Chapter 90 and Chapter 150B of the North Carolina General Statutes and the North Carolina Administrative Code.</w:t>
      </w:r>
    </w:p>
    <w:p w14:paraId="4513A39D" w14:textId="77777777" w:rsidR="00566BEE" w:rsidRPr="004A4040" w:rsidRDefault="00566BEE" w:rsidP="002D7FCA">
      <w:pPr>
        <w:pStyle w:val="Base"/>
      </w:pPr>
    </w:p>
    <w:p w14:paraId="1D789960" w14:textId="36401239" w:rsidR="00566BEE" w:rsidRPr="004A4040" w:rsidRDefault="00566BEE" w:rsidP="00566BEE">
      <w:pPr>
        <w:pStyle w:val="HistoryAuthority"/>
      </w:pPr>
      <w:r w:rsidRPr="004A4040">
        <w:t>Authority G.S. 90-113.30; 90-113.31; 90-113.33; 90-113.40; 90-113.41A; 90-113.44</w:t>
      </w:r>
      <w:r>
        <w:t>.</w:t>
      </w:r>
    </w:p>
    <w:p w14:paraId="0CFEE037" w14:textId="77777777" w:rsidR="00566BEE" w:rsidRPr="004A4040" w:rsidRDefault="00566BEE" w:rsidP="002D7FCA">
      <w:pPr>
        <w:pStyle w:val="Base"/>
      </w:pPr>
    </w:p>
    <w:p w14:paraId="28EC4552" w14:textId="77777777" w:rsidR="00566BEE" w:rsidRPr="00AE191E" w:rsidRDefault="00566BEE" w:rsidP="002D7FCA">
      <w:pPr>
        <w:pStyle w:val="Rule"/>
      </w:pPr>
      <w:r w:rsidRPr="00AE191E">
        <w:t>21 NCAC 68 .0217</w:t>
      </w:r>
      <w:r w:rsidRPr="00AE191E">
        <w:tab/>
        <w:t>SUPERVISED PRACTICUM FOR CRIMINAL JUSTICE ADDICTIONS PROFESSIONAL CERTIFICATION</w:t>
      </w:r>
    </w:p>
    <w:p w14:paraId="0B2C1C21" w14:textId="77777777" w:rsidR="00566BEE" w:rsidRPr="00AE191E" w:rsidRDefault="00566BEE" w:rsidP="002D7FCA">
      <w:pPr>
        <w:pStyle w:val="Paragraph"/>
      </w:pPr>
      <w:r w:rsidRPr="00AE191E">
        <w:t xml:space="preserve">(a)  All applicants for the criminal justice addictions professional certification shall complete 300 hours </w:t>
      </w:r>
      <w:r w:rsidRPr="00AE191E">
        <w:rPr>
          <w:strike/>
        </w:rPr>
        <w:t>practicum</w:t>
      </w:r>
      <w:r w:rsidRPr="002D1CB1">
        <w:rPr>
          <w:strike/>
        </w:rPr>
        <w:t>.</w:t>
      </w:r>
      <w:r w:rsidRPr="00AE191E">
        <w:t xml:space="preserve"> </w:t>
      </w:r>
      <w:r w:rsidRPr="00AE191E">
        <w:rPr>
          <w:u w:val="single"/>
        </w:rPr>
        <w:t>practicum as set forth in G.S. 90-113.40(d</w:t>
      </w:r>
      <w:proofErr w:type="gramStart"/>
      <w:r w:rsidRPr="00AE191E">
        <w:rPr>
          <w:u w:val="single"/>
        </w:rPr>
        <w:t>1)(</w:t>
      </w:r>
      <w:proofErr w:type="gramEnd"/>
      <w:r w:rsidRPr="00AE191E">
        <w:rPr>
          <w:u w:val="single"/>
        </w:rPr>
        <w:t>2).</w:t>
      </w:r>
      <w:r w:rsidRPr="00AE191E">
        <w:t xml:space="preserve"> </w:t>
      </w:r>
      <w:r w:rsidRPr="00AE191E">
        <w:rPr>
          <w:strike/>
        </w:rPr>
        <w:t>The applicant supervisor shall;</w:t>
      </w:r>
    </w:p>
    <w:p w14:paraId="363FE073" w14:textId="77777777" w:rsidR="00566BEE" w:rsidRPr="00AE191E" w:rsidRDefault="00566BEE" w:rsidP="002D7FCA">
      <w:pPr>
        <w:pStyle w:val="SubParagraph"/>
        <w:tabs>
          <w:tab w:val="clear" w:pos="1800"/>
        </w:tabs>
      </w:pPr>
      <w:r w:rsidRPr="00AE191E">
        <w:rPr>
          <w:strike/>
        </w:rPr>
        <w:t>(1)</w:t>
      </w:r>
      <w:r w:rsidRPr="00AE191E">
        <w:tab/>
      </w:r>
      <w:r w:rsidRPr="00AE191E">
        <w:rPr>
          <w:strike/>
        </w:rPr>
        <w:t>Train the criminal justice addictions professional and cover all criminal justice performance domains as set out in G.S. 90-113.31</w:t>
      </w:r>
      <w:proofErr w:type="gramStart"/>
      <w:r w:rsidRPr="00AE191E">
        <w:rPr>
          <w:strike/>
        </w:rPr>
        <w:t>B(</w:t>
      </w:r>
      <w:proofErr w:type="gramEnd"/>
      <w:r w:rsidRPr="00AE191E">
        <w:rPr>
          <w:strike/>
        </w:rPr>
        <w:t>6);</w:t>
      </w:r>
    </w:p>
    <w:p w14:paraId="4B927A09" w14:textId="77777777" w:rsidR="00566BEE" w:rsidRPr="00AE191E" w:rsidRDefault="00566BEE" w:rsidP="002D7FCA">
      <w:pPr>
        <w:pStyle w:val="SubParagraph"/>
        <w:tabs>
          <w:tab w:val="clear" w:pos="1800"/>
        </w:tabs>
      </w:pPr>
      <w:r w:rsidRPr="00AE191E">
        <w:rPr>
          <w:strike/>
        </w:rPr>
        <w:t>(2)</w:t>
      </w:r>
      <w:r w:rsidRPr="00AE191E">
        <w:tab/>
      </w:r>
      <w:r w:rsidRPr="00AE191E">
        <w:rPr>
          <w:strike/>
        </w:rPr>
        <w:t>Submit verification that at least 10 hours of practice was provided in each of the performance domains; and</w:t>
      </w:r>
    </w:p>
    <w:p w14:paraId="4D609871" w14:textId="77777777" w:rsidR="00566BEE" w:rsidRPr="00AE191E" w:rsidRDefault="00566BEE" w:rsidP="002D7FCA">
      <w:pPr>
        <w:pStyle w:val="SubParagraph"/>
        <w:tabs>
          <w:tab w:val="clear" w:pos="1800"/>
        </w:tabs>
      </w:pPr>
      <w:r w:rsidRPr="00AE191E">
        <w:rPr>
          <w:strike/>
        </w:rPr>
        <w:t>(3)</w:t>
      </w:r>
      <w:r w:rsidRPr="00AE191E">
        <w:tab/>
      </w:r>
      <w:r w:rsidRPr="00AE191E">
        <w:rPr>
          <w:strike/>
        </w:rPr>
        <w:t>Provide verification of at least one hour of supervision for every 10 hours of practice in each one of the performance domains on a supervisor evaluation form provided by the Board.</w:t>
      </w:r>
    </w:p>
    <w:p w14:paraId="0DC4F37B" w14:textId="77777777" w:rsidR="00566BEE" w:rsidRPr="00AE191E" w:rsidRDefault="00566BEE" w:rsidP="002D7FCA">
      <w:pPr>
        <w:pStyle w:val="Paragraph"/>
      </w:pPr>
      <w:r w:rsidRPr="00AE191E">
        <w:rPr>
          <w:strike/>
        </w:rPr>
        <w:t>(b)  The remaining hours of the practicum shall be in any of the performance domains.</w:t>
      </w:r>
    </w:p>
    <w:p w14:paraId="57BD73A6" w14:textId="77777777" w:rsidR="00566BEE" w:rsidRPr="00AE191E" w:rsidRDefault="00566BEE" w:rsidP="002D7FCA">
      <w:pPr>
        <w:pStyle w:val="Paragraph"/>
      </w:pPr>
      <w:r w:rsidRPr="00AE191E">
        <w:rPr>
          <w:strike/>
        </w:rPr>
        <w:t>(c)  Upon completion of 300 hours, the applicant supervisor shall:</w:t>
      </w:r>
    </w:p>
    <w:p w14:paraId="1A0A8977" w14:textId="77777777" w:rsidR="00566BEE" w:rsidRPr="00AE191E" w:rsidRDefault="00566BEE" w:rsidP="002D7FCA">
      <w:pPr>
        <w:pStyle w:val="SubParagraph"/>
        <w:tabs>
          <w:tab w:val="clear" w:pos="1800"/>
        </w:tabs>
      </w:pPr>
      <w:r w:rsidRPr="00AE191E">
        <w:rPr>
          <w:strike/>
        </w:rPr>
        <w:t>(1)</w:t>
      </w:r>
      <w:r w:rsidRPr="00AE191E">
        <w:tab/>
      </w:r>
      <w:r w:rsidRPr="00AE191E">
        <w:rPr>
          <w:strike/>
        </w:rPr>
        <w:t>Complete an evaluation form reviewing criminal justice addictions professional's development as a professional;</w:t>
      </w:r>
    </w:p>
    <w:p w14:paraId="21484BC3" w14:textId="77777777" w:rsidR="00566BEE" w:rsidRPr="00AE191E" w:rsidRDefault="00566BEE" w:rsidP="002D7FCA">
      <w:pPr>
        <w:pStyle w:val="SubParagraph"/>
        <w:tabs>
          <w:tab w:val="clear" w:pos="1800"/>
        </w:tabs>
      </w:pPr>
      <w:r w:rsidRPr="00AE191E">
        <w:rPr>
          <w:strike/>
        </w:rPr>
        <w:t>(2)</w:t>
      </w:r>
      <w:r w:rsidRPr="00AE191E">
        <w:tab/>
      </w:r>
      <w:r w:rsidRPr="00AE191E">
        <w:rPr>
          <w:strike/>
        </w:rPr>
        <w:t>Document the 300 hours of practice to include 30 hours of supervision by the applicant supervisor; and</w:t>
      </w:r>
    </w:p>
    <w:p w14:paraId="6D8F2DC9" w14:textId="77777777" w:rsidR="00566BEE" w:rsidRPr="00AE191E" w:rsidRDefault="00566BEE" w:rsidP="002D7FCA">
      <w:pPr>
        <w:pStyle w:val="SubParagraph"/>
        <w:tabs>
          <w:tab w:val="clear" w:pos="1800"/>
        </w:tabs>
      </w:pPr>
      <w:r w:rsidRPr="00AE191E">
        <w:rPr>
          <w:strike/>
        </w:rPr>
        <w:t>(3)</w:t>
      </w:r>
      <w:r w:rsidRPr="00AE191E">
        <w:tab/>
      </w:r>
      <w:r w:rsidRPr="00AE191E">
        <w:rPr>
          <w:strike/>
        </w:rPr>
        <w:t>Submit this information to the Board on a form provided by the Board.</w:t>
      </w:r>
    </w:p>
    <w:p w14:paraId="28DC6FD5" w14:textId="77777777" w:rsidR="00566BEE" w:rsidRPr="00AE191E" w:rsidRDefault="00566BEE" w:rsidP="002D7FCA">
      <w:pPr>
        <w:pStyle w:val="Paragraph"/>
      </w:pPr>
      <w:r w:rsidRPr="00AE191E">
        <w:rPr>
          <w:strike/>
        </w:rPr>
        <w:t>(d)</w:t>
      </w:r>
      <w:r w:rsidRPr="00AE191E">
        <w:rPr>
          <w:u w:val="single"/>
        </w:rPr>
        <w:t>(b)</w:t>
      </w:r>
      <w:r w:rsidRPr="00AE191E">
        <w:t xml:space="preserve">  The practicum may be completed as part of an academic course of study in a regionally accredited college or university or it may be developed in the work setting </w:t>
      </w:r>
      <w:r w:rsidRPr="00AE191E">
        <w:rPr>
          <w:u w:val="single"/>
        </w:rPr>
        <w:t>as a substance use disorder professional</w:t>
      </w:r>
      <w:r w:rsidRPr="00AE191E">
        <w:t xml:space="preserve"> as long as it is supervised by an applicant supervisor.</w:t>
      </w:r>
      <w:r>
        <w:t xml:space="preserve"> </w:t>
      </w:r>
      <w:r w:rsidRPr="00AE191E">
        <w:t>The practicum shall take place within a criminal justice addiction professional setting to include a workplace for law enforcement, the judiciary, or corrections.</w:t>
      </w:r>
    </w:p>
    <w:p w14:paraId="406C92BF" w14:textId="7CE7B5F0" w:rsidR="00566BEE" w:rsidRPr="00AE191E" w:rsidRDefault="00566BEE" w:rsidP="00566BEE">
      <w:pPr>
        <w:pStyle w:val="HistoryAuthority"/>
      </w:pPr>
      <w:r w:rsidRPr="00AE191E">
        <w:t>Authority G.S. 90-113.31A; 90-113.31</w:t>
      </w:r>
      <w:proofErr w:type="gramStart"/>
      <w:r w:rsidRPr="00AE191E">
        <w:t>B(</w:t>
      </w:r>
      <w:proofErr w:type="gramEnd"/>
      <w:r w:rsidRPr="00AE191E">
        <w:t>6); 90-113.40; 90-113.40B</w:t>
      </w:r>
      <w:r>
        <w:t>.</w:t>
      </w:r>
    </w:p>
    <w:p w14:paraId="1BF8476C" w14:textId="77777777" w:rsidR="00566BEE" w:rsidRPr="00AE191E" w:rsidRDefault="00566BEE" w:rsidP="002D7FCA">
      <w:pPr>
        <w:pStyle w:val="Base"/>
      </w:pPr>
    </w:p>
    <w:p w14:paraId="1ED8B9DA" w14:textId="77777777" w:rsidR="00566BEE" w:rsidRDefault="00566BEE" w:rsidP="002D7FCA">
      <w:pPr>
        <w:pStyle w:val="Rule"/>
      </w:pPr>
      <w:r w:rsidRPr="00D05927">
        <w:t>21 NCAC 68 .0220</w:t>
      </w:r>
      <w:r w:rsidRPr="00D05927">
        <w:tab/>
        <w:t>NOTICE TO APPLICANT OF FAILURE TO SATISFY BOARD</w:t>
      </w:r>
      <w:r>
        <w:t xml:space="preserve"> (READOPTION WITHOUT SUBSTANTIVE CHANGES)</w:t>
      </w:r>
    </w:p>
    <w:p w14:paraId="7B5E9BD6" w14:textId="77777777" w:rsidR="00566BEE" w:rsidRDefault="00566BEE" w:rsidP="002D7FCA">
      <w:pPr>
        <w:pStyle w:val="Rule"/>
      </w:pPr>
    </w:p>
    <w:p w14:paraId="778D510E" w14:textId="77777777" w:rsidR="00566BEE" w:rsidRDefault="00566BEE" w:rsidP="002D7FCA">
      <w:pPr>
        <w:pStyle w:val="Rule"/>
      </w:pPr>
      <w:r w:rsidRPr="00A5342B">
        <w:t>21 NCAC 68 .0221</w:t>
      </w:r>
      <w:r w:rsidRPr="00A5342B">
        <w:tab/>
        <w:t>Applicant Hearing</w:t>
      </w:r>
      <w:r>
        <w:t xml:space="preserve"> (READOPTION WITHOUT SUBSTANTIVE CHANGES)</w:t>
      </w:r>
    </w:p>
    <w:p w14:paraId="036B9115" w14:textId="77777777" w:rsidR="00566BEE" w:rsidRDefault="00566BEE" w:rsidP="002D7FCA">
      <w:pPr>
        <w:pStyle w:val="Rule"/>
      </w:pPr>
    </w:p>
    <w:p w14:paraId="50A98402" w14:textId="77777777" w:rsidR="00566BEE" w:rsidRPr="00E56351" w:rsidRDefault="00566BEE" w:rsidP="002D7FCA">
      <w:pPr>
        <w:pStyle w:val="Rule"/>
      </w:pPr>
      <w:r w:rsidRPr="00E56351">
        <w:t>21 NCAC 68 .0222</w:t>
      </w:r>
      <w:r w:rsidRPr="00E56351">
        <w:tab/>
        <w:t xml:space="preserve">Ethics </w:t>
      </w:r>
      <w:r w:rsidRPr="00E56351">
        <w:rPr>
          <w:u w:val="single"/>
        </w:rPr>
        <w:t>AND QUality Assurance</w:t>
      </w:r>
      <w:r w:rsidRPr="00E56351">
        <w:t xml:space="preserve"> inquiry</w:t>
      </w:r>
    </w:p>
    <w:p w14:paraId="123A0F1B" w14:textId="77777777" w:rsidR="00566BEE" w:rsidRPr="00E56351" w:rsidRDefault="00566BEE" w:rsidP="002D7FCA">
      <w:pPr>
        <w:pStyle w:val="Paragraph"/>
      </w:pPr>
      <w:r w:rsidRPr="00E56351">
        <w:t xml:space="preserve">(a)  Information that is the basis for an inquiry into the issue of whether the applicant meets the ethical standards of the Board </w:t>
      </w:r>
      <w:r w:rsidRPr="00E56351">
        <w:lastRenderedPageBreak/>
        <w:t xml:space="preserve">may be referred to the Chairperson of the </w:t>
      </w:r>
      <w:r w:rsidRPr="00E56351">
        <w:rPr>
          <w:strike/>
        </w:rPr>
        <w:t>Standards</w:t>
      </w:r>
      <w:r w:rsidRPr="00E56351">
        <w:t xml:space="preserve"> </w:t>
      </w:r>
      <w:r w:rsidRPr="00E56351">
        <w:rPr>
          <w:u w:val="single"/>
        </w:rPr>
        <w:t>Quality Assurance</w:t>
      </w:r>
      <w:r w:rsidRPr="00E56351">
        <w:t xml:space="preserve"> Committee for review and further investigation.</w:t>
      </w:r>
      <w:r>
        <w:t xml:space="preserve"> </w:t>
      </w:r>
      <w:r w:rsidRPr="00E56351">
        <w:t>The Chairperson may pursue the investigation of this matter pursuant to the procedures used to investigate ethics complaints.</w:t>
      </w:r>
    </w:p>
    <w:p w14:paraId="58623222" w14:textId="77777777" w:rsidR="00566BEE" w:rsidRPr="00E56351" w:rsidRDefault="00566BEE" w:rsidP="002D7FCA">
      <w:pPr>
        <w:pStyle w:val="Paragraph"/>
      </w:pPr>
      <w:r w:rsidRPr="00E56351">
        <w:t>(b)  Information that is the basis for an inquiry into the issue of whether the credentialed professional meets the ethical standards of the Board may be referred to the Chairperson of the Ethics Committee for review and further investigation.</w:t>
      </w:r>
      <w:r>
        <w:t xml:space="preserve"> </w:t>
      </w:r>
      <w:r w:rsidRPr="00E56351">
        <w:t>The Chairperson may pursue the investigation of this matter pursuant to the procedures used to investigate ethics complaints.</w:t>
      </w:r>
    </w:p>
    <w:p w14:paraId="4A2A2C73" w14:textId="77777777" w:rsidR="00566BEE" w:rsidRPr="00E56351" w:rsidRDefault="00566BEE" w:rsidP="002D7FCA">
      <w:pPr>
        <w:pStyle w:val="Base"/>
      </w:pPr>
    </w:p>
    <w:p w14:paraId="4EF81969" w14:textId="02F57BB1" w:rsidR="00566BEE" w:rsidRPr="00E56351" w:rsidRDefault="00566BEE" w:rsidP="00566BEE">
      <w:pPr>
        <w:pStyle w:val="HistoryAuthority"/>
      </w:pPr>
      <w:r w:rsidRPr="00E56351">
        <w:t>Authority G.S. 90-113.30; 90-113.33; 90-113.39; 90-113.40; 90-113.44</w:t>
      </w:r>
      <w:r>
        <w:t>.</w:t>
      </w:r>
    </w:p>
    <w:p w14:paraId="6C08C111" w14:textId="77777777" w:rsidR="00566BEE" w:rsidRPr="00E56351" w:rsidRDefault="00566BEE" w:rsidP="002D7FCA">
      <w:pPr>
        <w:pStyle w:val="Base"/>
      </w:pPr>
    </w:p>
    <w:p w14:paraId="26E3918E" w14:textId="77777777" w:rsidR="00566BEE" w:rsidRPr="000712C9" w:rsidRDefault="00566BEE" w:rsidP="002D7FCA">
      <w:pPr>
        <w:pStyle w:val="Rule"/>
      </w:pPr>
      <w:r w:rsidRPr="000712C9">
        <w:t>21 NCAC 68 .0223</w:t>
      </w:r>
      <w:r w:rsidRPr="000712C9">
        <w:tab/>
        <w:t xml:space="preserve">Standards </w:t>
      </w:r>
      <w:r w:rsidRPr="000712C9">
        <w:rPr>
          <w:u w:val="single"/>
        </w:rPr>
        <w:t>AND Quality ASsurance</w:t>
      </w:r>
      <w:r w:rsidRPr="000712C9">
        <w:t xml:space="preserve"> Committee </w:t>
      </w:r>
      <w:r w:rsidRPr="000712C9">
        <w:rPr>
          <w:strike/>
        </w:rPr>
        <w:t>Action</w:t>
      </w:r>
      <w:r w:rsidRPr="000712C9">
        <w:t xml:space="preserve"> </w:t>
      </w:r>
      <w:r w:rsidRPr="000712C9">
        <w:rPr>
          <w:u w:val="single"/>
        </w:rPr>
        <w:t>Actions</w:t>
      </w:r>
    </w:p>
    <w:p w14:paraId="0353A91D" w14:textId="77777777" w:rsidR="00566BEE" w:rsidRPr="000712C9" w:rsidRDefault="00566BEE" w:rsidP="002D7FCA">
      <w:pPr>
        <w:pStyle w:val="Paragraph"/>
      </w:pPr>
      <w:r w:rsidRPr="000712C9">
        <w:rPr>
          <w:u w:val="single"/>
        </w:rPr>
        <w:t>(a)</w:t>
      </w:r>
      <w:r w:rsidRPr="000712C9">
        <w:t xml:space="preserve">  </w:t>
      </w:r>
      <w:r w:rsidRPr="000712C9">
        <w:rPr>
          <w:strike/>
        </w:rPr>
        <w:t>The Standards</w:t>
      </w:r>
      <w:r w:rsidRPr="000712C9">
        <w:t xml:space="preserve"> </w:t>
      </w:r>
      <w:proofErr w:type="gramStart"/>
      <w:r w:rsidRPr="000712C9">
        <w:rPr>
          <w:u w:val="single"/>
        </w:rPr>
        <w:t>The</w:t>
      </w:r>
      <w:proofErr w:type="gramEnd"/>
      <w:r w:rsidRPr="000712C9">
        <w:rPr>
          <w:u w:val="single"/>
        </w:rPr>
        <w:t xml:space="preserve"> Quality Assurance</w:t>
      </w:r>
      <w:r w:rsidRPr="000712C9">
        <w:t xml:space="preserve"> Committee may take any of the following actions:</w:t>
      </w:r>
    </w:p>
    <w:p w14:paraId="3B8B7DAD" w14:textId="77777777" w:rsidR="00566BEE" w:rsidRPr="000712C9" w:rsidRDefault="00566BEE" w:rsidP="002D7FCA">
      <w:pPr>
        <w:pStyle w:val="SubParagraph"/>
        <w:tabs>
          <w:tab w:val="clear" w:pos="1800"/>
        </w:tabs>
      </w:pPr>
      <w:r w:rsidRPr="000712C9">
        <w:t>(1)</w:t>
      </w:r>
      <w:r w:rsidRPr="000712C9">
        <w:tab/>
        <w:t xml:space="preserve">Review applications for credentialing and </w:t>
      </w:r>
      <w:r w:rsidRPr="000712C9">
        <w:rPr>
          <w:strike/>
        </w:rPr>
        <w:t>re-credentialing;</w:t>
      </w:r>
      <w:r w:rsidRPr="000712C9">
        <w:t xml:space="preserve"> </w:t>
      </w:r>
      <w:r w:rsidRPr="000712C9">
        <w:rPr>
          <w:u w:val="single"/>
        </w:rPr>
        <w:t>re-credentialing; and</w:t>
      </w:r>
    </w:p>
    <w:p w14:paraId="71611BE8" w14:textId="77777777" w:rsidR="00566BEE" w:rsidRPr="000712C9" w:rsidRDefault="00566BEE" w:rsidP="002D7FCA">
      <w:pPr>
        <w:pStyle w:val="SubParagraph"/>
        <w:tabs>
          <w:tab w:val="clear" w:pos="1800"/>
        </w:tabs>
      </w:pPr>
      <w:r w:rsidRPr="000712C9">
        <w:t>(2)</w:t>
      </w:r>
      <w:r w:rsidRPr="000712C9">
        <w:tab/>
        <w:t xml:space="preserve">Recommend or deny candidates for credentialing and </w:t>
      </w:r>
      <w:r w:rsidRPr="000712C9">
        <w:rPr>
          <w:strike/>
        </w:rPr>
        <w:t>re-credentialing;</w:t>
      </w:r>
      <w:r w:rsidRPr="000712C9">
        <w:t xml:space="preserve"> </w:t>
      </w:r>
      <w:r w:rsidRPr="000712C9">
        <w:rPr>
          <w:u w:val="single"/>
        </w:rPr>
        <w:t>re-credentialing.</w:t>
      </w:r>
    </w:p>
    <w:p w14:paraId="35787DC1" w14:textId="77777777" w:rsidR="00566BEE" w:rsidRPr="000712C9" w:rsidRDefault="00566BEE" w:rsidP="002D7FCA">
      <w:pPr>
        <w:pStyle w:val="SubParagraph"/>
        <w:tabs>
          <w:tab w:val="clear" w:pos="1800"/>
        </w:tabs>
      </w:pPr>
      <w:r w:rsidRPr="000712C9">
        <w:rPr>
          <w:strike/>
        </w:rPr>
        <w:t>(3)</w:t>
      </w:r>
      <w:r w:rsidRPr="000712C9">
        <w:tab/>
      </w:r>
      <w:r w:rsidRPr="000712C9">
        <w:rPr>
          <w:strike/>
        </w:rPr>
        <w:t>Review curricula requirements for Board approved training events;</w:t>
      </w:r>
    </w:p>
    <w:p w14:paraId="6A7D334C" w14:textId="77777777" w:rsidR="00566BEE" w:rsidRPr="000712C9" w:rsidRDefault="00566BEE" w:rsidP="002D7FCA">
      <w:pPr>
        <w:pStyle w:val="SubParagraph"/>
        <w:tabs>
          <w:tab w:val="clear" w:pos="1800"/>
        </w:tabs>
      </w:pPr>
      <w:r w:rsidRPr="000712C9">
        <w:rPr>
          <w:strike/>
        </w:rPr>
        <w:t>(4)</w:t>
      </w:r>
      <w:r w:rsidRPr="000712C9">
        <w:tab/>
      </w:r>
      <w:r w:rsidRPr="000712C9">
        <w:rPr>
          <w:strike/>
        </w:rPr>
        <w:t>Review curricula requirements for Board approval of college or university courses; and</w:t>
      </w:r>
    </w:p>
    <w:p w14:paraId="6025D0CF" w14:textId="77777777" w:rsidR="00566BEE" w:rsidRPr="000712C9" w:rsidRDefault="00566BEE" w:rsidP="002D7FCA">
      <w:pPr>
        <w:pStyle w:val="SubParagraph"/>
        <w:tabs>
          <w:tab w:val="clear" w:pos="1800"/>
        </w:tabs>
      </w:pPr>
      <w:r w:rsidRPr="000712C9">
        <w:rPr>
          <w:strike/>
        </w:rPr>
        <w:t>(5)</w:t>
      </w:r>
      <w:r w:rsidRPr="000712C9">
        <w:tab/>
      </w:r>
      <w:r w:rsidRPr="000712C9">
        <w:rPr>
          <w:strike/>
        </w:rPr>
        <w:t>Investigate complaints of illegal practice.</w:t>
      </w:r>
    </w:p>
    <w:p w14:paraId="25C88C1D" w14:textId="77777777" w:rsidR="00566BEE" w:rsidRPr="000712C9" w:rsidRDefault="00566BEE" w:rsidP="002D7FCA">
      <w:pPr>
        <w:pStyle w:val="Paragraph"/>
      </w:pPr>
      <w:r w:rsidRPr="000712C9">
        <w:rPr>
          <w:u w:val="single"/>
        </w:rPr>
        <w:t>(b)  The Standards Committee may take any of the following actions:</w:t>
      </w:r>
    </w:p>
    <w:p w14:paraId="19B3F221" w14:textId="77777777" w:rsidR="00566BEE" w:rsidRPr="000712C9" w:rsidRDefault="00566BEE" w:rsidP="002D7FCA">
      <w:pPr>
        <w:pStyle w:val="SubParagraph"/>
        <w:tabs>
          <w:tab w:val="clear" w:pos="1800"/>
        </w:tabs>
      </w:pPr>
      <w:r w:rsidRPr="000712C9">
        <w:rPr>
          <w:u w:val="single"/>
        </w:rPr>
        <w:t>(1)</w:t>
      </w:r>
      <w:r w:rsidRPr="000712C9">
        <w:tab/>
      </w:r>
      <w:r w:rsidRPr="000712C9">
        <w:rPr>
          <w:u w:val="single"/>
        </w:rPr>
        <w:t>Review curricula requirements for Board approved training events;</w:t>
      </w:r>
    </w:p>
    <w:p w14:paraId="275C9B4E" w14:textId="77777777" w:rsidR="00566BEE" w:rsidRPr="000712C9" w:rsidRDefault="00566BEE" w:rsidP="002D7FCA">
      <w:pPr>
        <w:pStyle w:val="SubParagraph"/>
        <w:tabs>
          <w:tab w:val="clear" w:pos="1800"/>
        </w:tabs>
      </w:pPr>
      <w:r w:rsidRPr="000712C9">
        <w:rPr>
          <w:u w:val="single"/>
        </w:rPr>
        <w:t>(2)</w:t>
      </w:r>
      <w:r w:rsidRPr="000712C9">
        <w:tab/>
      </w:r>
      <w:r w:rsidRPr="000712C9">
        <w:rPr>
          <w:u w:val="single"/>
        </w:rPr>
        <w:t>Review curricula requirements for Board approval of college or university courses; and</w:t>
      </w:r>
    </w:p>
    <w:p w14:paraId="26BEC578" w14:textId="77777777" w:rsidR="00566BEE" w:rsidRPr="000712C9" w:rsidRDefault="00566BEE" w:rsidP="002D7FCA">
      <w:pPr>
        <w:pStyle w:val="SubParagraph"/>
        <w:tabs>
          <w:tab w:val="clear" w:pos="1800"/>
        </w:tabs>
      </w:pPr>
      <w:r w:rsidRPr="000712C9">
        <w:rPr>
          <w:u w:val="single"/>
        </w:rPr>
        <w:t>(3)</w:t>
      </w:r>
      <w:r w:rsidRPr="000712C9">
        <w:tab/>
      </w:r>
      <w:r w:rsidRPr="000712C9">
        <w:rPr>
          <w:u w:val="single"/>
        </w:rPr>
        <w:t>Recommend changes to curricula to reflect best practices and current trends in substance use disorder treatment and prevention.</w:t>
      </w:r>
    </w:p>
    <w:p w14:paraId="7FAA6707" w14:textId="77777777" w:rsidR="00566BEE" w:rsidRPr="000712C9" w:rsidRDefault="00566BEE" w:rsidP="002D7FCA">
      <w:pPr>
        <w:pStyle w:val="Base"/>
      </w:pPr>
    </w:p>
    <w:p w14:paraId="473F80F6" w14:textId="6358E80F" w:rsidR="00566BEE" w:rsidRPr="000712C9" w:rsidRDefault="00566BEE" w:rsidP="00566BEE">
      <w:pPr>
        <w:pStyle w:val="HistoryAuthority"/>
      </w:pPr>
      <w:r w:rsidRPr="000712C9">
        <w:t>Authority G.S. 90-113.30; 90-113.33; 90-113.39; 90-113.40</w:t>
      </w:r>
      <w:r>
        <w:t>.</w:t>
      </w:r>
    </w:p>
    <w:p w14:paraId="4993056C" w14:textId="77777777" w:rsidR="00566BEE" w:rsidRPr="000712C9" w:rsidRDefault="00566BEE" w:rsidP="002D7FCA">
      <w:pPr>
        <w:pStyle w:val="Base"/>
      </w:pPr>
    </w:p>
    <w:p w14:paraId="2843E910" w14:textId="77777777" w:rsidR="00566BEE" w:rsidRDefault="00566BEE" w:rsidP="002D7FCA">
      <w:pPr>
        <w:pStyle w:val="Rule"/>
      </w:pPr>
      <w:r>
        <w:t>21 NCAC 68 .0224</w:t>
      </w:r>
      <w:r>
        <w:tab/>
      </w:r>
      <w:r w:rsidRPr="00F7712A">
        <w:t>cREDENTIALING</w:t>
      </w:r>
      <w:r>
        <w:t xml:space="preserve"> </w:t>
      </w:r>
      <w:r w:rsidRPr="002B3173">
        <w:t>Status</w:t>
      </w:r>
      <w:r>
        <w:t xml:space="preserve"> Denied If Serving Sentence (READOPTION WITHOUT SUBSTANTIVE CHANGES)</w:t>
      </w:r>
    </w:p>
    <w:p w14:paraId="5050C2B5" w14:textId="77777777" w:rsidR="00566BEE" w:rsidRPr="00B83B04" w:rsidRDefault="00566BEE" w:rsidP="002D7FCA">
      <w:pPr>
        <w:pStyle w:val="Base"/>
      </w:pPr>
    </w:p>
    <w:p w14:paraId="454A86ED" w14:textId="77777777" w:rsidR="00566BEE" w:rsidRDefault="00566BEE" w:rsidP="002D7FCA">
      <w:pPr>
        <w:pStyle w:val="Rule"/>
      </w:pPr>
      <w:r w:rsidRPr="007B5F2D">
        <w:t>21 NCAC 68 .0225</w:t>
      </w:r>
      <w:r w:rsidRPr="007B5F2D">
        <w:tab/>
        <w:t>SUSPENSION OF AUTHORITY AND ESCROW OF FUNDS</w:t>
      </w:r>
      <w:r>
        <w:t xml:space="preserve"> (READOPTION WITHOUT SUBSTANTIVE CHANGES)</w:t>
      </w:r>
    </w:p>
    <w:p w14:paraId="5726FE86" w14:textId="77777777" w:rsidR="00566BEE" w:rsidRPr="00B83B04" w:rsidRDefault="00566BEE" w:rsidP="002D7FCA">
      <w:pPr>
        <w:pStyle w:val="Base"/>
      </w:pPr>
    </w:p>
    <w:p w14:paraId="0DFF3F03" w14:textId="77777777" w:rsidR="00566BEE" w:rsidRDefault="00566BEE" w:rsidP="002D7FCA">
      <w:pPr>
        <w:pStyle w:val="Rule"/>
      </w:pPr>
      <w:r>
        <w:t xml:space="preserve">21 NCAC 68 </w:t>
      </w:r>
      <w:proofErr w:type="gramStart"/>
      <w:r>
        <w:t>.0226</w:t>
      </w:r>
      <w:r>
        <w:tab/>
        <w:t>ARMED</w:t>
      </w:r>
      <w:proofErr w:type="gramEnd"/>
      <w:r>
        <w:t xml:space="preserve"> SERVICES EXTENS</w:t>
      </w:r>
      <w:r w:rsidRPr="00555DCA">
        <w:t>ION FOR CREDENTIAL</w:t>
      </w:r>
      <w:r>
        <w:t xml:space="preserve"> (READOPTION WITHOUT SUBSTANTIVE CHANGES)</w:t>
      </w:r>
    </w:p>
    <w:p w14:paraId="142111E3" w14:textId="77777777" w:rsidR="00566BEE" w:rsidRPr="00B83B04" w:rsidRDefault="00566BEE" w:rsidP="002D7FCA">
      <w:pPr>
        <w:pStyle w:val="Base"/>
      </w:pPr>
    </w:p>
    <w:p w14:paraId="53B7E2FE" w14:textId="77777777" w:rsidR="00566BEE" w:rsidRPr="00240058" w:rsidRDefault="00566BEE" w:rsidP="002D7FCA">
      <w:pPr>
        <w:pStyle w:val="Rule"/>
      </w:pPr>
      <w:r w:rsidRPr="00240058">
        <w:t>21 ncac 68 .0227</w:t>
      </w:r>
      <w:r w:rsidRPr="00240058">
        <w:tab/>
        <w:t>credential BY ENDORSEMENT or reciprocity BASED ON MILITARY SERVICE</w:t>
      </w:r>
    </w:p>
    <w:p w14:paraId="508C0696" w14:textId="77777777" w:rsidR="00566BEE" w:rsidRPr="00240058" w:rsidRDefault="00566BEE" w:rsidP="002D7FCA">
      <w:pPr>
        <w:pStyle w:val="Paragraph"/>
      </w:pPr>
      <w:r w:rsidRPr="00240058">
        <w:t xml:space="preserve">(a)  An applicant for a </w:t>
      </w:r>
      <w:r w:rsidRPr="00240058">
        <w:rPr>
          <w:strike/>
        </w:rPr>
        <w:t>substance abuse</w:t>
      </w:r>
      <w:r w:rsidRPr="00240058">
        <w:t xml:space="preserve"> </w:t>
      </w:r>
      <w:r w:rsidRPr="00240058">
        <w:rPr>
          <w:u w:val="single"/>
        </w:rPr>
        <w:t>substance use disorder professional</w:t>
      </w:r>
      <w:r w:rsidRPr="00240058">
        <w:t xml:space="preserve"> credential by endorsement or reciprocity based on military service shall have his or her training honored automatically pursuant to the standards of the International </w:t>
      </w:r>
      <w:r w:rsidRPr="00240058">
        <w:t xml:space="preserve">Certification and Reciprocity </w:t>
      </w:r>
      <w:r w:rsidRPr="00240058">
        <w:rPr>
          <w:strike/>
        </w:rPr>
        <w:t>Consortium/Alcohol and Other Drug Abuse, Incorporated.</w:t>
      </w:r>
      <w:r w:rsidRPr="00240058">
        <w:t xml:space="preserve"> </w:t>
      </w:r>
      <w:r w:rsidRPr="00240058">
        <w:rPr>
          <w:u w:val="single"/>
        </w:rPr>
        <w:t>Consortium (IC&amp;RC).</w:t>
      </w:r>
      <w:r w:rsidRPr="00240058">
        <w:t xml:space="preserve"> The applicant shall apply for a credential by using the Board's credentialing software, Learning Builder, and submit to the Board:</w:t>
      </w:r>
    </w:p>
    <w:p w14:paraId="26E579F1" w14:textId="77777777" w:rsidR="00566BEE" w:rsidRPr="00240058" w:rsidRDefault="00566BEE" w:rsidP="002D7FCA">
      <w:pPr>
        <w:pStyle w:val="SubParagraph"/>
        <w:tabs>
          <w:tab w:val="clear" w:pos="1800"/>
        </w:tabs>
      </w:pPr>
      <w:r w:rsidRPr="00240058">
        <w:t>(1)</w:t>
      </w:r>
      <w:r w:rsidRPr="00240058">
        <w:tab/>
        <w:t xml:space="preserve">a reciprocity application form prescribed by the </w:t>
      </w:r>
      <w:r w:rsidRPr="00240058">
        <w:rPr>
          <w:strike/>
        </w:rPr>
        <w:t>International Certification and Reciprocity Consortium/Alcohol and Other Drug Abuse, Incorporated</w:t>
      </w:r>
      <w:r w:rsidRPr="00240058">
        <w:t xml:space="preserve"> </w:t>
      </w:r>
      <w:r w:rsidRPr="00240058">
        <w:rPr>
          <w:u w:val="single"/>
        </w:rPr>
        <w:t>IC&amp;RC</w:t>
      </w:r>
      <w:r w:rsidRPr="00240058">
        <w:t xml:space="preserve"> and provided by the Board as found at its website: www.ncsappb.org that shall be found accompanying the reciprocity information on the website;</w:t>
      </w:r>
    </w:p>
    <w:p w14:paraId="4C83D709" w14:textId="77777777" w:rsidR="00566BEE" w:rsidRPr="00240058" w:rsidRDefault="00566BEE" w:rsidP="002D7FCA">
      <w:pPr>
        <w:pStyle w:val="SubParagraph"/>
        <w:tabs>
          <w:tab w:val="clear" w:pos="1800"/>
        </w:tabs>
      </w:pPr>
      <w:r w:rsidRPr="00240058">
        <w:t>(2)</w:t>
      </w:r>
      <w:r w:rsidRPr="00240058">
        <w:tab/>
        <w:t>the application fee required by rule applicable to the specific credential as set forth in this Chapter;</w:t>
      </w:r>
    </w:p>
    <w:p w14:paraId="78DD4EDB" w14:textId="77777777" w:rsidR="00566BEE" w:rsidRPr="00240058" w:rsidRDefault="00566BEE" w:rsidP="002D7FCA">
      <w:pPr>
        <w:pStyle w:val="SubParagraph"/>
        <w:tabs>
          <w:tab w:val="clear" w:pos="1800"/>
        </w:tabs>
      </w:pPr>
      <w:r w:rsidRPr="00240058">
        <w:t>(3)</w:t>
      </w:r>
      <w:r w:rsidRPr="00240058">
        <w:tab/>
        <w:t>written evidence demonstrating that the applicant has been awarded a military occupational specialty as a substance abuse professional and that the applicant has engaged in practice as a substance abuse professional for at least 1,500 clinical hours per year during at least two of the five years preceding the date of application; and</w:t>
      </w:r>
    </w:p>
    <w:p w14:paraId="5D27188D" w14:textId="77777777" w:rsidR="00566BEE" w:rsidRPr="00240058" w:rsidRDefault="00566BEE" w:rsidP="002D7FCA">
      <w:pPr>
        <w:pStyle w:val="SubParagraph"/>
        <w:tabs>
          <w:tab w:val="clear" w:pos="1800"/>
        </w:tabs>
      </w:pPr>
      <w:r w:rsidRPr="00240058">
        <w:t>(4)</w:t>
      </w:r>
      <w:r w:rsidRPr="00240058">
        <w:tab/>
        <w:t>a statement disclosing and explaining the commission of any act set out in G.S. 90-113.46A, any disciplinary actions, investigations, malpractice claims, state or federal agency complaints, judgments, settlements, or criminal charges.</w:t>
      </w:r>
    </w:p>
    <w:p w14:paraId="3FE5AFC4" w14:textId="77777777" w:rsidR="00566BEE" w:rsidRPr="00240058" w:rsidRDefault="00566BEE" w:rsidP="002D7FCA">
      <w:pPr>
        <w:pStyle w:val="Paragraph"/>
      </w:pPr>
      <w:r w:rsidRPr="00240058">
        <w:t>(b)  All information required shall be received by the Board office.</w:t>
      </w:r>
    </w:p>
    <w:p w14:paraId="6994C42C" w14:textId="77777777" w:rsidR="00566BEE" w:rsidRPr="00240058" w:rsidRDefault="00566BEE" w:rsidP="002D7FCA">
      <w:pPr>
        <w:pStyle w:val="Paragraph"/>
      </w:pPr>
      <w:r w:rsidRPr="00240058">
        <w:t>(c)  All applicants shall submit to the Board an electronic copy of the applicant's fingerprints as described on the Board's website.</w:t>
      </w:r>
    </w:p>
    <w:p w14:paraId="0B36C140" w14:textId="77777777" w:rsidR="00566BEE" w:rsidRPr="00240058" w:rsidRDefault="00566BEE" w:rsidP="002D7FCA">
      <w:pPr>
        <w:pStyle w:val="Base"/>
      </w:pPr>
    </w:p>
    <w:p w14:paraId="4EA071FE" w14:textId="1FF918DE" w:rsidR="00566BEE" w:rsidRPr="00240058" w:rsidRDefault="00566BEE" w:rsidP="00566BEE">
      <w:pPr>
        <w:pStyle w:val="HistoryAuthority"/>
      </w:pPr>
      <w:r w:rsidRPr="00240058">
        <w:t>Authority G.S. 90-113.31</w:t>
      </w:r>
      <w:proofErr w:type="gramStart"/>
      <w:r w:rsidRPr="00240058">
        <w:t>A(</w:t>
      </w:r>
      <w:proofErr w:type="gramEnd"/>
      <w:r w:rsidRPr="00240058">
        <w:t>14); 90-113.33; 90-113.38; 90-113.39; 90-113.46; 90-113.46A; 93B-15.1</w:t>
      </w:r>
      <w:r>
        <w:t>.</w:t>
      </w:r>
    </w:p>
    <w:p w14:paraId="2A7D7E2A" w14:textId="77777777" w:rsidR="00566BEE" w:rsidRPr="00240058" w:rsidRDefault="00566BEE" w:rsidP="002D7FCA">
      <w:pPr>
        <w:pStyle w:val="Base"/>
      </w:pPr>
    </w:p>
    <w:p w14:paraId="2B5DD4D8" w14:textId="77777777" w:rsidR="00566BEE" w:rsidRPr="00C51FA0" w:rsidRDefault="00566BEE" w:rsidP="002D7FCA">
      <w:pPr>
        <w:pStyle w:val="Rule"/>
      </w:pPr>
      <w:r w:rsidRPr="00C51FA0">
        <w:t>21 ncac 68 .0228</w:t>
      </w:r>
      <w:r w:rsidRPr="00C51FA0">
        <w:tab/>
        <w:t>substance abuse credential BY ENDORSEMENT or reciprocity BASED ON STATUS AS MILITARY SPOUSE</w:t>
      </w:r>
    </w:p>
    <w:p w14:paraId="49BB362A" w14:textId="77777777" w:rsidR="00566BEE" w:rsidRPr="00C51FA0" w:rsidRDefault="00566BEE" w:rsidP="002D7FCA">
      <w:pPr>
        <w:pStyle w:val="Paragraph"/>
      </w:pPr>
      <w:r w:rsidRPr="00C51FA0">
        <w:t xml:space="preserve">(a)  An applicant for a substance </w:t>
      </w:r>
      <w:r w:rsidRPr="00C51FA0">
        <w:rPr>
          <w:strike/>
        </w:rPr>
        <w:t>abuse</w:t>
      </w:r>
      <w:r w:rsidRPr="00C51FA0">
        <w:t xml:space="preserve"> </w:t>
      </w:r>
      <w:r w:rsidRPr="00C51FA0">
        <w:rPr>
          <w:u w:val="single"/>
        </w:rPr>
        <w:t>use disorder</w:t>
      </w:r>
      <w:r w:rsidRPr="00C51FA0">
        <w:t xml:space="preserve"> credential by endorsement or reciprocity based on the applicant's status as a military spouse shall have his or her training honored automatically pursuant to the standards of the International Certification and Reciprocity </w:t>
      </w:r>
      <w:r w:rsidRPr="00C51FA0">
        <w:rPr>
          <w:strike/>
        </w:rPr>
        <w:t>Consortium/Alcohol and Other Drug Abuse, Incorporated.</w:t>
      </w:r>
      <w:r w:rsidRPr="00C51FA0">
        <w:t xml:space="preserve"> </w:t>
      </w:r>
      <w:r w:rsidRPr="00C51FA0">
        <w:rPr>
          <w:u w:val="single"/>
        </w:rPr>
        <w:t>Consortium (IC&amp;RC).</w:t>
      </w:r>
      <w:r w:rsidRPr="00C51FA0">
        <w:t xml:space="preserve"> The applicant shall apply for a credential by using the Board's credentialing software, Learning Builder, and submit to the Board:</w:t>
      </w:r>
    </w:p>
    <w:p w14:paraId="2E19BEFA" w14:textId="77777777" w:rsidR="00566BEE" w:rsidRPr="00C51FA0" w:rsidRDefault="00566BEE" w:rsidP="002D7FCA">
      <w:pPr>
        <w:pStyle w:val="SubParagraph"/>
        <w:tabs>
          <w:tab w:val="clear" w:pos="1800"/>
        </w:tabs>
      </w:pPr>
      <w:r w:rsidRPr="00C51FA0">
        <w:t>(1)</w:t>
      </w:r>
      <w:r w:rsidRPr="00C51FA0">
        <w:tab/>
        <w:t xml:space="preserve">a reciprocity application form prescribed by the </w:t>
      </w:r>
      <w:r w:rsidRPr="00C51FA0">
        <w:rPr>
          <w:strike/>
        </w:rPr>
        <w:t>International Certification and Reciprocity Consortium/Alcohol and Other Drug Abuse, Incorporated</w:t>
      </w:r>
      <w:r w:rsidRPr="00C51FA0">
        <w:t xml:space="preserve"> </w:t>
      </w:r>
      <w:r w:rsidRPr="00C51FA0">
        <w:rPr>
          <w:u w:val="single"/>
        </w:rPr>
        <w:t>IC&amp;RC</w:t>
      </w:r>
      <w:r w:rsidRPr="00C51FA0">
        <w:t xml:space="preserve"> and provided by the Board as found at its website: http://www.ncsappb.org that shall be found accompanying the reciprocity information on the website;</w:t>
      </w:r>
    </w:p>
    <w:p w14:paraId="2CC04EDE" w14:textId="77777777" w:rsidR="00566BEE" w:rsidRPr="00C51FA0" w:rsidRDefault="00566BEE" w:rsidP="002D7FCA">
      <w:pPr>
        <w:pStyle w:val="SubParagraph"/>
        <w:tabs>
          <w:tab w:val="clear" w:pos="1800"/>
        </w:tabs>
      </w:pPr>
      <w:r w:rsidRPr="00C51FA0">
        <w:t>(2)</w:t>
      </w:r>
      <w:r w:rsidRPr="00C51FA0">
        <w:tab/>
        <w:t>the application fee required by rule applicable to the specific credential as set forth in this Chapter;</w:t>
      </w:r>
    </w:p>
    <w:p w14:paraId="689E7084" w14:textId="77777777" w:rsidR="00566BEE" w:rsidRPr="00C51FA0" w:rsidRDefault="00566BEE" w:rsidP="002D7FCA">
      <w:pPr>
        <w:pStyle w:val="SubParagraph"/>
        <w:tabs>
          <w:tab w:val="clear" w:pos="1800"/>
        </w:tabs>
      </w:pPr>
      <w:r w:rsidRPr="00C51FA0">
        <w:lastRenderedPageBreak/>
        <w:t>(3)</w:t>
      </w:r>
      <w:r w:rsidRPr="00C51FA0">
        <w:tab/>
        <w:t>written evidence demonstrating that the applicant is married to an active member of the U.S. military and that such applicant:</w:t>
      </w:r>
    </w:p>
    <w:p w14:paraId="214F57F0" w14:textId="77777777" w:rsidR="00566BEE" w:rsidRPr="00C51FA0" w:rsidRDefault="00566BEE" w:rsidP="002D7FCA">
      <w:pPr>
        <w:pStyle w:val="Part"/>
        <w:tabs>
          <w:tab w:val="clear" w:pos="2520"/>
        </w:tabs>
      </w:pPr>
      <w:r w:rsidRPr="00C51FA0">
        <w:t>(A)</w:t>
      </w:r>
      <w:r w:rsidRPr="00C51FA0">
        <w:tab/>
        <w:t>holds a current substance abuse credential from another jurisdiction whose standards for the credential are substantially equivalent to or greater than those required for the credential described in G.S. 90, Article 5C, this Chapter, and is the subject of the application; and</w:t>
      </w:r>
    </w:p>
    <w:p w14:paraId="7BED5FCF" w14:textId="77777777" w:rsidR="00566BEE" w:rsidRPr="00C51FA0" w:rsidRDefault="00566BEE" w:rsidP="002D7FCA">
      <w:pPr>
        <w:pStyle w:val="Part"/>
        <w:tabs>
          <w:tab w:val="clear" w:pos="2520"/>
        </w:tabs>
      </w:pPr>
      <w:r w:rsidRPr="00C51FA0">
        <w:t>(B)</w:t>
      </w:r>
      <w:r w:rsidRPr="00C51FA0">
        <w:tab/>
        <w:t>has engaged in practice as a substance abuse professional demonstrating the scope of practice as defined by G.S. 90-113.31B for at least 1,500 hours per year during at least two of the five years preceding the date of application; and</w:t>
      </w:r>
    </w:p>
    <w:p w14:paraId="5C818F4B" w14:textId="77777777" w:rsidR="00566BEE" w:rsidRPr="00C51FA0" w:rsidRDefault="00566BEE" w:rsidP="002D7FCA">
      <w:pPr>
        <w:pStyle w:val="SubParagraph"/>
        <w:tabs>
          <w:tab w:val="clear" w:pos="1800"/>
        </w:tabs>
      </w:pPr>
      <w:r w:rsidRPr="00C51FA0">
        <w:t>(4)</w:t>
      </w:r>
      <w:r w:rsidRPr="00C51FA0">
        <w:tab/>
        <w:t>a statement disclosing and explaining the commission of an act set out in G.S. 90-113.46A, any disciplinary actions, investigations, malpractice claims, state or federal agency complaints, judgments, settlements, or criminal charges.</w:t>
      </w:r>
    </w:p>
    <w:p w14:paraId="71631D44" w14:textId="77777777" w:rsidR="00566BEE" w:rsidRPr="00C51FA0" w:rsidRDefault="00566BEE" w:rsidP="002D7FCA">
      <w:pPr>
        <w:pStyle w:val="Paragraph"/>
      </w:pPr>
      <w:r w:rsidRPr="00C51FA0">
        <w:t>(b)  All information required shall be received by the Board office.</w:t>
      </w:r>
    </w:p>
    <w:p w14:paraId="02669E90" w14:textId="77777777" w:rsidR="00566BEE" w:rsidRPr="00C51FA0" w:rsidRDefault="00566BEE" w:rsidP="002D7FCA">
      <w:pPr>
        <w:pStyle w:val="Paragraph"/>
      </w:pPr>
      <w:r w:rsidRPr="00C51FA0">
        <w:t>(c)  All applicants shall submit to the Board an electronic copy of the applicant's fingerprints as described on the Board's website.</w:t>
      </w:r>
    </w:p>
    <w:p w14:paraId="35DD9A4F" w14:textId="77777777" w:rsidR="00566BEE" w:rsidRPr="00C51FA0" w:rsidRDefault="00566BEE" w:rsidP="002D7FCA">
      <w:pPr>
        <w:pStyle w:val="Base"/>
      </w:pPr>
    </w:p>
    <w:p w14:paraId="117591AF" w14:textId="37DC0D3A" w:rsidR="00566BEE" w:rsidRPr="00C51FA0" w:rsidRDefault="00566BEE" w:rsidP="00566BEE">
      <w:pPr>
        <w:pStyle w:val="HistoryAuthority"/>
      </w:pPr>
      <w:r w:rsidRPr="00C51FA0">
        <w:t>Authority G.S. 90-113.31</w:t>
      </w:r>
      <w:proofErr w:type="gramStart"/>
      <w:r w:rsidRPr="00C51FA0">
        <w:t>A(</w:t>
      </w:r>
      <w:proofErr w:type="gramEnd"/>
      <w:r w:rsidRPr="00C51FA0">
        <w:t>14); 90-113.31B; 90-113.33; 90-113.38; 90-113.39; 90-113.46; 90-113.46A; 93B-15.1</w:t>
      </w:r>
      <w:r>
        <w:t>.</w:t>
      </w:r>
    </w:p>
    <w:p w14:paraId="5C91B71B" w14:textId="77777777" w:rsidR="00566BEE" w:rsidRPr="00C51FA0" w:rsidRDefault="00566BEE" w:rsidP="002D7FCA">
      <w:pPr>
        <w:pStyle w:val="Base"/>
      </w:pPr>
    </w:p>
    <w:p w14:paraId="5D2A6BBC" w14:textId="77777777" w:rsidR="00566BEE" w:rsidRDefault="00566BEE" w:rsidP="002D7FCA">
      <w:pPr>
        <w:pStyle w:val="Section"/>
      </w:pPr>
      <w:r>
        <w:t>SECTION .0300 - CLINICAL ADDICTIONS SPECIALIST</w:t>
      </w:r>
    </w:p>
    <w:p w14:paraId="3F73FED6" w14:textId="77777777" w:rsidR="00566BEE" w:rsidRPr="00BD7CFB" w:rsidRDefault="00566BEE" w:rsidP="002D7FCA">
      <w:pPr>
        <w:pStyle w:val="Base"/>
      </w:pPr>
    </w:p>
    <w:p w14:paraId="60043507" w14:textId="77777777" w:rsidR="00566BEE" w:rsidRDefault="00566BEE" w:rsidP="002D7FCA">
      <w:pPr>
        <w:pStyle w:val="Rule"/>
      </w:pPr>
      <w:r w:rsidRPr="009624E1">
        <w:t>21 NCAC 68 .0301</w:t>
      </w:r>
      <w:r w:rsidRPr="009624E1">
        <w:tab/>
        <w:t>SCOPE</w:t>
      </w:r>
      <w:r>
        <w:t xml:space="preserve"> (READOPTION WITHOUT SUBSTANTIVE CHANGES)</w:t>
      </w:r>
    </w:p>
    <w:p w14:paraId="1C732CDB" w14:textId="77777777" w:rsidR="00566BEE" w:rsidRPr="00B83B04" w:rsidRDefault="00566BEE" w:rsidP="002D7FCA">
      <w:pPr>
        <w:pStyle w:val="Base"/>
      </w:pPr>
    </w:p>
    <w:p w14:paraId="098C82D6" w14:textId="77777777" w:rsidR="00566BEE" w:rsidRDefault="00566BEE" w:rsidP="002D7FCA">
      <w:pPr>
        <w:pStyle w:val="Rule"/>
      </w:pPr>
      <w:r w:rsidRPr="0008524D">
        <w:t>21 NCAC 68 .0303</w:t>
      </w:r>
      <w:r w:rsidRPr="0008524D">
        <w:tab/>
        <w:t>APPLICATION FOR DEEMED STATUS BY PROFESSIONAL DISCIPLINE</w:t>
      </w:r>
      <w:r>
        <w:t xml:space="preserve"> (READOPTION WITHOUT SUBSTANTIVE CHANGES)</w:t>
      </w:r>
    </w:p>
    <w:p w14:paraId="6E8404D6" w14:textId="77777777" w:rsidR="00566BEE" w:rsidRPr="00B83B04" w:rsidRDefault="00566BEE" w:rsidP="002D7FCA">
      <w:pPr>
        <w:pStyle w:val="Base"/>
      </w:pPr>
    </w:p>
    <w:p w14:paraId="59BA6F51" w14:textId="77777777" w:rsidR="00566BEE" w:rsidRDefault="00566BEE" w:rsidP="002D7FCA">
      <w:pPr>
        <w:pStyle w:val="Rule"/>
      </w:pPr>
      <w:r>
        <w:t>21 NCAC 68 .0304</w:t>
      </w:r>
      <w:r>
        <w:tab/>
        <w:t>THREE-YEAR STANDARDS REVIEW OF DEEMED STATUS STANDING (READOPTION WITHOUT SUBSTANTIVE CHANGES)</w:t>
      </w:r>
    </w:p>
    <w:p w14:paraId="604D4DB7" w14:textId="77777777" w:rsidR="00566BEE" w:rsidRPr="00B83B04" w:rsidRDefault="00566BEE" w:rsidP="002D7FCA">
      <w:pPr>
        <w:pStyle w:val="Base"/>
      </w:pPr>
    </w:p>
    <w:p w14:paraId="10AB56C6" w14:textId="77777777" w:rsidR="00566BEE" w:rsidRDefault="00566BEE">
      <w:pPr>
        <w:pStyle w:val="Rule"/>
      </w:pPr>
      <w:r>
        <w:t>21 NCAC 68 .0307</w:t>
      </w:r>
      <w:r>
        <w:tab/>
        <w:t>REVOCATION OF CREDENTIAL WHEN CHANGE IN STATUS (READOPTION WITHOUT SUBSTANTIVE CHANGES)</w:t>
      </w:r>
    </w:p>
    <w:p w14:paraId="182CB5FC" w14:textId="77777777" w:rsidR="00566BEE" w:rsidRPr="00B83B04" w:rsidRDefault="00566BEE" w:rsidP="002D7FCA">
      <w:pPr>
        <w:pStyle w:val="Base"/>
      </w:pPr>
    </w:p>
    <w:p w14:paraId="064E460A" w14:textId="77777777" w:rsidR="00566BEE" w:rsidRDefault="00566BEE" w:rsidP="002D7FCA">
      <w:pPr>
        <w:pStyle w:val="Section"/>
      </w:pPr>
      <w:r>
        <w:t>SECTION .0400 - EDUCATION</w:t>
      </w:r>
    </w:p>
    <w:p w14:paraId="03E197AC" w14:textId="77777777" w:rsidR="00566BEE" w:rsidRPr="00897D8D" w:rsidRDefault="00566BEE" w:rsidP="002D7FCA">
      <w:pPr>
        <w:pStyle w:val="Base"/>
      </w:pPr>
    </w:p>
    <w:p w14:paraId="00845125" w14:textId="77777777" w:rsidR="00566BEE" w:rsidRPr="00897D8D" w:rsidRDefault="00566BEE" w:rsidP="002D7FCA">
      <w:pPr>
        <w:pStyle w:val="Rule"/>
      </w:pPr>
      <w:r w:rsidRPr="00897D8D">
        <w:t>21 NCAC 68 .0401</w:t>
      </w:r>
      <w:r w:rsidRPr="00897D8D">
        <w:tab/>
        <w:t>EDUCATION APPROVAL POLICY</w:t>
      </w:r>
    </w:p>
    <w:p w14:paraId="6F2999A2" w14:textId="77777777" w:rsidR="00566BEE" w:rsidRPr="00897D8D" w:rsidRDefault="00566BEE" w:rsidP="002D7FCA">
      <w:pPr>
        <w:pStyle w:val="Paragraph"/>
      </w:pPr>
      <w:r w:rsidRPr="00897D8D">
        <w:rPr>
          <w:strike/>
        </w:rPr>
        <w:t>(a)  The Certification Board shall approve educational events for professional certification or certification renewal.</w:t>
      </w:r>
      <w:r>
        <w:rPr>
          <w:strike/>
        </w:rPr>
        <w:t xml:space="preserve"> </w:t>
      </w:r>
      <w:r w:rsidRPr="00897D8D">
        <w:rPr>
          <w:strike/>
        </w:rPr>
        <w:t>One certified hour is defined as one contact hour of participation in an organized education experience under sponsorship approved in accordance with these rules.</w:t>
      </w:r>
    </w:p>
    <w:p w14:paraId="29F7C79A" w14:textId="77777777" w:rsidR="00566BEE" w:rsidRPr="00897D8D" w:rsidRDefault="00566BEE" w:rsidP="002D7FCA">
      <w:pPr>
        <w:pStyle w:val="Paragraph"/>
      </w:pPr>
      <w:r w:rsidRPr="00897D8D">
        <w:rPr>
          <w:strike/>
        </w:rPr>
        <w:t>(b)  The Certification Board shall review and approve all</w:t>
      </w:r>
      <w:r>
        <w:rPr>
          <w:strike/>
        </w:rPr>
        <w:t xml:space="preserve"> </w:t>
      </w:r>
      <w:r w:rsidRPr="00897D8D">
        <w:rPr>
          <w:strike/>
        </w:rPr>
        <w:t>education used to meet the certification requirements.</w:t>
      </w:r>
    </w:p>
    <w:p w14:paraId="21B1259B" w14:textId="77777777" w:rsidR="00566BEE" w:rsidRPr="00897D8D" w:rsidRDefault="00566BEE" w:rsidP="002D7FCA">
      <w:pPr>
        <w:pStyle w:val="Paragraph"/>
      </w:pPr>
      <w:r w:rsidRPr="00897D8D">
        <w:rPr>
          <w:strike/>
        </w:rPr>
        <w:t>(c)  Approval may be requested by an individual applicant or by a sponsor or presenter.</w:t>
      </w:r>
      <w:r>
        <w:rPr>
          <w:strike/>
        </w:rPr>
        <w:t xml:space="preserve"> </w:t>
      </w:r>
      <w:r w:rsidRPr="00897D8D">
        <w:rPr>
          <w:strike/>
        </w:rPr>
        <w:t xml:space="preserve">If the sponsor does not obtain credit from the Certification Board, the individual participants shall be responsible for supplying </w:t>
      </w:r>
      <w:proofErr w:type="gramStart"/>
      <w:r w:rsidRPr="00897D8D">
        <w:rPr>
          <w:strike/>
        </w:rPr>
        <w:t>all of</w:t>
      </w:r>
      <w:proofErr w:type="gramEnd"/>
      <w:r w:rsidRPr="00897D8D">
        <w:rPr>
          <w:strike/>
        </w:rPr>
        <w:t xml:space="preserve"> the required information for each session at the time of request for certification, recertification, or conversion.</w:t>
      </w:r>
      <w:r>
        <w:rPr>
          <w:strike/>
        </w:rPr>
        <w:t xml:space="preserve"> </w:t>
      </w:r>
      <w:r w:rsidRPr="00897D8D">
        <w:rPr>
          <w:strike/>
        </w:rPr>
        <w:t>The Standards and Credentials Committee shall review requests once monthly.</w:t>
      </w:r>
    </w:p>
    <w:p w14:paraId="23FC69CD" w14:textId="77777777" w:rsidR="00566BEE" w:rsidRPr="00897D8D" w:rsidRDefault="00566BEE" w:rsidP="002D7FCA">
      <w:pPr>
        <w:pStyle w:val="Paragraph"/>
      </w:pPr>
      <w:r w:rsidRPr="00897D8D">
        <w:rPr>
          <w:strike/>
        </w:rPr>
        <w:t xml:space="preserve">(d)  To </w:t>
      </w:r>
      <w:proofErr w:type="gramStart"/>
      <w:r w:rsidRPr="00897D8D">
        <w:rPr>
          <w:strike/>
        </w:rPr>
        <w:t>insure</w:t>
      </w:r>
      <w:proofErr w:type="gramEnd"/>
      <w:r w:rsidRPr="00897D8D">
        <w:rPr>
          <w:strike/>
        </w:rPr>
        <w:t xml:space="preserve"> a determination of a request prior to the date of presentation, sponsors, presenters, or individuals shall submit requests 45 days prior to opening day of the event.</w:t>
      </w:r>
    </w:p>
    <w:p w14:paraId="2573A3AF" w14:textId="77777777" w:rsidR="00566BEE" w:rsidRPr="00897D8D" w:rsidRDefault="00566BEE" w:rsidP="002D7FCA">
      <w:pPr>
        <w:pStyle w:val="Paragraph"/>
      </w:pPr>
      <w:r w:rsidRPr="00897D8D">
        <w:t>(</w:t>
      </w:r>
      <w:r w:rsidRPr="00897D8D">
        <w:rPr>
          <w:u w:val="single"/>
        </w:rPr>
        <w:t>a)  The Board shall approve educational events for professional credentialing.</w:t>
      </w:r>
      <w:r>
        <w:rPr>
          <w:u w:val="single"/>
        </w:rPr>
        <w:t xml:space="preserve"> </w:t>
      </w:r>
      <w:r w:rsidRPr="00897D8D">
        <w:rPr>
          <w:u w:val="single"/>
        </w:rPr>
        <w:t>One certified hour is defined as one contact hour of participation in an organized continuing education experience.</w:t>
      </w:r>
      <w:r>
        <w:rPr>
          <w:u w:val="single"/>
        </w:rPr>
        <w:t xml:space="preserve"> </w:t>
      </w:r>
      <w:r w:rsidRPr="00897D8D">
        <w:rPr>
          <w:u w:val="single"/>
        </w:rPr>
        <w:t xml:space="preserve">Continuing education used to meet the credentialing requirements shall be reviewed and approved according to these Rules. If the sponsor does not obtain approval from the Board, the individual participants shall be responsible for supplying </w:t>
      </w:r>
      <w:proofErr w:type="gramStart"/>
      <w:r w:rsidRPr="00897D8D">
        <w:rPr>
          <w:u w:val="single"/>
        </w:rPr>
        <w:t>all of</w:t>
      </w:r>
      <w:proofErr w:type="gramEnd"/>
      <w:r w:rsidRPr="00897D8D">
        <w:rPr>
          <w:u w:val="single"/>
        </w:rPr>
        <w:t xml:space="preserve"> the required information for each continuing education session at the time of request for credentialing or re-credentialing. Submission of approval requests shall be received 45 days prior to opening day of the event.</w:t>
      </w:r>
    </w:p>
    <w:p w14:paraId="605B2B9E" w14:textId="77777777" w:rsidR="00566BEE" w:rsidRPr="00897D8D" w:rsidRDefault="00566BEE" w:rsidP="002D7FCA">
      <w:pPr>
        <w:pStyle w:val="Paragraph"/>
      </w:pPr>
      <w:r w:rsidRPr="00897D8D">
        <w:rPr>
          <w:u w:val="single"/>
        </w:rPr>
        <w:t>(b)  Any applicant for training approval shall submit a training approval request form including:</w:t>
      </w:r>
    </w:p>
    <w:p w14:paraId="24A52B56" w14:textId="77777777" w:rsidR="00566BEE" w:rsidRPr="00897D8D" w:rsidRDefault="00566BEE" w:rsidP="002D7FCA">
      <w:pPr>
        <w:pStyle w:val="SubParagraph"/>
        <w:tabs>
          <w:tab w:val="clear" w:pos="1800"/>
        </w:tabs>
      </w:pPr>
      <w:r w:rsidRPr="00897D8D">
        <w:rPr>
          <w:u w:val="single"/>
        </w:rPr>
        <w:t>(1)</w:t>
      </w:r>
      <w:r w:rsidRPr="00897D8D">
        <w:tab/>
      </w:r>
      <w:r w:rsidRPr="00897D8D">
        <w:rPr>
          <w:u w:val="single"/>
        </w:rPr>
        <w:t>Title of course, date, location, individual or organization sponsor, whether it will be held only once or recurring.</w:t>
      </w:r>
    </w:p>
    <w:p w14:paraId="6F7C3B09" w14:textId="77777777" w:rsidR="00566BEE" w:rsidRPr="00897D8D" w:rsidRDefault="00566BEE" w:rsidP="002D7FCA">
      <w:pPr>
        <w:pStyle w:val="SubParagraph"/>
        <w:tabs>
          <w:tab w:val="clear" w:pos="1800"/>
        </w:tabs>
      </w:pPr>
      <w:r w:rsidRPr="00897D8D">
        <w:rPr>
          <w:u w:val="single"/>
        </w:rPr>
        <w:t>(2)</w:t>
      </w:r>
      <w:r w:rsidRPr="00897D8D">
        <w:tab/>
      </w:r>
      <w:r w:rsidRPr="00897D8D">
        <w:rPr>
          <w:u w:val="single"/>
        </w:rPr>
        <w:t>Presenter(s) who shall attach a resume outlining expertise in the subject area and content of the session.</w:t>
      </w:r>
    </w:p>
    <w:p w14:paraId="0BF1BC56" w14:textId="77777777" w:rsidR="00566BEE" w:rsidRPr="00897D8D" w:rsidRDefault="00566BEE" w:rsidP="002D7FCA">
      <w:pPr>
        <w:pStyle w:val="SubParagraph"/>
        <w:tabs>
          <w:tab w:val="clear" w:pos="1800"/>
        </w:tabs>
      </w:pPr>
      <w:r w:rsidRPr="00897D8D">
        <w:rPr>
          <w:u w:val="single"/>
        </w:rPr>
        <w:t>(3)</w:t>
      </w:r>
      <w:r w:rsidRPr="00897D8D">
        <w:tab/>
      </w:r>
      <w:r w:rsidRPr="00897D8D">
        <w:rPr>
          <w:u w:val="single"/>
        </w:rPr>
        <w:t>A description of the contents of a track, course, seminar, and the type of credit hours being requested to indicate if it is substance abuse specific, general skill building, or required training pursuant to other specialized credentials including Criminal Justice Addictions Professionals, Clinical Supervisors, Residential Facility Directors, or Prevention Consultants.</w:t>
      </w:r>
    </w:p>
    <w:p w14:paraId="53D2F0A7" w14:textId="77777777" w:rsidR="00566BEE" w:rsidRPr="00897D8D" w:rsidRDefault="00566BEE" w:rsidP="002D7FCA">
      <w:pPr>
        <w:pStyle w:val="SubParagraph"/>
        <w:tabs>
          <w:tab w:val="clear" w:pos="1800"/>
        </w:tabs>
      </w:pPr>
      <w:r w:rsidRPr="00897D8D">
        <w:rPr>
          <w:u w:val="single"/>
        </w:rPr>
        <w:t>(4)</w:t>
      </w:r>
      <w:r w:rsidRPr="00897D8D">
        <w:tab/>
      </w:r>
      <w:r w:rsidRPr="00897D8D">
        <w:rPr>
          <w:u w:val="single"/>
        </w:rPr>
        <w:t xml:space="preserve">Agenda, to include the breakdown of time including a </w:t>
      </w:r>
      <w:proofErr w:type="gramStart"/>
      <w:r w:rsidRPr="00897D8D">
        <w:rPr>
          <w:u w:val="single"/>
        </w:rPr>
        <w:t>15 minute</w:t>
      </w:r>
      <w:proofErr w:type="gramEnd"/>
      <w:r w:rsidRPr="00897D8D">
        <w:rPr>
          <w:u w:val="single"/>
        </w:rPr>
        <w:t xml:space="preserve"> break for every two hours of education and amount of time allowed for meals.</w:t>
      </w:r>
    </w:p>
    <w:p w14:paraId="5E672676" w14:textId="77777777" w:rsidR="00566BEE" w:rsidRPr="00897D8D" w:rsidRDefault="00566BEE" w:rsidP="002D7FCA">
      <w:pPr>
        <w:pStyle w:val="SubParagraph"/>
        <w:tabs>
          <w:tab w:val="clear" w:pos="1800"/>
        </w:tabs>
      </w:pPr>
      <w:r w:rsidRPr="00897D8D">
        <w:rPr>
          <w:u w:val="single"/>
        </w:rPr>
        <w:t>(5)</w:t>
      </w:r>
      <w:r w:rsidRPr="00897D8D">
        <w:tab/>
      </w:r>
      <w:r w:rsidRPr="00897D8D">
        <w:rPr>
          <w:u w:val="single"/>
        </w:rPr>
        <w:t>The sponsor or individual seeking approval shall pay an annual fee as follows:</w:t>
      </w:r>
    </w:p>
    <w:p w14:paraId="363B5702" w14:textId="77777777" w:rsidR="00566BEE" w:rsidRPr="00897D8D" w:rsidRDefault="00566BEE" w:rsidP="002D7FCA">
      <w:pPr>
        <w:pStyle w:val="Part"/>
        <w:tabs>
          <w:tab w:val="clear" w:pos="2520"/>
        </w:tabs>
      </w:pPr>
      <w:r w:rsidRPr="00897D8D">
        <w:rPr>
          <w:u w:val="single"/>
        </w:rPr>
        <w:t>(A)</w:t>
      </w:r>
      <w:r w:rsidRPr="00897D8D">
        <w:tab/>
      </w:r>
      <w:r w:rsidRPr="00897D8D">
        <w:rPr>
          <w:u w:val="single"/>
        </w:rPr>
        <w:t>$25.00 for up to 10 hours;</w:t>
      </w:r>
    </w:p>
    <w:p w14:paraId="1D85AEE9" w14:textId="77777777" w:rsidR="00566BEE" w:rsidRPr="00897D8D" w:rsidRDefault="00566BEE" w:rsidP="002D7FCA">
      <w:pPr>
        <w:pStyle w:val="Part"/>
        <w:tabs>
          <w:tab w:val="clear" w:pos="2520"/>
        </w:tabs>
      </w:pPr>
      <w:r w:rsidRPr="00897D8D">
        <w:rPr>
          <w:u w:val="single"/>
        </w:rPr>
        <w:t>(B)</w:t>
      </w:r>
      <w:r w:rsidRPr="00897D8D">
        <w:tab/>
      </w:r>
      <w:r w:rsidRPr="00897D8D">
        <w:rPr>
          <w:u w:val="single"/>
        </w:rPr>
        <w:t>$50.00 for more than 10 hours and up to 20 hours;</w:t>
      </w:r>
    </w:p>
    <w:p w14:paraId="2C93E98D" w14:textId="77777777" w:rsidR="00566BEE" w:rsidRPr="00897D8D" w:rsidRDefault="00566BEE" w:rsidP="002D7FCA">
      <w:pPr>
        <w:pStyle w:val="Part"/>
        <w:tabs>
          <w:tab w:val="clear" w:pos="2520"/>
        </w:tabs>
      </w:pPr>
      <w:r w:rsidRPr="00897D8D">
        <w:rPr>
          <w:u w:val="single"/>
        </w:rPr>
        <w:t>(C)</w:t>
      </w:r>
      <w:r w:rsidRPr="00897D8D">
        <w:tab/>
      </w:r>
      <w:r w:rsidRPr="00897D8D">
        <w:rPr>
          <w:u w:val="single"/>
        </w:rPr>
        <w:t>$75.00 for more than 20 hours and up to 30 hours;</w:t>
      </w:r>
    </w:p>
    <w:p w14:paraId="417395F2" w14:textId="77777777" w:rsidR="00566BEE" w:rsidRPr="00897D8D" w:rsidRDefault="00566BEE" w:rsidP="002D7FCA">
      <w:pPr>
        <w:pStyle w:val="Part"/>
        <w:tabs>
          <w:tab w:val="clear" w:pos="2520"/>
        </w:tabs>
      </w:pPr>
      <w:r w:rsidRPr="00897D8D">
        <w:rPr>
          <w:u w:val="single"/>
        </w:rPr>
        <w:t>(D)</w:t>
      </w:r>
      <w:r w:rsidRPr="00897D8D">
        <w:tab/>
      </w:r>
      <w:r w:rsidRPr="00897D8D">
        <w:rPr>
          <w:u w:val="single"/>
        </w:rPr>
        <w:t>$100.00 for more than 30 hours and up to 40 hours;</w:t>
      </w:r>
    </w:p>
    <w:p w14:paraId="0A4C48F2" w14:textId="77777777" w:rsidR="00566BEE" w:rsidRPr="00897D8D" w:rsidRDefault="00566BEE" w:rsidP="002D7FCA">
      <w:pPr>
        <w:pStyle w:val="Part"/>
        <w:tabs>
          <w:tab w:val="clear" w:pos="2520"/>
        </w:tabs>
      </w:pPr>
      <w:r w:rsidRPr="00897D8D">
        <w:rPr>
          <w:u w:val="single"/>
        </w:rPr>
        <w:t>(E)</w:t>
      </w:r>
      <w:r w:rsidRPr="00897D8D">
        <w:tab/>
      </w:r>
      <w:r w:rsidRPr="00897D8D">
        <w:rPr>
          <w:u w:val="single"/>
        </w:rPr>
        <w:t>$125.00 for more than 40 hours.</w:t>
      </w:r>
    </w:p>
    <w:p w14:paraId="2B973233" w14:textId="77777777" w:rsidR="00566BEE" w:rsidRPr="00897D8D" w:rsidRDefault="00566BEE" w:rsidP="002D7FCA">
      <w:pPr>
        <w:pStyle w:val="Paragraph"/>
      </w:pPr>
      <w:r w:rsidRPr="00897D8D">
        <w:rPr>
          <w:u w:val="single"/>
        </w:rPr>
        <w:t>(c)  Training approved by IC&amp;RC/AODA, Inc. or its successor organization member boards and organizations granted deemed status shall be accepted with documentation of completion.</w:t>
      </w:r>
    </w:p>
    <w:p w14:paraId="626D908A" w14:textId="77777777" w:rsidR="00566BEE" w:rsidRPr="00897D8D" w:rsidRDefault="00566BEE" w:rsidP="002D7FCA">
      <w:pPr>
        <w:pStyle w:val="Paragraph"/>
      </w:pPr>
      <w:r w:rsidRPr="00897D8D">
        <w:rPr>
          <w:u w:val="single"/>
        </w:rPr>
        <w:t>(d)  In-service training shall meet the same requirements as set out in Paragraphs (b) and (c) of this Rule.</w:t>
      </w:r>
      <w:r>
        <w:rPr>
          <w:u w:val="single"/>
        </w:rPr>
        <w:t xml:space="preserve"> </w:t>
      </w:r>
      <w:r w:rsidRPr="00897D8D">
        <w:rPr>
          <w:u w:val="single"/>
        </w:rPr>
        <w:t xml:space="preserve">However, if persons who are non-employees of the sponsoring and presenting agency are invited to participate, then it is not considered in-service and </w:t>
      </w:r>
      <w:r w:rsidRPr="00897D8D">
        <w:rPr>
          <w:u w:val="single"/>
        </w:rPr>
        <w:lastRenderedPageBreak/>
        <w:t>Board pre-approval shall be required.</w:t>
      </w:r>
      <w:r>
        <w:rPr>
          <w:u w:val="single"/>
        </w:rPr>
        <w:t xml:space="preserve"> </w:t>
      </w:r>
      <w:r w:rsidRPr="00897D8D">
        <w:rPr>
          <w:u w:val="single"/>
        </w:rPr>
        <w:t>The presenting agency or organization may contract with outside trainers to present to their employees and this shall be considered in-service training.</w:t>
      </w:r>
    </w:p>
    <w:p w14:paraId="204ED8F3" w14:textId="77777777" w:rsidR="00566BEE" w:rsidRPr="00897D8D" w:rsidRDefault="00566BEE" w:rsidP="002D7FCA">
      <w:pPr>
        <w:pStyle w:val="Paragraph"/>
      </w:pPr>
      <w:r w:rsidRPr="00897D8D">
        <w:rPr>
          <w:u w:val="single"/>
        </w:rPr>
        <w:t>(e)  Presenters shall be given one hour of credit for every one hour presented.</w:t>
      </w:r>
      <w:r>
        <w:rPr>
          <w:u w:val="single"/>
        </w:rPr>
        <w:t xml:space="preserve"> </w:t>
      </w:r>
      <w:r w:rsidRPr="00897D8D">
        <w:rPr>
          <w:u w:val="single"/>
        </w:rPr>
        <w:t>However, if the original presentation is repeated, hours can only be credited for the original presentation.</w:t>
      </w:r>
    </w:p>
    <w:p w14:paraId="0BE59B73" w14:textId="77777777" w:rsidR="00566BEE" w:rsidRPr="00897D8D" w:rsidRDefault="00566BEE" w:rsidP="002D7FCA">
      <w:pPr>
        <w:pStyle w:val="Paragraph"/>
      </w:pPr>
      <w:r w:rsidRPr="00897D8D">
        <w:rPr>
          <w:u w:val="single"/>
        </w:rPr>
        <w:t>(f)  The Board may revise or rescind credit hours if information is received documenting that a previously approved event was not presented as it was approved.</w:t>
      </w:r>
    </w:p>
    <w:p w14:paraId="028954F6" w14:textId="77777777" w:rsidR="00566BEE" w:rsidRPr="00897D8D" w:rsidRDefault="00566BEE" w:rsidP="002D7FCA">
      <w:pPr>
        <w:pStyle w:val="Paragraph"/>
      </w:pPr>
      <w:r w:rsidRPr="00897D8D">
        <w:rPr>
          <w:u w:val="single"/>
        </w:rPr>
        <w:t xml:space="preserve">(g)  The Board may grant </w:t>
      </w:r>
      <w:r>
        <w:rPr>
          <w:u w:val="single"/>
        </w:rPr>
        <w:t>15</w:t>
      </w:r>
      <w:r w:rsidRPr="00897D8D">
        <w:rPr>
          <w:u w:val="single"/>
        </w:rPr>
        <w:t xml:space="preserve"> clock hours of education for each college or university semester credit; the standard 3 credit semester course may be equal to </w:t>
      </w:r>
      <w:r>
        <w:rPr>
          <w:u w:val="single"/>
        </w:rPr>
        <w:t>45</w:t>
      </w:r>
      <w:r w:rsidRPr="00897D8D">
        <w:rPr>
          <w:u w:val="single"/>
        </w:rPr>
        <w:t xml:space="preserve"> clock hours of education.</w:t>
      </w:r>
    </w:p>
    <w:p w14:paraId="698D0E19" w14:textId="77777777" w:rsidR="00566BEE" w:rsidRPr="00897D8D" w:rsidRDefault="00566BEE" w:rsidP="002D7FCA">
      <w:pPr>
        <w:pStyle w:val="Base"/>
      </w:pPr>
    </w:p>
    <w:p w14:paraId="6362BFC8" w14:textId="459B2ADA" w:rsidR="00566BEE" w:rsidRPr="00897D8D" w:rsidRDefault="00566BEE" w:rsidP="00566BEE">
      <w:pPr>
        <w:pStyle w:val="HistoryAuthority"/>
      </w:pPr>
      <w:r w:rsidRPr="00897D8D">
        <w:t>Authority G.S. 90-113.30; 90-113.37; 90-113.40</w:t>
      </w:r>
      <w:r>
        <w:t>.</w:t>
      </w:r>
    </w:p>
    <w:p w14:paraId="40CA8044" w14:textId="77777777" w:rsidR="00566BEE" w:rsidRPr="00897D8D" w:rsidRDefault="00566BEE" w:rsidP="002D7FCA">
      <w:pPr>
        <w:pStyle w:val="Base"/>
      </w:pPr>
    </w:p>
    <w:p w14:paraId="33A789A5" w14:textId="77777777" w:rsidR="00566BEE" w:rsidRPr="00F15959" w:rsidRDefault="00566BEE" w:rsidP="002D7FCA">
      <w:pPr>
        <w:pStyle w:val="Rule"/>
      </w:pPr>
      <w:r w:rsidRPr="00F15959">
        <w:t>21 NCAC 68 .0402</w:t>
      </w:r>
      <w:r w:rsidRPr="00F15959">
        <w:tab/>
        <w:t>GENERAL GUIDELINES</w:t>
      </w:r>
    </w:p>
    <w:p w14:paraId="3D5849B8" w14:textId="77777777" w:rsidR="00566BEE" w:rsidRPr="00F15959" w:rsidRDefault="00566BEE" w:rsidP="002D7FCA">
      <w:pPr>
        <w:pStyle w:val="Paragraph"/>
      </w:pPr>
      <w:r w:rsidRPr="00F15959">
        <w:t xml:space="preserve">(a)  The guidelines set forth in this section shall apply to each approval request for obtaining credit for didactic and academic hours for course, curricula, and training </w:t>
      </w:r>
      <w:r w:rsidRPr="00F15959">
        <w:rPr>
          <w:strike/>
        </w:rPr>
        <w:t>events held January 1, 1987 or thereafter.</w:t>
      </w:r>
      <w:r w:rsidRPr="00F15959">
        <w:t xml:space="preserve"> </w:t>
      </w:r>
      <w:r w:rsidRPr="00F15959">
        <w:rPr>
          <w:u w:val="single"/>
        </w:rPr>
        <w:t>events seeking pre-approval from the Board for professionals to use to meet their educational requirements for initial credentialing or renewal.</w:t>
      </w:r>
    </w:p>
    <w:p w14:paraId="7F10FC52" w14:textId="77777777" w:rsidR="00566BEE" w:rsidRPr="00F15959" w:rsidRDefault="00566BEE" w:rsidP="002D7FCA">
      <w:pPr>
        <w:pStyle w:val="Paragraph"/>
      </w:pPr>
      <w:r w:rsidRPr="00F15959">
        <w:t>(</w:t>
      </w:r>
      <w:r w:rsidRPr="00F15959">
        <w:rPr>
          <w:strike/>
        </w:rPr>
        <w:t>b)  The following information and standards shall be required:</w:t>
      </w:r>
    </w:p>
    <w:p w14:paraId="49ACC5E2" w14:textId="77777777" w:rsidR="00566BEE" w:rsidRPr="00F15959" w:rsidRDefault="00566BEE" w:rsidP="002D7FCA">
      <w:pPr>
        <w:pStyle w:val="SubParagraph"/>
        <w:tabs>
          <w:tab w:val="clear" w:pos="1800"/>
        </w:tabs>
      </w:pPr>
      <w:r w:rsidRPr="00F15959">
        <w:rPr>
          <w:strike/>
        </w:rPr>
        <w:t>(1)</w:t>
      </w:r>
      <w:r w:rsidRPr="00F15959">
        <w:tab/>
      </w:r>
      <w:r w:rsidRPr="00F15959">
        <w:rPr>
          <w:strike/>
        </w:rPr>
        <w:t>Title of course, date, location, sponsor (individual or organization), and whether it shall be held only once or periodically;</w:t>
      </w:r>
    </w:p>
    <w:p w14:paraId="04303EC1" w14:textId="77777777" w:rsidR="00566BEE" w:rsidRPr="00F15959" w:rsidRDefault="00566BEE" w:rsidP="002D7FCA">
      <w:pPr>
        <w:pStyle w:val="SubParagraph"/>
        <w:tabs>
          <w:tab w:val="clear" w:pos="1800"/>
        </w:tabs>
      </w:pPr>
      <w:r w:rsidRPr="00F15959">
        <w:rPr>
          <w:strike/>
        </w:rPr>
        <w:t>(2)</w:t>
      </w:r>
      <w:r w:rsidRPr="00F15959">
        <w:tab/>
      </w:r>
      <w:r w:rsidRPr="00F15959">
        <w:rPr>
          <w:strike/>
        </w:rPr>
        <w:t>The name of the presenter(s) and a resume outlining his or her expertise in the subject area and content of the session;</w:t>
      </w:r>
    </w:p>
    <w:p w14:paraId="49E428D0" w14:textId="77777777" w:rsidR="00566BEE" w:rsidRPr="00F15959" w:rsidRDefault="00566BEE" w:rsidP="002D7FCA">
      <w:pPr>
        <w:pStyle w:val="SubParagraph"/>
        <w:tabs>
          <w:tab w:val="clear" w:pos="1800"/>
        </w:tabs>
      </w:pPr>
      <w:r w:rsidRPr="00F15959">
        <w:rPr>
          <w:strike/>
        </w:rPr>
        <w:t>(3)</w:t>
      </w:r>
      <w:r w:rsidRPr="00F15959">
        <w:tab/>
      </w:r>
      <w:proofErr w:type="gramStart"/>
      <w:r w:rsidRPr="00F15959">
        <w:rPr>
          <w:strike/>
        </w:rPr>
        <w:t>A sufficient</w:t>
      </w:r>
      <w:proofErr w:type="gramEnd"/>
      <w:r w:rsidRPr="00F15959">
        <w:rPr>
          <w:strike/>
        </w:rPr>
        <w:t xml:space="preserve"> description of the contents of a track, course, seminar, or other unit of academic pursuit and the type of credit hours being requested to indicate if it is substance abuse specific or general skill building;</w:t>
      </w:r>
    </w:p>
    <w:p w14:paraId="50FE7DF7" w14:textId="77777777" w:rsidR="00566BEE" w:rsidRPr="00F15959" w:rsidRDefault="00566BEE" w:rsidP="002D7FCA">
      <w:pPr>
        <w:pStyle w:val="SubParagraph"/>
        <w:tabs>
          <w:tab w:val="clear" w:pos="1800"/>
        </w:tabs>
      </w:pPr>
      <w:r w:rsidRPr="00F15959">
        <w:rPr>
          <w:strike/>
        </w:rPr>
        <w:t>(4)</w:t>
      </w:r>
      <w:r w:rsidRPr="00F15959">
        <w:tab/>
      </w:r>
      <w:r w:rsidRPr="00F15959">
        <w:rPr>
          <w:strike/>
        </w:rPr>
        <w:t xml:space="preserve">An agenda reflecting the breakdown of time including a </w:t>
      </w:r>
      <w:proofErr w:type="gramStart"/>
      <w:r w:rsidRPr="00F15959">
        <w:rPr>
          <w:strike/>
        </w:rPr>
        <w:t>15 minute</w:t>
      </w:r>
      <w:proofErr w:type="gramEnd"/>
      <w:r w:rsidRPr="00F15959">
        <w:rPr>
          <w:strike/>
        </w:rPr>
        <w:t xml:space="preserve"> break for every two hours of education and amount of time allowed for meals;</w:t>
      </w:r>
    </w:p>
    <w:p w14:paraId="4E3354BB" w14:textId="77777777" w:rsidR="00566BEE" w:rsidRPr="00F15959" w:rsidRDefault="00566BEE" w:rsidP="002D7FCA">
      <w:pPr>
        <w:pStyle w:val="SubParagraph"/>
        <w:tabs>
          <w:tab w:val="clear" w:pos="1800"/>
        </w:tabs>
      </w:pPr>
      <w:r w:rsidRPr="00F15959">
        <w:rPr>
          <w:strike/>
        </w:rPr>
        <w:t>(5)</w:t>
      </w:r>
      <w:r w:rsidRPr="00F15959">
        <w:tab/>
      </w:r>
      <w:r w:rsidRPr="00F15959">
        <w:rPr>
          <w:strike/>
        </w:rPr>
        <w:t>Each application for training approval may include a copy of the objective evaluation tool to be used;</w:t>
      </w:r>
    </w:p>
    <w:p w14:paraId="22466845" w14:textId="77777777" w:rsidR="00566BEE" w:rsidRPr="00F15959" w:rsidRDefault="00566BEE" w:rsidP="002D7FCA">
      <w:pPr>
        <w:pStyle w:val="SubParagraph"/>
        <w:tabs>
          <w:tab w:val="clear" w:pos="1800"/>
        </w:tabs>
      </w:pPr>
      <w:r w:rsidRPr="00F15959">
        <w:rPr>
          <w:strike/>
        </w:rPr>
        <w:t>(6)</w:t>
      </w:r>
      <w:r w:rsidRPr="00F15959">
        <w:tab/>
      </w:r>
      <w:r w:rsidRPr="00F15959">
        <w:rPr>
          <w:strike/>
        </w:rPr>
        <w:t>The summary of evaluations may be submitted to the Board within 45 days following the program date(s).</w:t>
      </w:r>
    </w:p>
    <w:p w14:paraId="021AECD9" w14:textId="77777777" w:rsidR="00566BEE" w:rsidRPr="00F15959" w:rsidRDefault="00566BEE" w:rsidP="002D7FCA">
      <w:pPr>
        <w:pStyle w:val="Paragraph"/>
      </w:pPr>
      <w:r w:rsidRPr="00F15959">
        <w:rPr>
          <w:strike/>
        </w:rPr>
        <w:t>(c)</w:t>
      </w:r>
      <w:r w:rsidRPr="00F15959">
        <w:rPr>
          <w:u w:val="single"/>
        </w:rPr>
        <w:t>(</w:t>
      </w:r>
      <w:proofErr w:type="gramStart"/>
      <w:r w:rsidRPr="00F15959">
        <w:rPr>
          <w:u w:val="single"/>
        </w:rPr>
        <w:t>b)</w:t>
      </w:r>
      <w:r w:rsidRPr="00F15959">
        <w:t xml:space="preserve">  The</w:t>
      </w:r>
      <w:proofErr w:type="gramEnd"/>
      <w:r w:rsidRPr="00F15959">
        <w:t xml:space="preserve"> </w:t>
      </w:r>
      <w:r w:rsidRPr="00F15959">
        <w:rPr>
          <w:strike/>
        </w:rPr>
        <w:t>Certification</w:t>
      </w:r>
      <w:r w:rsidRPr="00F15959">
        <w:t xml:space="preserve"> Board shall have the right to review programs by sending a </w:t>
      </w:r>
      <w:r w:rsidRPr="00F15959">
        <w:rPr>
          <w:strike/>
        </w:rPr>
        <w:t>Certification</w:t>
      </w:r>
      <w:r w:rsidRPr="00F15959">
        <w:t xml:space="preserve"> Board member or designee to monitor the event or a portion of the event.</w:t>
      </w:r>
      <w:r>
        <w:t xml:space="preserve"> </w:t>
      </w:r>
      <w:r w:rsidRPr="00F15959">
        <w:t xml:space="preserve">When fulfilling this quality assurance role, the designated person shall </w:t>
      </w:r>
      <w:r w:rsidRPr="00F15959">
        <w:rPr>
          <w:strike/>
        </w:rPr>
        <w:t>present a letter of introduction to the presenter.</w:t>
      </w:r>
      <w:r w:rsidRPr="00F15959">
        <w:t xml:space="preserve"> </w:t>
      </w:r>
      <w:r w:rsidRPr="00F15959">
        <w:rPr>
          <w:u w:val="single"/>
        </w:rPr>
        <w:t>notify the presenter or training sponsor in writing.</w:t>
      </w:r>
    </w:p>
    <w:p w14:paraId="5DFCE2C6" w14:textId="77777777" w:rsidR="00566BEE" w:rsidRPr="00F15959" w:rsidRDefault="00566BEE" w:rsidP="002D7FCA">
      <w:pPr>
        <w:pStyle w:val="Paragraph"/>
      </w:pPr>
      <w:r w:rsidRPr="00F15959">
        <w:rPr>
          <w:strike/>
        </w:rPr>
        <w:t>(d)</w:t>
      </w:r>
      <w:r w:rsidRPr="00F15959">
        <w:rPr>
          <w:u w:val="single"/>
        </w:rPr>
        <w:t>(c</w:t>
      </w:r>
      <w:proofErr w:type="gramStart"/>
      <w:r w:rsidRPr="00F15959">
        <w:rPr>
          <w:u w:val="single"/>
        </w:rPr>
        <w:t>)</w:t>
      </w:r>
      <w:r w:rsidRPr="00F15959">
        <w:t xml:space="preserve">  Certification</w:t>
      </w:r>
      <w:proofErr w:type="gramEnd"/>
      <w:r w:rsidRPr="00F15959">
        <w:t xml:space="preserve"> hours shall be awarded only for actual hours attended.</w:t>
      </w:r>
    </w:p>
    <w:p w14:paraId="4994AAA3" w14:textId="77777777" w:rsidR="00566BEE" w:rsidRPr="00F15959" w:rsidRDefault="00566BEE" w:rsidP="002D7FCA">
      <w:pPr>
        <w:pStyle w:val="Paragraph"/>
      </w:pPr>
      <w:r w:rsidRPr="00F15959">
        <w:rPr>
          <w:strike/>
        </w:rPr>
        <w:t>(e)  Certificates shall not be released until the event ends and they shall be modified to reflect actual hours completed.</w:t>
      </w:r>
    </w:p>
    <w:p w14:paraId="6762FE7D" w14:textId="77777777" w:rsidR="00566BEE" w:rsidRPr="00F15959" w:rsidRDefault="00566BEE" w:rsidP="002D7FCA">
      <w:pPr>
        <w:pStyle w:val="Paragraph"/>
      </w:pPr>
      <w:r w:rsidRPr="00F15959">
        <w:rPr>
          <w:strike/>
        </w:rPr>
        <w:t>(f)</w:t>
      </w:r>
      <w:r w:rsidRPr="00F15959">
        <w:rPr>
          <w:u w:val="single"/>
        </w:rPr>
        <w:t>(d</w:t>
      </w:r>
      <w:proofErr w:type="gramStart"/>
      <w:r w:rsidRPr="00F15959">
        <w:rPr>
          <w:u w:val="single"/>
        </w:rPr>
        <w:t>)</w:t>
      </w:r>
      <w:r w:rsidRPr="00F15959">
        <w:t xml:space="preserve">  Providers</w:t>
      </w:r>
      <w:proofErr w:type="gramEnd"/>
      <w:r w:rsidRPr="00F15959">
        <w:t xml:space="preserve"> of Board approved events shall be required to</w:t>
      </w:r>
      <w:r>
        <w:t xml:space="preserve"> </w:t>
      </w:r>
      <w:r w:rsidRPr="00F15959">
        <w:t>document attendance at individual events for schools, courses, curricula and conferences.</w:t>
      </w:r>
    </w:p>
    <w:p w14:paraId="5BC9E1FE" w14:textId="77777777" w:rsidR="00566BEE" w:rsidRPr="00F15959" w:rsidRDefault="00566BEE" w:rsidP="002D7FCA">
      <w:pPr>
        <w:pStyle w:val="Paragraph"/>
      </w:pPr>
      <w:r w:rsidRPr="00F15959">
        <w:rPr>
          <w:strike/>
        </w:rPr>
        <w:t>(g)</w:t>
      </w:r>
      <w:r w:rsidRPr="00F15959">
        <w:rPr>
          <w:u w:val="single"/>
        </w:rPr>
        <w:t>(</w:t>
      </w:r>
      <w:proofErr w:type="gramStart"/>
      <w:r w:rsidRPr="00F15959">
        <w:rPr>
          <w:u w:val="single"/>
        </w:rPr>
        <w:t>e)</w:t>
      </w:r>
      <w:r w:rsidRPr="00F15959">
        <w:t xml:space="preserve">  Event</w:t>
      </w:r>
      <w:proofErr w:type="gramEnd"/>
      <w:r w:rsidRPr="00F15959">
        <w:t xml:space="preserve"> sponsors shall maintain attendance and evaluation records for no less than three years.</w:t>
      </w:r>
    </w:p>
    <w:p w14:paraId="6AEFAC48" w14:textId="77777777" w:rsidR="00566BEE" w:rsidRPr="00F15959" w:rsidRDefault="00566BEE" w:rsidP="002D7FCA">
      <w:pPr>
        <w:pStyle w:val="Paragraph"/>
      </w:pPr>
      <w:r w:rsidRPr="00F15959">
        <w:rPr>
          <w:strike/>
        </w:rPr>
        <w:t>(h)  Training approved by International Certification and Reciprocity Consortium (ICRC) member boards shall be accepted with documentation of completion.</w:t>
      </w:r>
    </w:p>
    <w:p w14:paraId="07B12C4A" w14:textId="77777777" w:rsidR="00566BEE" w:rsidRPr="00F15959" w:rsidRDefault="00566BEE" w:rsidP="002D7FCA">
      <w:pPr>
        <w:pStyle w:val="Base"/>
      </w:pPr>
    </w:p>
    <w:p w14:paraId="32FCB62D" w14:textId="1242164A" w:rsidR="00566BEE" w:rsidRPr="00F15959" w:rsidRDefault="00566BEE" w:rsidP="00566BEE">
      <w:pPr>
        <w:pStyle w:val="HistoryAuthority"/>
      </w:pPr>
      <w:r w:rsidRPr="00F15959">
        <w:t>Authority G.S. 90-113.30; 90-113.37; 90-113.40</w:t>
      </w:r>
      <w:r>
        <w:t>.</w:t>
      </w:r>
    </w:p>
    <w:p w14:paraId="55854F99" w14:textId="77777777" w:rsidR="00566BEE" w:rsidRPr="00F15959" w:rsidRDefault="00566BEE" w:rsidP="002D7FCA">
      <w:pPr>
        <w:pStyle w:val="Base"/>
      </w:pPr>
    </w:p>
    <w:p w14:paraId="764B8C1A" w14:textId="77777777" w:rsidR="00566BEE" w:rsidRPr="00280EE2" w:rsidRDefault="00566BEE" w:rsidP="002D7FCA">
      <w:pPr>
        <w:pStyle w:val="Rule"/>
      </w:pPr>
      <w:r w:rsidRPr="00280EE2">
        <w:t>21 NCAC 68 .0403</w:t>
      </w:r>
      <w:r w:rsidRPr="00280EE2">
        <w:tab/>
      </w:r>
      <w:r w:rsidRPr="00280EE2">
        <w:rPr>
          <w:strike/>
        </w:rPr>
        <w:t>EMPLOYER</w:t>
      </w:r>
      <w:r w:rsidRPr="00280EE2">
        <w:t xml:space="preserve"> INSERVICE </w:t>
      </w:r>
      <w:r w:rsidRPr="00280EE2">
        <w:rPr>
          <w:u w:val="single"/>
        </w:rPr>
        <w:t>TRAINING</w:t>
      </w:r>
      <w:r w:rsidRPr="00280EE2">
        <w:t xml:space="preserve"> EVENT</w:t>
      </w:r>
    </w:p>
    <w:p w14:paraId="4B4AB463" w14:textId="77777777" w:rsidR="00566BEE" w:rsidRPr="00280EE2" w:rsidRDefault="00566BEE" w:rsidP="002D7FCA">
      <w:pPr>
        <w:pStyle w:val="Paragraph"/>
      </w:pPr>
      <w:r w:rsidRPr="00280EE2">
        <w:t xml:space="preserve">(a)  An </w:t>
      </w:r>
      <w:r w:rsidRPr="00280EE2">
        <w:rPr>
          <w:strike/>
        </w:rPr>
        <w:t>employer</w:t>
      </w:r>
      <w:r w:rsidRPr="00280EE2">
        <w:t xml:space="preserve"> </w:t>
      </w:r>
      <w:proofErr w:type="spellStart"/>
      <w:r w:rsidRPr="00280EE2">
        <w:t>inservice</w:t>
      </w:r>
      <w:proofErr w:type="spellEnd"/>
      <w:r w:rsidRPr="00280EE2">
        <w:t xml:space="preserve"> event shall be a training session that shall be provided by the applicant's employer for the purpose of professional </w:t>
      </w:r>
      <w:r w:rsidRPr="00280EE2">
        <w:rPr>
          <w:strike/>
        </w:rPr>
        <w:t>certification</w:t>
      </w:r>
      <w:r w:rsidRPr="00280EE2">
        <w:t xml:space="preserve"> </w:t>
      </w:r>
      <w:r w:rsidRPr="00280EE2">
        <w:rPr>
          <w:u w:val="single"/>
        </w:rPr>
        <w:t>credentialing and limited to the employees of that agency.</w:t>
      </w:r>
      <w:r w:rsidRPr="00280EE2">
        <w:t xml:space="preserve"> </w:t>
      </w:r>
      <w:r w:rsidRPr="00280EE2">
        <w:rPr>
          <w:strike/>
        </w:rPr>
        <w:t>and it shall be approved by the Board for this purpose as with other training events.</w:t>
      </w:r>
      <w:r w:rsidRPr="00280EE2">
        <w:t xml:space="preserve"> </w:t>
      </w:r>
      <w:r w:rsidRPr="00280EE2">
        <w:rPr>
          <w:u w:val="single"/>
        </w:rPr>
        <w:t xml:space="preserve">The Board shall accept </w:t>
      </w:r>
      <w:proofErr w:type="spellStart"/>
      <w:r w:rsidRPr="00280EE2">
        <w:rPr>
          <w:u w:val="single"/>
        </w:rPr>
        <w:t>inservice</w:t>
      </w:r>
      <w:proofErr w:type="spellEnd"/>
      <w:r w:rsidRPr="00280EE2">
        <w:rPr>
          <w:u w:val="single"/>
        </w:rPr>
        <w:t xml:space="preserve"> training for professional credentialing and renewal but reserves the right to attend and evaluate the </w:t>
      </w:r>
      <w:proofErr w:type="spellStart"/>
      <w:r w:rsidRPr="00280EE2">
        <w:rPr>
          <w:u w:val="single"/>
        </w:rPr>
        <w:t>inservice</w:t>
      </w:r>
      <w:proofErr w:type="spellEnd"/>
      <w:r w:rsidRPr="00280EE2">
        <w:rPr>
          <w:u w:val="single"/>
        </w:rPr>
        <w:t xml:space="preserve"> training as described in 21 NCAC 68 .0402.</w:t>
      </w:r>
    </w:p>
    <w:p w14:paraId="0BF70605" w14:textId="77777777" w:rsidR="00566BEE" w:rsidRPr="00280EE2" w:rsidRDefault="00566BEE" w:rsidP="002D7FCA">
      <w:pPr>
        <w:pStyle w:val="Paragraph"/>
      </w:pPr>
      <w:r w:rsidRPr="00280EE2">
        <w:t xml:space="preserve">(b)  An applicant's </w:t>
      </w:r>
      <w:r w:rsidRPr="00280EE2">
        <w:rPr>
          <w:u w:val="single"/>
        </w:rPr>
        <w:t>training in substance use disorder and prevention provided as part of</w:t>
      </w:r>
      <w:r w:rsidRPr="00280EE2">
        <w:t xml:space="preserve"> military employment shall be considered </w:t>
      </w:r>
      <w:proofErr w:type="spellStart"/>
      <w:r w:rsidRPr="00280EE2">
        <w:t>inservice</w:t>
      </w:r>
      <w:proofErr w:type="spellEnd"/>
      <w:r w:rsidRPr="00280EE2">
        <w:t xml:space="preserve"> training.</w:t>
      </w:r>
    </w:p>
    <w:p w14:paraId="1EAEAF4E" w14:textId="77777777" w:rsidR="00566BEE" w:rsidRPr="00280EE2" w:rsidRDefault="00566BEE" w:rsidP="002D7FCA">
      <w:pPr>
        <w:pStyle w:val="Base"/>
      </w:pPr>
    </w:p>
    <w:p w14:paraId="2E8813BC" w14:textId="1E7622AA" w:rsidR="00566BEE" w:rsidRPr="00280EE2" w:rsidRDefault="00566BEE" w:rsidP="00566BEE">
      <w:pPr>
        <w:pStyle w:val="HistoryAuthority"/>
      </w:pPr>
      <w:r w:rsidRPr="00280EE2">
        <w:t>Authority G.S. 90-113.30; 90-113.37; 90-113.40</w:t>
      </w:r>
      <w:r>
        <w:t>.</w:t>
      </w:r>
    </w:p>
    <w:p w14:paraId="1E287BEF" w14:textId="77777777" w:rsidR="00566BEE" w:rsidRPr="00280EE2" w:rsidRDefault="00566BEE" w:rsidP="002D7FCA">
      <w:pPr>
        <w:pStyle w:val="Base"/>
      </w:pPr>
    </w:p>
    <w:p w14:paraId="12273AF2" w14:textId="77777777" w:rsidR="00566BEE" w:rsidRPr="009942EB" w:rsidRDefault="00566BEE" w:rsidP="002D7FCA">
      <w:pPr>
        <w:pStyle w:val="Rule"/>
      </w:pPr>
      <w:r w:rsidRPr="009942EB">
        <w:t>21 NCAC 68 .0404</w:t>
      </w:r>
      <w:r w:rsidRPr="009942EB">
        <w:tab/>
        <w:t>CREDIT DENIAL OR LIMITATION</w:t>
      </w:r>
    </w:p>
    <w:p w14:paraId="060D1575" w14:textId="77777777" w:rsidR="00566BEE" w:rsidRPr="009942EB" w:rsidRDefault="00566BEE" w:rsidP="002D7FCA">
      <w:pPr>
        <w:pStyle w:val="Paragraph"/>
      </w:pPr>
      <w:r w:rsidRPr="009942EB">
        <w:rPr>
          <w:strike/>
        </w:rPr>
        <w:t>(a)  Credit shall not be given for the following:</w:t>
      </w:r>
    </w:p>
    <w:p w14:paraId="3EFCDE2E" w14:textId="77777777" w:rsidR="00566BEE" w:rsidRPr="009942EB" w:rsidRDefault="00566BEE" w:rsidP="002D7FCA">
      <w:pPr>
        <w:pStyle w:val="SubParagraph"/>
        <w:tabs>
          <w:tab w:val="clear" w:pos="1800"/>
        </w:tabs>
      </w:pPr>
      <w:r w:rsidRPr="009942EB">
        <w:rPr>
          <w:strike/>
        </w:rPr>
        <w:t>(1)</w:t>
      </w:r>
      <w:r w:rsidRPr="009942EB">
        <w:tab/>
      </w:r>
      <w:r w:rsidRPr="009942EB">
        <w:rPr>
          <w:strike/>
        </w:rPr>
        <w:t>Presentations given by banquet speakers unless the content meets the requirements described in this Section;</w:t>
      </w:r>
    </w:p>
    <w:p w14:paraId="05E458CA" w14:textId="77777777" w:rsidR="00566BEE" w:rsidRPr="009942EB" w:rsidRDefault="00566BEE" w:rsidP="002D7FCA">
      <w:pPr>
        <w:pStyle w:val="SubParagraph"/>
        <w:tabs>
          <w:tab w:val="clear" w:pos="1800"/>
        </w:tabs>
      </w:pPr>
      <w:r w:rsidRPr="009942EB">
        <w:rPr>
          <w:strike/>
        </w:rPr>
        <w:t>(2)</w:t>
      </w:r>
      <w:r w:rsidRPr="009942EB">
        <w:tab/>
      </w:r>
      <w:r w:rsidRPr="009942EB">
        <w:rPr>
          <w:strike/>
        </w:rPr>
        <w:t>One's own case presentation required for certification; or</w:t>
      </w:r>
    </w:p>
    <w:p w14:paraId="242EFB33" w14:textId="77777777" w:rsidR="00566BEE" w:rsidRPr="009942EB" w:rsidRDefault="00566BEE" w:rsidP="002D7FCA">
      <w:pPr>
        <w:pStyle w:val="SubParagraph"/>
        <w:tabs>
          <w:tab w:val="clear" w:pos="1800"/>
        </w:tabs>
      </w:pPr>
      <w:r w:rsidRPr="009942EB">
        <w:rPr>
          <w:strike/>
        </w:rPr>
        <w:t>(3)</w:t>
      </w:r>
      <w:r w:rsidRPr="009942EB">
        <w:tab/>
      </w:r>
      <w:r w:rsidRPr="009942EB">
        <w:rPr>
          <w:strike/>
        </w:rPr>
        <w:t>Registration time.</w:t>
      </w:r>
    </w:p>
    <w:p w14:paraId="3967A7BF" w14:textId="77777777" w:rsidR="00566BEE" w:rsidRPr="009942EB" w:rsidRDefault="00566BEE" w:rsidP="002D7FCA">
      <w:pPr>
        <w:pStyle w:val="Paragraph"/>
      </w:pPr>
      <w:r w:rsidRPr="009942EB">
        <w:rPr>
          <w:strike/>
        </w:rPr>
        <w:t xml:space="preserve">(b) </w:t>
      </w:r>
      <w:r w:rsidRPr="009942EB">
        <w:t xml:space="preserve"> The Board shall revise or rescind credit hours if information is received documenting that a previously approved event was not presented as it was approved. </w:t>
      </w:r>
      <w:r w:rsidRPr="009942EB">
        <w:rPr>
          <w:u w:val="single"/>
        </w:rPr>
        <w:t>The Board may deny credit approval based on failure to provide accurate information to the Board as part of the credit approval application.</w:t>
      </w:r>
    </w:p>
    <w:p w14:paraId="589B2A85" w14:textId="77777777" w:rsidR="00566BEE" w:rsidRPr="009942EB" w:rsidRDefault="00566BEE" w:rsidP="002D7FCA">
      <w:pPr>
        <w:pStyle w:val="Base"/>
      </w:pPr>
    </w:p>
    <w:p w14:paraId="53BB0BE1" w14:textId="1C8CE1AF" w:rsidR="00566BEE" w:rsidRPr="009942EB" w:rsidRDefault="00566BEE" w:rsidP="00566BEE">
      <w:pPr>
        <w:pStyle w:val="HistoryAuthority"/>
      </w:pPr>
      <w:r w:rsidRPr="009942EB">
        <w:t>Authority G.S. 90-113.30; 90-113.37; 90-113.40</w:t>
      </w:r>
      <w:r>
        <w:t>.</w:t>
      </w:r>
    </w:p>
    <w:p w14:paraId="2396E30C" w14:textId="77777777" w:rsidR="00566BEE" w:rsidRPr="009942EB" w:rsidRDefault="00566BEE" w:rsidP="002D7FCA">
      <w:pPr>
        <w:pStyle w:val="Base"/>
      </w:pPr>
    </w:p>
    <w:p w14:paraId="6E910AEA" w14:textId="77777777" w:rsidR="00566BEE" w:rsidRPr="006767F5" w:rsidRDefault="00566BEE" w:rsidP="002D7FCA">
      <w:pPr>
        <w:pStyle w:val="Rule"/>
      </w:pPr>
      <w:r w:rsidRPr="006767F5">
        <w:t>21 NCAC 68 .0405</w:t>
      </w:r>
      <w:r w:rsidRPr="006767F5">
        <w:tab/>
        <w:t>SPONSOR GUIDELINES</w:t>
      </w:r>
    </w:p>
    <w:p w14:paraId="4D5C9EC1" w14:textId="77777777" w:rsidR="00566BEE" w:rsidRPr="006767F5" w:rsidRDefault="00566BEE" w:rsidP="002D7FCA">
      <w:pPr>
        <w:pStyle w:val="Paragraph"/>
      </w:pPr>
      <w:r w:rsidRPr="006767F5">
        <w:t>(a)  Sponsors or presenters shall submit requests for approval prior to the event and shall allow the Board 45 days for review and approval.</w:t>
      </w:r>
      <w:r>
        <w:t xml:space="preserve"> </w:t>
      </w:r>
      <w:r w:rsidRPr="006767F5">
        <w:t xml:space="preserve">Requests by sponsors or presenters </w:t>
      </w:r>
      <w:r w:rsidRPr="006767F5">
        <w:rPr>
          <w:strike/>
        </w:rPr>
        <w:t>postmarked</w:t>
      </w:r>
      <w:r w:rsidRPr="006767F5">
        <w:t xml:space="preserve"> </w:t>
      </w:r>
      <w:r w:rsidRPr="006767F5">
        <w:rPr>
          <w:u w:val="single"/>
        </w:rPr>
        <w:t>submitted</w:t>
      </w:r>
      <w:r w:rsidRPr="006767F5">
        <w:t xml:space="preserve"> after the event has taken place </w:t>
      </w:r>
      <w:proofErr w:type="gramStart"/>
      <w:r w:rsidRPr="006767F5">
        <w:rPr>
          <w:strike/>
        </w:rPr>
        <w:t>shall</w:t>
      </w:r>
      <w:r w:rsidRPr="006767F5">
        <w:t xml:space="preserve"> </w:t>
      </w:r>
      <w:r w:rsidRPr="006767F5">
        <w:rPr>
          <w:u w:val="single"/>
        </w:rPr>
        <w:t>may</w:t>
      </w:r>
      <w:proofErr w:type="gramEnd"/>
      <w:r w:rsidRPr="006767F5">
        <w:t xml:space="preserve"> not be reviewed or approved by the </w:t>
      </w:r>
      <w:r w:rsidRPr="006767F5">
        <w:rPr>
          <w:strike/>
        </w:rPr>
        <w:t>Board, but shall be returned.</w:t>
      </w:r>
      <w:r w:rsidRPr="006767F5">
        <w:t xml:space="preserve"> </w:t>
      </w:r>
      <w:r w:rsidRPr="006767F5">
        <w:rPr>
          <w:u w:val="single"/>
        </w:rPr>
        <w:t>Board.</w:t>
      </w:r>
      <w:r w:rsidRPr="006767F5">
        <w:t xml:space="preserve"> Documentation of the event attendance shall then be submitted by </w:t>
      </w:r>
      <w:proofErr w:type="gramStart"/>
      <w:r w:rsidRPr="006767F5">
        <w:t>each individual</w:t>
      </w:r>
      <w:proofErr w:type="gramEnd"/>
      <w:r w:rsidRPr="006767F5">
        <w:t xml:space="preserve"> at the time request is made for </w:t>
      </w:r>
      <w:r w:rsidRPr="006767F5">
        <w:rPr>
          <w:strike/>
        </w:rPr>
        <w:t>certification or recertification or conversion.</w:t>
      </w:r>
      <w:r w:rsidRPr="006767F5">
        <w:t xml:space="preserve"> </w:t>
      </w:r>
      <w:r w:rsidRPr="006767F5">
        <w:rPr>
          <w:u w:val="single"/>
        </w:rPr>
        <w:t>credentialing or renewal.</w:t>
      </w:r>
    </w:p>
    <w:p w14:paraId="754333BE" w14:textId="77777777" w:rsidR="00566BEE" w:rsidRPr="006767F5" w:rsidRDefault="00566BEE" w:rsidP="002D7FCA">
      <w:pPr>
        <w:pStyle w:val="Paragraph"/>
      </w:pPr>
      <w:r w:rsidRPr="006767F5">
        <w:t xml:space="preserve">(b)  All approvals from the Board </w:t>
      </w:r>
      <w:r w:rsidRPr="006767F5">
        <w:rPr>
          <w:strike/>
        </w:rPr>
        <w:t>shall be in writing and</w:t>
      </w:r>
      <w:r w:rsidRPr="006767F5">
        <w:t xml:space="preserve"> shall include the event approval number.</w:t>
      </w:r>
    </w:p>
    <w:p w14:paraId="2E24F3DD" w14:textId="77777777" w:rsidR="00566BEE" w:rsidRPr="006767F5" w:rsidRDefault="00566BEE" w:rsidP="002D7FCA">
      <w:pPr>
        <w:pStyle w:val="Paragraph"/>
      </w:pPr>
      <w:r w:rsidRPr="006767F5">
        <w:t>(c)  Sponsors shall be responsible for providing a certificate of attendance which includes the approval number and number of approved education hours.</w:t>
      </w:r>
    </w:p>
    <w:p w14:paraId="5AAC383B" w14:textId="77777777" w:rsidR="00566BEE" w:rsidRPr="006767F5" w:rsidRDefault="00566BEE" w:rsidP="002D7FCA">
      <w:pPr>
        <w:pStyle w:val="Paragraph"/>
      </w:pPr>
      <w:r w:rsidRPr="006767F5">
        <w:t>(d)  Any event given on a recurring basis, as in the example of college courses, may be given approval on a yearly basis.</w:t>
      </w:r>
      <w:r>
        <w:t xml:space="preserve"> </w:t>
      </w:r>
      <w:r w:rsidRPr="006767F5">
        <w:t xml:space="preserve">Renewal of credit approval shall be based on </w:t>
      </w:r>
      <w:r w:rsidRPr="006767F5">
        <w:rPr>
          <w:strike/>
        </w:rPr>
        <w:t>submission of a letter</w:t>
      </w:r>
      <w:r w:rsidRPr="006767F5">
        <w:t xml:space="preserve"> </w:t>
      </w:r>
      <w:r w:rsidRPr="006767F5">
        <w:rPr>
          <w:u w:val="single"/>
        </w:rPr>
        <w:t>notification</w:t>
      </w:r>
      <w:r w:rsidRPr="006767F5">
        <w:t xml:space="preserve"> by the sponsor or presenter documenting no change in course content.</w:t>
      </w:r>
      <w:r>
        <w:t xml:space="preserve"> </w:t>
      </w:r>
      <w:r w:rsidRPr="006767F5">
        <w:t xml:space="preserve">Any changes in content or method shall be submitted for review and approval in order to maintain prior </w:t>
      </w:r>
      <w:r w:rsidRPr="006767F5">
        <w:lastRenderedPageBreak/>
        <w:t>approval.</w:t>
      </w:r>
      <w:r>
        <w:t xml:space="preserve"> </w:t>
      </w:r>
      <w:r w:rsidRPr="006767F5">
        <w:t>When changes have been made in content, method or agenda, the fee shall be the same as for a new event.</w:t>
      </w:r>
    </w:p>
    <w:p w14:paraId="1BF60C33" w14:textId="77777777" w:rsidR="00566BEE" w:rsidRPr="006767F5" w:rsidRDefault="00566BEE" w:rsidP="002D7FCA">
      <w:pPr>
        <w:pStyle w:val="Paragraph"/>
      </w:pPr>
      <w:r w:rsidRPr="006767F5">
        <w:rPr>
          <w:strike/>
        </w:rPr>
        <w:t>(e)  Fees for review and approval of events:</w:t>
      </w:r>
    </w:p>
    <w:p w14:paraId="493EAF0F" w14:textId="77777777" w:rsidR="00566BEE" w:rsidRPr="006767F5" w:rsidRDefault="00566BEE" w:rsidP="002D7FCA">
      <w:pPr>
        <w:pStyle w:val="SubParagraph"/>
        <w:tabs>
          <w:tab w:val="clear" w:pos="1800"/>
        </w:tabs>
      </w:pPr>
      <w:r w:rsidRPr="006767F5">
        <w:rPr>
          <w:strike/>
        </w:rPr>
        <w:t>(1)</w:t>
      </w:r>
      <w:r w:rsidRPr="006767F5">
        <w:tab/>
      </w:r>
      <w:r w:rsidRPr="006767F5">
        <w:rPr>
          <w:strike/>
        </w:rPr>
        <w:t>For 1-10 hours of instruction the Board shall impose a fee of twenty-five dollars ($25.00);</w:t>
      </w:r>
    </w:p>
    <w:p w14:paraId="04CEA493" w14:textId="77777777" w:rsidR="00566BEE" w:rsidRPr="006767F5" w:rsidRDefault="00566BEE" w:rsidP="002D7FCA">
      <w:pPr>
        <w:pStyle w:val="SubParagraph"/>
        <w:tabs>
          <w:tab w:val="clear" w:pos="1800"/>
        </w:tabs>
      </w:pPr>
      <w:r w:rsidRPr="006767F5">
        <w:rPr>
          <w:strike/>
        </w:rPr>
        <w:t>(2)</w:t>
      </w:r>
      <w:r w:rsidRPr="006767F5">
        <w:tab/>
      </w:r>
      <w:r w:rsidRPr="006767F5">
        <w:rPr>
          <w:strike/>
        </w:rPr>
        <w:t>For 11-20 hours of instruction the Board shall impose a fee of fifty dollars ($50.00);</w:t>
      </w:r>
    </w:p>
    <w:p w14:paraId="068C51E1" w14:textId="77777777" w:rsidR="00566BEE" w:rsidRPr="006767F5" w:rsidRDefault="00566BEE" w:rsidP="002D7FCA">
      <w:pPr>
        <w:pStyle w:val="SubParagraph"/>
        <w:tabs>
          <w:tab w:val="clear" w:pos="1800"/>
        </w:tabs>
      </w:pPr>
      <w:r w:rsidRPr="006767F5">
        <w:rPr>
          <w:strike/>
        </w:rPr>
        <w:t>(3)</w:t>
      </w:r>
      <w:r w:rsidRPr="006767F5">
        <w:tab/>
      </w:r>
      <w:r w:rsidRPr="006767F5">
        <w:rPr>
          <w:strike/>
        </w:rPr>
        <w:t>For 21-30 hours of instruction the Board shall impose a fee of seventy-five dollars ($75.00);</w:t>
      </w:r>
    </w:p>
    <w:p w14:paraId="502DDA3D" w14:textId="77777777" w:rsidR="00566BEE" w:rsidRPr="006767F5" w:rsidRDefault="00566BEE" w:rsidP="002D7FCA">
      <w:pPr>
        <w:pStyle w:val="SubParagraph"/>
        <w:tabs>
          <w:tab w:val="clear" w:pos="1800"/>
        </w:tabs>
      </w:pPr>
      <w:r w:rsidRPr="006767F5">
        <w:rPr>
          <w:strike/>
        </w:rPr>
        <w:t>(4)</w:t>
      </w:r>
      <w:r w:rsidRPr="006767F5">
        <w:tab/>
      </w:r>
      <w:r w:rsidRPr="006767F5">
        <w:rPr>
          <w:strike/>
        </w:rPr>
        <w:t>For 31-40 hours of instruction the Board shall impose a fee of one hundred dollars ($100.00);</w:t>
      </w:r>
    </w:p>
    <w:p w14:paraId="0A1A242A" w14:textId="77777777" w:rsidR="00566BEE" w:rsidRPr="006767F5" w:rsidRDefault="00566BEE" w:rsidP="002D7FCA">
      <w:pPr>
        <w:pStyle w:val="SubParagraph"/>
        <w:tabs>
          <w:tab w:val="clear" w:pos="1800"/>
        </w:tabs>
      </w:pPr>
      <w:r w:rsidRPr="006767F5">
        <w:rPr>
          <w:strike/>
        </w:rPr>
        <w:t>(5)</w:t>
      </w:r>
      <w:r w:rsidRPr="006767F5">
        <w:tab/>
      </w:r>
      <w:r w:rsidRPr="006767F5">
        <w:rPr>
          <w:strike/>
        </w:rPr>
        <w:t>For 41-50 hours of instruction the Board shall impose a fee of one hundred twenty-five dollars ($125.00);</w:t>
      </w:r>
    </w:p>
    <w:p w14:paraId="27EA161B" w14:textId="77777777" w:rsidR="00566BEE" w:rsidRPr="006767F5" w:rsidRDefault="00566BEE" w:rsidP="002D7FCA">
      <w:pPr>
        <w:pStyle w:val="SubParagraph"/>
        <w:tabs>
          <w:tab w:val="clear" w:pos="1800"/>
        </w:tabs>
      </w:pPr>
      <w:r w:rsidRPr="006767F5">
        <w:rPr>
          <w:strike/>
        </w:rPr>
        <w:t>(6)</w:t>
      </w:r>
      <w:r w:rsidRPr="006767F5">
        <w:tab/>
      </w:r>
      <w:r w:rsidRPr="006767F5">
        <w:rPr>
          <w:strike/>
        </w:rPr>
        <w:t>For 51-100 hours of instruction the Board shall impose a fee of one hundred fifty dollars ($150.00).</w:t>
      </w:r>
    </w:p>
    <w:p w14:paraId="5A5EE226" w14:textId="77777777" w:rsidR="00566BEE" w:rsidRPr="006767F5" w:rsidRDefault="00566BEE" w:rsidP="002D7FCA">
      <w:pPr>
        <w:pStyle w:val="SubParagraph"/>
        <w:tabs>
          <w:tab w:val="clear" w:pos="1800"/>
        </w:tabs>
      </w:pPr>
      <w:r w:rsidRPr="006767F5">
        <w:rPr>
          <w:strike/>
        </w:rPr>
        <w:t>(7)</w:t>
      </w:r>
      <w:r w:rsidRPr="006767F5">
        <w:tab/>
      </w:r>
      <w:r w:rsidRPr="006767F5">
        <w:rPr>
          <w:strike/>
        </w:rPr>
        <w:t>For greater than 100 hours of instruction the Board shall impose a fee greater than one hundred fifty dollars ($150.00) and those additional charges shall be imposed in incremental amounts as set forth in Subparagraphs (e)(1) through (6) of this Rule, not to exceed three hundred dollars ($300.00).</w:t>
      </w:r>
    </w:p>
    <w:p w14:paraId="0516AB91" w14:textId="77777777" w:rsidR="00566BEE" w:rsidRPr="006767F5" w:rsidRDefault="00566BEE" w:rsidP="002D7FCA">
      <w:pPr>
        <w:pStyle w:val="Base"/>
      </w:pPr>
    </w:p>
    <w:p w14:paraId="51C09265" w14:textId="6DEB427A" w:rsidR="00566BEE" w:rsidRPr="006767F5" w:rsidRDefault="00566BEE" w:rsidP="00566BEE">
      <w:pPr>
        <w:pStyle w:val="HistoryAuthority"/>
      </w:pPr>
      <w:r w:rsidRPr="006767F5">
        <w:t>Authority G.S. 90-113.30; 90-113.37; 90-113.38; 90-113.40</w:t>
      </w:r>
      <w:r>
        <w:t>.</w:t>
      </w:r>
    </w:p>
    <w:p w14:paraId="6F39638E" w14:textId="77777777" w:rsidR="00566BEE" w:rsidRPr="006767F5" w:rsidRDefault="00566BEE" w:rsidP="002D7FCA">
      <w:pPr>
        <w:pStyle w:val="Base"/>
      </w:pPr>
    </w:p>
    <w:p w14:paraId="07AD205F" w14:textId="77777777" w:rsidR="00566BEE" w:rsidRPr="003142F4" w:rsidRDefault="00566BEE" w:rsidP="002D7FCA">
      <w:pPr>
        <w:pStyle w:val="Rule"/>
      </w:pPr>
      <w:r w:rsidRPr="003142F4">
        <w:t>21 ncac 68 .0406</w:t>
      </w:r>
      <w:r w:rsidRPr="003142F4">
        <w:tab/>
        <w:t>PROCEDURES FOR APPROVAL OF SELF-STUDY COURSES</w:t>
      </w:r>
    </w:p>
    <w:p w14:paraId="17BF91A3" w14:textId="77777777" w:rsidR="00566BEE" w:rsidRPr="0042156F" w:rsidRDefault="00566BEE" w:rsidP="002D7FCA">
      <w:pPr>
        <w:pStyle w:val="Paragraph"/>
      </w:pPr>
      <w:r w:rsidRPr="0042156F">
        <w:rPr>
          <w:strike/>
        </w:rPr>
        <w:t>(a)  Self-study courses may be submitted for approval for certification and recertification hours.</w:t>
      </w:r>
    </w:p>
    <w:p w14:paraId="2B42EBBD" w14:textId="77777777" w:rsidR="00566BEE" w:rsidRPr="0042156F" w:rsidRDefault="00566BEE" w:rsidP="002D7FCA">
      <w:pPr>
        <w:pStyle w:val="Paragraph"/>
      </w:pPr>
      <w:r w:rsidRPr="0042156F">
        <w:rPr>
          <w:strike/>
        </w:rPr>
        <w:t>(b)  A copy of all documents including test and documentation of completion shall be submitted with the application.</w:t>
      </w:r>
    </w:p>
    <w:p w14:paraId="415A7D1D" w14:textId="77777777" w:rsidR="00566BEE" w:rsidRPr="0042156F" w:rsidRDefault="00566BEE" w:rsidP="002D7FCA">
      <w:pPr>
        <w:pStyle w:val="Paragraph"/>
      </w:pPr>
      <w:r w:rsidRPr="0042156F">
        <w:rPr>
          <w:strike/>
        </w:rPr>
        <w:t>(c)  No more than 50% of hours may be credited through self-study programs.</w:t>
      </w:r>
    </w:p>
    <w:p w14:paraId="477E9801" w14:textId="77777777" w:rsidR="00566BEE" w:rsidRPr="0042156F" w:rsidRDefault="00566BEE" w:rsidP="002D7FCA">
      <w:pPr>
        <w:pStyle w:val="Paragraph"/>
      </w:pPr>
      <w:r w:rsidRPr="0042156F">
        <w:rPr>
          <w:strike/>
        </w:rPr>
        <w:t>(d)  Self-study courses may not be repeated for credit.</w:t>
      </w:r>
    </w:p>
    <w:p w14:paraId="5E9A295D" w14:textId="77777777" w:rsidR="00566BEE" w:rsidRPr="0042156F" w:rsidRDefault="00566BEE" w:rsidP="002D7FCA">
      <w:pPr>
        <w:pStyle w:val="Paragraph"/>
      </w:pPr>
      <w:r w:rsidRPr="0042156F">
        <w:rPr>
          <w:strike/>
        </w:rPr>
        <w:t>(e)  A fee of one hundred fifty dollars ($150.00) shall be submitted for each course by the vendor for pre-approval by the Board.</w:t>
      </w:r>
      <w:r>
        <w:rPr>
          <w:strike/>
        </w:rPr>
        <w:t xml:space="preserve"> </w:t>
      </w:r>
      <w:r w:rsidRPr="0042156F">
        <w:rPr>
          <w:strike/>
        </w:rPr>
        <w:t>Pursuant to G.S. 90-113.39, approval is for one year from the date the Certification Board approves the application.</w:t>
      </w:r>
    </w:p>
    <w:p w14:paraId="5B31CE2B" w14:textId="77777777" w:rsidR="00566BEE" w:rsidRPr="0042156F" w:rsidRDefault="00566BEE" w:rsidP="002D7FCA">
      <w:pPr>
        <w:pStyle w:val="Paragraph"/>
      </w:pPr>
      <w:r w:rsidRPr="0042156F">
        <w:rPr>
          <w:strike/>
        </w:rPr>
        <w:t xml:space="preserve">(f)  </w:t>
      </w:r>
      <w:proofErr w:type="spellStart"/>
      <w:r w:rsidRPr="0042156F">
        <w:rPr>
          <w:strike/>
        </w:rPr>
        <w:t>Self study</w:t>
      </w:r>
      <w:proofErr w:type="spellEnd"/>
      <w:r w:rsidRPr="0042156F">
        <w:rPr>
          <w:strike/>
        </w:rPr>
        <w:t xml:space="preserve"> approved by IC&amp;RC/AODA, Inc. member boards and organizations granted deemed status shall be accepted with documentation of completion.</w:t>
      </w:r>
    </w:p>
    <w:p w14:paraId="20BF2B5A" w14:textId="77777777" w:rsidR="00566BEE" w:rsidRPr="0042156F" w:rsidRDefault="00566BEE" w:rsidP="002D7FCA">
      <w:pPr>
        <w:pStyle w:val="Base"/>
      </w:pPr>
    </w:p>
    <w:p w14:paraId="60EEEC77" w14:textId="3035E2EC" w:rsidR="00566BEE" w:rsidRPr="003142F4" w:rsidRDefault="00566BEE" w:rsidP="00566BEE">
      <w:pPr>
        <w:pStyle w:val="HistoryAuthority"/>
      </w:pPr>
      <w:r w:rsidRPr="003142F4">
        <w:t>Authority G.S. 90-113.30; 90-113.37; 90-113.38; 90-113.39; 90-113.40</w:t>
      </w:r>
      <w:r>
        <w:t>.</w:t>
      </w:r>
    </w:p>
    <w:p w14:paraId="13CF16E6" w14:textId="77777777" w:rsidR="00566BEE" w:rsidRPr="0042156F" w:rsidRDefault="00566BEE" w:rsidP="002D7FCA">
      <w:pPr>
        <w:pStyle w:val="Base"/>
      </w:pPr>
    </w:p>
    <w:p w14:paraId="0AAE4129" w14:textId="77777777" w:rsidR="00566BEE" w:rsidRPr="00043217" w:rsidRDefault="00566BEE" w:rsidP="002D7FCA">
      <w:pPr>
        <w:pStyle w:val="Rule"/>
      </w:pPr>
      <w:r w:rsidRPr="00043217">
        <w:t>21 NCAC 68 .0407</w:t>
      </w:r>
      <w:r w:rsidRPr="00043217">
        <w:tab/>
        <w:t>APPLICANT GUIDELINES</w:t>
      </w:r>
    </w:p>
    <w:p w14:paraId="5A067FEF" w14:textId="77777777" w:rsidR="00566BEE" w:rsidRPr="00043217" w:rsidRDefault="00566BEE" w:rsidP="002D7FCA">
      <w:pPr>
        <w:pStyle w:val="Paragraph"/>
      </w:pPr>
      <w:r w:rsidRPr="00043217">
        <w:t xml:space="preserve">(a)  </w:t>
      </w:r>
      <w:r w:rsidRPr="00043217">
        <w:rPr>
          <w:strike/>
        </w:rPr>
        <w:t>After January 1, 1985, to gain credit for an applicant's education for certification, recertification or conversion, the</w:t>
      </w:r>
      <w:r w:rsidRPr="00043217">
        <w:t xml:space="preserve"> </w:t>
      </w:r>
      <w:proofErr w:type="spellStart"/>
      <w:proofErr w:type="gramStart"/>
      <w:r w:rsidRPr="00043217">
        <w:rPr>
          <w:u w:val="single"/>
        </w:rPr>
        <w:t>The</w:t>
      </w:r>
      <w:proofErr w:type="spellEnd"/>
      <w:proofErr w:type="gramEnd"/>
      <w:r w:rsidRPr="00043217">
        <w:t xml:space="preserve"> applicant shall provide the event approval number and proper documentation of attendance which includes:</w:t>
      </w:r>
    </w:p>
    <w:p w14:paraId="4666DCF3" w14:textId="77777777" w:rsidR="00566BEE" w:rsidRPr="00043217" w:rsidRDefault="00566BEE" w:rsidP="002D7FCA">
      <w:pPr>
        <w:pStyle w:val="SubParagraph"/>
        <w:tabs>
          <w:tab w:val="clear" w:pos="1800"/>
        </w:tabs>
      </w:pPr>
      <w:r w:rsidRPr="00043217">
        <w:t>(1)</w:t>
      </w:r>
      <w:r w:rsidRPr="00043217">
        <w:tab/>
        <w:t>Certificate of attendance; or</w:t>
      </w:r>
    </w:p>
    <w:p w14:paraId="73372A0B" w14:textId="77777777" w:rsidR="00566BEE" w:rsidRPr="00043217" w:rsidRDefault="00566BEE" w:rsidP="002D7FCA">
      <w:pPr>
        <w:pStyle w:val="SubParagraph"/>
        <w:tabs>
          <w:tab w:val="clear" w:pos="1800"/>
        </w:tabs>
      </w:pPr>
      <w:r w:rsidRPr="00043217">
        <w:t>(2)</w:t>
      </w:r>
      <w:r w:rsidRPr="00043217">
        <w:tab/>
        <w:t>Training cards or sheets signed by a sponsor or presenter.</w:t>
      </w:r>
    </w:p>
    <w:p w14:paraId="2654EB0C" w14:textId="77777777" w:rsidR="00566BEE" w:rsidRPr="00043217" w:rsidRDefault="00566BEE" w:rsidP="002D7FCA">
      <w:pPr>
        <w:pStyle w:val="Paragraph"/>
      </w:pPr>
      <w:r w:rsidRPr="00043217">
        <w:t>(b)  Documents not acceptable to establish that an applicant has received continuing education are as follows:</w:t>
      </w:r>
    </w:p>
    <w:p w14:paraId="22C9F95D" w14:textId="77777777" w:rsidR="00566BEE" w:rsidRPr="00043217" w:rsidRDefault="00566BEE" w:rsidP="002D7FCA">
      <w:pPr>
        <w:pStyle w:val="SubParagraph"/>
        <w:tabs>
          <w:tab w:val="clear" w:pos="1800"/>
        </w:tabs>
      </w:pPr>
      <w:r w:rsidRPr="00043217">
        <w:t>(1)</w:t>
      </w:r>
      <w:r w:rsidRPr="00043217">
        <w:tab/>
        <w:t>Canceled checks;</w:t>
      </w:r>
    </w:p>
    <w:p w14:paraId="39701BA2" w14:textId="77777777" w:rsidR="00566BEE" w:rsidRPr="00043217" w:rsidRDefault="00566BEE" w:rsidP="002D7FCA">
      <w:pPr>
        <w:pStyle w:val="SubParagraph"/>
        <w:tabs>
          <w:tab w:val="clear" w:pos="1800"/>
        </w:tabs>
      </w:pPr>
      <w:r w:rsidRPr="00043217">
        <w:t>(2)</w:t>
      </w:r>
      <w:r w:rsidRPr="00043217">
        <w:tab/>
        <w:t>Receipts;</w:t>
      </w:r>
    </w:p>
    <w:p w14:paraId="1CE0EE32" w14:textId="77777777" w:rsidR="00566BEE" w:rsidRPr="00043217" w:rsidRDefault="00566BEE" w:rsidP="002D7FCA">
      <w:pPr>
        <w:pStyle w:val="SubParagraph"/>
        <w:tabs>
          <w:tab w:val="clear" w:pos="1800"/>
        </w:tabs>
      </w:pPr>
      <w:r w:rsidRPr="00043217">
        <w:t>(3)</w:t>
      </w:r>
      <w:r w:rsidRPr="00043217">
        <w:tab/>
        <w:t>Letters from supervisors who were non-participants in the course; or</w:t>
      </w:r>
    </w:p>
    <w:p w14:paraId="7C1EAD8E" w14:textId="77777777" w:rsidR="00566BEE" w:rsidRPr="00043217" w:rsidRDefault="00566BEE" w:rsidP="002D7FCA">
      <w:pPr>
        <w:pStyle w:val="SubParagraph"/>
        <w:tabs>
          <w:tab w:val="clear" w:pos="1800"/>
        </w:tabs>
      </w:pPr>
      <w:r w:rsidRPr="00043217">
        <w:t>(4)</w:t>
      </w:r>
      <w:r w:rsidRPr="00043217">
        <w:tab/>
        <w:t>Program schedules.</w:t>
      </w:r>
    </w:p>
    <w:p w14:paraId="3FF52609" w14:textId="77777777" w:rsidR="00566BEE" w:rsidRPr="00043217" w:rsidRDefault="00566BEE" w:rsidP="002D7FCA">
      <w:pPr>
        <w:pStyle w:val="Paragraph"/>
      </w:pPr>
      <w:r w:rsidRPr="00043217">
        <w:t>(c)  If the sponsor failed to obtain approval for an event, the applicant shall be responsible for supplying the required information for each session as stated in Rule .0402 of this Section.</w:t>
      </w:r>
    </w:p>
    <w:p w14:paraId="3AC0EE14" w14:textId="77777777" w:rsidR="00566BEE" w:rsidRPr="00043217" w:rsidRDefault="00566BEE" w:rsidP="002D7FCA">
      <w:pPr>
        <w:pStyle w:val="Paragraph"/>
      </w:pPr>
      <w:r w:rsidRPr="00043217">
        <w:rPr>
          <w:strike/>
        </w:rPr>
        <w:t>(d)  To gain credit for didactic or academic hours of continuing education events held prior to January 1, 1985, the following standards apply:</w:t>
      </w:r>
    </w:p>
    <w:p w14:paraId="167A41B2" w14:textId="77777777" w:rsidR="00566BEE" w:rsidRPr="00043217" w:rsidRDefault="00566BEE" w:rsidP="002D7FCA">
      <w:pPr>
        <w:pStyle w:val="SubParagraph"/>
        <w:tabs>
          <w:tab w:val="clear" w:pos="1800"/>
        </w:tabs>
      </w:pPr>
      <w:r w:rsidRPr="00043217">
        <w:rPr>
          <w:strike/>
        </w:rPr>
        <w:t>(1)</w:t>
      </w:r>
      <w:r w:rsidRPr="00043217">
        <w:tab/>
      </w:r>
      <w:r w:rsidRPr="00043217">
        <w:rPr>
          <w:strike/>
        </w:rPr>
        <w:t>The Board shall accept education previously approved by the former N.C. Alcoholism Certification Board and N.C. Drug Abuse Professional Certification Board.</w:t>
      </w:r>
    </w:p>
    <w:p w14:paraId="6B3707A1" w14:textId="77777777" w:rsidR="00566BEE" w:rsidRPr="00043217" w:rsidRDefault="00566BEE" w:rsidP="002D7FCA">
      <w:pPr>
        <w:pStyle w:val="SubParagraph"/>
        <w:tabs>
          <w:tab w:val="clear" w:pos="1800"/>
        </w:tabs>
      </w:pPr>
      <w:r w:rsidRPr="00043217">
        <w:rPr>
          <w:strike/>
        </w:rPr>
        <w:t>(2)</w:t>
      </w:r>
      <w:r w:rsidRPr="00043217">
        <w:tab/>
      </w:r>
      <w:r w:rsidRPr="00043217">
        <w:rPr>
          <w:strike/>
        </w:rPr>
        <w:t xml:space="preserve">Events held between January 1, 1980 and December 31, 1984 shall include </w:t>
      </w:r>
      <w:proofErr w:type="gramStart"/>
      <w:r w:rsidRPr="00043217">
        <w:rPr>
          <w:strike/>
        </w:rPr>
        <w:t>all of</w:t>
      </w:r>
      <w:proofErr w:type="gramEnd"/>
      <w:r w:rsidRPr="00043217">
        <w:rPr>
          <w:strike/>
        </w:rPr>
        <w:t xml:space="preserve"> the information required pursuant to Rule .0402 of this Section, except the resume of the presenter.</w:t>
      </w:r>
    </w:p>
    <w:p w14:paraId="392C8DA5" w14:textId="77777777" w:rsidR="00566BEE" w:rsidRPr="00043217" w:rsidRDefault="00566BEE" w:rsidP="002D7FCA">
      <w:pPr>
        <w:pStyle w:val="SubParagraph"/>
        <w:tabs>
          <w:tab w:val="clear" w:pos="1800"/>
        </w:tabs>
      </w:pPr>
      <w:r w:rsidRPr="00043217">
        <w:rPr>
          <w:strike/>
        </w:rPr>
        <w:t>(3)</w:t>
      </w:r>
      <w:r w:rsidRPr="00043217">
        <w:tab/>
      </w:r>
      <w:r w:rsidRPr="00043217">
        <w:rPr>
          <w:strike/>
        </w:rPr>
        <w:t>Events held prior to January 1, 1980 may be approved if a description of the material, method, number of hours and presenter's name is provided by the applicant.</w:t>
      </w:r>
    </w:p>
    <w:p w14:paraId="7D42CAFB" w14:textId="77777777" w:rsidR="00566BEE" w:rsidRPr="00043217" w:rsidRDefault="00566BEE" w:rsidP="002D7FCA">
      <w:pPr>
        <w:pStyle w:val="Paragraph"/>
      </w:pPr>
      <w:r w:rsidRPr="00043217">
        <w:rPr>
          <w:strike/>
        </w:rPr>
        <w:t>(e)  It is the responsibility of the individual applicant to put together a package of hours in accordance with criteria contained herein.</w:t>
      </w:r>
      <w:r>
        <w:rPr>
          <w:strike/>
        </w:rPr>
        <w:t xml:space="preserve"> </w:t>
      </w:r>
      <w:r w:rsidRPr="00043217">
        <w:rPr>
          <w:strike/>
        </w:rPr>
        <w:t>Sixty hours of education shall be completed within the two years immediately prior to request for certification or recertification or conversion.</w:t>
      </w:r>
      <w:r>
        <w:rPr>
          <w:strike/>
        </w:rPr>
        <w:t xml:space="preserve"> </w:t>
      </w:r>
      <w:r w:rsidRPr="00043217">
        <w:rPr>
          <w:strike/>
        </w:rPr>
        <w:t>There shall be no time frame on the remaining required hours for certification, to include conversion.</w:t>
      </w:r>
    </w:p>
    <w:p w14:paraId="0671E970" w14:textId="77777777" w:rsidR="00566BEE" w:rsidRPr="00043217" w:rsidRDefault="00566BEE" w:rsidP="002D7FCA">
      <w:pPr>
        <w:pStyle w:val="Paragraph"/>
      </w:pPr>
      <w:r w:rsidRPr="00043217">
        <w:rPr>
          <w:strike/>
        </w:rPr>
        <w:t>(f)  Inservice events shall be identified as such.</w:t>
      </w:r>
    </w:p>
    <w:p w14:paraId="5B1510AD" w14:textId="77777777" w:rsidR="00566BEE" w:rsidRPr="00043217" w:rsidRDefault="00566BEE" w:rsidP="002D7FCA">
      <w:pPr>
        <w:pStyle w:val="Paragraph"/>
      </w:pPr>
      <w:r w:rsidRPr="00043217">
        <w:rPr>
          <w:strike/>
        </w:rPr>
        <w:t>(g)  If a page of material is received from the applicant which does not comply with the above requirements, it shall be returned to the applicant.</w:t>
      </w:r>
    </w:p>
    <w:p w14:paraId="522DB661" w14:textId="77777777" w:rsidR="00566BEE" w:rsidRPr="00043217" w:rsidRDefault="00566BEE" w:rsidP="002D7FCA">
      <w:pPr>
        <w:pStyle w:val="Paragraph"/>
      </w:pPr>
      <w:r w:rsidRPr="00043217">
        <w:rPr>
          <w:strike/>
        </w:rPr>
        <w:t>(h)  Request for approval shall be mailed to the Board.</w:t>
      </w:r>
    </w:p>
    <w:p w14:paraId="3EBA98E8" w14:textId="77777777" w:rsidR="00566BEE" w:rsidRPr="00043217" w:rsidRDefault="00566BEE" w:rsidP="002D7FCA">
      <w:pPr>
        <w:pStyle w:val="Base"/>
      </w:pPr>
    </w:p>
    <w:p w14:paraId="1788C4D1" w14:textId="33C95BA0" w:rsidR="00566BEE" w:rsidRPr="00043217" w:rsidRDefault="00566BEE" w:rsidP="00566BEE">
      <w:pPr>
        <w:pStyle w:val="HistoryAuthority"/>
      </w:pPr>
      <w:r w:rsidRPr="00043217">
        <w:t>Authority G.S. 90-113.30; 90-113.33; 90-113.37; 90-113.40</w:t>
      </w:r>
      <w:r>
        <w:t>.</w:t>
      </w:r>
    </w:p>
    <w:p w14:paraId="28D24385" w14:textId="77777777" w:rsidR="00566BEE" w:rsidRPr="00043217" w:rsidRDefault="00566BEE" w:rsidP="002D7FCA">
      <w:pPr>
        <w:pStyle w:val="Base"/>
      </w:pPr>
    </w:p>
    <w:p w14:paraId="25750083" w14:textId="77777777" w:rsidR="00566BEE" w:rsidRDefault="00566BEE" w:rsidP="002D7FCA">
      <w:pPr>
        <w:pStyle w:val="Section"/>
      </w:pPr>
      <w:r>
        <w:t>SECTION .0500 - ETHICAL PRINCIPLES OF CONDUCT FOR THE SUBSTANCE ABUSE PROFESSIONAL</w:t>
      </w:r>
    </w:p>
    <w:p w14:paraId="14A1681A" w14:textId="77777777" w:rsidR="00566BEE" w:rsidRPr="00913370" w:rsidRDefault="00566BEE" w:rsidP="002D7FCA">
      <w:pPr>
        <w:pStyle w:val="Base"/>
      </w:pPr>
    </w:p>
    <w:p w14:paraId="0F235E01" w14:textId="77777777" w:rsidR="00566BEE" w:rsidRPr="00913370" w:rsidRDefault="00566BEE" w:rsidP="002D7FCA">
      <w:pPr>
        <w:pStyle w:val="Rule"/>
      </w:pPr>
      <w:r w:rsidRPr="00913370">
        <w:t>21 NCAC 68 .0501</w:t>
      </w:r>
      <w:r w:rsidRPr="00913370">
        <w:tab/>
        <w:t>PURPOSE AND SCOPE</w:t>
      </w:r>
    </w:p>
    <w:p w14:paraId="5AD9F473" w14:textId="77777777" w:rsidR="00566BEE" w:rsidRPr="00913370" w:rsidRDefault="00566BEE" w:rsidP="002D7FCA">
      <w:pPr>
        <w:pStyle w:val="Paragraph"/>
      </w:pPr>
      <w:r w:rsidRPr="00913370">
        <w:t xml:space="preserve">(a)  The ethical principles governing the credentialed substance </w:t>
      </w:r>
      <w:r w:rsidRPr="00913370">
        <w:rPr>
          <w:strike/>
        </w:rPr>
        <w:t>abuse</w:t>
      </w:r>
      <w:r w:rsidRPr="00913370">
        <w:t xml:space="preserve"> </w:t>
      </w:r>
      <w:r w:rsidRPr="00913370">
        <w:rPr>
          <w:u w:val="single"/>
        </w:rPr>
        <w:t>use disorder</w:t>
      </w:r>
      <w:r w:rsidRPr="00913370">
        <w:t xml:space="preserve"> professional are established to protect the public health, safety and welfare.</w:t>
      </w:r>
    </w:p>
    <w:p w14:paraId="7683C06F" w14:textId="77777777" w:rsidR="00566BEE" w:rsidRPr="00913370" w:rsidRDefault="00566BEE" w:rsidP="002D7FCA">
      <w:pPr>
        <w:pStyle w:val="Paragraph"/>
      </w:pPr>
      <w:r w:rsidRPr="00913370">
        <w:t xml:space="preserve">(b)  The primary goal of this code is to set forth principles to guide the conduct of the substance </w:t>
      </w:r>
      <w:r w:rsidRPr="00913370">
        <w:rPr>
          <w:strike/>
        </w:rPr>
        <w:t>abuse</w:t>
      </w:r>
      <w:r w:rsidRPr="00913370">
        <w:t xml:space="preserve"> </w:t>
      </w:r>
      <w:r w:rsidRPr="00913370">
        <w:rPr>
          <w:u w:val="single"/>
        </w:rPr>
        <w:t>use disorder</w:t>
      </w:r>
      <w:r w:rsidRPr="00913370">
        <w:t xml:space="preserve"> professional.</w:t>
      </w:r>
      <w:r>
        <w:t xml:space="preserve"> </w:t>
      </w:r>
      <w:r w:rsidRPr="00913370">
        <w:t>The Board may deem violation of these standards malpractice, negligence, incompetence, or engaging in conduct that could result in harm or injury to the public.</w:t>
      </w:r>
    </w:p>
    <w:p w14:paraId="377A484D" w14:textId="77777777" w:rsidR="00566BEE" w:rsidRPr="00913370" w:rsidRDefault="00566BEE" w:rsidP="002D7FCA">
      <w:pPr>
        <w:pStyle w:val="Paragraph"/>
      </w:pPr>
      <w:r w:rsidRPr="00913370">
        <w:t xml:space="preserve">(c)  Ethical principles shall provide a standard for the substance </w:t>
      </w:r>
      <w:r w:rsidRPr="00913370">
        <w:rPr>
          <w:strike/>
        </w:rPr>
        <w:t>abuse</w:t>
      </w:r>
      <w:r w:rsidRPr="00913370">
        <w:t xml:space="preserve"> </w:t>
      </w:r>
      <w:r w:rsidRPr="00913370">
        <w:rPr>
          <w:u w:val="single"/>
        </w:rPr>
        <w:t>use disorder</w:t>
      </w:r>
      <w:r w:rsidRPr="00913370">
        <w:t xml:space="preserve"> professional in his or her professional roles, relationships and responsibilities.</w:t>
      </w:r>
    </w:p>
    <w:p w14:paraId="6934940D" w14:textId="77777777" w:rsidR="00566BEE" w:rsidRPr="00913370" w:rsidRDefault="00566BEE" w:rsidP="002D7FCA">
      <w:pPr>
        <w:pStyle w:val="Paragraph"/>
      </w:pPr>
      <w:r w:rsidRPr="00913370">
        <w:t xml:space="preserve">(d)  Upon submission of an application for a credential, each applicant shall review the ethical standards in these Rules, sign </w:t>
      </w:r>
      <w:r w:rsidRPr="00913370">
        <w:rPr>
          <w:u w:val="single"/>
        </w:rPr>
        <w:t>or otherwise adhere to</w:t>
      </w:r>
      <w:r w:rsidRPr="00913370">
        <w:t xml:space="preserve"> the "Applicant's Code of Ethical Conduct" </w:t>
      </w:r>
      <w:r w:rsidRPr="00913370">
        <w:rPr>
          <w:strike/>
        </w:rPr>
        <w:t>form, and return it to the Board agreeing</w:t>
      </w:r>
      <w:r w:rsidRPr="00913370">
        <w:t xml:space="preserve"> </w:t>
      </w:r>
      <w:r w:rsidRPr="00913370">
        <w:rPr>
          <w:u w:val="single"/>
        </w:rPr>
        <w:t>thus agreeing</w:t>
      </w:r>
      <w:r w:rsidRPr="00913370">
        <w:t xml:space="preserve"> to uphold the ethical principles of conduct.</w:t>
      </w:r>
    </w:p>
    <w:p w14:paraId="2120AE03" w14:textId="77777777" w:rsidR="00566BEE" w:rsidRPr="00913370" w:rsidRDefault="00566BEE" w:rsidP="002D7FCA">
      <w:pPr>
        <w:pStyle w:val="Base"/>
      </w:pPr>
    </w:p>
    <w:p w14:paraId="7DC06328" w14:textId="31FA5F63" w:rsidR="00566BEE" w:rsidRPr="00913370" w:rsidRDefault="00566BEE" w:rsidP="00566BEE">
      <w:pPr>
        <w:pStyle w:val="HistoryAuthority"/>
      </w:pPr>
      <w:r w:rsidRPr="00913370">
        <w:t>Authority G.S. 90-113.30; 90-113.33; 90-113.39; 90-113.40</w:t>
      </w:r>
      <w:r>
        <w:t>.</w:t>
      </w:r>
    </w:p>
    <w:p w14:paraId="31B9C36B" w14:textId="77777777" w:rsidR="00566BEE" w:rsidRPr="00913370" w:rsidRDefault="00566BEE" w:rsidP="002D7FCA">
      <w:pPr>
        <w:pStyle w:val="Base"/>
      </w:pPr>
    </w:p>
    <w:p w14:paraId="3E8A9EBD" w14:textId="77777777" w:rsidR="00566BEE" w:rsidRDefault="00566BEE">
      <w:pPr>
        <w:pStyle w:val="Rule"/>
        <w:outlineLvl w:val="0"/>
      </w:pPr>
      <w:r>
        <w:lastRenderedPageBreak/>
        <w:t>21 NCAC 68 .0502</w:t>
      </w:r>
      <w:r>
        <w:tab/>
        <w:t>NON-DISCRIMINATION (READOPTION WITHOUT SUBSTANTIVE CHANGES)</w:t>
      </w:r>
    </w:p>
    <w:p w14:paraId="66F87B58" w14:textId="77777777" w:rsidR="00566BEE" w:rsidRDefault="00566BEE">
      <w:pPr>
        <w:pStyle w:val="Rule"/>
        <w:outlineLvl w:val="0"/>
      </w:pPr>
    </w:p>
    <w:p w14:paraId="65A0D222" w14:textId="77777777" w:rsidR="00566BEE" w:rsidRPr="0079202D" w:rsidRDefault="00566BEE" w:rsidP="002D7FCA">
      <w:pPr>
        <w:pStyle w:val="Rule"/>
      </w:pPr>
      <w:r w:rsidRPr="0079202D">
        <w:t>21 NCAC 68 .0503</w:t>
      </w:r>
      <w:r w:rsidRPr="0079202D">
        <w:tab/>
        <w:t>COMPETENCE</w:t>
      </w:r>
    </w:p>
    <w:p w14:paraId="65AA4328" w14:textId="77777777" w:rsidR="00566BEE" w:rsidRPr="0079202D" w:rsidRDefault="00566BEE" w:rsidP="002D7FCA">
      <w:pPr>
        <w:pStyle w:val="Paragraph"/>
      </w:pPr>
      <w:r w:rsidRPr="0079202D">
        <w:t xml:space="preserve">(a)  The substance </w:t>
      </w:r>
      <w:r w:rsidRPr="0079202D">
        <w:rPr>
          <w:strike/>
        </w:rPr>
        <w:t>abuse</w:t>
      </w:r>
      <w:r w:rsidRPr="0079202D">
        <w:t xml:space="preserve"> </w:t>
      </w:r>
      <w:r w:rsidRPr="0079202D">
        <w:rPr>
          <w:u w:val="single"/>
        </w:rPr>
        <w:t>use disorder</w:t>
      </w:r>
      <w:r w:rsidRPr="0079202D">
        <w:t xml:space="preserve"> professional shall employ the requisite knowledge, skill and proficiencies </w:t>
      </w:r>
      <w:r w:rsidRPr="0079202D">
        <w:rPr>
          <w:strike/>
        </w:rPr>
        <w:t>of a substance abuse practitioner</w:t>
      </w:r>
      <w:r w:rsidRPr="0079202D">
        <w:t xml:space="preserve"> competently </w:t>
      </w:r>
      <w:r w:rsidRPr="0079202D">
        <w:rPr>
          <w:strike/>
        </w:rPr>
        <w:t>providing services</w:t>
      </w:r>
      <w:r w:rsidRPr="0079202D">
        <w:t xml:space="preserve"> within his or her scope of practice.</w:t>
      </w:r>
    </w:p>
    <w:p w14:paraId="4FDF4972" w14:textId="77777777" w:rsidR="00566BEE" w:rsidRPr="0079202D" w:rsidRDefault="00566BEE" w:rsidP="002D7FCA">
      <w:pPr>
        <w:pStyle w:val="Paragraph"/>
      </w:pPr>
      <w:r w:rsidRPr="0079202D">
        <w:t xml:space="preserve">(b)  The substance </w:t>
      </w:r>
      <w:r w:rsidRPr="0079202D">
        <w:rPr>
          <w:strike/>
        </w:rPr>
        <w:t>abuse</w:t>
      </w:r>
      <w:r w:rsidRPr="0079202D">
        <w:t xml:space="preserve"> </w:t>
      </w:r>
      <w:r w:rsidRPr="0079202D">
        <w:rPr>
          <w:u w:val="single"/>
        </w:rPr>
        <w:t>use disorder</w:t>
      </w:r>
      <w:r w:rsidRPr="0079202D">
        <w:t xml:space="preserve"> professional shall strive to learn about cultural and ethnic values in order to provide the highest level of care for a client who possesses a diverse or unfamiliar cultural or ethnic background.</w:t>
      </w:r>
    </w:p>
    <w:p w14:paraId="4411742E" w14:textId="77777777" w:rsidR="00566BEE" w:rsidRPr="0079202D" w:rsidRDefault="00566BEE" w:rsidP="002D7FCA">
      <w:pPr>
        <w:pStyle w:val="Paragraph"/>
      </w:pPr>
      <w:r w:rsidRPr="0079202D">
        <w:t xml:space="preserve">(c)  The substance </w:t>
      </w:r>
      <w:r w:rsidRPr="0079202D">
        <w:rPr>
          <w:strike/>
        </w:rPr>
        <w:t>abuse</w:t>
      </w:r>
      <w:r w:rsidRPr="0079202D">
        <w:t xml:space="preserve"> </w:t>
      </w:r>
      <w:r w:rsidRPr="0079202D">
        <w:rPr>
          <w:u w:val="single"/>
        </w:rPr>
        <w:t>use disorder</w:t>
      </w:r>
      <w:r w:rsidRPr="0079202D">
        <w:t xml:space="preserve"> professional shall provide the necessary interpretive services to any client or refer the person for necessary services.</w:t>
      </w:r>
    </w:p>
    <w:p w14:paraId="6CA2D369" w14:textId="77777777" w:rsidR="00566BEE" w:rsidRPr="0079202D" w:rsidRDefault="00566BEE" w:rsidP="002D7FCA">
      <w:pPr>
        <w:pStyle w:val="Paragraph"/>
      </w:pPr>
      <w:r w:rsidRPr="0079202D">
        <w:t xml:space="preserve">(d)  The substance </w:t>
      </w:r>
      <w:r w:rsidRPr="0079202D">
        <w:rPr>
          <w:strike/>
        </w:rPr>
        <w:t>abuse</w:t>
      </w:r>
      <w:r w:rsidRPr="0079202D">
        <w:t xml:space="preserve"> </w:t>
      </w:r>
      <w:r w:rsidRPr="0079202D">
        <w:rPr>
          <w:u w:val="single"/>
        </w:rPr>
        <w:t>use disorder</w:t>
      </w:r>
      <w:r w:rsidRPr="0079202D">
        <w:t xml:space="preserve"> professional shall assist in eliminating prevention, intervention, treatment, and supervision practices by persons unqualified or unauthorized to practice in the field.</w:t>
      </w:r>
    </w:p>
    <w:p w14:paraId="3D956705" w14:textId="77777777" w:rsidR="00566BEE" w:rsidRPr="0079202D" w:rsidRDefault="00566BEE" w:rsidP="002D7FCA">
      <w:pPr>
        <w:pStyle w:val="Paragraph"/>
      </w:pPr>
      <w:r w:rsidRPr="0079202D">
        <w:t xml:space="preserve">(e)  The substance </w:t>
      </w:r>
      <w:r w:rsidRPr="0079202D">
        <w:rPr>
          <w:strike/>
        </w:rPr>
        <w:t>abuse</w:t>
      </w:r>
      <w:r w:rsidRPr="0079202D">
        <w:t xml:space="preserve"> </w:t>
      </w:r>
      <w:r w:rsidRPr="0079202D">
        <w:rPr>
          <w:u w:val="single"/>
        </w:rPr>
        <w:t>use disorder</w:t>
      </w:r>
      <w:r w:rsidRPr="0079202D">
        <w:t xml:space="preserve"> professional who knows of unethical conduct or of unprofessional practices by a substance </w:t>
      </w:r>
      <w:r w:rsidRPr="0079202D">
        <w:rPr>
          <w:strike/>
        </w:rPr>
        <w:t>abuse</w:t>
      </w:r>
      <w:r w:rsidRPr="0079202D">
        <w:t xml:space="preserve"> </w:t>
      </w:r>
      <w:r w:rsidRPr="0079202D">
        <w:rPr>
          <w:u w:val="single"/>
        </w:rPr>
        <w:t>use disorder</w:t>
      </w:r>
      <w:r w:rsidRPr="0079202D">
        <w:t xml:space="preserve"> professional shall report such violations to the Board.</w:t>
      </w:r>
    </w:p>
    <w:p w14:paraId="279DF8AB" w14:textId="77777777" w:rsidR="00566BEE" w:rsidRPr="0079202D" w:rsidRDefault="00566BEE" w:rsidP="002D7FCA">
      <w:pPr>
        <w:pStyle w:val="Paragraph"/>
      </w:pPr>
      <w:r w:rsidRPr="0079202D">
        <w:t xml:space="preserve">(f)  The substance </w:t>
      </w:r>
      <w:r w:rsidRPr="0079202D">
        <w:rPr>
          <w:strike/>
        </w:rPr>
        <w:t>abuse</w:t>
      </w:r>
      <w:r w:rsidRPr="0079202D">
        <w:t xml:space="preserve"> </w:t>
      </w:r>
      <w:r w:rsidRPr="0079202D">
        <w:rPr>
          <w:u w:val="single"/>
        </w:rPr>
        <w:t>use disorder</w:t>
      </w:r>
      <w:r w:rsidRPr="0079202D">
        <w:t xml:space="preserve"> professional shall recognize boundaries and limitations of his or her competencies and not offer services or use techniques outside of his or her professional competencies and scope of practice.</w:t>
      </w:r>
    </w:p>
    <w:p w14:paraId="72598764" w14:textId="77777777" w:rsidR="00566BEE" w:rsidRPr="0079202D" w:rsidRDefault="00566BEE" w:rsidP="002D7FCA">
      <w:pPr>
        <w:pStyle w:val="Paragraph"/>
      </w:pPr>
      <w:r w:rsidRPr="0079202D">
        <w:t xml:space="preserve">(g)  The substance </w:t>
      </w:r>
      <w:r w:rsidRPr="0079202D">
        <w:rPr>
          <w:strike/>
        </w:rPr>
        <w:t>abuse</w:t>
      </w:r>
      <w:r w:rsidRPr="0079202D">
        <w:t xml:space="preserve"> </w:t>
      </w:r>
      <w:r w:rsidRPr="0079202D">
        <w:rPr>
          <w:u w:val="single"/>
        </w:rPr>
        <w:t>use disorder</w:t>
      </w:r>
      <w:r w:rsidRPr="0079202D">
        <w:t xml:space="preserve"> professional who identifies a need for services outside his or her skill, training or experience shall refer the client to an appropriate professional or shall seek supervision and training to provide the required services for the individual.</w:t>
      </w:r>
    </w:p>
    <w:p w14:paraId="6FAC0E45" w14:textId="77777777" w:rsidR="00566BEE" w:rsidRPr="0079202D" w:rsidRDefault="00566BEE" w:rsidP="002D7FCA">
      <w:pPr>
        <w:pStyle w:val="Paragraph"/>
      </w:pPr>
      <w:r w:rsidRPr="0079202D">
        <w:t xml:space="preserve">(h)  The substance </w:t>
      </w:r>
      <w:r w:rsidRPr="0079202D">
        <w:rPr>
          <w:strike/>
        </w:rPr>
        <w:t>abuse</w:t>
      </w:r>
      <w:r w:rsidRPr="0079202D">
        <w:t xml:space="preserve"> </w:t>
      </w:r>
      <w:r w:rsidRPr="0079202D">
        <w:rPr>
          <w:u w:val="single"/>
        </w:rPr>
        <w:t>use disorder</w:t>
      </w:r>
      <w:r w:rsidRPr="0079202D">
        <w:t xml:space="preserve"> professional shall complete reports and record keeping functions in a manner that supports the client's treatment experience and welfare.</w:t>
      </w:r>
    </w:p>
    <w:p w14:paraId="36AC7284" w14:textId="77777777" w:rsidR="00566BEE" w:rsidRPr="0079202D" w:rsidRDefault="00566BEE" w:rsidP="002D7FCA">
      <w:pPr>
        <w:pStyle w:val="Paragraph"/>
      </w:pPr>
      <w:r w:rsidRPr="0079202D">
        <w:t>(</w:t>
      </w:r>
      <w:proofErr w:type="spellStart"/>
      <w:r w:rsidRPr="0079202D">
        <w:t>i</w:t>
      </w:r>
      <w:proofErr w:type="spellEnd"/>
      <w:r w:rsidRPr="0079202D">
        <w:t xml:space="preserve">)  The substance </w:t>
      </w:r>
      <w:r w:rsidRPr="0079202D">
        <w:rPr>
          <w:strike/>
        </w:rPr>
        <w:t>abuse</w:t>
      </w:r>
      <w:r w:rsidRPr="0079202D">
        <w:t xml:space="preserve"> </w:t>
      </w:r>
      <w:r w:rsidRPr="0079202D">
        <w:rPr>
          <w:u w:val="single"/>
        </w:rPr>
        <w:t>use disorder</w:t>
      </w:r>
      <w:r w:rsidRPr="0079202D">
        <w:t xml:space="preserve"> professional shall recognize the negative impact impairment has on his or her functioning in public and professional performance and shall </w:t>
      </w:r>
      <w:r w:rsidRPr="0079202D">
        <w:rPr>
          <w:strike/>
        </w:rPr>
        <w:t>seek an assessment by a Board-approved provider and follow the recommendations.</w:t>
      </w:r>
      <w:r w:rsidRPr="0079202D">
        <w:t xml:space="preserve"> </w:t>
      </w:r>
      <w:r w:rsidRPr="0079202D">
        <w:rPr>
          <w:u w:val="single"/>
        </w:rPr>
        <w:t>report such impairment to the Board for investigation and review, which may result in disciplinary or non-disciplinary action.</w:t>
      </w:r>
    </w:p>
    <w:p w14:paraId="10B1F8C3" w14:textId="77777777" w:rsidR="00566BEE" w:rsidRPr="0079202D" w:rsidRDefault="00566BEE" w:rsidP="002D7FCA">
      <w:pPr>
        <w:pStyle w:val="Paragraph"/>
      </w:pPr>
      <w:r w:rsidRPr="0079202D">
        <w:t xml:space="preserve">(j)  No applicant shall be credentialed as a substance </w:t>
      </w:r>
      <w:r w:rsidRPr="0079202D">
        <w:rPr>
          <w:strike/>
        </w:rPr>
        <w:t>abuse</w:t>
      </w:r>
      <w:r w:rsidRPr="0079202D">
        <w:t xml:space="preserve"> </w:t>
      </w:r>
      <w:r w:rsidRPr="0079202D">
        <w:rPr>
          <w:u w:val="single"/>
        </w:rPr>
        <w:t>use disorder</w:t>
      </w:r>
      <w:r w:rsidRPr="0079202D">
        <w:t xml:space="preserve"> professional who is serving any part of a court-ordered sentence as specifically prohibited by 21 NCAC 68 .0224.</w:t>
      </w:r>
    </w:p>
    <w:p w14:paraId="16A11D45" w14:textId="77777777" w:rsidR="00566BEE" w:rsidRPr="0079202D" w:rsidRDefault="00566BEE" w:rsidP="002D7FCA">
      <w:pPr>
        <w:pStyle w:val="Base"/>
      </w:pPr>
    </w:p>
    <w:p w14:paraId="3DEC9E08" w14:textId="368A66E9" w:rsidR="00566BEE" w:rsidRDefault="00566BEE" w:rsidP="00566BEE">
      <w:pPr>
        <w:pStyle w:val="HistoryAuthority"/>
      </w:pPr>
      <w:r w:rsidRPr="0079202D">
        <w:t>Authority G.S. 90-113.30; 90-113.34; 90-113.36; 90-113.37; 90-113.39; 90-113.40; 90-113.41; 90-113.43; 90-113.44</w:t>
      </w:r>
      <w:r>
        <w:t>.</w:t>
      </w:r>
    </w:p>
    <w:p w14:paraId="769ADC25" w14:textId="685FE8EF" w:rsidR="009A2893" w:rsidRDefault="009A2893" w:rsidP="00566BEE">
      <w:pPr>
        <w:pStyle w:val="HistoryAuthority"/>
      </w:pPr>
    </w:p>
    <w:p w14:paraId="260CB9AD" w14:textId="04EE63B8" w:rsidR="009A2893" w:rsidRDefault="009A2893" w:rsidP="009A2893">
      <w:pPr>
        <w:pStyle w:val="Rule"/>
      </w:pPr>
      <w:r>
        <w:t>21 NCAC 68 .0504</w:t>
      </w:r>
      <w:r>
        <w:tab/>
        <w:t>LEGAL STANDARDS AND ethical STANDARDS (READOPTION WITHOUT SUBSTANTIVE CHANGES)</w:t>
      </w:r>
    </w:p>
    <w:p w14:paraId="48742CAF" w14:textId="77777777" w:rsidR="009A2893" w:rsidRPr="009A2893" w:rsidRDefault="009A2893" w:rsidP="009A2893">
      <w:pPr>
        <w:pStyle w:val="Base"/>
      </w:pPr>
    </w:p>
    <w:p w14:paraId="513BF9E3" w14:textId="77777777" w:rsidR="009A2893" w:rsidRDefault="009A2893" w:rsidP="009A2893">
      <w:pPr>
        <w:pStyle w:val="Rule"/>
      </w:pPr>
      <w:r w:rsidRPr="004E2598">
        <w:t>21 NCAC 68 .0505</w:t>
      </w:r>
      <w:r w:rsidRPr="004E2598">
        <w:tab/>
        <w:t>EDUCATION AND training standards</w:t>
      </w:r>
      <w:r>
        <w:t xml:space="preserve"> (READOPTION WITHOUT SUBSTANTIVE CHANGES)</w:t>
      </w:r>
    </w:p>
    <w:p w14:paraId="427801A6" w14:textId="10E41B91" w:rsidR="009A2893" w:rsidRDefault="009A2893" w:rsidP="00566BEE">
      <w:pPr>
        <w:pStyle w:val="HistoryAuthority"/>
      </w:pPr>
    </w:p>
    <w:p w14:paraId="3A556CDC" w14:textId="77777777" w:rsidR="00566BEE" w:rsidRDefault="00566BEE">
      <w:pPr>
        <w:pStyle w:val="Rule"/>
        <w:outlineLvl w:val="0"/>
      </w:pPr>
      <w:r>
        <w:t>21 NCAC 68 .0506</w:t>
      </w:r>
      <w:r>
        <w:tab/>
        <w:t>PUBLICATION CREDIT (READOPTION WITHOUT SUBSTANTIVE CHANGES)</w:t>
      </w:r>
    </w:p>
    <w:p w14:paraId="7A3DFFAC" w14:textId="77777777" w:rsidR="00566BEE" w:rsidRDefault="00566BEE">
      <w:pPr>
        <w:pStyle w:val="Rule"/>
        <w:outlineLvl w:val="0"/>
      </w:pPr>
    </w:p>
    <w:p w14:paraId="37865BD3" w14:textId="77777777" w:rsidR="00566BEE" w:rsidRDefault="00566BEE" w:rsidP="002D7FCA">
      <w:pPr>
        <w:pStyle w:val="Rule"/>
      </w:pPr>
      <w:r w:rsidRPr="00E03121">
        <w:t>21 NCAC 68 .0507</w:t>
      </w:r>
      <w:r w:rsidRPr="00E03121">
        <w:tab/>
        <w:t>CLIENT WELFARE</w:t>
      </w:r>
      <w:r>
        <w:t xml:space="preserve"> (READOPTION WITHOUT SUBSTANTIVE CHANGES)</w:t>
      </w:r>
    </w:p>
    <w:p w14:paraId="387D8EAF" w14:textId="77777777" w:rsidR="00566BEE" w:rsidRDefault="00566BEE" w:rsidP="002D7FCA">
      <w:pPr>
        <w:pStyle w:val="Rule"/>
      </w:pPr>
    </w:p>
    <w:p w14:paraId="43D7B208" w14:textId="77777777" w:rsidR="00566BEE" w:rsidRPr="000521F1" w:rsidRDefault="00566BEE" w:rsidP="002D7FCA">
      <w:pPr>
        <w:pStyle w:val="Rule"/>
      </w:pPr>
      <w:r w:rsidRPr="000521F1">
        <w:t>21 NCAC 68 .0508</w:t>
      </w:r>
      <w:r w:rsidRPr="000521F1">
        <w:tab/>
        <w:t>CONFIDENTIALITY</w:t>
      </w:r>
    </w:p>
    <w:p w14:paraId="44D5AA4F" w14:textId="77777777" w:rsidR="00566BEE" w:rsidRPr="000521F1" w:rsidRDefault="00566BEE" w:rsidP="002D7FCA">
      <w:pPr>
        <w:pStyle w:val="Paragraph"/>
      </w:pPr>
      <w:r w:rsidRPr="000521F1">
        <w:t xml:space="preserve">(a)  The substance </w:t>
      </w:r>
      <w:r w:rsidRPr="000521F1">
        <w:rPr>
          <w:strike/>
        </w:rPr>
        <w:t>abuse</w:t>
      </w:r>
      <w:r w:rsidRPr="000521F1">
        <w:t xml:space="preserve"> </w:t>
      </w:r>
      <w:r w:rsidRPr="000521F1">
        <w:rPr>
          <w:u w:val="single"/>
        </w:rPr>
        <w:t>use disorder</w:t>
      </w:r>
      <w:r w:rsidRPr="000521F1">
        <w:t xml:space="preserve"> professional shall protect the privacy of current and former clients and shall not disclose confidential information without prior consent.</w:t>
      </w:r>
    </w:p>
    <w:p w14:paraId="53F36487" w14:textId="77777777" w:rsidR="00566BEE" w:rsidRPr="000521F1" w:rsidRDefault="00566BEE" w:rsidP="002D7FCA">
      <w:pPr>
        <w:pStyle w:val="Paragraph"/>
      </w:pPr>
      <w:r w:rsidRPr="000521F1">
        <w:t xml:space="preserve">(b)  The substance </w:t>
      </w:r>
      <w:r w:rsidRPr="000521F1">
        <w:rPr>
          <w:strike/>
        </w:rPr>
        <w:t>abuse</w:t>
      </w:r>
      <w:r w:rsidRPr="000521F1">
        <w:t xml:space="preserve"> </w:t>
      </w:r>
      <w:r w:rsidRPr="000521F1">
        <w:rPr>
          <w:u w:val="single"/>
        </w:rPr>
        <w:t>use disorder</w:t>
      </w:r>
      <w:r w:rsidRPr="000521F1">
        <w:t xml:space="preserve"> professional shall inform the client and obtain written permission for the use of interview material for training purposes and observation of an interview.</w:t>
      </w:r>
    </w:p>
    <w:p w14:paraId="3B6461FD" w14:textId="77777777" w:rsidR="00566BEE" w:rsidRPr="000521F1" w:rsidRDefault="00566BEE" w:rsidP="002D7FCA">
      <w:pPr>
        <w:pStyle w:val="Paragraph"/>
      </w:pPr>
      <w:r w:rsidRPr="000521F1">
        <w:t xml:space="preserve">(c)  The substance </w:t>
      </w:r>
      <w:r w:rsidRPr="000521F1">
        <w:rPr>
          <w:strike/>
        </w:rPr>
        <w:t>abuse</w:t>
      </w:r>
      <w:r w:rsidRPr="000521F1">
        <w:t xml:space="preserve"> </w:t>
      </w:r>
      <w:r w:rsidRPr="000521F1">
        <w:rPr>
          <w:u w:val="single"/>
        </w:rPr>
        <w:t>use disorder</w:t>
      </w:r>
      <w:r w:rsidRPr="000521F1">
        <w:t xml:space="preserve"> professional shall make provisions for the maintenance of confidentiality and the ultimate disposition of confidential records.</w:t>
      </w:r>
      <w:r>
        <w:t xml:space="preserve"> </w:t>
      </w:r>
      <w:r w:rsidRPr="000521F1">
        <w:t>These provisions shall be consistent with the prohibition against disclosure of records or other information concerning any client in a federally-assisted alcohol or drug abuse program as it appears in 42 C.F.R., Part 2, 42 U.S.C. 290ee-3, the HIPAA Privacy Rule appearing in 45 CFR Sections 160 and 164 and State law.</w:t>
      </w:r>
    </w:p>
    <w:p w14:paraId="151003AD" w14:textId="77777777" w:rsidR="00566BEE" w:rsidRPr="000521F1" w:rsidRDefault="00566BEE" w:rsidP="002D7FCA">
      <w:pPr>
        <w:pStyle w:val="Paragraph"/>
      </w:pPr>
      <w:r w:rsidRPr="000521F1">
        <w:t xml:space="preserve">(d)  The substance </w:t>
      </w:r>
      <w:r w:rsidRPr="000521F1">
        <w:rPr>
          <w:strike/>
        </w:rPr>
        <w:t>abuse</w:t>
      </w:r>
      <w:r w:rsidRPr="000521F1">
        <w:t xml:space="preserve"> </w:t>
      </w:r>
      <w:r w:rsidRPr="000521F1">
        <w:rPr>
          <w:u w:val="single"/>
        </w:rPr>
        <w:t>use disorder</w:t>
      </w:r>
      <w:r w:rsidRPr="000521F1">
        <w:t xml:space="preserve"> professional shall disclose confidential information </w:t>
      </w:r>
      <w:r w:rsidRPr="000521F1">
        <w:rPr>
          <w:strike/>
        </w:rPr>
        <w:t>only:</w:t>
      </w:r>
    </w:p>
    <w:p w14:paraId="2269B261" w14:textId="77777777" w:rsidR="00566BEE" w:rsidRPr="000521F1" w:rsidRDefault="00566BEE" w:rsidP="002D7FCA">
      <w:pPr>
        <w:pStyle w:val="SubParagraph"/>
        <w:tabs>
          <w:tab w:val="clear" w:pos="1800"/>
        </w:tabs>
      </w:pPr>
      <w:r w:rsidRPr="000521F1">
        <w:rPr>
          <w:strike/>
        </w:rPr>
        <w:t>(1)</w:t>
      </w:r>
      <w:r w:rsidRPr="000521F1">
        <w:tab/>
      </w:r>
      <w:r w:rsidRPr="000521F1">
        <w:rPr>
          <w:strike/>
        </w:rPr>
        <w:t>when there is clear and imminent danger to the client or to other persons or a medical emergency and then only to the appropriate professional worker or public authorities;</w:t>
      </w:r>
    </w:p>
    <w:p w14:paraId="4BED055C" w14:textId="77777777" w:rsidR="00566BEE" w:rsidRPr="000521F1" w:rsidRDefault="00566BEE" w:rsidP="002D7FCA">
      <w:pPr>
        <w:pStyle w:val="SubParagraph"/>
        <w:tabs>
          <w:tab w:val="clear" w:pos="1800"/>
        </w:tabs>
      </w:pPr>
      <w:r w:rsidRPr="000521F1">
        <w:rPr>
          <w:strike/>
        </w:rPr>
        <w:t>(2)</w:t>
      </w:r>
      <w:r w:rsidRPr="000521F1">
        <w:tab/>
      </w:r>
      <w:r w:rsidRPr="000521F1">
        <w:rPr>
          <w:strike/>
        </w:rPr>
        <w:t>when compelled by law to provide such information;</w:t>
      </w:r>
    </w:p>
    <w:p w14:paraId="5EF37742" w14:textId="77777777" w:rsidR="00566BEE" w:rsidRPr="000521F1" w:rsidRDefault="00566BEE" w:rsidP="002D7FCA">
      <w:pPr>
        <w:pStyle w:val="SubParagraph"/>
        <w:tabs>
          <w:tab w:val="clear" w:pos="1800"/>
        </w:tabs>
      </w:pPr>
      <w:r w:rsidRPr="000521F1">
        <w:rPr>
          <w:strike/>
        </w:rPr>
        <w:t>(3)</w:t>
      </w:r>
      <w:r w:rsidRPr="000521F1">
        <w:tab/>
      </w:r>
      <w:r w:rsidRPr="000521F1">
        <w:rPr>
          <w:strike/>
        </w:rPr>
        <w:t>with a proper consent form in writing issued pursuant to 42 C.F.R., Part 2, 42 U.S.C. 290ee-3; or</w:t>
      </w:r>
    </w:p>
    <w:p w14:paraId="3D32FAD7" w14:textId="77777777" w:rsidR="00566BEE" w:rsidRPr="000521F1" w:rsidRDefault="00566BEE" w:rsidP="002D7FCA">
      <w:pPr>
        <w:pStyle w:val="SubParagraph"/>
        <w:tabs>
          <w:tab w:val="clear" w:pos="1800"/>
        </w:tabs>
      </w:pPr>
      <w:r w:rsidRPr="000521F1">
        <w:rPr>
          <w:strike/>
        </w:rPr>
        <w:t>(4)</w:t>
      </w:r>
      <w:r w:rsidRPr="000521F1">
        <w:tab/>
      </w:r>
      <w:r w:rsidRPr="000521F1">
        <w:rPr>
          <w:strike/>
        </w:rPr>
        <w:t>for internal program communications and communications that do not disclose patient-identifying information.</w:t>
      </w:r>
      <w:r w:rsidRPr="000521F1">
        <w:t xml:space="preserve"> </w:t>
      </w:r>
      <w:r w:rsidRPr="000521F1">
        <w:rPr>
          <w:u w:val="single"/>
        </w:rPr>
        <w:t xml:space="preserve">only in accordance with state confidentiality </w:t>
      </w:r>
      <w:r>
        <w:rPr>
          <w:u w:val="single"/>
        </w:rPr>
        <w:t>r</w:t>
      </w:r>
      <w:r w:rsidRPr="000521F1">
        <w:rPr>
          <w:u w:val="single"/>
        </w:rPr>
        <w:t>ules found in 10A NCAC 26B and federal guidelines found in 42 CFR Part 2.</w:t>
      </w:r>
    </w:p>
    <w:p w14:paraId="67CDD81B" w14:textId="77777777" w:rsidR="00566BEE" w:rsidRPr="000521F1" w:rsidRDefault="00566BEE" w:rsidP="002D7FCA">
      <w:pPr>
        <w:pStyle w:val="Paragraph"/>
      </w:pPr>
      <w:r w:rsidRPr="000521F1">
        <w:t xml:space="preserve">(e)  With prior written consent the substance </w:t>
      </w:r>
      <w:r w:rsidRPr="000521F1">
        <w:rPr>
          <w:strike/>
        </w:rPr>
        <w:t>abuse</w:t>
      </w:r>
      <w:r w:rsidRPr="000521F1">
        <w:t xml:space="preserve"> </w:t>
      </w:r>
      <w:r w:rsidRPr="000521F1">
        <w:rPr>
          <w:u w:val="single"/>
        </w:rPr>
        <w:t>use disorder</w:t>
      </w:r>
      <w:r w:rsidRPr="000521F1">
        <w:t xml:space="preserve"> professional shall discuss the information obtained in a clinical or consulting relationship only in a professional setting and only for a professional purpose concerned with the case.</w:t>
      </w:r>
      <w:r>
        <w:t xml:space="preserve"> </w:t>
      </w:r>
      <w:r w:rsidRPr="000521F1">
        <w:t>Written and oral reports shall present only data germane to the purpose of the evaluation.</w:t>
      </w:r>
    </w:p>
    <w:p w14:paraId="5EE86105" w14:textId="77777777" w:rsidR="00566BEE" w:rsidRPr="000521F1" w:rsidRDefault="00566BEE" w:rsidP="002D7FCA">
      <w:pPr>
        <w:pStyle w:val="Paragraph"/>
      </w:pPr>
      <w:r w:rsidRPr="000521F1">
        <w:t xml:space="preserve">(f)  The substance </w:t>
      </w:r>
      <w:r w:rsidRPr="000521F1">
        <w:rPr>
          <w:strike/>
        </w:rPr>
        <w:t>abuse</w:t>
      </w:r>
      <w:r w:rsidRPr="000521F1">
        <w:t xml:space="preserve"> </w:t>
      </w:r>
      <w:r w:rsidRPr="000521F1">
        <w:rPr>
          <w:u w:val="single"/>
        </w:rPr>
        <w:t>use disorder</w:t>
      </w:r>
      <w:r w:rsidRPr="000521F1">
        <w:t xml:space="preserve"> professional shall use material in classroom teaching and writing only when the identity of the person involved is disguised adequately to prevent disclosure or documented permission is given by the party or the information is in the public domain.</w:t>
      </w:r>
    </w:p>
    <w:p w14:paraId="13DED529" w14:textId="77777777" w:rsidR="00566BEE" w:rsidRPr="000521F1" w:rsidRDefault="00566BEE" w:rsidP="002D7FCA">
      <w:pPr>
        <w:pStyle w:val="Base"/>
      </w:pPr>
    </w:p>
    <w:p w14:paraId="66A43F4A" w14:textId="3D344727" w:rsidR="00566BEE" w:rsidRPr="000521F1" w:rsidRDefault="00566BEE" w:rsidP="00566BEE">
      <w:pPr>
        <w:pStyle w:val="HistoryAuthority"/>
      </w:pPr>
      <w:r w:rsidRPr="000521F1">
        <w:t>Authority G.S. 90-113.30; 90-113.43; 90-113.44</w:t>
      </w:r>
      <w:r>
        <w:t>.</w:t>
      </w:r>
    </w:p>
    <w:p w14:paraId="72A77B8F" w14:textId="77777777" w:rsidR="00566BEE" w:rsidRPr="000521F1" w:rsidRDefault="00566BEE" w:rsidP="002D7FCA">
      <w:pPr>
        <w:pStyle w:val="Base"/>
      </w:pPr>
    </w:p>
    <w:p w14:paraId="1E3C1EBA" w14:textId="77777777" w:rsidR="00566BEE" w:rsidRPr="00F562D0" w:rsidRDefault="00566BEE" w:rsidP="002D7FCA">
      <w:pPr>
        <w:pStyle w:val="Rule"/>
      </w:pPr>
      <w:r w:rsidRPr="00F562D0">
        <w:t>21 NCAC 68 .0509</w:t>
      </w:r>
      <w:r w:rsidRPr="00F562D0">
        <w:tab/>
        <w:t>CLIENT RELATIONSHIPS</w:t>
      </w:r>
    </w:p>
    <w:p w14:paraId="03739021" w14:textId="77777777" w:rsidR="00566BEE" w:rsidRPr="00F562D0" w:rsidRDefault="00566BEE" w:rsidP="002D7FCA">
      <w:pPr>
        <w:pStyle w:val="Paragraph"/>
      </w:pPr>
      <w:r w:rsidRPr="00F562D0">
        <w:t xml:space="preserve">(a)  The substance </w:t>
      </w:r>
      <w:r w:rsidRPr="00F562D0">
        <w:rPr>
          <w:strike/>
        </w:rPr>
        <w:t>abuse</w:t>
      </w:r>
      <w:r w:rsidRPr="00F562D0">
        <w:t xml:space="preserve"> </w:t>
      </w:r>
      <w:r w:rsidRPr="00F562D0">
        <w:rPr>
          <w:u w:val="single"/>
        </w:rPr>
        <w:t>use disorder</w:t>
      </w:r>
      <w:r w:rsidRPr="00F562D0">
        <w:t xml:space="preserve"> professional shall not </w:t>
      </w:r>
      <w:proofErr w:type="gramStart"/>
      <w:r w:rsidRPr="00F562D0">
        <w:t>enter into</w:t>
      </w:r>
      <w:proofErr w:type="gramEnd"/>
      <w:r w:rsidRPr="00F562D0">
        <w:t xml:space="preserve"> a client/professional relationship with members of </w:t>
      </w:r>
      <w:r w:rsidRPr="00F562D0">
        <w:rPr>
          <w:strike/>
        </w:rPr>
        <w:t>one's</w:t>
      </w:r>
      <w:r w:rsidRPr="00F562D0">
        <w:t xml:space="preserve"> </w:t>
      </w:r>
      <w:r w:rsidRPr="00F562D0">
        <w:rPr>
          <w:u w:val="single"/>
        </w:rPr>
        <w:t>the professional's</w:t>
      </w:r>
      <w:r w:rsidRPr="00F562D0">
        <w:t xml:space="preserve"> immediate family.</w:t>
      </w:r>
      <w:r>
        <w:t xml:space="preserve"> </w:t>
      </w:r>
      <w:r w:rsidRPr="00F562D0">
        <w:t>For the purpose of this Rule "immediate family" means spouse, parent, sibling, child, grandparent, grandchild, stepchild, stepparent, parent-in-law, and child-in-law.</w:t>
      </w:r>
    </w:p>
    <w:p w14:paraId="036CEB34" w14:textId="77777777" w:rsidR="00566BEE" w:rsidRPr="00F562D0" w:rsidRDefault="00566BEE" w:rsidP="002D7FCA">
      <w:pPr>
        <w:pStyle w:val="Paragraph"/>
      </w:pPr>
      <w:r w:rsidRPr="00F562D0">
        <w:lastRenderedPageBreak/>
        <w:t xml:space="preserve">(b)  The professional shall avoid dual relationships that could impair professional judgment or increase the risk of exploitation of a client. </w:t>
      </w:r>
      <w:r w:rsidRPr="00F562D0">
        <w:rPr>
          <w:u w:val="single"/>
        </w:rPr>
        <w:t>For the purpose of this Rule "dual relationships" includes relationships in a social media setting where the professional and client have access to privileged information including relationships, photographs, and personal thoughts and opinions of the professional and the client.</w:t>
      </w:r>
    </w:p>
    <w:p w14:paraId="0487D9A0" w14:textId="77777777" w:rsidR="00566BEE" w:rsidRPr="00F562D0" w:rsidRDefault="00566BEE" w:rsidP="002D7FCA">
      <w:pPr>
        <w:pStyle w:val="Paragraph"/>
      </w:pPr>
      <w:r w:rsidRPr="00F562D0">
        <w:t>(c)  Sexual activity or sexual contact of a substance abuse professional with a client shall be restricted as follows:</w:t>
      </w:r>
    </w:p>
    <w:p w14:paraId="6AB47749" w14:textId="77777777" w:rsidR="00566BEE" w:rsidRPr="00F562D0" w:rsidRDefault="00566BEE" w:rsidP="002D7FCA">
      <w:pPr>
        <w:pStyle w:val="SubParagraph"/>
        <w:tabs>
          <w:tab w:val="clear" w:pos="1800"/>
        </w:tabs>
      </w:pPr>
      <w:r w:rsidRPr="00F562D0">
        <w:t>(1)</w:t>
      </w:r>
      <w:r w:rsidRPr="00F562D0">
        <w:tab/>
        <w:t xml:space="preserve">The substance </w:t>
      </w:r>
      <w:r w:rsidRPr="00F562D0">
        <w:rPr>
          <w:strike/>
        </w:rPr>
        <w:t>abuse</w:t>
      </w:r>
      <w:r w:rsidRPr="00F562D0">
        <w:t xml:space="preserve"> </w:t>
      </w:r>
      <w:r w:rsidRPr="00F562D0">
        <w:rPr>
          <w:u w:val="single"/>
        </w:rPr>
        <w:t>use disorder</w:t>
      </w:r>
      <w:r w:rsidRPr="00F562D0">
        <w:t xml:space="preserve"> professional shall not engage in or solicit sexual activity or sexual contact with a current client.</w:t>
      </w:r>
    </w:p>
    <w:p w14:paraId="28511326" w14:textId="77777777" w:rsidR="00566BEE" w:rsidRPr="00F562D0" w:rsidRDefault="00566BEE" w:rsidP="002D7FCA">
      <w:pPr>
        <w:pStyle w:val="SubParagraph"/>
        <w:tabs>
          <w:tab w:val="clear" w:pos="1800"/>
        </w:tabs>
      </w:pPr>
      <w:r w:rsidRPr="00F562D0">
        <w:t>(2)</w:t>
      </w:r>
      <w:r w:rsidRPr="00F562D0">
        <w:tab/>
        <w:t xml:space="preserve">The substance </w:t>
      </w:r>
      <w:r w:rsidRPr="00F562D0">
        <w:rPr>
          <w:strike/>
        </w:rPr>
        <w:t>abuse</w:t>
      </w:r>
      <w:r w:rsidRPr="00F562D0">
        <w:t xml:space="preserve"> </w:t>
      </w:r>
      <w:r w:rsidRPr="00F562D0">
        <w:rPr>
          <w:u w:val="single"/>
        </w:rPr>
        <w:t>use disorder</w:t>
      </w:r>
      <w:r w:rsidRPr="00F562D0">
        <w:t xml:space="preserve"> professional shall not engage in or solicit sexual activity or sexual contact with a former client for five years after the termination of the counseling or consulting relationship.</w:t>
      </w:r>
    </w:p>
    <w:p w14:paraId="4958544C" w14:textId="77777777" w:rsidR="00566BEE" w:rsidRPr="00F562D0" w:rsidRDefault="00566BEE" w:rsidP="002D7FCA">
      <w:pPr>
        <w:pStyle w:val="SubParagraph"/>
        <w:tabs>
          <w:tab w:val="clear" w:pos="1800"/>
        </w:tabs>
      </w:pPr>
      <w:r w:rsidRPr="00F562D0">
        <w:t>(3)</w:t>
      </w:r>
      <w:r w:rsidRPr="00F562D0">
        <w:tab/>
        <w:t xml:space="preserve">The substance </w:t>
      </w:r>
      <w:r w:rsidRPr="00F562D0">
        <w:rPr>
          <w:strike/>
        </w:rPr>
        <w:t>abuse</w:t>
      </w:r>
      <w:r w:rsidRPr="00F562D0">
        <w:t xml:space="preserve"> </w:t>
      </w:r>
      <w:r w:rsidRPr="00F562D0">
        <w:rPr>
          <w:u w:val="single"/>
        </w:rPr>
        <w:t>use disorder</w:t>
      </w:r>
      <w:r w:rsidRPr="00F562D0">
        <w:t xml:space="preserve"> professional shall not engage in or solicit sexual activity or sexual contact with any client the professional knows to be currently in treatment at his or her own agency or place of professional employment.</w:t>
      </w:r>
    </w:p>
    <w:p w14:paraId="5CA6C9FD" w14:textId="77777777" w:rsidR="00566BEE" w:rsidRPr="00F562D0" w:rsidRDefault="00566BEE" w:rsidP="002D7FCA">
      <w:pPr>
        <w:pStyle w:val="SubParagraph"/>
        <w:tabs>
          <w:tab w:val="clear" w:pos="1800"/>
        </w:tabs>
      </w:pPr>
      <w:r w:rsidRPr="00F562D0">
        <w:t>(4)</w:t>
      </w:r>
      <w:r w:rsidRPr="00F562D0">
        <w:tab/>
        <w:t xml:space="preserve">The substance </w:t>
      </w:r>
      <w:r w:rsidRPr="00F562D0">
        <w:rPr>
          <w:strike/>
        </w:rPr>
        <w:t>abuse</w:t>
      </w:r>
      <w:r w:rsidRPr="00F562D0">
        <w:t xml:space="preserve"> </w:t>
      </w:r>
      <w:r w:rsidRPr="00F562D0">
        <w:rPr>
          <w:u w:val="single"/>
        </w:rPr>
        <w:t>use disorder</w:t>
      </w:r>
      <w:r w:rsidRPr="00F562D0">
        <w:t xml:space="preserve"> professional shall not knowingly engage in or solicit sexual activity or sexual contact with any identified former client of his or her own agency or place of professional employment for five years after the termination of the counseling or consulting relationship if both the professional was employed at the agency and the former client was a client of the agency during the same time period.</w:t>
      </w:r>
    </w:p>
    <w:p w14:paraId="059FDBB6" w14:textId="77777777" w:rsidR="00566BEE" w:rsidRPr="00F562D0" w:rsidRDefault="00566BEE" w:rsidP="002D7FCA">
      <w:pPr>
        <w:pStyle w:val="SubParagraph"/>
        <w:tabs>
          <w:tab w:val="clear" w:pos="1800"/>
        </w:tabs>
      </w:pPr>
      <w:r w:rsidRPr="00F562D0">
        <w:t>(5)</w:t>
      </w:r>
      <w:r w:rsidRPr="00F562D0">
        <w:tab/>
        <w:t xml:space="preserve">Because sexual activity with a client is harmful to the client, a substance </w:t>
      </w:r>
      <w:r w:rsidRPr="00F562D0">
        <w:rPr>
          <w:strike/>
        </w:rPr>
        <w:t>abuse</w:t>
      </w:r>
      <w:r w:rsidRPr="00F562D0">
        <w:t xml:space="preserve"> </w:t>
      </w:r>
      <w:r w:rsidRPr="00F562D0">
        <w:rPr>
          <w:u w:val="single"/>
        </w:rPr>
        <w:t>use disorder</w:t>
      </w:r>
      <w:r w:rsidRPr="00F562D0">
        <w:t xml:space="preserve"> professional shall not engage in sexual activities with a former client even after a five-year interval unless the substance abuse professional who engages in such activity after the five years following cessation or termination of treatment bears the burden of demonstrating that there has been no harm to the client in light of all relevant factors, including the following:</w:t>
      </w:r>
    </w:p>
    <w:p w14:paraId="60BC7EB3" w14:textId="77777777" w:rsidR="00566BEE" w:rsidRPr="00F562D0" w:rsidRDefault="00566BEE" w:rsidP="002D7FCA">
      <w:pPr>
        <w:pStyle w:val="Part"/>
        <w:tabs>
          <w:tab w:val="clear" w:pos="2520"/>
        </w:tabs>
      </w:pPr>
      <w:r w:rsidRPr="00F562D0">
        <w:t>(A)</w:t>
      </w:r>
      <w:r w:rsidRPr="00F562D0">
        <w:tab/>
        <w:t>The amount of time that has passed since treatment services were terminated;</w:t>
      </w:r>
    </w:p>
    <w:p w14:paraId="3A5591F6" w14:textId="77777777" w:rsidR="00566BEE" w:rsidRPr="00F562D0" w:rsidRDefault="00566BEE" w:rsidP="002D7FCA">
      <w:pPr>
        <w:pStyle w:val="Part"/>
        <w:tabs>
          <w:tab w:val="clear" w:pos="2520"/>
        </w:tabs>
      </w:pPr>
      <w:r w:rsidRPr="00F562D0">
        <w:t>(B)</w:t>
      </w:r>
      <w:r w:rsidRPr="00F562D0">
        <w:tab/>
        <w:t>The nature and duration of the treatment services;</w:t>
      </w:r>
    </w:p>
    <w:p w14:paraId="7FCD6AA5" w14:textId="77777777" w:rsidR="00566BEE" w:rsidRPr="00F562D0" w:rsidRDefault="00566BEE" w:rsidP="002D7FCA">
      <w:pPr>
        <w:pStyle w:val="Part"/>
        <w:tabs>
          <w:tab w:val="clear" w:pos="2520"/>
        </w:tabs>
      </w:pPr>
      <w:r w:rsidRPr="00F562D0">
        <w:t>(C)</w:t>
      </w:r>
      <w:r w:rsidRPr="00F562D0">
        <w:tab/>
        <w:t>The circumstances of termination;</w:t>
      </w:r>
    </w:p>
    <w:p w14:paraId="06814BCF" w14:textId="77777777" w:rsidR="00566BEE" w:rsidRPr="00F562D0" w:rsidRDefault="00566BEE" w:rsidP="002D7FCA">
      <w:pPr>
        <w:pStyle w:val="Part"/>
        <w:tabs>
          <w:tab w:val="clear" w:pos="2520"/>
        </w:tabs>
      </w:pPr>
      <w:r w:rsidRPr="00F562D0">
        <w:t>(D)</w:t>
      </w:r>
      <w:r w:rsidRPr="00F562D0">
        <w:tab/>
        <w:t>The client's personal history;</w:t>
      </w:r>
    </w:p>
    <w:p w14:paraId="2945EE16" w14:textId="77777777" w:rsidR="00566BEE" w:rsidRPr="00F562D0" w:rsidRDefault="00566BEE" w:rsidP="002D7FCA">
      <w:pPr>
        <w:pStyle w:val="Part"/>
        <w:tabs>
          <w:tab w:val="clear" w:pos="2520"/>
        </w:tabs>
      </w:pPr>
      <w:r w:rsidRPr="00F562D0">
        <w:t>(E)</w:t>
      </w:r>
      <w:r w:rsidRPr="00F562D0">
        <w:tab/>
        <w:t>The client's current mental status;</w:t>
      </w:r>
    </w:p>
    <w:p w14:paraId="7ACB8A12" w14:textId="77777777" w:rsidR="00566BEE" w:rsidRPr="00F562D0" w:rsidRDefault="00566BEE" w:rsidP="002D7FCA">
      <w:pPr>
        <w:pStyle w:val="Part"/>
        <w:tabs>
          <w:tab w:val="clear" w:pos="2520"/>
        </w:tabs>
      </w:pPr>
      <w:r w:rsidRPr="00F562D0">
        <w:t>(F)</w:t>
      </w:r>
      <w:r w:rsidRPr="00F562D0">
        <w:tab/>
        <w:t>The likelihood of adverse impact on the client and others; and</w:t>
      </w:r>
    </w:p>
    <w:p w14:paraId="6D7CCAB3" w14:textId="77777777" w:rsidR="00566BEE" w:rsidRPr="00F562D0" w:rsidRDefault="00566BEE" w:rsidP="002D7FCA">
      <w:pPr>
        <w:pStyle w:val="Part"/>
        <w:tabs>
          <w:tab w:val="clear" w:pos="2520"/>
        </w:tabs>
      </w:pPr>
      <w:r w:rsidRPr="00F562D0">
        <w:t>(G)</w:t>
      </w:r>
      <w:r w:rsidRPr="00F562D0">
        <w:tab/>
        <w:t xml:space="preserve">Any statement </w:t>
      </w:r>
      <w:proofErr w:type="gramStart"/>
      <w:r w:rsidRPr="00F562D0">
        <w:t>made</w:t>
      </w:r>
      <w:proofErr w:type="gramEnd"/>
      <w:r w:rsidRPr="00F562D0">
        <w:t xml:space="preserve"> or action taken by the substance abuse professional during the course of treatment suggesting or inviting the possibility </w:t>
      </w:r>
      <w:r w:rsidRPr="00F562D0">
        <w:t>of a post-termination sexual or romantic relationship with the client.</w:t>
      </w:r>
    </w:p>
    <w:p w14:paraId="67792019" w14:textId="77777777" w:rsidR="00566BEE" w:rsidRPr="00F562D0" w:rsidRDefault="00566BEE" w:rsidP="002D7FCA">
      <w:pPr>
        <w:pStyle w:val="Paragraph"/>
      </w:pPr>
      <w:r w:rsidRPr="00F562D0">
        <w:t xml:space="preserve">(d)  The substance </w:t>
      </w:r>
      <w:r w:rsidRPr="00F562D0">
        <w:rPr>
          <w:strike/>
        </w:rPr>
        <w:t>abuse</w:t>
      </w:r>
      <w:r w:rsidRPr="00F562D0">
        <w:t xml:space="preserve"> </w:t>
      </w:r>
      <w:r w:rsidRPr="00F562D0">
        <w:rPr>
          <w:u w:val="single"/>
        </w:rPr>
        <w:t>use disorder</w:t>
      </w:r>
      <w:r w:rsidRPr="00F562D0">
        <w:t xml:space="preserve"> professional shall not misuse his or her professional relationship for sexual, financial, or any other personal advantage.</w:t>
      </w:r>
    </w:p>
    <w:p w14:paraId="2CD14EA7" w14:textId="77777777" w:rsidR="00566BEE" w:rsidRPr="00F562D0" w:rsidRDefault="00566BEE" w:rsidP="002D7FCA">
      <w:pPr>
        <w:pStyle w:val="Base"/>
      </w:pPr>
    </w:p>
    <w:p w14:paraId="74C321E6" w14:textId="2D43C95B" w:rsidR="00566BEE" w:rsidRPr="00F562D0" w:rsidRDefault="00566BEE" w:rsidP="00566BEE">
      <w:pPr>
        <w:pStyle w:val="HistoryAuthority"/>
      </w:pPr>
      <w:r w:rsidRPr="00F562D0">
        <w:t>Authority G.S. 90-113.30; 90-113.33; 90-113.34; 90-113.44</w:t>
      </w:r>
      <w:r>
        <w:t>.</w:t>
      </w:r>
    </w:p>
    <w:p w14:paraId="0C31BE2F" w14:textId="77777777" w:rsidR="00566BEE" w:rsidRPr="00F562D0" w:rsidRDefault="00566BEE" w:rsidP="002D7FCA">
      <w:pPr>
        <w:pStyle w:val="Base"/>
      </w:pPr>
    </w:p>
    <w:p w14:paraId="6B59B809" w14:textId="77777777" w:rsidR="00566BEE" w:rsidRDefault="00566BEE">
      <w:pPr>
        <w:pStyle w:val="Rule"/>
      </w:pPr>
      <w:r>
        <w:t>21 NCAC 68 .0510</w:t>
      </w:r>
      <w:r>
        <w:tab/>
        <w:t>INTERPROFESSIONAL RELATIONSHIPS (READOPTION WITHOUT SUBSTANTIVE CHANGES)</w:t>
      </w:r>
    </w:p>
    <w:p w14:paraId="6BF61C7D" w14:textId="77777777" w:rsidR="00566BEE" w:rsidRPr="003142F4" w:rsidRDefault="00566BEE" w:rsidP="002D7FCA">
      <w:pPr>
        <w:pStyle w:val="Base"/>
      </w:pPr>
    </w:p>
    <w:p w14:paraId="5BAFE4EA" w14:textId="77777777" w:rsidR="00566BEE" w:rsidRDefault="00566BEE" w:rsidP="002D7FCA">
      <w:pPr>
        <w:pStyle w:val="Rule"/>
      </w:pPr>
      <w:r w:rsidRPr="003A6480">
        <w:t>21 NCAC 68 .0511</w:t>
      </w:r>
      <w:r w:rsidRPr="003A6480">
        <w:tab/>
        <w:t>REMUNERATION</w:t>
      </w:r>
      <w:r>
        <w:t xml:space="preserve"> (READOPTION WITHOUT SUBSTANTIVE CHANGES)</w:t>
      </w:r>
    </w:p>
    <w:p w14:paraId="05EDC871" w14:textId="77777777" w:rsidR="00566BEE" w:rsidRPr="003142F4" w:rsidRDefault="00566BEE" w:rsidP="002D7FCA">
      <w:pPr>
        <w:pStyle w:val="Base"/>
      </w:pPr>
    </w:p>
    <w:p w14:paraId="0E2F4BF4" w14:textId="77777777" w:rsidR="00566BEE" w:rsidRPr="003926B1" w:rsidRDefault="00566BEE" w:rsidP="002D7FCA">
      <w:pPr>
        <w:pStyle w:val="Rule"/>
      </w:pPr>
      <w:r w:rsidRPr="003926B1">
        <w:t>21 ncac 68 .0512</w:t>
      </w:r>
      <w:r w:rsidRPr="003926B1">
        <w:tab/>
        <w:t>responsibilities OF SUPERVISOR and SUPERVISEE</w:t>
      </w:r>
    </w:p>
    <w:p w14:paraId="47818C42" w14:textId="77777777" w:rsidR="00566BEE" w:rsidRPr="003926B1" w:rsidRDefault="00566BEE" w:rsidP="002D7FCA">
      <w:pPr>
        <w:pStyle w:val="Paragraph"/>
      </w:pPr>
      <w:r w:rsidRPr="003926B1">
        <w:t>(a)  A professional who has received a credential from the Board and who is serving as a clinical or practice supervisor shall:</w:t>
      </w:r>
    </w:p>
    <w:p w14:paraId="4FEE97CB" w14:textId="77777777" w:rsidR="00566BEE" w:rsidRPr="003926B1" w:rsidRDefault="00566BEE" w:rsidP="002D7FCA">
      <w:pPr>
        <w:pStyle w:val="SubParagraph"/>
        <w:tabs>
          <w:tab w:val="clear" w:pos="1800"/>
        </w:tabs>
      </w:pPr>
      <w:r w:rsidRPr="003926B1">
        <w:t>(1)</w:t>
      </w:r>
      <w:r w:rsidRPr="003926B1">
        <w:tab/>
        <w:t>Be aware of his or her position with respect to supervisees and therefore not exploit the trust and reliance of such persons.</w:t>
      </w:r>
    </w:p>
    <w:p w14:paraId="0F421C18" w14:textId="77777777" w:rsidR="00566BEE" w:rsidRPr="003926B1" w:rsidRDefault="00566BEE" w:rsidP="002D7FCA">
      <w:pPr>
        <w:pStyle w:val="SubParagraph"/>
        <w:tabs>
          <w:tab w:val="clear" w:pos="1800"/>
        </w:tabs>
      </w:pPr>
      <w:r w:rsidRPr="003926B1">
        <w:t>(2)</w:t>
      </w:r>
      <w:r w:rsidRPr="003926B1">
        <w:tab/>
        <w:t>Avoid dual relationships that could impair professional judgment, increase the risk of exploitation, or cause harm to the supervisee.</w:t>
      </w:r>
      <w:r>
        <w:t xml:space="preserve"> </w:t>
      </w:r>
      <w:r w:rsidRPr="003926B1">
        <w:t>To implement this standard the supervisor shall not:</w:t>
      </w:r>
    </w:p>
    <w:p w14:paraId="763C73EC" w14:textId="77777777" w:rsidR="00566BEE" w:rsidRPr="003926B1" w:rsidRDefault="00566BEE" w:rsidP="002D7FCA">
      <w:pPr>
        <w:pStyle w:val="Part"/>
        <w:tabs>
          <w:tab w:val="clear" w:pos="2520"/>
        </w:tabs>
      </w:pPr>
      <w:r w:rsidRPr="003926B1">
        <w:t>(A)</w:t>
      </w:r>
      <w:r w:rsidRPr="003926B1">
        <w:tab/>
      </w:r>
      <w:proofErr w:type="spellStart"/>
      <w:r w:rsidRPr="003926B1">
        <w:t>Instruct or</w:t>
      </w:r>
      <w:proofErr w:type="spellEnd"/>
      <w:r w:rsidRPr="003926B1">
        <w:t xml:space="preserve"> supervise a person with whom the supervisor has participated in a sexual activity; a person living in the supervisor's household; or </w:t>
      </w:r>
      <w:r w:rsidRPr="003926B1">
        <w:rPr>
          <w:strike/>
        </w:rPr>
        <w:t>a family member who is related to the supervisor as a child, parent, grandchild, sister, brother, grandparent, spouse, mother-in-law, father-in-law, son-in-law, daughter-in-law, stepson, stepdaughter, stepmother, stepfather, brother-in-law, sister-in-law, spouse's grandparent, spouse's grandchild, grandchild's spouse, or spouse of a grandparent. A supervisor is related to an aunt, uncle, great aunt, or great uncle only if that relative is the sibling of the person's parent or grandparent.</w:t>
      </w:r>
      <w:r w:rsidRPr="003926B1">
        <w:t xml:space="preserve"> </w:t>
      </w:r>
      <w:r w:rsidRPr="003926B1">
        <w:rPr>
          <w:u w:val="single"/>
        </w:rPr>
        <w:t>an immediate family member.</w:t>
      </w:r>
    </w:p>
    <w:p w14:paraId="08380F36" w14:textId="77777777" w:rsidR="00566BEE" w:rsidRPr="003926B1" w:rsidRDefault="00566BEE" w:rsidP="002D7FCA">
      <w:pPr>
        <w:pStyle w:val="Part"/>
        <w:tabs>
          <w:tab w:val="clear" w:pos="2520"/>
        </w:tabs>
      </w:pPr>
      <w:r w:rsidRPr="003926B1">
        <w:t>(B)</w:t>
      </w:r>
      <w:r w:rsidRPr="003926B1">
        <w:tab/>
        <w:t>Provide therapy or therapeutic counseling services to supervisees; or</w:t>
      </w:r>
    </w:p>
    <w:p w14:paraId="69AC4270" w14:textId="77777777" w:rsidR="00566BEE" w:rsidRPr="003926B1" w:rsidRDefault="00566BEE" w:rsidP="002D7FCA">
      <w:pPr>
        <w:pStyle w:val="Part"/>
        <w:tabs>
          <w:tab w:val="clear" w:pos="2520"/>
        </w:tabs>
      </w:pPr>
      <w:r w:rsidRPr="003926B1">
        <w:t>(C)</w:t>
      </w:r>
      <w:r w:rsidRPr="003926B1">
        <w:tab/>
        <w:t>Solicit or engage in sexual activity or contact with supervisees during the period of supervision.</w:t>
      </w:r>
    </w:p>
    <w:p w14:paraId="107DA8E5" w14:textId="77777777" w:rsidR="00566BEE" w:rsidRPr="003926B1" w:rsidRDefault="00566BEE" w:rsidP="002D7FCA">
      <w:pPr>
        <w:pStyle w:val="SubParagraph"/>
        <w:tabs>
          <w:tab w:val="clear" w:pos="1800"/>
        </w:tabs>
      </w:pPr>
      <w:r w:rsidRPr="003926B1">
        <w:t>(3)</w:t>
      </w:r>
      <w:r w:rsidRPr="003926B1">
        <w:tab/>
        <w:t>Be trained in and knowledgeable about supervision methods and techniques.</w:t>
      </w:r>
    </w:p>
    <w:p w14:paraId="3FC50360" w14:textId="77777777" w:rsidR="00566BEE" w:rsidRPr="003926B1" w:rsidRDefault="00566BEE" w:rsidP="002D7FCA">
      <w:pPr>
        <w:pStyle w:val="SubParagraph"/>
        <w:tabs>
          <w:tab w:val="clear" w:pos="1800"/>
        </w:tabs>
      </w:pPr>
      <w:r w:rsidRPr="003926B1">
        <w:t>(4)</w:t>
      </w:r>
      <w:r w:rsidRPr="003926B1">
        <w:tab/>
        <w:t>Supervise or consult only within his or her knowledge, training, and competency.</w:t>
      </w:r>
    </w:p>
    <w:p w14:paraId="041F5DD5" w14:textId="77777777" w:rsidR="00566BEE" w:rsidRPr="003926B1" w:rsidRDefault="00566BEE" w:rsidP="002D7FCA">
      <w:pPr>
        <w:pStyle w:val="SubParagraph"/>
        <w:tabs>
          <w:tab w:val="clear" w:pos="1800"/>
        </w:tabs>
      </w:pPr>
      <w:r w:rsidRPr="003926B1">
        <w:t>(5)</w:t>
      </w:r>
      <w:r w:rsidRPr="003926B1">
        <w:tab/>
        <w:t>Guide his or her supervisee to perform services responsibly, competently, and ethically.</w:t>
      </w:r>
      <w:r>
        <w:t xml:space="preserve"> </w:t>
      </w:r>
      <w:r w:rsidRPr="003926B1">
        <w:t xml:space="preserve">As authorized by the supervisee's employer, the supervisor shall assign to his or her supervisees </w:t>
      </w:r>
      <w:r w:rsidRPr="003926B1">
        <w:lastRenderedPageBreak/>
        <w:t>only those tasks or duties that these individuals can be expected to perform competently, based on the supervisee's education, experience, or training, either independently or with the level of supervision being provided.</w:t>
      </w:r>
    </w:p>
    <w:p w14:paraId="425F73B2" w14:textId="77777777" w:rsidR="00566BEE" w:rsidRPr="003926B1" w:rsidRDefault="00566BEE" w:rsidP="002D7FCA">
      <w:pPr>
        <w:pStyle w:val="SubParagraph"/>
        <w:tabs>
          <w:tab w:val="clear" w:pos="1800"/>
        </w:tabs>
      </w:pPr>
      <w:r w:rsidRPr="003926B1">
        <w:t>(6)</w:t>
      </w:r>
      <w:r w:rsidRPr="003926B1">
        <w:tab/>
      </w:r>
      <w:r w:rsidRPr="003926B1">
        <w:rPr>
          <w:strike/>
        </w:rPr>
        <w:t>Not disclose the</w:t>
      </w:r>
      <w:r w:rsidRPr="003926B1">
        <w:t xml:space="preserve"> </w:t>
      </w:r>
      <w:r w:rsidRPr="003926B1">
        <w:rPr>
          <w:u w:val="single"/>
        </w:rPr>
        <w:t>Withhold</w:t>
      </w:r>
      <w:r w:rsidRPr="003926B1">
        <w:t xml:space="preserve"> confidential information provided by a supervisee except:</w:t>
      </w:r>
    </w:p>
    <w:p w14:paraId="62E639CC" w14:textId="77777777" w:rsidR="00566BEE" w:rsidRPr="003926B1" w:rsidRDefault="00566BEE" w:rsidP="002D7FCA">
      <w:pPr>
        <w:pStyle w:val="Part"/>
        <w:tabs>
          <w:tab w:val="clear" w:pos="2520"/>
        </w:tabs>
      </w:pPr>
      <w:r w:rsidRPr="003926B1">
        <w:t>(A)</w:t>
      </w:r>
      <w:r w:rsidRPr="003926B1">
        <w:tab/>
        <w:t>As mandated by law;</w:t>
      </w:r>
    </w:p>
    <w:p w14:paraId="3544218C" w14:textId="77777777" w:rsidR="00566BEE" w:rsidRPr="003926B1" w:rsidRDefault="00566BEE" w:rsidP="002D7FCA">
      <w:pPr>
        <w:pStyle w:val="Part"/>
        <w:tabs>
          <w:tab w:val="clear" w:pos="2520"/>
        </w:tabs>
      </w:pPr>
      <w:r w:rsidRPr="003926B1">
        <w:t>(B)</w:t>
      </w:r>
      <w:r w:rsidRPr="003926B1">
        <w:tab/>
        <w:t>To prevent harm to a client or other person involved with the supervision;</w:t>
      </w:r>
    </w:p>
    <w:p w14:paraId="11C7DAEB" w14:textId="77777777" w:rsidR="00566BEE" w:rsidRPr="003926B1" w:rsidRDefault="00566BEE" w:rsidP="002D7FCA">
      <w:pPr>
        <w:pStyle w:val="Part"/>
        <w:tabs>
          <w:tab w:val="clear" w:pos="2520"/>
        </w:tabs>
      </w:pPr>
      <w:r w:rsidRPr="003926B1">
        <w:t>(C)</w:t>
      </w:r>
      <w:r w:rsidRPr="003926B1">
        <w:tab/>
        <w:t>In educational or training settings where there are multiple supervisors, and then only to other supervisors who share responsibility for the performance or training of the supervisee; or</w:t>
      </w:r>
    </w:p>
    <w:p w14:paraId="3B2621CB" w14:textId="77777777" w:rsidR="00566BEE" w:rsidRPr="003926B1" w:rsidRDefault="00566BEE" w:rsidP="002D7FCA">
      <w:pPr>
        <w:pStyle w:val="Part"/>
        <w:tabs>
          <w:tab w:val="clear" w:pos="2520"/>
        </w:tabs>
      </w:pPr>
      <w:r w:rsidRPr="003926B1">
        <w:t>(D)</w:t>
      </w:r>
      <w:r w:rsidRPr="003926B1">
        <w:tab/>
        <w:t>If consent is obtained.</w:t>
      </w:r>
    </w:p>
    <w:p w14:paraId="40EB39F8" w14:textId="77777777" w:rsidR="00566BEE" w:rsidRPr="003926B1" w:rsidRDefault="00566BEE" w:rsidP="002D7FCA">
      <w:pPr>
        <w:pStyle w:val="SubParagraph"/>
        <w:tabs>
          <w:tab w:val="clear" w:pos="1800"/>
        </w:tabs>
      </w:pPr>
      <w:r w:rsidRPr="003926B1">
        <w:t>(7)</w:t>
      </w:r>
      <w:r w:rsidRPr="003926B1">
        <w:tab/>
        <w:t>Establish and facilitate a process for providing evaluation of performance and feedback to a supervisee.</w:t>
      </w:r>
      <w:r>
        <w:t xml:space="preserve"> </w:t>
      </w:r>
      <w:r w:rsidRPr="003926B1">
        <w:t>To implement this process the supervisee shall be informed of the timing of evaluations, methods, and levels of competency expected.</w:t>
      </w:r>
      <w:r>
        <w:t xml:space="preserve"> </w:t>
      </w:r>
      <w:r w:rsidRPr="003926B1">
        <w:t>Supervision documentation shall be signed by the supervisor and supervisee and include the date, time, duration, method, and topic of the supervision session.</w:t>
      </w:r>
    </w:p>
    <w:p w14:paraId="1B1BB50A" w14:textId="77777777" w:rsidR="00566BEE" w:rsidRPr="003926B1" w:rsidRDefault="00566BEE" w:rsidP="002D7FCA">
      <w:pPr>
        <w:pStyle w:val="SubParagraph"/>
        <w:tabs>
          <w:tab w:val="clear" w:pos="1800"/>
        </w:tabs>
      </w:pPr>
      <w:r w:rsidRPr="003926B1">
        <w:t>(8)</w:t>
      </w:r>
      <w:r w:rsidRPr="003926B1">
        <w:tab/>
      </w:r>
      <w:r w:rsidRPr="003926B1">
        <w:rPr>
          <w:strike/>
        </w:rPr>
        <w:t>Not endorse</w:t>
      </w:r>
      <w:r w:rsidRPr="003926B1">
        <w:t xml:space="preserve"> </w:t>
      </w:r>
      <w:r w:rsidRPr="003926B1">
        <w:rPr>
          <w:u w:val="single"/>
        </w:rPr>
        <w:t>Withhold endorsement of</w:t>
      </w:r>
      <w:r w:rsidRPr="003926B1">
        <w:t xml:space="preserve"> supervisees for credentialing, employment, or completion of an academic training program if they believe the supervisees are not qualified for the endorsement.</w:t>
      </w:r>
      <w:r>
        <w:t xml:space="preserve"> </w:t>
      </w:r>
      <w:r w:rsidRPr="003926B1">
        <w:t>A supervisor shall develop a plan to assist a supervisee who is not qualified for endorsement to become qualified.</w:t>
      </w:r>
    </w:p>
    <w:p w14:paraId="10FD0139" w14:textId="77777777" w:rsidR="00566BEE" w:rsidRPr="003926B1" w:rsidRDefault="00566BEE" w:rsidP="002D7FCA">
      <w:pPr>
        <w:pStyle w:val="SubParagraph"/>
        <w:tabs>
          <w:tab w:val="clear" w:pos="1800"/>
        </w:tabs>
      </w:pPr>
      <w:r w:rsidRPr="003926B1">
        <w:t>(9)</w:t>
      </w:r>
      <w:r w:rsidRPr="003926B1">
        <w:tab/>
        <w:t>Make financial arrangements for any remuneration with supervisees and organizations only if these arrangements are in writing.</w:t>
      </w:r>
      <w:r>
        <w:t xml:space="preserve"> </w:t>
      </w:r>
      <w:r w:rsidRPr="003926B1">
        <w:t>All fees shall be disclosed to the supervisee prior to the beginning of supervision.</w:t>
      </w:r>
    </w:p>
    <w:p w14:paraId="5524B136" w14:textId="77777777" w:rsidR="00566BEE" w:rsidRPr="003926B1" w:rsidRDefault="00566BEE" w:rsidP="002D7FCA">
      <w:pPr>
        <w:pStyle w:val="SubParagraph"/>
        <w:tabs>
          <w:tab w:val="clear" w:pos="1800"/>
        </w:tabs>
      </w:pPr>
      <w:r w:rsidRPr="003926B1">
        <w:rPr>
          <w:u w:val="single"/>
        </w:rPr>
        <w:t>(10)</w:t>
      </w:r>
      <w:r w:rsidRPr="003926B1">
        <w:tab/>
      </w:r>
      <w:r w:rsidRPr="003926B1">
        <w:rPr>
          <w:u w:val="single"/>
        </w:rPr>
        <w:t>Review documentation of previously supervised work experience, provided by the supervisee, for the purpose of credentialing by the Board. The supervisor may verify these hours to the Board if the supervisor deems that appropriate supervision and ethical practice was performed and may include these verified hours in their evaluation to the Board.</w:t>
      </w:r>
    </w:p>
    <w:p w14:paraId="7BAF45B9" w14:textId="77777777" w:rsidR="00566BEE" w:rsidRPr="003926B1" w:rsidRDefault="00566BEE" w:rsidP="002D7FCA">
      <w:pPr>
        <w:pStyle w:val="Paragraph"/>
      </w:pPr>
      <w:r w:rsidRPr="003926B1">
        <w:t>(b)  The Supervisor of record shall provide notice to the office of the Board within 30 days from the date of the last session of clinical supervision that supervision has terminated.</w:t>
      </w:r>
      <w:r>
        <w:t xml:space="preserve"> </w:t>
      </w:r>
      <w:r w:rsidRPr="003926B1">
        <w:t xml:space="preserve">Upon receipt of this notice, as soon as is practicable, the Board shall </w:t>
      </w:r>
      <w:r w:rsidRPr="003926B1">
        <w:rPr>
          <w:strike/>
        </w:rPr>
        <w:t>mail a certified notice to</w:t>
      </w:r>
      <w:r w:rsidRPr="003926B1">
        <w:t xml:space="preserve"> notify the supervisee that he or she has 30 days to obtain supervision to retain the current credential.</w:t>
      </w:r>
      <w:r>
        <w:t xml:space="preserve"> </w:t>
      </w:r>
      <w:r w:rsidRPr="003926B1">
        <w:t xml:space="preserve">The supervisee shall </w:t>
      </w:r>
      <w:r w:rsidRPr="003926B1">
        <w:rPr>
          <w:strike/>
        </w:rPr>
        <w:t>provide the Board with a Board-approved</w:t>
      </w:r>
      <w:r w:rsidRPr="003926B1">
        <w:t xml:space="preserve"> </w:t>
      </w:r>
      <w:r w:rsidRPr="003926B1">
        <w:rPr>
          <w:u w:val="single"/>
        </w:rPr>
        <w:t>add a new supervisor or otherwise update their</w:t>
      </w:r>
      <w:r w:rsidRPr="003926B1">
        <w:t xml:space="preserve"> supervision contract signed and dated by the supervisor and supervisee </w:t>
      </w:r>
      <w:r w:rsidRPr="003926B1">
        <w:rPr>
          <w:strike/>
        </w:rPr>
        <w:t>to maintain the supervisee's credential.</w:t>
      </w:r>
      <w:r w:rsidRPr="003926B1">
        <w:t xml:space="preserve"> </w:t>
      </w:r>
      <w:r w:rsidRPr="003926B1">
        <w:rPr>
          <w:u w:val="single"/>
        </w:rPr>
        <w:t>on file with the Board.</w:t>
      </w:r>
      <w:r w:rsidRPr="003926B1">
        <w:t xml:space="preserve"> </w:t>
      </w:r>
      <w:r w:rsidRPr="003926B1">
        <w:rPr>
          <w:strike/>
        </w:rPr>
        <w:t xml:space="preserve">This contract shall be postmarked, indicating that it was mailed to the office within </w:t>
      </w:r>
      <w:r w:rsidRPr="003926B1">
        <w:rPr>
          <w:strike/>
        </w:rPr>
        <w:t>the 30-day time period after receipt of the certified notice from the Board.</w:t>
      </w:r>
    </w:p>
    <w:p w14:paraId="0E12B3A2" w14:textId="77777777" w:rsidR="00566BEE" w:rsidRPr="003926B1" w:rsidRDefault="00566BEE" w:rsidP="002D7FCA">
      <w:pPr>
        <w:pStyle w:val="Base"/>
      </w:pPr>
    </w:p>
    <w:p w14:paraId="7E821734" w14:textId="6C1A7EEE" w:rsidR="00566BEE" w:rsidRPr="003926B1" w:rsidRDefault="00566BEE" w:rsidP="00566BEE">
      <w:pPr>
        <w:pStyle w:val="HistoryAuthority"/>
      </w:pPr>
      <w:r w:rsidRPr="003926B1">
        <w:t>Authority G.S. 90-113.30; 90-113.33; 90-113.38; 90-113.39; 90-113.40</w:t>
      </w:r>
      <w:r>
        <w:t>.</w:t>
      </w:r>
    </w:p>
    <w:p w14:paraId="5782ABCE" w14:textId="77777777" w:rsidR="00566BEE" w:rsidRPr="00846C66" w:rsidRDefault="00566BEE" w:rsidP="002D7FCA">
      <w:pPr>
        <w:pStyle w:val="Base"/>
      </w:pPr>
    </w:p>
    <w:p w14:paraId="4B05D0DB" w14:textId="77777777" w:rsidR="00566BEE" w:rsidRPr="00336CF6" w:rsidRDefault="00566BEE" w:rsidP="002D7FCA">
      <w:pPr>
        <w:pStyle w:val="Section"/>
      </w:pPr>
      <w:r w:rsidRPr="00336CF6">
        <w:t>section .0600 – grounds FOR discipline and disciplinary procedures</w:t>
      </w:r>
    </w:p>
    <w:p w14:paraId="392A454A" w14:textId="77777777" w:rsidR="00566BEE" w:rsidRPr="00336CF6" w:rsidRDefault="00566BEE" w:rsidP="002D7FCA">
      <w:pPr>
        <w:pStyle w:val="Base"/>
      </w:pPr>
    </w:p>
    <w:p w14:paraId="25B0F8A8" w14:textId="77777777" w:rsidR="00566BEE" w:rsidRDefault="00566BEE" w:rsidP="002D7FCA">
      <w:pPr>
        <w:pStyle w:val="Rule"/>
      </w:pPr>
      <w:r w:rsidRPr="00336CF6">
        <w:t>21 NCAC 68 .0601</w:t>
      </w:r>
      <w:r w:rsidRPr="00336CF6">
        <w:tab/>
        <w:t>GROUNDS FOR PROFESSIONAL DISCIPLINE</w:t>
      </w:r>
      <w:r>
        <w:t xml:space="preserve"> (READOPTION WITHOUT SUBSTANTIVE CHANGES)</w:t>
      </w:r>
    </w:p>
    <w:p w14:paraId="11401788" w14:textId="77777777" w:rsidR="00566BEE" w:rsidRPr="003142F4" w:rsidRDefault="00566BEE" w:rsidP="002D7FCA">
      <w:pPr>
        <w:pStyle w:val="Base"/>
      </w:pPr>
    </w:p>
    <w:p w14:paraId="62D36F5B" w14:textId="77777777" w:rsidR="00566BEE" w:rsidRPr="00365A4D" w:rsidRDefault="00566BEE" w:rsidP="002D7FCA">
      <w:pPr>
        <w:pStyle w:val="Rule"/>
      </w:pPr>
      <w:r w:rsidRPr="00365A4D">
        <w:t>21 NCAC 68 .0602</w:t>
      </w:r>
      <w:r w:rsidRPr="00365A4D">
        <w:tab/>
        <w:t>COMPLAINT PROCEDURES</w:t>
      </w:r>
    </w:p>
    <w:p w14:paraId="6463E3AD" w14:textId="77777777" w:rsidR="00566BEE" w:rsidRPr="00365A4D" w:rsidRDefault="00566BEE" w:rsidP="002D7FCA">
      <w:pPr>
        <w:pStyle w:val="Paragraph"/>
      </w:pPr>
      <w:r w:rsidRPr="00365A4D">
        <w:t>(a)  Initiation.</w:t>
      </w:r>
      <w:r>
        <w:t xml:space="preserve"> </w:t>
      </w:r>
      <w:r w:rsidRPr="00365A4D">
        <w:t xml:space="preserve">Any individual with personal knowledge that any person has violated the code of ethics, any other rules of the Board, or G.S. 90, Article 5C may file a complaint against the substance </w:t>
      </w:r>
      <w:r w:rsidRPr="00365A4D">
        <w:rPr>
          <w:strike/>
        </w:rPr>
        <w:t>abuse</w:t>
      </w:r>
      <w:r w:rsidRPr="00365A4D">
        <w:t xml:space="preserve"> </w:t>
      </w:r>
      <w:r w:rsidRPr="00365A4D">
        <w:rPr>
          <w:u w:val="single"/>
        </w:rPr>
        <w:t>use disorder</w:t>
      </w:r>
      <w:r w:rsidRPr="00365A4D">
        <w:t xml:space="preserve"> professional by submitting a </w:t>
      </w:r>
      <w:r w:rsidRPr="00365A4D">
        <w:rPr>
          <w:strike/>
        </w:rPr>
        <w:t>written complaint.</w:t>
      </w:r>
      <w:r w:rsidRPr="00365A4D">
        <w:t xml:space="preserve"> </w:t>
      </w:r>
      <w:r w:rsidRPr="00365A4D">
        <w:rPr>
          <w:u w:val="single"/>
        </w:rPr>
        <w:t>Complaint through the Ethics Complaint Form found on the Board's website, www.ncsappb.org.</w:t>
      </w:r>
    </w:p>
    <w:p w14:paraId="67225A15" w14:textId="77777777" w:rsidR="00566BEE" w:rsidRPr="00365A4D" w:rsidRDefault="00566BEE" w:rsidP="002D7FCA">
      <w:pPr>
        <w:pStyle w:val="Paragraph"/>
      </w:pPr>
      <w:r w:rsidRPr="00365A4D">
        <w:t>(b)  Form.</w:t>
      </w:r>
      <w:r>
        <w:t xml:space="preserve"> </w:t>
      </w:r>
      <w:r w:rsidRPr="00365A4D">
        <w:t xml:space="preserve">The complaint shall be in </w:t>
      </w:r>
      <w:r w:rsidRPr="00365A4D">
        <w:rPr>
          <w:strike/>
        </w:rPr>
        <w:t>writing,</w:t>
      </w:r>
      <w:r w:rsidRPr="00365A4D">
        <w:t xml:space="preserve"> </w:t>
      </w:r>
      <w:r w:rsidRPr="00365A4D">
        <w:rPr>
          <w:u w:val="single"/>
        </w:rPr>
        <w:t>written or typed format</w:t>
      </w:r>
      <w:r w:rsidRPr="00365A4D">
        <w:t xml:space="preserve"> stating the nature of the alleged offense and signed </w:t>
      </w:r>
      <w:r w:rsidRPr="00365A4D">
        <w:rPr>
          <w:u w:val="single"/>
        </w:rPr>
        <w:t>or otherwise attested to be true</w:t>
      </w:r>
      <w:r w:rsidRPr="00365A4D">
        <w:t xml:space="preserve"> by the complainant.</w:t>
      </w:r>
      <w:r>
        <w:t xml:space="preserve"> </w:t>
      </w:r>
      <w:r w:rsidRPr="00365A4D">
        <w:t>The complaint shall include:</w:t>
      </w:r>
    </w:p>
    <w:p w14:paraId="2BE6C999" w14:textId="77777777" w:rsidR="00566BEE" w:rsidRPr="00365A4D" w:rsidRDefault="00566BEE" w:rsidP="002D7FCA">
      <w:pPr>
        <w:pStyle w:val="SubParagraph"/>
        <w:tabs>
          <w:tab w:val="clear" w:pos="1800"/>
        </w:tabs>
      </w:pPr>
      <w:r w:rsidRPr="00365A4D">
        <w:t>(1)</w:t>
      </w:r>
      <w:r w:rsidRPr="00365A4D">
        <w:tab/>
        <w:t>The name, address, and telephone number of the complainant;</w:t>
      </w:r>
    </w:p>
    <w:p w14:paraId="4FD0B09F" w14:textId="77777777" w:rsidR="00566BEE" w:rsidRPr="00365A4D" w:rsidRDefault="00566BEE" w:rsidP="002D7FCA">
      <w:pPr>
        <w:pStyle w:val="SubParagraph"/>
        <w:tabs>
          <w:tab w:val="clear" w:pos="1800"/>
        </w:tabs>
      </w:pPr>
      <w:r w:rsidRPr="00365A4D">
        <w:t>(2)</w:t>
      </w:r>
      <w:r w:rsidRPr="00365A4D">
        <w:tab/>
        <w:t>The name and address of the person against whom the complaint is made;</w:t>
      </w:r>
    </w:p>
    <w:p w14:paraId="1414ACE4" w14:textId="77777777" w:rsidR="00566BEE" w:rsidRPr="00365A4D" w:rsidRDefault="00566BEE" w:rsidP="002D7FCA">
      <w:pPr>
        <w:pStyle w:val="SubParagraph"/>
        <w:tabs>
          <w:tab w:val="clear" w:pos="1800"/>
        </w:tabs>
      </w:pPr>
      <w:r w:rsidRPr="00365A4D">
        <w:t>(3)</w:t>
      </w:r>
      <w:r w:rsidRPr="00365A4D">
        <w:tab/>
        <w:t>A statement of the facts that describes the allegations against the person.</w:t>
      </w:r>
    </w:p>
    <w:p w14:paraId="7839543B" w14:textId="77777777" w:rsidR="00566BEE" w:rsidRPr="00365A4D" w:rsidRDefault="00566BEE" w:rsidP="002D7FCA">
      <w:pPr>
        <w:pStyle w:val="Paragraph"/>
      </w:pPr>
      <w:r w:rsidRPr="00365A4D">
        <w:t>(c)  The complaint shall be investigated as set out in Rule .0603.</w:t>
      </w:r>
    </w:p>
    <w:p w14:paraId="4A615E7C" w14:textId="77777777" w:rsidR="00566BEE" w:rsidRPr="00365A4D" w:rsidRDefault="00566BEE" w:rsidP="002D7FCA">
      <w:pPr>
        <w:pStyle w:val="Paragraph"/>
      </w:pPr>
      <w:r w:rsidRPr="00365A4D">
        <w:t>(d)  Following an investigation of the complaint, the ethics chairperson shall try to reach a settlement through informal procedures pursuant to G.S. 150B-22.</w:t>
      </w:r>
    </w:p>
    <w:p w14:paraId="1472890D" w14:textId="77777777" w:rsidR="00566BEE" w:rsidRPr="00365A4D" w:rsidRDefault="00566BEE" w:rsidP="002D7FCA">
      <w:pPr>
        <w:pStyle w:val="Paragraph"/>
      </w:pPr>
      <w:r w:rsidRPr="00365A4D">
        <w:t>(e)  Once the ethics committee concludes there is a basis to schedule a disciplinary hearing before the Board, the committee chairperson shall notify the person against whom the complaint is made.</w:t>
      </w:r>
      <w:r>
        <w:t xml:space="preserve"> </w:t>
      </w:r>
      <w:r w:rsidRPr="00365A4D">
        <w:t>The notice to the respondent shall include the following:</w:t>
      </w:r>
    </w:p>
    <w:p w14:paraId="09006E93" w14:textId="77777777" w:rsidR="00566BEE" w:rsidRPr="00365A4D" w:rsidRDefault="00566BEE" w:rsidP="002D7FCA">
      <w:pPr>
        <w:pStyle w:val="SubParagraph"/>
        <w:tabs>
          <w:tab w:val="clear" w:pos="1800"/>
        </w:tabs>
      </w:pPr>
      <w:r w:rsidRPr="00365A4D">
        <w:t>(1)</w:t>
      </w:r>
      <w:r w:rsidRPr="00365A4D">
        <w:tab/>
        <w:t>State the section(s) of the code of ethics, other rules of the Board, or G.S. 90, Article 5C which the complaint alleges has been violated;</w:t>
      </w:r>
    </w:p>
    <w:p w14:paraId="709EAF60" w14:textId="77777777" w:rsidR="00566BEE" w:rsidRPr="00365A4D" w:rsidRDefault="00566BEE" w:rsidP="002D7FCA">
      <w:pPr>
        <w:pStyle w:val="SubParagraph"/>
        <w:tabs>
          <w:tab w:val="clear" w:pos="1800"/>
        </w:tabs>
      </w:pPr>
      <w:r w:rsidRPr="00365A4D">
        <w:t>(2)</w:t>
      </w:r>
      <w:r w:rsidRPr="00365A4D">
        <w:tab/>
        <w:t xml:space="preserve">Direct that the respondent </w:t>
      </w:r>
      <w:proofErr w:type="gramStart"/>
      <w:r w:rsidRPr="00365A4D">
        <w:t>reply</w:t>
      </w:r>
      <w:proofErr w:type="gramEnd"/>
      <w:r w:rsidRPr="00365A4D">
        <w:t xml:space="preserve"> in writing and by certified mail within 15 days of receipt of this notice;</w:t>
      </w:r>
    </w:p>
    <w:p w14:paraId="12BAFC00" w14:textId="77777777" w:rsidR="00566BEE" w:rsidRPr="00365A4D" w:rsidRDefault="00566BEE" w:rsidP="002D7FCA">
      <w:pPr>
        <w:pStyle w:val="SubParagraph"/>
        <w:tabs>
          <w:tab w:val="clear" w:pos="1800"/>
        </w:tabs>
      </w:pPr>
      <w:r w:rsidRPr="00365A4D">
        <w:t>(3)</w:t>
      </w:r>
      <w:r w:rsidRPr="00365A4D">
        <w:tab/>
        <w:t>Inform the respondent that failure to respond in writing within 15 days may result in revocation of credential.</w:t>
      </w:r>
    </w:p>
    <w:p w14:paraId="2A6244DF" w14:textId="77777777" w:rsidR="00566BEE" w:rsidRPr="00365A4D" w:rsidRDefault="00566BEE" w:rsidP="002D7FCA">
      <w:pPr>
        <w:pStyle w:val="Paragraph"/>
      </w:pPr>
      <w:r w:rsidRPr="00365A4D">
        <w:t>(f)  Whenever practicable, notice shall be given by personal service or by certified mail at the last known address of the respondent.</w:t>
      </w:r>
      <w:r>
        <w:t xml:space="preserve"> </w:t>
      </w:r>
      <w:r w:rsidRPr="00365A4D">
        <w:t>If given by certified mail, it shall be deemed to have been given on the delivery date appearing on the return receipt.</w:t>
      </w:r>
    </w:p>
    <w:p w14:paraId="16F8F3AF" w14:textId="77777777" w:rsidR="00566BEE" w:rsidRPr="00365A4D" w:rsidRDefault="00566BEE" w:rsidP="002D7FCA">
      <w:pPr>
        <w:pStyle w:val="Paragraph"/>
      </w:pPr>
      <w:r w:rsidRPr="00365A4D">
        <w:rPr>
          <w:u w:val="single"/>
        </w:rPr>
        <w:t>(g)  The Board may receive official correspondence in an ethics case through e-mail in order to further the investigation or when the subject of an investigation is unable to use or has been unresponsive to certified mail or other methods of delivery.</w:t>
      </w:r>
      <w:r>
        <w:rPr>
          <w:u w:val="single"/>
        </w:rPr>
        <w:t xml:space="preserve"> </w:t>
      </w:r>
      <w:r w:rsidRPr="00365A4D">
        <w:rPr>
          <w:u w:val="single"/>
        </w:rPr>
        <w:t xml:space="preserve">The Board may use Law </w:t>
      </w:r>
      <w:proofErr w:type="gramStart"/>
      <w:r w:rsidRPr="00365A4D">
        <w:rPr>
          <w:u w:val="single"/>
        </w:rPr>
        <w:t>Enforcement</w:t>
      </w:r>
      <w:proofErr w:type="gramEnd"/>
      <w:r w:rsidRPr="00365A4D">
        <w:rPr>
          <w:u w:val="single"/>
        </w:rPr>
        <w:t xml:space="preserve"> or a private investigator licensed by Private Protective Services to personally serve a respondent.</w:t>
      </w:r>
    </w:p>
    <w:p w14:paraId="67A93DCA" w14:textId="77777777" w:rsidR="00566BEE" w:rsidRPr="00365A4D" w:rsidRDefault="00566BEE" w:rsidP="002D7FCA">
      <w:pPr>
        <w:pStyle w:val="Paragraph"/>
      </w:pPr>
      <w:r w:rsidRPr="00365A4D">
        <w:lastRenderedPageBreak/>
        <w:t>(g)  If notice cannot be given either by personal service or by certified mail, a notice that a complaint has been brought against the respondent shall then be given by publication.</w:t>
      </w:r>
      <w:r>
        <w:t xml:space="preserve"> </w:t>
      </w:r>
      <w:r w:rsidRPr="00365A4D">
        <w:t>A party that cannot with due diligence be served by personal delivery or certified mail may be given notice to respond to a complaint by publication.</w:t>
      </w:r>
      <w:r>
        <w:t xml:space="preserve"> </w:t>
      </w:r>
      <w:r w:rsidRPr="00365A4D">
        <w:t>Service of notice by publication shall consist of publishing a notice by publication once a week for three successive weeks in a newspaper that is qualified for legal advertising in accordance with G.S. 1-597 and G.S. 1-598 and circulated in the area where the party to be served is believed by the serving party to be located, or if there is no reliable information concerning the location of the party then in a newspaper circulated in the county of respondent's last address provided to the Board by the respondent.</w:t>
      </w:r>
      <w:r>
        <w:t xml:space="preserve"> </w:t>
      </w:r>
      <w:r w:rsidRPr="00365A4D">
        <w:t>There shall be mailed to the party at or immediately prior to the first publication a copy of the notice to respond by publication to the respondent's last known address.</w:t>
      </w:r>
      <w:r>
        <w:t xml:space="preserve"> </w:t>
      </w:r>
      <w:r w:rsidRPr="00365A4D">
        <w:t>Upon completion of such service there shall be filed with the Board by the ethics committee chairperson an affidavit showing the publication and mailing substantially in accordance with the requirement of G.S. 1-75.10(2), the circumstances warranting the use of service by publication, and information, if any, regarding the location of the party served. The notice shall include a statement by the Board that a complaint has been made against the respondent that is scheduled to be heard by the Board within 90 days.</w:t>
      </w:r>
      <w:r>
        <w:t xml:space="preserve"> </w:t>
      </w:r>
      <w:r w:rsidRPr="00365A4D">
        <w:t>The notice shall inform respondent that respondent shall be given 30 days from the date of the last date of publication in which to respond to the service by publication for the purpose of notifying the Board of respondent's whereabouts.</w:t>
      </w:r>
      <w:r>
        <w:t xml:space="preserve"> </w:t>
      </w:r>
      <w:r w:rsidRPr="00365A4D">
        <w:t>Response shall be made in writing to the Board at the address provided by the Board in its notice. If respondent provides the Board with information whereby respondent can be served by the deadline specific in the notice, the Board shall provide notice either personally or by certified mail as provided in Paragraph (d) of this Rule.</w:t>
      </w:r>
      <w:r>
        <w:t xml:space="preserve"> </w:t>
      </w:r>
      <w:r w:rsidRPr="00365A4D">
        <w:t>Failure of respondent notified by publication of a complaint brought by the Board shall be treated as a failure of respondent to reply to the charges.</w:t>
      </w:r>
    </w:p>
    <w:p w14:paraId="62B45795" w14:textId="77777777" w:rsidR="00566BEE" w:rsidRPr="00365A4D" w:rsidRDefault="00566BEE" w:rsidP="002D7FCA">
      <w:pPr>
        <w:pStyle w:val="Paragraph"/>
      </w:pPr>
      <w:r w:rsidRPr="00365A4D">
        <w:t>(h)  Failure of the respondent to reply to the charges, including each specific allegation, may be considered an admission of the facts contained in the allegation(s).</w:t>
      </w:r>
    </w:p>
    <w:p w14:paraId="3B90C9DE" w14:textId="77777777" w:rsidR="00566BEE" w:rsidRPr="00365A4D" w:rsidRDefault="00566BEE" w:rsidP="002D7FCA">
      <w:pPr>
        <w:pStyle w:val="Base"/>
      </w:pPr>
    </w:p>
    <w:p w14:paraId="3C9D2237" w14:textId="203C5F98" w:rsidR="00566BEE" w:rsidRPr="00365A4D" w:rsidRDefault="00566BEE" w:rsidP="00566BEE">
      <w:pPr>
        <w:pStyle w:val="HistoryAuthority"/>
      </w:pPr>
      <w:r w:rsidRPr="00365A4D">
        <w:t>Authority G.S. 90-113.30; 90-113.33; 90-113.44; 113.45</w:t>
      </w:r>
      <w:r>
        <w:t>.</w:t>
      </w:r>
    </w:p>
    <w:p w14:paraId="6E112A51" w14:textId="77777777" w:rsidR="00566BEE" w:rsidRPr="00365A4D" w:rsidRDefault="00566BEE" w:rsidP="002D7FCA">
      <w:pPr>
        <w:pStyle w:val="Base"/>
      </w:pPr>
    </w:p>
    <w:p w14:paraId="23914CD4" w14:textId="77777777" w:rsidR="00566BEE" w:rsidRDefault="00566BEE" w:rsidP="002D7FCA">
      <w:pPr>
        <w:pStyle w:val="Rule"/>
      </w:pPr>
      <w:r w:rsidRPr="001252B5">
        <w:t>21 NCAC 68 .0603</w:t>
      </w:r>
      <w:r w:rsidRPr="001252B5">
        <w:tab/>
        <w:t>INVESTIGATION OF COMPLAINT</w:t>
      </w:r>
      <w:r>
        <w:t xml:space="preserve"> (READOPTION WITHOUT SUBSTANTIVE CHANGES)</w:t>
      </w:r>
    </w:p>
    <w:p w14:paraId="183D2DF8" w14:textId="77777777" w:rsidR="00566BEE" w:rsidRPr="003142F4" w:rsidRDefault="00566BEE" w:rsidP="002D7FCA">
      <w:pPr>
        <w:pStyle w:val="Base"/>
      </w:pPr>
    </w:p>
    <w:p w14:paraId="7E194B79" w14:textId="77777777" w:rsidR="00566BEE" w:rsidRDefault="00566BEE" w:rsidP="002D7FCA">
      <w:pPr>
        <w:pStyle w:val="Rule"/>
      </w:pPr>
      <w:r w:rsidRPr="00D90B18">
        <w:t>21 NCAC 68 .0604</w:t>
      </w:r>
      <w:r w:rsidRPr="00D90B18">
        <w:tab/>
        <w:t>HEARING BEFORE BOARD</w:t>
      </w:r>
      <w:r>
        <w:t xml:space="preserve"> (READOPTION WITHOUT SUBSTANTIVE CHANGES)</w:t>
      </w:r>
    </w:p>
    <w:p w14:paraId="2B714CA1" w14:textId="77777777" w:rsidR="00566BEE" w:rsidRPr="003142F4" w:rsidRDefault="00566BEE" w:rsidP="002D7FCA">
      <w:pPr>
        <w:pStyle w:val="Base"/>
      </w:pPr>
    </w:p>
    <w:p w14:paraId="34959714" w14:textId="77777777" w:rsidR="00566BEE" w:rsidRPr="006E214D" w:rsidRDefault="00566BEE" w:rsidP="002D7FCA">
      <w:pPr>
        <w:pStyle w:val="Rule"/>
      </w:pPr>
      <w:r w:rsidRPr="006E214D">
        <w:t>21 NCAC 68 .0605</w:t>
      </w:r>
      <w:r w:rsidRPr="006E214D">
        <w:tab/>
        <w:t>METHOD OF DISCIPLINE</w:t>
      </w:r>
    </w:p>
    <w:p w14:paraId="69D1A4E4" w14:textId="77777777" w:rsidR="00566BEE" w:rsidRPr="006E214D" w:rsidRDefault="00566BEE" w:rsidP="002D7FCA">
      <w:pPr>
        <w:pStyle w:val="Paragraph"/>
      </w:pPr>
      <w:r w:rsidRPr="006E214D">
        <w:t>(a)  In the course of the disciplinary investigation or hearing the Board may:</w:t>
      </w:r>
    </w:p>
    <w:p w14:paraId="2AAFBBBC" w14:textId="77777777" w:rsidR="00566BEE" w:rsidRPr="006E214D" w:rsidRDefault="00566BEE" w:rsidP="002D7FCA">
      <w:pPr>
        <w:pStyle w:val="SubParagraph"/>
        <w:tabs>
          <w:tab w:val="clear" w:pos="1800"/>
        </w:tabs>
      </w:pPr>
      <w:r w:rsidRPr="006E214D">
        <w:t>(1)</w:t>
      </w:r>
      <w:r w:rsidRPr="006E214D">
        <w:tab/>
        <w:t>Deny a credential;</w:t>
      </w:r>
    </w:p>
    <w:p w14:paraId="32C1ED45" w14:textId="77777777" w:rsidR="00566BEE" w:rsidRPr="006E214D" w:rsidRDefault="00566BEE" w:rsidP="002D7FCA">
      <w:pPr>
        <w:pStyle w:val="SubParagraph"/>
        <w:tabs>
          <w:tab w:val="clear" w:pos="1800"/>
        </w:tabs>
      </w:pPr>
      <w:r w:rsidRPr="006E214D">
        <w:t>(2)</w:t>
      </w:r>
      <w:r w:rsidRPr="006E214D">
        <w:tab/>
        <w:t>Revoke a credential;</w:t>
      </w:r>
    </w:p>
    <w:p w14:paraId="54B83EF7" w14:textId="77777777" w:rsidR="00566BEE" w:rsidRPr="006E214D" w:rsidRDefault="00566BEE" w:rsidP="002D7FCA">
      <w:pPr>
        <w:pStyle w:val="SubParagraph"/>
        <w:tabs>
          <w:tab w:val="clear" w:pos="1800"/>
        </w:tabs>
      </w:pPr>
      <w:r w:rsidRPr="006E214D">
        <w:t>(3)</w:t>
      </w:r>
      <w:r w:rsidRPr="006E214D">
        <w:tab/>
        <w:t xml:space="preserve">Suspend a credential until further order of the Board or for a specified </w:t>
      </w:r>
      <w:proofErr w:type="gramStart"/>
      <w:r w:rsidRPr="006E214D">
        <w:t>period of time</w:t>
      </w:r>
      <w:proofErr w:type="gramEnd"/>
      <w:r w:rsidRPr="006E214D">
        <w:t>;</w:t>
      </w:r>
    </w:p>
    <w:p w14:paraId="3B546DD6" w14:textId="77777777" w:rsidR="00566BEE" w:rsidRPr="006E214D" w:rsidRDefault="00566BEE" w:rsidP="002D7FCA">
      <w:pPr>
        <w:pStyle w:val="SubParagraph"/>
        <w:tabs>
          <w:tab w:val="clear" w:pos="1800"/>
        </w:tabs>
      </w:pPr>
      <w:r w:rsidRPr="006E214D">
        <w:t>(4)</w:t>
      </w:r>
      <w:r w:rsidRPr="006E214D">
        <w:tab/>
        <w:t>Admonish, reprimand, or censure the Respondent; or</w:t>
      </w:r>
    </w:p>
    <w:p w14:paraId="310677FF" w14:textId="77777777" w:rsidR="00566BEE" w:rsidRPr="006E214D" w:rsidRDefault="00566BEE" w:rsidP="002D7FCA">
      <w:pPr>
        <w:pStyle w:val="SubParagraph"/>
        <w:tabs>
          <w:tab w:val="clear" w:pos="1800"/>
        </w:tabs>
      </w:pPr>
      <w:r w:rsidRPr="006E214D">
        <w:t>(5)</w:t>
      </w:r>
      <w:r w:rsidRPr="006E214D">
        <w:tab/>
        <w:t xml:space="preserve">Take other actions not to be considered a disciplinary action, including a letter of caution or letter of warning </w:t>
      </w:r>
      <w:r w:rsidRPr="006E214D">
        <w:rPr>
          <w:strike/>
        </w:rPr>
        <w:t>with</w:t>
      </w:r>
      <w:r w:rsidRPr="006E214D">
        <w:t xml:space="preserve"> </w:t>
      </w:r>
      <w:r w:rsidRPr="006E214D">
        <w:rPr>
          <w:u w:val="single"/>
        </w:rPr>
        <w:t>without</w:t>
      </w:r>
      <w:r w:rsidRPr="006E214D">
        <w:t xml:space="preserve"> the consent of the Respondent.</w:t>
      </w:r>
    </w:p>
    <w:p w14:paraId="60362F87" w14:textId="77777777" w:rsidR="00566BEE" w:rsidRPr="006E214D" w:rsidRDefault="00566BEE" w:rsidP="002D7FCA">
      <w:pPr>
        <w:pStyle w:val="Paragraph"/>
      </w:pPr>
      <w:r w:rsidRPr="006E214D">
        <w:t>(b)  Disciplinary or other actions by the Board with the Respondent's consent may be stayed for an additional period of time while the Respondent satisfies all of the conditions of the consent order based on the Respondent's failure to complete the order for reasons outside the Respondent's control.</w:t>
      </w:r>
    </w:p>
    <w:p w14:paraId="19CA293C" w14:textId="77777777" w:rsidR="00566BEE" w:rsidRPr="006E214D" w:rsidRDefault="00566BEE" w:rsidP="002D7FCA">
      <w:pPr>
        <w:pStyle w:val="Base"/>
      </w:pPr>
    </w:p>
    <w:p w14:paraId="7B9C9871" w14:textId="1856C37D" w:rsidR="00566BEE" w:rsidRPr="006E214D" w:rsidRDefault="00566BEE" w:rsidP="00566BEE">
      <w:pPr>
        <w:pStyle w:val="HistoryAuthority"/>
      </w:pPr>
      <w:r w:rsidRPr="006E214D">
        <w:t>Authority G.S. 90-113.30; 90-113.33; 90-113.34; 90-113.37; 90-113.43; 90-113.44; 90-113.45</w:t>
      </w:r>
      <w:r>
        <w:t>.</w:t>
      </w:r>
    </w:p>
    <w:p w14:paraId="6C2A200A" w14:textId="77777777" w:rsidR="00566BEE" w:rsidRPr="006E214D" w:rsidRDefault="00566BEE" w:rsidP="002D7FCA">
      <w:pPr>
        <w:pStyle w:val="Base"/>
      </w:pPr>
    </w:p>
    <w:p w14:paraId="271C04B7" w14:textId="77777777" w:rsidR="00566BEE" w:rsidRPr="00B244EA" w:rsidRDefault="00566BEE" w:rsidP="002D7FCA">
      <w:pPr>
        <w:pStyle w:val="Rule"/>
      </w:pPr>
      <w:r w:rsidRPr="00B244EA">
        <w:t>21 ncac 68 .0606</w:t>
      </w:r>
      <w:r w:rsidRPr="00B244EA">
        <w:tab/>
        <w:t>EFFECT OF ACTIONS OF COURT OR OF OTHER PROFESSIONAL GROUPS</w:t>
      </w:r>
    </w:p>
    <w:p w14:paraId="78ED954D" w14:textId="77777777" w:rsidR="00566BEE" w:rsidRPr="00B244EA" w:rsidRDefault="00566BEE" w:rsidP="002D7FCA">
      <w:pPr>
        <w:pStyle w:val="Paragraph"/>
      </w:pPr>
      <w:r w:rsidRPr="00B244EA">
        <w:t>(a)  If a person credentialed or applying for a credential from the Board has been disciplined by another professional organization or convicted of a felony or a misdemeanor, the ethics committee or the Board may take this prior record into consideration when imposing disciplinary sanctions.</w:t>
      </w:r>
    </w:p>
    <w:p w14:paraId="4D85AD59" w14:textId="77777777" w:rsidR="00566BEE" w:rsidRPr="00B244EA" w:rsidRDefault="00566BEE" w:rsidP="002D7FCA">
      <w:pPr>
        <w:pStyle w:val="Paragraph"/>
      </w:pPr>
      <w:r w:rsidRPr="00B244EA">
        <w:t>(b)  When such prior discipline is discovered, it shall be referred to the ethics committee and shall be treated by the ethics committee in the same manner as a complaint.</w:t>
      </w:r>
    </w:p>
    <w:p w14:paraId="1C580B46" w14:textId="77777777" w:rsidR="00566BEE" w:rsidRPr="00B244EA" w:rsidRDefault="00566BEE" w:rsidP="002D7FCA">
      <w:pPr>
        <w:pStyle w:val="Paragraph"/>
      </w:pPr>
      <w:r w:rsidRPr="00B244EA">
        <w:t>(c)  Such prior discipline or conviction as described in Paragraph (a) of this Rule shall be presumed to be correct and appropriate.</w:t>
      </w:r>
      <w:r>
        <w:t xml:space="preserve"> </w:t>
      </w:r>
      <w:r w:rsidRPr="00B244EA">
        <w:t>In order to overcome this presumption, the respondent shall prove to the committee's or the Board's satisfaction at least one of the following:</w:t>
      </w:r>
    </w:p>
    <w:p w14:paraId="78B52B08" w14:textId="77777777" w:rsidR="00566BEE" w:rsidRPr="00B244EA" w:rsidRDefault="00566BEE" w:rsidP="002D7FCA">
      <w:pPr>
        <w:pStyle w:val="SubParagraph"/>
        <w:tabs>
          <w:tab w:val="clear" w:pos="1800"/>
        </w:tabs>
      </w:pPr>
      <w:r w:rsidRPr="00B244EA">
        <w:t>(1)</w:t>
      </w:r>
      <w:r w:rsidRPr="00B244EA">
        <w:tab/>
        <w:t>The process was so flawed that the finding of the court, organization or board is without basis; or</w:t>
      </w:r>
    </w:p>
    <w:p w14:paraId="5940D15C" w14:textId="77777777" w:rsidR="00566BEE" w:rsidRPr="00B244EA" w:rsidRDefault="00566BEE" w:rsidP="002D7FCA">
      <w:pPr>
        <w:pStyle w:val="SubParagraph"/>
        <w:tabs>
          <w:tab w:val="clear" w:pos="1800"/>
        </w:tabs>
      </w:pPr>
      <w:r w:rsidRPr="00B244EA">
        <w:t>(2)</w:t>
      </w:r>
      <w:r w:rsidRPr="00B244EA">
        <w:tab/>
        <w:t>Following an investigation by the Board, the disciplinary action by the court, organization or board does not bear a reasonable relation to the conduct complained of resulting in undue punishment.</w:t>
      </w:r>
    </w:p>
    <w:p w14:paraId="26AC8F37" w14:textId="77777777" w:rsidR="00566BEE" w:rsidRPr="00B244EA" w:rsidRDefault="00566BEE" w:rsidP="002D7FCA">
      <w:pPr>
        <w:pStyle w:val="Paragraph"/>
      </w:pPr>
      <w:r w:rsidRPr="00B244EA">
        <w:t xml:space="preserve">(d)  </w:t>
      </w:r>
      <w:r w:rsidRPr="00B244EA">
        <w:rPr>
          <w:strike/>
        </w:rPr>
        <w:t>Registrants and certified</w:t>
      </w:r>
      <w:r w:rsidRPr="00B244EA">
        <w:t xml:space="preserve"> </w:t>
      </w:r>
      <w:proofErr w:type="gramStart"/>
      <w:r w:rsidRPr="00B244EA">
        <w:rPr>
          <w:u w:val="single"/>
        </w:rPr>
        <w:t>The</w:t>
      </w:r>
      <w:proofErr w:type="gramEnd"/>
      <w:r w:rsidRPr="00B244EA">
        <w:rPr>
          <w:u w:val="single"/>
        </w:rPr>
        <w:t xml:space="preserve"> substance use disorder</w:t>
      </w:r>
      <w:r w:rsidRPr="00B244EA">
        <w:t xml:space="preserve"> </w:t>
      </w:r>
      <w:r w:rsidRPr="00B244EA">
        <w:rPr>
          <w:strike/>
        </w:rPr>
        <w:t>professionals</w:t>
      </w:r>
      <w:r w:rsidRPr="00B244EA">
        <w:t xml:space="preserve"> </w:t>
      </w:r>
      <w:r w:rsidRPr="00B244EA">
        <w:rPr>
          <w:u w:val="single"/>
        </w:rPr>
        <w:t>professional</w:t>
      </w:r>
      <w:r w:rsidRPr="00B244EA">
        <w:t xml:space="preserve"> shall notify the Board within 30 days from the date of any </w:t>
      </w:r>
      <w:r w:rsidRPr="00B244EA">
        <w:rPr>
          <w:u w:val="single"/>
        </w:rPr>
        <w:t>charges,</w:t>
      </w:r>
      <w:r w:rsidRPr="00B244EA">
        <w:t xml:space="preserve"> conviction or finding of guilt, or pleading of nolo contendere for all criminal convictions.</w:t>
      </w:r>
      <w:r>
        <w:t xml:space="preserve"> </w:t>
      </w:r>
      <w:r w:rsidRPr="00B244EA">
        <w:t xml:space="preserve">This reporting shall include DWI </w:t>
      </w:r>
      <w:r w:rsidRPr="00B244EA">
        <w:rPr>
          <w:u w:val="single"/>
        </w:rPr>
        <w:t>charges, arrests and</w:t>
      </w:r>
      <w:r w:rsidRPr="00B244EA">
        <w:t xml:space="preserve"> convictions but exclude all other traffic convictions pursuant to G.S. 20.</w:t>
      </w:r>
    </w:p>
    <w:p w14:paraId="44FEEDD3" w14:textId="77777777" w:rsidR="00566BEE" w:rsidRPr="00B244EA" w:rsidRDefault="00566BEE" w:rsidP="002D7FCA">
      <w:pPr>
        <w:pStyle w:val="Paragraph"/>
      </w:pPr>
      <w:r w:rsidRPr="00B244EA">
        <w:t>(e)  Failure to report these criminal convictions shall be considered a violation of the ethical principles of conduct.</w:t>
      </w:r>
    </w:p>
    <w:p w14:paraId="02F67E04" w14:textId="77777777" w:rsidR="00566BEE" w:rsidRPr="00B244EA" w:rsidRDefault="00566BEE" w:rsidP="002D7FCA">
      <w:pPr>
        <w:pStyle w:val="Base"/>
      </w:pPr>
    </w:p>
    <w:p w14:paraId="454D0212" w14:textId="578A9D79" w:rsidR="00566BEE" w:rsidRPr="00B244EA" w:rsidRDefault="00566BEE" w:rsidP="00566BEE">
      <w:pPr>
        <w:pStyle w:val="HistoryAuthority"/>
      </w:pPr>
      <w:r w:rsidRPr="00B244EA">
        <w:t>Authority G.S. 90-113.30; 90-113.33; 90-113.39; 90-113.40; 90-113.43; 90-113.44; 90-113.45</w:t>
      </w:r>
      <w:r>
        <w:t>.</w:t>
      </w:r>
    </w:p>
    <w:p w14:paraId="3E04B181" w14:textId="77777777" w:rsidR="00566BEE" w:rsidRPr="00B244EA" w:rsidRDefault="00566BEE" w:rsidP="002D7FCA">
      <w:pPr>
        <w:pStyle w:val="Base"/>
      </w:pPr>
    </w:p>
    <w:p w14:paraId="551A6D17" w14:textId="77777777" w:rsidR="00566BEE" w:rsidRDefault="00566BEE">
      <w:pPr>
        <w:pStyle w:val="Rule"/>
        <w:outlineLvl w:val="0"/>
      </w:pPr>
      <w:r>
        <w:t>21 NCAC 68 .0607</w:t>
      </w:r>
      <w:r>
        <w:tab/>
        <w:t>DISCRETION OF BOARD (READOPTION WITHOUT SUBSTANTIVE CHANGES)</w:t>
      </w:r>
    </w:p>
    <w:p w14:paraId="71D7F347" w14:textId="77777777" w:rsidR="00566BEE" w:rsidRPr="003142F4" w:rsidRDefault="00566BEE" w:rsidP="002D7FCA">
      <w:pPr>
        <w:pStyle w:val="Base"/>
      </w:pPr>
    </w:p>
    <w:p w14:paraId="049CE887" w14:textId="77777777" w:rsidR="00566BEE" w:rsidRDefault="00566BEE">
      <w:pPr>
        <w:pStyle w:val="Rule"/>
        <w:outlineLvl w:val="0"/>
      </w:pPr>
      <w:r>
        <w:t>21 NCAC 68 .0608</w:t>
      </w:r>
      <w:r>
        <w:tab/>
        <w:t>CONFIDENTIALITY (READOPTION WITHOUT SUBSTANTIVE CHANGES)</w:t>
      </w:r>
    </w:p>
    <w:p w14:paraId="12912EBB" w14:textId="77777777" w:rsidR="00566BEE" w:rsidRPr="003142F4" w:rsidRDefault="00566BEE" w:rsidP="002D7FCA">
      <w:pPr>
        <w:pStyle w:val="Base"/>
      </w:pPr>
    </w:p>
    <w:p w14:paraId="66BA6B70" w14:textId="77777777" w:rsidR="00566BEE" w:rsidRDefault="00566BEE">
      <w:pPr>
        <w:pStyle w:val="Rule"/>
        <w:outlineLvl w:val="0"/>
      </w:pPr>
      <w:r>
        <w:t>21 NCAC 68 .0609</w:t>
      </w:r>
      <w:r>
        <w:tab/>
        <w:t>PETITION FOR REOPENING CASE (READOPTION WITHOUT SUBSTANTIVE CHANGES)</w:t>
      </w:r>
    </w:p>
    <w:p w14:paraId="18B887AC" w14:textId="77777777" w:rsidR="00566BEE" w:rsidRPr="003142F4" w:rsidRDefault="00566BEE" w:rsidP="002D7FCA">
      <w:pPr>
        <w:pStyle w:val="Base"/>
      </w:pPr>
    </w:p>
    <w:p w14:paraId="7A399F1B" w14:textId="77777777" w:rsidR="00566BEE" w:rsidRDefault="00566BEE" w:rsidP="002D7FCA">
      <w:pPr>
        <w:pStyle w:val="Rule"/>
      </w:pPr>
      <w:r>
        <w:lastRenderedPageBreak/>
        <w:t>21 NCAC 68 .0610</w:t>
      </w:r>
      <w:r>
        <w:tab/>
      </w:r>
      <w:r w:rsidRPr="006D1A85">
        <w:t>Awarding the Credential following denial</w:t>
      </w:r>
      <w:r>
        <w:t xml:space="preserve"> (READOPTION WITHOUT SUBSTANTIVE CHANGES)</w:t>
      </w:r>
    </w:p>
    <w:p w14:paraId="0F99D5E8" w14:textId="77777777" w:rsidR="00566BEE" w:rsidRPr="003142F4" w:rsidRDefault="00566BEE" w:rsidP="002D7FCA">
      <w:pPr>
        <w:pStyle w:val="Base"/>
      </w:pPr>
    </w:p>
    <w:p w14:paraId="1BAFEBF1" w14:textId="77777777" w:rsidR="00566BEE" w:rsidRDefault="00566BEE" w:rsidP="002D7FCA">
      <w:pPr>
        <w:pStyle w:val="Rule"/>
      </w:pPr>
      <w:r>
        <w:t>21 NCAC 68 .0611</w:t>
      </w:r>
      <w:r>
        <w:tab/>
        <w:t>proof of rehabilitation (READOPTION WITHOUT SUBSTANTIVE CHANGES)</w:t>
      </w:r>
    </w:p>
    <w:p w14:paraId="46FB3B0A" w14:textId="77777777" w:rsidR="00566BEE" w:rsidRPr="003142F4" w:rsidRDefault="00566BEE" w:rsidP="002D7FCA">
      <w:pPr>
        <w:pStyle w:val="Base"/>
      </w:pPr>
    </w:p>
    <w:p w14:paraId="2F14DB35" w14:textId="77777777" w:rsidR="00566BEE" w:rsidRDefault="00566BEE" w:rsidP="002D7FCA">
      <w:pPr>
        <w:pStyle w:val="Rule"/>
      </w:pPr>
      <w:r>
        <w:t>21 NCAC 68 .0615</w:t>
      </w:r>
      <w:r>
        <w:tab/>
        <w:t>INFORMAL PROCEEDINGS (READOPTION WITHOUT SUBSTANTIVE CHANGES)</w:t>
      </w:r>
    </w:p>
    <w:p w14:paraId="4E2A3B4C" w14:textId="77777777" w:rsidR="00566BEE" w:rsidRPr="003142F4" w:rsidRDefault="00566BEE" w:rsidP="002D7FCA">
      <w:pPr>
        <w:pStyle w:val="Base"/>
      </w:pPr>
    </w:p>
    <w:p w14:paraId="4531B18B" w14:textId="77777777" w:rsidR="00566BEE" w:rsidRPr="00612D79" w:rsidRDefault="00566BEE" w:rsidP="002D7FCA">
      <w:pPr>
        <w:pStyle w:val="Rule"/>
      </w:pPr>
      <w:r w:rsidRPr="00612D79">
        <w:t>21 NCAC 68 .0620</w:t>
      </w:r>
      <w:r w:rsidRPr="00612D79">
        <w:tab/>
        <w:t>PUBLICATION OF ETHICS SANCTIONS</w:t>
      </w:r>
    </w:p>
    <w:p w14:paraId="1E7500A8" w14:textId="77777777" w:rsidR="00566BEE" w:rsidRPr="00612D79" w:rsidRDefault="00566BEE" w:rsidP="002D7FCA">
      <w:pPr>
        <w:pStyle w:val="Paragraph"/>
      </w:pPr>
      <w:r w:rsidRPr="00612D79">
        <w:t xml:space="preserve">Sanctions of </w:t>
      </w:r>
      <w:r w:rsidRPr="00612D79">
        <w:rPr>
          <w:u w:val="single"/>
        </w:rPr>
        <w:t>admonition, reprimand,</w:t>
      </w:r>
      <w:r w:rsidRPr="00612D79">
        <w:t xml:space="preserve"> censure, suspension or revocation of a credential shall be published by the Board as soon as it is practicable.</w:t>
      </w:r>
    </w:p>
    <w:p w14:paraId="09A6FABC" w14:textId="77777777" w:rsidR="00566BEE" w:rsidRPr="00612D79" w:rsidRDefault="00566BEE" w:rsidP="002D7FCA">
      <w:pPr>
        <w:pStyle w:val="Base"/>
      </w:pPr>
    </w:p>
    <w:p w14:paraId="65EDBFA2" w14:textId="456CB553" w:rsidR="00566BEE" w:rsidRPr="00612D79" w:rsidRDefault="00566BEE" w:rsidP="00566BEE">
      <w:pPr>
        <w:pStyle w:val="HistoryAuthority"/>
      </w:pPr>
      <w:r w:rsidRPr="00612D79">
        <w:t>Authority G.S. 90-113.30; 90-113.33; 90-113.42; 90-113.43; 90-113.44</w:t>
      </w:r>
      <w:r>
        <w:t>.</w:t>
      </w:r>
    </w:p>
    <w:p w14:paraId="6FEA7E59" w14:textId="77777777" w:rsidR="00566BEE" w:rsidRPr="00612D79" w:rsidRDefault="00566BEE" w:rsidP="002D7FCA">
      <w:pPr>
        <w:pStyle w:val="Base"/>
      </w:pPr>
    </w:p>
    <w:p w14:paraId="11FE1EC9" w14:textId="77777777" w:rsidR="00566BEE" w:rsidRDefault="00566BEE" w:rsidP="002D7FCA">
      <w:pPr>
        <w:pStyle w:val="Section"/>
      </w:pPr>
      <w:r>
        <w:t>SECTION .0700 – APPEALS PROCESS</w:t>
      </w:r>
    </w:p>
    <w:p w14:paraId="5CEFC1A3" w14:textId="77777777" w:rsidR="00566BEE" w:rsidRPr="009C1789" w:rsidRDefault="00566BEE" w:rsidP="002D7FCA">
      <w:pPr>
        <w:pStyle w:val="Base"/>
      </w:pPr>
    </w:p>
    <w:p w14:paraId="74E46207" w14:textId="77777777" w:rsidR="00566BEE" w:rsidRDefault="00566BEE">
      <w:pPr>
        <w:pStyle w:val="Rule"/>
      </w:pPr>
      <w:r>
        <w:t>21 NCAC 68 .0701</w:t>
      </w:r>
      <w:r>
        <w:tab/>
        <w:t>HEARING BEFORE BOARD: TIME REQUIREMENT (READOPTION WITHOUT SUBSTANTIVE CHANGES)</w:t>
      </w:r>
    </w:p>
    <w:p w14:paraId="7891A23F" w14:textId="77777777" w:rsidR="00566BEE" w:rsidRPr="003142F4" w:rsidRDefault="00566BEE" w:rsidP="002D7FCA">
      <w:pPr>
        <w:pStyle w:val="Base"/>
      </w:pPr>
    </w:p>
    <w:p w14:paraId="060A46E6" w14:textId="77777777" w:rsidR="00566BEE" w:rsidRDefault="00566BEE">
      <w:pPr>
        <w:pStyle w:val="Rule"/>
        <w:outlineLvl w:val="0"/>
      </w:pPr>
      <w:r>
        <w:t>21 NCAC 68 .0702</w:t>
      </w:r>
      <w:r>
        <w:tab/>
        <w:t>RIGHT TO HEARING (READOPTION WITHOUT SUBSTANTIVE CHANGES)</w:t>
      </w:r>
    </w:p>
    <w:p w14:paraId="534E8A58" w14:textId="77777777" w:rsidR="00566BEE" w:rsidRPr="00EE77BE" w:rsidRDefault="00566BEE" w:rsidP="002D7FCA">
      <w:pPr>
        <w:pStyle w:val="Base"/>
      </w:pPr>
    </w:p>
    <w:p w14:paraId="071E32EE" w14:textId="77777777" w:rsidR="00566BEE" w:rsidRDefault="00566BEE">
      <w:pPr>
        <w:pStyle w:val="Rule"/>
        <w:outlineLvl w:val="0"/>
      </w:pPr>
      <w:r>
        <w:t>21 NCAC 68 .0703</w:t>
      </w:r>
      <w:r>
        <w:tab/>
        <w:t>REQUEST FOR HEARING (READOPTION WITHOUT SUBSTANTIVE CHANGES)</w:t>
      </w:r>
    </w:p>
    <w:p w14:paraId="2C948996" w14:textId="77777777" w:rsidR="00566BEE" w:rsidRPr="003142F4" w:rsidRDefault="00566BEE" w:rsidP="002D7FCA">
      <w:pPr>
        <w:pStyle w:val="Base"/>
      </w:pPr>
    </w:p>
    <w:p w14:paraId="596F1103" w14:textId="77777777" w:rsidR="00566BEE" w:rsidRDefault="00566BEE">
      <w:pPr>
        <w:pStyle w:val="Rule"/>
        <w:outlineLvl w:val="0"/>
      </w:pPr>
      <w:r>
        <w:t>21 NCAC 68 .0704</w:t>
      </w:r>
      <w:r>
        <w:tab/>
        <w:t>HEARING REQUESTS (READOPTION WITHOUT SUBSTANTIVE CHANGES)</w:t>
      </w:r>
    </w:p>
    <w:p w14:paraId="14EC91E9" w14:textId="77777777" w:rsidR="00566BEE" w:rsidRPr="003142F4" w:rsidRDefault="00566BEE" w:rsidP="002D7FCA">
      <w:pPr>
        <w:pStyle w:val="Base"/>
      </w:pPr>
    </w:p>
    <w:p w14:paraId="52A647BF" w14:textId="77777777" w:rsidR="00566BEE" w:rsidRDefault="00566BEE">
      <w:pPr>
        <w:pStyle w:val="Rule"/>
        <w:outlineLvl w:val="0"/>
      </w:pPr>
      <w:r>
        <w:t>21 NCAC 68 .0705</w:t>
      </w:r>
      <w:r>
        <w:tab/>
        <w:t>NOTICE OF HEARING (READOPTION WITHOUT SUBSTANTIVE CHANGES)</w:t>
      </w:r>
    </w:p>
    <w:p w14:paraId="501B5BC1" w14:textId="77777777" w:rsidR="00566BEE" w:rsidRPr="003142F4" w:rsidRDefault="00566BEE" w:rsidP="002D7FCA">
      <w:pPr>
        <w:pStyle w:val="Base"/>
      </w:pPr>
    </w:p>
    <w:p w14:paraId="449BCE22" w14:textId="77777777" w:rsidR="00566BEE" w:rsidRDefault="00566BEE">
      <w:pPr>
        <w:pStyle w:val="Rule"/>
      </w:pPr>
      <w:r>
        <w:t>21 NCAC 68 .0706</w:t>
      </w:r>
      <w:r>
        <w:tab/>
        <w:t>WHO SHALL HEAR CONTESTED CASES (READOPTION WITHOUT SUBSTANTIVE CHANGES)</w:t>
      </w:r>
    </w:p>
    <w:p w14:paraId="283FD215" w14:textId="77777777" w:rsidR="00566BEE" w:rsidRPr="003142F4" w:rsidRDefault="00566BEE" w:rsidP="002D7FCA">
      <w:pPr>
        <w:pStyle w:val="Base"/>
      </w:pPr>
    </w:p>
    <w:p w14:paraId="336B4067" w14:textId="77777777" w:rsidR="00566BEE" w:rsidRDefault="00566BEE">
      <w:pPr>
        <w:pStyle w:val="Rule"/>
        <w:outlineLvl w:val="0"/>
      </w:pPr>
      <w:r>
        <w:t>21 NCAC 68 .0707</w:t>
      </w:r>
      <w:r>
        <w:tab/>
        <w:t>PETITION FOR INTERVENTION (READOPTION WITHOUT SUBSTANTIVE CHANGES)</w:t>
      </w:r>
    </w:p>
    <w:p w14:paraId="349281EA" w14:textId="77777777" w:rsidR="00566BEE" w:rsidRPr="003142F4" w:rsidRDefault="00566BEE" w:rsidP="002D7FCA">
      <w:pPr>
        <w:pStyle w:val="Base"/>
      </w:pPr>
    </w:p>
    <w:p w14:paraId="738EC752" w14:textId="77777777" w:rsidR="00566BEE" w:rsidRDefault="00566BEE">
      <w:pPr>
        <w:pStyle w:val="Rule"/>
        <w:outlineLvl w:val="0"/>
      </w:pPr>
      <w:r>
        <w:t>21 NCAC 68 .0708</w:t>
      </w:r>
      <w:r>
        <w:tab/>
        <w:t>TYPES OF INTERVENTION (READOPTION WITHOUT SUBSTANTIVE CHANGES)</w:t>
      </w:r>
    </w:p>
    <w:p w14:paraId="47818269" w14:textId="77777777" w:rsidR="00566BEE" w:rsidRPr="00AD305E" w:rsidRDefault="00566BEE" w:rsidP="002D7FCA">
      <w:pPr>
        <w:pStyle w:val="Base"/>
      </w:pPr>
    </w:p>
    <w:p w14:paraId="4E74C618" w14:textId="77777777" w:rsidR="00566BEE" w:rsidRPr="00AD305E" w:rsidRDefault="00566BEE" w:rsidP="002D7FCA">
      <w:pPr>
        <w:pStyle w:val="Rule"/>
      </w:pPr>
      <w:r w:rsidRPr="00AD305E">
        <w:t>21 NCAC 68 .0709</w:t>
      </w:r>
      <w:r w:rsidRPr="00AD305E">
        <w:tab/>
        <w:t>DISQUALIFICATION OF BOARD MEMBER</w:t>
      </w:r>
    </w:p>
    <w:p w14:paraId="70E05949" w14:textId="77777777" w:rsidR="00566BEE" w:rsidRPr="00AD305E" w:rsidRDefault="00566BEE" w:rsidP="002D7FCA">
      <w:pPr>
        <w:pStyle w:val="Paragraph"/>
      </w:pPr>
      <w:r w:rsidRPr="00AD305E">
        <w:t>(a)  Self-disqualification of Board Member.</w:t>
      </w:r>
      <w:r>
        <w:t xml:space="preserve"> </w:t>
      </w:r>
      <w:r w:rsidRPr="00AD305E">
        <w:t xml:space="preserve">If for any reason the Board member determines that factors render him or her unable to conduct or participate in the hearing and perform all duties in an impartial manner, he or she shall </w:t>
      </w:r>
      <w:r w:rsidRPr="00AD305E">
        <w:rPr>
          <w:strike/>
        </w:rPr>
        <w:t>submit, in writing, to the</w:t>
      </w:r>
      <w:r w:rsidRPr="00AD305E">
        <w:t xml:space="preserve"> </w:t>
      </w:r>
      <w:r w:rsidRPr="00AD305E">
        <w:rPr>
          <w:u w:val="single"/>
        </w:rPr>
        <w:t>notify the</w:t>
      </w:r>
      <w:r w:rsidRPr="00AD305E">
        <w:t xml:space="preserve"> Board </w:t>
      </w:r>
      <w:r w:rsidRPr="00AD305E">
        <w:rPr>
          <w:u w:val="single"/>
        </w:rPr>
        <w:t>Chair of</w:t>
      </w:r>
      <w:r w:rsidRPr="00AD305E">
        <w:t xml:space="preserve"> his or her disqualification.</w:t>
      </w:r>
    </w:p>
    <w:p w14:paraId="69CE4C2A" w14:textId="77777777" w:rsidR="00566BEE" w:rsidRPr="00AD305E" w:rsidRDefault="00566BEE" w:rsidP="002D7FCA">
      <w:pPr>
        <w:pStyle w:val="Paragraph"/>
      </w:pPr>
      <w:r w:rsidRPr="00AD305E">
        <w:t>(b)  Petition for Disqualification.</w:t>
      </w:r>
      <w:r>
        <w:t xml:space="preserve"> </w:t>
      </w:r>
      <w:r w:rsidRPr="00AD305E">
        <w:t>If for any reason any party in a contested case believes that the Board member personally is biased or otherwise unable to conduct or participate in the hearing and perform all duties in an impartial manner, the party may file a sworn, notarized affidavit with the Board.</w:t>
      </w:r>
      <w:r>
        <w:t xml:space="preserve"> </w:t>
      </w:r>
      <w:r w:rsidRPr="00AD305E">
        <w:t>The envelope of such affidavit shall bear the notation:</w:t>
      </w:r>
      <w:r>
        <w:t xml:space="preserve"> </w:t>
      </w:r>
      <w:r w:rsidRPr="00AD305E">
        <w:t>"AFFIDAVIT OF DISQUALIFICATION OF BOARD MEMBER IN THE CASE OF (NAME OF CASE)."</w:t>
      </w:r>
    </w:p>
    <w:p w14:paraId="2A4CD0D5" w14:textId="77777777" w:rsidR="00566BEE" w:rsidRPr="00AD305E" w:rsidRDefault="00566BEE" w:rsidP="002D7FCA">
      <w:pPr>
        <w:pStyle w:val="Paragraph"/>
      </w:pPr>
      <w:r w:rsidRPr="00AD305E">
        <w:t>(c)  Contents of Affidavit.</w:t>
      </w:r>
      <w:r>
        <w:t xml:space="preserve"> </w:t>
      </w:r>
      <w:r w:rsidRPr="00AD305E">
        <w:t>The affidavit must state all facts the party deems relevant to the disqualification of the Board member.</w:t>
      </w:r>
    </w:p>
    <w:p w14:paraId="5FF45298" w14:textId="77777777" w:rsidR="00566BEE" w:rsidRPr="00AD305E" w:rsidRDefault="00566BEE" w:rsidP="002D7FCA">
      <w:pPr>
        <w:pStyle w:val="Paragraph"/>
      </w:pPr>
      <w:r w:rsidRPr="00AD305E">
        <w:t>(d)  Timeliness of Affidavit.</w:t>
      </w:r>
      <w:r>
        <w:t xml:space="preserve"> </w:t>
      </w:r>
      <w:r w:rsidRPr="00AD305E">
        <w:t>An affidavit of disqualification shall be considered timely if filed at least 10 days before commencement of the hearing.</w:t>
      </w:r>
      <w:r>
        <w:t xml:space="preserve"> </w:t>
      </w:r>
      <w:r w:rsidRPr="00AD305E">
        <w:t>Any other affidavit shall be considered timely provided it is filed at the first opportunity after the party becomes aware of the facts which give rise to a reasonable belief that the Board member may be disqualified pursuant to this Rule.</w:t>
      </w:r>
    </w:p>
    <w:p w14:paraId="3B117B8B" w14:textId="77777777" w:rsidR="00566BEE" w:rsidRPr="00AD305E" w:rsidRDefault="00566BEE" w:rsidP="002D7FCA">
      <w:pPr>
        <w:pStyle w:val="Paragraph"/>
      </w:pPr>
      <w:r w:rsidRPr="00AD305E">
        <w:t>(e)  Procedure for Determining Disqualification is as follows:</w:t>
      </w:r>
    </w:p>
    <w:p w14:paraId="28BD53AC" w14:textId="77777777" w:rsidR="00566BEE" w:rsidRPr="00AD305E" w:rsidRDefault="00566BEE" w:rsidP="002D7FCA">
      <w:pPr>
        <w:pStyle w:val="SubParagraph"/>
        <w:tabs>
          <w:tab w:val="clear" w:pos="1800"/>
        </w:tabs>
      </w:pPr>
      <w:r w:rsidRPr="00AD305E">
        <w:t>(1)</w:t>
      </w:r>
      <w:r w:rsidRPr="00AD305E">
        <w:tab/>
        <w:t xml:space="preserve">The </w:t>
      </w:r>
      <w:r w:rsidRPr="00AD305E">
        <w:rPr>
          <w:strike/>
        </w:rPr>
        <w:t>President</w:t>
      </w:r>
      <w:r w:rsidRPr="00AD305E">
        <w:t xml:space="preserve"> </w:t>
      </w:r>
      <w:r w:rsidRPr="00AD305E">
        <w:rPr>
          <w:u w:val="single"/>
        </w:rPr>
        <w:t>Chair</w:t>
      </w:r>
      <w:r w:rsidRPr="00AD305E">
        <w:t xml:space="preserve"> of the Board may appoint a member of the Board to investigate the allegations of the affidavit and report his or her findings and recommendations to the Board.</w:t>
      </w:r>
    </w:p>
    <w:p w14:paraId="023FAE9A" w14:textId="77777777" w:rsidR="00566BEE" w:rsidRPr="00AD305E" w:rsidRDefault="00566BEE" w:rsidP="002D7FCA">
      <w:pPr>
        <w:pStyle w:val="SubParagraph"/>
        <w:tabs>
          <w:tab w:val="clear" w:pos="1800"/>
        </w:tabs>
      </w:pPr>
      <w:r w:rsidRPr="00AD305E">
        <w:t>(2)</w:t>
      </w:r>
      <w:r w:rsidRPr="00AD305E">
        <w:tab/>
        <w:t>The Board, with such assistance as it deems appropriate, shall decide whether to disqualify the challenged individual.</w:t>
      </w:r>
    </w:p>
    <w:p w14:paraId="6019F780" w14:textId="77777777" w:rsidR="00566BEE" w:rsidRPr="00AD305E" w:rsidRDefault="00566BEE" w:rsidP="002D7FCA">
      <w:pPr>
        <w:pStyle w:val="SubParagraph"/>
        <w:tabs>
          <w:tab w:val="clear" w:pos="1800"/>
        </w:tabs>
      </w:pPr>
      <w:r w:rsidRPr="00AD305E">
        <w:t>(3)</w:t>
      </w:r>
      <w:r w:rsidRPr="00AD305E">
        <w:tab/>
        <w:t>The person whose disqualification is to be determined will not participate in the decision but will have the right to furnish information to the Board.</w:t>
      </w:r>
    </w:p>
    <w:p w14:paraId="5F38D420" w14:textId="77777777" w:rsidR="00566BEE" w:rsidRPr="00AD305E" w:rsidRDefault="00566BEE" w:rsidP="002D7FCA">
      <w:pPr>
        <w:pStyle w:val="SubParagraph"/>
        <w:tabs>
          <w:tab w:val="clear" w:pos="1800"/>
        </w:tabs>
      </w:pPr>
      <w:r w:rsidRPr="00AD305E">
        <w:t>(4)</w:t>
      </w:r>
      <w:r w:rsidRPr="00AD305E">
        <w:tab/>
        <w:t>A record of proceedings and the reasons for decisions reached shall be maintained as part of the contested case.</w:t>
      </w:r>
    </w:p>
    <w:p w14:paraId="222EAC50" w14:textId="77777777" w:rsidR="00566BEE" w:rsidRPr="00AD305E" w:rsidRDefault="00566BEE" w:rsidP="002D7FCA">
      <w:pPr>
        <w:pStyle w:val="Paragraph"/>
      </w:pPr>
      <w:r w:rsidRPr="00AD305E">
        <w:t>(f)  Disqualification or withdrawal of a Board member because of personal bias or otherwise will not cause the hearing to be postponed unless a quorum is not available.</w:t>
      </w:r>
    </w:p>
    <w:p w14:paraId="739546FC" w14:textId="77777777" w:rsidR="00566BEE" w:rsidRPr="00AD305E" w:rsidRDefault="00566BEE" w:rsidP="002D7FCA">
      <w:pPr>
        <w:pStyle w:val="Base"/>
      </w:pPr>
    </w:p>
    <w:p w14:paraId="40D12E27" w14:textId="4B11A79C" w:rsidR="00566BEE" w:rsidRPr="00AD305E" w:rsidRDefault="00566BEE" w:rsidP="00566BEE">
      <w:pPr>
        <w:pStyle w:val="HistoryAuthority"/>
      </w:pPr>
      <w:r w:rsidRPr="00AD305E">
        <w:t>Authority G.S. 90-113.30; 90-113.39; 90-113.40</w:t>
      </w:r>
      <w:r>
        <w:t>.</w:t>
      </w:r>
    </w:p>
    <w:p w14:paraId="2C0DEB2F" w14:textId="77777777" w:rsidR="00566BEE" w:rsidRDefault="00566BEE"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47"/>
          <w:footerReference w:type="default" r:id="rId48"/>
          <w:pgSz w:w="12240" w:h="15840"/>
          <w:pgMar w:top="360" w:right="720" w:bottom="360" w:left="720" w:header="360" w:footer="360" w:gutter="0"/>
          <w:cols w:space="720"/>
        </w:sectPr>
      </w:pPr>
    </w:p>
    <w:p w14:paraId="55A19A9A" w14:textId="77777777" w:rsidR="009355E7" w:rsidRDefault="009355E7" w:rsidP="002D7FCA">
      <w:pPr>
        <w:pStyle w:val="DepartmentTitle"/>
      </w:pPr>
      <w:r>
        <w:t>Title 21 - Occupational Licensing Boards and Commissions</w:t>
      </w:r>
    </w:p>
    <w:p w14:paraId="33B4EC60" w14:textId="77777777" w:rsidR="009355E7" w:rsidRDefault="009355E7" w:rsidP="002D7FCA">
      <w:pPr>
        <w:pStyle w:val="Base"/>
      </w:pPr>
    </w:p>
    <w:p w14:paraId="3EDCDDF7" w14:textId="77777777" w:rsidR="009355E7" w:rsidRDefault="009355E7" w:rsidP="002D7FCA">
      <w:pPr>
        <w:pStyle w:val="Chapter"/>
      </w:pPr>
      <w:r>
        <w:t>Chapter 39 - On-Site Wastewater Contractors and Inspectors Certification board</w:t>
      </w:r>
    </w:p>
    <w:p w14:paraId="3A3C2453" w14:textId="77777777" w:rsidR="009355E7" w:rsidRDefault="009355E7" w:rsidP="002D7FCA">
      <w:pPr>
        <w:pStyle w:val="Base"/>
      </w:pPr>
    </w:p>
    <w:p w14:paraId="304A4498" w14:textId="77777777" w:rsidR="009355E7" w:rsidRPr="00CC2AE3" w:rsidRDefault="009355E7">
      <w:pPr>
        <w:pStyle w:val="Base"/>
        <w:rPr>
          <w:i/>
          <w:iCs/>
        </w:rPr>
      </w:pPr>
      <w:r>
        <w:rPr>
          <w:b/>
          <w:bCs/>
        </w:rPr>
        <w:t>Rule-making Agency:</w:t>
      </w:r>
      <w:r>
        <w:t xml:space="preserve">  </w:t>
      </w:r>
      <w:r>
        <w:rPr>
          <w:i/>
          <w:iCs/>
        </w:rPr>
        <w:t>Onsite Wastewater Contractors and Inspectors Certification Board</w:t>
      </w:r>
    </w:p>
    <w:p w14:paraId="2C3636CA" w14:textId="77777777" w:rsidR="009355E7" w:rsidRDefault="009355E7">
      <w:pPr>
        <w:pStyle w:val="Base"/>
      </w:pPr>
    </w:p>
    <w:p w14:paraId="36E0A65F" w14:textId="77777777" w:rsidR="009355E7" w:rsidRDefault="009355E7">
      <w:pPr>
        <w:pStyle w:val="Base"/>
      </w:pPr>
      <w:r>
        <w:rPr>
          <w:b/>
          <w:bCs/>
        </w:rPr>
        <w:t>Rule Citation:</w:t>
      </w:r>
      <w:r>
        <w:t xml:space="preserve">  </w:t>
      </w:r>
      <w:r w:rsidRPr="00CC2AE3">
        <w:rPr>
          <w:i/>
          <w:iCs/>
        </w:rPr>
        <w:t>21 NCAC 39 .0904</w:t>
      </w:r>
    </w:p>
    <w:p w14:paraId="635B4CD2" w14:textId="77777777" w:rsidR="009355E7" w:rsidRDefault="009355E7">
      <w:pPr>
        <w:pStyle w:val="Base"/>
      </w:pPr>
    </w:p>
    <w:p w14:paraId="409F0AFA" w14:textId="77777777" w:rsidR="009355E7" w:rsidRPr="00CC2AE3" w:rsidRDefault="009355E7">
      <w:pPr>
        <w:pStyle w:val="Base"/>
        <w:rPr>
          <w:i/>
          <w:iCs/>
        </w:rPr>
      </w:pPr>
      <w:r>
        <w:rPr>
          <w:b/>
          <w:bCs/>
        </w:rPr>
        <w:t>Effective Date:</w:t>
      </w:r>
      <w:r>
        <w:t xml:space="preserve">  </w:t>
      </w:r>
      <w:r>
        <w:rPr>
          <w:i/>
          <w:iCs/>
        </w:rPr>
        <w:t>May 20, 2020</w:t>
      </w:r>
    </w:p>
    <w:p w14:paraId="3074E7DF" w14:textId="77777777" w:rsidR="009355E7" w:rsidRDefault="009355E7">
      <w:pPr>
        <w:pStyle w:val="Base"/>
      </w:pPr>
    </w:p>
    <w:p w14:paraId="0FF021B1" w14:textId="77777777" w:rsidR="009355E7" w:rsidRDefault="009355E7">
      <w:pPr>
        <w:pStyle w:val="Base"/>
      </w:pPr>
      <w:r>
        <w:rPr>
          <w:b/>
          <w:bCs/>
        </w:rPr>
        <w:t>Findings Reviewed and Approved by the Codifier:</w:t>
      </w:r>
      <w:r>
        <w:t xml:space="preserve">  </w:t>
      </w:r>
      <w:r>
        <w:rPr>
          <w:i/>
          <w:iCs/>
        </w:rPr>
        <w:t>May 12, 2020</w:t>
      </w:r>
    </w:p>
    <w:p w14:paraId="0A494850" w14:textId="77777777" w:rsidR="009355E7" w:rsidRDefault="009355E7">
      <w:pPr>
        <w:pStyle w:val="Base"/>
      </w:pPr>
    </w:p>
    <w:p w14:paraId="3867E3B4" w14:textId="77777777" w:rsidR="009355E7" w:rsidRPr="00CC2AE3" w:rsidRDefault="009355E7" w:rsidP="002D7FCA">
      <w:pPr>
        <w:pStyle w:val="Base"/>
        <w:rPr>
          <w:i/>
          <w:iCs/>
        </w:rPr>
      </w:pPr>
      <w:r>
        <w:rPr>
          <w:b/>
          <w:bCs/>
        </w:rPr>
        <w:t>Reason for Action:</w:t>
      </w:r>
      <w:r>
        <w:t xml:space="preserve">  </w:t>
      </w:r>
      <w:r>
        <w:rPr>
          <w:i/>
          <w:iCs/>
        </w:rPr>
        <w:t xml:space="preserve">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w:t>
      </w:r>
      <w:r>
        <w:rPr>
          <w:i/>
          <w:iCs/>
        </w:rPr>
        <w:t>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no. 117 that prohibited mass gatherings, closed schools, and urged social distancing.</w:t>
      </w:r>
    </w:p>
    <w:p w14:paraId="0497448A" w14:textId="77777777" w:rsidR="009355E7" w:rsidRDefault="009355E7" w:rsidP="002D7FCA">
      <w:pPr>
        <w:pStyle w:val="Base"/>
      </w:pPr>
    </w:p>
    <w:p w14:paraId="3A2D14EF" w14:textId="77777777" w:rsidR="009355E7" w:rsidRDefault="009355E7" w:rsidP="002D7FCA">
      <w:pPr>
        <w:pStyle w:val="Section"/>
      </w:pPr>
      <w:r>
        <w:t>SECTION .0900 – RULEMAKING PROCEDURES</w:t>
      </w:r>
    </w:p>
    <w:p w14:paraId="6E88F481" w14:textId="77777777" w:rsidR="009355E7" w:rsidRPr="00160326" w:rsidRDefault="009355E7" w:rsidP="002D7FCA">
      <w:pPr>
        <w:pStyle w:val="Base"/>
      </w:pPr>
    </w:p>
    <w:p w14:paraId="1718F758" w14:textId="77777777" w:rsidR="009355E7" w:rsidRPr="00160326" w:rsidRDefault="009355E7" w:rsidP="002D7FCA">
      <w:pPr>
        <w:pStyle w:val="Rule"/>
      </w:pPr>
      <w:r w:rsidRPr="00160326">
        <w:t>21 NCAC 39 .0904</w:t>
      </w:r>
      <w:r w:rsidRPr="00160326">
        <w:tab/>
        <w:t>WAIVER OR EXTENSION</w:t>
      </w:r>
    </w:p>
    <w:p w14:paraId="33D5B5D3" w14:textId="77777777" w:rsidR="009355E7" w:rsidRPr="00160326" w:rsidRDefault="009355E7" w:rsidP="002D7FCA">
      <w:pPr>
        <w:pStyle w:val="Paragraph"/>
      </w:pPr>
      <w:r w:rsidRPr="00160326">
        <w:rPr>
          <w:u w:val="single"/>
        </w:rPr>
        <w:t>The Board may waive or extend any rule in this Chapter that is not statutorily required if a certificate holder submits a written request.</w:t>
      </w:r>
      <w:r>
        <w:rPr>
          <w:u w:val="single"/>
        </w:rPr>
        <w:t xml:space="preserve"> </w:t>
      </w:r>
      <w:r w:rsidRPr="00160326">
        <w:rPr>
          <w:u w:val="single"/>
        </w:rPr>
        <w:t xml:space="preserve">The Board may also waive or extend any rule in </w:t>
      </w:r>
      <w:r>
        <w:rPr>
          <w:u w:val="single"/>
        </w:rPr>
        <w:t>this Chapter</w:t>
      </w:r>
      <w:r w:rsidRPr="00160326">
        <w:rPr>
          <w:u w:val="single"/>
        </w:rPr>
        <w:t xml:space="preserve"> that is not statutorily required upon its own initiative.</w:t>
      </w:r>
      <w:r>
        <w:rPr>
          <w:u w:val="single"/>
        </w:rPr>
        <w:t xml:space="preserve"> </w:t>
      </w:r>
      <w:r w:rsidRPr="00160326">
        <w:rPr>
          <w:u w:val="single"/>
        </w:rPr>
        <w:t>Factors the Board shall use in determining whether to grant the waiver or extension are:</w:t>
      </w:r>
    </w:p>
    <w:p w14:paraId="28AD24BD" w14:textId="77777777" w:rsidR="009355E7" w:rsidRPr="00160326" w:rsidRDefault="009355E7" w:rsidP="002D7FCA">
      <w:pPr>
        <w:pStyle w:val="Item"/>
        <w:tabs>
          <w:tab w:val="clear" w:pos="1800"/>
        </w:tabs>
      </w:pPr>
      <w:r w:rsidRPr="00160326">
        <w:rPr>
          <w:u w:val="single"/>
        </w:rPr>
        <w:t>(1)</w:t>
      </w:r>
      <w:r w:rsidRPr="00160326">
        <w:tab/>
      </w:r>
      <w:r w:rsidRPr="00160326">
        <w:rPr>
          <w:u w:val="single"/>
        </w:rPr>
        <w:t>degree of disruption to the Board;</w:t>
      </w:r>
    </w:p>
    <w:p w14:paraId="15672C45" w14:textId="77777777" w:rsidR="009355E7" w:rsidRPr="00160326" w:rsidRDefault="009355E7" w:rsidP="002D7FCA">
      <w:pPr>
        <w:pStyle w:val="Item"/>
        <w:tabs>
          <w:tab w:val="clear" w:pos="1800"/>
        </w:tabs>
      </w:pPr>
      <w:r w:rsidRPr="00160326">
        <w:rPr>
          <w:u w:val="single"/>
        </w:rPr>
        <w:t>(2)</w:t>
      </w:r>
      <w:r w:rsidRPr="00160326">
        <w:tab/>
      </w:r>
      <w:r w:rsidRPr="00160326">
        <w:rPr>
          <w:u w:val="single"/>
        </w:rPr>
        <w:t>cost to the Board;</w:t>
      </w:r>
    </w:p>
    <w:p w14:paraId="321A2317" w14:textId="77777777" w:rsidR="009355E7" w:rsidRPr="00160326" w:rsidRDefault="009355E7" w:rsidP="002D7FCA">
      <w:pPr>
        <w:pStyle w:val="Item"/>
        <w:tabs>
          <w:tab w:val="clear" w:pos="1800"/>
        </w:tabs>
      </w:pPr>
      <w:r w:rsidRPr="00160326">
        <w:rPr>
          <w:u w:val="single"/>
        </w:rPr>
        <w:t>(3)</w:t>
      </w:r>
      <w:r w:rsidRPr="00160326">
        <w:tab/>
      </w:r>
      <w:r w:rsidRPr="00160326">
        <w:rPr>
          <w:u w:val="single"/>
        </w:rPr>
        <w:t>degree of benefit to the public;</w:t>
      </w:r>
    </w:p>
    <w:p w14:paraId="2FC102E5" w14:textId="77777777" w:rsidR="009355E7" w:rsidRPr="00160326" w:rsidRDefault="009355E7" w:rsidP="002D7FCA">
      <w:pPr>
        <w:pStyle w:val="Item"/>
        <w:tabs>
          <w:tab w:val="clear" w:pos="1800"/>
        </w:tabs>
      </w:pPr>
      <w:r w:rsidRPr="00160326">
        <w:rPr>
          <w:u w:val="single"/>
        </w:rPr>
        <w:t>(4)</w:t>
      </w:r>
      <w:r w:rsidRPr="00160326">
        <w:tab/>
      </w:r>
      <w:r w:rsidRPr="00160326">
        <w:rPr>
          <w:u w:val="single"/>
        </w:rPr>
        <w:t>whether the requesting party had control over the circumstances that required the requested waiver or extension;</w:t>
      </w:r>
    </w:p>
    <w:p w14:paraId="1A98E75B" w14:textId="77777777" w:rsidR="009355E7" w:rsidRPr="00160326" w:rsidRDefault="009355E7" w:rsidP="002D7FCA">
      <w:pPr>
        <w:pStyle w:val="Item"/>
        <w:tabs>
          <w:tab w:val="clear" w:pos="1800"/>
        </w:tabs>
      </w:pPr>
      <w:r w:rsidRPr="00160326">
        <w:rPr>
          <w:u w:val="single"/>
        </w:rPr>
        <w:t>(5)</w:t>
      </w:r>
      <w:r w:rsidRPr="00160326">
        <w:tab/>
      </w:r>
      <w:r w:rsidRPr="00160326">
        <w:rPr>
          <w:u w:val="single"/>
        </w:rPr>
        <w:t>notice to and opposition by the public;</w:t>
      </w:r>
    </w:p>
    <w:p w14:paraId="76F05191" w14:textId="77777777" w:rsidR="009355E7" w:rsidRPr="00160326" w:rsidRDefault="009355E7" w:rsidP="002D7FCA">
      <w:pPr>
        <w:pStyle w:val="Item"/>
        <w:tabs>
          <w:tab w:val="clear" w:pos="1800"/>
        </w:tabs>
      </w:pPr>
      <w:r w:rsidRPr="00160326">
        <w:rPr>
          <w:u w:val="single"/>
        </w:rPr>
        <w:t>(6)</w:t>
      </w:r>
      <w:r w:rsidRPr="00160326">
        <w:tab/>
      </w:r>
      <w:r w:rsidRPr="00160326">
        <w:rPr>
          <w:u w:val="single"/>
        </w:rPr>
        <w:t>need for the waiver or extension; and</w:t>
      </w:r>
    </w:p>
    <w:p w14:paraId="7C761AC3" w14:textId="77777777" w:rsidR="009355E7" w:rsidRPr="00160326" w:rsidRDefault="009355E7" w:rsidP="002D7FCA">
      <w:pPr>
        <w:pStyle w:val="Item"/>
        <w:tabs>
          <w:tab w:val="clear" w:pos="1800"/>
        </w:tabs>
      </w:pPr>
      <w:r w:rsidRPr="00160326">
        <w:rPr>
          <w:u w:val="single"/>
        </w:rPr>
        <w:t>(7)</w:t>
      </w:r>
      <w:r w:rsidRPr="00160326">
        <w:tab/>
      </w:r>
      <w:r w:rsidRPr="00160326">
        <w:rPr>
          <w:u w:val="single"/>
        </w:rPr>
        <w:t>previous requests for waivers or extensions submitted from the requesting party.</w:t>
      </w:r>
    </w:p>
    <w:p w14:paraId="59EDAB0A" w14:textId="77777777" w:rsidR="009355E7" w:rsidRPr="00160326" w:rsidRDefault="009355E7" w:rsidP="002D7FCA">
      <w:pPr>
        <w:pStyle w:val="Base"/>
      </w:pPr>
    </w:p>
    <w:p w14:paraId="0DC796BF" w14:textId="77777777" w:rsidR="009355E7" w:rsidRPr="007D68D0" w:rsidRDefault="009355E7" w:rsidP="002D7FCA">
      <w:pPr>
        <w:pStyle w:val="History"/>
        <w:rPr>
          <w:u w:val="single"/>
        </w:rPr>
      </w:pPr>
      <w:r w:rsidRPr="007D68D0">
        <w:rPr>
          <w:u w:val="single"/>
        </w:rPr>
        <w:t>History Note:</w:t>
      </w:r>
      <w:r w:rsidRPr="007D68D0">
        <w:tab/>
      </w:r>
      <w:r w:rsidRPr="007D68D0">
        <w:rPr>
          <w:u w:val="single"/>
        </w:rPr>
        <w:t>Authority G.S. 90A-74; 150B-19(6);</w:t>
      </w:r>
    </w:p>
    <w:p w14:paraId="3CEED762" w14:textId="77777777" w:rsidR="009355E7" w:rsidRPr="00350872" w:rsidRDefault="009355E7" w:rsidP="002D7FCA">
      <w:pPr>
        <w:pStyle w:val="HistoryAfter"/>
        <w:rPr>
          <w:u w:val="single"/>
        </w:rPr>
      </w:pPr>
      <w:r w:rsidRPr="00350872">
        <w:rPr>
          <w:u w:val="single"/>
        </w:rPr>
        <w:t>Emergency Adoption Eff. May 20, 2020.</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49"/>
          <w:footerReference w:type="default" r:id="rId50"/>
          <w:pgSz w:w="12240" w:h="15840"/>
          <w:pgMar w:top="360" w:right="720" w:bottom="360" w:left="720" w:header="360" w:footer="360" w:gutter="0"/>
          <w:cols w:space="720"/>
        </w:sectPr>
      </w:pPr>
    </w:p>
    <w:p w14:paraId="0E13729D" w14:textId="77777777" w:rsidR="009355E7" w:rsidRDefault="009355E7" w:rsidP="002D7FCA">
      <w:pPr>
        <w:pStyle w:val="Chapter"/>
      </w:pPr>
      <w:r>
        <w:t>TITLE 15A – DEPARTMENT OF ENVIRONMENTAL QUALITY</w:t>
      </w:r>
    </w:p>
    <w:p w14:paraId="1B20B286" w14:textId="77777777" w:rsidR="009355E7" w:rsidRDefault="009355E7">
      <w:pPr>
        <w:pStyle w:val="Base"/>
      </w:pPr>
    </w:p>
    <w:p w14:paraId="506D8F14" w14:textId="77777777" w:rsidR="009355E7" w:rsidRPr="004E24E2" w:rsidRDefault="009355E7" w:rsidP="002D7FCA">
      <w:pPr>
        <w:pStyle w:val="Paragraph"/>
        <w:rPr>
          <w:b/>
        </w:rPr>
      </w:pPr>
      <w:r w:rsidRPr="004E24E2">
        <w:rPr>
          <w:b/>
        </w:rPr>
        <w:t>Rule-making Agency:</w:t>
      </w:r>
      <w:r w:rsidRPr="004E24E2">
        <w:rPr>
          <w:i/>
        </w:rPr>
        <w:t xml:space="preserve">  </w:t>
      </w:r>
      <w:r>
        <w:rPr>
          <w:i/>
        </w:rPr>
        <w:t>Wildlife Resources Commission</w:t>
      </w:r>
    </w:p>
    <w:p w14:paraId="1616C849" w14:textId="77777777" w:rsidR="009355E7" w:rsidRDefault="009355E7">
      <w:pPr>
        <w:pStyle w:val="Base"/>
      </w:pPr>
    </w:p>
    <w:p w14:paraId="030E6015" w14:textId="77777777" w:rsidR="009355E7" w:rsidRPr="004E24E2" w:rsidRDefault="009355E7" w:rsidP="002D7FCA">
      <w:pPr>
        <w:pStyle w:val="Paragraph"/>
        <w:rPr>
          <w:b/>
        </w:rPr>
      </w:pPr>
      <w:r w:rsidRPr="004E24E2">
        <w:rPr>
          <w:b/>
        </w:rPr>
        <w:t>Rule Citation:</w:t>
      </w:r>
      <w:r w:rsidRPr="004E24E2">
        <w:rPr>
          <w:i/>
        </w:rPr>
        <w:t xml:space="preserve">  </w:t>
      </w:r>
      <w:r>
        <w:rPr>
          <w:i/>
        </w:rPr>
        <w:t>15A NCAC 10F .0317 and .0327</w:t>
      </w:r>
    </w:p>
    <w:p w14:paraId="5988A4A6" w14:textId="77777777" w:rsidR="009355E7" w:rsidRDefault="009355E7">
      <w:pPr>
        <w:pStyle w:val="Base"/>
      </w:pPr>
    </w:p>
    <w:p w14:paraId="6A2155C9" w14:textId="77777777" w:rsidR="009355E7" w:rsidRPr="004E24E2" w:rsidRDefault="009355E7" w:rsidP="002D7FCA">
      <w:pPr>
        <w:pStyle w:val="Paragraph"/>
        <w:rPr>
          <w:b/>
        </w:rPr>
      </w:pPr>
      <w:r w:rsidRPr="004E24E2">
        <w:rPr>
          <w:b/>
        </w:rPr>
        <w:t>Effective Date:</w:t>
      </w:r>
      <w:r w:rsidRPr="004E24E2">
        <w:rPr>
          <w:i/>
        </w:rPr>
        <w:t xml:space="preserve">  </w:t>
      </w:r>
      <w:r>
        <w:rPr>
          <w:i/>
        </w:rPr>
        <w:t>June 1, 2020</w:t>
      </w:r>
    </w:p>
    <w:p w14:paraId="1BE4FCED" w14:textId="77777777" w:rsidR="009355E7" w:rsidRDefault="009355E7">
      <w:pPr>
        <w:pStyle w:val="Base"/>
      </w:pPr>
    </w:p>
    <w:p w14:paraId="3AC7E212" w14:textId="77777777" w:rsidR="009355E7" w:rsidRPr="004E24E2" w:rsidRDefault="009355E7" w:rsidP="002D7FCA">
      <w:pPr>
        <w:pStyle w:val="Paragraph"/>
        <w:rPr>
          <w:b/>
        </w:rPr>
      </w:pPr>
      <w:r w:rsidRPr="004E24E2">
        <w:rPr>
          <w:b/>
        </w:rPr>
        <w:t>Date Approved by the Rules Review Commission:</w:t>
      </w:r>
      <w:r w:rsidRPr="004E24E2">
        <w:rPr>
          <w:i/>
        </w:rPr>
        <w:t xml:space="preserve">  </w:t>
      </w:r>
      <w:r>
        <w:rPr>
          <w:i/>
        </w:rPr>
        <w:t>May 21, 2020</w:t>
      </w:r>
    </w:p>
    <w:p w14:paraId="21389B71" w14:textId="77777777" w:rsidR="009355E7" w:rsidRDefault="009355E7">
      <w:pPr>
        <w:pStyle w:val="Base"/>
      </w:pPr>
    </w:p>
    <w:p w14:paraId="13AFFBCB" w14:textId="77777777" w:rsidR="009355E7" w:rsidRDefault="009355E7" w:rsidP="002D7FCA">
      <w:pPr>
        <w:pStyle w:val="Paragraph"/>
        <w:rPr>
          <w:i/>
        </w:rPr>
      </w:pPr>
      <w:r w:rsidRPr="004E24E2">
        <w:rPr>
          <w:b/>
        </w:rPr>
        <w:t>Reason for Action:</w:t>
      </w:r>
      <w:r w:rsidRPr="004E24E2">
        <w:rPr>
          <w:i/>
        </w:rPr>
        <w:t xml:space="preserve">  </w:t>
      </w:r>
      <w:r>
        <w:rPr>
          <w:i/>
        </w:rPr>
        <w:t>A serious and unforeseen threat to the public health, safety or welfare and G.S. 150B-21.1 (a)(7).  A no wake zone, shore to shore, within 85 yards north and south of the NC Hwy 24/27/73 bridge eastbound and westbound spans, otherwise known as the James B. Garrison Bridge, is needed to mitigate water safety hazards during a NC DOT bridge construction project.  Additionally, the temporary rule includes a no wake zone surrounding a boathouse and marina at 712 Berry Hill Drive in Norwood, NC.  Increased boater activity surrounding newer commercial activities at this marina necessitates this amendment.  The WRC has statutory authority (G.S. 150B-21.1(a)(7)) to establish no wake zones through temporary rulemaking procedures.</w:t>
      </w:r>
    </w:p>
    <w:p w14:paraId="615B67FF" w14:textId="77777777" w:rsidR="009355E7" w:rsidRDefault="009355E7" w:rsidP="002D7FCA">
      <w:pPr>
        <w:pStyle w:val="Base"/>
      </w:pPr>
    </w:p>
    <w:p w14:paraId="0AB185E5" w14:textId="77777777" w:rsidR="009355E7" w:rsidRDefault="009355E7" w:rsidP="002D7FCA">
      <w:pPr>
        <w:pStyle w:val="Chapter"/>
      </w:pPr>
      <w:r>
        <w:t>Chapter 10 - Wildlife Resources and Water Safety</w:t>
      </w:r>
    </w:p>
    <w:p w14:paraId="576A5704" w14:textId="77777777" w:rsidR="009355E7" w:rsidRDefault="009355E7" w:rsidP="002D7FCA">
      <w:pPr>
        <w:pStyle w:val="Base"/>
      </w:pPr>
    </w:p>
    <w:p w14:paraId="25991078" w14:textId="77777777" w:rsidR="009355E7" w:rsidRDefault="009355E7" w:rsidP="002D7FCA">
      <w:pPr>
        <w:pStyle w:val="SubChapter"/>
      </w:pPr>
      <w:r>
        <w:t xml:space="preserve">SUBCHAPTER 10F </w:t>
      </w:r>
      <w:r>
        <w:noBreakHyphen/>
        <w:t xml:space="preserve"> MOTORBOATS AND WATER SAFETY</w:t>
      </w:r>
    </w:p>
    <w:p w14:paraId="7C19812A" w14:textId="77777777" w:rsidR="009355E7" w:rsidRDefault="009355E7" w:rsidP="002D7FCA">
      <w:pPr>
        <w:pStyle w:val="Base"/>
      </w:pPr>
    </w:p>
    <w:p w14:paraId="797D2396" w14:textId="77777777" w:rsidR="009355E7" w:rsidRDefault="009355E7" w:rsidP="002D7FCA">
      <w:pPr>
        <w:pStyle w:val="Section"/>
      </w:pPr>
      <w:r>
        <w:t xml:space="preserve">SECTION .0300 </w:t>
      </w:r>
      <w:r>
        <w:noBreakHyphen/>
        <w:t xml:space="preserve"> LOCAL WATER SAFETY REGULATIONS</w:t>
      </w:r>
    </w:p>
    <w:p w14:paraId="50CB3118" w14:textId="77777777" w:rsidR="009355E7" w:rsidRPr="006A331E" w:rsidRDefault="009355E7" w:rsidP="002D7FCA">
      <w:pPr>
        <w:pStyle w:val="Base"/>
      </w:pPr>
    </w:p>
    <w:p w14:paraId="1E274C73" w14:textId="77777777" w:rsidR="009355E7" w:rsidRPr="006A331E" w:rsidRDefault="009355E7" w:rsidP="002D7FCA">
      <w:pPr>
        <w:pStyle w:val="Rule"/>
      </w:pPr>
      <w:r w:rsidRPr="006A331E">
        <w:t>15A NCAC 10F .0317</w:t>
      </w:r>
      <w:r w:rsidRPr="006A331E">
        <w:tab/>
        <w:t>STANLY COUNTY</w:t>
      </w:r>
    </w:p>
    <w:p w14:paraId="64AC8C60" w14:textId="77777777" w:rsidR="009355E7" w:rsidRPr="006A331E" w:rsidRDefault="009355E7" w:rsidP="002D7FCA">
      <w:pPr>
        <w:pStyle w:val="Paragraph"/>
      </w:pPr>
      <w:r w:rsidRPr="006A331E">
        <w:t xml:space="preserve">(a)  Regulated Areas. This Rule shall apply to the following waters </w:t>
      </w:r>
      <w:r w:rsidRPr="006A331E">
        <w:rPr>
          <w:strike/>
        </w:rPr>
        <w:t>and portions of waters</w:t>
      </w:r>
      <w:r w:rsidRPr="006A331E">
        <w:t xml:space="preserve"> described as follows:</w:t>
      </w:r>
    </w:p>
    <w:p w14:paraId="4A922C58" w14:textId="77777777" w:rsidR="009355E7" w:rsidRPr="006A331E" w:rsidRDefault="009355E7" w:rsidP="002D7FCA">
      <w:pPr>
        <w:pStyle w:val="SubParagraph"/>
        <w:tabs>
          <w:tab w:val="clear" w:pos="1800"/>
        </w:tabs>
      </w:pPr>
      <w:r w:rsidRPr="006A331E">
        <w:t>(1)</w:t>
      </w:r>
      <w:r w:rsidRPr="006A331E">
        <w:tab/>
      </w:r>
      <w:r w:rsidRPr="006A331E">
        <w:rPr>
          <w:strike/>
        </w:rPr>
        <w:t>Narrows Reservoir, otherwise known as Badin Lake; and</w:t>
      </w:r>
      <w:r w:rsidRPr="006A331E">
        <w:t xml:space="preserve"> </w:t>
      </w:r>
      <w:r w:rsidRPr="006A331E">
        <w:rPr>
          <w:u w:val="single"/>
        </w:rPr>
        <w:t>Badin Lake.</w:t>
      </w:r>
    </w:p>
    <w:p w14:paraId="64BC1444" w14:textId="77777777" w:rsidR="009355E7" w:rsidRPr="006A331E" w:rsidRDefault="009355E7" w:rsidP="002D7FCA">
      <w:pPr>
        <w:pStyle w:val="SubParagraph"/>
        <w:tabs>
          <w:tab w:val="clear" w:pos="1800"/>
        </w:tabs>
      </w:pPr>
      <w:r w:rsidRPr="006A331E">
        <w:rPr>
          <w:strike/>
        </w:rPr>
        <w:t>(2)</w:t>
      </w:r>
      <w:r w:rsidRPr="006A331E">
        <w:tab/>
      </w:r>
      <w:r w:rsidRPr="006A331E">
        <w:rPr>
          <w:strike/>
        </w:rPr>
        <w:t>Lake Tillery: Turner Beach Cove shore to shore, south of a point at 35.22529 N, 80.09318 W.</w:t>
      </w:r>
    </w:p>
    <w:p w14:paraId="1E626EEA" w14:textId="77777777" w:rsidR="009355E7" w:rsidRPr="006A331E" w:rsidRDefault="009355E7" w:rsidP="002D7FCA">
      <w:pPr>
        <w:pStyle w:val="SubParagraph"/>
        <w:tabs>
          <w:tab w:val="clear" w:pos="1800"/>
        </w:tabs>
      </w:pPr>
      <w:r w:rsidRPr="006A331E">
        <w:rPr>
          <w:u w:val="single"/>
        </w:rPr>
        <w:t>(2)</w:t>
      </w:r>
      <w:r w:rsidRPr="006A331E">
        <w:tab/>
      </w:r>
      <w:r w:rsidRPr="006A331E">
        <w:rPr>
          <w:u w:val="single"/>
        </w:rPr>
        <w:t>Lake Tillery.</w:t>
      </w:r>
    </w:p>
    <w:p w14:paraId="4145C44D" w14:textId="77777777" w:rsidR="009355E7" w:rsidRPr="006A331E" w:rsidRDefault="009355E7" w:rsidP="002D7FCA">
      <w:pPr>
        <w:pStyle w:val="Part"/>
        <w:tabs>
          <w:tab w:val="clear" w:pos="2520"/>
        </w:tabs>
      </w:pPr>
      <w:r w:rsidRPr="006A331E">
        <w:rPr>
          <w:u w:val="single"/>
        </w:rPr>
        <w:t>(A)</w:t>
      </w:r>
      <w:r w:rsidRPr="006A331E">
        <w:tab/>
      </w:r>
      <w:r w:rsidRPr="006A331E">
        <w:rPr>
          <w:u w:val="single"/>
        </w:rPr>
        <w:t>Turner Beach Cove shore to shore, south of a point at 35.22529 N, 80.09318 W.</w:t>
      </w:r>
    </w:p>
    <w:p w14:paraId="2C8887C7" w14:textId="77777777" w:rsidR="009355E7" w:rsidRPr="006A331E" w:rsidRDefault="009355E7" w:rsidP="002D7FCA">
      <w:pPr>
        <w:pStyle w:val="Part"/>
        <w:tabs>
          <w:tab w:val="clear" w:pos="2520"/>
        </w:tabs>
      </w:pPr>
      <w:r w:rsidRPr="006A331E">
        <w:rPr>
          <w:u w:val="single"/>
        </w:rPr>
        <w:t>(B)</w:t>
      </w:r>
      <w:r w:rsidRPr="006A331E">
        <w:tab/>
      </w:r>
      <w:r w:rsidRPr="006A331E">
        <w:rPr>
          <w:u w:val="single"/>
        </w:rPr>
        <w:t>The waters within 50 yards of the fuel docks at the Boathouse and Marina at 712 Berry Hill Drive in Norwood.</w:t>
      </w:r>
    </w:p>
    <w:p w14:paraId="0CCDB3EA" w14:textId="77777777" w:rsidR="009355E7" w:rsidRPr="006A331E" w:rsidRDefault="009355E7" w:rsidP="002D7FCA">
      <w:pPr>
        <w:pStyle w:val="Paragraph"/>
      </w:pPr>
      <w:r w:rsidRPr="006A331E">
        <w:t>(b)  Speed Limit Near Ramps. No person shall operate a vessel at greater than no</w:t>
      </w:r>
      <w:r w:rsidRPr="006A331E">
        <w:noBreakHyphen/>
        <w:t xml:space="preserve">wake speed within 50 yards of any public boat </w:t>
      </w:r>
      <w:r w:rsidRPr="006A331E">
        <w:t>launching ramp while on the waters of a regulated area described in Paragraph (a) of this Rule.</w:t>
      </w:r>
    </w:p>
    <w:p w14:paraId="4A7BCA96" w14:textId="77777777" w:rsidR="009355E7" w:rsidRPr="006A331E" w:rsidRDefault="009355E7" w:rsidP="002D7FCA">
      <w:pPr>
        <w:pStyle w:val="Paragraph"/>
      </w:pPr>
      <w:r w:rsidRPr="006A331E">
        <w:t>(c)  Swimming Areas. No person operating or responsible for the operation of a vessel shall permit it to enter any marked public swimming area on the waters of a regulated area described in Paragraph (a) of this Rule.</w:t>
      </w:r>
    </w:p>
    <w:p w14:paraId="0A17A746" w14:textId="77777777" w:rsidR="009355E7" w:rsidRPr="006A331E" w:rsidRDefault="009355E7" w:rsidP="002D7FCA">
      <w:pPr>
        <w:pStyle w:val="Paragraph"/>
      </w:pPr>
      <w:r w:rsidRPr="006A331E">
        <w:t>(d)  Speed Limit. No person shall operate a vessel at greater than no-wake speed within any of the regulated area described in Paragraph (a) of this Rule:</w:t>
      </w:r>
    </w:p>
    <w:p w14:paraId="4878E68C" w14:textId="77777777" w:rsidR="009355E7" w:rsidRPr="006A331E" w:rsidRDefault="009355E7" w:rsidP="002D7FCA">
      <w:pPr>
        <w:pStyle w:val="Paragraph"/>
      </w:pPr>
      <w:r w:rsidRPr="006A331E">
        <w:t>(e)  Placement of Markers. The Board of Commissioners of Stanly County shall be the designated agency for placement of markers implementing this Rule.</w:t>
      </w:r>
    </w:p>
    <w:p w14:paraId="61315296" w14:textId="77777777" w:rsidR="009355E7" w:rsidRPr="006A331E" w:rsidRDefault="009355E7" w:rsidP="002D7FCA">
      <w:pPr>
        <w:pStyle w:val="Paragraph"/>
      </w:pPr>
      <w:r w:rsidRPr="006A331E">
        <w:rPr>
          <w:u w:val="single"/>
        </w:rPr>
        <w:t>(f)  Notwithstanding Paragraphs (a) through (e) of this Rule, no person shall operate a vessel at greater than no-wake speed in the waters of Lake Tillery shore to shore, within 85 yards north and 85 yards south of the NC Hwy 24/27/73 bridge eastbound and westbound spans, otherwise known as the James B. Garrison Bridge. The North Carolina Wildlife Resources Commission shall be the designated agency for placement and maintenance of markers for this regulated area.</w:t>
      </w:r>
    </w:p>
    <w:p w14:paraId="3C3A3A81" w14:textId="77777777" w:rsidR="009355E7" w:rsidRPr="006A331E" w:rsidRDefault="009355E7" w:rsidP="002D7FCA">
      <w:pPr>
        <w:pStyle w:val="Base"/>
      </w:pPr>
    </w:p>
    <w:p w14:paraId="20E343ED" w14:textId="77777777" w:rsidR="009355E7" w:rsidRPr="006A331E" w:rsidRDefault="009355E7" w:rsidP="002D7FCA">
      <w:pPr>
        <w:pStyle w:val="History"/>
      </w:pPr>
      <w:r w:rsidRPr="006A331E">
        <w:t>History Note:</w:t>
      </w:r>
      <w:r w:rsidRPr="006A331E">
        <w:tab/>
        <w:t>Authority G.S. 75A</w:t>
      </w:r>
      <w:r w:rsidRPr="006A331E">
        <w:noBreakHyphen/>
        <w:t>3; 75A</w:t>
      </w:r>
      <w:r w:rsidRPr="006A331E">
        <w:noBreakHyphen/>
        <w:t>15;</w:t>
      </w:r>
    </w:p>
    <w:p w14:paraId="49B1A580" w14:textId="77777777" w:rsidR="009355E7" w:rsidRPr="006A331E" w:rsidRDefault="009355E7" w:rsidP="002D7FCA">
      <w:pPr>
        <w:pStyle w:val="HistoryAfter"/>
      </w:pPr>
      <w:r w:rsidRPr="006A331E">
        <w:t>Eff. February 1, 1976;</w:t>
      </w:r>
    </w:p>
    <w:p w14:paraId="3F270780" w14:textId="77777777" w:rsidR="009355E7" w:rsidRPr="006A331E" w:rsidRDefault="009355E7" w:rsidP="002D7FCA">
      <w:pPr>
        <w:pStyle w:val="HistoryAfter"/>
      </w:pPr>
      <w:r w:rsidRPr="006A331E">
        <w:t>Amended Eff. July 1, 1995; March 25, 1978; November 1, 1977;</w:t>
      </w:r>
    </w:p>
    <w:p w14:paraId="575797D5" w14:textId="77777777" w:rsidR="009355E7" w:rsidRPr="006A331E" w:rsidRDefault="009355E7" w:rsidP="002D7FCA">
      <w:pPr>
        <w:pStyle w:val="HistoryAfter"/>
      </w:pPr>
      <w:r w:rsidRPr="006A331E">
        <w:t>Temporary Amendment Eff. June 1, 1998;</w:t>
      </w:r>
    </w:p>
    <w:p w14:paraId="5668BA84" w14:textId="77777777" w:rsidR="009355E7" w:rsidRPr="006A331E" w:rsidRDefault="009355E7" w:rsidP="002D7FCA">
      <w:pPr>
        <w:pStyle w:val="HistoryAfter"/>
      </w:pPr>
      <w:r w:rsidRPr="006A331E">
        <w:t>Amended Eff. July 1, 2000; April 1, 1999; July 1, 1998;</w:t>
      </w:r>
    </w:p>
    <w:p w14:paraId="0AC848A0" w14:textId="77777777" w:rsidR="009355E7" w:rsidRPr="006A331E" w:rsidRDefault="009355E7" w:rsidP="002D7FCA">
      <w:pPr>
        <w:pStyle w:val="HistoryAfter"/>
      </w:pPr>
      <w:r w:rsidRPr="006A331E">
        <w:t>Pursuant to G.S. 150B-21.3A, rule is necessary without substantive public interest Eff. December 6, 2016;</w:t>
      </w:r>
    </w:p>
    <w:p w14:paraId="4096E077" w14:textId="77777777" w:rsidR="009355E7" w:rsidRPr="006A331E" w:rsidRDefault="009355E7" w:rsidP="002D7FCA">
      <w:pPr>
        <w:pStyle w:val="HistoryAfter"/>
      </w:pPr>
      <w:r w:rsidRPr="006A331E">
        <w:t>Amended Eff. October 1, 2018;</w:t>
      </w:r>
    </w:p>
    <w:p w14:paraId="772E13DD" w14:textId="77777777" w:rsidR="009355E7" w:rsidRPr="006A331E" w:rsidRDefault="009355E7" w:rsidP="002D7FCA">
      <w:pPr>
        <w:pStyle w:val="HistoryAfter"/>
      </w:pPr>
      <w:r w:rsidRPr="006A331E">
        <w:t>Emergency Amendment Eff. July 30, 2019;</w:t>
      </w:r>
    </w:p>
    <w:p w14:paraId="3DBCEEEF" w14:textId="77777777" w:rsidR="009355E7" w:rsidRPr="00111FC5" w:rsidRDefault="009355E7" w:rsidP="002D7FCA">
      <w:pPr>
        <w:pStyle w:val="HistoryAfter"/>
      </w:pPr>
      <w:r w:rsidRPr="00111FC5">
        <w:t xml:space="preserve">Temporary Amendment Eff. </w:t>
      </w:r>
      <w:r>
        <w:t xml:space="preserve">June 1, 2020; </w:t>
      </w:r>
      <w:r w:rsidRPr="00111FC5">
        <w:t>October 1, 2019.</w:t>
      </w:r>
    </w:p>
    <w:p w14:paraId="14272529" w14:textId="77777777" w:rsidR="009355E7" w:rsidRPr="00EB3430" w:rsidRDefault="009355E7" w:rsidP="002D7FCA">
      <w:pPr>
        <w:pStyle w:val="Base"/>
      </w:pPr>
    </w:p>
    <w:p w14:paraId="3CC963AC" w14:textId="77777777" w:rsidR="009355E7" w:rsidRPr="00C23152" w:rsidRDefault="009355E7" w:rsidP="002D7FCA">
      <w:pPr>
        <w:pStyle w:val="Rule"/>
      </w:pPr>
      <w:r w:rsidRPr="00C23152">
        <w:t>15A NCAC 10F .0327</w:t>
      </w:r>
      <w:r w:rsidRPr="00C23152">
        <w:tab/>
        <w:t>MONTGOMERY COUNTY</w:t>
      </w:r>
    </w:p>
    <w:p w14:paraId="150185CB" w14:textId="77777777" w:rsidR="009355E7" w:rsidRPr="00C23152" w:rsidRDefault="009355E7" w:rsidP="002D7FCA">
      <w:pPr>
        <w:pStyle w:val="Paragraph"/>
      </w:pPr>
      <w:r w:rsidRPr="00C23152">
        <w:t>(a)  Regulated Areas. This Rule shall apply to the waters and portions of waters described as follows:</w:t>
      </w:r>
    </w:p>
    <w:p w14:paraId="76767B15" w14:textId="77777777" w:rsidR="009355E7" w:rsidRPr="00C23152" w:rsidRDefault="009355E7" w:rsidP="002D7FCA">
      <w:pPr>
        <w:pStyle w:val="SubParagraph"/>
        <w:tabs>
          <w:tab w:val="clear" w:pos="1800"/>
        </w:tabs>
      </w:pPr>
      <w:r w:rsidRPr="00C23152">
        <w:t>(1)</w:t>
      </w:r>
      <w:r w:rsidRPr="00C23152">
        <w:tab/>
        <w:t>Badin Lake.</w:t>
      </w:r>
    </w:p>
    <w:p w14:paraId="3A5CD9A1" w14:textId="77777777" w:rsidR="009355E7" w:rsidRPr="00C23152" w:rsidRDefault="009355E7" w:rsidP="002D7FCA">
      <w:pPr>
        <w:pStyle w:val="Part"/>
        <w:tabs>
          <w:tab w:val="clear" w:pos="2520"/>
        </w:tabs>
      </w:pPr>
      <w:r w:rsidRPr="00C23152">
        <w:t>(A)</w:t>
      </w:r>
      <w:r w:rsidRPr="00C23152">
        <w:tab/>
        <w:t>the cove west of Lakeshore Drive and east of Strand Drive, southeast of a line at the mouth of the cove from a point on the east shore at 35.49242 N, 80.09241 W to a point on the west shore at 35.49242 N, 80.09241 W;</w:t>
      </w:r>
    </w:p>
    <w:p w14:paraId="1715B8DA" w14:textId="77777777" w:rsidR="009355E7" w:rsidRPr="00C23152" w:rsidRDefault="009355E7" w:rsidP="002D7FCA">
      <w:pPr>
        <w:pStyle w:val="Part"/>
        <w:tabs>
          <w:tab w:val="clear" w:pos="2520"/>
        </w:tabs>
      </w:pPr>
      <w:r w:rsidRPr="00C23152">
        <w:t>(B)</w:t>
      </w:r>
      <w:r w:rsidRPr="00C23152">
        <w:tab/>
        <w:t>Lake Forest Drive Cove shore to shore, west of a point 50 yards east of the fueling site at the marina at 35.48739 N, 80.10918 W;</w:t>
      </w:r>
    </w:p>
    <w:p w14:paraId="376141FC" w14:textId="77777777" w:rsidR="009355E7" w:rsidRPr="00C23152" w:rsidRDefault="009355E7" w:rsidP="002D7FCA">
      <w:pPr>
        <w:pStyle w:val="Part"/>
        <w:tabs>
          <w:tab w:val="clear" w:pos="2520"/>
        </w:tabs>
      </w:pPr>
      <w:r w:rsidRPr="00C23152">
        <w:t>(C)</w:t>
      </w:r>
      <w:r w:rsidRPr="00C23152">
        <w:tab/>
        <w:t>Garr Creek shore to shore, north of a line beginning at a point on the east shore at 35.47952 N, 80.13633 W to a point on the west shore at 35.47946 N, 80.13932 W; and</w:t>
      </w:r>
    </w:p>
    <w:p w14:paraId="292D42A1" w14:textId="77777777" w:rsidR="009355E7" w:rsidRPr="00C23152" w:rsidRDefault="009355E7" w:rsidP="002D7FCA">
      <w:pPr>
        <w:pStyle w:val="Part"/>
        <w:tabs>
          <w:tab w:val="clear" w:pos="2520"/>
        </w:tabs>
      </w:pPr>
      <w:r w:rsidRPr="00C23152">
        <w:lastRenderedPageBreak/>
        <w:t>(D)</w:t>
      </w:r>
      <w:r w:rsidRPr="00C23152">
        <w:tab/>
        <w:t>the channel between</w:t>
      </w:r>
      <w:r w:rsidRPr="00C23152">
        <w:rPr>
          <w:b/>
        </w:rPr>
        <w:t xml:space="preserve"> </w:t>
      </w:r>
      <w:r w:rsidRPr="00C23152">
        <w:t>Beyer's Island and the mainland, shore to shore beginning at a line from a point on Beyer's Island at 35.49102 N, 80.10221 W to a point on the mainland at 35.49230 N, 80.10241 W, ending at a line westward, from a point on Beyer's Island at 35.48988 N, 80.10573 W to a point on the mainland at 35.49077 N, 80.10702 W.</w:t>
      </w:r>
    </w:p>
    <w:p w14:paraId="4861EB69" w14:textId="77777777" w:rsidR="009355E7" w:rsidRPr="00C23152" w:rsidRDefault="009355E7" w:rsidP="002D7FCA">
      <w:pPr>
        <w:pStyle w:val="SubParagraph"/>
        <w:tabs>
          <w:tab w:val="clear" w:pos="1800"/>
        </w:tabs>
      </w:pPr>
      <w:r w:rsidRPr="00C23152">
        <w:t>(2)</w:t>
      </w:r>
      <w:r w:rsidRPr="00C23152">
        <w:tab/>
        <w:t>Lake Tillery.</w:t>
      </w:r>
    </w:p>
    <w:p w14:paraId="6F90FB93" w14:textId="77777777" w:rsidR="009355E7" w:rsidRPr="00C23152" w:rsidRDefault="009355E7" w:rsidP="002D7FCA">
      <w:pPr>
        <w:pStyle w:val="Part"/>
        <w:tabs>
          <w:tab w:val="clear" w:pos="2520"/>
        </w:tabs>
      </w:pPr>
      <w:r w:rsidRPr="00C23152">
        <w:t>(A)</w:t>
      </w:r>
      <w:r w:rsidRPr="00C23152">
        <w:tab/>
        <w:t xml:space="preserve">the waters within 50 yards of the boat ramp in the south end of </w:t>
      </w:r>
      <w:proofErr w:type="spellStart"/>
      <w:r w:rsidRPr="00C23152">
        <w:t>Woodrun</w:t>
      </w:r>
      <w:proofErr w:type="spellEnd"/>
      <w:r w:rsidRPr="00C23152">
        <w:t xml:space="preserve"> Cove at 35.33113 N, 80.06277 W;</w:t>
      </w:r>
    </w:p>
    <w:p w14:paraId="28102DD7" w14:textId="77777777" w:rsidR="009355E7" w:rsidRPr="00C23152" w:rsidRDefault="009355E7" w:rsidP="002D7FCA">
      <w:pPr>
        <w:pStyle w:val="Part"/>
        <w:tabs>
          <w:tab w:val="clear" w:pos="2520"/>
        </w:tabs>
      </w:pPr>
      <w:r w:rsidRPr="00C23152">
        <w:t>(B)</w:t>
      </w:r>
      <w:r w:rsidRPr="00C23152">
        <w:tab/>
        <w:t>Carolina Forest Cove shore to shore and the waters within 50 yards of the boat ramps and boat slips at the end of Arroyo Drive in Carolina Forest Community, from a point on the south shore at 35.36276 N, 80.05386 W, northeast to a point on the north shore at 35.36405 N, 80.05304 W; and</w:t>
      </w:r>
    </w:p>
    <w:p w14:paraId="0FBB5944" w14:textId="77777777" w:rsidR="009355E7" w:rsidRPr="00C23152" w:rsidRDefault="009355E7" w:rsidP="002D7FCA">
      <w:pPr>
        <w:pStyle w:val="Part"/>
        <w:tabs>
          <w:tab w:val="clear" w:pos="2520"/>
        </w:tabs>
      </w:pPr>
      <w:r w:rsidRPr="00C23152">
        <w:t>(C)</w:t>
      </w:r>
      <w:r w:rsidRPr="00C23152">
        <w:tab/>
        <w:t xml:space="preserve">Lilly's Bridge Boating Access Area shore to shore, from line 25 feet north of the SR 1110 bridge otherwise known as </w:t>
      </w:r>
      <w:proofErr w:type="spellStart"/>
      <w:r w:rsidRPr="00C23152">
        <w:t>Lillys</w:t>
      </w:r>
      <w:proofErr w:type="spellEnd"/>
      <w:r w:rsidRPr="00C23152">
        <w:t xml:space="preserve"> Bridge Road at a point on the east shore at 35.23223 N, 80.06166 W, to a point on the west shore at 35.23289 N, 80.06318 W, to a line 200 feet southwest of the Lilly's Bridge Boating Access Area, from a point on the east shore at 35.23067 N; 80.06262 W, to a point on the west shore at 35.23156 N; 80.06437 W.</w:t>
      </w:r>
    </w:p>
    <w:p w14:paraId="215C361C" w14:textId="77777777" w:rsidR="009355E7" w:rsidRPr="00C23152" w:rsidRDefault="009355E7" w:rsidP="002D7FCA">
      <w:pPr>
        <w:pStyle w:val="SubParagraph"/>
        <w:tabs>
          <w:tab w:val="clear" w:pos="1800"/>
        </w:tabs>
      </w:pPr>
      <w:r w:rsidRPr="00C23152">
        <w:t>(3)</w:t>
      </w:r>
      <w:r w:rsidRPr="00C23152">
        <w:tab/>
      </w:r>
      <w:proofErr w:type="spellStart"/>
      <w:r w:rsidRPr="00C23152">
        <w:t>Tuckertown</w:t>
      </w:r>
      <w:proofErr w:type="spellEnd"/>
      <w:r w:rsidRPr="00C23152">
        <w:t xml:space="preserve"> Reservoir.</w:t>
      </w:r>
    </w:p>
    <w:p w14:paraId="699490AF" w14:textId="77777777" w:rsidR="009355E7" w:rsidRPr="00C23152" w:rsidRDefault="009355E7" w:rsidP="002D7FCA">
      <w:pPr>
        <w:pStyle w:val="Paragraph"/>
      </w:pPr>
      <w:r w:rsidRPr="00C23152">
        <w:t>(b)  Speed Limit Near Shore Facilities. No person shall operate a vessel at greater than no</w:t>
      </w:r>
      <w:r w:rsidRPr="00C23152">
        <w:noBreakHyphen/>
        <w:t>wake speed within 50 yards of any marked boat launching area, dock, pier, bridge, marina, boat storage structure, or boat service area on the waters of the regulated areas described in Paragraph (a) of this Rule.</w:t>
      </w:r>
    </w:p>
    <w:p w14:paraId="037F727A" w14:textId="77777777" w:rsidR="009355E7" w:rsidRPr="00C23152" w:rsidRDefault="009355E7" w:rsidP="002D7FCA">
      <w:pPr>
        <w:pStyle w:val="Paragraph"/>
      </w:pPr>
      <w:r w:rsidRPr="00C23152">
        <w:t>(c)  Speed Limit. No person shall operate a vessel at greater than no-wake speed within any regulated area described in Paragraph (a) of this Rule.</w:t>
      </w:r>
    </w:p>
    <w:p w14:paraId="4B57712F" w14:textId="77777777" w:rsidR="009355E7" w:rsidRPr="00C23152" w:rsidRDefault="009355E7" w:rsidP="002D7FCA">
      <w:pPr>
        <w:pStyle w:val="Paragraph"/>
      </w:pPr>
      <w:r w:rsidRPr="00C23152">
        <w:t xml:space="preserve">(d)  Badin Lake Swimming Area. No person operating or responsible for the operation of a vessel shall permit it to enter the marked swimming area on Badin Lake at the </w:t>
      </w:r>
      <w:proofErr w:type="spellStart"/>
      <w:r w:rsidRPr="00C23152">
        <w:t>Pinehaven</w:t>
      </w:r>
      <w:proofErr w:type="spellEnd"/>
      <w:r w:rsidRPr="00C23152">
        <w:t xml:space="preserve"> Village beach area at 370 </w:t>
      </w:r>
      <w:proofErr w:type="spellStart"/>
      <w:r w:rsidRPr="00C23152">
        <w:t>Pinehaven</w:t>
      </w:r>
      <w:proofErr w:type="spellEnd"/>
      <w:r w:rsidRPr="00C23152">
        <w:t xml:space="preserve"> Drive in New London, within 50 feet of the shoreline between points at 35.49927 N, 80.11428 W; and 35.49934 N, 80.11437 W.</w:t>
      </w:r>
    </w:p>
    <w:p w14:paraId="749E011F" w14:textId="77777777" w:rsidR="009355E7" w:rsidRPr="00C23152" w:rsidRDefault="009355E7" w:rsidP="002D7FCA">
      <w:pPr>
        <w:pStyle w:val="Paragraph"/>
      </w:pPr>
      <w:r w:rsidRPr="00C23152">
        <w:t>(e)  Placement of Markers. The Board of Commissioners of Montgomery County shall be the designated agency for placement of the markers implementing Parts (a)(1)(A), (B), (C), (2)(A) and (B), and Subparagraph (a)(3) of this Rule. The North Carolina Wildlife Resources Commission is the designated agency for placement and maintenance of the markers implementing Part (a)(2)(C) of this Rule. The Board of Commissioners of Montgomery County shall be the designated agency for placement and maintenance of the ropes and markers implementing Paragraph (d) of this Rule.</w:t>
      </w:r>
    </w:p>
    <w:p w14:paraId="6C9DF56D" w14:textId="77777777" w:rsidR="009355E7" w:rsidRPr="00C23152" w:rsidRDefault="009355E7" w:rsidP="002D7FCA">
      <w:pPr>
        <w:pStyle w:val="Paragraph"/>
      </w:pPr>
      <w:r w:rsidRPr="00C23152">
        <w:rPr>
          <w:u w:val="single"/>
        </w:rPr>
        <w:t>(f)  Notwithstanding Paragraphs (a) through (e) of this Rule, no person shall operate a vessel at greater than no-wake speed in the waters of Lake Tillery shore to shore, within 85 yards north and 85 yards south of the NC Hwy 24/27/73 bridge eastbound and westbound spans, otherwise known as the James B. Garrison Bridge. The North Carolina Wildlife Resources Commission shall be the designated agency for placement and maintenance of markers for this regulated area.</w:t>
      </w:r>
    </w:p>
    <w:p w14:paraId="02DD377C" w14:textId="77777777" w:rsidR="009355E7" w:rsidRPr="00C23152" w:rsidRDefault="009355E7" w:rsidP="002D7FCA">
      <w:pPr>
        <w:pStyle w:val="Base"/>
      </w:pPr>
    </w:p>
    <w:p w14:paraId="7BA63E46" w14:textId="77777777" w:rsidR="009355E7" w:rsidRPr="00C23152" w:rsidRDefault="009355E7" w:rsidP="002D7FCA">
      <w:pPr>
        <w:pStyle w:val="History"/>
      </w:pPr>
      <w:r w:rsidRPr="00C23152">
        <w:t>History Note:</w:t>
      </w:r>
      <w:r w:rsidRPr="00C23152">
        <w:tab/>
        <w:t>Authority G.S. 75A</w:t>
      </w:r>
      <w:r w:rsidRPr="00C23152">
        <w:noBreakHyphen/>
        <w:t>3; 75A</w:t>
      </w:r>
      <w:r w:rsidRPr="00C23152">
        <w:noBreakHyphen/>
        <w:t>15;</w:t>
      </w:r>
    </w:p>
    <w:p w14:paraId="33B00668" w14:textId="77777777" w:rsidR="009355E7" w:rsidRPr="00C23152" w:rsidRDefault="009355E7" w:rsidP="002D7FCA">
      <w:pPr>
        <w:pStyle w:val="HistoryAfter"/>
      </w:pPr>
      <w:r w:rsidRPr="00C23152">
        <w:t xml:space="preserve">Eff. </w:t>
      </w:r>
      <w:smartTag w:uri="urn:schemas-microsoft-com:office:smarttags" w:element="date">
        <w:smartTagPr>
          <w:attr w:name="Month" w:val="11"/>
          <w:attr w:name="Day" w:val="1"/>
          <w:attr w:name="Year" w:val="1977"/>
        </w:smartTagPr>
        <w:r w:rsidRPr="00C23152">
          <w:t>November 1, 1977</w:t>
        </w:r>
      </w:smartTag>
      <w:r w:rsidRPr="00C23152">
        <w:t>;</w:t>
      </w:r>
    </w:p>
    <w:p w14:paraId="02F2A1D2" w14:textId="77777777" w:rsidR="009355E7" w:rsidRPr="00C23152" w:rsidRDefault="009355E7" w:rsidP="002D7FCA">
      <w:pPr>
        <w:pStyle w:val="HistoryAfter"/>
      </w:pPr>
      <w:r w:rsidRPr="00C23152">
        <w:t>Amended Eff. December 1, 1990; May 1, 1989; March 25, 1978;</w:t>
      </w:r>
    </w:p>
    <w:p w14:paraId="3136A731" w14:textId="77777777" w:rsidR="009355E7" w:rsidRPr="00C23152" w:rsidRDefault="009355E7" w:rsidP="002D7FCA">
      <w:pPr>
        <w:pStyle w:val="HistoryAfter"/>
      </w:pPr>
      <w:r w:rsidRPr="00C23152">
        <w:t>Temporary Amendment Eff. June 1, 1998;</w:t>
      </w:r>
    </w:p>
    <w:p w14:paraId="18B8DB99" w14:textId="77777777" w:rsidR="009355E7" w:rsidRPr="00C23152" w:rsidRDefault="009355E7" w:rsidP="002D7FCA">
      <w:pPr>
        <w:pStyle w:val="HistoryAfter"/>
      </w:pPr>
      <w:r w:rsidRPr="00C23152">
        <w:t>Amended Eff. April 1, 1999; July 1, 1998;</w:t>
      </w:r>
    </w:p>
    <w:p w14:paraId="06CD2A11" w14:textId="77777777" w:rsidR="009355E7" w:rsidRPr="00C23152" w:rsidRDefault="009355E7" w:rsidP="002D7FCA">
      <w:pPr>
        <w:pStyle w:val="HistoryAfter"/>
      </w:pPr>
      <w:r w:rsidRPr="00C23152">
        <w:t>Temporary Amendment Eff. July 1, 2002;</w:t>
      </w:r>
    </w:p>
    <w:p w14:paraId="07D38B79" w14:textId="77777777" w:rsidR="009355E7" w:rsidRPr="00C23152" w:rsidRDefault="009355E7" w:rsidP="002D7FCA">
      <w:pPr>
        <w:pStyle w:val="HistoryAfter"/>
      </w:pPr>
      <w:r w:rsidRPr="00C23152">
        <w:t>Amended Eff. August 1, 2006; June 1, 2005; April 1, 2003;</w:t>
      </w:r>
    </w:p>
    <w:p w14:paraId="599A4466" w14:textId="77777777" w:rsidR="009355E7" w:rsidRPr="00C23152" w:rsidRDefault="009355E7" w:rsidP="002D7FCA">
      <w:pPr>
        <w:pStyle w:val="HistoryAfter"/>
      </w:pPr>
      <w:r w:rsidRPr="00C23152">
        <w:t>Pursuant to G.S. 150B-21.3A, rule is necessary without substantive public interest Eff. December 6, 2016;</w:t>
      </w:r>
    </w:p>
    <w:p w14:paraId="0E3ED3AD" w14:textId="77777777" w:rsidR="009355E7" w:rsidRPr="00C23152" w:rsidRDefault="009355E7" w:rsidP="002D7FCA">
      <w:pPr>
        <w:pStyle w:val="HistoryAfter"/>
      </w:pPr>
      <w:r w:rsidRPr="00C23152">
        <w:t>Amended Eff. October 1, 2018; April 1, 2017;</w:t>
      </w:r>
    </w:p>
    <w:p w14:paraId="1B4B466D" w14:textId="77777777" w:rsidR="009355E7" w:rsidRPr="00C23152" w:rsidRDefault="009355E7" w:rsidP="002D7FCA">
      <w:pPr>
        <w:pStyle w:val="HistoryAfter"/>
      </w:pPr>
      <w:r w:rsidRPr="00C23152">
        <w:t>Emergency Amendment Eff. July 30, 2019;</w:t>
      </w:r>
    </w:p>
    <w:p w14:paraId="31D98E61" w14:textId="77777777" w:rsidR="009355E7" w:rsidRPr="00C23152" w:rsidRDefault="009355E7" w:rsidP="002D7FCA">
      <w:pPr>
        <w:pStyle w:val="HistoryAfter"/>
      </w:pPr>
      <w:r w:rsidRPr="00C23152">
        <w:t>Temporary Amendment Eff. October 1, 2019;</w:t>
      </w:r>
    </w:p>
    <w:p w14:paraId="0237DD5C" w14:textId="77777777" w:rsidR="009355E7" w:rsidRDefault="009355E7" w:rsidP="002D7FCA">
      <w:pPr>
        <w:pStyle w:val="HistoryAfter"/>
      </w:pPr>
      <w:r w:rsidRPr="00C23152">
        <w:t>Amended Eff. May 1, 2020</w:t>
      </w:r>
      <w:r>
        <w:t>;</w:t>
      </w:r>
    </w:p>
    <w:p w14:paraId="3433B5CA" w14:textId="77777777" w:rsidR="009355E7" w:rsidRPr="009D6E76" w:rsidRDefault="009355E7" w:rsidP="002D7FCA">
      <w:pPr>
        <w:pStyle w:val="HistoryAfter"/>
        <w:rPr>
          <w:u w:val="single"/>
        </w:rPr>
      </w:pPr>
      <w:r w:rsidRPr="009D6E76">
        <w:rPr>
          <w:u w:val="single"/>
        </w:rPr>
        <w:t>Temporary Amendment Eff. June 1, 2020.</w:t>
      </w:r>
    </w:p>
    <w:p w14:paraId="33A44698" w14:textId="77777777" w:rsidR="009355E7" w:rsidRPr="005E4FB1" w:rsidRDefault="009355E7" w:rsidP="009355E7">
      <w:pPr>
        <w:pStyle w:val="Base"/>
      </w:pPr>
    </w:p>
    <w:p w14:paraId="403511FB" w14:textId="77777777" w:rsidR="009355E7" w:rsidRDefault="009355E7" w:rsidP="009355E7">
      <w:pPr>
        <w:pStyle w:val="Base"/>
        <w:pBdr>
          <w:top w:val="single" w:sz="18" w:space="1" w:color="auto"/>
        </w:pBdr>
      </w:pPr>
    </w:p>
    <w:p w14:paraId="374AECC6" w14:textId="77777777" w:rsidR="009355E7" w:rsidRDefault="009355E7" w:rsidP="002D7FCA">
      <w:pPr>
        <w:pStyle w:val="DepartmentTitle"/>
      </w:pPr>
      <w:r>
        <w:t>Title 21 - Occupational Licensing Boards and Commissions</w:t>
      </w:r>
    </w:p>
    <w:p w14:paraId="506A424B" w14:textId="77777777" w:rsidR="009355E7" w:rsidRDefault="009355E7" w:rsidP="002D7FCA">
      <w:pPr>
        <w:pStyle w:val="Base"/>
      </w:pPr>
    </w:p>
    <w:p w14:paraId="177E1356" w14:textId="77777777" w:rsidR="009355E7" w:rsidRDefault="009355E7" w:rsidP="002D7FCA">
      <w:pPr>
        <w:pStyle w:val="Chapter"/>
      </w:pPr>
      <w:r>
        <w:t>Chapter 06 – board of Barber Examiners</w:t>
      </w:r>
    </w:p>
    <w:p w14:paraId="5AB886C8" w14:textId="77777777" w:rsidR="009355E7" w:rsidRDefault="009355E7" w:rsidP="002D7FCA">
      <w:pPr>
        <w:pStyle w:val="Base"/>
      </w:pPr>
    </w:p>
    <w:p w14:paraId="74179DDD" w14:textId="77777777" w:rsidR="009355E7" w:rsidRPr="004E24E2" w:rsidRDefault="009355E7" w:rsidP="002D7FCA">
      <w:pPr>
        <w:pStyle w:val="Paragraph"/>
        <w:rPr>
          <w:b/>
        </w:rPr>
      </w:pPr>
      <w:r w:rsidRPr="004E24E2">
        <w:rPr>
          <w:b/>
        </w:rPr>
        <w:t>Rule-making Agency:</w:t>
      </w:r>
      <w:r w:rsidRPr="004E24E2">
        <w:rPr>
          <w:i/>
        </w:rPr>
        <w:t xml:space="preserve">  </w:t>
      </w:r>
      <w:r>
        <w:rPr>
          <w:i/>
        </w:rPr>
        <w:t>Board of Barber Examiners</w:t>
      </w:r>
    </w:p>
    <w:p w14:paraId="4910271D" w14:textId="77777777" w:rsidR="009355E7" w:rsidRDefault="009355E7">
      <w:pPr>
        <w:pStyle w:val="Base"/>
      </w:pPr>
    </w:p>
    <w:p w14:paraId="0BB958E2" w14:textId="77777777" w:rsidR="009355E7" w:rsidRPr="004E24E2" w:rsidRDefault="009355E7" w:rsidP="002D7FCA">
      <w:pPr>
        <w:pStyle w:val="Paragraph"/>
        <w:rPr>
          <w:b/>
        </w:rPr>
      </w:pPr>
      <w:r w:rsidRPr="004E24E2">
        <w:rPr>
          <w:b/>
        </w:rPr>
        <w:t>Rule Citation:</w:t>
      </w:r>
      <w:r w:rsidRPr="004E24E2">
        <w:rPr>
          <w:i/>
        </w:rPr>
        <w:t xml:space="preserve">  </w:t>
      </w:r>
      <w:r>
        <w:rPr>
          <w:i/>
        </w:rPr>
        <w:t>21 NCAC 06F .0128; 06N .0111</w:t>
      </w:r>
    </w:p>
    <w:p w14:paraId="6093854E" w14:textId="77777777" w:rsidR="009355E7" w:rsidRDefault="009355E7">
      <w:pPr>
        <w:pStyle w:val="Base"/>
      </w:pPr>
    </w:p>
    <w:p w14:paraId="166DEBD0" w14:textId="77777777" w:rsidR="009355E7" w:rsidRPr="004E24E2" w:rsidRDefault="009355E7" w:rsidP="002D7FCA">
      <w:pPr>
        <w:pStyle w:val="Paragraph"/>
        <w:rPr>
          <w:b/>
        </w:rPr>
      </w:pPr>
      <w:r w:rsidRPr="004E24E2">
        <w:rPr>
          <w:b/>
        </w:rPr>
        <w:t>Effective Date:</w:t>
      </w:r>
      <w:r w:rsidRPr="004E24E2">
        <w:rPr>
          <w:i/>
        </w:rPr>
        <w:t xml:space="preserve">  </w:t>
      </w:r>
      <w:r>
        <w:rPr>
          <w:i/>
        </w:rPr>
        <w:t>June 1, 2020</w:t>
      </w:r>
    </w:p>
    <w:p w14:paraId="11FC4250" w14:textId="77777777" w:rsidR="009355E7" w:rsidRDefault="009355E7">
      <w:pPr>
        <w:pStyle w:val="Base"/>
      </w:pPr>
    </w:p>
    <w:p w14:paraId="1588AFF0" w14:textId="77777777" w:rsidR="009355E7" w:rsidRPr="004E24E2" w:rsidRDefault="009355E7" w:rsidP="002D7FCA">
      <w:pPr>
        <w:pStyle w:val="Paragraph"/>
        <w:rPr>
          <w:b/>
        </w:rPr>
      </w:pPr>
      <w:r w:rsidRPr="004E24E2">
        <w:rPr>
          <w:b/>
        </w:rPr>
        <w:t>Date Approved by the Rules Review Commission:</w:t>
      </w:r>
      <w:r w:rsidRPr="004E24E2">
        <w:rPr>
          <w:i/>
        </w:rPr>
        <w:t xml:space="preserve">  </w:t>
      </w:r>
      <w:r>
        <w:rPr>
          <w:i/>
        </w:rPr>
        <w:t>May 21, 2020</w:t>
      </w:r>
    </w:p>
    <w:p w14:paraId="37D2387E" w14:textId="77777777" w:rsidR="009355E7" w:rsidRDefault="009355E7">
      <w:pPr>
        <w:pStyle w:val="Base"/>
      </w:pPr>
    </w:p>
    <w:p w14:paraId="16CE1D5B" w14:textId="77777777" w:rsidR="009355E7" w:rsidRDefault="009355E7" w:rsidP="002D7FCA">
      <w:pPr>
        <w:pStyle w:val="Paragraph"/>
        <w:rPr>
          <w:i/>
        </w:rPr>
      </w:pPr>
      <w:r w:rsidRPr="004E24E2">
        <w:rPr>
          <w:b/>
        </w:rPr>
        <w:t>Reason for Action:</w:t>
      </w:r>
      <w:r w:rsidRPr="004E24E2">
        <w:rPr>
          <w:i/>
        </w:rPr>
        <w:t xml:space="preserve">  </w:t>
      </w:r>
      <w:r>
        <w:rPr>
          <w:i/>
        </w:rPr>
        <w:t>A serious and unforeseen threat to the public health, safety or welfare in the form of a coronavirus outbreak in North Carolina.  The governor declared a state of emergency on March 10, 2020.  Several barber schools gave the board notice that they have closed or will be closing their facilities due to the outbreak.  To allow students to continue to receive education, the board proposed to eliminate rules that would prevent schools from being able to offer online classes.  The board also proposed to alleviate the reporting requirements for schools because the pandemic would cause a decrease in staff levels.  The temporary rule would also allow schools that offer online classes to have additional time to meet reporting requirements.</w:t>
      </w:r>
    </w:p>
    <w:p w14:paraId="7C48EEE4" w14:textId="77777777" w:rsidR="009355E7" w:rsidRPr="004E24E2" w:rsidRDefault="009355E7" w:rsidP="002D7FCA">
      <w:pPr>
        <w:pStyle w:val="Base"/>
      </w:pPr>
    </w:p>
    <w:p w14:paraId="1501A1EF" w14:textId="77777777" w:rsidR="009355E7" w:rsidRDefault="009355E7" w:rsidP="002D7FCA">
      <w:pPr>
        <w:pStyle w:val="SubChapter"/>
      </w:pPr>
      <w:r>
        <w:t>SUBCHAPTER 06F – BARBER SCHOOL</w:t>
      </w:r>
    </w:p>
    <w:p w14:paraId="7AAE0019" w14:textId="77777777" w:rsidR="009355E7" w:rsidRDefault="009355E7" w:rsidP="002D7FCA">
      <w:pPr>
        <w:pStyle w:val="Base"/>
      </w:pPr>
    </w:p>
    <w:p w14:paraId="0046BAB8" w14:textId="77777777" w:rsidR="009355E7" w:rsidRDefault="009355E7" w:rsidP="002D7FCA">
      <w:pPr>
        <w:pStyle w:val="Section"/>
      </w:pPr>
      <w:r>
        <w:t>SECTION .0100 – BARBER SCHOOL</w:t>
      </w:r>
    </w:p>
    <w:p w14:paraId="3475CD3B" w14:textId="77777777" w:rsidR="009355E7" w:rsidRPr="00A06F4A" w:rsidRDefault="009355E7" w:rsidP="002D7FCA">
      <w:pPr>
        <w:pStyle w:val="Base"/>
      </w:pPr>
    </w:p>
    <w:p w14:paraId="264F269B" w14:textId="77777777" w:rsidR="009355E7" w:rsidRPr="00A06F4A" w:rsidRDefault="009355E7" w:rsidP="002D7FCA">
      <w:pPr>
        <w:pStyle w:val="Rule"/>
      </w:pPr>
      <w:r w:rsidRPr="00A06F4A">
        <w:lastRenderedPageBreak/>
        <w:t>21 NCAC 06F .0128</w:t>
      </w:r>
      <w:r w:rsidRPr="00A06F4A">
        <w:tab/>
        <w:t>WAIVER OF REQUIREMENTS DURING DISASTER OR EMERGENCY</w:t>
      </w:r>
    </w:p>
    <w:p w14:paraId="4588C5D3" w14:textId="77777777" w:rsidR="009355E7" w:rsidRPr="00735CD9" w:rsidRDefault="009355E7" w:rsidP="002D7FCA">
      <w:pPr>
        <w:pStyle w:val="Paragraph"/>
      </w:pPr>
      <w:r w:rsidRPr="00A06F4A">
        <w:rPr>
          <w:u w:val="single"/>
        </w:rPr>
        <w:t xml:space="preserve">(a)  If </w:t>
      </w:r>
      <w:r w:rsidRPr="00735CD9">
        <w:rPr>
          <w:u w:val="single"/>
        </w:rPr>
        <w:t>the Governor declares a state of emergency, the following exceptions shall apply to barber schools and students:</w:t>
      </w:r>
    </w:p>
    <w:p w14:paraId="2B1A0E5D" w14:textId="77777777" w:rsidR="009355E7" w:rsidRPr="00735CD9" w:rsidRDefault="009355E7" w:rsidP="002D7FCA">
      <w:pPr>
        <w:pStyle w:val="SubParagraph"/>
        <w:tabs>
          <w:tab w:val="clear" w:pos="1800"/>
        </w:tabs>
      </w:pPr>
      <w:r w:rsidRPr="00735CD9">
        <w:rPr>
          <w:u w:val="single"/>
        </w:rPr>
        <w:t>(1)</w:t>
      </w:r>
      <w:r w:rsidRPr="00735CD9">
        <w:tab/>
      </w:r>
      <w:r w:rsidRPr="00735CD9">
        <w:rPr>
          <w:u w:val="single"/>
        </w:rPr>
        <w:t>Schools shall maintain a monthly record of the subject matter taught to the student in theory classes, the requirement in Rule .0110(4) of this Subchapter for a weekly record notwithstanding.</w:t>
      </w:r>
    </w:p>
    <w:p w14:paraId="21A5D00B" w14:textId="63A638B7" w:rsidR="009355E7" w:rsidRPr="00735CD9" w:rsidRDefault="009355E7" w:rsidP="002D7FCA">
      <w:pPr>
        <w:pStyle w:val="SubParagraph"/>
        <w:tabs>
          <w:tab w:val="clear" w:pos="1800"/>
        </w:tabs>
      </w:pPr>
      <w:r w:rsidRPr="00735CD9">
        <w:rPr>
          <w:u w:val="single"/>
        </w:rPr>
        <w:t>(2)</w:t>
      </w:r>
      <w:r w:rsidRPr="00735CD9">
        <w:tab/>
      </w:r>
      <w:r w:rsidRPr="00735CD9">
        <w:rPr>
          <w:u w:val="single"/>
        </w:rPr>
        <w:t xml:space="preserve">Schools shall provide to the Board the list of students required by G.S. 86A-22(5) by the last day of each month, </w:t>
      </w:r>
      <w:r w:rsidR="005E5031">
        <w:rPr>
          <w:u w:val="single"/>
        </w:rPr>
        <w:t xml:space="preserve">the </w:t>
      </w:r>
      <w:r w:rsidRPr="00735CD9">
        <w:rPr>
          <w:u w:val="single"/>
        </w:rPr>
        <w:t>requirement in Rule .0110(6) of this Subchapter for schools to submit the list by the 15th of each month notwithstanding.</w:t>
      </w:r>
    </w:p>
    <w:p w14:paraId="712AE9B2" w14:textId="77777777" w:rsidR="009355E7" w:rsidRPr="00735CD9" w:rsidRDefault="009355E7" w:rsidP="002D7FCA">
      <w:pPr>
        <w:pStyle w:val="SubParagraph"/>
        <w:tabs>
          <w:tab w:val="clear" w:pos="1800"/>
        </w:tabs>
      </w:pPr>
      <w:r w:rsidRPr="00735CD9">
        <w:rPr>
          <w:u w:val="single"/>
        </w:rPr>
        <w:t>(3)</w:t>
      </w:r>
      <w:r w:rsidRPr="00735CD9">
        <w:tab/>
      </w:r>
      <w:r w:rsidRPr="00735CD9">
        <w:rPr>
          <w:u w:val="single"/>
        </w:rPr>
        <w:t>Within 60 days of the date on which any student completes his or her course of study, drops out of school, or transfers to another school, the barber school shall return the student permit to the Board, the requirement in Rule .0113(d) of this Subchapter to return the student permit within five business days notwithstanding.</w:t>
      </w:r>
    </w:p>
    <w:p w14:paraId="1654383E" w14:textId="77777777" w:rsidR="009355E7" w:rsidRPr="00735CD9" w:rsidRDefault="009355E7" w:rsidP="002D7FCA">
      <w:pPr>
        <w:pStyle w:val="SubParagraph"/>
        <w:tabs>
          <w:tab w:val="clear" w:pos="1800"/>
        </w:tabs>
      </w:pPr>
      <w:r w:rsidRPr="00735CD9">
        <w:rPr>
          <w:u w:val="single"/>
        </w:rPr>
        <w:t>(4)</w:t>
      </w:r>
      <w:r w:rsidRPr="00735CD9">
        <w:tab/>
      </w:r>
      <w:r w:rsidRPr="00735CD9">
        <w:rPr>
          <w:u w:val="single"/>
        </w:rPr>
        <w:t>Students shall not be required to meet the requirements in Rule .0122 of this Subchapter if the students are attending online classes.</w:t>
      </w:r>
    </w:p>
    <w:p w14:paraId="37FE6FA0" w14:textId="77777777" w:rsidR="009355E7" w:rsidRPr="00735CD9" w:rsidRDefault="009355E7" w:rsidP="002D7FCA">
      <w:pPr>
        <w:pStyle w:val="SubParagraph"/>
        <w:tabs>
          <w:tab w:val="clear" w:pos="1800"/>
        </w:tabs>
      </w:pPr>
      <w:r w:rsidRPr="00735CD9">
        <w:rPr>
          <w:u w:val="single"/>
        </w:rPr>
        <w:t>(5)</w:t>
      </w:r>
      <w:r w:rsidRPr="00735CD9">
        <w:tab/>
      </w:r>
      <w:r w:rsidRPr="00735CD9">
        <w:rPr>
          <w:u w:val="single"/>
        </w:rPr>
        <w:t>No student shall be given credit for more than 10 total hours during any instruction day, the restriction to eight hours in Rule .0124(a) of this Subchapter notwithstanding.</w:t>
      </w:r>
    </w:p>
    <w:p w14:paraId="370D2371" w14:textId="77777777" w:rsidR="009355E7" w:rsidRPr="00735CD9" w:rsidRDefault="009355E7" w:rsidP="002D7FCA">
      <w:pPr>
        <w:pStyle w:val="SubParagraph"/>
        <w:tabs>
          <w:tab w:val="clear" w:pos="1800"/>
        </w:tabs>
      </w:pPr>
      <w:r w:rsidRPr="00735CD9">
        <w:rPr>
          <w:u w:val="single"/>
        </w:rPr>
        <w:t>(6)</w:t>
      </w:r>
      <w:r w:rsidRPr="00735CD9">
        <w:tab/>
      </w:r>
      <w:r w:rsidRPr="00735CD9">
        <w:rPr>
          <w:u w:val="single"/>
        </w:rPr>
        <w:t>The restrictions on off-campus hours in Rule .0124(c) of this Subchapter shall not apply to hours that students receive during a state of emergency.</w:t>
      </w:r>
    </w:p>
    <w:p w14:paraId="0E15897C" w14:textId="77777777" w:rsidR="009355E7" w:rsidRPr="00735CD9" w:rsidRDefault="009355E7" w:rsidP="002D7FCA">
      <w:pPr>
        <w:pStyle w:val="SubParagraph"/>
        <w:tabs>
          <w:tab w:val="clear" w:pos="1800"/>
        </w:tabs>
      </w:pPr>
      <w:r w:rsidRPr="00735CD9">
        <w:rPr>
          <w:u w:val="single"/>
        </w:rPr>
        <w:t>(7)</w:t>
      </w:r>
      <w:r w:rsidRPr="00735CD9">
        <w:tab/>
      </w:r>
      <w:r w:rsidRPr="00735CD9">
        <w:rPr>
          <w:u w:val="single"/>
        </w:rPr>
        <w:t>Schools shall not be required to revise the handbooks required by Rule .0125 of this Subchapter to reflect the exceptions listed in this Rule.</w:t>
      </w:r>
    </w:p>
    <w:p w14:paraId="6B480EF2" w14:textId="77777777" w:rsidR="009355E7" w:rsidRPr="00735CD9" w:rsidRDefault="009355E7" w:rsidP="002D7FCA">
      <w:pPr>
        <w:pStyle w:val="Paragraph"/>
      </w:pPr>
      <w:r w:rsidRPr="00735CD9">
        <w:rPr>
          <w:u w:val="single"/>
        </w:rPr>
        <w:t>(b)  The exceptions in this Rule shall only apply through the duration of the state of emergency.</w:t>
      </w:r>
    </w:p>
    <w:p w14:paraId="46723CE5" w14:textId="77777777" w:rsidR="009355E7" w:rsidRPr="00735CD9" w:rsidRDefault="009355E7" w:rsidP="002D7FCA">
      <w:pPr>
        <w:pStyle w:val="Base"/>
      </w:pPr>
    </w:p>
    <w:p w14:paraId="2796F516" w14:textId="77777777" w:rsidR="009355E7" w:rsidRPr="00735CD9" w:rsidRDefault="009355E7" w:rsidP="002D7FCA">
      <w:pPr>
        <w:pStyle w:val="History"/>
      </w:pPr>
      <w:r w:rsidRPr="00735CD9">
        <w:t>History Note:</w:t>
      </w:r>
      <w:r w:rsidRPr="00735CD9">
        <w:tab/>
        <w:t>Authority G.S. 86A-22;</w:t>
      </w:r>
    </w:p>
    <w:p w14:paraId="654502F0" w14:textId="77777777" w:rsidR="009355E7" w:rsidRPr="00735CD9" w:rsidRDefault="009355E7" w:rsidP="002D7FCA">
      <w:pPr>
        <w:pStyle w:val="HistoryAfter"/>
      </w:pPr>
      <w:r w:rsidRPr="00735CD9">
        <w:t xml:space="preserve">Emergency Adoption Eff. March 27, </w:t>
      </w:r>
      <w:r w:rsidRPr="00735CD9">
        <w:rPr>
          <w:strike/>
        </w:rPr>
        <w:t>2020.</w:t>
      </w:r>
      <w:r w:rsidRPr="00735CD9">
        <w:t xml:space="preserve"> </w:t>
      </w:r>
      <w:r w:rsidRPr="00735CD9">
        <w:rPr>
          <w:u w:val="single"/>
        </w:rPr>
        <w:t>2020;</w:t>
      </w:r>
    </w:p>
    <w:p w14:paraId="238EA900" w14:textId="77777777" w:rsidR="009355E7" w:rsidRPr="00735CD9" w:rsidRDefault="009355E7" w:rsidP="002D7FCA">
      <w:pPr>
        <w:pStyle w:val="HistoryAfter"/>
      </w:pPr>
      <w:r w:rsidRPr="00735CD9">
        <w:rPr>
          <w:u w:val="single"/>
        </w:rPr>
        <w:t>Temporary Adoption Eff. June 1, 2020.</w:t>
      </w:r>
    </w:p>
    <w:p w14:paraId="32F6297C" w14:textId="77777777" w:rsidR="009355E7" w:rsidRPr="00735CD9" w:rsidRDefault="009355E7" w:rsidP="002D7FCA">
      <w:pPr>
        <w:pStyle w:val="Base"/>
      </w:pPr>
    </w:p>
    <w:p w14:paraId="28A254A3" w14:textId="77777777" w:rsidR="009355E7" w:rsidRPr="00735CD9" w:rsidRDefault="009355E7" w:rsidP="002D7FCA">
      <w:pPr>
        <w:pStyle w:val="SubChapter"/>
      </w:pPr>
      <w:r w:rsidRPr="00735CD9">
        <w:t>SUBCHAPTER 06N – FEES AND FORMS</w:t>
      </w:r>
    </w:p>
    <w:p w14:paraId="7695BBD7" w14:textId="77777777" w:rsidR="009355E7" w:rsidRPr="00735CD9" w:rsidRDefault="009355E7" w:rsidP="002D7FCA">
      <w:pPr>
        <w:pStyle w:val="Base"/>
      </w:pPr>
    </w:p>
    <w:p w14:paraId="69542402" w14:textId="77777777" w:rsidR="009355E7" w:rsidRPr="00735CD9" w:rsidRDefault="009355E7" w:rsidP="002D7FCA">
      <w:pPr>
        <w:pStyle w:val="Rule"/>
      </w:pPr>
      <w:r w:rsidRPr="00735CD9">
        <w:t>21 NCAC 06N .0111</w:t>
      </w:r>
      <w:r w:rsidRPr="00735CD9">
        <w:tab/>
        <w:t>FORM BAR-10</w:t>
      </w:r>
    </w:p>
    <w:p w14:paraId="5BF65923" w14:textId="77777777" w:rsidR="009355E7" w:rsidRPr="00735CD9" w:rsidRDefault="009355E7" w:rsidP="002D7FCA">
      <w:pPr>
        <w:pStyle w:val="Paragraph"/>
      </w:pPr>
      <w:r w:rsidRPr="00735CD9">
        <w:t>(a)  The Form BAR-10 is a report that shall be filed monthly by the manager of the school for each student enrolled in barber school. It requires the following:</w:t>
      </w:r>
    </w:p>
    <w:p w14:paraId="14C66996" w14:textId="77777777" w:rsidR="009355E7" w:rsidRPr="00735CD9" w:rsidRDefault="009355E7" w:rsidP="002D7FCA">
      <w:pPr>
        <w:pStyle w:val="SubParagraph"/>
        <w:tabs>
          <w:tab w:val="clear" w:pos="1800"/>
        </w:tabs>
      </w:pPr>
      <w:r w:rsidRPr="00735CD9">
        <w:t>(1)</w:t>
      </w:r>
      <w:r w:rsidRPr="00735CD9">
        <w:tab/>
        <w:t>the name of the school submitting the report;</w:t>
      </w:r>
    </w:p>
    <w:p w14:paraId="1ACD591D" w14:textId="77777777" w:rsidR="009355E7" w:rsidRPr="00735CD9" w:rsidRDefault="009355E7" w:rsidP="002D7FCA">
      <w:pPr>
        <w:pStyle w:val="SubParagraph"/>
        <w:tabs>
          <w:tab w:val="clear" w:pos="1800"/>
        </w:tabs>
      </w:pPr>
      <w:r w:rsidRPr="00735CD9">
        <w:t>(2)</w:t>
      </w:r>
      <w:r w:rsidRPr="00735CD9">
        <w:tab/>
        <w:t>the name and date of enrollment of the student;</w:t>
      </w:r>
    </w:p>
    <w:p w14:paraId="52E07B29" w14:textId="77777777" w:rsidR="009355E7" w:rsidRPr="00735CD9" w:rsidRDefault="009355E7" w:rsidP="002D7FCA">
      <w:pPr>
        <w:pStyle w:val="SubParagraph"/>
        <w:tabs>
          <w:tab w:val="clear" w:pos="1800"/>
        </w:tabs>
      </w:pPr>
      <w:r w:rsidRPr="00735CD9">
        <w:t>(3)</w:t>
      </w:r>
      <w:r w:rsidRPr="00735CD9">
        <w:tab/>
        <w:t>the month and year for which the report is filed;</w:t>
      </w:r>
    </w:p>
    <w:p w14:paraId="08E1B4A1" w14:textId="77777777" w:rsidR="009355E7" w:rsidRPr="00735CD9" w:rsidRDefault="009355E7" w:rsidP="002D7FCA">
      <w:pPr>
        <w:pStyle w:val="SubParagraph"/>
        <w:tabs>
          <w:tab w:val="clear" w:pos="1800"/>
        </w:tabs>
      </w:pPr>
      <w:r w:rsidRPr="00735CD9">
        <w:t>(4)</w:t>
      </w:r>
      <w:r w:rsidRPr="00735CD9">
        <w:tab/>
        <w:t>the dates and hours of the student's absences;</w:t>
      </w:r>
    </w:p>
    <w:p w14:paraId="55DB4B12" w14:textId="77777777" w:rsidR="009355E7" w:rsidRPr="00735CD9" w:rsidRDefault="009355E7" w:rsidP="002D7FCA">
      <w:pPr>
        <w:pStyle w:val="SubParagraph"/>
        <w:tabs>
          <w:tab w:val="clear" w:pos="1800"/>
        </w:tabs>
      </w:pPr>
      <w:r w:rsidRPr="00735CD9">
        <w:t>(5)</w:t>
      </w:r>
      <w:r w:rsidRPr="00735CD9">
        <w:tab/>
        <w:t>the dates and hours of the student's attendance;</w:t>
      </w:r>
    </w:p>
    <w:p w14:paraId="58DBCF6C" w14:textId="77777777" w:rsidR="009355E7" w:rsidRPr="00735CD9" w:rsidRDefault="009355E7" w:rsidP="002D7FCA">
      <w:pPr>
        <w:pStyle w:val="SubParagraph"/>
        <w:tabs>
          <w:tab w:val="clear" w:pos="1800"/>
        </w:tabs>
      </w:pPr>
      <w:r w:rsidRPr="00735CD9">
        <w:t>(6)</w:t>
      </w:r>
      <w:r w:rsidRPr="00735CD9">
        <w:tab/>
        <w:t>the number of patrons served for clinical services; and</w:t>
      </w:r>
    </w:p>
    <w:p w14:paraId="03B152EE" w14:textId="77777777" w:rsidR="009355E7" w:rsidRPr="00735CD9" w:rsidRDefault="009355E7" w:rsidP="002D7FCA">
      <w:pPr>
        <w:pStyle w:val="SubParagraph"/>
        <w:tabs>
          <w:tab w:val="clear" w:pos="1800"/>
        </w:tabs>
      </w:pPr>
      <w:r w:rsidRPr="00735CD9">
        <w:t>(7)</w:t>
      </w:r>
      <w:r w:rsidRPr="00735CD9">
        <w:tab/>
        <w:t>the subject matter covered in practical and theory courses.</w:t>
      </w:r>
    </w:p>
    <w:p w14:paraId="44C72F21" w14:textId="77777777" w:rsidR="009355E7" w:rsidRPr="00735CD9" w:rsidRDefault="009355E7" w:rsidP="002D7FCA">
      <w:pPr>
        <w:pStyle w:val="Paragraph"/>
      </w:pPr>
      <w:r w:rsidRPr="00735CD9">
        <w:t>(b)  The Form BAR-10 shall be submitted to the Board over the signature of the manager of the school and co-signed by the student.</w:t>
      </w:r>
    </w:p>
    <w:p w14:paraId="2867E772" w14:textId="77777777" w:rsidR="009355E7" w:rsidRPr="00735CD9" w:rsidRDefault="009355E7" w:rsidP="002D7FCA">
      <w:pPr>
        <w:pStyle w:val="Paragraph"/>
      </w:pPr>
      <w:r w:rsidRPr="00735CD9">
        <w:t xml:space="preserve">(c)  </w:t>
      </w:r>
      <w:r w:rsidRPr="00735CD9">
        <w:rPr>
          <w:strike/>
        </w:rPr>
        <w:t>The Form BAR-10 shall be returned to the Board within five business days of the date on which</w:t>
      </w:r>
      <w:r w:rsidRPr="00735CD9">
        <w:t xml:space="preserve"> </w:t>
      </w:r>
      <w:r w:rsidRPr="00735CD9">
        <w:rPr>
          <w:u w:val="single"/>
        </w:rPr>
        <w:t>If</w:t>
      </w:r>
      <w:r w:rsidRPr="00735CD9">
        <w:t xml:space="preserve"> a student completes his or her course of study, drops out of school, or transfers to another </w:t>
      </w:r>
      <w:r w:rsidRPr="00735CD9">
        <w:rPr>
          <w:strike/>
        </w:rPr>
        <w:t>school.</w:t>
      </w:r>
      <w:r w:rsidRPr="00735CD9">
        <w:t xml:space="preserve"> </w:t>
      </w:r>
      <w:r w:rsidRPr="00735CD9">
        <w:rPr>
          <w:u w:val="single"/>
        </w:rPr>
        <w:t>school, the barber school shall return the Form BAR-10 to the Board:</w:t>
      </w:r>
    </w:p>
    <w:p w14:paraId="3526CDD1" w14:textId="77777777" w:rsidR="009355E7" w:rsidRPr="00735CD9" w:rsidRDefault="009355E7" w:rsidP="002D7FCA">
      <w:pPr>
        <w:pStyle w:val="SubParagraph"/>
        <w:tabs>
          <w:tab w:val="clear" w:pos="1800"/>
        </w:tabs>
      </w:pPr>
      <w:r w:rsidRPr="00735CD9">
        <w:rPr>
          <w:u w:val="single"/>
        </w:rPr>
        <w:t>(1)</w:t>
      </w:r>
      <w:r w:rsidRPr="00735CD9">
        <w:tab/>
      </w:r>
      <w:r w:rsidRPr="00735CD9">
        <w:rPr>
          <w:u w:val="single"/>
        </w:rPr>
        <w:t>within five business days; or</w:t>
      </w:r>
    </w:p>
    <w:p w14:paraId="2CB296C1" w14:textId="77777777" w:rsidR="009355E7" w:rsidRPr="00735CD9" w:rsidRDefault="009355E7" w:rsidP="002D7FCA">
      <w:pPr>
        <w:pStyle w:val="SubParagraph"/>
        <w:tabs>
          <w:tab w:val="clear" w:pos="1800"/>
        </w:tabs>
      </w:pPr>
      <w:r w:rsidRPr="00735CD9">
        <w:rPr>
          <w:u w:val="single"/>
        </w:rPr>
        <w:t>(2)</w:t>
      </w:r>
      <w:r w:rsidRPr="00735CD9">
        <w:tab/>
      </w:r>
      <w:r w:rsidRPr="00735CD9">
        <w:rPr>
          <w:u w:val="single"/>
        </w:rPr>
        <w:t>within 30 days if the student's enrollment ends during the effective period of a state of emergency declared by the Governor.</w:t>
      </w:r>
    </w:p>
    <w:p w14:paraId="5A4E3D0F" w14:textId="77777777" w:rsidR="009355E7" w:rsidRPr="00735CD9" w:rsidRDefault="009355E7" w:rsidP="002D7FCA">
      <w:pPr>
        <w:pStyle w:val="Base"/>
      </w:pPr>
    </w:p>
    <w:p w14:paraId="06894537" w14:textId="77777777" w:rsidR="009355E7" w:rsidRPr="00E955A9" w:rsidRDefault="009355E7" w:rsidP="002D7FCA">
      <w:pPr>
        <w:pStyle w:val="History"/>
      </w:pPr>
      <w:r w:rsidRPr="00735CD9">
        <w:t>History Note:</w:t>
      </w:r>
      <w:r w:rsidRPr="00735CD9">
        <w:tab/>
        <w:t>Authority G.S. 86A-22;</w:t>
      </w:r>
    </w:p>
    <w:p w14:paraId="5B30FD82" w14:textId="77777777" w:rsidR="009355E7" w:rsidRPr="00E955A9" w:rsidRDefault="009355E7" w:rsidP="002D7FCA">
      <w:pPr>
        <w:pStyle w:val="HistoryAfter"/>
      </w:pPr>
      <w:r w:rsidRPr="00E955A9">
        <w:t>Eff. May 1, 1989;</w:t>
      </w:r>
    </w:p>
    <w:p w14:paraId="017A5CB7" w14:textId="77777777" w:rsidR="009355E7" w:rsidRPr="00E955A9" w:rsidRDefault="009355E7" w:rsidP="002D7FCA">
      <w:pPr>
        <w:pStyle w:val="HistoryAfter"/>
      </w:pPr>
      <w:r w:rsidRPr="00E955A9">
        <w:t>Readopted Eff. July 1, 2016;</w:t>
      </w:r>
    </w:p>
    <w:p w14:paraId="4E438EF4" w14:textId="77777777" w:rsidR="009355E7" w:rsidRPr="00E955A9" w:rsidRDefault="009355E7" w:rsidP="002D7FCA">
      <w:pPr>
        <w:pStyle w:val="HistoryAfter"/>
      </w:pPr>
      <w:r w:rsidRPr="00E955A9">
        <w:t xml:space="preserve">Emergency Adoption Eff. March 27, </w:t>
      </w:r>
      <w:r w:rsidRPr="00E955A9">
        <w:rPr>
          <w:strike/>
        </w:rPr>
        <w:t>2020.</w:t>
      </w:r>
      <w:r w:rsidRPr="00E955A9">
        <w:t xml:space="preserve"> </w:t>
      </w:r>
      <w:r w:rsidRPr="00E955A9">
        <w:rPr>
          <w:u w:val="single"/>
        </w:rPr>
        <w:t>2020;</w:t>
      </w:r>
    </w:p>
    <w:p w14:paraId="10D00282" w14:textId="77777777" w:rsidR="009355E7" w:rsidRPr="00E955A9" w:rsidRDefault="009355E7" w:rsidP="002D7FCA">
      <w:pPr>
        <w:pStyle w:val="HistoryAfter"/>
      </w:pPr>
      <w:r w:rsidRPr="00E955A9">
        <w:rPr>
          <w:u w:val="single"/>
        </w:rPr>
        <w:t>Temporary Adoption Eff. June 1, 2020.</w:t>
      </w:r>
    </w:p>
    <w:p w14:paraId="16FCE855" w14:textId="77777777" w:rsidR="009355E7" w:rsidRPr="005E4FB1" w:rsidRDefault="009355E7" w:rsidP="002D7FCA">
      <w:pPr>
        <w:pStyle w:val="Base"/>
      </w:pPr>
    </w:p>
    <w:p w14:paraId="12C53DE7" w14:textId="77777777" w:rsidR="009355E7" w:rsidRDefault="009355E7" w:rsidP="009355E7">
      <w:pPr>
        <w:pStyle w:val="Base"/>
        <w:jc w:val="center"/>
      </w:pPr>
      <w:r>
        <w:t>* * * * * * * * * * * * * * * * * * * *</w:t>
      </w:r>
    </w:p>
    <w:p w14:paraId="33E47C1E" w14:textId="77777777" w:rsidR="009355E7" w:rsidRDefault="009355E7" w:rsidP="009355E7">
      <w:pPr>
        <w:pStyle w:val="Chapter"/>
      </w:pPr>
    </w:p>
    <w:p w14:paraId="0FFC646B" w14:textId="77777777" w:rsidR="009355E7" w:rsidRDefault="009355E7" w:rsidP="002D7FCA">
      <w:pPr>
        <w:pStyle w:val="Chapter"/>
      </w:pPr>
      <w:r>
        <w:t>Chapter 40 – board of Opticians</w:t>
      </w:r>
    </w:p>
    <w:p w14:paraId="60A51D28" w14:textId="77777777" w:rsidR="009355E7" w:rsidRDefault="009355E7" w:rsidP="002D7FCA">
      <w:pPr>
        <w:pStyle w:val="Base"/>
      </w:pPr>
    </w:p>
    <w:p w14:paraId="395C81E4" w14:textId="77777777" w:rsidR="009355E7" w:rsidRPr="004E24E2" w:rsidRDefault="009355E7" w:rsidP="002D7FCA">
      <w:pPr>
        <w:pStyle w:val="Paragraph"/>
        <w:rPr>
          <w:b/>
        </w:rPr>
      </w:pPr>
      <w:r w:rsidRPr="004E24E2">
        <w:rPr>
          <w:b/>
        </w:rPr>
        <w:t>Rule-making Agency:</w:t>
      </w:r>
      <w:r w:rsidRPr="004E24E2">
        <w:rPr>
          <w:i/>
        </w:rPr>
        <w:t xml:space="preserve">  </w:t>
      </w:r>
      <w:r>
        <w:rPr>
          <w:i/>
        </w:rPr>
        <w:t>Board of Opticians</w:t>
      </w:r>
    </w:p>
    <w:p w14:paraId="2CEFD30F" w14:textId="77777777" w:rsidR="009355E7" w:rsidRDefault="009355E7">
      <w:pPr>
        <w:pStyle w:val="Base"/>
      </w:pPr>
    </w:p>
    <w:p w14:paraId="0780A804" w14:textId="77777777" w:rsidR="009355E7" w:rsidRPr="004E24E2" w:rsidRDefault="009355E7" w:rsidP="002D7FCA">
      <w:pPr>
        <w:pStyle w:val="Paragraph"/>
        <w:rPr>
          <w:b/>
        </w:rPr>
      </w:pPr>
      <w:r w:rsidRPr="004E24E2">
        <w:rPr>
          <w:b/>
        </w:rPr>
        <w:t>Rule Citation:</w:t>
      </w:r>
      <w:r w:rsidRPr="004E24E2">
        <w:rPr>
          <w:i/>
        </w:rPr>
        <w:t xml:space="preserve">  </w:t>
      </w:r>
      <w:r>
        <w:rPr>
          <w:i/>
        </w:rPr>
        <w:t>21 NCAC 40 .0113</w:t>
      </w:r>
    </w:p>
    <w:p w14:paraId="6DBA5274" w14:textId="77777777" w:rsidR="009355E7" w:rsidRDefault="009355E7">
      <w:pPr>
        <w:pStyle w:val="Base"/>
      </w:pPr>
    </w:p>
    <w:p w14:paraId="1FFA2467" w14:textId="77777777" w:rsidR="009355E7" w:rsidRPr="004E24E2" w:rsidRDefault="009355E7" w:rsidP="002D7FCA">
      <w:pPr>
        <w:pStyle w:val="Paragraph"/>
        <w:rPr>
          <w:b/>
        </w:rPr>
      </w:pPr>
      <w:r w:rsidRPr="004E24E2">
        <w:rPr>
          <w:b/>
        </w:rPr>
        <w:t>Effective Date:</w:t>
      </w:r>
      <w:r w:rsidRPr="004E24E2">
        <w:rPr>
          <w:i/>
        </w:rPr>
        <w:t xml:space="preserve">  </w:t>
      </w:r>
      <w:r>
        <w:rPr>
          <w:i/>
        </w:rPr>
        <w:t>June 1, 2020</w:t>
      </w:r>
    </w:p>
    <w:p w14:paraId="5A534B6C" w14:textId="77777777" w:rsidR="009355E7" w:rsidRDefault="009355E7">
      <w:pPr>
        <w:pStyle w:val="Base"/>
      </w:pPr>
    </w:p>
    <w:p w14:paraId="48815D6E" w14:textId="77777777" w:rsidR="009355E7" w:rsidRPr="004E24E2" w:rsidRDefault="009355E7" w:rsidP="002D7FCA">
      <w:pPr>
        <w:pStyle w:val="Paragraph"/>
        <w:rPr>
          <w:b/>
        </w:rPr>
      </w:pPr>
      <w:r w:rsidRPr="004E24E2">
        <w:rPr>
          <w:b/>
        </w:rPr>
        <w:t>Date Approved by the Rules Review Commission:</w:t>
      </w:r>
      <w:r w:rsidRPr="004E24E2">
        <w:rPr>
          <w:i/>
        </w:rPr>
        <w:t xml:space="preserve">  </w:t>
      </w:r>
      <w:r>
        <w:rPr>
          <w:i/>
        </w:rPr>
        <w:t>May 21, 2020</w:t>
      </w:r>
    </w:p>
    <w:p w14:paraId="25EA0DB8" w14:textId="77777777" w:rsidR="009355E7" w:rsidRDefault="009355E7">
      <w:pPr>
        <w:pStyle w:val="Base"/>
      </w:pPr>
    </w:p>
    <w:p w14:paraId="1F1D0DA2" w14:textId="77777777" w:rsidR="009355E7" w:rsidRDefault="009355E7" w:rsidP="002D7FCA">
      <w:pPr>
        <w:pStyle w:val="Paragraph"/>
        <w:rPr>
          <w:i/>
        </w:rPr>
      </w:pPr>
      <w:r w:rsidRPr="004E24E2">
        <w:rPr>
          <w:b/>
        </w:rPr>
        <w:t>Reason for Action:</w:t>
      </w:r>
      <w:r w:rsidRPr="004E24E2">
        <w:rPr>
          <w:i/>
        </w:rPr>
        <w:t xml:space="preserve">  </w:t>
      </w:r>
      <w:r>
        <w:rPr>
          <w:i/>
        </w:rPr>
        <w:t>A serious and unforeseen threat to the public health, safety or welfare.  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issues Executive Order No. 117 that prohibited mass gatherings, closed schools, and urged social distancing.</w:t>
      </w:r>
    </w:p>
    <w:p w14:paraId="38A0C5C3" w14:textId="77777777" w:rsidR="009355E7" w:rsidRPr="004E24E2" w:rsidRDefault="009355E7" w:rsidP="002D7FCA">
      <w:pPr>
        <w:pStyle w:val="Base"/>
      </w:pPr>
    </w:p>
    <w:p w14:paraId="0ACF8F60" w14:textId="77777777" w:rsidR="009355E7" w:rsidRDefault="009355E7" w:rsidP="002D7FCA">
      <w:pPr>
        <w:pStyle w:val="Section"/>
      </w:pPr>
      <w:r>
        <w:t xml:space="preserve">SECTION .0100 </w:t>
      </w:r>
      <w:r>
        <w:noBreakHyphen/>
        <w:t xml:space="preserve"> LOCATION</w:t>
      </w:r>
    </w:p>
    <w:p w14:paraId="57BC1EEE" w14:textId="77777777" w:rsidR="009355E7" w:rsidRPr="009B1C6E" w:rsidRDefault="009355E7" w:rsidP="002D7FCA">
      <w:pPr>
        <w:pStyle w:val="Base"/>
      </w:pPr>
    </w:p>
    <w:p w14:paraId="66FB6E1F" w14:textId="77777777" w:rsidR="009355E7" w:rsidRPr="009B1C6E" w:rsidRDefault="009355E7" w:rsidP="002D7FCA">
      <w:pPr>
        <w:pStyle w:val="Rule"/>
      </w:pPr>
      <w:r w:rsidRPr="009B1C6E">
        <w:t>21 NCAC 40 .0113</w:t>
      </w:r>
      <w:r w:rsidRPr="009B1C6E">
        <w:tab/>
        <w:t>WAIVER</w:t>
      </w:r>
    </w:p>
    <w:p w14:paraId="56BC770C" w14:textId="77777777" w:rsidR="009355E7" w:rsidRPr="00367AAB" w:rsidRDefault="009355E7" w:rsidP="002D7FCA">
      <w:pPr>
        <w:pStyle w:val="Paragraph"/>
      </w:pPr>
      <w:r w:rsidRPr="00367AAB">
        <w:t xml:space="preserve">(a)  The Board may waive any rule in this Chapter that is not statutorily required if a licensee, business or training </w:t>
      </w:r>
      <w:r w:rsidRPr="00367AAB">
        <w:lastRenderedPageBreak/>
        <w:t xml:space="preserve">establishment, trainee, or continuing education course provider submits a written request. </w:t>
      </w:r>
      <w:r w:rsidRPr="00367AAB">
        <w:rPr>
          <w:strike/>
        </w:rPr>
        <w:t>The Board may also waive any rule in this Chapter that is not statutorily required upon its own initiative.</w:t>
      </w:r>
      <w:r w:rsidRPr="00367AAB">
        <w:t xml:space="preserve"> Factors the Board shall use in determining whether to grant the waiver are:</w:t>
      </w:r>
    </w:p>
    <w:p w14:paraId="172FF4C2" w14:textId="77777777" w:rsidR="009355E7" w:rsidRPr="00367AAB" w:rsidRDefault="009355E7" w:rsidP="002D7FCA">
      <w:pPr>
        <w:pStyle w:val="SubParagraph"/>
        <w:tabs>
          <w:tab w:val="clear" w:pos="1800"/>
        </w:tabs>
      </w:pPr>
      <w:r w:rsidRPr="00367AAB">
        <w:t>(1)</w:t>
      </w:r>
      <w:r w:rsidRPr="00367AAB">
        <w:tab/>
        <w:t>degree of disruption to the Board;</w:t>
      </w:r>
    </w:p>
    <w:p w14:paraId="25CD7172" w14:textId="77777777" w:rsidR="009355E7" w:rsidRPr="00367AAB" w:rsidRDefault="009355E7" w:rsidP="002D7FCA">
      <w:pPr>
        <w:pStyle w:val="SubParagraph"/>
        <w:tabs>
          <w:tab w:val="clear" w:pos="1800"/>
        </w:tabs>
      </w:pPr>
      <w:r w:rsidRPr="00367AAB">
        <w:t>(2)</w:t>
      </w:r>
      <w:r w:rsidRPr="00367AAB">
        <w:tab/>
        <w:t>cost to the Board;</w:t>
      </w:r>
    </w:p>
    <w:p w14:paraId="5585FA61" w14:textId="77777777" w:rsidR="009355E7" w:rsidRPr="00367AAB" w:rsidRDefault="009355E7" w:rsidP="002D7FCA">
      <w:pPr>
        <w:pStyle w:val="SubParagraph"/>
        <w:tabs>
          <w:tab w:val="clear" w:pos="1800"/>
        </w:tabs>
      </w:pPr>
      <w:r w:rsidRPr="00367AAB">
        <w:t>(3)</w:t>
      </w:r>
      <w:r w:rsidRPr="00367AAB">
        <w:tab/>
        <w:t>degree of benefit to the public;</w:t>
      </w:r>
    </w:p>
    <w:p w14:paraId="0FE33E86" w14:textId="77777777" w:rsidR="009355E7" w:rsidRPr="00367AAB" w:rsidRDefault="009355E7" w:rsidP="002D7FCA">
      <w:pPr>
        <w:pStyle w:val="SubParagraph"/>
        <w:tabs>
          <w:tab w:val="clear" w:pos="1800"/>
        </w:tabs>
      </w:pPr>
      <w:r w:rsidRPr="00367AAB">
        <w:t>(4)</w:t>
      </w:r>
      <w:r w:rsidRPr="00367AAB">
        <w:tab/>
        <w:t>whether the requesting party had control over the circumstances that required the requested waiver;</w:t>
      </w:r>
    </w:p>
    <w:p w14:paraId="1BE241A5" w14:textId="77777777" w:rsidR="009355E7" w:rsidRPr="00367AAB" w:rsidRDefault="009355E7" w:rsidP="002D7FCA">
      <w:pPr>
        <w:pStyle w:val="SubParagraph"/>
        <w:tabs>
          <w:tab w:val="clear" w:pos="1800"/>
        </w:tabs>
      </w:pPr>
      <w:r w:rsidRPr="00367AAB">
        <w:t>(5)</w:t>
      </w:r>
      <w:r w:rsidRPr="00367AAB">
        <w:tab/>
        <w:t>notice to and opposition by the public;</w:t>
      </w:r>
    </w:p>
    <w:p w14:paraId="51FD1BCD" w14:textId="77777777" w:rsidR="009355E7" w:rsidRPr="00367AAB" w:rsidRDefault="009355E7" w:rsidP="002D7FCA">
      <w:pPr>
        <w:pStyle w:val="SubParagraph"/>
        <w:tabs>
          <w:tab w:val="clear" w:pos="1800"/>
        </w:tabs>
      </w:pPr>
      <w:r w:rsidRPr="00367AAB">
        <w:t>(6)</w:t>
      </w:r>
      <w:r w:rsidRPr="00367AAB">
        <w:tab/>
        <w:t>need for the waiver; and</w:t>
      </w:r>
    </w:p>
    <w:p w14:paraId="76205E89" w14:textId="77777777" w:rsidR="009355E7" w:rsidRPr="00367AAB" w:rsidRDefault="009355E7" w:rsidP="002D7FCA">
      <w:pPr>
        <w:pStyle w:val="SubParagraph"/>
        <w:tabs>
          <w:tab w:val="clear" w:pos="1800"/>
        </w:tabs>
      </w:pPr>
      <w:r w:rsidRPr="00367AAB">
        <w:t>(7)</w:t>
      </w:r>
      <w:r w:rsidRPr="00367AAB">
        <w:tab/>
        <w:t>previous requests for waivers submitted from the requesting party.</w:t>
      </w:r>
    </w:p>
    <w:p w14:paraId="52D7B085" w14:textId="77777777" w:rsidR="009355E7" w:rsidRPr="009B1C6E" w:rsidRDefault="009355E7" w:rsidP="002D7FCA">
      <w:pPr>
        <w:pStyle w:val="Paragraph"/>
      </w:pPr>
      <w:r w:rsidRPr="00367AAB">
        <w:rPr>
          <w:u w:val="single"/>
        </w:rPr>
        <w:t>(b)  The Board may waive any rule in this Chapter that is not statutorily required upon its own initiative during an exercise of emergency authority by a federal, state, or local governmental authority impacting North Carolina citizens based on the factors set forth in Paragraph (a)(1), (2), (3), (5) and (6) of this Rule. If the Board wishes to waive a rule, it shall provide notice by posting a link on their website and sending out information to their interested persons mailing list.</w:t>
      </w:r>
    </w:p>
    <w:p w14:paraId="379BB6CF" w14:textId="77777777" w:rsidR="009355E7" w:rsidRPr="009B1C6E" w:rsidRDefault="009355E7" w:rsidP="002D7FCA">
      <w:pPr>
        <w:pStyle w:val="Base"/>
      </w:pPr>
    </w:p>
    <w:p w14:paraId="6BC0EA87" w14:textId="77777777" w:rsidR="009355E7" w:rsidRPr="009B1C6E" w:rsidRDefault="009355E7" w:rsidP="002D7FCA">
      <w:pPr>
        <w:pStyle w:val="History"/>
      </w:pPr>
      <w:r w:rsidRPr="009B1C6E">
        <w:t>History Note:</w:t>
      </w:r>
      <w:r w:rsidRPr="009B1C6E">
        <w:tab/>
        <w:t>Authority G.S. 90-249; 150B-19(6);</w:t>
      </w:r>
    </w:p>
    <w:p w14:paraId="62F23A3F" w14:textId="77777777" w:rsidR="009355E7" w:rsidRPr="009B1C6E" w:rsidRDefault="009355E7" w:rsidP="002D7FCA">
      <w:pPr>
        <w:pStyle w:val="HistoryAfter"/>
      </w:pPr>
      <w:r w:rsidRPr="009B1C6E">
        <w:t>Emergency Adoption Eff. April 9, 2020;</w:t>
      </w:r>
    </w:p>
    <w:p w14:paraId="01B170D0" w14:textId="77777777" w:rsidR="009355E7" w:rsidRPr="00367AAB" w:rsidRDefault="009355E7" w:rsidP="002D7FCA">
      <w:pPr>
        <w:pStyle w:val="HistoryAfter"/>
        <w:rPr>
          <w:u w:val="single"/>
        </w:rPr>
      </w:pPr>
      <w:r w:rsidRPr="00367AAB">
        <w:rPr>
          <w:u w:val="single"/>
        </w:rPr>
        <w:t>Temporary Adoption Eff. June 1, 2020.</w:t>
      </w:r>
    </w:p>
    <w:p w14:paraId="78551724" w14:textId="77777777" w:rsidR="009355E7" w:rsidRDefault="009355E7">
      <w:pPr>
        <w:pStyle w:val="Base"/>
      </w:pPr>
    </w:p>
    <w:p w14:paraId="425CBC3D" w14:textId="77777777" w:rsidR="009355E7" w:rsidRDefault="009355E7" w:rsidP="009355E7">
      <w:pPr>
        <w:pStyle w:val="Base"/>
        <w:jc w:val="center"/>
      </w:pPr>
      <w:r>
        <w:t>* * * * * * * * * * * * * * * * * * * *</w:t>
      </w:r>
    </w:p>
    <w:p w14:paraId="089C533B" w14:textId="77777777" w:rsidR="009355E7" w:rsidRDefault="009355E7" w:rsidP="009355E7">
      <w:pPr>
        <w:pStyle w:val="Chapter"/>
      </w:pPr>
    </w:p>
    <w:p w14:paraId="7365C632" w14:textId="77777777" w:rsidR="009355E7" w:rsidRDefault="009355E7" w:rsidP="002D7FCA">
      <w:pPr>
        <w:pStyle w:val="Chapter"/>
      </w:pPr>
      <w:r>
        <w:t>Chapter 61 - Respiratory Care Board</w:t>
      </w:r>
    </w:p>
    <w:p w14:paraId="227171C3" w14:textId="77777777" w:rsidR="009355E7" w:rsidRDefault="009355E7" w:rsidP="002D7FCA">
      <w:pPr>
        <w:pStyle w:val="Base"/>
      </w:pPr>
    </w:p>
    <w:p w14:paraId="75261A95" w14:textId="77777777" w:rsidR="009355E7" w:rsidRPr="004E24E2" w:rsidRDefault="009355E7" w:rsidP="002D7FCA">
      <w:pPr>
        <w:pStyle w:val="Paragraph"/>
        <w:rPr>
          <w:b/>
        </w:rPr>
      </w:pPr>
      <w:r w:rsidRPr="004E24E2">
        <w:rPr>
          <w:b/>
        </w:rPr>
        <w:t>Rule-making Agency:</w:t>
      </w:r>
      <w:r w:rsidRPr="004E24E2">
        <w:rPr>
          <w:i/>
        </w:rPr>
        <w:t xml:space="preserve">  </w:t>
      </w:r>
      <w:r>
        <w:rPr>
          <w:i/>
        </w:rPr>
        <w:t>Respiratory Care Board</w:t>
      </w:r>
    </w:p>
    <w:p w14:paraId="51D6B0AD" w14:textId="77777777" w:rsidR="009355E7" w:rsidRDefault="009355E7">
      <w:pPr>
        <w:pStyle w:val="Base"/>
      </w:pPr>
    </w:p>
    <w:p w14:paraId="3444C214" w14:textId="77777777" w:rsidR="009355E7" w:rsidRPr="004E24E2" w:rsidRDefault="009355E7" w:rsidP="002D7FCA">
      <w:pPr>
        <w:pStyle w:val="Paragraph"/>
        <w:rPr>
          <w:b/>
        </w:rPr>
      </w:pPr>
      <w:r w:rsidRPr="004E24E2">
        <w:rPr>
          <w:b/>
        </w:rPr>
        <w:t>Rule Citation:</w:t>
      </w:r>
      <w:r w:rsidRPr="004E24E2">
        <w:rPr>
          <w:i/>
        </w:rPr>
        <w:t xml:space="preserve">  </w:t>
      </w:r>
      <w:r>
        <w:rPr>
          <w:i/>
        </w:rPr>
        <w:t>21 NCAC 61 .0901</w:t>
      </w:r>
    </w:p>
    <w:p w14:paraId="4CD63BF4" w14:textId="77777777" w:rsidR="009355E7" w:rsidRDefault="009355E7">
      <w:pPr>
        <w:pStyle w:val="Base"/>
      </w:pPr>
    </w:p>
    <w:p w14:paraId="51C6CC71" w14:textId="77777777" w:rsidR="009355E7" w:rsidRPr="004E24E2" w:rsidRDefault="009355E7" w:rsidP="002D7FCA">
      <w:pPr>
        <w:pStyle w:val="Paragraph"/>
        <w:rPr>
          <w:b/>
        </w:rPr>
      </w:pPr>
      <w:r w:rsidRPr="004E24E2">
        <w:rPr>
          <w:b/>
        </w:rPr>
        <w:t>Effective Date:</w:t>
      </w:r>
      <w:r w:rsidRPr="004E24E2">
        <w:rPr>
          <w:i/>
        </w:rPr>
        <w:t xml:space="preserve">  </w:t>
      </w:r>
      <w:r>
        <w:rPr>
          <w:i/>
        </w:rPr>
        <w:t>June 1, 2020</w:t>
      </w:r>
    </w:p>
    <w:p w14:paraId="529DEBDB" w14:textId="77777777" w:rsidR="009355E7" w:rsidRDefault="009355E7">
      <w:pPr>
        <w:pStyle w:val="Base"/>
      </w:pPr>
    </w:p>
    <w:p w14:paraId="0F6E247A" w14:textId="77777777" w:rsidR="009355E7" w:rsidRPr="004E24E2" w:rsidRDefault="009355E7" w:rsidP="002D7FCA">
      <w:pPr>
        <w:pStyle w:val="Paragraph"/>
        <w:rPr>
          <w:b/>
        </w:rPr>
      </w:pPr>
      <w:r w:rsidRPr="004E24E2">
        <w:rPr>
          <w:b/>
        </w:rPr>
        <w:t>Date Approved by the Rules Review Commission:</w:t>
      </w:r>
      <w:r w:rsidRPr="004E24E2">
        <w:rPr>
          <w:i/>
        </w:rPr>
        <w:t xml:space="preserve">  </w:t>
      </w:r>
      <w:r>
        <w:rPr>
          <w:i/>
        </w:rPr>
        <w:t>May 21, 2020</w:t>
      </w:r>
    </w:p>
    <w:p w14:paraId="0F7A0FB9" w14:textId="77777777" w:rsidR="009355E7" w:rsidRDefault="009355E7">
      <w:pPr>
        <w:pStyle w:val="Base"/>
      </w:pPr>
    </w:p>
    <w:p w14:paraId="58B9F6E9" w14:textId="77777777" w:rsidR="009355E7" w:rsidRDefault="009355E7" w:rsidP="002D7FCA">
      <w:pPr>
        <w:pStyle w:val="Paragraph"/>
        <w:rPr>
          <w:i/>
        </w:rPr>
      </w:pPr>
      <w:r w:rsidRPr="004E24E2">
        <w:rPr>
          <w:b/>
        </w:rPr>
        <w:t>Reason for Action:</w:t>
      </w:r>
      <w:r w:rsidRPr="004E24E2">
        <w:rPr>
          <w:i/>
        </w:rPr>
        <w:t xml:space="preserve">  </w:t>
      </w:r>
      <w:r>
        <w:rPr>
          <w:i/>
        </w:rPr>
        <w:t>A serious and unforeseen threat to the public health, safety or welfare.  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This National Emergency Response is to ensure respiratory care practitioners can be licensed without any delay by waiving continuing education requirements and late fees pursuant to G.S. 90-652 (9)(13) and 90-660 (5).</w:t>
      </w:r>
    </w:p>
    <w:p w14:paraId="71422627" w14:textId="77777777" w:rsidR="009355E7" w:rsidRPr="004E24E2" w:rsidRDefault="009355E7" w:rsidP="002D7FCA">
      <w:pPr>
        <w:pStyle w:val="Base"/>
      </w:pPr>
    </w:p>
    <w:p w14:paraId="11BE9A63" w14:textId="77777777" w:rsidR="009355E7" w:rsidRPr="00A07CE4" w:rsidRDefault="009355E7" w:rsidP="002D7FCA">
      <w:pPr>
        <w:pStyle w:val="Section"/>
      </w:pPr>
      <w:bookmarkStart w:id="3" w:name="_Toc520776066"/>
      <w:bookmarkStart w:id="4" w:name="_Toc520776433"/>
      <w:bookmarkStart w:id="5" w:name="_Toc520789970"/>
      <w:bookmarkStart w:id="6" w:name="_Toc520790791"/>
      <w:bookmarkStart w:id="7" w:name="_Toc520859141"/>
      <w:bookmarkStart w:id="8" w:name="_Toc521728852"/>
      <w:bookmarkStart w:id="9" w:name="_Toc523539562"/>
      <w:bookmarkStart w:id="10" w:name="_Toc523540835"/>
      <w:bookmarkStart w:id="11" w:name="_Toc524321511"/>
      <w:bookmarkStart w:id="12" w:name="_Toc524321931"/>
      <w:r w:rsidRPr="00A07CE4">
        <w:t xml:space="preserve">SECTION .0900 – </w:t>
      </w:r>
      <w:bookmarkEnd w:id="3"/>
      <w:bookmarkEnd w:id="4"/>
      <w:bookmarkEnd w:id="5"/>
      <w:bookmarkEnd w:id="6"/>
      <w:bookmarkEnd w:id="7"/>
      <w:bookmarkEnd w:id="8"/>
      <w:bookmarkEnd w:id="9"/>
      <w:bookmarkEnd w:id="10"/>
      <w:bookmarkEnd w:id="11"/>
      <w:bookmarkEnd w:id="12"/>
      <w:r w:rsidRPr="00A07CE4">
        <w:t>National Emergency Response Waivers for Certain Rules</w:t>
      </w:r>
    </w:p>
    <w:p w14:paraId="583570F3" w14:textId="77777777" w:rsidR="009355E7" w:rsidRPr="00A07CE4" w:rsidRDefault="009355E7" w:rsidP="002D7FCA">
      <w:pPr>
        <w:pStyle w:val="Base"/>
      </w:pPr>
    </w:p>
    <w:p w14:paraId="153B01D5" w14:textId="77777777" w:rsidR="009355E7" w:rsidRPr="00A07CE4" w:rsidRDefault="009355E7" w:rsidP="002D7FCA">
      <w:pPr>
        <w:pStyle w:val="Rule"/>
      </w:pPr>
      <w:bookmarkStart w:id="13" w:name="_Hlk40185867"/>
      <w:r w:rsidRPr="00A07CE4">
        <w:rPr>
          <w:u w:val="single"/>
        </w:rPr>
        <w:t>21 NCAC 61 .0901</w:t>
      </w:r>
      <w:bookmarkEnd w:id="13"/>
      <w:r w:rsidRPr="00A07CE4">
        <w:tab/>
      </w:r>
      <w:r w:rsidRPr="00A07CE4">
        <w:rPr>
          <w:u w:val="single"/>
        </w:rPr>
        <w:t>Rule Waivers</w:t>
      </w:r>
    </w:p>
    <w:p w14:paraId="13C1FCE8" w14:textId="77777777" w:rsidR="009355E7" w:rsidRPr="00A07CE4" w:rsidRDefault="009355E7" w:rsidP="002D7FCA">
      <w:pPr>
        <w:pStyle w:val="Paragraph"/>
      </w:pPr>
      <w:r w:rsidRPr="00A07CE4">
        <w:t xml:space="preserve">In light of the State of National Emergency declared by President Trump as a result of the COVID-19 Virus, </w:t>
      </w:r>
      <w:r w:rsidRPr="00A07CE4">
        <w:rPr>
          <w:strike/>
        </w:rPr>
        <w:t xml:space="preserve">and the urgent need to have respiratory care practitioners available to provide respiratory services to patients afflicted with </w:t>
      </w:r>
      <w:bookmarkStart w:id="14" w:name="_Hlk35524910"/>
      <w:r w:rsidRPr="00A07CE4">
        <w:rPr>
          <w:strike/>
        </w:rPr>
        <w:t>COVID-19 Virus</w:t>
      </w:r>
      <w:bookmarkEnd w:id="14"/>
      <w:r w:rsidRPr="00A07CE4">
        <w:rPr>
          <w:strike/>
        </w:rPr>
        <w:t>,</w:t>
      </w:r>
      <w:r w:rsidRPr="00A07CE4">
        <w:t xml:space="preserve"> the Board has determined to waive certain provisions in its rules, as set forth </w:t>
      </w:r>
      <w:r w:rsidRPr="00223621">
        <w:rPr>
          <w:u w:val="single"/>
        </w:rPr>
        <w:t>in this Rule.</w:t>
      </w:r>
      <w:r>
        <w:t xml:space="preserve"> </w:t>
      </w:r>
      <w:r w:rsidRPr="00A07CE4">
        <w:rPr>
          <w:strike/>
        </w:rPr>
        <w:t>below, and during the effective period of this Temporary Rule.</w:t>
      </w:r>
      <w:r w:rsidRPr="00A07CE4">
        <w:t xml:space="preserve"> </w:t>
      </w:r>
    </w:p>
    <w:p w14:paraId="1410106C" w14:textId="77777777" w:rsidR="009355E7" w:rsidRPr="00A07CE4" w:rsidRDefault="009355E7" w:rsidP="002D7FCA">
      <w:pPr>
        <w:pStyle w:val="Item"/>
      </w:pPr>
      <w:r w:rsidRPr="00A07CE4">
        <w:t>(</w:t>
      </w:r>
      <w:r>
        <w:t>1</w:t>
      </w:r>
      <w:r w:rsidRPr="00A07CE4">
        <w:t>)</w:t>
      </w:r>
      <w:r>
        <w:tab/>
      </w:r>
      <w:r w:rsidRPr="00A07CE4">
        <w:t xml:space="preserve">The Board shall waive the requirement for licensure set forth in 21 NCAC 61 .0201(a)(4) that requires each applicant for </w:t>
      </w:r>
      <w:r w:rsidRPr="00C739F8">
        <w:rPr>
          <w:u w:val="single"/>
        </w:rPr>
        <w:t>an initial license</w:t>
      </w:r>
      <w:r w:rsidRPr="00C739F8">
        <w:t xml:space="preserve"> </w:t>
      </w:r>
      <w:r w:rsidRPr="00C739F8">
        <w:rPr>
          <w:strike/>
        </w:rPr>
        <w:t>renewal</w:t>
      </w:r>
      <w:r w:rsidRPr="00C739F8">
        <w:t xml:space="preserve"> </w:t>
      </w:r>
      <w:r w:rsidRPr="00A07CE4">
        <w:t>to provide a copy of current certification in Basic Life Support (BLS);</w:t>
      </w:r>
    </w:p>
    <w:p w14:paraId="4752C54B" w14:textId="77777777" w:rsidR="009355E7" w:rsidRPr="00A07CE4" w:rsidRDefault="009355E7" w:rsidP="002D7FCA">
      <w:pPr>
        <w:pStyle w:val="Item"/>
      </w:pPr>
      <w:r w:rsidRPr="00A07CE4">
        <w:t>(</w:t>
      </w:r>
      <w:r>
        <w:t>2</w:t>
      </w:r>
      <w:r w:rsidRPr="00A07CE4">
        <w:t>)</w:t>
      </w:r>
      <w:r>
        <w:tab/>
      </w:r>
      <w:r w:rsidRPr="00A07CE4">
        <w:t xml:space="preserve">The Board shall waive the requirement for licensure set forth in 21 NCAC 61 .0201(b)(1) </w:t>
      </w:r>
      <w:r w:rsidRPr="00C739F8">
        <w:rPr>
          <w:strike/>
        </w:rPr>
        <w:t>which</w:t>
      </w:r>
      <w:r w:rsidRPr="00C739F8">
        <w:t xml:space="preserve"> </w:t>
      </w:r>
      <w:r w:rsidRPr="00C739F8">
        <w:rPr>
          <w:u w:val="single"/>
        </w:rPr>
        <w:t>that</w:t>
      </w:r>
      <w:r w:rsidRPr="00C739F8">
        <w:t xml:space="preserve"> </w:t>
      </w:r>
      <w:r w:rsidRPr="00A07CE4">
        <w:t xml:space="preserve">states that for applicants who have not practiced respiratory care for a period of time greater than one year, but less than five years, the applicant must provide evidence of </w:t>
      </w:r>
      <w:r>
        <w:t>12</w:t>
      </w:r>
      <w:r w:rsidRPr="00A07CE4">
        <w:t xml:space="preserve"> hours of</w:t>
      </w:r>
      <w:r>
        <w:t xml:space="preserve"> </w:t>
      </w:r>
      <w:r w:rsidRPr="00A07CE4">
        <w:t>continuing education, that meet the requirements of 21 NCAC 61 .0401, for each full year of inactivity;</w:t>
      </w:r>
    </w:p>
    <w:p w14:paraId="4D67A1B7" w14:textId="77777777" w:rsidR="009355E7" w:rsidRPr="00A07CE4" w:rsidRDefault="009355E7" w:rsidP="002D7FCA">
      <w:pPr>
        <w:pStyle w:val="Item"/>
      </w:pPr>
      <w:r w:rsidRPr="00A07CE4">
        <w:t>(</w:t>
      </w:r>
      <w:r>
        <w:t>3</w:t>
      </w:r>
      <w:r w:rsidRPr="00A07CE4">
        <w:t>)</w:t>
      </w:r>
      <w:r>
        <w:tab/>
      </w:r>
      <w:r w:rsidRPr="00A07CE4">
        <w:t xml:space="preserve">The Board shall waive the requirement for licensure set forth in 21 NCAC 61 .0204(a)(4) that requires </w:t>
      </w:r>
      <w:r w:rsidRPr="00C739F8">
        <w:rPr>
          <w:u w:val="single"/>
        </w:rPr>
        <w:t>following</w:t>
      </w:r>
      <w:r w:rsidRPr="00C739F8">
        <w:t xml:space="preserve"> </w:t>
      </w:r>
      <w:r w:rsidRPr="00A07CE4">
        <w:t>the late renewal of any license, an additional late fee of seventy-five dollars ($75.00);</w:t>
      </w:r>
    </w:p>
    <w:p w14:paraId="1BB3D0A9" w14:textId="77777777" w:rsidR="009355E7" w:rsidRPr="00A07CE4" w:rsidRDefault="009355E7" w:rsidP="002D7FCA">
      <w:pPr>
        <w:pStyle w:val="Item"/>
      </w:pPr>
      <w:r w:rsidRPr="00A07CE4">
        <w:t>(</w:t>
      </w:r>
      <w:r>
        <w:t>4</w:t>
      </w:r>
      <w:r w:rsidRPr="00A07CE4">
        <w:t>)</w:t>
      </w:r>
      <w:r>
        <w:tab/>
      </w:r>
      <w:r w:rsidRPr="00A07CE4">
        <w:t>The Board shall waive the requirement for licensure set forth in 21 NCAC 61 .0302(c) that requires each applicant for renewal to provide proof of completion of continuing education requirements as established in this Chapter;</w:t>
      </w:r>
    </w:p>
    <w:p w14:paraId="5C589B71" w14:textId="77777777" w:rsidR="009355E7" w:rsidRPr="00A07CE4" w:rsidRDefault="009355E7" w:rsidP="002D7FCA">
      <w:pPr>
        <w:pStyle w:val="Item"/>
      </w:pPr>
      <w:r w:rsidRPr="00A07CE4">
        <w:t>(</w:t>
      </w:r>
      <w:r>
        <w:t>5</w:t>
      </w:r>
      <w:r w:rsidRPr="00A07CE4">
        <w:t>)</w:t>
      </w:r>
      <w:r>
        <w:tab/>
      </w:r>
      <w:r w:rsidRPr="00A07CE4">
        <w:t>The Board shall waive the requirement for licensure set forth in 21 NCAC 61 .0302(e) that requires each applicant for renewal to provide a copy of current certification in Basic Life Support (BLS);</w:t>
      </w:r>
    </w:p>
    <w:p w14:paraId="4E5012CB" w14:textId="77777777" w:rsidR="009355E7" w:rsidRPr="00A07CE4" w:rsidRDefault="009355E7" w:rsidP="002D7FCA">
      <w:pPr>
        <w:pStyle w:val="Item"/>
      </w:pPr>
      <w:r w:rsidRPr="00A07CE4">
        <w:t>(</w:t>
      </w:r>
      <w:r>
        <w:t>6</w:t>
      </w:r>
      <w:r w:rsidRPr="00A07CE4">
        <w:t>)</w:t>
      </w:r>
      <w:r>
        <w:tab/>
      </w:r>
      <w:r w:rsidRPr="00A07CE4">
        <w:t>The Board shall waive the requirement for licensure set forth in 21 NCAC 61.0302(f) that requires licenses lapsed in excess of 24 months shall not be renewable;</w:t>
      </w:r>
    </w:p>
    <w:p w14:paraId="70EDE04B" w14:textId="77777777" w:rsidR="009355E7" w:rsidRPr="00A07CE4" w:rsidRDefault="009355E7" w:rsidP="002D7FCA">
      <w:pPr>
        <w:pStyle w:val="Item"/>
      </w:pPr>
      <w:r w:rsidRPr="00A07CE4">
        <w:t>(</w:t>
      </w:r>
      <w:r>
        <w:t>7</w:t>
      </w:r>
      <w:r w:rsidRPr="00A07CE4">
        <w:t>)</w:t>
      </w:r>
      <w:r>
        <w:tab/>
      </w:r>
      <w:r w:rsidRPr="00A07CE4">
        <w:t xml:space="preserve">The Board shall waive the requirement for licensure set forth in 21 NCAC 61 .0305(b) that requires an individual licensed on inactive status to convert his or her license to active status by </w:t>
      </w:r>
      <w:r w:rsidRPr="00C739F8">
        <w:rPr>
          <w:strike/>
        </w:rPr>
        <w:t>submission of a renewal application and</w:t>
      </w:r>
      <w:r w:rsidRPr="00C739F8">
        <w:t xml:space="preserve"> </w:t>
      </w:r>
      <w:r w:rsidRPr="00A07CE4">
        <w:t xml:space="preserve">payment of the renewal fee and late fee and </w:t>
      </w:r>
      <w:r w:rsidRPr="00C739F8">
        <w:rPr>
          <w:u w:val="single"/>
        </w:rPr>
        <w:t>provide</w:t>
      </w:r>
      <w:r w:rsidRPr="00C739F8">
        <w:t xml:space="preserve"> </w:t>
      </w:r>
      <w:r w:rsidRPr="00A07CE4">
        <w:t>evidence of the completion of a minimum of 12 hours of continuing education that meets the requirements of 21 NCAC 61 .0401 for each full year of inactivity;</w:t>
      </w:r>
    </w:p>
    <w:p w14:paraId="70C28252" w14:textId="77777777" w:rsidR="009355E7" w:rsidRPr="00A07CE4" w:rsidRDefault="009355E7" w:rsidP="002D7FCA">
      <w:pPr>
        <w:pStyle w:val="Item"/>
      </w:pPr>
      <w:r w:rsidRPr="00A07CE4">
        <w:t>(</w:t>
      </w:r>
      <w:r>
        <w:t>8</w:t>
      </w:r>
      <w:r w:rsidRPr="00A07CE4">
        <w:t>)</w:t>
      </w:r>
      <w:r>
        <w:tab/>
      </w:r>
      <w:r w:rsidRPr="00A07CE4">
        <w:t>The Board shall waive the requirement for licensure set forth in 21 NCAC 61 .0401(a) for continuing education requirements, and shall renew licenses without compliance with this provision;</w:t>
      </w:r>
    </w:p>
    <w:p w14:paraId="710E8556" w14:textId="77777777" w:rsidR="009355E7" w:rsidRPr="00A07CE4" w:rsidRDefault="009355E7" w:rsidP="002D7FCA">
      <w:pPr>
        <w:pStyle w:val="Item"/>
      </w:pPr>
      <w:r w:rsidRPr="00A07CE4">
        <w:lastRenderedPageBreak/>
        <w:t>(</w:t>
      </w:r>
      <w:r>
        <w:t>9</w:t>
      </w:r>
      <w:r w:rsidRPr="00A07CE4">
        <w:t>)</w:t>
      </w:r>
      <w:r>
        <w:tab/>
      </w:r>
      <w:r w:rsidRPr="00A07CE4">
        <w:t>The Board shall waive the requirement for licensure set forth in 21 NCAC 61 .0401(e) that requires a licensee</w:t>
      </w:r>
      <w:r>
        <w:t xml:space="preserve"> </w:t>
      </w:r>
      <w:r w:rsidRPr="00A07CE4">
        <w:t>to be subjected to a random audit for proof of compliance with the Board's requirements for continuing education; and</w:t>
      </w:r>
    </w:p>
    <w:p w14:paraId="551E36B1" w14:textId="77777777" w:rsidR="009355E7" w:rsidRPr="00A07CE4" w:rsidRDefault="009355E7" w:rsidP="002D7FCA">
      <w:pPr>
        <w:pStyle w:val="Item"/>
      </w:pPr>
      <w:r w:rsidRPr="00A07CE4">
        <w:t>(</w:t>
      </w:r>
      <w:r>
        <w:t>10</w:t>
      </w:r>
      <w:r w:rsidRPr="00A07CE4">
        <w:t>)</w:t>
      </w:r>
      <w:r>
        <w:tab/>
      </w:r>
      <w:r w:rsidRPr="00A07CE4">
        <w:t>The Board shall waive the requirement for licensure set forth in 21 NCAC 61 .0401(f) that requires continuing education</w:t>
      </w:r>
      <w:r>
        <w:t xml:space="preserve"> </w:t>
      </w:r>
      <w:r w:rsidRPr="00A07CE4">
        <w:t xml:space="preserve">audits be </w:t>
      </w:r>
      <w:r w:rsidRPr="00A07CE4">
        <w:t>submitted to the Board no later than 30 days of receipt of the audit notice.</w:t>
      </w:r>
    </w:p>
    <w:p w14:paraId="03250749" w14:textId="77777777" w:rsidR="009355E7" w:rsidRPr="00A07CE4" w:rsidRDefault="009355E7" w:rsidP="002D7FCA">
      <w:pPr>
        <w:pStyle w:val="Base"/>
      </w:pPr>
    </w:p>
    <w:p w14:paraId="3E952CF9" w14:textId="77777777" w:rsidR="009355E7" w:rsidRPr="00A07CE4" w:rsidRDefault="009355E7" w:rsidP="002D7FCA">
      <w:pPr>
        <w:pStyle w:val="History"/>
      </w:pPr>
      <w:r w:rsidRPr="00A07CE4">
        <w:t>History Note:</w:t>
      </w:r>
      <w:r w:rsidRPr="00A07CE4">
        <w:tab/>
        <w:t>Authority G.S. 90</w:t>
      </w:r>
      <w:r w:rsidRPr="00A07CE4">
        <w:noBreakHyphen/>
        <w:t>652(1); 90</w:t>
      </w:r>
      <w:r w:rsidRPr="00A07CE4">
        <w:noBreakHyphen/>
        <w:t>652(2); 90</w:t>
      </w:r>
      <w:r w:rsidRPr="00A07CE4">
        <w:noBreakHyphen/>
        <w:t>652(9); 90</w:t>
      </w:r>
      <w:r w:rsidRPr="00A07CE4">
        <w:noBreakHyphen/>
        <w:t>652(11); 90</w:t>
      </w:r>
      <w:r w:rsidRPr="00A07CE4">
        <w:noBreakHyphen/>
        <w:t>652(13);</w:t>
      </w:r>
    </w:p>
    <w:p w14:paraId="7BEB21CD" w14:textId="77777777" w:rsidR="009355E7" w:rsidRPr="00A07CE4" w:rsidRDefault="009355E7" w:rsidP="002D7FCA">
      <w:pPr>
        <w:pStyle w:val="HistoryAfter"/>
      </w:pPr>
      <w:r w:rsidRPr="00A07CE4">
        <w:t>Emergency Rule Eff. March 23, 2020;</w:t>
      </w:r>
    </w:p>
    <w:p w14:paraId="067CA20C" w14:textId="77777777" w:rsidR="009355E7" w:rsidRPr="00A07CE4" w:rsidRDefault="009355E7" w:rsidP="002D7FCA">
      <w:pPr>
        <w:pStyle w:val="HistoryAfter"/>
      </w:pPr>
      <w:r w:rsidRPr="00A07CE4">
        <w:rPr>
          <w:u w:val="single"/>
        </w:rPr>
        <w:t>Temporary Adoption Eff. June 1, 2020.</w:t>
      </w: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51"/>
          <w:footerReference w:type="default" r:id="rId52"/>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20EDE123"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DB2BC0">
              <w:rPr>
                <w:i/>
                <w:iCs/>
              </w:rPr>
              <w:t>May 21</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 xml:space="preserve">Brian P. </w:t>
            </w:r>
            <w:proofErr w:type="spellStart"/>
            <w:r w:rsidRPr="00B1265F">
              <w:rPr>
                <w:rFonts w:ascii="Arial" w:hAnsi="Arial" w:cs="Arial"/>
              </w:rPr>
              <w:t>LiVecchi</w:t>
            </w:r>
            <w:proofErr w:type="spellEnd"/>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0B43E6B8"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proofErr w:type="gramStart"/>
      <w:r>
        <w:rPr>
          <w:rFonts w:ascii="Arial" w:hAnsi="Arial" w:cs="Arial"/>
          <w:bCs/>
        </w:rPr>
        <w:tab/>
        <w:t xml:space="preserve">  </w:t>
      </w:r>
      <w:r w:rsidRPr="00772B3C">
        <w:rPr>
          <w:rFonts w:ascii="Arial" w:hAnsi="Arial" w:cs="Arial"/>
          <w:bCs/>
        </w:rPr>
        <w:t>984</w:t>
      </w:r>
      <w:proofErr w:type="gramEnd"/>
      <w:r w:rsidRPr="00772B3C">
        <w:rPr>
          <w:rFonts w:ascii="Arial" w:hAnsi="Arial" w:cs="Arial"/>
          <w:bCs/>
        </w:rPr>
        <w:t>-236-1941</w:t>
      </w:r>
    </w:p>
    <w:p w14:paraId="46F6D179" w14:textId="77777777" w:rsidR="0085301D" w:rsidRDefault="0085301D" w:rsidP="0085301D">
      <w:pPr>
        <w:ind w:left="2880" w:firstLine="810"/>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17D478F2" w:rsidR="00C42DAE" w:rsidRDefault="00AD619A" w:rsidP="00AD619A">
      <w:pPr>
        <w:tabs>
          <w:tab w:val="left" w:pos="3600"/>
          <w:tab w:val="right" w:pos="7380"/>
        </w:tabs>
        <w:jc w:val="left"/>
        <w:rPr>
          <w:rFonts w:ascii="Arial" w:hAnsi="Arial" w:cs="Arial"/>
        </w:rPr>
      </w:pPr>
      <w:r>
        <w:rPr>
          <w:rFonts w:ascii="Arial" w:hAnsi="Arial" w:cs="Arial"/>
        </w:rPr>
        <w:tab/>
      </w:r>
      <w:r w:rsidR="008841FB">
        <w:rPr>
          <w:rFonts w:ascii="Arial" w:hAnsi="Arial" w:cs="Arial"/>
        </w:rPr>
        <w:t xml:space="preserve">  June 18</w:t>
      </w:r>
      <w:r>
        <w:rPr>
          <w:rFonts w:ascii="Arial" w:hAnsi="Arial" w:cs="Arial"/>
        </w:rPr>
        <w:t>, 20</w:t>
      </w:r>
      <w:r w:rsidR="00F5634B">
        <w:rPr>
          <w:rFonts w:ascii="Arial" w:hAnsi="Arial" w:cs="Arial"/>
        </w:rPr>
        <w:t>20</w:t>
      </w:r>
      <w:r w:rsidR="00C42DAE">
        <w:rPr>
          <w:rFonts w:ascii="Arial" w:hAnsi="Arial" w:cs="Arial"/>
        </w:rPr>
        <w:tab/>
      </w:r>
      <w:r w:rsidR="008841FB">
        <w:rPr>
          <w:rFonts w:ascii="Arial" w:hAnsi="Arial" w:cs="Arial"/>
        </w:rPr>
        <w:t>July 16</w:t>
      </w:r>
      <w:r w:rsidR="00C42DAE">
        <w:rPr>
          <w:rFonts w:ascii="Arial" w:hAnsi="Arial" w:cs="Arial"/>
        </w:rPr>
        <w:t>, 20</w:t>
      </w:r>
      <w:r w:rsidR="00F5634B">
        <w:rPr>
          <w:rFonts w:ascii="Arial" w:hAnsi="Arial" w:cs="Arial"/>
        </w:rPr>
        <w:t>20</w:t>
      </w:r>
    </w:p>
    <w:p w14:paraId="081CF0BE" w14:textId="6841FA1F" w:rsidR="00C42DAE" w:rsidRPr="00AF2B36" w:rsidRDefault="00AD619A" w:rsidP="00AD619A">
      <w:pPr>
        <w:tabs>
          <w:tab w:val="left" w:pos="3600"/>
          <w:tab w:val="right" w:pos="7380"/>
        </w:tabs>
        <w:jc w:val="left"/>
        <w:rPr>
          <w:rFonts w:ascii="Arial" w:hAnsi="Arial" w:cs="Arial"/>
        </w:rPr>
      </w:pPr>
      <w:r>
        <w:rPr>
          <w:rFonts w:ascii="Arial" w:hAnsi="Arial" w:cs="Arial"/>
        </w:rPr>
        <w:tab/>
      </w:r>
      <w:r w:rsidR="008841FB">
        <w:rPr>
          <w:rFonts w:ascii="Arial" w:hAnsi="Arial" w:cs="Arial"/>
        </w:rPr>
        <w:t>August 20</w:t>
      </w:r>
      <w:r w:rsidR="00C42DAE">
        <w:rPr>
          <w:rFonts w:ascii="Arial" w:hAnsi="Arial" w:cs="Arial"/>
        </w:rPr>
        <w:t>, 20</w:t>
      </w:r>
      <w:r w:rsidR="00F5634B">
        <w:rPr>
          <w:rFonts w:ascii="Arial" w:hAnsi="Arial" w:cs="Arial"/>
        </w:rPr>
        <w:t>20</w:t>
      </w:r>
      <w:r>
        <w:rPr>
          <w:rFonts w:ascii="Arial" w:hAnsi="Arial" w:cs="Arial"/>
        </w:rPr>
        <w:tab/>
      </w:r>
      <w:r w:rsidR="008841FB">
        <w:rPr>
          <w:rFonts w:ascii="Arial" w:hAnsi="Arial" w:cs="Arial"/>
        </w:rPr>
        <w:t xml:space="preserve">               September 17</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53"/>
          <w:footerReference w:type="default" r:id="rId54"/>
          <w:pgSz w:w="12240" w:h="15840"/>
          <w:pgMar w:top="360" w:right="720" w:bottom="360" w:left="720" w:header="360" w:footer="360" w:gutter="0"/>
          <w:cols w:space="720"/>
        </w:sectPr>
      </w:pPr>
    </w:p>
    <w:p w14:paraId="4C1A3712" w14:textId="77777777" w:rsidR="00DB2BC0" w:rsidRPr="001C52A2" w:rsidRDefault="00DB2BC0" w:rsidP="002D7FCA">
      <w:pPr>
        <w:pStyle w:val="Paragraph"/>
        <w:jc w:val="center"/>
        <w:rPr>
          <w:rFonts w:ascii="Arial" w:hAnsi="Arial" w:cs="Arial"/>
          <w:b/>
          <w:color w:val="000000" w:themeColor="text1"/>
        </w:rPr>
      </w:pPr>
      <w:r w:rsidRPr="001C52A2">
        <w:rPr>
          <w:rFonts w:ascii="Arial" w:hAnsi="Arial" w:cs="Arial"/>
          <w:b/>
          <w:color w:val="000000" w:themeColor="text1"/>
        </w:rPr>
        <w:t>RULES REVIEW COMMISSION MEETING</w:t>
      </w:r>
    </w:p>
    <w:p w14:paraId="24BF8548" w14:textId="77777777" w:rsidR="00DB2BC0" w:rsidRPr="001C52A2" w:rsidRDefault="00DB2BC0" w:rsidP="002D7FCA">
      <w:pPr>
        <w:pStyle w:val="Paragraph"/>
        <w:jc w:val="center"/>
        <w:rPr>
          <w:rFonts w:ascii="Arial" w:hAnsi="Arial" w:cs="Arial"/>
          <w:b/>
          <w:color w:val="000000" w:themeColor="text1"/>
        </w:rPr>
      </w:pPr>
      <w:r w:rsidRPr="001C52A2">
        <w:rPr>
          <w:rFonts w:ascii="Arial" w:hAnsi="Arial" w:cs="Arial"/>
          <w:b/>
          <w:color w:val="000000" w:themeColor="text1"/>
        </w:rPr>
        <w:t>MINUTES</w:t>
      </w:r>
    </w:p>
    <w:p w14:paraId="6268E988" w14:textId="77777777" w:rsidR="00DB2BC0" w:rsidRPr="001C52A2" w:rsidRDefault="00DB2BC0" w:rsidP="002D7FCA">
      <w:pPr>
        <w:pStyle w:val="Paragraph"/>
        <w:jc w:val="center"/>
        <w:rPr>
          <w:rFonts w:ascii="Arial" w:hAnsi="Arial" w:cs="Arial"/>
          <w:b/>
          <w:i/>
          <w:color w:val="000000" w:themeColor="text1"/>
          <w:u w:val="single"/>
        </w:rPr>
      </w:pPr>
      <w:r w:rsidRPr="001C52A2">
        <w:rPr>
          <w:rFonts w:ascii="Arial" w:hAnsi="Arial" w:cs="Arial"/>
          <w:b/>
          <w:i/>
          <w:color w:val="000000" w:themeColor="text1"/>
          <w:u w:val="single"/>
        </w:rPr>
        <w:t>May 21, 2020</w:t>
      </w:r>
    </w:p>
    <w:p w14:paraId="6DD3E018" w14:textId="77777777" w:rsidR="00DB2BC0" w:rsidRPr="001C52A2" w:rsidRDefault="00DB2BC0" w:rsidP="002D7FCA">
      <w:pPr>
        <w:pStyle w:val="Base"/>
        <w:rPr>
          <w:rFonts w:ascii="Arial" w:hAnsi="Arial" w:cs="Arial"/>
          <w:color w:val="000000" w:themeColor="text1"/>
          <w:u w:val="single"/>
        </w:rPr>
      </w:pPr>
    </w:p>
    <w:p w14:paraId="7448E2D0" w14:textId="394A4F72" w:rsidR="00DB2BC0" w:rsidRPr="001C52A2" w:rsidRDefault="00CA1799" w:rsidP="002D7FCA">
      <w:pPr>
        <w:pStyle w:val="Base"/>
        <w:rPr>
          <w:rFonts w:ascii="Arial" w:hAnsi="Arial" w:cs="Arial"/>
          <w:snapToGrid w:val="0"/>
          <w:color w:val="000000" w:themeColor="text1"/>
        </w:rPr>
      </w:pPr>
      <w:r w:rsidRPr="001C52A2">
        <w:rPr>
          <w:rFonts w:ascii="Arial" w:hAnsi="Arial" w:cs="Arial"/>
          <w:noProof/>
          <w:color w:val="000000" w:themeColor="text1"/>
        </w:rPr>
        <mc:AlternateContent>
          <mc:Choice Requires="wps">
            <w:drawing>
              <wp:anchor distT="0" distB="0" distL="114300" distR="114300" simplePos="0" relativeHeight="251659264" behindDoc="1" locked="0" layoutInCell="1" allowOverlap="1" wp14:anchorId="43F4954D" wp14:editId="25CB994B">
                <wp:simplePos x="0" y="0"/>
                <wp:positionH relativeFrom="column">
                  <wp:posOffset>1028469</wp:posOffset>
                </wp:positionH>
                <wp:positionV relativeFrom="paragraph">
                  <wp:posOffset>599960</wp:posOffset>
                </wp:positionV>
                <wp:extent cx="5051884" cy="2037507"/>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051884" cy="2037507"/>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359A0131" w14:textId="77777777" w:rsidR="00200E42" w:rsidRDefault="00200E42" w:rsidP="00CA1799">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43F4954D" id="_x0000_t202" coordsize="21600,21600" o:spt="202" path="m,l,21600r21600,l21600,xe">
                <v:stroke joinstyle="miter"/>
                <v:path gradientshapeok="t" o:connecttype="rect"/>
              </v:shapetype>
              <v:shape id="Text Box 31" o:spid="_x0000_s1026" type="#_x0000_t202" style="position:absolute;left:0;text-align:left;margin-left:81pt;margin-top:47.25pt;width:397.8pt;height:160.45pt;rotation:-22619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" filled="f" stroked="f" strokecolor="#969696">
                <v:stroke joinstyle="round"/>
                <o:lock v:ext="edit" shapetype="t"/>
                <v:textbox>
                  <w:txbxContent>
                    <w:p w14:paraId="359A0131" w14:textId="77777777" w:rsidR="00200E42" w:rsidRDefault="00200E42" w:rsidP="00CA1799">
                      <w:pPr>
                        <w:jc w:val="center"/>
                        <w:rPr>
                          <w:sz w:val="24"/>
                          <w:szCs w:val="24"/>
                        </w:rPr>
                      </w:pPr>
                      <w:r>
                        <w:rPr>
                          <w:rFonts w:ascii="Arial Black" w:hAnsi="Arial Black"/>
                          <w:color w:val="E2E2E2"/>
                          <w:sz w:val="72"/>
                          <w:szCs w:val="72"/>
                        </w:rPr>
                        <w:t>DRAFT</w:t>
                      </w:r>
                    </w:p>
                  </w:txbxContent>
                </v:textbox>
              </v:shape>
            </w:pict>
          </mc:Fallback>
        </mc:AlternateContent>
      </w:r>
      <w:r w:rsidR="00DB2BC0" w:rsidRPr="001C52A2">
        <w:rPr>
          <w:rFonts w:ascii="Arial" w:hAnsi="Arial" w:cs="Arial"/>
          <w:snapToGrid w:val="0"/>
          <w:color w:val="000000" w:themeColor="text1"/>
        </w:rPr>
        <w:t xml:space="preserve">The Rules Review Commission met on Thursday, May 21, 2020 in the Commission Room at 1711 New Hope Church Road, Raleigh, North Carolina, and via telephone. The Commissioners held a telephonic meeting to ensure compliance with Executive Order 138, other orders limiting mass gatherings, and to encourage social distancing. The meeting was conducted in accordance with the provisions of G.S. 166A-19.24.  </w:t>
      </w:r>
    </w:p>
    <w:p w14:paraId="2B324D8F" w14:textId="4D1E0493" w:rsidR="00DB2BC0" w:rsidRPr="001C52A2" w:rsidRDefault="00DB2BC0" w:rsidP="002D7FCA">
      <w:pPr>
        <w:pStyle w:val="Base"/>
        <w:rPr>
          <w:rFonts w:ascii="Arial" w:hAnsi="Arial" w:cs="Arial"/>
          <w:snapToGrid w:val="0"/>
          <w:color w:val="7030A0"/>
        </w:rPr>
      </w:pPr>
    </w:p>
    <w:p w14:paraId="43D63480" w14:textId="13A197D4" w:rsidR="00DB2BC0" w:rsidRPr="001C52A2" w:rsidRDefault="00DB2BC0" w:rsidP="002D7FCA">
      <w:pPr>
        <w:pStyle w:val="Base"/>
        <w:rPr>
          <w:rFonts w:ascii="Arial" w:hAnsi="Arial" w:cs="Arial"/>
          <w:snapToGrid w:val="0"/>
          <w:color w:val="000000" w:themeColor="text1"/>
        </w:rPr>
      </w:pPr>
      <w:r w:rsidRPr="001C52A2">
        <w:rPr>
          <w:rFonts w:ascii="Arial" w:hAnsi="Arial" w:cs="Arial"/>
          <w:snapToGrid w:val="0"/>
          <w:color w:val="000000" w:themeColor="text1"/>
        </w:rPr>
        <w:t xml:space="preserve">Commissioners Jeff Hyde and Tommy Tucker were present in the Commission Room, and Commissioners </w:t>
      </w:r>
      <w:bookmarkStart w:id="15" w:name="_Hlk38882118"/>
      <w:r w:rsidRPr="001C52A2">
        <w:rPr>
          <w:rFonts w:ascii="Arial" w:hAnsi="Arial" w:cs="Arial"/>
          <w:snapToGrid w:val="0"/>
          <w:color w:val="000000" w:themeColor="text1"/>
        </w:rPr>
        <w:t>present via teleconference</w:t>
      </w:r>
      <w:bookmarkEnd w:id="15"/>
      <w:r w:rsidRPr="001C52A2">
        <w:rPr>
          <w:rFonts w:ascii="Arial" w:hAnsi="Arial" w:cs="Arial"/>
          <w:snapToGrid w:val="0"/>
          <w:color w:val="000000" w:themeColor="text1"/>
        </w:rPr>
        <w:t xml:space="preserve"> were Andrew Atkins, Anna Baird Choi, Bobby Bryan, Margaret Currin, Jeanette Doran, Garth Dunklin, Brian LiVecchi, and Paul Powell. </w:t>
      </w:r>
    </w:p>
    <w:p w14:paraId="0BA8EC45" w14:textId="55556960" w:rsidR="00DB2BC0" w:rsidRPr="001C52A2" w:rsidRDefault="00DB2BC0" w:rsidP="002D7FCA">
      <w:pPr>
        <w:pStyle w:val="Base"/>
        <w:rPr>
          <w:rFonts w:ascii="Arial" w:hAnsi="Arial" w:cs="Arial"/>
          <w:snapToGrid w:val="0"/>
          <w:color w:val="000000" w:themeColor="text1"/>
        </w:rPr>
      </w:pPr>
    </w:p>
    <w:p w14:paraId="6A7CB768" w14:textId="4BC80C0A" w:rsidR="00DB2BC0" w:rsidRPr="001C52A2" w:rsidRDefault="00DB2BC0" w:rsidP="002D7FCA">
      <w:pPr>
        <w:rPr>
          <w:rFonts w:ascii="Arial" w:hAnsi="Arial" w:cs="Arial"/>
          <w:snapToGrid w:val="0"/>
          <w:color w:val="000000" w:themeColor="text1"/>
        </w:rPr>
      </w:pPr>
      <w:r w:rsidRPr="001C52A2">
        <w:rPr>
          <w:rFonts w:ascii="Arial" w:hAnsi="Arial" w:cs="Arial"/>
          <w:snapToGrid w:val="0"/>
          <w:color w:val="000000" w:themeColor="text1"/>
        </w:rPr>
        <w:t>Staff members present were Commission Counsel, Ashley Snyder and Amanda Reeder; and Alex Burgos. Amber Cronk May, Commission Counsel, was present via teleconference.</w:t>
      </w:r>
    </w:p>
    <w:p w14:paraId="666F9C82" w14:textId="77777777" w:rsidR="00CA1799" w:rsidRPr="001C52A2" w:rsidRDefault="00CA1799" w:rsidP="002D7FCA">
      <w:pPr>
        <w:rPr>
          <w:rFonts w:ascii="Arial" w:hAnsi="Arial" w:cs="Arial"/>
          <w:color w:val="000000" w:themeColor="text1"/>
        </w:rPr>
      </w:pPr>
    </w:p>
    <w:p w14:paraId="4D94EE4B" w14:textId="0C9C6231" w:rsidR="00DB2BC0" w:rsidRPr="001C52A2" w:rsidRDefault="00DB2BC0" w:rsidP="002D7FCA">
      <w:pPr>
        <w:rPr>
          <w:rFonts w:ascii="Arial" w:hAnsi="Arial" w:cs="Arial"/>
          <w:color w:val="000000" w:themeColor="text1"/>
        </w:rPr>
      </w:pPr>
      <w:r w:rsidRPr="001C52A2">
        <w:rPr>
          <w:rFonts w:ascii="Arial" w:hAnsi="Arial" w:cs="Arial"/>
          <w:color w:val="000000" w:themeColor="text1"/>
        </w:rPr>
        <w:t>The meeting was called to order at 9:00 a.m. with Chairman Hyde presiding.</w:t>
      </w:r>
    </w:p>
    <w:p w14:paraId="7D4D5769" w14:textId="77777777" w:rsidR="00CA1799" w:rsidRPr="001C52A2" w:rsidRDefault="00CA1799" w:rsidP="002D7FCA">
      <w:pPr>
        <w:rPr>
          <w:rFonts w:ascii="Arial" w:hAnsi="Arial" w:cs="Arial"/>
          <w:color w:val="000000" w:themeColor="text1"/>
        </w:rPr>
      </w:pPr>
    </w:p>
    <w:p w14:paraId="65868118" w14:textId="62D41598" w:rsidR="00DB2BC0" w:rsidRPr="001C52A2" w:rsidRDefault="00DB2BC0" w:rsidP="002D7FCA">
      <w:pPr>
        <w:rPr>
          <w:rFonts w:ascii="Arial" w:hAnsi="Arial" w:cs="Arial"/>
          <w:color w:val="000000" w:themeColor="text1"/>
        </w:rPr>
      </w:pPr>
      <w:r w:rsidRPr="001C52A2">
        <w:rPr>
          <w:rFonts w:ascii="Arial" w:hAnsi="Arial" w:cs="Arial"/>
          <w:color w:val="000000" w:themeColor="text1"/>
        </w:rPr>
        <w:t>The Chair read the notice required by G.S. 138A-15(e) and reminded the Commission members that they have a duty to avoid conflicts of interest and the appearances of conflicts of interest.</w:t>
      </w:r>
    </w:p>
    <w:p w14:paraId="2EFBCAB6" w14:textId="77777777" w:rsidR="00CA1799" w:rsidRPr="001C52A2" w:rsidRDefault="00CA1799" w:rsidP="002D7FCA">
      <w:pPr>
        <w:pStyle w:val="Paragraph"/>
        <w:rPr>
          <w:rFonts w:ascii="Arial" w:hAnsi="Arial" w:cs="Arial"/>
          <w:b/>
          <w:color w:val="000000" w:themeColor="text1"/>
          <w:u w:val="single"/>
        </w:rPr>
      </w:pPr>
    </w:p>
    <w:p w14:paraId="74136B5A" w14:textId="72D6A16D" w:rsidR="00DB2BC0" w:rsidRPr="001C52A2" w:rsidRDefault="00DB2BC0" w:rsidP="002D7FCA">
      <w:pPr>
        <w:pStyle w:val="Paragraph"/>
        <w:rPr>
          <w:rFonts w:ascii="Arial" w:hAnsi="Arial" w:cs="Arial"/>
          <w:b/>
          <w:u w:val="single"/>
        </w:rPr>
      </w:pPr>
      <w:r w:rsidRPr="001C52A2">
        <w:rPr>
          <w:rFonts w:ascii="Arial" w:hAnsi="Arial" w:cs="Arial"/>
          <w:b/>
          <w:color w:val="000000" w:themeColor="text1"/>
          <w:u w:val="single"/>
        </w:rPr>
        <w:t xml:space="preserve">APPROVAL OF </w:t>
      </w:r>
      <w:r w:rsidRPr="001C52A2">
        <w:rPr>
          <w:rFonts w:ascii="Arial" w:hAnsi="Arial" w:cs="Arial"/>
          <w:b/>
          <w:u w:val="single"/>
        </w:rPr>
        <w:t>MINUTES</w:t>
      </w:r>
    </w:p>
    <w:p w14:paraId="280A62A5" w14:textId="77777777" w:rsidR="00DB2BC0" w:rsidRPr="001C52A2" w:rsidRDefault="00DB2BC0" w:rsidP="002D7FCA">
      <w:pPr>
        <w:pStyle w:val="Paragraph"/>
        <w:rPr>
          <w:rFonts w:ascii="Arial" w:hAnsi="Arial" w:cs="Arial"/>
          <w:color w:val="000000" w:themeColor="text1"/>
        </w:rPr>
      </w:pPr>
      <w:r w:rsidRPr="001C52A2">
        <w:rPr>
          <w:rFonts w:ascii="Arial" w:hAnsi="Arial" w:cs="Arial"/>
          <w:color w:val="000000" w:themeColor="text1"/>
        </w:rPr>
        <w:t>Chairman Hyde asked for any discussion, comments, or corrections concerning the minutes of the April 16, 2020 meeting. There were none and the minutes were approved as distributed.</w:t>
      </w:r>
    </w:p>
    <w:p w14:paraId="31770CAA" w14:textId="77777777" w:rsidR="00DB2BC0" w:rsidRPr="001C52A2" w:rsidRDefault="00DB2BC0" w:rsidP="002D7FCA">
      <w:pPr>
        <w:pStyle w:val="Paragraph"/>
        <w:rPr>
          <w:rFonts w:ascii="Arial" w:hAnsi="Arial" w:cs="Arial"/>
          <w:color w:val="000000" w:themeColor="text1"/>
        </w:rPr>
      </w:pPr>
    </w:p>
    <w:p w14:paraId="3F2D9C7E" w14:textId="77777777" w:rsidR="00DB2BC0" w:rsidRPr="001C52A2" w:rsidRDefault="00DB2BC0" w:rsidP="002D7FCA">
      <w:pPr>
        <w:pStyle w:val="Paragraph"/>
        <w:rPr>
          <w:rFonts w:ascii="Arial" w:hAnsi="Arial" w:cs="Arial"/>
          <w:color w:val="000000" w:themeColor="text1"/>
        </w:rPr>
      </w:pPr>
      <w:r w:rsidRPr="001C52A2">
        <w:rPr>
          <w:rFonts w:ascii="Arial" w:hAnsi="Arial" w:cs="Arial"/>
          <w:bCs/>
          <w:color w:val="000000" w:themeColor="text1"/>
        </w:rPr>
        <w:t xml:space="preserve">Upon the call of the Chair, the minutes were approved by roll-call vote, ayes 9, noes 0 as follows: Voting in the affirmative: Atkins, Bryan, Choi, Currin, Doran, Dunklin, LiVecchi, Tucker, and Powell – 9. Voting in the negative: None.  </w:t>
      </w:r>
    </w:p>
    <w:p w14:paraId="53D9533B" w14:textId="77777777" w:rsidR="00DB2BC0" w:rsidRPr="001C52A2" w:rsidRDefault="00DB2BC0" w:rsidP="002D7FCA">
      <w:pPr>
        <w:pStyle w:val="Paragraph"/>
        <w:rPr>
          <w:rFonts w:ascii="Arial" w:hAnsi="Arial" w:cs="Arial"/>
          <w:color w:val="000000" w:themeColor="text1"/>
        </w:rPr>
      </w:pPr>
    </w:p>
    <w:p w14:paraId="535AE6E2" w14:textId="77777777" w:rsidR="00DB2BC0" w:rsidRPr="001C52A2" w:rsidRDefault="00DB2BC0" w:rsidP="002D7FCA">
      <w:pPr>
        <w:pStyle w:val="Paragraph"/>
        <w:rPr>
          <w:rFonts w:ascii="Arial" w:hAnsi="Arial" w:cs="Arial"/>
          <w:color w:val="000000" w:themeColor="text1"/>
        </w:rPr>
      </w:pPr>
      <w:r w:rsidRPr="001C52A2">
        <w:rPr>
          <w:rFonts w:ascii="Arial" w:hAnsi="Arial" w:cs="Arial"/>
          <w:color w:val="000000" w:themeColor="text1"/>
        </w:rPr>
        <w:t>The Chair notified the Commissioners that the following item on the agenda would be taken up out of order at the end of the agenda: Temporary rule for the Executive Director of the Board of Elections.</w:t>
      </w:r>
    </w:p>
    <w:p w14:paraId="61584DE2" w14:textId="77777777" w:rsidR="00DB2BC0" w:rsidRPr="001C52A2" w:rsidRDefault="00DB2BC0" w:rsidP="002D7FCA">
      <w:pPr>
        <w:pStyle w:val="Paragraph"/>
        <w:rPr>
          <w:rFonts w:ascii="Arial" w:hAnsi="Arial" w:cs="Arial"/>
          <w:color w:val="000000" w:themeColor="text1"/>
        </w:rPr>
      </w:pPr>
    </w:p>
    <w:p w14:paraId="13B0B284" w14:textId="77777777" w:rsidR="00DB2BC0" w:rsidRPr="001C52A2" w:rsidRDefault="00DB2BC0" w:rsidP="002D7FCA">
      <w:pPr>
        <w:pStyle w:val="Paragraph"/>
        <w:rPr>
          <w:rFonts w:ascii="Arial" w:hAnsi="Arial" w:cs="Arial"/>
          <w:b/>
          <w:color w:val="000000" w:themeColor="text1"/>
          <w:u w:val="single"/>
        </w:rPr>
      </w:pPr>
      <w:r w:rsidRPr="001C52A2">
        <w:rPr>
          <w:rFonts w:ascii="Arial" w:hAnsi="Arial" w:cs="Arial"/>
          <w:b/>
          <w:color w:val="000000" w:themeColor="text1"/>
          <w:u w:val="single"/>
        </w:rPr>
        <w:lastRenderedPageBreak/>
        <w:t>FOLLOW UP MATTERS</w:t>
      </w:r>
    </w:p>
    <w:p w14:paraId="7CBD3C81" w14:textId="77777777" w:rsidR="00DB2BC0" w:rsidRPr="001C52A2" w:rsidRDefault="00DB2BC0" w:rsidP="002D7FCA">
      <w:pPr>
        <w:rPr>
          <w:rFonts w:ascii="Arial" w:hAnsi="Arial" w:cs="Arial"/>
          <w:b/>
          <w:color w:val="000000" w:themeColor="text1"/>
        </w:rPr>
      </w:pPr>
      <w:bookmarkStart w:id="16" w:name="_Hlk10455890"/>
      <w:r w:rsidRPr="001C52A2">
        <w:rPr>
          <w:rFonts w:ascii="Arial" w:hAnsi="Arial" w:cs="Arial"/>
          <w:b/>
          <w:color w:val="000000" w:themeColor="text1"/>
        </w:rPr>
        <w:t>Structural Pest Control Committee</w:t>
      </w:r>
    </w:p>
    <w:p w14:paraId="02C716CE"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02 NCAC 34 .0302, .0309, .0328, .0331, .0501, .0502, .0503, .0504, .0505, .0506, .0602, .0703, and .1206 – </w:t>
      </w:r>
      <w:bookmarkStart w:id="17" w:name="_Hlk41639930"/>
      <w:r w:rsidRPr="001C52A2">
        <w:rPr>
          <w:rFonts w:ascii="Arial" w:hAnsi="Arial" w:cs="Arial"/>
          <w:bCs/>
          <w:color w:val="000000" w:themeColor="text1"/>
        </w:rPr>
        <w:t xml:space="preserve">Upon the call of the Chair, the rules were approved by roll-call vote, ayes 9, noes 0 as follows: </w:t>
      </w:r>
    </w:p>
    <w:p w14:paraId="2AC28CB7" w14:textId="27A3701D"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bookmarkEnd w:id="17"/>
    <w:p w14:paraId="049D24F3" w14:textId="467BAF87" w:rsidR="00DB2BC0" w:rsidRPr="001C52A2" w:rsidRDefault="00DB2BC0" w:rsidP="002D7FCA">
      <w:pPr>
        <w:rPr>
          <w:rFonts w:ascii="Arial" w:hAnsi="Arial" w:cs="Arial"/>
          <w:bCs/>
          <w:color w:val="000000" w:themeColor="text1"/>
        </w:rPr>
      </w:pPr>
    </w:p>
    <w:p w14:paraId="1B9F27F1" w14:textId="2A4218F6" w:rsidR="00DB2BC0" w:rsidRPr="001C52A2" w:rsidRDefault="00DB2BC0" w:rsidP="002D7FCA">
      <w:pPr>
        <w:rPr>
          <w:rFonts w:ascii="Arial" w:hAnsi="Arial" w:cs="Arial"/>
          <w:b/>
          <w:color w:val="000000" w:themeColor="text1"/>
        </w:rPr>
      </w:pPr>
      <w:r w:rsidRPr="001C52A2">
        <w:rPr>
          <w:rFonts w:ascii="Arial" w:hAnsi="Arial" w:cs="Arial"/>
          <w:b/>
          <w:color w:val="000000" w:themeColor="text1"/>
        </w:rPr>
        <w:t>Board of Elections</w:t>
      </w:r>
    </w:p>
    <w:p w14:paraId="43CBFBBA" w14:textId="4410E2E6" w:rsidR="00DB2BC0" w:rsidRPr="001C52A2" w:rsidRDefault="00CA1799" w:rsidP="002D7FCA">
      <w:pPr>
        <w:rPr>
          <w:rFonts w:ascii="Arial" w:hAnsi="Arial" w:cs="Arial"/>
          <w:bCs/>
          <w:color w:val="000000" w:themeColor="text1"/>
        </w:rPr>
      </w:pPr>
      <w:r w:rsidRPr="001C52A2">
        <w:rPr>
          <w:rFonts w:ascii="Arial" w:hAnsi="Arial" w:cs="Arial"/>
          <w:bCs/>
          <w:noProof/>
          <w:color w:val="000000" w:themeColor="text1"/>
        </w:rPr>
        <mc:AlternateContent>
          <mc:Choice Requires="wps">
            <w:drawing>
              <wp:anchor distT="0" distB="0" distL="114300" distR="114300" simplePos="0" relativeHeight="251660288" behindDoc="1" locked="0" layoutInCell="1" allowOverlap="1" wp14:anchorId="43F4954D" wp14:editId="24B31EBD">
                <wp:simplePos x="0" y="0"/>
                <wp:positionH relativeFrom="column">
                  <wp:posOffset>1023472</wp:posOffset>
                </wp:positionH>
                <wp:positionV relativeFrom="paragraph">
                  <wp:posOffset>34689</wp:posOffset>
                </wp:positionV>
                <wp:extent cx="5153639" cy="1974489"/>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153639" cy="1974489"/>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353DF16C" w14:textId="77777777" w:rsidR="00200E42" w:rsidRDefault="00200E42" w:rsidP="00CA1799">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3F4954D" id="Text Box 32" o:spid="_x0000_s1027" type="#_x0000_t202" style="position:absolute;left:0;text-align:left;margin-left:80.6pt;margin-top:2.75pt;width:405.8pt;height:155.45pt;rotation:-22619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" filled="f" stroked="f" strokecolor="#969696">
                <v:stroke joinstyle="round"/>
                <o:lock v:ext="edit" shapetype="t"/>
                <v:textbox>
                  <w:txbxContent>
                    <w:p w14:paraId="353DF16C" w14:textId="77777777" w:rsidR="00200E42" w:rsidRDefault="00200E42" w:rsidP="00CA1799">
                      <w:pPr>
                        <w:jc w:val="center"/>
                        <w:rPr>
                          <w:sz w:val="24"/>
                          <w:szCs w:val="24"/>
                        </w:rPr>
                      </w:pPr>
                      <w:r>
                        <w:rPr>
                          <w:rFonts w:ascii="Arial Black" w:hAnsi="Arial Black"/>
                          <w:color w:val="E2E2E2"/>
                          <w:sz w:val="72"/>
                          <w:szCs w:val="72"/>
                        </w:rPr>
                        <w:t>DRAFT</w:t>
                      </w:r>
                    </w:p>
                  </w:txbxContent>
                </v:textbox>
              </v:shape>
            </w:pict>
          </mc:Fallback>
        </mc:AlternateContent>
      </w:r>
      <w:r w:rsidR="00DB2BC0" w:rsidRPr="001C52A2">
        <w:rPr>
          <w:rFonts w:ascii="Arial" w:hAnsi="Arial" w:cs="Arial"/>
          <w:color w:val="000000" w:themeColor="text1"/>
        </w:rPr>
        <w:t xml:space="preserve">08 NCAC 10B .0103 - </w:t>
      </w:r>
      <w:r w:rsidR="00DB2BC0" w:rsidRPr="001C52A2">
        <w:rPr>
          <w:rFonts w:ascii="Arial" w:hAnsi="Arial" w:cs="Arial"/>
          <w:bCs/>
          <w:color w:val="000000" w:themeColor="text1"/>
        </w:rPr>
        <w:t xml:space="preserve">Upon the call of the Chair, the rule was approved by roll-call vote, ayes 9, noes 0 as follows: </w:t>
      </w:r>
    </w:p>
    <w:p w14:paraId="0384EABC" w14:textId="05E9E5C0"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1D2DF1CF" w14:textId="2E6D6889" w:rsidR="00DB2BC0" w:rsidRPr="001C52A2" w:rsidRDefault="00DB2BC0" w:rsidP="002D7FCA">
      <w:pPr>
        <w:rPr>
          <w:rFonts w:ascii="Arial" w:hAnsi="Arial" w:cs="Arial"/>
          <w:bCs/>
          <w:color w:val="000000" w:themeColor="text1"/>
        </w:rPr>
      </w:pPr>
    </w:p>
    <w:p w14:paraId="06A25EEE" w14:textId="77777777" w:rsidR="00DB2BC0" w:rsidRPr="001C52A2" w:rsidRDefault="00DB2BC0" w:rsidP="002D7FCA">
      <w:pPr>
        <w:pStyle w:val="Paragraph"/>
        <w:tabs>
          <w:tab w:val="left" w:pos="2700"/>
        </w:tabs>
        <w:rPr>
          <w:rFonts w:ascii="Arial" w:hAnsi="Arial" w:cs="Arial"/>
          <w:b/>
          <w:bCs/>
          <w:color w:val="000000" w:themeColor="text1"/>
        </w:rPr>
      </w:pPr>
      <w:r w:rsidRPr="001C52A2">
        <w:rPr>
          <w:rFonts w:ascii="Arial" w:hAnsi="Arial" w:cs="Arial"/>
          <w:b/>
          <w:bCs/>
          <w:color w:val="000000" w:themeColor="text1"/>
        </w:rPr>
        <w:t>Medical Care Commission</w:t>
      </w:r>
    </w:p>
    <w:p w14:paraId="1E2083F0"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10A NCAC 13F .0202, .0204, .0208, .0209, .0212; and 13G .0202, .0204, .0208, .0209, .0212, and .0213 - Upon the call of the Chair, the rules were approved by roll-call vote, ayes 9, noes 0 as follows: </w:t>
      </w:r>
    </w:p>
    <w:p w14:paraId="60725FDC"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1ED45450" w14:textId="77777777" w:rsidR="00DB2BC0" w:rsidRPr="001C52A2" w:rsidRDefault="00DB2BC0" w:rsidP="002D7FCA">
      <w:pPr>
        <w:pStyle w:val="Paragraph"/>
        <w:rPr>
          <w:rFonts w:ascii="Arial" w:hAnsi="Arial" w:cs="Arial"/>
          <w:bCs/>
          <w:color w:val="000000" w:themeColor="text1"/>
        </w:rPr>
      </w:pPr>
    </w:p>
    <w:p w14:paraId="52B34F49" w14:textId="77777777" w:rsidR="00DB2BC0" w:rsidRPr="001C52A2" w:rsidRDefault="00DB2BC0" w:rsidP="002D7FCA">
      <w:pPr>
        <w:rPr>
          <w:rFonts w:ascii="Arial" w:hAnsi="Arial" w:cs="Arial"/>
          <w:b/>
          <w:color w:val="000000" w:themeColor="text1"/>
        </w:rPr>
      </w:pPr>
      <w:r w:rsidRPr="001C52A2">
        <w:rPr>
          <w:rFonts w:ascii="Arial" w:hAnsi="Arial" w:cs="Arial"/>
          <w:b/>
          <w:color w:val="000000" w:themeColor="text1"/>
        </w:rPr>
        <w:t>Commission for the Blind</w:t>
      </w:r>
    </w:p>
    <w:p w14:paraId="43F595A3" w14:textId="77777777" w:rsidR="00DB2BC0" w:rsidRPr="001C52A2" w:rsidRDefault="00DB2BC0" w:rsidP="002D7FCA">
      <w:pPr>
        <w:rPr>
          <w:rFonts w:ascii="Arial" w:hAnsi="Arial" w:cs="Arial"/>
          <w:color w:val="000000" w:themeColor="text1"/>
        </w:rPr>
      </w:pPr>
      <w:r w:rsidRPr="001C52A2">
        <w:rPr>
          <w:rFonts w:ascii="Arial" w:hAnsi="Arial" w:cs="Arial"/>
          <w:color w:val="000000" w:themeColor="text1"/>
        </w:rPr>
        <w:t>The agency is addressing the objections for 10A NCAC 63C .0203, .0204, .0403, and .0601. No action was required by the Commission.</w:t>
      </w:r>
    </w:p>
    <w:p w14:paraId="3F7A5A31" w14:textId="77777777" w:rsidR="00DB2BC0" w:rsidRPr="001C52A2" w:rsidRDefault="00DB2BC0" w:rsidP="002D7FCA">
      <w:pPr>
        <w:rPr>
          <w:rFonts w:ascii="Arial" w:hAnsi="Arial" w:cs="Arial"/>
          <w:color w:val="000000" w:themeColor="text1"/>
        </w:rPr>
      </w:pPr>
    </w:p>
    <w:p w14:paraId="53E2EAAF" w14:textId="77777777" w:rsidR="00DB2BC0" w:rsidRPr="001C52A2" w:rsidRDefault="00DB2BC0" w:rsidP="002D7FCA">
      <w:pPr>
        <w:rPr>
          <w:rFonts w:ascii="Arial" w:hAnsi="Arial" w:cs="Arial"/>
          <w:b/>
          <w:color w:val="000000" w:themeColor="text1"/>
        </w:rPr>
      </w:pPr>
      <w:r w:rsidRPr="001C52A2">
        <w:rPr>
          <w:rFonts w:ascii="Arial" w:hAnsi="Arial" w:cs="Arial"/>
          <w:b/>
          <w:color w:val="000000" w:themeColor="text1"/>
        </w:rPr>
        <w:t>Department of Insurance</w:t>
      </w:r>
    </w:p>
    <w:p w14:paraId="43521018" w14:textId="77777777" w:rsidR="00DB2BC0" w:rsidRPr="001C52A2" w:rsidRDefault="00DB2BC0" w:rsidP="002D7FCA">
      <w:pPr>
        <w:rPr>
          <w:rFonts w:ascii="Arial" w:hAnsi="Arial" w:cs="Arial"/>
          <w:color w:val="000000" w:themeColor="text1"/>
        </w:rPr>
      </w:pPr>
      <w:r w:rsidRPr="001C52A2">
        <w:rPr>
          <w:rFonts w:ascii="Arial" w:hAnsi="Arial" w:cs="Arial"/>
          <w:color w:val="000000" w:themeColor="text1"/>
        </w:rPr>
        <w:t>The agency is addressing the objections for</w:t>
      </w:r>
      <w:r w:rsidRPr="001C52A2">
        <w:rPr>
          <w:rFonts w:ascii="Arial" w:hAnsi="Arial" w:cs="Arial"/>
          <w:bCs/>
          <w:color w:val="000000" w:themeColor="text1"/>
        </w:rPr>
        <w:t xml:space="preserve"> 11 NCAC 12 .0321 and .0514. </w:t>
      </w:r>
      <w:r w:rsidRPr="001C52A2">
        <w:rPr>
          <w:rFonts w:ascii="Arial" w:hAnsi="Arial" w:cs="Arial"/>
          <w:color w:val="000000" w:themeColor="text1"/>
        </w:rPr>
        <w:t>No action was required by the Commission.</w:t>
      </w:r>
    </w:p>
    <w:p w14:paraId="3E403E5D" w14:textId="77777777" w:rsidR="00DB2BC0" w:rsidRPr="001C52A2" w:rsidRDefault="00DB2BC0" w:rsidP="002D7FCA">
      <w:pPr>
        <w:rPr>
          <w:rFonts w:ascii="Arial" w:hAnsi="Arial" w:cs="Arial"/>
          <w:color w:val="000000" w:themeColor="text1"/>
        </w:rPr>
      </w:pPr>
    </w:p>
    <w:p w14:paraId="41A540DD"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r w:rsidRPr="001C52A2">
        <w:rPr>
          <w:rFonts w:ascii="Arial" w:hAnsi="Arial" w:cs="Arial"/>
          <w:b/>
          <w:bCs/>
          <w:color w:val="000000" w:themeColor="text1"/>
        </w:rPr>
        <w:t xml:space="preserve">Private Protective Services Board </w:t>
      </w:r>
    </w:p>
    <w:p w14:paraId="7BB63845" w14:textId="77777777" w:rsidR="00DB2BC0" w:rsidRPr="001C52A2" w:rsidRDefault="00DB2BC0" w:rsidP="002D7FCA">
      <w:pPr>
        <w:rPr>
          <w:rFonts w:ascii="Arial" w:hAnsi="Arial" w:cs="Arial"/>
          <w:bCs/>
          <w:color w:val="000000" w:themeColor="text1"/>
        </w:rPr>
      </w:pPr>
      <w:r w:rsidRPr="001C52A2">
        <w:rPr>
          <w:rFonts w:ascii="Arial" w:hAnsi="Arial" w:cs="Arial"/>
          <w:color w:val="000000" w:themeColor="text1"/>
        </w:rPr>
        <w:t xml:space="preserve">14B NCAC 16 .0109 and .0704 - </w:t>
      </w:r>
      <w:r w:rsidRPr="001C52A2">
        <w:rPr>
          <w:rFonts w:ascii="Arial" w:hAnsi="Arial" w:cs="Arial"/>
          <w:bCs/>
          <w:color w:val="000000" w:themeColor="text1"/>
        </w:rPr>
        <w:t xml:space="preserve">Upon the call of the Chair, the rules were approved by roll-call vote, ayes 9, noes 0 as follows: </w:t>
      </w:r>
    </w:p>
    <w:p w14:paraId="1899B50A"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5BC311C7" w14:textId="77777777" w:rsidR="00DB2BC0" w:rsidRPr="001C52A2" w:rsidRDefault="00DB2BC0" w:rsidP="002D7FCA">
      <w:pPr>
        <w:rPr>
          <w:rFonts w:ascii="Arial" w:hAnsi="Arial" w:cs="Arial"/>
          <w:color w:val="000000" w:themeColor="text1"/>
        </w:rPr>
      </w:pPr>
    </w:p>
    <w:p w14:paraId="658DF4A1" w14:textId="77777777" w:rsidR="00DB2BC0" w:rsidRPr="001C52A2" w:rsidRDefault="00DB2BC0" w:rsidP="002D7FCA">
      <w:pPr>
        <w:rPr>
          <w:rFonts w:ascii="Arial" w:hAnsi="Arial" w:cs="Arial"/>
          <w:b/>
          <w:bCs/>
          <w:color w:val="000000" w:themeColor="text1"/>
        </w:rPr>
      </w:pPr>
      <w:r w:rsidRPr="001C52A2">
        <w:rPr>
          <w:rFonts w:ascii="Arial" w:hAnsi="Arial" w:cs="Arial"/>
          <w:b/>
          <w:bCs/>
          <w:color w:val="000000" w:themeColor="text1"/>
        </w:rPr>
        <w:t>Sedimentation Control Commission</w:t>
      </w:r>
    </w:p>
    <w:p w14:paraId="11EEAF90" w14:textId="77777777" w:rsidR="00DB2BC0" w:rsidRPr="001C52A2" w:rsidRDefault="00DB2BC0" w:rsidP="002D7FCA">
      <w:pPr>
        <w:rPr>
          <w:rFonts w:ascii="Arial" w:hAnsi="Arial" w:cs="Arial"/>
          <w:bCs/>
          <w:color w:val="000000" w:themeColor="text1"/>
        </w:rPr>
      </w:pPr>
      <w:r w:rsidRPr="001C52A2">
        <w:rPr>
          <w:rFonts w:ascii="Arial" w:hAnsi="Arial" w:cs="Arial"/>
          <w:color w:val="000000" w:themeColor="text1"/>
        </w:rPr>
        <w:t>15A NCAC 04C .0103 and .0106 -</w:t>
      </w:r>
      <w:r w:rsidRPr="001C52A2">
        <w:rPr>
          <w:rFonts w:ascii="Arial" w:hAnsi="Arial" w:cs="Arial"/>
          <w:b/>
          <w:bCs/>
          <w:color w:val="000000" w:themeColor="text1"/>
        </w:rPr>
        <w:t xml:space="preserve"> </w:t>
      </w:r>
      <w:r w:rsidRPr="001C52A2">
        <w:rPr>
          <w:rFonts w:ascii="Arial" w:hAnsi="Arial" w:cs="Arial"/>
          <w:bCs/>
          <w:color w:val="000000" w:themeColor="text1"/>
        </w:rPr>
        <w:t xml:space="preserve">Upon the call of the Chair, the rules were approved by roll-call vote, ayes 9, noes 0 as follows: </w:t>
      </w:r>
    </w:p>
    <w:p w14:paraId="0CD1F072"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6D0203AD" w14:textId="77777777" w:rsidR="00DB2BC0" w:rsidRPr="001C52A2" w:rsidRDefault="00DB2BC0" w:rsidP="002D7FCA">
      <w:pPr>
        <w:rPr>
          <w:rFonts w:ascii="Arial" w:hAnsi="Arial" w:cs="Arial"/>
          <w:b/>
          <w:bCs/>
          <w:color w:val="000000" w:themeColor="text1"/>
        </w:rPr>
      </w:pPr>
    </w:p>
    <w:p w14:paraId="015401E2" w14:textId="77777777" w:rsidR="00DB2BC0" w:rsidRPr="001C52A2" w:rsidRDefault="00DB2BC0" w:rsidP="002D7FCA">
      <w:pPr>
        <w:rPr>
          <w:rFonts w:ascii="Arial" w:hAnsi="Arial" w:cs="Arial"/>
          <w:b/>
          <w:bCs/>
          <w:color w:val="000000" w:themeColor="text1"/>
        </w:rPr>
      </w:pPr>
      <w:r w:rsidRPr="001C52A2">
        <w:rPr>
          <w:rFonts w:ascii="Arial" w:hAnsi="Arial" w:cs="Arial"/>
          <w:b/>
          <w:bCs/>
          <w:color w:val="000000" w:themeColor="text1"/>
        </w:rPr>
        <w:t>Auctioneer Licensing Board</w:t>
      </w:r>
    </w:p>
    <w:p w14:paraId="0ED8DC4C" w14:textId="77777777" w:rsidR="00DB2BC0" w:rsidRPr="001C52A2" w:rsidRDefault="00DB2BC0" w:rsidP="002D7FCA">
      <w:pPr>
        <w:rPr>
          <w:rFonts w:ascii="Arial" w:hAnsi="Arial" w:cs="Arial"/>
          <w:color w:val="000000" w:themeColor="text1"/>
        </w:rPr>
      </w:pPr>
      <w:r w:rsidRPr="001C52A2">
        <w:rPr>
          <w:rFonts w:ascii="Arial" w:hAnsi="Arial" w:cs="Arial"/>
          <w:color w:val="000000" w:themeColor="text1"/>
        </w:rPr>
        <w:t>The agency is addressing the technical changes for</w:t>
      </w:r>
      <w:r w:rsidRPr="001C52A2">
        <w:rPr>
          <w:rFonts w:ascii="Arial" w:hAnsi="Arial" w:cs="Arial"/>
          <w:bCs/>
          <w:color w:val="000000" w:themeColor="text1"/>
        </w:rPr>
        <w:t xml:space="preserve"> </w:t>
      </w:r>
      <w:r w:rsidRPr="001C52A2">
        <w:rPr>
          <w:rFonts w:ascii="Arial" w:hAnsi="Arial" w:cs="Arial"/>
          <w:color w:val="000000" w:themeColor="text1"/>
        </w:rPr>
        <w:t>21 NCAC 04B</w:t>
      </w:r>
      <w:bookmarkStart w:id="18" w:name="_Hlk41555738"/>
      <w:r w:rsidRPr="001C52A2">
        <w:rPr>
          <w:rFonts w:ascii="Arial" w:hAnsi="Arial" w:cs="Arial"/>
          <w:color w:val="000000" w:themeColor="text1"/>
        </w:rPr>
        <w:t xml:space="preserve"> .0101, .0102, .0103, .0104, .0201, .0202, .0203, .0301, .0302, .0303, .0401, .0402, .0403, .0404, .0405, .0501, .0502, .0503, .0504, .0505, .0506, .0601, .0602, .0603, .0604, .0605, .0606, .0607, .0701, .0801, .0802, .0803, .0804, .0805, .0806, .0807, .0808, .0809, .0810, .0811, .0812, .0813, .0814, .0815, .0816, .0817, .0818, and .0819. </w:t>
      </w:r>
      <w:bookmarkEnd w:id="18"/>
      <w:r w:rsidRPr="001C52A2">
        <w:rPr>
          <w:rFonts w:ascii="Arial" w:hAnsi="Arial" w:cs="Arial"/>
          <w:color w:val="000000" w:themeColor="text1"/>
        </w:rPr>
        <w:t>No action was required by the Commission.</w:t>
      </w:r>
    </w:p>
    <w:p w14:paraId="308814FF" w14:textId="77777777" w:rsidR="00DB2BC0" w:rsidRPr="001C52A2" w:rsidRDefault="00DB2BC0" w:rsidP="002D7FCA">
      <w:pPr>
        <w:rPr>
          <w:rFonts w:ascii="Arial" w:hAnsi="Arial" w:cs="Arial"/>
          <w:color w:val="000000" w:themeColor="text1"/>
        </w:rPr>
      </w:pPr>
    </w:p>
    <w:p w14:paraId="6F9A4141" w14:textId="77777777" w:rsidR="00DB2BC0" w:rsidRPr="001C52A2" w:rsidRDefault="00DB2BC0" w:rsidP="002D7FCA">
      <w:pPr>
        <w:rPr>
          <w:rFonts w:ascii="Arial" w:hAnsi="Arial" w:cs="Arial"/>
          <w:b/>
          <w:bCs/>
          <w:color w:val="000000" w:themeColor="text1"/>
        </w:rPr>
      </w:pPr>
      <w:r w:rsidRPr="001C52A2">
        <w:rPr>
          <w:rFonts w:ascii="Arial" w:hAnsi="Arial" w:cs="Arial"/>
          <w:b/>
          <w:bCs/>
          <w:color w:val="000000" w:themeColor="text1"/>
        </w:rPr>
        <w:t xml:space="preserve">Board of Examiners for Engineers and Surveyors </w:t>
      </w:r>
    </w:p>
    <w:p w14:paraId="0BC64F2B" w14:textId="77777777" w:rsidR="00DB2BC0" w:rsidRPr="001C52A2" w:rsidRDefault="00DB2BC0" w:rsidP="002D7FCA">
      <w:pPr>
        <w:rPr>
          <w:rFonts w:ascii="Arial" w:hAnsi="Arial" w:cs="Arial"/>
          <w:color w:val="000000" w:themeColor="text1"/>
        </w:rPr>
      </w:pPr>
      <w:r w:rsidRPr="001C52A2">
        <w:rPr>
          <w:rFonts w:ascii="Arial" w:hAnsi="Arial" w:cs="Arial"/>
          <w:color w:val="000000" w:themeColor="text1"/>
        </w:rPr>
        <w:t>The agency is addressing the technical changes for</w:t>
      </w:r>
      <w:r w:rsidRPr="001C52A2">
        <w:rPr>
          <w:rFonts w:ascii="Arial" w:hAnsi="Arial" w:cs="Arial"/>
          <w:bCs/>
          <w:color w:val="000000" w:themeColor="text1"/>
        </w:rPr>
        <w:t xml:space="preserve"> </w:t>
      </w:r>
      <w:r w:rsidRPr="001C52A2">
        <w:rPr>
          <w:rFonts w:ascii="Arial" w:hAnsi="Arial" w:cs="Arial"/>
          <w:color w:val="000000" w:themeColor="text1"/>
        </w:rPr>
        <w:t>21 NCAC 56 .0303, .0304, .0501, .0503, .0601, .0603, .0804, .0902, .1301, .1302, .1403, .1603, .1604, and .1607. No action was required by the Commission.</w:t>
      </w:r>
    </w:p>
    <w:p w14:paraId="51D7D9BF" w14:textId="77777777" w:rsidR="00DB2BC0" w:rsidRPr="001C52A2" w:rsidRDefault="00DB2BC0" w:rsidP="002D7FCA">
      <w:pPr>
        <w:rPr>
          <w:rFonts w:ascii="Arial" w:hAnsi="Arial" w:cs="Arial"/>
          <w:color w:val="000000" w:themeColor="text1"/>
        </w:rPr>
      </w:pPr>
    </w:p>
    <w:p w14:paraId="60C945E8" w14:textId="77777777" w:rsidR="00DB2BC0" w:rsidRPr="001C52A2" w:rsidRDefault="00DB2BC0" w:rsidP="002D7FCA">
      <w:pPr>
        <w:pStyle w:val="Paragraph"/>
        <w:ind w:left="360" w:hanging="360"/>
        <w:rPr>
          <w:rFonts w:ascii="Arial" w:hAnsi="Arial" w:cs="Arial"/>
          <w:b/>
          <w:color w:val="000000" w:themeColor="text1"/>
        </w:rPr>
      </w:pPr>
      <w:r w:rsidRPr="001C52A2">
        <w:rPr>
          <w:rFonts w:ascii="Arial" w:hAnsi="Arial" w:cs="Arial"/>
          <w:b/>
          <w:color w:val="000000" w:themeColor="text1"/>
        </w:rPr>
        <w:t xml:space="preserve">Building Code Council </w:t>
      </w:r>
    </w:p>
    <w:p w14:paraId="248BC719"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Residential Code, N1106.2 (R406.2); Energy Conservation Code, R202; and Energy Conservation Code R406.2. – Upon the call of the Chair, the rules were objected to by roll-call vote, ayes 9, noes 0 as follows: </w:t>
      </w:r>
    </w:p>
    <w:p w14:paraId="2161E08D"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42F04C3A" w14:textId="77777777" w:rsidR="00DB2BC0" w:rsidRPr="001C52A2" w:rsidRDefault="00DB2BC0" w:rsidP="002D7FCA">
      <w:pPr>
        <w:pStyle w:val="Paragraph"/>
        <w:rPr>
          <w:rFonts w:ascii="Arial" w:hAnsi="Arial" w:cs="Arial"/>
          <w:bCs/>
          <w:color w:val="000000" w:themeColor="text1"/>
        </w:rPr>
      </w:pPr>
    </w:p>
    <w:p w14:paraId="17A92018" w14:textId="5ADADD0D" w:rsidR="00DB2BC0" w:rsidRPr="001C52A2" w:rsidRDefault="00DB2BC0" w:rsidP="002D7FCA">
      <w:pPr>
        <w:pStyle w:val="Paragraph"/>
        <w:rPr>
          <w:rFonts w:ascii="Arial" w:hAnsi="Arial" w:cs="Arial"/>
          <w:bCs/>
          <w:color w:val="000000" w:themeColor="text1"/>
        </w:rPr>
      </w:pPr>
      <w:r w:rsidRPr="001C52A2">
        <w:rPr>
          <w:rFonts w:ascii="Arial" w:hAnsi="Arial" w:cs="Arial"/>
          <w:color w:val="000000" w:themeColor="text1"/>
        </w:rPr>
        <w:t>The Commission objected to these Rules for failure to comply with the APA. Specifically, the agency stated that no fiscal note was required for these Rules in its Notice of Text, published May 15, 2019.  Pursuant to G.S. 150B-21.9(a), following a request from the public, the RRC sent the rules to the Office of State Budget Management (OSBM) to determine if these rules created a substantial economic impact. In a letter dated May 11, 2020, OSBM stated that fiscal note was required for these three rules.</w:t>
      </w:r>
    </w:p>
    <w:p w14:paraId="4E40F616" w14:textId="6CDBD9F8" w:rsidR="00DB2BC0" w:rsidRPr="001C52A2" w:rsidRDefault="00DB2BC0" w:rsidP="002D7FCA">
      <w:pPr>
        <w:pStyle w:val="Paragraph"/>
        <w:rPr>
          <w:rFonts w:ascii="Arial" w:hAnsi="Arial" w:cs="Arial"/>
          <w:color w:val="000000" w:themeColor="text1"/>
        </w:rPr>
      </w:pPr>
    </w:p>
    <w:p w14:paraId="2D2D7AC4" w14:textId="3C96D073" w:rsidR="00DB2BC0" w:rsidRPr="001C52A2" w:rsidRDefault="00DB2BC0" w:rsidP="002D7FCA">
      <w:pPr>
        <w:pStyle w:val="Paragraph"/>
        <w:rPr>
          <w:rFonts w:ascii="Arial" w:hAnsi="Arial" w:cs="Arial"/>
          <w:color w:val="000000" w:themeColor="text1"/>
        </w:rPr>
      </w:pPr>
      <w:r w:rsidRPr="001C52A2">
        <w:rPr>
          <w:rFonts w:ascii="Arial" w:hAnsi="Arial" w:cs="Arial"/>
          <w:color w:val="000000" w:themeColor="text1"/>
        </w:rPr>
        <w:lastRenderedPageBreak/>
        <w:t xml:space="preserve">Therefore, pursuant to G.S. 150B-21.4(b1) and 150B-21.9(a)(4), the Commission found that the agency did not comply with the APA.  </w:t>
      </w:r>
    </w:p>
    <w:p w14:paraId="44CB83B3" w14:textId="717A8995" w:rsidR="00DB2BC0" w:rsidRPr="001C52A2" w:rsidRDefault="00DB2BC0" w:rsidP="002D7FCA">
      <w:pPr>
        <w:rPr>
          <w:rFonts w:ascii="Arial" w:hAnsi="Arial" w:cs="Arial"/>
          <w:b/>
          <w:color w:val="000000" w:themeColor="text1"/>
        </w:rPr>
      </w:pPr>
    </w:p>
    <w:p w14:paraId="4E884357" w14:textId="02BCB82D" w:rsidR="00DB2BC0" w:rsidRPr="001C52A2" w:rsidRDefault="00DB2BC0" w:rsidP="002D7FCA">
      <w:pPr>
        <w:pStyle w:val="Paragraph"/>
        <w:rPr>
          <w:rFonts w:ascii="Arial" w:hAnsi="Arial" w:cs="Arial"/>
          <w:b/>
          <w:color w:val="000000" w:themeColor="text1"/>
          <w:u w:val="single"/>
        </w:rPr>
      </w:pPr>
      <w:bookmarkStart w:id="19" w:name="_Hlk520108877"/>
      <w:bookmarkEnd w:id="16"/>
      <w:r w:rsidRPr="001C52A2">
        <w:rPr>
          <w:rFonts w:ascii="Arial" w:hAnsi="Arial" w:cs="Arial"/>
          <w:b/>
          <w:color w:val="000000" w:themeColor="text1"/>
          <w:u w:val="single"/>
        </w:rPr>
        <w:t>LOG OF FILINGS (PERMANENT RULES)</w:t>
      </w:r>
    </w:p>
    <w:p w14:paraId="5C8C4E39" w14:textId="04FD10DE" w:rsidR="00DB2BC0" w:rsidRPr="001C52A2" w:rsidRDefault="00CA1799" w:rsidP="002D7FCA">
      <w:pPr>
        <w:pStyle w:val="Paragraph"/>
        <w:tabs>
          <w:tab w:val="left" w:pos="720"/>
          <w:tab w:val="left" w:pos="2700"/>
        </w:tabs>
        <w:ind w:left="1080" w:hanging="1080"/>
        <w:rPr>
          <w:rFonts w:ascii="Arial" w:hAnsi="Arial" w:cs="Arial"/>
          <w:b/>
          <w:bCs/>
          <w:color w:val="000000" w:themeColor="text1"/>
        </w:rPr>
      </w:pPr>
      <w:bookmarkStart w:id="20" w:name="_Hlk38272126"/>
      <w:r w:rsidRPr="001C52A2">
        <w:rPr>
          <w:rFonts w:ascii="Arial" w:hAnsi="Arial" w:cs="Arial"/>
          <w:bCs/>
          <w:noProof/>
          <w:color w:val="000000" w:themeColor="text1"/>
        </w:rPr>
        <mc:AlternateContent>
          <mc:Choice Requires="wps">
            <w:drawing>
              <wp:anchor distT="0" distB="0" distL="114300" distR="114300" simplePos="0" relativeHeight="251661312" behindDoc="1" locked="0" layoutInCell="1" allowOverlap="1" wp14:anchorId="43F4954D" wp14:editId="03CAB044">
                <wp:simplePos x="0" y="0"/>
                <wp:positionH relativeFrom="column">
                  <wp:posOffset>981882</wp:posOffset>
                </wp:positionH>
                <wp:positionV relativeFrom="paragraph">
                  <wp:posOffset>44739</wp:posOffset>
                </wp:positionV>
                <wp:extent cx="4969510" cy="216598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969510" cy="216598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29C19BE" w14:textId="77777777" w:rsidR="00200E42" w:rsidRDefault="00200E42" w:rsidP="00CA1799">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43F4954D" id="Text Box 33" o:spid="_x0000_s1028" type="#_x0000_t202" style="position:absolute;left:0;text-align:left;margin-left:77.3pt;margin-top:3.5pt;width:391.3pt;height:170.55pt;rotation:-226198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" filled="f" stroked="f" strokecolor="#969696">
                <v:stroke joinstyle="round"/>
                <o:lock v:ext="edit" shapetype="t"/>
                <v:textbox>
                  <w:txbxContent>
                    <w:p w14:paraId="429C19BE" w14:textId="77777777" w:rsidR="00200E42" w:rsidRDefault="00200E42" w:rsidP="00CA1799">
                      <w:pPr>
                        <w:jc w:val="center"/>
                        <w:rPr>
                          <w:sz w:val="24"/>
                          <w:szCs w:val="24"/>
                        </w:rPr>
                      </w:pPr>
                      <w:r>
                        <w:rPr>
                          <w:rFonts w:ascii="Arial Black" w:hAnsi="Arial Black"/>
                          <w:color w:val="E2E2E2"/>
                          <w:sz w:val="72"/>
                          <w:szCs w:val="72"/>
                        </w:rPr>
                        <w:t>DRAFT</w:t>
                      </w:r>
                    </w:p>
                  </w:txbxContent>
                </v:textbox>
              </v:shape>
            </w:pict>
          </mc:Fallback>
        </mc:AlternateContent>
      </w:r>
      <w:r w:rsidR="00DB2BC0" w:rsidRPr="001C52A2">
        <w:rPr>
          <w:rFonts w:ascii="Arial" w:hAnsi="Arial" w:cs="Arial"/>
          <w:b/>
          <w:bCs/>
          <w:color w:val="000000" w:themeColor="text1"/>
        </w:rPr>
        <w:t>Pesticide Board</w:t>
      </w:r>
    </w:p>
    <w:p w14:paraId="0DA1D6F3" w14:textId="21C4C424"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Upon the call of the Chair, the period of review was extended for the following rules to by roll-call vote, ayes 9, noes 0 as follows: </w:t>
      </w:r>
    </w:p>
    <w:p w14:paraId="14BFCD85"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1D3C255C" w14:textId="77777777" w:rsidR="00DB2BC0" w:rsidRPr="001C52A2" w:rsidRDefault="00DB2BC0" w:rsidP="002D7FCA">
      <w:pPr>
        <w:rPr>
          <w:rFonts w:ascii="Arial" w:hAnsi="Arial" w:cs="Arial"/>
          <w:bCs/>
          <w:color w:val="000000" w:themeColor="text1"/>
        </w:rPr>
      </w:pPr>
    </w:p>
    <w:p w14:paraId="2771FD2F" w14:textId="77777777" w:rsidR="00DB2BC0" w:rsidRPr="001C52A2" w:rsidRDefault="00DB2BC0" w:rsidP="002D7FCA">
      <w:pPr>
        <w:rPr>
          <w:rFonts w:ascii="Arial" w:hAnsi="Arial" w:cs="Arial"/>
          <w:bCs/>
          <w:snapToGrid w:val="0"/>
          <w:color w:val="000000" w:themeColor="text1"/>
        </w:rPr>
      </w:pPr>
      <w:r w:rsidRPr="001C52A2">
        <w:rPr>
          <w:rFonts w:ascii="Arial" w:hAnsi="Arial" w:cs="Arial"/>
          <w:bCs/>
          <w:color w:val="000000" w:themeColor="text1"/>
        </w:rPr>
        <w:t xml:space="preserve">The Commission extended the period of review for 02 NCAC 09L .0101, .0102, .0103, .0308, .0310, .0317, .0318, .0402 , .0502, .0503, .0504, .0505, .0509, .0515, .0516, .0519, .0520, .0522, .0523, .0524, .0525, .0526, .0527, .0529, .0602, .0603, .0701, .0702, .0703, .0705, .0707, .0810, .1001, .1002, .1003, .1005, .1006, .1009, .1102, .1103, .1104, .1105, .1107, .1108, .1109, .1111, .1201, .1202, .1302, .1303, .1305, .1306, .1401, .1402, .1404, .1805, .1806, .1901, .1902, .1905, .1906, .1907, .1908, .1909, .1914, .2001, .2002, .2003, .2004, .2201, .2202, and .2203. </w:t>
      </w:r>
      <w:r w:rsidRPr="001C52A2">
        <w:rPr>
          <w:rFonts w:ascii="Arial" w:hAnsi="Arial" w:cs="Arial"/>
          <w:bCs/>
          <w:snapToGrid w:val="0"/>
          <w:color w:val="000000" w:themeColor="text1"/>
        </w:rPr>
        <w:t>in accordance with G.S. 150B-21.10. They did so in response to a request from the Pesticide Board to extend the period in order to allow the agency to address the requested technical changes and submit the revised rules at a later meeting.</w:t>
      </w:r>
    </w:p>
    <w:p w14:paraId="5B0AC7D8" w14:textId="77777777" w:rsidR="00DB2BC0" w:rsidRPr="001C52A2" w:rsidRDefault="00DB2BC0" w:rsidP="002D7FCA">
      <w:pPr>
        <w:rPr>
          <w:rFonts w:ascii="Arial" w:hAnsi="Arial" w:cs="Arial"/>
          <w:bCs/>
          <w:snapToGrid w:val="0"/>
          <w:color w:val="000000" w:themeColor="text1"/>
        </w:rPr>
      </w:pPr>
    </w:p>
    <w:p w14:paraId="47A18628"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Upon the call of the Chair, the Commission objected to 02 NCAC 09L .1913 by roll-call vote, ayes 9, noes 0 as follows: </w:t>
      </w:r>
    </w:p>
    <w:p w14:paraId="1AA47A76"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32FAB0BF" w14:textId="77777777" w:rsidR="00DB2BC0" w:rsidRPr="001C52A2" w:rsidRDefault="00DB2BC0" w:rsidP="002D7FCA">
      <w:pPr>
        <w:pStyle w:val="Paragraph"/>
        <w:tabs>
          <w:tab w:val="left" w:pos="720"/>
          <w:tab w:val="left" w:pos="2700"/>
        </w:tabs>
        <w:rPr>
          <w:rFonts w:ascii="Arial" w:hAnsi="Arial" w:cs="Arial"/>
          <w:color w:val="000000" w:themeColor="text1"/>
        </w:rPr>
      </w:pPr>
    </w:p>
    <w:p w14:paraId="565B6BD9" w14:textId="77777777" w:rsidR="00DB2BC0" w:rsidRPr="001C52A2" w:rsidRDefault="00DB2BC0" w:rsidP="002D7FCA">
      <w:pPr>
        <w:pStyle w:val="Paragraph"/>
        <w:tabs>
          <w:tab w:val="left" w:pos="720"/>
          <w:tab w:val="left" w:pos="2700"/>
        </w:tabs>
        <w:rPr>
          <w:rFonts w:ascii="Arial" w:hAnsi="Arial" w:cs="Arial"/>
          <w:color w:val="000000" w:themeColor="text1"/>
        </w:rPr>
      </w:pPr>
      <w:r w:rsidRPr="001C52A2">
        <w:rPr>
          <w:rFonts w:ascii="Arial" w:hAnsi="Arial" w:cs="Arial"/>
          <w:color w:val="000000" w:themeColor="text1"/>
        </w:rPr>
        <w:t xml:space="preserve">The Commission objected to 02 NCAC 09L .1913 for lack of clarity and lack of necessity. The Rule is repetitive of the effective date contained in the history note and is therefore unnecessary. The Rule also does not specify whether the term “these Rules” refers to the rules of this Section or the rules of this Subchapter, making it unclear.  </w:t>
      </w:r>
    </w:p>
    <w:p w14:paraId="0C454338" w14:textId="77777777" w:rsidR="00DB2BC0" w:rsidRPr="001C52A2" w:rsidRDefault="00DB2BC0" w:rsidP="002D7FCA">
      <w:pPr>
        <w:pStyle w:val="Paragraph"/>
        <w:tabs>
          <w:tab w:val="left" w:pos="720"/>
          <w:tab w:val="left" w:pos="2700"/>
        </w:tabs>
        <w:ind w:left="1080" w:hanging="1080"/>
        <w:rPr>
          <w:rFonts w:ascii="Arial" w:hAnsi="Arial" w:cs="Arial"/>
          <w:color w:val="000000" w:themeColor="text1"/>
        </w:rPr>
      </w:pPr>
    </w:p>
    <w:p w14:paraId="58307796"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r w:rsidRPr="001C52A2">
        <w:rPr>
          <w:rFonts w:ascii="Arial" w:hAnsi="Arial" w:cs="Arial"/>
          <w:b/>
          <w:bCs/>
          <w:color w:val="000000" w:themeColor="text1"/>
        </w:rPr>
        <w:t>Parks and Recreation Authority</w:t>
      </w:r>
    </w:p>
    <w:p w14:paraId="566890D4"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Upon the call of the Chair, the rules were approved by roll-call vote, ayes 9, noes 0 as follows: </w:t>
      </w:r>
    </w:p>
    <w:p w14:paraId="0488FEF8"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16AA1D6E"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p>
    <w:p w14:paraId="1737B452"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r w:rsidRPr="001C52A2">
        <w:rPr>
          <w:rFonts w:ascii="Arial" w:hAnsi="Arial" w:cs="Arial"/>
          <w:b/>
          <w:bCs/>
          <w:color w:val="000000" w:themeColor="text1"/>
        </w:rPr>
        <w:t>Department of Transportation</w:t>
      </w:r>
    </w:p>
    <w:p w14:paraId="4F0D5979"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Upon the call of the Chair, the rules were approved by roll-call vote, ayes 9, noes 0 as follows: </w:t>
      </w:r>
    </w:p>
    <w:p w14:paraId="4E2E4CD3"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61461AA2"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p>
    <w:p w14:paraId="5978ACD7" w14:textId="0386A81B" w:rsidR="00DB2BC0" w:rsidRPr="001C52A2" w:rsidRDefault="00DB2BC0" w:rsidP="002D7FCA">
      <w:pPr>
        <w:pStyle w:val="Paragraph"/>
        <w:tabs>
          <w:tab w:val="left" w:pos="720"/>
          <w:tab w:val="left" w:pos="2700"/>
        </w:tabs>
        <w:jc w:val="left"/>
        <w:rPr>
          <w:rFonts w:ascii="Arial" w:hAnsi="Arial" w:cs="Arial"/>
          <w:b/>
          <w:bCs/>
        </w:rPr>
      </w:pPr>
      <w:r w:rsidRPr="001C52A2">
        <w:rPr>
          <w:rFonts w:ascii="Arial" w:hAnsi="Arial" w:cs="Arial"/>
          <w:b/>
          <w:bCs/>
          <w:color w:val="000000" w:themeColor="text1"/>
        </w:rPr>
        <w:t>Real Estate Commission</w:t>
      </w:r>
    </w:p>
    <w:p w14:paraId="058B94D7"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Upon the call of the Chair, the rules were approved </w:t>
      </w:r>
      <w:proofErr w:type="gramStart"/>
      <w:r w:rsidRPr="001C52A2">
        <w:rPr>
          <w:rFonts w:ascii="Arial" w:hAnsi="Arial" w:cs="Arial"/>
          <w:bCs/>
          <w:color w:val="000000" w:themeColor="text1"/>
        </w:rPr>
        <w:t>with the exception of</w:t>
      </w:r>
      <w:proofErr w:type="gramEnd"/>
      <w:r w:rsidRPr="001C52A2">
        <w:rPr>
          <w:rFonts w:ascii="Arial" w:hAnsi="Arial" w:cs="Arial"/>
          <w:bCs/>
          <w:color w:val="000000" w:themeColor="text1"/>
        </w:rPr>
        <w:t xml:space="preserve"> </w:t>
      </w:r>
      <w:r w:rsidRPr="001C52A2">
        <w:rPr>
          <w:rFonts w:ascii="Arial" w:hAnsi="Arial" w:cs="Arial"/>
          <w:color w:val="000000" w:themeColor="text1"/>
        </w:rPr>
        <w:t xml:space="preserve">21 NCAC 58H .0401 </w:t>
      </w:r>
      <w:r w:rsidRPr="001C52A2">
        <w:rPr>
          <w:rFonts w:ascii="Arial" w:hAnsi="Arial" w:cs="Arial"/>
          <w:bCs/>
          <w:color w:val="000000" w:themeColor="text1"/>
        </w:rPr>
        <w:t xml:space="preserve">by roll-call vote, ayes 8, noes 0 as follows: </w:t>
      </w:r>
    </w:p>
    <w:p w14:paraId="56D9C2B0" w14:textId="5FEBBE84"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Voting in the affirmative: Atkins, Bryan, Choi, </w:t>
      </w:r>
      <w:proofErr w:type="spellStart"/>
      <w:r w:rsidRPr="001C52A2">
        <w:rPr>
          <w:rFonts w:ascii="Arial" w:hAnsi="Arial" w:cs="Arial"/>
          <w:bCs/>
          <w:color w:val="000000" w:themeColor="text1"/>
        </w:rPr>
        <w:t>Currin</w:t>
      </w:r>
      <w:proofErr w:type="spellEnd"/>
      <w:r w:rsidRPr="001C52A2">
        <w:rPr>
          <w:rFonts w:ascii="Arial" w:hAnsi="Arial" w:cs="Arial"/>
          <w:bCs/>
          <w:color w:val="000000" w:themeColor="text1"/>
        </w:rPr>
        <w:t xml:space="preserve">, Doran, </w:t>
      </w:r>
      <w:proofErr w:type="spellStart"/>
      <w:r w:rsidRPr="001C52A2">
        <w:rPr>
          <w:rFonts w:ascii="Arial" w:hAnsi="Arial" w:cs="Arial"/>
          <w:bCs/>
          <w:color w:val="000000" w:themeColor="text1"/>
        </w:rPr>
        <w:t>LiVecchi</w:t>
      </w:r>
      <w:proofErr w:type="spellEnd"/>
      <w:r w:rsidRPr="001C52A2">
        <w:rPr>
          <w:rFonts w:ascii="Arial" w:hAnsi="Arial" w:cs="Arial"/>
          <w:bCs/>
          <w:color w:val="000000" w:themeColor="text1"/>
        </w:rPr>
        <w:t xml:space="preserve">, Tucker, and Powell – 8. Voting in the negative: None. </w:t>
      </w:r>
    </w:p>
    <w:p w14:paraId="7B0EB7D2" w14:textId="77777777" w:rsidR="00DB2BC0" w:rsidRPr="001C52A2" w:rsidRDefault="00DB2BC0" w:rsidP="002D7FCA">
      <w:pPr>
        <w:rPr>
          <w:rFonts w:ascii="Arial" w:hAnsi="Arial" w:cs="Arial"/>
          <w:bCs/>
          <w:color w:val="000000" w:themeColor="text1"/>
        </w:rPr>
      </w:pPr>
    </w:p>
    <w:p w14:paraId="7EAEE3FA" w14:textId="77777777" w:rsidR="00DB2BC0" w:rsidRPr="001C52A2" w:rsidRDefault="00DB2BC0" w:rsidP="002D7FCA">
      <w:pPr>
        <w:rPr>
          <w:rFonts w:ascii="Arial" w:hAnsi="Arial" w:cs="Arial"/>
          <w:bCs/>
        </w:rPr>
      </w:pPr>
      <w:r w:rsidRPr="001C52A2">
        <w:rPr>
          <w:rFonts w:ascii="Arial" w:hAnsi="Arial" w:cs="Arial"/>
          <w:bCs/>
        </w:rPr>
        <w:t xml:space="preserve">Upon the call of the Chair, the Commission </w:t>
      </w:r>
      <w:r w:rsidRPr="001C52A2">
        <w:rPr>
          <w:rFonts w:ascii="Arial" w:hAnsi="Arial" w:cs="Arial"/>
        </w:rPr>
        <w:t xml:space="preserve">extended the period of review for 21 NCAC 58H .0401 in </w:t>
      </w:r>
      <w:r w:rsidRPr="001C52A2">
        <w:rPr>
          <w:rFonts w:ascii="Arial" w:hAnsi="Arial" w:cs="Arial"/>
          <w:bCs/>
        </w:rPr>
        <w:t xml:space="preserve">by roll-call vote, ayes 8, noes 0 as follows: </w:t>
      </w:r>
    </w:p>
    <w:p w14:paraId="166CF538" w14:textId="2F106F3D" w:rsidR="00DB2BC0" w:rsidRPr="001C52A2" w:rsidRDefault="00DB2BC0" w:rsidP="002D7FCA">
      <w:pPr>
        <w:rPr>
          <w:rFonts w:ascii="Arial" w:hAnsi="Arial" w:cs="Arial"/>
          <w:bCs/>
        </w:rPr>
      </w:pPr>
      <w:r w:rsidRPr="001C52A2">
        <w:rPr>
          <w:rFonts w:ascii="Arial" w:hAnsi="Arial" w:cs="Arial"/>
          <w:bCs/>
        </w:rPr>
        <w:t xml:space="preserve">Voting in the affirmative: Atkins, Bryan, Choi, </w:t>
      </w:r>
      <w:proofErr w:type="spellStart"/>
      <w:r w:rsidRPr="001C52A2">
        <w:rPr>
          <w:rFonts w:ascii="Arial" w:hAnsi="Arial" w:cs="Arial"/>
          <w:bCs/>
        </w:rPr>
        <w:t>Currin</w:t>
      </w:r>
      <w:proofErr w:type="spellEnd"/>
      <w:r w:rsidRPr="001C52A2">
        <w:rPr>
          <w:rFonts w:ascii="Arial" w:hAnsi="Arial" w:cs="Arial"/>
          <w:bCs/>
        </w:rPr>
        <w:t xml:space="preserve">, Doran, </w:t>
      </w:r>
      <w:proofErr w:type="spellStart"/>
      <w:r w:rsidRPr="001C52A2">
        <w:rPr>
          <w:rFonts w:ascii="Arial" w:hAnsi="Arial" w:cs="Arial"/>
          <w:bCs/>
        </w:rPr>
        <w:t>LiVecchi</w:t>
      </w:r>
      <w:proofErr w:type="spellEnd"/>
      <w:r w:rsidRPr="001C52A2">
        <w:rPr>
          <w:rFonts w:ascii="Arial" w:hAnsi="Arial" w:cs="Arial"/>
          <w:bCs/>
        </w:rPr>
        <w:t xml:space="preserve">, Tucker, and Powell – 8. Voting in the negative: None. </w:t>
      </w:r>
    </w:p>
    <w:p w14:paraId="6D082182" w14:textId="77777777" w:rsidR="00DB2BC0" w:rsidRPr="001C52A2" w:rsidRDefault="00DB2BC0" w:rsidP="002D7FCA">
      <w:pPr>
        <w:pStyle w:val="Paragraph"/>
        <w:tabs>
          <w:tab w:val="left" w:pos="720"/>
          <w:tab w:val="left" w:pos="2700"/>
        </w:tabs>
        <w:rPr>
          <w:rFonts w:ascii="Arial" w:hAnsi="Arial" w:cs="Arial"/>
          <w:color w:val="000000" w:themeColor="text1"/>
        </w:rPr>
      </w:pPr>
    </w:p>
    <w:p w14:paraId="6BFA72F5" w14:textId="77777777" w:rsidR="00DB2BC0" w:rsidRPr="001C52A2" w:rsidRDefault="00DB2BC0" w:rsidP="002D7FCA">
      <w:pPr>
        <w:pStyle w:val="Paragraph"/>
        <w:tabs>
          <w:tab w:val="left" w:pos="720"/>
          <w:tab w:val="left" w:pos="2700"/>
        </w:tabs>
        <w:rPr>
          <w:rFonts w:ascii="Arial" w:hAnsi="Arial" w:cs="Arial"/>
          <w:color w:val="000000" w:themeColor="text1"/>
        </w:rPr>
      </w:pPr>
      <w:r w:rsidRPr="001C52A2">
        <w:rPr>
          <w:rFonts w:ascii="Arial" w:hAnsi="Arial" w:cs="Arial"/>
          <w:color w:val="000000" w:themeColor="text1"/>
        </w:rPr>
        <w:t xml:space="preserve">The Commission extended the period of review for 21 NCAC 58H .0401 in accordance with G.S. 150B-21.10. They did so in response to a request from the agency to extend the period in order to allow the agency to address public comments received regarding this Rule.  </w:t>
      </w:r>
    </w:p>
    <w:p w14:paraId="1669DF0B" w14:textId="77777777" w:rsidR="00DB2BC0" w:rsidRPr="001C52A2" w:rsidRDefault="00DB2BC0" w:rsidP="002D7FCA">
      <w:pPr>
        <w:pStyle w:val="Paragraph"/>
        <w:tabs>
          <w:tab w:val="left" w:pos="720"/>
          <w:tab w:val="left" w:pos="2700"/>
        </w:tabs>
        <w:rPr>
          <w:rFonts w:ascii="Arial" w:hAnsi="Arial" w:cs="Arial"/>
          <w:color w:val="000000" w:themeColor="text1"/>
        </w:rPr>
      </w:pPr>
      <w:r w:rsidRPr="001C52A2">
        <w:rPr>
          <w:rFonts w:ascii="Arial" w:hAnsi="Arial" w:cs="Arial"/>
          <w:color w:val="000000" w:themeColor="text1"/>
        </w:rPr>
        <w:t>Prior to the review of the rules from the Real Estate Commission, Commissioner Dunklin recused himself and did not participate in any discussion or vote concerning the rules because he practices before the NC Real Estate Commission and have been involved in discussions regarding these Rules.</w:t>
      </w:r>
    </w:p>
    <w:p w14:paraId="769E5A99"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p>
    <w:p w14:paraId="340699DE"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r w:rsidRPr="001C52A2">
        <w:rPr>
          <w:rFonts w:ascii="Arial" w:hAnsi="Arial" w:cs="Arial"/>
          <w:b/>
          <w:bCs/>
          <w:color w:val="000000" w:themeColor="text1"/>
        </w:rPr>
        <w:t>Building Code Council</w:t>
      </w:r>
    </w:p>
    <w:p w14:paraId="7C499DE8"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Upon the call of the Chair, the rules were approved by roll-call vote, ayes 9, noes 0 as follows: </w:t>
      </w:r>
    </w:p>
    <w:p w14:paraId="2F3BB954" w14:textId="4D3F0473"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 xml:space="preserve">Voting in the affirmative: Atkins, Bryan, Choi, Currin, Doran, Dunklin, LiVecchi, Tucker, and Powell – 9. Voting in the negative: None. </w:t>
      </w:r>
    </w:p>
    <w:p w14:paraId="2141A2A9" w14:textId="5B0E7A94"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p>
    <w:p w14:paraId="6E09EA62" w14:textId="059A87AC" w:rsidR="00DB2BC0" w:rsidRPr="001C52A2" w:rsidRDefault="00CA1799" w:rsidP="002D7FCA">
      <w:pPr>
        <w:pStyle w:val="Paragraph"/>
        <w:tabs>
          <w:tab w:val="left" w:pos="630"/>
          <w:tab w:val="left" w:pos="720"/>
          <w:tab w:val="left" w:pos="2700"/>
        </w:tabs>
        <w:rPr>
          <w:rFonts w:ascii="Arial" w:hAnsi="Arial" w:cs="Arial"/>
          <w:color w:val="000000" w:themeColor="text1"/>
        </w:rPr>
      </w:pPr>
      <w:r w:rsidRPr="001C52A2">
        <w:rPr>
          <w:rFonts w:ascii="Arial" w:hAnsi="Arial" w:cs="Arial"/>
          <w:bCs/>
          <w:noProof/>
          <w:color w:val="000000" w:themeColor="text1"/>
        </w:rPr>
        <mc:AlternateContent>
          <mc:Choice Requires="wps">
            <w:drawing>
              <wp:anchor distT="0" distB="0" distL="114300" distR="114300" simplePos="0" relativeHeight="251662336" behindDoc="1" locked="0" layoutInCell="1" allowOverlap="1" wp14:anchorId="43F4954D" wp14:editId="561DE356">
                <wp:simplePos x="0" y="0"/>
                <wp:positionH relativeFrom="column">
                  <wp:posOffset>854710</wp:posOffset>
                </wp:positionH>
                <wp:positionV relativeFrom="paragraph">
                  <wp:posOffset>147205</wp:posOffset>
                </wp:positionV>
                <wp:extent cx="5140113" cy="2232466"/>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140113" cy="2232466"/>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819F113" w14:textId="77777777" w:rsidR="00200E42" w:rsidRDefault="00200E42" w:rsidP="00CA1799">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2172"/>
                          </a:avLst>
                        </a:prstTxWarp>
                        <a:noAutofit/>
                      </wps:bodyPr>
                    </wps:wsp>
                  </a:graphicData>
                </a:graphic>
                <wp14:sizeRelH relativeFrom="page">
                  <wp14:pctWidth>0</wp14:pctWidth>
                </wp14:sizeRelH>
                <wp14:sizeRelV relativeFrom="page">
                  <wp14:pctHeight>0</wp14:pctHeight>
                </wp14:sizeRelV>
              </wp:anchor>
            </w:drawing>
          </mc:Choice>
          <mc:Fallback>
            <w:pict>
              <v:shape w14:anchorId="43F4954D" id="Text Box 34" o:spid="_x0000_s1029" type="#_x0000_t202" style="position:absolute;left:0;text-align:left;margin-left:67.3pt;margin-top:11.6pt;width:404.75pt;height:175.8pt;rotation:-22619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" filled="f" stroked="f" strokecolor="#969696">
                <v:stroke joinstyle="round"/>
                <o:lock v:ext="edit" shapetype="t"/>
                <v:textbox>
                  <w:txbxContent>
                    <w:p w14:paraId="7819F113" w14:textId="77777777" w:rsidR="00200E42" w:rsidRDefault="00200E42" w:rsidP="00CA1799">
                      <w:pPr>
                        <w:jc w:val="center"/>
                        <w:rPr>
                          <w:sz w:val="24"/>
                          <w:szCs w:val="24"/>
                        </w:rPr>
                      </w:pPr>
                      <w:r>
                        <w:rPr>
                          <w:rFonts w:ascii="Arial Black" w:hAnsi="Arial Black"/>
                          <w:color w:val="E2E2E2"/>
                          <w:sz w:val="72"/>
                          <w:szCs w:val="72"/>
                        </w:rPr>
                        <w:t>DRAFT</w:t>
                      </w:r>
                    </w:p>
                  </w:txbxContent>
                </v:textbox>
              </v:shape>
            </w:pict>
          </mc:Fallback>
        </mc:AlternateContent>
      </w:r>
      <w:r w:rsidR="00DB2BC0" w:rsidRPr="001C52A2">
        <w:rPr>
          <w:rFonts w:ascii="Arial" w:hAnsi="Arial" w:cs="Arial"/>
          <w:color w:val="000000" w:themeColor="text1"/>
        </w:rPr>
        <w:t>The Commission received over 10 letters of objection to the NC Plumbing Code, Sections 702.1, 702.4, 1102.2, and 1102.7. Pursuant to G.S. 150B-21.3, these Rules are subject to legislative review and a delayed effective date.</w:t>
      </w:r>
    </w:p>
    <w:p w14:paraId="0D71AC43" w14:textId="408EBE35" w:rsidR="00DB2BC0" w:rsidRPr="001C52A2" w:rsidRDefault="00DB2BC0" w:rsidP="002D7FCA">
      <w:pPr>
        <w:pStyle w:val="Paragraph"/>
        <w:tabs>
          <w:tab w:val="left" w:pos="630"/>
          <w:tab w:val="left" w:pos="720"/>
          <w:tab w:val="left" w:pos="2700"/>
        </w:tabs>
        <w:rPr>
          <w:rFonts w:ascii="Arial" w:hAnsi="Arial" w:cs="Arial"/>
          <w:color w:val="000000" w:themeColor="text1"/>
        </w:rPr>
      </w:pPr>
    </w:p>
    <w:bookmarkEnd w:id="20"/>
    <w:p w14:paraId="5CEA4727" w14:textId="0449CA07" w:rsidR="00DB2BC0" w:rsidRPr="001C52A2" w:rsidRDefault="00DB2BC0" w:rsidP="002D7FCA">
      <w:pPr>
        <w:pStyle w:val="Paragraph"/>
        <w:rPr>
          <w:rFonts w:ascii="Arial" w:hAnsi="Arial" w:cs="Arial"/>
          <w:b/>
          <w:color w:val="000000" w:themeColor="text1"/>
          <w:u w:val="single"/>
        </w:rPr>
      </w:pPr>
      <w:r w:rsidRPr="001C52A2">
        <w:rPr>
          <w:rFonts w:ascii="Arial" w:hAnsi="Arial" w:cs="Arial"/>
          <w:b/>
          <w:color w:val="000000" w:themeColor="text1"/>
          <w:u w:val="single"/>
        </w:rPr>
        <w:t>LOG OF FILINGS (TEMPORARY RULES)</w:t>
      </w:r>
    </w:p>
    <w:p w14:paraId="22B88194" w14:textId="172273D5"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 xml:space="preserve">Prior to the review of the temporary rule from the Executive Director of the Board of Elections, the Chair called the meeting into a brief recess at 9:56 a.m. The meeting resumed at 10:06 a.m. </w:t>
      </w:r>
    </w:p>
    <w:p w14:paraId="1B4FDF83" w14:textId="77777777" w:rsidR="00DB2BC0" w:rsidRPr="001C52A2" w:rsidRDefault="00DB2BC0" w:rsidP="002D7FCA">
      <w:pPr>
        <w:pStyle w:val="Paragraph"/>
        <w:rPr>
          <w:rFonts w:ascii="Arial" w:hAnsi="Arial" w:cs="Arial"/>
          <w:bCs/>
          <w:color w:val="000000" w:themeColor="text1"/>
        </w:rPr>
      </w:pPr>
    </w:p>
    <w:p w14:paraId="623E68C6" w14:textId="350C4FE6"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 xml:space="preserve">During the review of the temporary rule from the Executive Director of the Board of Elections, the Chair called the meeting into a brief recess at 10:37 a.m. The meeting resumed at 10:42 a.m. </w:t>
      </w:r>
    </w:p>
    <w:p w14:paraId="0F465903" w14:textId="77777777" w:rsidR="00DB2BC0" w:rsidRPr="001C52A2" w:rsidRDefault="00DB2BC0" w:rsidP="002D7FCA">
      <w:pPr>
        <w:pStyle w:val="Paragraph"/>
        <w:rPr>
          <w:rFonts w:ascii="Arial" w:hAnsi="Arial" w:cs="Arial"/>
          <w:bCs/>
          <w:color w:val="000000" w:themeColor="text1"/>
        </w:rPr>
      </w:pPr>
    </w:p>
    <w:p w14:paraId="18D17CD8" w14:textId="77777777" w:rsidR="00DB2BC0" w:rsidRPr="001C52A2" w:rsidRDefault="00DB2BC0" w:rsidP="002D7FCA">
      <w:pPr>
        <w:pStyle w:val="Paragraph"/>
        <w:rPr>
          <w:rFonts w:ascii="Arial" w:hAnsi="Arial" w:cs="Arial"/>
          <w:b/>
          <w:color w:val="000000" w:themeColor="text1"/>
        </w:rPr>
      </w:pPr>
      <w:r w:rsidRPr="001C52A2">
        <w:rPr>
          <w:rFonts w:ascii="Arial" w:hAnsi="Arial" w:cs="Arial"/>
          <w:b/>
          <w:color w:val="000000" w:themeColor="text1"/>
        </w:rPr>
        <w:t xml:space="preserve">Executive Director of the Board of Elections </w:t>
      </w:r>
    </w:p>
    <w:p w14:paraId="37AF1926"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 xml:space="preserve">08 NCAC 01 .0106 - Upon the call of the Chair, the Commission declined to approve the Rule by roll-call vote, ayes 9, noes 0 as follows: </w:t>
      </w:r>
    </w:p>
    <w:p w14:paraId="5364A6DD"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 The vote was in accordance with G.S. 150B-21.1(b) and G.S. 150B-21.9.</w:t>
      </w:r>
    </w:p>
    <w:p w14:paraId="576240E1" w14:textId="77777777" w:rsidR="00DB2BC0" w:rsidRPr="001C52A2" w:rsidRDefault="00DB2BC0" w:rsidP="002D7FCA">
      <w:pPr>
        <w:rPr>
          <w:rFonts w:ascii="Arial" w:hAnsi="Arial" w:cs="Arial"/>
          <w:bCs/>
          <w:color w:val="000000" w:themeColor="text1"/>
        </w:rPr>
      </w:pPr>
    </w:p>
    <w:p w14:paraId="6F5FD459"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The Commission determined that the Rule did not meet the criteria to qualify as a temporary rule under G.S. 150B-21.1(a).  Specifically, the Commission found that the agency failed to show that adherence to notice and hearing requirements required for permanent rulemaking were contrary to the public interest for this amendment, such that immediate adoption would be required.</w:t>
      </w:r>
    </w:p>
    <w:p w14:paraId="4A6247A7" w14:textId="77777777" w:rsidR="00DB2BC0" w:rsidRPr="001C52A2" w:rsidRDefault="00DB2BC0" w:rsidP="002D7FCA">
      <w:pPr>
        <w:pStyle w:val="Paragraph"/>
        <w:rPr>
          <w:rFonts w:ascii="Arial" w:hAnsi="Arial" w:cs="Arial"/>
          <w:bCs/>
          <w:color w:val="000000" w:themeColor="text1"/>
        </w:rPr>
      </w:pPr>
    </w:p>
    <w:p w14:paraId="3763AC1B"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 xml:space="preserve">Further, the Commission objected to this Rule based on lack of statutory authority as set forth in G.S. 150B-21.9(a)(1). Specifically, the Commission found that the agency does not have the authority to expand the definition of “natural disaster” as proposed in Part (b)(1)(H) of the Rule.  </w:t>
      </w:r>
    </w:p>
    <w:p w14:paraId="05CE6ADE" w14:textId="77777777" w:rsidR="00DB2BC0" w:rsidRPr="001C52A2" w:rsidRDefault="00DB2BC0" w:rsidP="002D7FCA">
      <w:pPr>
        <w:pStyle w:val="Paragraph"/>
        <w:rPr>
          <w:rFonts w:ascii="Arial" w:hAnsi="Arial" w:cs="Arial"/>
          <w:bCs/>
          <w:color w:val="000000" w:themeColor="text1"/>
        </w:rPr>
      </w:pPr>
    </w:p>
    <w:p w14:paraId="5AE67F11"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The Commission also found Part (b)(1)(H) contained unclear language.  As such, the Commission also objected based upon ambiguity, as set forth in G.S. 150B-21.9(a)(2).</w:t>
      </w:r>
    </w:p>
    <w:p w14:paraId="57A5A6C3" w14:textId="77777777" w:rsidR="00DB2BC0" w:rsidRPr="001C52A2" w:rsidRDefault="00DB2BC0" w:rsidP="002D7FCA">
      <w:pPr>
        <w:pStyle w:val="Paragraph"/>
        <w:rPr>
          <w:rFonts w:ascii="Arial" w:hAnsi="Arial" w:cs="Arial"/>
          <w:bCs/>
          <w:color w:val="000000" w:themeColor="text1"/>
        </w:rPr>
      </w:pPr>
    </w:p>
    <w:p w14:paraId="08FB5CC9"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In addition, the Commission found that the agency failed to provide notice to the public that the language in Paragraph (d) would be added to the Rule.  As such, the Commission objected for lack of notice required by G.S. 150B-21.1(a3).</w:t>
      </w:r>
    </w:p>
    <w:p w14:paraId="2E234B9C" w14:textId="77777777" w:rsidR="00DB2BC0" w:rsidRPr="001C52A2" w:rsidRDefault="00DB2BC0" w:rsidP="002D7FCA">
      <w:pPr>
        <w:pStyle w:val="Paragraph"/>
        <w:rPr>
          <w:rFonts w:ascii="Arial" w:hAnsi="Arial" w:cs="Arial"/>
          <w:bCs/>
          <w:color w:val="000000" w:themeColor="text1"/>
        </w:rPr>
      </w:pPr>
    </w:p>
    <w:p w14:paraId="1B18692E"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Jay DeLancy, with the Voter Integrity Project of North Carolina, Addressed the Commission.</w:t>
      </w:r>
    </w:p>
    <w:p w14:paraId="1287C475" w14:textId="77777777" w:rsidR="00DB2BC0" w:rsidRPr="001C52A2" w:rsidRDefault="00DB2BC0" w:rsidP="002D7FCA">
      <w:pPr>
        <w:pStyle w:val="Paragraph"/>
        <w:rPr>
          <w:rFonts w:ascii="Arial" w:hAnsi="Arial" w:cs="Arial"/>
          <w:bCs/>
          <w:color w:val="000000" w:themeColor="text1"/>
        </w:rPr>
      </w:pPr>
    </w:p>
    <w:p w14:paraId="7D887F90"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Andy Jackson, with the Civitas Institute, addressed the Commission.</w:t>
      </w:r>
    </w:p>
    <w:p w14:paraId="7892A6F4" w14:textId="77777777" w:rsidR="00DB2BC0" w:rsidRPr="001C52A2" w:rsidRDefault="00DB2BC0" w:rsidP="002D7FCA">
      <w:pPr>
        <w:pStyle w:val="Paragraph"/>
        <w:rPr>
          <w:rFonts w:ascii="Arial" w:hAnsi="Arial" w:cs="Arial"/>
          <w:b/>
          <w:color w:val="000000" w:themeColor="text1"/>
        </w:rPr>
      </w:pPr>
    </w:p>
    <w:p w14:paraId="2D1BD15B"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Katelyn Love, with the agency, addressed the Commission.</w:t>
      </w:r>
    </w:p>
    <w:p w14:paraId="1F3B6D7F" w14:textId="77777777" w:rsidR="00DB2BC0" w:rsidRPr="001C52A2" w:rsidRDefault="00DB2BC0" w:rsidP="002D7FCA">
      <w:pPr>
        <w:pStyle w:val="Paragraph"/>
        <w:rPr>
          <w:rFonts w:ascii="Arial" w:hAnsi="Arial" w:cs="Arial"/>
          <w:b/>
          <w:color w:val="000000" w:themeColor="text1"/>
        </w:rPr>
      </w:pPr>
    </w:p>
    <w:p w14:paraId="45E46805" w14:textId="77777777" w:rsidR="00DB2BC0" w:rsidRPr="001C52A2" w:rsidRDefault="00DB2BC0" w:rsidP="002D7FCA">
      <w:pPr>
        <w:pStyle w:val="Paragraph"/>
        <w:rPr>
          <w:rFonts w:ascii="Arial" w:hAnsi="Arial" w:cs="Arial"/>
          <w:b/>
          <w:color w:val="000000" w:themeColor="text1"/>
        </w:rPr>
      </w:pPr>
      <w:r w:rsidRPr="001C52A2">
        <w:rPr>
          <w:rFonts w:ascii="Arial" w:hAnsi="Arial" w:cs="Arial"/>
          <w:b/>
          <w:color w:val="000000" w:themeColor="text1"/>
        </w:rPr>
        <w:t xml:space="preserve">Wildlife Resources Commission </w:t>
      </w:r>
    </w:p>
    <w:p w14:paraId="66775B36"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 xml:space="preserve">15A NCAC 10F .0317 and .0327 - Upon the call of the Chair, the Rules were approved by roll-call vote, ayes 9, noes 0 as follows: </w:t>
      </w:r>
    </w:p>
    <w:p w14:paraId="0BF306D4"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Tucker, and Powell – 9. Voting in the negative: None.</w:t>
      </w:r>
    </w:p>
    <w:p w14:paraId="0559AF30" w14:textId="77777777" w:rsidR="00DB2BC0" w:rsidRPr="001C52A2" w:rsidRDefault="00DB2BC0" w:rsidP="002D7FCA">
      <w:pPr>
        <w:pStyle w:val="Paragraph"/>
        <w:rPr>
          <w:rFonts w:ascii="Arial" w:hAnsi="Arial" w:cs="Arial"/>
          <w:b/>
          <w:color w:val="000000" w:themeColor="text1"/>
        </w:rPr>
      </w:pPr>
    </w:p>
    <w:p w14:paraId="5CA27271" w14:textId="77777777" w:rsidR="00DB2BC0" w:rsidRPr="001C52A2" w:rsidRDefault="00DB2BC0" w:rsidP="002D7FCA">
      <w:pPr>
        <w:pStyle w:val="Paragraph"/>
        <w:rPr>
          <w:rFonts w:ascii="Arial" w:hAnsi="Arial" w:cs="Arial"/>
          <w:b/>
          <w:color w:val="000000" w:themeColor="text1"/>
        </w:rPr>
      </w:pPr>
      <w:r w:rsidRPr="001C52A2">
        <w:rPr>
          <w:rFonts w:ascii="Arial" w:hAnsi="Arial" w:cs="Arial"/>
          <w:b/>
          <w:color w:val="000000" w:themeColor="text1"/>
        </w:rPr>
        <w:t>Board of Barber Examiners</w:t>
      </w:r>
    </w:p>
    <w:p w14:paraId="5F0D471E" w14:textId="31DCEC3E"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21 NCAC 06F .0128 and 06N .0111 - Upon the call of the Chair, the Rules were approved by roll-call vote, ayes 9, noes 0 as follows: Voting in the affirmative: Atkins, Bryan, Currin, Doran, Dunklin, LiVecchi, Tucker, and Powell – 8. Voting in the negative: None.</w:t>
      </w:r>
    </w:p>
    <w:p w14:paraId="7023845E" w14:textId="0AF32257" w:rsidR="00DB2BC0" w:rsidRPr="001C52A2" w:rsidRDefault="00DB2BC0" w:rsidP="002D7FCA">
      <w:pPr>
        <w:pStyle w:val="Paragraph"/>
        <w:tabs>
          <w:tab w:val="left" w:pos="720"/>
          <w:tab w:val="left" w:pos="2700"/>
        </w:tabs>
        <w:rPr>
          <w:rFonts w:ascii="Arial" w:hAnsi="Arial" w:cs="Arial"/>
          <w:color w:val="000000" w:themeColor="text1"/>
        </w:rPr>
      </w:pPr>
      <w:r w:rsidRPr="001C52A2">
        <w:rPr>
          <w:rFonts w:ascii="Arial" w:hAnsi="Arial" w:cs="Arial"/>
          <w:color w:val="000000" w:themeColor="text1"/>
        </w:rPr>
        <w:t>Prior to the review of the rules from the Board of Barber Examiners, Commissioner Choi recused herself and did not participate in any discussion or vote concerning the rules because her law firm provides legal services to the Board.</w:t>
      </w:r>
    </w:p>
    <w:p w14:paraId="1D99F0CD" w14:textId="41B10953" w:rsidR="00DB2BC0" w:rsidRPr="001C52A2" w:rsidRDefault="00DB2BC0" w:rsidP="002D7FCA">
      <w:pPr>
        <w:pStyle w:val="Paragraph"/>
        <w:rPr>
          <w:rFonts w:ascii="Arial" w:hAnsi="Arial" w:cs="Arial"/>
          <w:bCs/>
          <w:color w:val="000000" w:themeColor="text1"/>
        </w:rPr>
      </w:pPr>
    </w:p>
    <w:p w14:paraId="35B7BC9E" w14:textId="042C3153" w:rsidR="00DB2BC0" w:rsidRPr="001C52A2" w:rsidRDefault="00DB2BC0" w:rsidP="002D7FCA">
      <w:pPr>
        <w:pStyle w:val="Paragraph"/>
        <w:rPr>
          <w:rFonts w:ascii="Arial" w:hAnsi="Arial" w:cs="Arial"/>
          <w:bCs/>
          <w:color w:val="000000" w:themeColor="text1"/>
        </w:rPr>
      </w:pPr>
      <w:r w:rsidRPr="001C52A2">
        <w:rPr>
          <w:rFonts w:ascii="Arial" w:hAnsi="Arial" w:cs="Arial"/>
          <w:b/>
          <w:color w:val="000000" w:themeColor="text1"/>
        </w:rPr>
        <w:t>State Board of Opticians</w:t>
      </w:r>
      <w:r w:rsidRPr="001C52A2">
        <w:rPr>
          <w:rFonts w:ascii="Arial" w:hAnsi="Arial" w:cs="Arial"/>
          <w:bCs/>
          <w:color w:val="000000" w:themeColor="text1"/>
        </w:rPr>
        <w:t xml:space="preserve"> </w:t>
      </w:r>
    </w:p>
    <w:p w14:paraId="64CBD290" w14:textId="035FC791" w:rsidR="00DB2BC0" w:rsidRPr="001C52A2" w:rsidRDefault="00CA1799" w:rsidP="002D7FCA">
      <w:pPr>
        <w:rPr>
          <w:rFonts w:ascii="Arial" w:hAnsi="Arial" w:cs="Arial"/>
          <w:bCs/>
          <w:color w:val="000000" w:themeColor="text1"/>
        </w:rPr>
      </w:pPr>
      <w:r w:rsidRPr="001C52A2">
        <w:rPr>
          <w:rFonts w:ascii="Arial" w:hAnsi="Arial" w:cs="Arial"/>
          <w:bCs/>
          <w:noProof/>
          <w:color w:val="000000" w:themeColor="text1"/>
        </w:rPr>
        <mc:AlternateContent>
          <mc:Choice Requires="wps">
            <w:drawing>
              <wp:anchor distT="0" distB="0" distL="114300" distR="114300" simplePos="0" relativeHeight="251663360" behindDoc="1" locked="0" layoutInCell="1" allowOverlap="1" wp14:anchorId="43F4954D" wp14:editId="5CA99E7E">
                <wp:simplePos x="0" y="0"/>
                <wp:positionH relativeFrom="column">
                  <wp:posOffset>1117079</wp:posOffset>
                </wp:positionH>
                <wp:positionV relativeFrom="paragraph">
                  <wp:posOffset>133235</wp:posOffset>
                </wp:positionV>
                <wp:extent cx="4617236" cy="1816334"/>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617236" cy="1816334"/>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D7DA95D" w14:textId="77777777" w:rsidR="00200E42" w:rsidRDefault="00200E42" w:rsidP="00CA1799">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38543"/>
                          </a:avLst>
                        </a:prstTxWarp>
                        <a:noAutofit/>
                      </wps:bodyPr>
                    </wps:wsp>
                  </a:graphicData>
                </a:graphic>
                <wp14:sizeRelH relativeFrom="page">
                  <wp14:pctWidth>0</wp14:pctWidth>
                </wp14:sizeRelH>
                <wp14:sizeRelV relativeFrom="page">
                  <wp14:pctHeight>0</wp14:pctHeight>
                </wp14:sizeRelV>
              </wp:anchor>
            </w:drawing>
          </mc:Choice>
          <mc:Fallback>
            <w:pict>
              <v:shape w14:anchorId="43F4954D" id="Text Box 35" o:spid="_x0000_s1030" type="#_x0000_t202" style="position:absolute;left:0;text-align:left;margin-left:87.95pt;margin-top:10.5pt;width:363.55pt;height:143pt;rotation:-226198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" filled="f" stroked="f" strokecolor="#969696">
                <v:stroke joinstyle="round"/>
                <o:lock v:ext="edit" shapetype="t"/>
                <v:textbox>
                  <w:txbxContent>
                    <w:p w14:paraId="7D7DA95D" w14:textId="77777777" w:rsidR="00200E42" w:rsidRDefault="00200E42" w:rsidP="00CA1799">
                      <w:pPr>
                        <w:jc w:val="center"/>
                        <w:rPr>
                          <w:sz w:val="24"/>
                          <w:szCs w:val="24"/>
                        </w:rPr>
                      </w:pPr>
                      <w:r>
                        <w:rPr>
                          <w:rFonts w:ascii="Arial Black" w:hAnsi="Arial Black"/>
                          <w:color w:val="E2E2E2"/>
                          <w:sz w:val="72"/>
                          <w:szCs w:val="72"/>
                        </w:rPr>
                        <w:t>DRAFT</w:t>
                      </w:r>
                    </w:p>
                  </w:txbxContent>
                </v:textbox>
              </v:shape>
            </w:pict>
          </mc:Fallback>
        </mc:AlternateContent>
      </w:r>
      <w:r w:rsidR="00DB2BC0" w:rsidRPr="001C52A2">
        <w:rPr>
          <w:rFonts w:ascii="Arial" w:hAnsi="Arial" w:cs="Arial"/>
          <w:bCs/>
          <w:color w:val="000000" w:themeColor="text1"/>
        </w:rPr>
        <w:t>21 NCAC 40 .0113 - Upon the call of the Chair, the Rule was approved by roll-call vote, ayes 5, noes 3 as follows: Voting in the affirmative: Atkins, Bryan, Currin, Doran, Dunklin–5. Voting in the negative: LiVecchi, Tucker, and Powell - 3.</w:t>
      </w:r>
    </w:p>
    <w:p w14:paraId="7A59BDFE" w14:textId="77777777" w:rsidR="00DB2BC0" w:rsidRPr="001C52A2" w:rsidRDefault="00DB2BC0" w:rsidP="002D7FCA">
      <w:pPr>
        <w:pStyle w:val="Paragraph"/>
        <w:rPr>
          <w:rFonts w:ascii="Arial" w:hAnsi="Arial" w:cs="Arial"/>
          <w:bCs/>
          <w:color w:val="000000" w:themeColor="text1"/>
        </w:rPr>
      </w:pPr>
    </w:p>
    <w:p w14:paraId="5FDAB7C0" w14:textId="77777777" w:rsidR="00DB2BC0" w:rsidRPr="001C52A2" w:rsidRDefault="00DB2BC0" w:rsidP="002D7FCA">
      <w:pPr>
        <w:pStyle w:val="Paragraph"/>
        <w:rPr>
          <w:rFonts w:ascii="Arial" w:hAnsi="Arial" w:cs="Arial"/>
          <w:bCs/>
          <w:color w:val="000000" w:themeColor="text1"/>
        </w:rPr>
      </w:pPr>
      <w:r w:rsidRPr="001C52A2">
        <w:rPr>
          <w:rFonts w:ascii="Arial" w:hAnsi="Arial" w:cs="Arial"/>
          <w:bCs/>
          <w:color w:val="000000" w:themeColor="text1"/>
        </w:rPr>
        <w:t xml:space="preserve">Catherine Lee, with the agency, addressed the Commission. </w:t>
      </w:r>
    </w:p>
    <w:p w14:paraId="64C831F7" w14:textId="77777777" w:rsidR="00DB2BC0" w:rsidRPr="001C52A2" w:rsidRDefault="00DB2BC0" w:rsidP="002D7FCA">
      <w:pPr>
        <w:pStyle w:val="Paragraph"/>
        <w:rPr>
          <w:rFonts w:ascii="Arial" w:hAnsi="Arial" w:cs="Arial"/>
          <w:b/>
          <w:color w:val="000000" w:themeColor="text1"/>
        </w:rPr>
      </w:pPr>
    </w:p>
    <w:p w14:paraId="6F31BC2D" w14:textId="77777777" w:rsidR="00DB2BC0" w:rsidRPr="001C52A2" w:rsidRDefault="00DB2BC0" w:rsidP="002D7FCA">
      <w:pPr>
        <w:pStyle w:val="Paragraph"/>
        <w:tabs>
          <w:tab w:val="left" w:pos="720"/>
          <w:tab w:val="left" w:pos="2700"/>
        </w:tabs>
        <w:rPr>
          <w:rFonts w:ascii="Arial" w:hAnsi="Arial" w:cs="Arial"/>
          <w:color w:val="000000" w:themeColor="text1"/>
        </w:rPr>
      </w:pPr>
      <w:r w:rsidRPr="001C52A2">
        <w:rPr>
          <w:rFonts w:ascii="Arial" w:hAnsi="Arial" w:cs="Arial"/>
          <w:color w:val="000000" w:themeColor="text1"/>
        </w:rPr>
        <w:t>Prior to the review of the rules from the State Board of Opticians, Commissioner Choi recused herself and did not participate in any discussion or vote concerning the rules because her law firm provides legal services to the Board.</w:t>
      </w:r>
    </w:p>
    <w:p w14:paraId="620CF651" w14:textId="77777777" w:rsidR="00DB2BC0" w:rsidRPr="001C52A2" w:rsidRDefault="00DB2BC0" w:rsidP="002D7FCA">
      <w:pPr>
        <w:pStyle w:val="Paragraph"/>
        <w:tabs>
          <w:tab w:val="left" w:pos="720"/>
          <w:tab w:val="left" w:pos="2700"/>
        </w:tabs>
        <w:ind w:left="1080" w:hanging="1080"/>
        <w:rPr>
          <w:rFonts w:ascii="Arial" w:hAnsi="Arial" w:cs="Arial"/>
          <w:b/>
          <w:bCs/>
          <w:color w:val="000000" w:themeColor="text1"/>
        </w:rPr>
      </w:pPr>
    </w:p>
    <w:p w14:paraId="265277E4" w14:textId="77777777" w:rsidR="00DB2BC0" w:rsidRPr="001C52A2" w:rsidRDefault="00DB2BC0" w:rsidP="002D7FCA">
      <w:pPr>
        <w:pStyle w:val="Paragraph"/>
        <w:rPr>
          <w:rFonts w:ascii="Arial" w:hAnsi="Arial" w:cs="Arial"/>
          <w:b/>
          <w:color w:val="000000" w:themeColor="text1"/>
        </w:rPr>
      </w:pPr>
      <w:r w:rsidRPr="001C52A2">
        <w:rPr>
          <w:rFonts w:ascii="Arial" w:hAnsi="Arial" w:cs="Arial"/>
          <w:b/>
          <w:color w:val="000000" w:themeColor="text1"/>
        </w:rPr>
        <w:t xml:space="preserve">Respiratory Care Board </w:t>
      </w:r>
    </w:p>
    <w:p w14:paraId="44CE1FF9" w14:textId="71F8BC52"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21 NCAC 61 .0901 - Upon the call of the Chair, the Rule was approved by roll-call vote, ayes 8, noes 1 as follows:</w:t>
      </w:r>
    </w:p>
    <w:p w14:paraId="32AD6B80" w14:textId="77777777" w:rsidR="00DB2BC0" w:rsidRPr="001C52A2" w:rsidRDefault="00DB2BC0" w:rsidP="002D7FCA">
      <w:pPr>
        <w:rPr>
          <w:rFonts w:ascii="Arial" w:hAnsi="Arial" w:cs="Arial"/>
          <w:bCs/>
          <w:color w:val="000000" w:themeColor="text1"/>
        </w:rPr>
      </w:pPr>
    </w:p>
    <w:p w14:paraId="4201D163" w14:textId="77777777" w:rsidR="00DB2BC0" w:rsidRPr="001C52A2" w:rsidRDefault="00DB2BC0" w:rsidP="002D7FCA">
      <w:pPr>
        <w:rPr>
          <w:rFonts w:ascii="Arial" w:hAnsi="Arial" w:cs="Arial"/>
          <w:bCs/>
          <w:color w:val="000000" w:themeColor="text1"/>
        </w:rPr>
      </w:pPr>
      <w:r w:rsidRPr="001C52A2">
        <w:rPr>
          <w:rFonts w:ascii="Arial" w:hAnsi="Arial" w:cs="Arial"/>
          <w:bCs/>
          <w:color w:val="000000" w:themeColor="text1"/>
        </w:rPr>
        <w:t>Voting in the affirmative: Atkins, Bryan, Choi, Currin, Doran, Dunklin, LiVecchi, and Powell – 8. Voting in the negative: Tucker-1.</w:t>
      </w:r>
    </w:p>
    <w:p w14:paraId="5ACA8C2B" w14:textId="77777777" w:rsidR="00DB2BC0" w:rsidRPr="001C52A2" w:rsidRDefault="00DB2BC0" w:rsidP="002D7FCA">
      <w:pPr>
        <w:pStyle w:val="Paragraph"/>
        <w:rPr>
          <w:rFonts w:ascii="Arial" w:hAnsi="Arial" w:cs="Arial"/>
          <w:bCs/>
          <w:color w:val="000000" w:themeColor="text1"/>
          <w:u w:val="single"/>
        </w:rPr>
      </w:pPr>
    </w:p>
    <w:bookmarkEnd w:id="19"/>
    <w:p w14:paraId="27703938" w14:textId="77777777" w:rsidR="00DB2BC0" w:rsidRPr="001C52A2" w:rsidRDefault="00DB2BC0" w:rsidP="002D7FCA">
      <w:pPr>
        <w:pStyle w:val="Paragraph"/>
        <w:rPr>
          <w:rFonts w:ascii="Arial" w:hAnsi="Arial" w:cs="Arial"/>
          <w:b/>
          <w:color w:val="000000" w:themeColor="text1"/>
          <w:u w:val="single"/>
        </w:rPr>
      </w:pPr>
      <w:r w:rsidRPr="001C52A2">
        <w:rPr>
          <w:rFonts w:ascii="Arial" w:hAnsi="Arial" w:cs="Arial"/>
          <w:b/>
          <w:color w:val="000000" w:themeColor="text1"/>
          <w:u w:val="single"/>
        </w:rPr>
        <w:t>COMMISSION BUSINESS</w:t>
      </w:r>
    </w:p>
    <w:p w14:paraId="174FECE4" w14:textId="77777777" w:rsidR="00DB2BC0" w:rsidRPr="001C52A2" w:rsidRDefault="00DB2BC0" w:rsidP="002D7FCA">
      <w:pPr>
        <w:pStyle w:val="Paragraph"/>
        <w:rPr>
          <w:rFonts w:ascii="Arial" w:hAnsi="Arial" w:cs="Arial"/>
          <w:color w:val="000000" w:themeColor="text1"/>
        </w:rPr>
      </w:pPr>
      <w:r w:rsidRPr="001C52A2">
        <w:rPr>
          <w:rFonts w:ascii="Arial" w:hAnsi="Arial" w:cs="Arial"/>
          <w:color w:val="000000" w:themeColor="text1"/>
        </w:rPr>
        <w:t>The meeting adjourned at 11:48 a.m.</w:t>
      </w:r>
    </w:p>
    <w:p w14:paraId="703FAE9B" w14:textId="77777777" w:rsidR="00DB2BC0" w:rsidRPr="001C52A2" w:rsidRDefault="00DB2BC0" w:rsidP="002D7FCA">
      <w:pPr>
        <w:pStyle w:val="Paragraph"/>
        <w:rPr>
          <w:rFonts w:ascii="Arial" w:hAnsi="Arial" w:cs="Arial"/>
          <w:color w:val="000000" w:themeColor="text1"/>
        </w:rPr>
      </w:pPr>
    </w:p>
    <w:p w14:paraId="561A70F6" w14:textId="77777777" w:rsidR="00DB2BC0" w:rsidRPr="001C52A2" w:rsidRDefault="00DB2BC0" w:rsidP="002D7FCA">
      <w:pPr>
        <w:pStyle w:val="Paragraph"/>
        <w:rPr>
          <w:rFonts w:ascii="Arial" w:eastAsia="Arial Unicode MS" w:hAnsi="Arial" w:cs="Arial"/>
          <w:color w:val="000000" w:themeColor="text1"/>
        </w:rPr>
      </w:pPr>
      <w:r w:rsidRPr="001C52A2">
        <w:rPr>
          <w:rFonts w:ascii="Arial" w:eastAsia="Arial Unicode MS" w:hAnsi="Arial" w:cs="Arial"/>
          <w:color w:val="000000" w:themeColor="text1"/>
        </w:rPr>
        <w:t>The next regularly scheduled meeting of the Commission is Thursday, June 18, 2020 at 9:00 a.m.</w:t>
      </w:r>
    </w:p>
    <w:p w14:paraId="4F6C628F" w14:textId="77777777" w:rsidR="00DB2BC0" w:rsidRPr="001C52A2" w:rsidRDefault="00DB2BC0" w:rsidP="002D7FCA">
      <w:pPr>
        <w:pStyle w:val="Paragraph"/>
        <w:jc w:val="left"/>
        <w:rPr>
          <w:rFonts w:ascii="Arial" w:eastAsia="Arial Unicode MS" w:hAnsi="Arial" w:cs="Arial"/>
          <w:color w:val="000000" w:themeColor="text1"/>
          <w:u w:val="single"/>
        </w:rPr>
      </w:pPr>
    </w:p>
    <w:p w14:paraId="0C0DF5F3" w14:textId="77777777" w:rsidR="00DB2BC0" w:rsidRPr="001C52A2" w:rsidRDefault="00DB2BC0" w:rsidP="002D7FCA">
      <w:pPr>
        <w:pStyle w:val="Paragraph"/>
        <w:jc w:val="left"/>
        <w:rPr>
          <w:rFonts w:ascii="Arial" w:eastAsia="Arial Unicode MS" w:hAnsi="Arial" w:cs="Arial"/>
          <w:color w:val="000000" w:themeColor="text1"/>
          <w:u w:val="single"/>
        </w:rPr>
      </w:pPr>
    </w:p>
    <w:p w14:paraId="0EA11145" w14:textId="77777777" w:rsidR="00DB2BC0" w:rsidRPr="001C52A2" w:rsidRDefault="00DB2BC0" w:rsidP="002D7FCA">
      <w:pPr>
        <w:pStyle w:val="Paragraph"/>
        <w:jc w:val="left"/>
        <w:rPr>
          <w:rFonts w:ascii="Arial" w:eastAsia="Arial Unicode MS" w:hAnsi="Arial" w:cs="Arial"/>
          <w:color w:val="000000" w:themeColor="text1"/>
        </w:rPr>
      </w:pP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p>
    <w:p w14:paraId="54203B10" w14:textId="77777777" w:rsidR="00DB2BC0" w:rsidRPr="001C52A2" w:rsidRDefault="00DB2BC0" w:rsidP="002D7FCA">
      <w:pPr>
        <w:pStyle w:val="Paragraph"/>
        <w:jc w:val="left"/>
        <w:rPr>
          <w:rFonts w:ascii="Arial" w:eastAsia="Arial Unicode MS" w:hAnsi="Arial" w:cs="Arial"/>
          <w:color w:val="000000" w:themeColor="text1"/>
        </w:rPr>
      </w:pPr>
      <w:r w:rsidRPr="001C52A2">
        <w:rPr>
          <w:rFonts w:ascii="Arial" w:eastAsia="Arial Unicode MS" w:hAnsi="Arial" w:cs="Arial"/>
          <w:color w:val="000000" w:themeColor="text1"/>
        </w:rPr>
        <w:t>Alexander Burgos, Paralegal</w:t>
      </w:r>
    </w:p>
    <w:p w14:paraId="7386BB16" w14:textId="77777777" w:rsidR="00DB2BC0" w:rsidRPr="001C52A2" w:rsidRDefault="00DB2BC0" w:rsidP="002D7FCA">
      <w:pPr>
        <w:pStyle w:val="Paragraph"/>
        <w:jc w:val="left"/>
        <w:rPr>
          <w:rFonts w:ascii="Arial" w:eastAsia="Arial Unicode MS" w:hAnsi="Arial" w:cs="Arial"/>
          <w:color w:val="000000" w:themeColor="text1"/>
        </w:rPr>
      </w:pPr>
    </w:p>
    <w:p w14:paraId="12C438E0" w14:textId="77777777" w:rsidR="00DB2BC0" w:rsidRPr="001C52A2" w:rsidRDefault="00DB2BC0" w:rsidP="002D7FCA">
      <w:pPr>
        <w:pStyle w:val="Paragraph"/>
        <w:jc w:val="left"/>
        <w:rPr>
          <w:rFonts w:ascii="Arial" w:eastAsia="Arial Unicode MS" w:hAnsi="Arial" w:cs="Arial"/>
          <w:color w:val="000000" w:themeColor="text1"/>
        </w:rPr>
      </w:pP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r w:rsidRPr="001C52A2">
        <w:rPr>
          <w:rFonts w:ascii="Arial" w:eastAsia="Arial Unicode MS" w:hAnsi="Arial" w:cs="Arial"/>
          <w:color w:val="000000" w:themeColor="text1"/>
          <w:u w:val="single"/>
        </w:rPr>
        <w:tab/>
      </w:r>
    </w:p>
    <w:p w14:paraId="0CC6A2D9" w14:textId="77777777" w:rsidR="00DB2BC0" w:rsidRPr="001C52A2" w:rsidRDefault="00DB2BC0" w:rsidP="002D7FCA">
      <w:pPr>
        <w:pStyle w:val="Paragraph"/>
        <w:jc w:val="left"/>
        <w:rPr>
          <w:rFonts w:ascii="Arial" w:eastAsia="Arial Unicode MS" w:hAnsi="Arial" w:cs="Arial"/>
          <w:color w:val="000000" w:themeColor="text1"/>
        </w:rPr>
      </w:pPr>
      <w:r w:rsidRPr="001C52A2">
        <w:rPr>
          <w:rFonts w:ascii="Arial" w:eastAsia="Arial Unicode MS" w:hAnsi="Arial" w:cs="Arial"/>
          <w:color w:val="000000" w:themeColor="text1"/>
        </w:rPr>
        <w:t>Minutes approved by the Rules Review Commission:</w:t>
      </w:r>
    </w:p>
    <w:p w14:paraId="3B621E86" w14:textId="77777777" w:rsidR="00DB2BC0" w:rsidRPr="001C52A2" w:rsidRDefault="00DB2BC0" w:rsidP="002D7FCA">
      <w:pPr>
        <w:pStyle w:val="Paragraph"/>
        <w:jc w:val="left"/>
        <w:rPr>
          <w:rFonts w:ascii="Arial" w:eastAsia="Arial Unicode MS" w:hAnsi="Arial" w:cs="Arial"/>
          <w:color w:val="000000" w:themeColor="text1"/>
        </w:rPr>
      </w:pPr>
      <w:r w:rsidRPr="001C52A2">
        <w:rPr>
          <w:rFonts w:ascii="Arial" w:eastAsia="Arial Unicode MS" w:hAnsi="Arial" w:cs="Arial"/>
          <w:color w:val="000000" w:themeColor="text1"/>
        </w:rPr>
        <w:t>Jeff Hyde, Chair</w:t>
      </w:r>
    </w:p>
    <w:p w14:paraId="3E39BD4B" w14:textId="6BE8B751" w:rsidR="001C52A2" w:rsidRDefault="001C52A2" w:rsidP="002D7FCA">
      <w:pPr>
        <w:pStyle w:val="Paragraph"/>
        <w:jc w:val="left"/>
        <w:rPr>
          <w:rFonts w:ascii="Arial" w:eastAsia="Arial Unicode MS" w:hAnsi="Arial" w:cs="Arial"/>
          <w:color w:val="000000" w:themeColor="text1"/>
        </w:rPr>
      </w:pPr>
      <w:r>
        <w:rPr>
          <w:rFonts w:ascii="Arial" w:eastAsia="Arial Unicode MS" w:hAnsi="Arial" w:cs="Arial"/>
          <w:color w:val="000000" w:themeColor="text1"/>
        </w:rPr>
        <w:br w:type="page"/>
      </w:r>
    </w:p>
    <w:p w14:paraId="59CD83F4" w14:textId="77777777" w:rsidR="00DB2BC0" w:rsidRPr="001C52A2" w:rsidRDefault="00DB2BC0" w:rsidP="002D7FCA">
      <w:pPr>
        <w:pStyle w:val="Paragraph"/>
        <w:jc w:val="left"/>
        <w:rPr>
          <w:rFonts w:ascii="Arial" w:eastAsia="Arial Unicode MS" w:hAnsi="Arial" w:cs="Arial"/>
          <w:color w:val="000000" w:themeColor="text1"/>
        </w:rPr>
      </w:pPr>
    </w:p>
    <w:p w14:paraId="766785E4" w14:textId="77777777" w:rsidR="00DB2BC0" w:rsidRPr="00C60259" w:rsidRDefault="00DB2BC0" w:rsidP="002D7FCA">
      <w:pPr>
        <w:pStyle w:val="Paragraph"/>
        <w:jc w:val="center"/>
        <w:rPr>
          <w:rFonts w:ascii="Arial" w:eastAsia="Arial Unicode MS" w:hAnsi="Arial" w:cs="Arial"/>
          <w:color w:val="000000" w:themeColor="text1"/>
        </w:rPr>
      </w:pPr>
      <w:r w:rsidRPr="00C60259">
        <w:rPr>
          <w:rFonts w:ascii="Arial" w:eastAsia="Arial Unicode MS" w:hAnsi="Arial" w:cs="Arial"/>
          <w:b/>
          <w:bCs/>
          <w:noProof/>
          <w:color w:val="000000" w:themeColor="text1"/>
        </w:rPr>
        <w:t>Telephonic Attendees</w:t>
      </w:r>
    </w:p>
    <w:tbl>
      <w:tblPr>
        <w:tblpPr w:leftFromText="180" w:rightFromText="180" w:vertAnchor="text" w:horzAnchor="margin" w:tblpXSpec="center" w:tblpY="323"/>
        <w:tblW w:w="10840" w:type="dxa"/>
        <w:tblLook w:val="04A0" w:firstRow="1" w:lastRow="0" w:firstColumn="1" w:lastColumn="0" w:noHBand="0" w:noVBand="1"/>
      </w:tblPr>
      <w:tblGrid>
        <w:gridCol w:w="5543"/>
        <w:gridCol w:w="5297"/>
      </w:tblGrid>
      <w:tr w:rsidR="00DB2BC0" w:rsidRPr="00C60259" w14:paraId="363C1D89" w14:textId="77777777" w:rsidTr="000A3426">
        <w:trPr>
          <w:cantSplit/>
          <w:trHeight w:val="74"/>
        </w:trPr>
        <w:tc>
          <w:tcPr>
            <w:tcW w:w="5543" w:type="dxa"/>
            <w:tcBorders>
              <w:top w:val="nil"/>
              <w:left w:val="nil"/>
              <w:bottom w:val="nil"/>
              <w:right w:val="nil"/>
            </w:tcBorders>
            <w:shd w:val="clear" w:color="auto" w:fill="auto"/>
            <w:noWrap/>
          </w:tcPr>
          <w:p w14:paraId="7C887223" w14:textId="77777777" w:rsidR="00DB2BC0" w:rsidRPr="00C60259" w:rsidRDefault="00DB2BC0" w:rsidP="002D7FCA">
            <w:pPr>
              <w:ind w:left="436" w:firstLine="484"/>
              <w:rPr>
                <w:rFonts w:ascii="Arial" w:hAnsi="Arial" w:cs="Arial"/>
                <w:b/>
                <w:bCs/>
                <w:color w:val="000000"/>
              </w:rPr>
            </w:pPr>
            <w:r w:rsidRPr="00C60259">
              <w:rPr>
                <w:rFonts w:ascii="Arial" w:hAnsi="Arial" w:cs="Arial"/>
                <w:b/>
                <w:bCs/>
                <w:color w:val="000000"/>
              </w:rPr>
              <w:t xml:space="preserve">Agency </w:t>
            </w:r>
          </w:p>
        </w:tc>
        <w:tc>
          <w:tcPr>
            <w:tcW w:w="5297" w:type="dxa"/>
            <w:tcBorders>
              <w:top w:val="nil"/>
              <w:left w:val="nil"/>
              <w:bottom w:val="nil"/>
              <w:right w:val="nil"/>
            </w:tcBorders>
            <w:shd w:val="clear" w:color="auto" w:fill="auto"/>
            <w:noWrap/>
          </w:tcPr>
          <w:p w14:paraId="198FA1BA" w14:textId="77777777" w:rsidR="00DB2BC0" w:rsidRPr="00C60259" w:rsidRDefault="00DB2BC0" w:rsidP="002D7FCA">
            <w:pPr>
              <w:ind w:firstLine="920"/>
              <w:rPr>
                <w:rFonts w:ascii="Arial" w:hAnsi="Arial" w:cs="Arial"/>
                <w:b/>
                <w:bCs/>
                <w:color w:val="000000"/>
              </w:rPr>
            </w:pPr>
            <w:r w:rsidRPr="00C60259">
              <w:rPr>
                <w:rFonts w:ascii="Arial" w:hAnsi="Arial" w:cs="Arial"/>
                <w:b/>
                <w:bCs/>
                <w:color w:val="000000"/>
              </w:rPr>
              <w:t>Name</w:t>
            </w:r>
          </w:p>
        </w:tc>
      </w:tr>
      <w:tr w:rsidR="00DB2BC0" w:rsidRPr="00C60259" w14:paraId="6D6F5054" w14:textId="77777777" w:rsidTr="000A3426">
        <w:trPr>
          <w:cantSplit/>
          <w:trHeight w:val="288"/>
        </w:trPr>
        <w:tc>
          <w:tcPr>
            <w:tcW w:w="5543" w:type="dxa"/>
            <w:tcBorders>
              <w:top w:val="nil"/>
              <w:bottom w:val="nil"/>
            </w:tcBorders>
            <w:shd w:val="clear" w:color="auto" w:fill="auto"/>
            <w:noWrap/>
            <w:hideMark/>
          </w:tcPr>
          <w:p w14:paraId="3B45D6C1" w14:textId="77777777" w:rsidR="00DB2BC0" w:rsidRPr="00C60259" w:rsidRDefault="00DB2BC0" w:rsidP="002D7FCA">
            <w:pPr>
              <w:ind w:firstLine="920"/>
              <w:rPr>
                <w:rFonts w:ascii="Arial" w:hAnsi="Arial" w:cs="Arial"/>
                <w:color w:val="000000"/>
              </w:rPr>
            </w:pPr>
            <w:r w:rsidRPr="00C60259">
              <w:rPr>
                <w:rFonts w:ascii="Arial" w:hAnsi="Arial" w:cs="Arial"/>
                <w:color w:val="000000"/>
              </w:rPr>
              <w:t>Structural Pest Control Committee</w:t>
            </w:r>
          </w:p>
        </w:tc>
        <w:tc>
          <w:tcPr>
            <w:tcW w:w="5297" w:type="dxa"/>
            <w:tcBorders>
              <w:top w:val="nil"/>
              <w:bottom w:val="nil"/>
            </w:tcBorders>
            <w:shd w:val="clear" w:color="auto" w:fill="auto"/>
            <w:noWrap/>
            <w:hideMark/>
          </w:tcPr>
          <w:p w14:paraId="014C769F" w14:textId="77777777" w:rsidR="00DB2BC0" w:rsidRPr="00C60259" w:rsidRDefault="00DB2BC0" w:rsidP="002D7FCA">
            <w:pPr>
              <w:ind w:firstLine="920"/>
              <w:rPr>
                <w:rFonts w:ascii="Arial" w:hAnsi="Arial" w:cs="Arial"/>
                <w:color w:val="000000"/>
              </w:rPr>
            </w:pPr>
            <w:r w:rsidRPr="00C60259">
              <w:rPr>
                <w:rFonts w:ascii="Arial" w:hAnsi="Arial" w:cs="Arial"/>
                <w:color w:val="000000"/>
              </w:rPr>
              <w:t>Jim Burnette</w:t>
            </w:r>
          </w:p>
        </w:tc>
      </w:tr>
      <w:tr w:rsidR="00DB2BC0" w:rsidRPr="00C60259" w14:paraId="374B012D" w14:textId="77777777" w:rsidTr="000A3426">
        <w:trPr>
          <w:cantSplit/>
          <w:trHeight w:val="288"/>
        </w:trPr>
        <w:tc>
          <w:tcPr>
            <w:tcW w:w="5543" w:type="dxa"/>
            <w:tcBorders>
              <w:top w:val="nil"/>
              <w:bottom w:val="nil"/>
            </w:tcBorders>
            <w:shd w:val="clear" w:color="auto" w:fill="auto"/>
            <w:noWrap/>
            <w:hideMark/>
          </w:tcPr>
          <w:p w14:paraId="6269AAEA" w14:textId="77777777" w:rsidR="00DB2BC0" w:rsidRPr="00C60259" w:rsidRDefault="00DB2BC0" w:rsidP="002D7FCA">
            <w:pPr>
              <w:ind w:firstLine="920"/>
              <w:rPr>
                <w:rFonts w:ascii="Arial" w:hAnsi="Arial" w:cs="Arial"/>
                <w:color w:val="000000"/>
              </w:rPr>
            </w:pPr>
            <w:r w:rsidRPr="00C60259">
              <w:rPr>
                <w:rFonts w:ascii="Arial" w:hAnsi="Arial" w:cs="Arial"/>
                <w:color w:val="000000"/>
              </w:rPr>
              <w:t>Structural Pest Control Committee</w:t>
            </w:r>
          </w:p>
        </w:tc>
        <w:tc>
          <w:tcPr>
            <w:tcW w:w="5297" w:type="dxa"/>
            <w:tcBorders>
              <w:top w:val="nil"/>
              <w:bottom w:val="nil"/>
            </w:tcBorders>
            <w:shd w:val="clear" w:color="auto" w:fill="auto"/>
            <w:noWrap/>
            <w:hideMark/>
          </w:tcPr>
          <w:p w14:paraId="0ACEB6E4" w14:textId="77777777" w:rsidR="00DB2BC0" w:rsidRPr="00C60259" w:rsidRDefault="00DB2BC0" w:rsidP="002D7FCA">
            <w:pPr>
              <w:ind w:firstLine="920"/>
              <w:rPr>
                <w:rFonts w:ascii="Arial" w:hAnsi="Arial" w:cs="Arial"/>
                <w:color w:val="000000"/>
              </w:rPr>
            </w:pPr>
            <w:r w:rsidRPr="00C60259">
              <w:rPr>
                <w:rFonts w:ascii="Arial" w:hAnsi="Arial" w:cs="Arial"/>
                <w:color w:val="000000"/>
              </w:rPr>
              <w:t>Victor Lennon</w:t>
            </w:r>
          </w:p>
        </w:tc>
      </w:tr>
      <w:tr w:rsidR="00DB2BC0" w:rsidRPr="00C60259" w14:paraId="726B764D" w14:textId="77777777" w:rsidTr="000A3426">
        <w:trPr>
          <w:cantSplit/>
          <w:trHeight w:val="288"/>
        </w:trPr>
        <w:tc>
          <w:tcPr>
            <w:tcW w:w="5543" w:type="dxa"/>
            <w:tcBorders>
              <w:top w:val="nil"/>
              <w:bottom w:val="nil"/>
            </w:tcBorders>
            <w:shd w:val="clear" w:color="auto" w:fill="auto"/>
            <w:noWrap/>
            <w:hideMark/>
          </w:tcPr>
          <w:p w14:paraId="5378E59A" w14:textId="77777777" w:rsidR="00DB2BC0" w:rsidRPr="00C60259" w:rsidRDefault="00DB2BC0" w:rsidP="002D7FCA">
            <w:pPr>
              <w:ind w:firstLine="920"/>
              <w:rPr>
                <w:rFonts w:ascii="Arial" w:hAnsi="Arial" w:cs="Arial"/>
                <w:color w:val="000000"/>
              </w:rPr>
            </w:pPr>
            <w:r w:rsidRPr="00C60259">
              <w:rPr>
                <w:rFonts w:ascii="Arial" w:hAnsi="Arial" w:cs="Arial"/>
                <w:color w:val="000000"/>
              </w:rPr>
              <w:t>Structural Pest Control Committee</w:t>
            </w:r>
          </w:p>
        </w:tc>
        <w:tc>
          <w:tcPr>
            <w:tcW w:w="5297" w:type="dxa"/>
            <w:tcBorders>
              <w:top w:val="nil"/>
              <w:bottom w:val="nil"/>
            </w:tcBorders>
            <w:shd w:val="clear" w:color="auto" w:fill="auto"/>
            <w:noWrap/>
            <w:hideMark/>
          </w:tcPr>
          <w:p w14:paraId="600D1F02" w14:textId="77777777" w:rsidR="00DB2BC0" w:rsidRPr="00C60259" w:rsidRDefault="00DB2BC0" w:rsidP="002D7FCA">
            <w:pPr>
              <w:ind w:firstLine="920"/>
              <w:rPr>
                <w:rFonts w:ascii="Arial" w:hAnsi="Arial" w:cs="Arial"/>
                <w:color w:val="000000"/>
              </w:rPr>
            </w:pPr>
            <w:r w:rsidRPr="00C60259">
              <w:rPr>
                <w:rFonts w:ascii="Arial" w:hAnsi="Arial" w:cs="Arial"/>
                <w:color w:val="000000"/>
              </w:rPr>
              <w:t>Richard Willis</w:t>
            </w:r>
          </w:p>
        </w:tc>
      </w:tr>
      <w:tr w:rsidR="00DB2BC0" w:rsidRPr="00C60259" w14:paraId="7BEFD5E6" w14:textId="77777777" w:rsidTr="000A3426">
        <w:trPr>
          <w:cantSplit/>
          <w:trHeight w:val="288"/>
        </w:trPr>
        <w:tc>
          <w:tcPr>
            <w:tcW w:w="5543" w:type="dxa"/>
            <w:tcBorders>
              <w:top w:val="nil"/>
              <w:bottom w:val="nil"/>
            </w:tcBorders>
            <w:shd w:val="clear" w:color="auto" w:fill="auto"/>
            <w:noWrap/>
            <w:hideMark/>
          </w:tcPr>
          <w:p w14:paraId="1FA65B5D" w14:textId="77777777" w:rsidR="00DB2BC0" w:rsidRPr="00C60259" w:rsidRDefault="00DB2BC0" w:rsidP="002D7FCA">
            <w:pPr>
              <w:ind w:firstLine="920"/>
              <w:rPr>
                <w:rFonts w:ascii="Arial" w:hAnsi="Arial" w:cs="Arial"/>
                <w:color w:val="000000"/>
              </w:rPr>
            </w:pPr>
            <w:r w:rsidRPr="00C60259">
              <w:rPr>
                <w:rFonts w:ascii="Arial" w:hAnsi="Arial" w:cs="Arial"/>
                <w:color w:val="000000"/>
              </w:rPr>
              <w:t>Structural Pest Control Committee</w:t>
            </w:r>
          </w:p>
        </w:tc>
        <w:tc>
          <w:tcPr>
            <w:tcW w:w="5297" w:type="dxa"/>
            <w:tcBorders>
              <w:top w:val="nil"/>
              <w:bottom w:val="nil"/>
            </w:tcBorders>
            <w:shd w:val="clear" w:color="auto" w:fill="auto"/>
            <w:noWrap/>
            <w:hideMark/>
          </w:tcPr>
          <w:p w14:paraId="4C0BCE22" w14:textId="77777777" w:rsidR="00DB2BC0" w:rsidRPr="00C60259" w:rsidRDefault="00DB2BC0" w:rsidP="002D7FCA">
            <w:pPr>
              <w:ind w:firstLine="920"/>
              <w:rPr>
                <w:rFonts w:ascii="Arial" w:hAnsi="Arial" w:cs="Arial"/>
                <w:color w:val="000000"/>
              </w:rPr>
            </w:pPr>
            <w:r w:rsidRPr="00C60259">
              <w:rPr>
                <w:rFonts w:ascii="Arial" w:hAnsi="Arial" w:cs="Arial"/>
                <w:color w:val="000000"/>
              </w:rPr>
              <w:t>Roger Bryan</w:t>
            </w:r>
          </w:p>
        </w:tc>
      </w:tr>
      <w:tr w:rsidR="00DB2BC0" w:rsidRPr="00C60259" w14:paraId="3E35A189" w14:textId="77777777" w:rsidTr="000A3426">
        <w:trPr>
          <w:cantSplit/>
          <w:trHeight w:val="288"/>
        </w:trPr>
        <w:tc>
          <w:tcPr>
            <w:tcW w:w="5543" w:type="dxa"/>
            <w:tcBorders>
              <w:top w:val="nil"/>
              <w:bottom w:val="nil"/>
            </w:tcBorders>
            <w:shd w:val="clear" w:color="auto" w:fill="auto"/>
            <w:noWrap/>
            <w:hideMark/>
          </w:tcPr>
          <w:p w14:paraId="3AEDD9CE"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Board of Elections </w:t>
            </w:r>
          </w:p>
        </w:tc>
        <w:tc>
          <w:tcPr>
            <w:tcW w:w="5297" w:type="dxa"/>
            <w:tcBorders>
              <w:top w:val="nil"/>
              <w:bottom w:val="nil"/>
            </w:tcBorders>
            <w:shd w:val="clear" w:color="auto" w:fill="auto"/>
            <w:noWrap/>
            <w:hideMark/>
          </w:tcPr>
          <w:p w14:paraId="51C99A69" w14:textId="77777777" w:rsidR="00DB2BC0" w:rsidRPr="00C60259" w:rsidRDefault="00DB2BC0" w:rsidP="002D7FCA">
            <w:pPr>
              <w:ind w:firstLine="920"/>
              <w:rPr>
                <w:rFonts w:ascii="Arial" w:hAnsi="Arial" w:cs="Arial"/>
                <w:color w:val="000000"/>
              </w:rPr>
            </w:pPr>
            <w:r w:rsidRPr="00C60259">
              <w:rPr>
                <w:rFonts w:ascii="Arial" w:hAnsi="Arial" w:cs="Arial"/>
                <w:color w:val="000000"/>
              </w:rPr>
              <w:t>Katelyn Love</w:t>
            </w:r>
          </w:p>
        </w:tc>
      </w:tr>
      <w:tr w:rsidR="00DB2BC0" w:rsidRPr="00C60259" w14:paraId="28D098AB" w14:textId="77777777" w:rsidTr="000A3426">
        <w:trPr>
          <w:cantSplit/>
          <w:trHeight w:val="288"/>
        </w:trPr>
        <w:tc>
          <w:tcPr>
            <w:tcW w:w="5543" w:type="dxa"/>
            <w:tcBorders>
              <w:top w:val="nil"/>
              <w:bottom w:val="nil"/>
            </w:tcBorders>
            <w:shd w:val="clear" w:color="auto" w:fill="auto"/>
            <w:noWrap/>
            <w:hideMark/>
          </w:tcPr>
          <w:p w14:paraId="2A82D41F"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Medical Care Commission </w:t>
            </w:r>
          </w:p>
        </w:tc>
        <w:tc>
          <w:tcPr>
            <w:tcW w:w="5297" w:type="dxa"/>
            <w:tcBorders>
              <w:top w:val="nil"/>
              <w:bottom w:val="nil"/>
            </w:tcBorders>
            <w:shd w:val="clear" w:color="auto" w:fill="auto"/>
            <w:noWrap/>
            <w:hideMark/>
          </w:tcPr>
          <w:p w14:paraId="78106A72" w14:textId="77777777" w:rsidR="00DB2BC0" w:rsidRPr="00C60259" w:rsidRDefault="00DB2BC0" w:rsidP="002D7FCA">
            <w:pPr>
              <w:ind w:firstLine="920"/>
              <w:rPr>
                <w:rFonts w:ascii="Arial" w:hAnsi="Arial" w:cs="Arial"/>
                <w:color w:val="000000"/>
              </w:rPr>
            </w:pPr>
            <w:r w:rsidRPr="00C60259">
              <w:rPr>
                <w:rFonts w:ascii="Arial" w:hAnsi="Arial" w:cs="Arial"/>
                <w:color w:val="000000"/>
              </w:rPr>
              <w:t>Nadine Pfeiffer</w:t>
            </w:r>
          </w:p>
        </w:tc>
      </w:tr>
      <w:tr w:rsidR="00DB2BC0" w:rsidRPr="00C60259" w14:paraId="14606E6B" w14:textId="77777777" w:rsidTr="000A3426">
        <w:trPr>
          <w:cantSplit/>
          <w:trHeight w:val="288"/>
        </w:trPr>
        <w:tc>
          <w:tcPr>
            <w:tcW w:w="5543" w:type="dxa"/>
            <w:tcBorders>
              <w:top w:val="nil"/>
              <w:bottom w:val="nil"/>
            </w:tcBorders>
            <w:shd w:val="clear" w:color="auto" w:fill="auto"/>
            <w:noWrap/>
            <w:hideMark/>
          </w:tcPr>
          <w:p w14:paraId="657D9855" w14:textId="77777777" w:rsidR="00DB2BC0" w:rsidRPr="00C60259" w:rsidRDefault="00DB2BC0" w:rsidP="002D7FCA">
            <w:pPr>
              <w:ind w:firstLine="920"/>
              <w:rPr>
                <w:rFonts w:ascii="Arial" w:hAnsi="Arial" w:cs="Arial"/>
                <w:color w:val="000000"/>
              </w:rPr>
            </w:pPr>
            <w:r w:rsidRPr="00C60259">
              <w:rPr>
                <w:rFonts w:ascii="Arial" w:hAnsi="Arial" w:cs="Arial"/>
                <w:color w:val="000000"/>
              </w:rPr>
              <w:t>Medical Care Commission</w:t>
            </w:r>
          </w:p>
        </w:tc>
        <w:tc>
          <w:tcPr>
            <w:tcW w:w="5297" w:type="dxa"/>
            <w:tcBorders>
              <w:top w:val="nil"/>
              <w:bottom w:val="nil"/>
            </w:tcBorders>
            <w:shd w:val="clear" w:color="auto" w:fill="auto"/>
            <w:noWrap/>
            <w:hideMark/>
          </w:tcPr>
          <w:p w14:paraId="1E49E845" w14:textId="77777777" w:rsidR="00DB2BC0" w:rsidRPr="00C60259" w:rsidRDefault="00DB2BC0" w:rsidP="002D7FCA">
            <w:pPr>
              <w:ind w:firstLine="920"/>
              <w:rPr>
                <w:rFonts w:ascii="Arial" w:hAnsi="Arial" w:cs="Arial"/>
                <w:color w:val="000000"/>
              </w:rPr>
            </w:pPr>
            <w:proofErr w:type="spellStart"/>
            <w:r w:rsidRPr="00C60259">
              <w:rPr>
                <w:rFonts w:ascii="Arial" w:hAnsi="Arial" w:cs="Arial"/>
                <w:color w:val="000000"/>
              </w:rPr>
              <w:t>Ibtisam</w:t>
            </w:r>
            <w:proofErr w:type="spellEnd"/>
            <w:r w:rsidRPr="00C60259">
              <w:rPr>
                <w:rFonts w:ascii="Arial" w:hAnsi="Arial" w:cs="Arial"/>
                <w:color w:val="000000"/>
              </w:rPr>
              <w:t xml:space="preserve"> </w:t>
            </w:r>
            <w:proofErr w:type="spellStart"/>
            <w:r w:rsidRPr="00C60259">
              <w:rPr>
                <w:rFonts w:ascii="Arial" w:hAnsi="Arial" w:cs="Arial"/>
                <w:color w:val="000000"/>
              </w:rPr>
              <w:t>Zatari</w:t>
            </w:r>
            <w:proofErr w:type="spellEnd"/>
          </w:p>
        </w:tc>
      </w:tr>
      <w:tr w:rsidR="00DB2BC0" w:rsidRPr="00C60259" w14:paraId="5400FBBE" w14:textId="77777777" w:rsidTr="000A3426">
        <w:trPr>
          <w:cantSplit/>
          <w:trHeight w:val="288"/>
        </w:trPr>
        <w:tc>
          <w:tcPr>
            <w:tcW w:w="5543" w:type="dxa"/>
            <w:tcBorders>
              <w:top w:val="nil"/>
              <w:bottom w:val="nil"/>
            </w:tcBorders>
            <w:shd w:val="clear" w:color="auto" w:fill="auto"/>
            <w:noWrap/>
            <w:hideMark/>
          </w:tcPr>
          <w:p w14:paraId="5278C00F" w14:textId="77777777" w:rsidR="00DB2BC0" w:rsidRPr="00C60259" w:rsidRDefault="00DB2BC0" w:rsidP="002D7FCA">
            <w:pPr>
              <w:ind w:firstLine="920"/>
              <w:rPr>
                <w:rFonts w:ascii="Arial" w:hAnsi="Arial" w:cs="Arial"/>
                <w:color w:val="000000"/>
              </w:rPr>
            </w:pPr>
            <w:r w:rsidRPr="00C60259">
              <w:rPr>
                <w:rFonts w:ascii="Arial" w:hAnsi="Arial" w:cs="Arial"/>
                <w:color w:val="000000"/>
              </w:rPr>
              <w:t>Medical Care Commission</w:t>
            </w:r>
          </w:p>
        </w:tc>
        <w:tc>
          <w:tcPr>
            <w:tcW w:w="5297" w:type="dxa"/>
            <w:tcBorders>
              <w:top w:val="nil"/>
              <w:bottom w:val="nil"/>
            </w:tcBorders>
            <w:shd w:val="clear" w:color="auto" w:fill="auto"/>
            <w:noWrap/>
            <w:hideMark/>
          </w:tcPr>
          <w:p w14:paraId="7D6CDA55" w14:textId="77777777" w:rsidR="00DB2BC0" w:rsidRPr="00C60259" w:rsidRDefault="00DB2BC0" w:rsidP="002D7FCA">
            <w:pPr>
              <w:ind w:firstLine="920"/>
              <w:rPr>
                <w:rFonts w:ascii="Arial" w:hAnsi="Arial" w:cs="Arial"/>
                <w:color w:val="000000"/>
              </w:rPr>
            </w:pPr>
            <w:proofErr w:type="spellStart"/>
            <w:r w:rsidRPr="00C60259">
              <w:rPr>
                <w:rFonts w:ascii="Arial" w:hAnsi="Arial" w:cs="Arial"/>
                <w:color w:val="000000"/>
              </w:rPr>
              <w:t>Tichina</w:t>
            </w:r>
            <w:proofErr w:type="spellEnd"/>
            <w:r w:rsidRPr="00C60259">
              <w:rPr>
                <w:rFonts w:ascii="Arial" w:hAnsi="Arial" w:cs="Arial"/>
                <w:color w:val="000000"/>
              </w:rPr>
              <w:t xml:space="preserve"> Hamer</w:t>
            </w:r>
          </w:p>
        </w:tc>
      </w:tr>
      <w:tr w:rsidR="00DB2BC0" w:rsidRPr="00C60259" w14:paraId="6CAA4147" w14:textId="77777777" w:rsidTr="000A3426">
        <w:trPr>
          <w:cantSplit/>
          <w:trHeight w:val="288"/>
        </w:trPr>
        <w:tc>
          <w:tcPr>
            <w:tcW w:w="5543" w:type="dxa"/>
            <w:tcBorders>
              <w:top w:val="nil"/>
              <w:bottom w:val="nil"/>
            </w:tcBorders>
            <w:shd w:val="clear" w:color="auto" w:fill="auto"/>
            <w:noWrap/>
            <w:hideMark/>
          </w:tcPr>
          <w:p w14:paraId="44C69472"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Department of Insurance </w:t>
            </w:r>
          </w:p>
        </w:tc>
        <w:tc>
          <w:tcPr>
            <w:tcW w:w="5297" w:type="dxa"/>
            <w:tcBorders>
              <w:top w:val="nil"/>
              <w:bottom w:val="nil"/>
            </w:tcBorders>
            <w:shd w:val="clear" w:color="auto" w:fill="auto"/>
            <w:noWrap/>
            <w:hideMark/>
          </w:tcPr>
          <w:p w14:paraId="1139ACE3" w14:textId="77777777" w:rsidR="00DB2BC0" w:rsidRPr="00C60259" w:rsidRDefault="00DB2BC0" w:rsidP="002D7FCA">
            <w:pPr>
              <w:ind w:firstLine="920"/>
              <w:rPr>
                <w:rFonts w:ascii="Arial" w:hAnsi="Arial" w:cs="Arial"/>
                <w:color w:val="000000"/>
              </w:rPr>
            </w:pPr>
            <w:r w:rsidRPr="00C60259">
              <w:rPr>
                <w:rFonts w:ascii="Arial" w:hAnsi="Arial" w:cs="Arial"/>
                <w:color w:val="000000"/>
              </w:rPr>
              <w:t>Loretta Bunch</w:t>
            </w:r>
          </w:p>
        </w:tc>
      </w:tr>
      <w:tr w:rsidR="00DB2BC0" w:rsidRPr="00C60259" w14:paraId="54C74B66" w14:textId="77777777" w:rsidTr="000A3426">
        <w:trPr>
          <w:cantSplit/>
          <w:trHeight w:val="288"/>
        </w:trPr>
        <w:tc>
          <w:tcPr>
            <w:tcW w:w="5543" w:type="dxa"/>
            <w:tcBorders>
              <w:top w:val="nil"/>
              <w:bottom w:val="nil"/>
            </w:tcBorders>
            <w:shd w:val="clear" w:color="auto" w:fill="auto"/>
            <w:noWrap/>
            <w:hideMark/>
          </w:tcPr>
          <w:p w14:paraId="5A971F34" w14:textId="77777777" w:rsidR="00DB2BC0" w:rsidRPr="00C60259" w:rsidRDefault="00DB2BC0" w:rsidP="002D7FCA">
            <w:pPr>
              <w:ind w:firstLine="920"/>
              <w:rPr>
                <w:rFonts w:ascii="Arial" w:hAnsi="Arial" w:cs="Arial"/>
                <w:strike/>
                <w:color w:val="000000"/>
              </w:rPr>
            </w:pPr>
            <w:r w:rsidRPr="00C60259">
              <w:rPr>
                <w:rFonts w:ascii="Arial" w:hAnsi="Arial" w:cs="Arial"/>
                <w:color w:val="000000" w:themeColor="text1"/>
              </w:rPr>
              <w:t>DEQ</w:t>
            </w:r>
          </w:p>
        </w:tc>
        <w:tc>
          <w:tcPr>
            <w:tcW w:w="5297" w:type="dxa"/>
            <w:tcBorders>
              <w:top w:val="nil"/>
              <w:bottom w:val="nil"/>
            </w:tcBorders>
            <w:shd w:val="clear" w:color="auto" w:fill="auto"/>
            <w:noWrap/>
            <w:hideMark/>
          </w:tcPr>
          <w:p w14:paraId="7294E2A2" w14:textId="77777777" w:rsidR="00DB2BC0" w:rsidRPr="00C60259" w:rsidRDefault="00DB2BC0" w:rsidP="002D7FCA">
            <w:pPr>
              <w:ind w:firstLine="920"/>
              <w:rPr>
                <w:rFonts w:ascii="Arial" w:hAnsi="Arial" w:cs="Arial"/>
                <w:color w:val="000000"/>
              </w:rPr>
            </w:pPr>
            <w:r w:rsidRPr="00C60259">
              <w:rPr>
                <w:rFonts w:ascii="Arial" w:hAnsi="Arial" w:cs="Arial"/>
                <w:color w:val="000000"/>
              </w:rPr>
              <w:t>Jennifer Everett</w:t>
            </w:r>
          </w:p>
        </w:tc>
      </w:tr>
      <w:tr w:rsidR="00DB2BC0" w:rsidRPr="00C60259" w14:paraId="0BD55A35" w14:textId="77777777" w:rsidTr="000A3426">
        <w:trPr>
          <w:cantSplit/>
          <w:trHeight w:val="288"/>
        </w:trPr>
        <w:tc>
          <w:tcPr>
            <w:tcW w:w="5543" w:type="dxa"/>
            <w:tcBorders>
              <w:top w:val="nil"/>
              <w:bottom w:val="nil"/>
            </w:tcBorders>
            <w:shd w:val="clear" w:color="auto" w:fill="auto"/>
            <w:noWrap/>
            <w:hideMark/>
          </w:tcPr>
          <w:p w14:paraId="7CA46D48"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Auctioneer Licensing Board </w:t>
            </w:r>
          </w:p>
        </w:tc>
        <w:tc>
          <w:tcPr>
            <w:tcW w:w="5297" w:type="dxa"/>
            <w:tcBorders>
              <w:top w:val="nil"/>
              <w:bottom w:val="nil"/>
            </w:tcBorders>
            <w:shd w:val="clear" w:color="auto" w:fill="auto"/>
            <w:noWrap/>
            <w:hideMark/>
          </w:tcPr>
          <w:p w14:paraId="4B014C35" w14:textId="77777777" w:rsidR="00DB2BC0" w:rsidRPr="00C60259" w:rsidRDefault="00DB2BC0" w:rsidP="002D7FCA">
            <w:pPr>
              <w:ind w:firstLine="920"/>
              <w:rPr>
                <w:rFonts w:ascii="Arial" w:hAnsi="Arial" w:cs="Arial"/>
                <w:color w:val="000000"/>
              </w:rPr>
            </w:pPr>
            <w:r w:rsidRPr="00C60259">
              <w:rPr>
                <w:rFonts w:ascii="Arial" w:hAnsi="Arial" w:cs="Arial"/>
                <w:color w:val="000000"/>
              </w:rPr>
              <w:t>Charlie Diehl</w:t>
            </w:r>
          </w:p>
        </w:tc>
      </w:tr>
      <w:tr w:rsidR="00DB2BC0" w:rsidRPr="00C60259" w14:paraId="2B651C32" w14:textId="77777777" w:rsidTr="000A3426">
        <w:trPr>
          <w:cantSplit/>
          <w:trHeight w:val="288"/>
        </w:trPr>
        <w:tc>
          <w:tcPr>
            <w:tcW w:w="5543" w:type="dxa"/>
            <w:tcBorders>
              <w:top w:val="nil"/>
              <w:bottom w:val="nil"/>
            </w:tcBorders>
            <w:shd w:val="clear" w:color="auto" w:fill="auto"/>
            <w:noWrap/>
            <w:hideMark/>
          </w:tcPr>
          <w:p w14:paraId="12F26BA3"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Building Code Council </w:t>
            </w:r>
          </w:p>
        </w:tc>
        <w:tc>
          <w:tcPr>
            <w:tcW w:w="5297" w:type="dxa"/>
            <w:tcBorders>
              <w:top w:val="nil"/>
              <w:bottom w:val="nil"/>
            </w:tcBorders>
            <w:shd w:val="clear" w:color="auto" w:fill="auto"/>
            <w:noWrap/>
            <w:hideMark/>
          </w:tcPr>
          <w:p w14:paraId="79181185" w14:textId="77777777" w:rsidR="00DB2BC0" w:rsidRPr="00C60259" w:rsidRDefault="00DB2BC0" w:rsidP="002D7FCA">
            <w:pPr>
              <w:ind w:firstLine="920"/>
              <w:rPr>
                <w:rFonts w:ascii="Arial" w:hAnsi="Arial" w:cs="Arial"/>
                <w:color w:val="000000"/>
              </w:rPr>
            </w:pPr>
            <w:r w:rsidRPr="00C60259">
              <w:rPr>
                <w:rFonts w:ascii="Arial" w:hAnsi="Arial" w:cs="Arial"/>
                <w:color w:val="000000"/>
              </w:rPr>
              <w:t>Carl Martin</w:t>
            </w:r>
          </w:p>
        </w:tc>
      </w:tr>
      <w:tr w:rsidR="00DB2BC0" w:rsidRPr="00C60259" w14:paraId="34F47F06" w14:textId="77777777" w:rsidTr="000A3426">
        <w:trPr>
          <w:cantSplit/>
          <w:trHeight w:val="288"/>
        </w:trPr>
        <w:tc>
          <w:tcPr>
            <w:tcW w:w="5543" w:type="dxa"/>
            <w:tcBorders>
              <w:top w:val="nil"/>
              <w:bottom w:val="nil"/>
            </w:tcBorders>
            <w:shd w:val="clear" w:color="auto" w:fill="auto"/>
            <w:noWrap/>
            <w:hideMark/>
          </w:tcPr>
          <w:p w14:paraId="60F76DD3"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Pesticide Board </w:t>
            </w:r>
          </w:p>
        </w:tc>
        <w:tc>
          <w:tcPr>
            <w:tcW w:w="5297" w:type="dxa"/>
            <w:tcBorders>
              <w:top w:val="nil"/>
              <w:bottom w:val="nil"/>
            </w:tcBorders>
            <w:shd w:val="clear" w:color="auto" w:fill="auto"/>
            <w:noWrap/>
            <w:hideMark/>
          </w:tcPr>
          <w:p w14:paraId="0F3D1252" w14:textId="77777777" w:rsidR="00DB2BC0" w:rsidRPr="00C60259" w:rsidRDefault="00DB2BC0" w:rsidP="002D7FCA">
            <w:pPr>
              <w:ind w:firstLine="920"/>
              <w:rPr>
                <w:rFonts w:ascii="Arial" w:hAnsi="Arial" w:cs="Arial"/>
                <w:color w:val="000000"/>
              </w:rPr>
            </w:pPr>
            <w:r w:rsidRPr="00C60259">
              <w:rPr>
                <w:rFonts w:ascii="Arial" w:hAnsi="Arial" w:cs="Arial"/>
                <w:color w:val="000000"/>
              </w:rPr>
              <w:t>Pat Jones</w:t>
            </w:r>
          </w:p>
        </w:tc>
      </w:tr>
      <w:tr w:rsidR="00DB2BC0" w:rsidRPr="00C60259" w14:paraId="2AE289A0" w14:textId="77777777" w:rsidTr="000A3426">
        <w:trPr>
          <w:cantSplit/>
          <w:trHeight w:val="288"/>
        </w:trPr>
        <w:tc>
          <w:tcPr>
            <w:tcW w:w="5543" w:type="dxa"/>
            <w:tcBorders>
              <w:top w:val="nil"/>
              <w:bottom w:val="nil"/>
            </w:tcBorders>
            <w:shd w:val="clear" w:color="auto" w:fill="auto"/>
            <w:noWrap/>
            <w:hideMark/>
          </w:tcPr>
          <w:p w14:paraId="22B9DB9A" w14:textId="77777777" w:rsidR="00DB2BC0" w:rsidRPr="00C60259" w:rsidRDefault="00DB2BC0" w:rsidP="002D7FCA">
            <w:pPr>
              <w:ind w:firstLine="920"/>
              <w:rPr>
                <w:rFonts w:ascii="Arial" w:hAnsi="Arial" w:cs="Arial"/>
                <w:strike/>
                <w:color w:val="7030A0"/>
                <w:highlight w:val="yellow"/>
              </w:rPr>
            </w:pPr>
            <w:r w:rsidRPr="00C60259">
              <w:rPr>
                <w:rFonts w:ascii="Arial" w:hAnsi="Arial" w:cs="Arial"/>
                <w:color w:val="000000" w:themeColor="text1"/>
              </w:rPr>
              <w:t>DNCR</w:t>
            </w:r>
          </w:p>
        </w:tc>
        <w:tc>
          <w:tcPr>
            <w:tcW w:w="5297" w:type="dxa"/>
            <w:tcBorders>
              <w:top w:val="nil"/>
              <w:bottom w:val="nil"/>
            </w:tcBorders>
            <w:shd w:val="clear" w:color="auto" w:fill="auto"/>
            <w:noWrap/>
            <w:hideMark/>
          </w:tcPr>
          <w:p w14:paraId="4F2A754A" w14:textId="77777777" w:rsidR="00DB2BC0" w:rsidRPr="00C60259" w:rsidRDefault="00DB2BC0" w:rsidP="002D7FCA">
            <w:pPr>
              <w:ind w:firstLine="920"/>
              <w:rPr>
                <w:rFonts w:ascii="Arial" w:hAnsi="Arial" w:cs="Arial"/>
                <w:color w:val="000000"/>
              </w:rPr>
            </w:pPr>
            <w:r w:rsidRPr="00C60259">
              <w:rPr>
                <w:rFonts w:ascii="Arial" w:hAnsi="Arial" w:cs="Arial"/>
                <w:color w:val="000000"/>
              </w:rPr>
              <w:t>Mariah Street</w:t>
            </w:r>
          </w:p>
        </w:tc>
      </w:tr>
      <w:tr w:rsidR="00DB2BC0" w:rsidRPr="00C60259" w14:paraId="1904ECE6" w14:textId="77777777" w:rsidTr="000A3426">
        <w:trPr>
          <w:cantSplit/>
          <w:trHeight w:val="288"/>
        </w:trPr>
        <w:tc>
          <w:tcPr>
            <w:tcW w:w="5543" w:type="dxa"/>
            <w:tcBorders>
              <w:top w:val="nil"/>
              <w:bottom w:val="nil"/>
            </w:tcBorders>
            <w:shd w:val="clear" w:color="auto" w:fill="auto"/>
            <w:noWrap/>
            <w:hideMark/>
          </w:tcPr>
          <w:p w14:paraId="4FC68EA0"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Department of Transportation </w:t>
            </w:r>
          </w:p>
        </w:tc>
        <w:tc>
          <w:tcPr>
            <w:tcW w:w="5297" w:type="dxa"/>
            <w:tcBorders>
              <w:top w:val="nil"/>
              <w:bottom w:val="nil"/>
            </w:tcBorders>
            <w:shd w:val="clear" w:color="auto" w:fill="auto"/>
            <w:noWrap/>
            <w:hideMark/>
          </w:tcPr>
          <w:p w14:paraId="0F5A5F41" w14:textId="77777777" w:rsidR="00DB2BC0" w:rsidRPr="00C60259" w:rsidRDefault="00DB2BC0" w:rsidP="002D7FCA">
            <w:pPr>
              <w:ind w:firstLine="920"/>
              <w:rPr>
                <w:rFonts w:ascii="Arial" w:hAnsi="Arial" w:cs="Arial"/>
                <w:color w:val="000000"/>
              </w:rPr>
            </w:pPr>
            <w:r w:rsidRPr="00C60259">
              <w:rPr>
                <w:rFonts w:ascii="Arial" w:hAnsi="Arial" w:cs="Arial"/>
                <w:color w:val="000000"/>
              </w:rPr>
              <w:t>Helen Landi</w:t>
            </w:r>
          </w:p>
        </w:tc>
      </w:tr>
      <w:tr w:rsidR="00DB2BC0" w:rsidRPr="00C60259" w14:paraId="384EE4A9" w14:textId="77777777" w:rsidTr="000A3426">
        <w:trPr>
          <w:cantSplit/>
          <w:trHeight w:val="288"/>
        </w:trPr>
        <w:tc>
          <w:tcPr>
            <w:tcW w:w="5543" w:type="dxa"/>
            <w:tcBorders>
              <w:top w:val="nil"/>
              <w:bottom w:val="nil"/>
            </w:tcBorders>
            <w:shd w:val="clear" w:color="auto" w:fill="auto"/>
            <w:noWrap/>
            <w:hideMark/>
          </w:tcPr>
          <w:p w14:paraId="6D00F471" w14:textId="77777777" w:rsidR="00DB2BC0" w:rsidRPr="00C60259" w:rsidRDefault="00DB2BC0" w:rsidP="002D7FCA">
            <w:pPr>
              <w:ind w:firstLine="920"/>
              <w:rPr>
                <w:rFonts w:ascii="Arial" w:hAnsi="Arial" w:cs="Arial"/>
                <w:color w:val="000000"/>
              </w:rPr>
            </w:pPr>
            <w:r w:rsidRPr="00C60259">
              <w:rPr>
                <w:rFonts w:ascii="Arial" w:hAnsi="Arial" w:cs="Arial"/>
                <w:color w:val="000000"/>
              </w:rPr>
              <w:t>Department of Transportation</w:t>
            </w:r>
          </w:p>
        </w:tc>
        <w:tc>
          <w:tcPr>
            <w:tcW w:w="5297" w:type="dxa"/>
            <w:tcBorders>
              <w:top w:val="nil"/>
              <w:bottom w:val="nil"/>
            </w:tcBorders>
            <w:shd w:val="clear" w:color="auto" w:fill="auto"/>
            <w:noWrap/>
            <w:hideMark/>
          </w:tcPr>
          <w:p w14:paraId="58AE786D"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Hannah Jernigan </w:t>
            </w:r>
          </w:p>
        </w:tc>
      </w:tr>
      <w:tr w:rsidR="00DB2BC0" w:rsidRPr="00C60259" w14:paraId="2318CFDE" w14:textId="77777777" w:rsidTr="000A3426">
        <w:trPr>
          <w:cantSplit/>
          <w:trHeight w:val="288"/>
        </w:trPr>
        <w:tc>
          <w:tcPr>
            <w:tcW w:w="5543" w:type="dxa"/>
            <w:tcBorders>
              <w:top w:val="nil"/>
              <w:bottom w:val="nil"/>
            </w:tcBorders>
            <w:shd w:val="clear" w:color="auto" w:fill="auto"/>
            <w:noWrap/>
            <w:hideMark/>
          </w:tcPr>
          <w:p w14:paraId="45A6F2EC" w14:textId="77777777" w:rsidR="00DB2BC0" w:rsidRPr="00C60259" w:rsidRDefault="00DB2BC0" w:rsidP="002D7FCA">
            <w:pPr>
              <w:ind w:firstLine="920"/>
              <w:rPr>
                <w:rFonts w:ascii="Arial" w:hAnsi="Arial" w:cs="Arial"/>
                <w:color w:val="000000"/>
              </w:rPr>
            </w:pPr>
            <w:r w:rsidRPr="00C60259">
              <w:rPr>
                <w:rFonts w:ascii="Arial" w:hAnsi="Arial" w:cs="Arial"/>
                <w:color w:val="000000"/>
              </w:rPr>
              <w:t>Department of Transportation</w:t>
            </w:r>
          </w:p>
        </w:tc>
        <w:tc>
          <w:tcPr>
            <w:tcW w:w="5297" w:type="dxa"/>
            <w:tcBorders>
              <w:top w:val="nil"/>
              <w:bottom w:val="nil"/>
            </w:tcBorders>
            <w:shd w:val="clear" w:color="auto" w:fill="auto"/>
            <w:noWrap/>
            <w:hideMark/>
          </w:tcPr>
          <w:p w14:paraId="30C2252C" w14:textId="77777777" w:rsidR="00DB2BC0" w:rsidRPr="00C60259" w:rsidRDefault="00DB2BC0" w:rsidP="002D7FCA">
            <w:pPr>
              <w:ind w:firstLine="920"/>
              <w:rPr>
                <w:rFonts w:ascii="Arial" w:hAnsi="Arial" w:cs="Arial"/>
                <w:color w:val="000000"/>
              </w:rPr>
            </w:pPr>
            <w:r w:rsidRPr="00C60259">
              <w:rPr>
                <w:rFonts w:ascii="Arial" w:hAnsi="Arial" w:cs="Arial"/>
                <w:color w:val="000000"/>
              </w:rPr>
              <w:t>Ebony Pittman</w:t>
            </w:r>
          </w:p>
        </w:tc>
      </w:tr>
      <w:tr w:rsidR="00DB2BC0" w:rsidRPr="00C60259" w14:paraId="0C5C3E6D" w14:textId="77777777" w:rsidTr="000A3426">
        <w:trPr>
          <w:cantSplit/>
          <w:trHeight w:val="288"/>
        </w:trPr>
        <w:tc>
          <w:tcPr>
            <w:tcW w:w="5543" w:type="dxa"/>
            <w:tcBorders>
              <w:top w:val="nil"/>
              <w:bottom w:val="nil"/>
            </w:tcBorders>
            <w:shd w:val="clear" w:color="auto" w:fill="auto"/>
            <w:noWrap/>
            <w:hideMark/>
          </w:tcPr>
          <w:p w14:paraId="09EB4B0C" w14:textId="77777777" w:rsidR="00DB2BC0" w:rsidRPr="00C60259" w:rsidRDefault="00DB2BC0" w:rsidP="002D7FCA">
            <w:pPr>
              <w:ind w:firstLine="920"/>
              <w:rPr>
                <w:rFonts w:ascii="Arial" w:hAnsi="Arial" w:cs="Arial"/>
                <w:color w:val="000000"/>
              </w:rPr>
            </w:pPr>
            <w:r w:rsidRPr="00C60259">
              <w:rPr>
                <w:rFonts w:ascii="Arial" w:hAnsi="Arial" w:cs="Arial"/>
                <w:color w:val="000000"/>
              </w:rPr>
              <w:t>Department of Transportation</w:t>
            </w:r>
          </w:p>
        </w:tc>
        <w:tc>
          <w:tcPr>
            <w:tcW w:w="5297" w:type="dxa"/>
            <w:tcBorders>
              <w:top w:val="nil"/>
              <w:bottom w:val="nil"/>
            </w:tcBorders>
            <w:shd w:val="clear" w:color="auto" w:fill="auto"/>
            <w:noWrap/>
            <w:hideMark/>
          </w:tcPr>
          <w:p w14:paraId="22AAC535" w14:textId="77777777" w:rsidR="00DB2BC0" w:rsidRPr="00C60259" w:rsidRDefault="00DB2BC0" w:rsidP="002D7FCA">
            <w:pPr>
              <w:ind w:firstLine="920"/>
              <w:rPr>
                <w:rFonts w:ascii="Arial" w:hAnsi="Arial" w:cs="Arial"/>
                <w:color w:val="000000"/>
              </w:rPr>
            </w:pPr>
            <w:r w:rsidRPr="00C60259">
              <w:rPr>
                <w:rFonts w:ascii="Arial" w:hAnsi="Arial" w:cs="Arial"/>
                <w:color w:val="000000"/>
              </w:rPr>
              <w:t>David Harris</w:t>
            </w:r>
          </w:p>
        </w:tc>
      </w:tr>
      <w:tr w:rsidR="00DB2BC0" w:rsidRPr="00C60259" w14:paraId="29A9B7C6" w14:textId="77777777" w:rsidTr="000A3426">
        <w:trPr>
          <w:cantSplit/>
          <w:trHeight w:val="288"/>
        </w:trPr>
        <w:tc>
          <w:tcPr>
            <w:tcW w:w="5543" w:type="dxa"/>
            <w:tcBorders>
              <w:top w:val="nil"/>
              <w:bottom w:val="nil"/>
            </w:tcBorders>
            <w:shd w:val="clear" w:color="auto" w:fill="auto"/>
            <w:noWrap/>
            <w:hideMark/>
          </w:tcPr>
          <w:p w14:paraId="49D3899A"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Real Estate Commission </w:t>
            </w:r>
          </w:p>
        </w:tc>
        <w:tc>
          <w:tcPr>
            <w:tcW w:w="5297" w:type="dxa"/>
            <w:tcBorders>
              <w:top w:val="nil"/>
              <w:bottom w:val="nil"/>
            </w:tcBorders>
            <w:shd w:val="clear" w:color="auto" w:fill="auto"/>
            <w:noWrap/>
            <w:hideMark/>
          </w:tcPr>
          <w:p w14:paraId="5352C704" w14:textId="77777777" w:rsidR="00DB2BC0" w:rsidRPr="00C60259" w:rsidRDefault="00DB2BC0" w:rsidP="002D7FCA">
            <w:pPr>
              <w:ind w:firstLine="920"/>
              <w:rPr>
                <w:rFonts w:ascii="Arial" w:hAnsi="Arial" w:cs="Arial"/>
                <w:color w:val="000000"/>
              </w:rPr>
            </w:pPr>
            <w:r w:rsidRPr="00C60259">
              <w:rPr>
                <w:rFonts w:ascii="Arial" w:hAnsi="Arial" w:cs="Arial"/>
                <w:color w:val="000000"/>
              </w:rPr>
              <w:t>Melissa Vuotto</w:t>
            </w:r>
          </w:p>
        </w:tc>
      </w:tr>
      <w:tr w:rsidR="00DB2BC0" w:rsidRPr="00C60259" w14:paraId="000A4994" w14:textId="77777777" w:rsidTr="000A3426">
        <w:trPr>
          <w:cantSplit/>
          <w:trHeight w:val="288"/>
        </w:trPr>
        <w:tc>
          <w:tcPr>
            <w:tcW w:w="5543" w:type="dxa"/>
            <w:tcBorders>
              <w:top w:val="nil"/>
              <w:bottom w:val="nil"/>
            </w:tcBorders>
            <w:shd w:val="clear" w:color="auto" w:fill="auto"/>
            <w:noWrap/>
            <w:hideMark/>
          </w:tcPr>
          <w:p w14:paraId="6EFC002B" w14:textId="77777777" w:rsidR="00DB2BC0" w:rsidRPr="00C60259" w:rsidRDefault="00DB2BC0" w:rsidP="002D7FCA">
            <w:pPr>
              <w:ind w:firstLine="920"/>
              <w:rPr>
                <w:rFonts w:ascii="Arial" w:hAnsi="Arial" w:cs="Arial"/>
                <w:color w:val="000000"/>
              </w:rPr>
            </w:pPr>
            <w:r w:rsidRPr="00C60259">
              <w:rPr>
                <w:rFonts w:ascii="Arial" w:hAnsi="Arial" w:cs="Arial"/>
                <w:color w:val="000000"/>
              </w:rPr>
              <w:t>Real Estate Commission</w:t>
            </w:r>
          </w:p>
        </w:tc>
        <w:tc>
          <w:tcPr>
            <w:tcW w:w="5297" w:type="dxa"/>
            <w:tcBorders>
              <w:top w:val="nil"/>
              <w:bottom w:val="nil"/>
            </w:tcBorders>
            <w:shd w:val="clear" w:color="auto" w:fill="auto"/>
            <w:noWrap/>
            <w:hideMark/>
          </w:tcPr>
          <w:p w14:paraId="549F5846" w14:textId="77777777" w:rsidR="00DB2BC0" w:rsidRPr="00C60259" w:rsidRDefault="00DB2BC0" w:rsidP="002D7FCA">
            <w:pPr>
              <w:ind w:firstLine="920"/>
              <w:rPr>
                <w:rFonts w:ascii="Arial" w:hAnsi="Arial" w:cs="Arial"/>
                <w:color w:val="000000"/>
              </w:rPr>
            </w:pPr>
            <w:r w:rsidRPr="00C60259">
              <w:rPr>
                <w:rFonts w:ascii="Arial" w:hAnsi="Arial" w:cs="Arial"/>
                <w:color w:val="000000"/>
              </w:rPr>
              <w:t>Rob Padgett</w:t>
            </w:r>
          </w:p>
        </w:tc>
      </w:tr>
      <w:tr w:rsidR="00DB2BC0" w:rsidRPr="00C60259" w14:paraId="7B85EE2C" w14:textId="77777777" w:rsidTr="000A3426">
        <w:trPr>
          <w:cantSplit/>
          <w:trHeight w:val="288"/>
        </w:trPr>
        <w:tc>
          <w:tcPr>
            <w:tcW w:w="5543" w:type="dxa"/>
            <w:tcBorders>
              <w:top w:val="nil"/>
              <w:bottom w:val="nil"/>
            </w:tcBorders>
            <w:shd w:val="clear" w:color="auto" w:fill="auto"/>
            <w:noWrap/>
            <w:hideMark/>
          </w:tcPr>
          <w:p w14:paraId="25B56592" w14:textId="77777777" w:rsidR="00DB2BC0" w:rsidRPr="00C60259" w:rsidRDefault="00DB2BC0" w:rsidP="002D7FCA">
            <w:pPr>
              <w:ind w:left="880"/>
              <w:rPr>
                <w:rFonts w:ascii="Arial" w:hAnsi="Arial" w:cs="Arial"/>
                <w:color w:val="000000"/>
              </w:rPr>
            </w:pPr>
            <w:r w:rsidRPr="00C60259">
              <w:rPr>
                <w:rFonts w:ascii="Arial" w:hAnsi="Arial" w:cs="Arial"/>
                <w:color w:val="000000"/>
              </w:rPr>
              <w:t xml:space="preserve">State Board of Elections </w:t>
            </w:r>
          </w:p>
        </w:tc>
        <w:tc>
          <w:tcPr>
            <w:tcW w:w="5297" w:type="dxa"/>
            <w:tcBorders>
              <w:top w:val="nil"/>
              <w:bottom w:val="nil"/>
            </w:tcBorders>
            <w:shd w:val="clear" w:color="auto" w:fill="auto"/>
            <w:noWrap/>
            <w:hideMark/>
          </w:tcPr>
          <w:p w14:paraId="3B064B5C" w14:textId="77777777" w:rsidR="00DB2BC0" w:rsidRPr="00C60259" w:rsidRDefault="00DB2BC0" w:rsidP="002D7FCA">
            <w:pPr>
              <w:ind w:firstLine="920"/>
              <w:rPr>
                <w:rFonts w:ascii="Arial" w:hAnsi="Arial" w:cs="Arial"/>
                <w:color w:val="000000"/>
              </w:rPr>
            </w:pPr>
            <w:r w:rsidRPr="00C60259">
              <w:rPr>
                <w:rFonts w:ascii="Arial" w:hAnsi="Arial" w:cs="Arial"/>
                <w:color w:val="000000"/>
              </w:rPr>
              <w:t>Katelyn Love</w:t>
            </w:r>
          </w:p>
        </w:tc>
      </w:tr>
      <w:tr w:rsidR="00DB2BC0" w:rsidRPr="00C60259" w14:paraId="0630AF06" w14:textId="77777777" w:rsidTr="000A3426">
        <w:trPr>
          <w:cantSplit/>
          <w:trHeight w:val="288"/>
        </w:trPr>
        <w:tc>
          <w:tcPr>
            <w:tcW w:w="5543" w:type="dxa"/>
            <w:tcBorders>
              <w:top w:val="nil"/>
              <w:bottom w:val="nil"/>
            </w:tcBorders>
            <w:shd w:val="clear" w:color="auto" w:fill="auto"/>
            <w:noWrap/>
            <w:hideMark/>
          </w:tcPr>
          <w:p w14:paraId="5C0F0173" w14:textId="77777777" w:rsidR="00DB2BC0" w:rsidRPr="00C60259" w:rsidRDefault="00DB2BC0" w:rsidP="002D7FCA">
            <w:pPr>
              <w:ind w:firstLine="920"/>
              <w:rPr>
                <w:rFonts w:ascii="Arial" w:hAnsi="Arial" w:cs="Arial"/>
                <w:color w:val="000000"/>
              </w:rPr>
            </w:pPr>
            <w:r w:rsidRPr="00C60259">
              <w:rPr>
                <w:rFonts w:ascii="Arial" w:hAnsi="Arial" w:cs="Arial"/>
                <w:color w:val="000000"/>
              </w:rPr>
              <w:t>Civitas Institute</w:t>
            </w:r>
          </w:p>
        </w:tc>
        <w:tc>
          <w:tcPr>
            <w:tcW w:w="5297" w:type="dxa"/>
            <w:tcBorders>
              <w:top w:val="nil"/>
              <w:bottom w:val="nil"/>
            </w:tcBorders>
            <w:shd w:val="clear" w:color="auto" w:fill="auto"/>
            <w:noWrap/>
            <w:hideMark/>
          </w:tcPr>
          <w:p w14:paraId="46B76F2B"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Andy Jackson </w:t>
            </w:r>
          </w:p>
        </w:tc>
      </w:tr>
      <w:tr w:rsidR="00DB2BC0" w:rsidRPr="00C60259" w14:paraId="6D0FC0B7" w14:textId="77777777" w:rsidTr="000A3426">
        <w:trPr>
          <w:cantSplit/>
          <w:trHeight w:val="288"/>
        </w:trPr>
        <w:tc>
          <w:tcPr>
            <w:tcW w:w="5543" w:type="dxa"/>
            <w:tcBorders>
              <w:top w:val="nil"/>
              <w:bottom w:val="nil"/>
            </w:tcBorders>
            <w:shd w:val="clear" w:color="auto" w:fill="auto"/>
            <w:noWrap/>
            <w:hideMark/>
          </w:tcPr>
          <w:p w14:paraId="14B729F6" w14:textId="77777777" w:rsidR="00DB2BC0" w:rsidRPr="00C60259" w:rsidRDefault="00DB2BC0" w:rsidP="002D7FCA">
            <w:pPr>
              <w:ind w:firstLine="920"/>
              <w:rPr>
                <w:rFonts w:ascii="Arial" w:hAnsi="Arial" w:cs="Arial"/>
                <w:color w:val="000000"/>
              </w:rPr>
            </w:pPr>
            <w:r w:rsidRPr="00C60259">
              <w:rPr>
                <w:rFonts w:ascii="Arial" w:hAnsi="Arial" w:cs="Arial"/>
                <w:color w:val="000000"/>
              </w:rPr>
              <w:t>Voter Integrity Project</w:t>
            </w:r>
          </w:p>
        </w:tc>
        <w:tc>
          <w:tcPr>
            <w:tcW w:w="5297" w:type="dxa"/>
            <w:tcBorders>
              <w:top w:val="nil"/>
              <w:bottom w:val="nil"/>
            </w:tcBorders>
            <w:shd w:val="clear" w:color="auto" w:fill="auto"/>
            <w:noWrap/>
            <w:hideMark/>
          </w:tcPr>
          <w:p w14:paraId="51D17F5C"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Jay </w:t>
            </w:r>
            <w:proofErr w:type="spellStart"/>
            <w:r w:rsidRPr="00C60259">
              <w:rPr>
                <w:rFonts w:ascii="Arial" w:hAnsi="Arial" w:cs="Arial"/>
                <w:color w:val="000000"/>
              </w:rPr>
              <w:t>DeLancy</w:t>
            </w:r>
            <w:proofErr w:type="spellEnd"/>
          </w:p>
        </w:tc>
      </w:tr>
      <w:tr w:rsidR="00DB2BC0" w:rsidRPr="00C60259" w14:paraId="638A43E7" w14:textId="77777777" w:rsidTr="000A3426">
        <w:trPr>
          <w:cantSplit/>
          <w:trHeight w:val="288"/>
        </w:trPr>
        <w:tc>
          <w:tcPr>
            <w:tcW w:w="5543" w:type="dxa"/>
            <w:tcBorders>
              <w:top w:val="nil"/>
              <w:bottom w:val="nil"/>
            </w:tcBorders>
            <w:shd w:val="clear" w:color="auto" w:fill="auto"/>
            <w:noWrap/>
            <w:hideMark/>
          </w:tcPr>
          <w:p w14:paraId="10611396"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Wildlife Resources Commission </w:t>
            </w:r>
          </w:p>
        </w:tc>
        <w:tc>
          <w:tcPr>
            <w:tcW w:w="5297" w:type="dxa"/>
            <w:tcBorders>
              <w:top w:val="nil"/>
              <w:bottom w:val="nil"/>
            </w:tcBorders>
            <w:shd w:val="clear" w:color="auto" w:fill="auto"/>
            <w:noWrap/>
            <w:hideMark/>
          </w:tcPr>
          <w:p w14:paraId="77391291" w14:textId="77777777" w:rsidR="00DB2BC0" w:rsidRPr="00C60259" w:rsidRDefault="00DB2BC0" w:rsidP="002D7FCA">
            <w:pPr>
              <w:ind w:firstLine="920"/>
              <w:rPr>
                <w:rFonts w:ascii="Arial" w:hAnsi="Arial" w:cs="Arial"/>
                <w:color w:val="000000"/>
              </w:rPr>
            </w:pPr>
            <w:r w:rsidRPr="00C60259">
              <w:rPr>
                <w:rFonts w:ascii="Arial" w:hAnsi="Arial" w:cs="Arial"/>
                <w:color w:val="000000"/>
              </w:rPr>
              <w:t>Michael Smallwood</w:t>
            </w:r>
          </w:p>
        </w:tc>
      </w:tr>
      <w:tr w:rsidR="00DB2BC0" w:rsidRPr="00C60259" w14:paraId="50D01D24" w14:textId="77777777" w:rsidTr="000A3426">
        <w:trPr>
          <w:cantSplit/>
          <w:trHeight w:val="288"/>
        </w:trPr>
        <w:tc>
          <w:tcPr>
            <w:tcW w:w="5543" w:type="dxa"/>
            <w:tcBorders>
              <w:top w:val="nil"/>
              <w:bottom w:val="nil"/>
            </w:tcBorders>
            <w:shd w:val="clear" w:color="auto" w:fill="auto"/>
            <w:noWrap/>
            <w:hideMark/>
          </w:tcPr>
          <w:p w14:paraId="4A5BDF3E" w14:textId="77777777" w:rsidR="00DB2BC0" w:rsidRPr="00C60259" w:rsidRDefault="00DB2BC0" w:rsidP="002D7FCA">
            <w:pPr>
              <w:ind w:firstLine="920"/>
              <w:rPr>
                <w:rFonts w:ascii="Arial" w:hAnsi="Arial" w:cs="Arial"/>
                <w:color w:val="000000"/>
              </w:rPr>
            </w:pPr>
            <w:r w:rsidRPr="00C60259">
              <w:rPr>
                <w:rFonts w:ascii="Arial" w:hAnsi="Arial" w:cs="Arial"/>
                <w:color w:val="000000"/>
              </w:rPr>
              <w:t>Wildlife Resources Commission</w:t>
            </w:r>
          </w:p>
        </w:tc>
        <w:tc>
          <w:tcPr>
            <w:tcW w:w="5297" w:type="dxa"/>
            <w:tcBorders>
              <w:top w:val="nil"/>
              <w:bottom w:val="nil"/>
            </w:tcBorders>
            <w:shd w:val="clear" w:color="auto" w:fill="auto"/>
            <w:noWrap/>
            <w:hideMark/>
          </w:tcPr>
          <w:p w14:paraId="41901DB2" w14:textId="77777777" w:rsidR="00DB2BC0" w:rsidRPr="00C60259" w:rsidRDefault="00DB2BC0" w:rsidP="002D7FCA">
            <w:pPr>
              <w:ind w:firstLine="920"/>
              <w:rPr>
                <w:rFonts w:ascii="Arial" w:hAnsi="Arial" w:cs="Arial"/>
                <w:color w:val="000000"/>
              </w:rPr>
            </w:pPr>
            <w:r w:rsidRPr="00C60259">
              <w:rPr>
                <w:rFonts w:ascii="Arial" w:hAnsi="Arial" w:cs="Arial"/>
                <w:color w:val="000000"/>
              </w:rPr>
              <w:t>Betsy Haywood</w:t>
            </w:r>
          </w:p>
        </w:tc>
      </w:tr>
      <w:tr w:rsidR="00DB2BC0" w:rsidRPr="00C60259" w14:paraId="21EE5606" w14:textId="77777777" w:rsidTr="000A3426">
        <w:trPr>
          <w:cantSplit/>
          <w:trHeight w:val="288"/>
        </w:trPr>
        <w:tc>
          <w:tcPr>
            <w:tcW w:w="5543" w:type="dxa"/>
            <w:tcBorders>
              <w:top w:val="nil"/>
              <w:bottom w:val="nil"/>
            </w:tcBorders>
            <w:shd w:val="clear" w:color="auto" w:fill="auto"/>
            <w:noWrap/>
            <w:hideMark/>
          </w:tcPr>
          <w:p w14:paraId="5AFAC1FF"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Board of Barber Examiners </w:t>
            </w:r>
          </w:p>
        </w:tc>
        <w:tc>
          <w:tcPr>
            <w:tcW w:w="5297" w:type="dxa"/>
            <w:tcBorders>
              <w:top w:val="nil"/>
              <w:bottom w:val="nil"/>
            </w:tcBorders>
            <w:shd w:val="clear" w:color="auto" w:fill="auto"/>
            <w:noWrap/>
            <w:hideMark/>
          </w:tcPr>
          <w:p w14:paraId="60F13E42" w14:textId="77777777" w:rsidR="00DB2BC0" w:rsidRPr="00C60259" w:rsidRDefault="00DB2BC0" w:rsidP="002D7FCA">
            <w:pPr>
              <w:ind w:firstLine="920"/>
              <w:rPr>
                <w:rFonts w:ascii="Arial" w:hAnsi="Arial" w:cs="Arial"/>
                <w:color w:val="000000"/>
              </w:rPr>
            </w:pPr>
            <w:r w:rsidRPr="00C60259">
              <w:rPr>
                <w:rFonts w:ascii="Arial" w:hAnsi="Arial" w:cs="Arial"/>
                <w:color w:val="000000"/>
              </w:rPr>
              <w:t>Dennis Seavers</w:t>
            </w:r>
          </w:p>
        </w:tc>
      </w:tr>
      <w:tr w:rsidR="00DB2BC0" w:rsidRPr="00C60259" w14:paraId="7782F7F4" w14:textId="77777777" w:rsidTr="000A3426">
        <w:trPr>
          <w:cantSplit/>
          <w:trHeight w:val="288"/>
        </w:trPr>
        <w:tc>
          <w:tcPr>
            <w:tcW w:w="5543" w:type="dxa"/>
            <w:tcBorders>
              <w:top w:val="nil"/>
              <w:bottom w:val="nil"/>
            </w:tcBorders>
            <w:shd w:val="clear" w:color="auto" w:fill="auto"/>
            <w:noWrap/>
            <w:hideMark/>
          </w:tcPr>
          <w:p w14:paraId="4F66FB2C"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Respiratory Care Board </w:t>
            </w:r>
          </w:p>
        </w:tc>
        <w:tc>
          <w:tcPr>
            <w:tcW w:w="5297" w:type="dxa"/>
            <w:tcBorders>
              <w:top w:val="nil"/>
              <w:bottom w:val="nil"/>
            </w:tcBorders>
            <w:shd w:val="clear" w:color="auto" w:fill="auto"/>
            <w:noWrap/>
            <w:hideMark/>
          </w:tcPr>
          <w:p w14:paraId="3CBE9C67" w14:textId="77777777" w:rsidR="00DB2BC0" w:rsidRPr="00C60259" w:rsidRDefault="00DB2BC0" w:rsidP="002D7FCA">
            <w:pPr>
              <w:ind w:firstLine="920"/>
              <w:rPr>
                <w:rFonts w:ascii="Arial" w:hAnsi="Arial" w:cs="Arial"/>
                <w:color w:val="000000"/>
              </w:rPr>
            </w:pPr>
            <w:r w:rsidRPr="00C60259">
              <w:rPr>
                <w:rFonts w:ascii="Arial" w:hAnsi="Arial" w:cs="Arial"/>
                <w:color w:val="000000"/>
              </w:rPr>
              <w:t>Bill Croft</w:t>
            </w:r>
          </w:p>
        </w:tc>
      </w:tr>
      <w:tr w:rsidR="00DB2BC0" w:rsidRPr="00C60259" w14:paraId="2F7E9D02" w14:textId="77777777" w:rsidTr="000A3426">
        <w:trPr>
          <w:cantSplit/>
          <w:trHeight w:val="288"/>
        </w:trPr>
        <w:tc>
          <w:tcPr>
            <w:tcW w:w="5543" w:type="dxa"/>
            <w:tcBorders>
              <w:top w:val="nil"/>
              <w:bottom w:val="nil"/>
            </w:tcBorders>
            <w:shd w:val="clear" w:color="auto" w:fill="auto"/>
            <w:noWrap/>
            <w:hideMark/>
          </w:tcPr>
          <w:p w14:paraId="766F31FD"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Opticians </w:t>
            </w:r>
          </w:p>
        </w:tc>
        <w:tc>
          <w:tcPr>
            <w:tcW w:w="5297" w:type="dxa"/>
            <w:tcBorders>
              <w:top w:val="nil"/>
              <w:bottom w:val="nil"/>
            </w:tcBorders>
            <w:shd w:val="clear" w:color="auto" w:fill="auto"/>
            <w:noWrap/>
            <w:hideMark/>
          </w:tcPr>
          <w:p w14:paraId="22DDBBE9" w14:textId="77777777" w:rsidR="00DB2BC0" w:rsidRPr="00C60259" w:rsidRDefault="00DB2BC0" w:rsidP="002D7FCA">
            <w:pPr>
              <w:ind w:firstLine="920"/>
              <w:rPr>
                <w:rFonts w:ascii="Arial" w:hAnsi="Arial" w:cs="Arial"/>
                <w:color w:val="000000"/>
              </w:rPr>
            </w:pPr>
            <w:r w:rsidRPr="00C60259">
              <w:rPr>
                <w:rFonts w:ascii="Arial" w:hAnsi="Arial" w:cs="Arial"/>
                <w:color w:val="000000"/>
              </w:rPr>
              <w:t>Catherine Lee</w:t>
            </w:r>
          </w:p>
        </w:tc>
      </w:tr>
      <w:tr w:rsidR="00DB2BC0" w:rsidRPr="00C60259" w14:paraId="21A5A032" w14:textId="77777777" w:rsidTr="000A3426">
        <w:trPr>
          <w:cantSplit/>
          <w:trHeight w:val="288"/>
        </w:trPr>
        <w:tc>
          <w:tcPr>
            <w:tcW w:w="5543" w:type="dxa"/>
            <w:tcBorders>
              <w:top w:val="nil"/>
              <w:bottom w:val="nil"/>
            </w:tcBorders>
            <w:shd w:val="clear" w:color="auto" w:fill="auto"/>
            <w:noWrap/>
            <w:hideMark/>
          </w:tcPr>
          <w:p w14:paraId="275A1485" w14:textId="77777777" w:rsidR="00DB2BC0" w:rsidRPr="00C60259" w:rsidRDefault="00DB2BC0" w:rsidP="002D7FCA">
            <w:pPr>
              <w:ind w:firstLine="920"/>
              <w:rPr>
                <w:rFonts w:ascii="Arial" w:hAnsi="Arial" w:cs="Arial"/>
                <w:color w:val="000000"/>
              </w:rPr>
            </w:pPr>
            <w:r w:rsidRPr="00C60259">
              <w:rPr>
                <w:rFonts w:ascii="Arial" w:hAnsi="Arial" w:cs="Arial"/>
                <w:color w:val="000000"/>
              </w:rPr>
              <w:t>Opticians</w:t>
            </w:r>
          </w:p>
        </w:tc>
        <w:tc>
          <w:tcPr>
            <w:tcW w:w="5297" w:type="dxa"/>
            <w:tcBorders>
              <w:top w:val="nil"/>
              <w:bottom w:val="nil"/>
            </w:tcBorders>
            <w:shd w:val="clear" w:color="auto" w:fill="auto"/>
            <w:noWrap/>
            <w:hideMark/>
          </w:tcPr>
          <w:p w14:paraId="45D1EE09"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Sue Hodgins </w:t>
            </w:r>
          </w:p>
        </w:tc>
      </w:tr>
      <w:tr w:rsidR="00DB2BC0" w:rsidRPr="00C60259" w14:paraId="14222105" w14:textId="77777777" w:rsidTr="000A3426">
        <w:trPr>
          <w:cantSplit/>
          <w:trHeight w:val="288"/>
        </w:trPr>
        <w:tc>
          <w:tcPr>
            <w:tcW w:w="5543" w:type="dxa"/>
            <w:tcBorders>
              <w:top w:val="nil"/>
              <w:bottom w:val="nil"/>
            </w:tcBorders>
            <w:shd w:val="clear" w:color="auto" w:fill="auto"/>
            <w:noWrap/>
            <w:hideMark/>
          </w:tcPr>
          <w:p w14:paraId="69FF583B" w14:textId="77777777" w:rsidR="00DB2BC0" w:rsidRPr="00C60259" w:rsidRDefault="00DB2BC0" w:rsidP="002D7FCA">
            <w:pPr>
              <w:ind w:firstLine="920"/>
              <w:rPr>
                <w:rFonts w:ascii="Arial" w:hAnsi="Arial" w:cs="Arial"/>
                <w:color w:val="000000" w:themeColor="text1"/>
              </w:rPr>
            </w:pPr>
            <w:r w:rsidRPr="00C60259">
              <w:rPr>
                <w:rFonts w:ascii="Arial" w:hAnsi="Arial" w:cs="Arial"/>
                <w:color w:val="000000" w:themeColor="text1"/>
              </w:rPr>
              <w:t>DES</w:t>
            </w:r>
          </w:p>
        </w:tc>
        <w:tc>
          <w:tcPr>
            <w:tcW w:w="5297" w:type="dxa"/>
            <w:tcBorders>
              <w:top w:val="nil"/>
              <w:bottom w:val="nil"/>
            </w:tcBorders>
            <w:shd w:val="clear" w:color="auto" w:fill="auto"/>
            <w:noWrap/>
            <w:hideMark/>
          </w:tcPr>
          <w:p w14:paraId="03E8C6E0"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Regina Adams </w:t>
            </w:r>
          </w:p>
        </w:tc>
      </w:tr>
      <w:tr w:rsidR="00DB2BC0" w:rsidRPr="00C60259" w14:paraId="034DF9AE" w14:textId="77777777" w:rsidTr="000A3426">
        <w:trPr>
          <w:cantSplit/>
          <w:trHeight w:val="288"/>
        </w:trPr>
        <w:tc>
          <w:tcPr>
            <w:tcW w:w="5543" w:type="dxa"/>
            <w:tcBorders>
              <w:top w:val="nil"/>
              <w:bottom w:val="nil"/>
            </w:tcBorders>
            <w:shd w:val="clear" w:color="auto" w:fill="auto"/>
            <w:noWrap/>
            <w:hideMark/>
          </w:tcPr>
          <w:p w14:paraId="7C5985A5" w14:textId="77777777" w:rsidR="00DB2BC0" w:rsidRPr="00C60259" w:rsidRDefault="00DB2BC0" w:rsidP="002D7FCA">
            <w:pPr>
              <w:tabs>
                <w:tab w:val="left" w:pos="2436"/>
              </w:tabs>
              <w:ind w:firstLine="920"/>
              <w:rPr>
                <w:rFonts w:ascii="Arial" w:hAnsi="Arial" w:cs="Arial"/>
                <w:color w:val="000000" w:themeColor="text1"/>
              </w:rPr>
            </w:pPr>
            <w:r w:rsidRPr="00C60259">
              <w:rPr>
                <w:rFonts w:ascii="Arial" w:hAnsi="Arial" w:cs="Arial"/>
                <w:color w:val="000000" w:themeColor="text1"/>
              </w:rPr>
              <w:t>Citizen</w:t>
            </w:r>
          </w:p>
        </w:tc>
        <w:tc>
          <w:tcPr>
            <w:tcW w:w="5297" w:type="dxa"/>
            <w:tcBorders>
              <w:top w:val="nil"/>
              <w:bottom w:val="nil"/>
            </w:tcBorders>
            <w:shd w:val="clear" w:color="auto" w:fill="auto"/>
            <w:noWrap/>
            <w:hideMark/>
          </w:tcPr>
          <w:p w14:paraId="1168FA10" w14:textId="77777777" w:rsidR="00DB2BC0" w:rsidRPr="00C60259" w:rsidRDefault="00DB2BC0" w:rsidP="002D7FCA">
            <w:pPr>
              <w:ind w:firstLine="920"/>
              <w:rPr>
                <w:rFonts w:ascii="Arial" w:hAnsi="Arial" w:cs="Arial"/>
                <w:color w:val="000000"/>
              </w:rPr>
            </w:pPr>
            <w:r w:rsidRPr="00C60259">
              <w:rPr>
                <w:rFonts w:ascii="Arial" w:hAnsi="Arial" w:cs="Arial"/>
                <w:color w:val="000000"/>
              </w:rPr>
              <w:t>Trina Smith</w:t>
            </w:r>
          </w:p>
        </w:tc>
      </w:tr>
      <w:tr w:rsidR="00DB2BC0" w:rsidRPr="00C60259" w14:paraId="25BEE1FB" w14:textId="77777777" w:rsidTr="000A3426">
        <w:trPr>
          <w:trHeight w:val="288"/>
        </w:trPr>
        <w:tc>
          <w:tcPr>
            <w:tcW w:w="5543" w:type="dxa"/>
            <w:tcBorders>
              <w:top w:val="nil"/>
              <w:bottom w:val="nil"/>
            </w:tcBorders>
            <w:shd w:val="clear" w:color="auto" w:fill="auto"/>
            <w:noWrap/>
            <w:hideMark/>
          </w:tcPr>
          <w:p w14:paraId="61702EB9"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Transparent Elections NC </w:t>
            </w:r>
          </w:p>
        </w:tc>
        <w:tc>
          <w:tcPr>
            <w:tcW w:w="5297" w:type="dxa"/>
            <w:tcBorders>
              <w:top w:val="nil"/>
              <w:bottom w:val="nil"/>
            </w:tcBorders>
            <w:shd w:val="clear" w:color="auto" w:fill="auto"/>
            <w:noWrap/>
            <w:hideMark/>
          </w:tcPr>
          <w:p w14:paraId="27BD56FD" w14:textId="77777777" w:rsidR="00DB2BC0" w:rsidRPr="00C60259" w:rsidRDefault="00DB2BC0" w:rsidP="002D7FCA">
            <w:pPr>
              <w:ind w:firstLine="920"/>
              <w:rPr>
                <w:rFonts w:ascii="Arial" w:hAnsi="Arial" w:cs="Arial"/>
                <w:color w:val="000000"/>
              </w:rPr>
            </w:pPr>
            <w:r w:rsidRPr="00C60259">
              <w:rPr>
                <w:rFonts w:ascii="Arial" w:hAnsi="Arial" w:cs="Arial"/>
                <w:color w:val="000000"/>
              </w:rPr>
              <w:t>Lynne Bernstein</w:t>
            </w:r>
          </w:p>
        </w:tc>
      </w:tr>
      <w:tr w:rsidR="00DB2BC0" w:rsidRPr="00C60259" w14:paraId="47216E61" w14:textId="77777777" w:rsidTr="000A3426">
        <w:trPr>
          <w:trHeight w:val="288"/>
        </w:trPr>
        <w:tc>
          <w:tcPr>
            <w:tcW w:w="5543" w:type="dxa"/>
            <w:tcBorders>
              <w:top w:val="nil"/>
              <w:bottom w:val="nil"/>
            </w:tcBorders>
            <w:shd w:val="clear" w:color="auto" w:fill="auto"/>
            <w:noWrap/>
            <w:hideMark/>
          </w:tcPr>
          <w:p w14:paraId="26F02B42" w14:textId="77777777" w:rsidR="00DB2BC0" w:rsidRPr="00C60259" w:rsidRDefault="00DB2BC0" w:rsidP="002D7FCA">
            <w:pPr>
              <w:ind w:firstLine="920"/>
              <w:rPr>
                <w:rFonts w:ascii="Arial" w:hAnsi="Arial" w:cs="Arial"/>
                <w:color w:val="000000"/>
              </w:rPr>
            </w:pPr>
            <w:r w:rsidRPr="00C60259">
              <w:rPr>
                <w:rFonts w:ascii="Arial" w:hAnsi="Arial" w:cs="Arial"/>
                <w:color w:val="000000"/>
              </w:rPr>
              <w:t>Citizen of Wake County</w:t>
            </w:r>
          </w:p>
        </w:tc>
        <w:tc>
          <w:tcPr>
            <w:tcW w:w="5297" w:type="dxa"/>
            <w:tcBorders>
              <w:top w:val="nil"/>
              <w:bottom w:val="nil"/>
            </w:tcBorders>
            <w:shd w:val="clear" w:color="auto" w:fill="auto"/>
            <w:noWrap/>
            <w:hideMark/>
          </w:tcPr>
          <w:p w14:paraId="66B84AFB" w14:textId="77777777" w:rsidR="00DB2BC0" w:rsidRPr="00C60259" w:rsidRDefault="00DB2BC0" w:rsidP="002D7FCA">
            <w:pPr>
              <w:ind w:firstLine="920"/>
              <w:rPr>
                <w:rFonts w:ascii="Arial" w:hAnsi="Arial" w:cs="Arial"/>
                <w:color w:val="000000"/>
              </w:rPr>
            </w:pPr>
            <w:r w:rsidRPr="00C60259">
              <w:rPr>
                <w:rFonts w:ascii="Arial" w:hAnsi="Arial" w:cs="Arial"/>
                <w:color w:val="000000"/>
              </w:rPr>
              <w:t>Tripp Black</w:t>
            </w:r>
          </w:p>
        </w:tc>
      </w:tr>
      <w:tr w:rsidR="00DB2BC0" w:rsidRPr="00C60259" w14:paraId="1B47F282" w14:textId="77777777" w:rsidTr="000A3426">
        <w:trPr>
          <w:trHeight w:val="288"/>
        </w:trPr>
        <w:tc>
          <w:tcPr>
            <w:tcW w:w="5543" w:type="dxa"/>
            <w:tcBorders>
              <w:top w:val="nil"/>
              <w:bottom w:val="nil"/>
            </w:tcBorders>
            <w:shd w:val="clear" w:color="auto" w:fill="auto"/>
            <w:noWrap/>
            <w:hideMark/>
          </w:tcPr>
          <w:p w14:paraId="689447FE" w14:textId="77777777" w:rsidR="00DB2BC0" w:rsidRPr="00C60259" w:rsidRDefault="00DB2BC0" w:rsidP="002D7FCA">
            <w:pPr>
              <w:ind w:firstLine="920"/>
              <w:rPr>
                <w:rFonts w:ascii="Arial" w:hAnsi="Arial" w:cs="Arial"/>
                <w:color w:val="000000"/>
              </w:rPr>
            </w:pPr>
            <w:r w:rsidRPr="00C60259">
              <w:rPr>
                <w:rFonts w:ascii="Arial" w:hAnsi="Arial" w:cs="Arial"/>
                <w:color w:val="000000"/>
              </w:rPr>
              <w:t>DHHS</w:t>
            </w:r>
          </w:p>
        </w:tc>
        <w:tc>
          <w:tcPr>
            <w:tcW w:w="5297" w:type="dxa"/>
            <w:tcBorders>
              <w:top w:val="nil"/>
              <w:bottom w:val="nil"/>
            </w:tcBorders>
            <w:shd w:val="clear" w:color="auto" w:fill="auto"/>
            <w:noWrap/>
            <w:hideMark/>
          </w:tcPr>
          <w:p w14:paraId="1B9AC36D" w14:textId="77777777" w:rsidR="00DB2BC0" w:rsidRPr="00C60259" w:rsidRDefault="00DB2BC0" w:rsidP="002D7FCA">
            <w:pPr>
              <w:ind w:firstLine="920"/>
              <w:rPr>
                <w:rFonts w:ascii="Arial" w:hAnsi="Arial" w:cs="Arial"/>
                <w:color w:val="000000"/>
              </w:rPr>
            </w:pPr>
            <w:r w:rsidRPr="00C60259">
              <w:rPr>
                <w:rFonts w:ascii="Arial" w:hAnsi="Arial" w:cs="Arial"/>
                <w:color w:val="000000"/>
              </w:rPr>
              <w:t>Meghan Lamphere</w:t>
            </w:r>
          </w:p>
        </w:tc>
      </w:tr>
      <w:tr w:rsidR="00DB2BC0" w:rsidRPr="00C60259" w14:paraId="44A185DA" w14:textId="77777777" w:rsidTr="000A3426">
        <w:trPr>
          <w:trHeight w:val="288"/>
        </w:trPr>
        <w:tc>
          <w:tcPr>
            <w:tcW w:w="5543" w:type="dxa"/>
            <w:tcBorders>
              <w:top w:val="nil"/>
              <w:bottom w:val="nil"/>
            </w:tcBorders>
            <w:shd w:val="clear" w:color="auto" w:fill="auto"/>
            <w:noWrap/>
            <w:hideMark/>
          </w:tcPr>
          <w:p w14:paraId="322F2AC3" w14:textId="77777777" w:rsidR="00DB2BC0" w:rsidRPr="00C60259" w:rsidRDefault="00DB2BC0" w:rsidP="002D7FCA">
            <w:pPr>
              <w:ind w:firstLine="920"/>
              <w:rPr>
                <w:rFonts w:ascii="Arial" w:hAnsi="Arial" w:cs="Arial"/>
                <w:color w:val="000000"/>
              </w:rPr>
            </w:pPr>
            <w:r w:rsidRPr="00C60259">
              <w:rPr>
                <w:rFonts w:ascii="Arial" w:hAnsi="Arial" w:cs="Arial"/>
                <w:color w:val="000000"/>
              </w:rPr>
              <w:t xml:space="preserve">Citizen of Wake County </w:t>
            </w:r>
          </w:p>
        </w:tc>
        <w:tc>
          <w:tcPr>
            <w:tcW w:w="5297" w:type="dxa"/>
            <w:tcBorders>
              <w:top w:val="nil"/>
              <w:bottom w:val="nil"/>
            </w:tcBorders>
            <w:shd w:val="clear" w:color="auto" w:fill="auto"/>
            <w:noWrap/>
            <w:hideMark/>
          </w:tcPr>
          <w:p w14:paraId="568843E5" w14:textId="77777777" w:rsidR="00DB2BC0" w:rsidRPr="00C60259" w:rsidRDefault="00DB2BC0" w:rsidP="002D7FCA">
            <w:pPr>
              <w:ind w:firstLine="920"/>
              <w:rPr>
                <w:rFonts w:ascii="Arial" w:hAnsi="Arial" w:cs="Arial"/>
                <w:color w:val="000000"/>
              </w:rPr>
            </w:pPr>
            <w:r w:rsidRPr="00C60259">
              <w:rPr>
                <w:rFonts w:ascii="Arial" w:hAnsi="Arial" w:cs="Arial"/>
                <w:color w:val="000000"/>
              </w:rPr>
              <w:t>Nicole Black</w:t>
            </w:r>
          </w:p>
        </w:tc>
      </w:tr>
      <w:tr w:rsidR="00DB2BC0" w:rsidRPr="00C60259" w14:paraId="0FB7001A" w14:textId="77777777" w:rsidTr="000A3426">
        <w:trPr>
          <w:trHeight w:val="288"/>
        </w:trPr>
        <w:tc>
          <w:tcPr>
            <w:tcW w:w="5543" w:type="dxa"/>
            <w:tcBorders>
              <w:top w:val="nil"/>
              <w:bottom w:val="nil"/>
            </w:tcBorders>
            <w:shd w:val="clear" w:color="auto" w:fill="auto"/>
            <w:noWrap/>
            <w:hideMark/>
          </w:tcPr>
          <w:p w14:paraId="0398D7FD" w14:textId="77777777" w:rsidR="00DB2BC0" w:rsidRPr="00C60259" w:rsidRDefault="00DB2BC0" w:rsidP="002D7FCA">
            <w:pPr>
              <w:ind w:firstLine="920"/>
              <w:rPr>
                <w:rFonts w:ascii="Arial" w:hAnsi="Arial" w:cs="Arial"/>
                <w:strike/>
                <w:color w:val="7030A0"/>
              </w:rPr>
            </w:pPr>
            <w:r w:rsidRPr="00C60259">
              <w:rPr>
                <w:rFonts w:ascii="Arial" w:hAnsi="Arial" w:cs="Arial"/>
                <w:color w:val="000000" w:themeColor="text1"/>
              </w:rPr>
              <w:t>NC GOP</w:t>
            </w:r>
          </w:p>
        </w:tc>
        <w:tc>
          <w:tcPr>
            <w:tcW w:w="5297" w:type="dxa"/>
            <w:tcBorders>
              <w:top w:val="nil"/>
              <w:bottom w:val="nil"/>
            </w:tcBorders>
            <w:shd w:val="clear" w:color="auto" w:fill="auto"/>
            <w:noWrap/>
            <w:hideMark/>
          </w:tcPr>
          <w:p w14:paraId="19A2A595" w14:textId="77777777" w:rsidR="00DB2BC0" w:rsidRPr="00C60259" w:rsidRDefault="00DB2BC0" w:rsidP="002D7FCA">
            <w:pPr>
              <w:ind w:firstLine="920"/>
              <w:rPr>
                <w:rFonts w:ascii="Arial" w:hAnsi="Arial" w:cs="Arial"/>
                <w:color w:val="000000"/>
              </w:rPr>
            </w:pPr>
            <w:r w:rsidRPr="00C60259">
              <w:rPr>
                <w:rFonts w:ascii="Arial" w:hAnsi="Arial" w:cs="Arial"/>
                <w:color w:val="000000"/>
              </w:rPr>
              <w:t>David Harris</w:t>
            </w:r>
          </w:p>
        </w:tc>
      </w:tr>
      <w:tr w:rsidR="00DB2BC0" w:rsidRPr="00C60259" w14:paraId="0C8982FC" w14:textId="77777777" w:rsidTr="000A3426">
        <w:trPr>
          <w:trHeight w:val="288"/>
        </w:trPr>
        <w:tc>
          <w:tcPr>
            <w:tcW w:w="5543" w:type="dxa"/>
            <w:tcBorders>
              <w:top w:val="nil"/>
              <w:bottom w:val="nil"/>
            </w:tcBorders>
            <w:shd w:val="clear" w:color="auto" w:fill="auto"/>
            <w:noWrap/>
            <w:hideMark/>
          </w:tcPr>
          <w:p w14:paraId="7A8B970B" w14:textId="77777777" w:rsidR="00DB2BC0" w:rsidRPr="00C60259" w:rsidRDefault="00DB2BC0" w:rsidP="002D7FCA">
            <w:pPr>
              <w:ind w:firstLine="920"/>
              <w:rPr>
                <w:rFonts w:ascii="Arial" w:hAnsi="Arial" w:cs="Arial"/>
                <w:color w:val="000000"/>
              </w:rPr>
            </w:pPr>
            <w:r w:rsidRPr="00C60259">
              <w:rPr>
                <w:rFonts w:ascii="Arial" w:hAnsi="Arial" w:cs="Arial"/>
                <w:color w:val="000000"/>
              </w:rPr>
              <w:t>Citizen of Onslow County</w:t>
            </w:r>
          </w:p>
        </w:tc>
        <w:tc>
          <w:tcPr>
            <w:tcW w:w="5297" w:type="dxa"/>
            <w:tcBorders>
              <w:top w:val="nil"/>
              <w:bottom w:val="nil"/>
            </w:tcBorders>
            <w:shd w:val="clear" w:color="auto" w:fill="auto"/>
            <w:noWrap/>
            <w:hideMark/>
          </w:tcPr>
          <w:p w14:paraId="582E8AA3" w14:textId="77777777" w:rsidR="00DB2BC0" w:rsidRPr="00C60259" w:rsidRDefault="00DB2BC0" w:rsidP="002D7FCA">
            <w:pPr>
              <w:ind w:firstLine="920"/>
              <w:rPr>
                <w:rFonts w:ascii="Arial" w:hAnsi="Arial" w:cs="Arial"/>
                <w:color w:val="000000"/>
              </w:rPr>
            </w:pPr>
            <w:r w:rsidRPr="00C60259">
              <w:rPr>
                <w:rFonts w:ascii="Arial" w:hAnsi="Arial" w:cs="Arial"/>
                <w:color w:val="000000"/>
              </w:rPr>
              <w:t>Steve Stephenson</w:t>
            </w:r>
          </w:p>
        </w:tc>
      </w:tr>
      <w:tr w:rsidR="00DB2BC0" w:rsidRPr="00C60259" w14:paraId="229D9F08" w14:textId="77777777" w:rsidTr="000A3426">
        <w:trPr>
          <w:trHeight w:val="288"/>
        </w:trPr>
        <w:tc>
          <w:tcPr>
            <w:tcW w:w="5543" w:type="dxa"/>
            <w:tcBorders>
              <w:top w:val="nil"/>
              <w:bottom w:val="nil"/>
            </w:tcBorders>
            <w:shd w:val="clear" w:color="auto" w:fill="auto"/>
            <w:noWrap/>
            <w:hideMark/>
          </w:tcPr>
          <w:p w14:paraId="1272A304" w14:textId="77777777" w:rsidR="00DB2BC0" w:rsidRPr="00C60259" w:rsidRDefault="00DB2BC0" w:rsidP="002D7FCA">
            <w:pPr>
              <w:ind w:firstLine="920"/>
              <w:rPr>
                <w:rFonts w:ascii="Arial" w:hAnsi="Arial" w:cs="Arial"/>
                <w:color w:val="000000"/>
              </w:rPr>
            </w:pPr>
            <w:r w:rsidRPr="00C60259">
              <w:rPr>
                <w:rFonts w:ascii="Arial" w:hAnsi="Arial" w:cs="Arial"/>
                <w:color w:val="000000"/>
              </w:rPr>
              <w:t>Citizen of Wake County</w:t>
            </w:r>
          </w:p>
        </w:tc>
        <w:tc>
          <w:tcPr>
            <w:tcW w:w="5297" w:type="dxa"/>
            <w:tcBorders>
              <w:top w:val="nil"/>
              <w:bottom w:val="nil"/>
            </w:tcBorders>
            <w:shd w:val="clear" w:color="auto" w:fill="auto"/>
            <w:noWrap/>
            <w:hideMark/>
          </w:tcPr>
          <w:p w14:paraId="52E47D09" w14:textId="77777777" w:rsidR="00DB2BC0" w:rsidRPr="00C60259" w:rsidRDefault="00DB2BC0" w:rsidP="002D7FCA">
            <w:pPr>
              <w:ind w:firstLine="920"/>
              <w:rPr>
                <w:rFonts w:ascii="Arial" w:hAnsi="Arial" w:cs="Arial"/>
                <w:color w:val="000000"/>
              </w:rPr>
            </w:pPr>
            <w:r w:rsidRPr="00C60259">
              <w:rPr>
                <w:rFonts w:ascii="Arial" w:hAnsi="Arial" w:cs="Arial"/>
                <w:color w:val="000000"/>
              </w:rPr>
              <w:t>Angela Starr</w:t>
            </w:r>
          </w:p>
        </w:tc>
      </w:tr>
    </w:tbl>
    <w:p w14:paraId="13EACACE" w14:textId="77777777" w:rsidR="00DB2BC0" w:rsidRPr="00C60259" w:rsidRDefault="00DB2BC0" w:rsidP="002D7FCA">
      <w:pPr>
        <w:pStyle w:val="Paragraph"/>
        <w:jc w:val="center"/>
        <w:rPr>
          <w:rFonts w:ascii="Arial" w:eastAsia="Arial Unicode MS" w:hAnsi="Arial" w:cs="Arial"/>
          <w:b/>
          <w:bCs/>
          <w:noProof/>
          <w:color w:val="000000" w:themeColor="text1"/>
        </w:rPr>
      </w:pPr>
    </w:p>
    <w:p w14:paraId="3172EC98" w14:textId="4B999514" w:rsidR="001C52A2" w:rsidRDefault="001C52A2" w:rsidP="002D7FCA">
      <w:pPr>
        <w:pStyle w:val="Paragraph"/>
        <w:jc w:val="center"/>
        <w:rPr>
          <w:rFonts w:ascii="Arial" w:eastAsia="Arial Unicode MS" w:hAnsi="Arial" w:cs="Arial"/>
          <w:b/>
          <w:bCs/>
          <w:noProof/>
          <w:color w:val="000000" w:themeColor="text1"/>
        </w:rPr>
      </w:pPr>
      <w:r>
        <w:rPr>
          <w:rFonts w:ascii="Arial" w:eastAsia="Arial Unicode MS" w:hAnsi="Arial" w:cs="Arial"/>
          <w:b/>
          <w:bCs/>
          <w:noProof/>
          <w:color w:val="000000" w:themeColor="text1"/>
        </w:rPr>
        <w:br w:type="page"/>
      </w:r>
    </w:p>
    <w:p w14:paraId="5DF8FE73" w14:textId="77777777" w:rsidR="00DB2BC0" w:rsidRPr="00C60259" w:rsidRDefault="00DB2BC0" w:rsidP="002D7FCA">
      <w:pPr>
        <w:pStyle w:val="Paragraph"/>
        <w:jc w:val="center"/>
        <w:rPr>
          <w:rFonts w:ascii="Arial" w:eastAsia="Arial Unicode MS" w:hAnsi="Arial" w:cs="Arial"/>
          <w:b/>
          <w:bCs/>
          <w:noProof/>
          <w:color w:val="000000" w:themeColor="text1"/>
        </w:rPr>
      </w:pPr>
    </w:p>
    <w:p w14:paraId="20EB600F" w14:textId="77777777" w:rsidR="00DB2BC0" w:rsidRPr="00E7243B" w:rsidRDefault="00DB2BC0" w:rsidP="002D7FCA">
      <w:pPr>
        <w:pStyle w:val="Paragraph"/>
        <w:pBdr>
          <w:top w:val="single" w:sz="18" w:space="1" w:color="auto"/>
        </w:pBdr>
        <w:jc w:val="center"/>
        <w:rPr>
          <w:rFonts w:ascii="Arial" w:eastAsia="Arial Unicode MS" w:hAnsi="Arial" w:cs="Arial"/>
          <w:b/>
          <w:bCs/>
          <w:noProof/>
          <w:color w:val="000000" w:themeColor="text1"/>
          <w:sz w:val="21"/>
          <w:szCs w:val="21"/>
        </w:rPr>
      </w:pPr>
    </w:p>
    <w:tbl>
      <w:tblPr>
        <w:tblW w:w="10921" w:type="dxa"/>
        <w:tblCellSpacing w:w="14" w:type="dxa"/>
        <w:tblInd w:w="-90" w:type="dxa"/>
        <w:tblLayout w:type="fixed"/>
        <w:tblCellMar>
          <w:top w:w="14" w:type="dxa"/>
          <w:left w:w="14" w:type="dxa"/>
          <w:bottom w:w="14" w:type="dxa"/>
          <w:right w:w="14" w:type="dxa"/>
        </w:tblCellMar>
        <w:tblLook w:val="0000" w:firstRow="0" w:lastRow="0" w:firstColumn="0" w:lastColumn="0" w:noHBand="0" w:noVBand="0"/>
      </w:tblPr>
      <w:tblGrid>
        <w:gridCol w:w="8280"/>
        <w:gridCol w:w="859"/>
        <w:gridCol w:w="647"/>
        <w:gridCol w:w="464"/>
        <w:gridCol w:w="671"/>
      </w:tblGrid>
      <w:tr w:rsidR="00DB2BC0" w:rsidRPr="00FA22FB" w14:paraId="66863C47" w14:textId="77777777" w:rsidTr="00CA1799">
        <w:trPr>
          <w:trHeight w:val="211"/>
          <w:tblCellSpacing w:w="14" w:type="dxa"/>
        </w:trPr>
        <w:tc>
          <w:tcPr>
            <w:tcW w:w="10864" w:type="dxa"/>
            <w:gridSpan w:val="5"/>
            <w:shd w:val="clear" w:color="auto" w:fill="auto"/>
          </w:tcPr>
          <w:p w14:paraId="00D0D4F4" w14:textId="77777777" w:rsidR="00DB2BC0" w:rsidRPr="00FA22FB" w:rsidRDefault="00DB2BC0" w:rsidP="002D7FCA">
            <w:pPr>
              <w:jc w:val="center"/>
              <w:rPr>
                <w:rFonts w:ascii="Arial" w:hAnsi="Arial" w:cs="Arial"/>
                <w:b/>
                <w:bCs/>
                <w:caps/>
                <w:szCs w:val="33"/>
              </w:rPr>
            </w:pPr>
            <w:r w:rsidRPr="00FA22FB">
              <w:rPr>
                <w:rFonts w:ascii="Arial" w:hAnsi="Arial" w:cs="Arial"/>
                <w:b/>
                <w:bCs/>
                <w:caps/>
                <w:szCs w:val="33"/>
              </w:rPr>
              <w:t>List of Approved Temporary Rules</w:t>
            </w:r>
          </w:p>
        </w:tc>
      </w:tr>
      <w:tr w:rsidR="00DB2BC0" w:rsidRPr="00FA22FB" w14:paraId="4D6E032B" w14:textId="77777777" w:rsidTr="00CA1799">
        <w:trPr>
          <w:trHeight w:val="221"/>
          <w:tblCellSpacing w:w="14" w:type="dxa"/>
        </w:trPr>
        <w:tc>
          <w:tcPr>
            <w:tcW w:w="10864" w:type="dxa"/>
            <w:gridSpan w:val="5"/>
            <w:shd w:val="clear" w:color="auto" w:fill="auto"/>
          </w:tcPr>
          <w:p w14:paraId="46C34D01" w14:textId="77777777" w:rsidR="00DB2BC0" w:rsidRPr="00FA22FB" w:rsidRDefault="00DB2BC0" w:rsidP="002D7FCA">
            <w:pPr>
              <w:jc w:val="center"/>
              <w:rPr>
                <w:rFonts w:ascii="Arial" w:hAnsi="Arial" w:cs="Arial"/>
                <w:b/>
                <w:bCs/>
                <w:szCs w:val="30"/>
              </w:rPr>
            </w:pPr>
            <w:r w:rsidRPr="00FA22FB">
              <w:rPr>
                <w:rFonts w:ascii="Arial" w:hAnsi="Arial" w:cs="Arial"/>
                <w:b/>
                <w:bCs/>
                <w:szCs w:val="30"/>
              </w:rPr>
              <w:t>May 21, 2020 Meeting</w:t>
            </w:r>
          </w:p>
        </w:tc>
      </w:tr>
      <w:tr w:rsidR="00DB2BC0" w:rsidRPr="00FA22FB" w14:paraId="0E899E2A" w14:textId="77777777" w:rsidTr="00CA1799">
        <w:trPr>
          <w:trHeight w:val="211"/>
          <w:tblCellSpacing w:w="14" w:type="dxa"/>
        </w:trPr>
        <w:tc>
          <w:tcPr>
            <w:tcW w:w="10864" w:type="dxa"/>
            <w:gridSpan w:val="5"/>
            <w:shd w:val="clear" w:color="auto" w:fill="auto"/>
          </w:tcPr>
          <w:p w14:paraId="107C605E" w14:textId="77777777" w:rsidR="00DB2BC0" w:rsidRPr="00FA22FB" w:rsidRDefault="00DB2BC0" w:rsidP="002D7FCA">
            <w:pPr>
              <w:rPr>
                <w:rFonts w:ascii="Arial" w:hAnsi="Arial" w:cs="Arial"/>
                <w:b/>
                <w:bCs/>
                <w:caps/>
              </w:rPr>
            </w:pPr>
            <w:r w:rsidRPr="00FA22FB">
              <w:rPr>
                <w:rFonts w:ascii="Arial" w:hAnsi="Arial" w:cs="Arial"/>
                <w:b/>
                <w:bCs/>
                <w:caps/>
              </w:rPr>
              <w:t>Wildlife Resources Commission</w:t>
            </w:r>
          </w:p>
        </w:tc>
      </w:tr>
      <w:tr w:rsidR="00DB2BC0" w:rsidRPr="00FA22FB" w14:paraId="01CFCCDB" w14:textId="77777777" w:rsidTr="00CA1799">
        <w:trPr>
          <w:trHeight w:val="211"/>
          <w:tblCellSpacing w:w="14" w:type="dxa"/>
        </w:trPr>
        <w:tc>
          <w:tcPr>
            <w:tcW w:w="8238" w:type="dxa"/>
            <w:shd w:val="clear" w:color="auto" w:fill="auto"/>
          </w:tcPr>
          <w:p w14:paraId="50856495" w14:textId="77777777" w:rsidR="00DB2BC0" w:rsidRPr="00FA22FB" w:rsidRDefault="00DB2BC0" w:rsidP="002D7FCA">
            <w:pPr>
              <w:rPr>
                <w:rFonts w:ascii="Arial" w:hAnsi="Arial" w:cs="Arial"/>
              </w:rPr>
            </w:pPr>
            <w:r w:rsidRPr="00FA22FB">
              <w:rPr>
                <w:rFonts w:ascii="Arial" w:hAnsi="Arial" w:cs="Arial"/>
                <w:u w:val="single"/>
              </w:rPr>
              <w:t>Stanly County</w:t>
            </w:r>
          </w:p>
        </w:tc>
        <w:tc>
          <w:tcPr>
            <w:tcW w:w="831" w:type="dxa"/>
            <w:shd w:val="clear" w:color="auto" w:fill="auto"/>
          </w:tcPr>
          <w:p w14:paraId="2870923B" w14:textId="77777777" w:rsidR="00DB2BC0" w:rsidRPr="00FA22FB" w:rsidRDefault="00DB2BC0" w:rsidP="002D7FCA">
            <w:pPr>
              <w:jc w:val="right"/>
              <w:rPr>
                <w:rFonts w:ascii="Arial" w:hAnsi="Arial" w:cs="Arial"/>
              </w:rPr>
            </w:pPr>
            <w:r w:rsidRPr="00FA22FB">
              <w:rPr>
                <w:rFonts w:ascii="Arial" w:hAnsi="Arial" w:cs="Arial"/>
              </w:rPr>
              <w:t>15A</w:t>
            </w:r>
          </w:p>
        </w:tc>
        <w:tc>
          <w:tcPr>
            <w:tcW w:w="619" w:type="dxa"/>
            <w:shd w:val="clear" w:color="auto" w:fill="auto"/>
          </w:tcPr>
          <w:p w14:paraId="01A69CB5" w14:textId="77777777" w:rsidR="00DB2BC0" w:rsidRPr="00FA22FB" w:rsidRDefault="00DB2BC0" w:rsidP="002D7FCA">
            <w:pPr>
              <w:rPr>
                <w:rFonts w:ascii="Arial" w:hAnsi="Arial" w:cs="Arial"/>
              </w:rPr>
            </w:pPr>
            <w:r w:rsidRPr="00FA22FB">
              <w:rPr>
                <w:rFonts w:ascii="Arial" w:hAnsi="Arial" w:cs="Arial"/>
              </w:rPr>
              <w:t>NCAC</w:t>
            </w:r>
          </w:p>
        </w:tc>
        <w:tc>
          <w:tcPr>
            <w:tcW w:w="436" w:type="dxa"/>
            <w:shd w:val="clear" w:color="auto" w:fill="auto"/>
          </w:tcPr>
          <w:p w14:paraId="6FD672DD" w14:textId="77777777" w:rsidR="00DB2BC0" w:rsidRPr="00FA22FB" w:rsidRDefault="00DB2BC0" w:rsidP="002D7FCA">
            <w:pPr>
              <w:rPr>
                <w:rFonts w:ascii="Arial" w:hAnsi="Arial" w:cs="Arial"/>
              </w:rPr>
            </w:pPr>
            <w:r w:rsidRPr="00FA22FB">
              <w:rPr>
                <w:rFonts w:ascii="Arial" w:hAnsi="Arial" w:cs="Arial"/>
              </w:rPr>
              <w:t>10F</w:t>
            </w:r>
          </w:p>
        </w:tc>
        <w:tc>
          <w:tcPr>
            <w:tcW w:w="629" w:type="dxa"/>
            <w:shd w:val="clear" w:color="auto" w:fill="auto"/>
          </w:tcPr>
          <w:p w14:paraId="11018173" w14:textId="77777777" w:rsidR="00DB2BC0" w:rsidRPr="00FA22FB" w:rsidRDefault="00DB2BC0" w:rsidP="002D7FCA">
            <w:pPr>
              <w:rPr>
                <w:rFonts w:ascii="Arial" w:hAnsi="Arial" w:cs="Arial"/>
              </w:rPr>
            </w:pPr>
            <w:r w:rsidRPr="00FA22FB">
              <w:rPr>
                <w:rFonts w:ascii="Arial" w:hAnsi="Arial" w:cs="Arial"/>
              </w:rPr>
              <w:t>.0317</w:t>
            </w:r>
          </w:p>
        </w:tc>
      </w:tr>
      <w:tr w:rsidR="00DB2BC0" w:rsidRPr="00FA22FB" w14:paraId="6601FA13" w14:textId="77777777" w:rsidTr="00CA1799">
        <w:trPr>
          <w:trHeight w:val="211"/>
          <w:tblCellSpacing w:w="14" w:type="dxa"/>
        </w:trPr>
        <w:tc>
          <w:tcPr>
            <w:tcW w:w="8238" w:type="dxa"/>
            <w:shd w:val="clear" w:color="auto" w:fill="auto"/>
          </w:tcPr>
          <w:p w14:paraId="1BF2AA41" w14:textId="77777777" w:rsidR="00DB2BC0" w:rsidRPr="00FA22FB" w:rsidRDefault="00DB2BC0" w:rsidP="002D7FCA">
            <w:pPr>
              <w:rPr>
                <w:rFonts w:ascii="Arial" w:hAnsi="Arial" w:cs="Arial"/>
              </w:rPr>
            </w:pPr>
            <w:r w:rsidRPr="00FA22FB">
              <w:rPr>
                <w:rFonts w:ascii="Arial" w:hAnsi="Arial" w:cs="Arial"/>
                <w:u w:val="single"/>
              </w:rPr>
              <w:t>Montgomery County</w:t>
            </w:r>
          </w:p>
        </w:tc>
        <w:tc>
          <w:tcPr>
            <w:tcW w:w="831" w:type="dxa"/>
            <w:shd w:val="clear" w:color="auto" w:fill="auto"/>
          </w:tcPr>
          <w:p w14:paraId="477A3809" w14:textId="77777777" w:rsidR="00DB2BC0" w:rsidRPr="00FA22FB" w:rsidRDefault="00DB2BC0" w:rsidP="002D7FCA">
            <w:pPr>
              <w:jc w:val="right"/>
              <w:rPr>
                <w:rFonts w:ascii="Arial" w:hAnsi="Arial" w:cs="Arial"/>
              </w:rPr>
            </w:pPr>
            <w:r w:rsidRPr="00FA22FB">
              <w:rPr>
                <w:rFonts w:ascii="Arial" w:hAnsi="Arial" w:cs="Arial"/>
              </w:rPr>
              <w:t>15A</w:t>
            </w:r>
          </w:p>
        </w:tc>
        <w:tc>
          <w:tcPr>
            <w:tcW w:w="619" w:type="dxa"/>
            <w:shd w:val="clear" w:color="auto" w:fill="auto"/>
          </w:tcPr>
          <w:p w14:paraId="36C4997F" w14:textId="77777777" w:rsidR="00DB2BC0" w:rsidRPr="00FA22FB" w:rsidRDefault="00DB2BC0" w:rsidP="002D7FCA">
            <w:pPr>
              <w:rPr>
                <w:rFonts w:ascii="Arial" w:hAnsi="Arial" w:cs="Arial"/>
              </w:rPr>
            </w:pPr>
            <w:r w:rsidRPr="00FA22FB">
              <w:rPr>
                <w:rFonts w:ascii="Arial" w:hAnsi="Arial" w:cs="Arial"/>
              </w:rPr>
              <w:t>NCAC</w:t>
            </w:r>
          </w:p>
        </w:tc>
        <w:tc>
          <w:tcPr>
            <w:tcW w:w="436" w:type="dxa"/>
            <w:shd w:val="clear" w:color="auto" w:fill="auto"/>
          </w:tcPr>
          <w:p w14:paraId="2F416A04" w14:textId="77777777" w:rsidR="00DB2BC0" w:rsidRPr="00FA22FB" w:rsidRDefault="00DB2BC0" w:rsidP="002D7FCA">
            <w:pPr>
              <w:rPr>
                <w:rFonts w:ascii="Arial" w:hAnsi="Arial" w:cs="Arial"/>
              </w:rPr>
            </w:pPr>
            <w:r w:rsidRPr="00FA22FB">
              <w:rPr>
                <w:rFonts w:ascii="Arial" w:hAnsi="Arial" w:cs="Arial"/>
              </w:rPr>
              <w:t>10F</w:t>
            </w:r>
          </w:p>
        </w:tc>
        <w:tc>
          <w:tcPr>
            <w:tcW w:w="629" w:type="dxa"/>
            <w:shd w:val="clear" w:color="auto" w:fill="auto"/>
          </w:tcPr>
          <w:p w14:paraId="7B8CDCDD" w14:textId="77777777" w:rsidR="00DB2BC0" w:rsidRPr="00FA22FB" w:rsidRDefault="00DB2BC0" w:rsidP="002D7FCA">
            <w:pPr>
              <w:rPr>
                <w:rFonts w:ascii="Arial" w:hAnsi="Arial" w:cs="Arial"/>
              </w:rPr>
            </w:pPr>
            <w:r w:rsidRPr="00FA22FB">
              <w:rPr>
                <w:rFonts w:ascii="Arial" w:hAnsi="Arial" w:cs="Arial"/>
              </w:rPr>
              <w:t>.0327</w:t>
            </w:r>
          </w:p>
        </w:tc>
      </w:tr>
      <w:tr w:rsidR="00DB2BC0" w:rsidRPr="00FA22FB" w14:paraId="5D337BF6" w14:textId="77777777" w:rsidTr="00CA1799">
        <w:trPr>
          <w:trHeight w:val="221"/>
          <w:tblCellSpacing w:w="14" w:type="dxa"/>
        </w:trPr>
        <w:tc>
          <w:tcPr>
            <w:tcW w:w="10864" w:type="dxa"/>
            <w:gridSpan w:val="5"/>
            <w:shd w:val="clear" w:color="auto" w:fill="auto"/>
          </w:tcPr>
          <w:p w14:paraId="6CC601D6" w14:textId="77777777" w:rsidR="000A3426" w:rsidRDefault="000A3426" w:rsidP="002D7FCA">
            <w:pPr>
              <w:rPr>
                <w:rFonts w:ascii="Arial" w:hAnsi="Arial" w:cs="Arial"/>
                <w:b/>
                <w:bCs/>
                <w:caps/>
              </w:rPr>
            </w:pPr>
          </w:p>
          <w:p w14:paraId="74E3AB67" w14:textId="49701AEE" w:rsidR="00DB2BC0" w:rsidRPr="00FA22FB" w:rsidRDefault="00DB2BC0" w:rsidP="002D7FCA">
            <w:pPr>
              <w:rPr>
                <w:rFonts w:ascii="Arial" w:hAnsi="Arial" w:cs="Arial"/>
                <w:b/>
                <w:bCs/>
                <w:caps/>
              </w:rPr>
            </w:pPr>
            <w:r w:rsidRPr="00FA22FB">
              <w:rPr>
                <w:rFonts w:ascii="Arial" w:hAnsi="Arial" w:cs="Arial"/>
                <w:b/>
                <w:bCs/>
                <w:caps/>
              </w:rPr>
              <w:t>Barber Examiners, Board of</w:t>
            </w:r>
          </w:p>
        </w:tc>
      </w:tr>
      <w:tr w:rsidR="00DB2BC0" w:rsidRPr="00FA22FB" w14:paraId="4FF5C520" w14:textId="77777777" w:rsidTr="00CA1799">
        <w:trPr>
          <w:trHeight w:val="211"/>
          <w:tblCellSpacing w:w="14" w:type="dxa"/>
        </w:trPr>
        <w:tc>
          <w:tcPr>
            <w:tcW w:w="8238" w:type="dxa"/>
            <w:shd w:val="clear" w:color="auto" w:fill="auto"/>
          </w:tcPr>
          <w:p w14:paraId="1B277BCA" w14:textId="77777777" w:rsidR="00DB2BC0" w:rsidRPr="00FA22FB" w:rsidRDefault="00DB2BC0" w:rsidP="002D7FCA">
            <w:pPr>
              <w:rPr>
                <w:rFonts w:ascii="Arial" w:hAnsi="Arial" w:cs="Arial"/>
              </w:rPr>
            </w:pPr>
            <w:r w:rsidRPr="00FA22FB">
              <w:rPr>
                <w:rFonts w:ascii="Arial" w:hAnsi="Arial" w:cs="Arial"/>
                <w:u w:val="single"/>
              </w:rPr>
              <w:t>Waiver of Requirements During Disaster or Emergency</w:t>
            </w:r>
          </w:p>
        </w:tc>
        <w:tc>
          <w:tcPr>
            <w:tcW w:w="831" w:type="dxa"/>
            <w:shd w:val="clear" w:color="auto" w:fill="auto"/>
          </w:tcPr>
          <w:p w14:paraId="54C4ABAE" w14:textId="77777777" w:rsidR="00DB2BC0" w:rsidRPr="00FA22FB" w:rsidRDefault="00DB2BC0" w:rsidP="002D7FCA">
            <w:pPr>
              <w:jc w:val="right"/>
              <w:rPr>
                <w:rFonts w:ascii="Arial" w:hAnsi="Arial" w:cs="Arial"/>
              </w:rPr>
            </w:pPr>
            <w:r w:rsidRPr="00FA22FB">
              <w:rPr>
                <w:rFonts w:ascii="Arial" w:hAnsi="Arial" w:cs="Arial"/>
              </w:rPr>
              <w:t>21</w:t>
            </w:r>
          </w:p>
        </w:tc>
        <w:tc>
          <w:tcPr>
            <w:tcW w:w="619" w:type="dxa"/>
            <w:shd w:val="clear" w:color="auto" w:fill="auto"/>
          </w:tcPr>
          <w:p w14:paraId="17FB0E00" w14:textId="77777777" w:rsidR="00DB2BC0" w:rsidRPr="00FA22FB" w:rsidRDefault="00DB2BC0" w:rsidP="002D7FCA">
            <w:pPr>
              <w:rPr>
                <w:rFonts w:ascii="Arial" w:hAnsi="Arial" w:cs="Arial"/>
              </w:rPr>
            </w:pPr>
            <w:r w:rsidRPr="00FA22FB">
              <w:rPr>
                <w:rFonts w:ascii="Arial" w:hAnsi="Arial" w:cs="Arial"/>
              </w:rPr>
              <w:t>NCAC</w:t>
            </w:r>
          </w:p>
        </w:tc>
        <w:tc>
          <w:tcPr>
            <w:tcW w:w="436" w:type="dxa"/>
            <w:shd w:val="clear" w:color="auto" w:fill="auto"/>
          </w:tcPr>
          <w:p w14:paraId="1554DD09" w14:textId="77777777" w:rsidR="00DB2BC0" w:rsidRPr="00FA22FB" w:rsidRDefault="00DB2BC0" w:rsidP="002D7FCA">
            <w:pPr>
              <w:rPr>
                <w:rFonts w:ascii="Arial" w:hAnsi="Arial" w:cs="Arial"/>
              </w:rPr>
            </w:pPr>
            <w:r w:rsidRPr="00FA22FB">
              <w:rPr>
                <w:rFonts w:ascii="Arial" w:hAnsi="Arial" w:cs="Arial"/>
              </w:rPr>
              <w:t>06F</w:t>
            </w:r>
          </w:p>
        </w:tc>
        <w:tc>
          <w:tcPr>
            <w:tcW w:w="629" w:type="dxa"/>
            <w:shd w:val="clear" w:color="auto" w:fill="auto"/>
          </w:tcPr>
          <w:p w14:paraId="73B05D3C" w14:textId="77777777" w:rsidR="00DB2BC0" w:rsidRPr="00FA22FB" w:rsidRDefault="00DB2BC0" w:rsidP="002D7FCA">
            <w:pPr>
              <w:rPr>
                <w:rFonts w:ascii="Arial" w:hAnsi="Arial" w:cs="Arial"/>
              </w:rPr>
            </w:pPr>
            <w:r w:rsidRPr="00FA22FB">
              <w:rPr>
                <w:rFonts w:ascii="Arial" w:hAnsi="Arial" w:cs="Arial"/>
              </w:rPr>
              <w:t>.0128</w:t>
            </w:r>
          </w:p>
        </w:tc>
      </w:tr>
      <w:tr w:rsidR="00DB2BC0" w:rsidRPr="00FA22FB" w14:paraId="1B493933" w14:textId="77777777" w:rsidTr="00CA1799">
        <w:trPr>
          <w:trHeight w:val="211"/>
          <w:tblCellSpacing w:w="14" w:type="dxa"/>
        </w:trPr>
        <w:tc>
          <w:tcPr>
            <w:tcW w:w="8238" w:type="dxa"/>
            <w:shd w:val="clear" w:color="auto" w:fill="auto"/>
          </w:tcPr>
          <w:p w14:paraId="2298400F" w14:textId="77777777" w:rsidR="00DB2BC0" w:rsidRPr="00FA22FB" w:rsidRDefault="00DB2BC0" w:rsidP="002D7FCA">
            <w:pPr>
              <w:rPr>
                <w:rFonts w:ascii="Arial" w:hAnsi="Arial" w:cs="Arial"/>
              </w:rPr>
            </w:pPr>
            <w:r w:rsidRPr="00FA22FB">
              <w:rPr>
                <w:rFonts w:ascii="Arial" w:hAnsi="Arial" w:cs="Arial"/>
                <w:u w:val="single"/>
              </w:rPr>
              <w:t>Form Bar-10</w:t>
            </w:r>
          </w:p>
        </w:tc>
        <w:tc>
          <w:tcPr>
            <w:tcW w:w="831" w:type="dxa"/>
            <w:shd w:val="clear" w:color="auto" w:fill="auto"/>
          </w:tcPr>
          <w:p w14:paraId="45DE3459" w14:textId="77777777" w:rsidR="00DB2BC0" w:rsidRPr="00FA22FB" w:rsidRDefault="00DB2BC0" w:rsidP="002D7FCA">
            <w:pPr>
              <w:jc w:val="right"/>
              <w:rPr>
                <w:rFonts w:ascii="Arial" w:hAnsi="Arial" w:cs="Arial"/>
              </w:rPr>
            </w:pPr>
            <w:r w:rsidRPr="00FA22FB">
              <w:rPr>
                <w:rFonts w:ascii="Arial" w:hAnsi="Arial" w:cs="Arial"/>
              </w:rPr>
              <w:t>21</w:t>
            </w:r>
          </w:p>
        </w:tc>
        <w:tc>
          <w:tcPr>
            <w:tcW w:w="619" w:type="dxa"/>
            <w:shd w:val="clear" w:color="auto" w:fill="auto"/>
          </w:tcPr>
          <w:p w14:paraId="788B1D4F" w14:textId="77777777" w:rsidR="00DB2BC0" w:rsidRPr="00FA22FB" w:rsidRDefault="00DB2BC0" w:rsidP="002D7FCA">
            <w:pPr>
              <w:rPr>
                <w:rFonts w:ascii="Arial" w:hAnsi="Arial" w:cs="Arial"/>
              </w:rPr>
            </w:pPr>
            <w:r w:rsidRPr="00FA22FB">
              <w:rPr>
                <w:rFonts w:ascii="Arial" w:hAnsi="Arial" w:cs="Arial"/>
              </w:rPr>
              <w:t>NCAC</w:t>
            </w:r>
          </w:p>
        </w:tc>
        <w:tc>
          <w:tcPr>
            <w:tcW w:w="436" w:type="dxa"/>
            <w:shd w:val="clear" w:color="auto" w:fill="auto"/>
          </w:tcPr>
          <w:p w14:paraId="0BF05DE2" w14:textId="77777777" w:rsidR="00DB2BC0" w:rsidRPr="00FA22FB" w:rsidRDefault="00DB2BC0" w:rsidP="002D7FCA">
            <w:pPr>
              <w:rPr>
                <w:rFonts w:ascii="Arial" w:hAnsi="Arial" w:cs="Arial"/>
              </w:rPr>
            </w:pPr>
            <w:r w:rsidRPr="00FA22FB">
              <w:rPr>
                <w:rFonts w:ascii="Arial" w:hAnsi="Arial" w:cs="Arial"/>
              </w:rPr>
              <w:t>06N</w:t>
            </w:r>
          </w:p>
        </w:tc>
        <w:tc>
          <w:tcPr>
            <w:tcW w:w="629" w:type="dxa"/>
            <w:shd w:val="clear" w:color="auto" w:fill="auto"/>
          </w:tcPr>
          <w:p w14:paraId="1F4E5615" w14:textId="77777777" w:rsidR="00DB2BC0" w:rsidRPr="00FA22FB" w:rsidRDefault="00DB2BC0" w:rsidP="002D7FCA">
            <w:pPr>
              <w:rPr>
                <w:rFonts w:ascii="Arial" w:hAnsi="Arial" w:cs="Arial"/>
              </w:rPr>
            </w:pPr>
            <w:r w:rsidRPr="00FA22FB">
              <w:rPr>
                <w:rFonts w:ascii="Arial" w:hAnsi="Arial" w:cs="Arial"/>
              </w:rPr>
              <w:t>.0111</w:t>
            </w:r>
          </w:p>
        </w:tc>
      </w:tr>
      <w:tr w:rsidR="00DB2BC0" w:rsidRPr="00FA22FB" w14:paraId="7B91D452" w14:textId="77777777" w:rsidTr="00CA1799">
        <w:trPr>
          <w:trHeight w:val="211"/>
          <w:tblCellSpacing w:w="14" w:type="dxa"/>
        </w:trPr>
        <w:tc>
          <w:tcPr>
            <w:tcW w:w="10864" w:type="dxa"/>
            <w:gridSpan w:val="5"/>
            <w:shd w:val="clear" w:color="auto" w:fill="auto"/>
          </w:tcPr>
          <w:p w14:paraId="7EE87B7D" w14:textId="77777777" w:rsidR="000A3426" w:rsidRDefault="000A3426" w:rsidP="002D7FCA">
            <w:pPr>
              <w:rPr>
                <w:rFonts w:ascii="Arial" w:hAnsi="Arial" w:cs="Arial"/>
                <w:b/>
                <w:bCs/>
                <w:caps/>
              </w:rPr>
            </w:pPr>
          </w:p>
          <w:p w14:paraId="63241DA3" w14:textId="034165BB" w:rsidR="00DB2BC0" w:rsidRPr="00FA22FB" w:rsidRDefault="00DB2BC0" w:rsidP="002D7FCA">
            <w:pPr>
              <w:rPr>
                <w:rFonts w:ascii="Arial" w:hAnsi="Arial" w:cs="Arial"/>
                <w:b/>
                <w:bCs/>
                <w:caps/>
              </w:rPr>
            </w:pPr>
            <w:r w:rsidRPr="00FA22FB">
              <w:rPr>
                <w:rFonts w:ascii="Arial" w:hAnsi="Arial" w:cs="Arial"/>
                <w:b/>
                <w:bCs/>
                <w:caps/>
              </w:rPr>
              <w:t>Opticians, State Board of</w:t>
            </w:r>
          </w:p>
        </w:tc>
      </w:tr>
      <w:tr w:rsidR="00DB2BC0" w:rsidRPr="00FA22FB" w14:paraId="63A159C9" w14:textId="77777777" w:rsidTr="00CA1799">
        <w:trPr>
          <w:trHeight w:val="211"/>
          <w:tblCellSpacing w:w="14" w:type="dxa"/>
        </w:trPr>
        <w:tc>
          <w:tcPr>
            <w:tcW w:w="8238" w:type="dxa"/>
            <w:shd w:val="clear" w:color="auto" w:fill="auto"/>
          </w:tcPr>
          <w:p w14:paraId="248B5363" w14:textId="77777777" w:rsidR="00DB2BC0" w:rsidRPr="00FA22FB" w:rsidRDefault="00DB2BC0" w:rsidP="002D7FCA">
            <w:pPr>
              <w:rPr>
                <w:rFonts w:ascii="Arial" w:hAnsi="Arial" w:cs="Arial"/>
              </w:rPr>
            </w:pPr>
            <w:r w:rsidRPr="00FA22FB">
              <w:rPr>
                <w:rFonts w:ascii="Arial" w:hAnsi="Arial" w:cs="Arial"/>
                <w:u w:val="single"/>
              </w:rPr>
              <w:t>Waiver</w:t>
            </w:r>
          </w:p>
        </w:tc>
        <w:tc>
          <w:tcPr>
            <w:tcW w:w="831" w:type="dxa"/>
            <w:shd w:val="clear" w:color="auto" w:fill="auto"/>
          </w:tcPr>
          <w:p w14:paraId="100AD1B6" w14:textId="77777777" w:rsidR="00DB2BC0" w:rsidRPr="00FA22FB" w:rsidRDefault="00DB2BC0" w:rsidP="002D7FCA">
            <w:pPr>
              <w:jc w:val="right"/>
              <w:rPr>
                <w:rFonts w:ascii="Arial" w:hAnsi="Arial" w:cs="Arial"/>
              </w:rPr>
            </w:pPr>
            <w:r w:rsidRPr="00FA22FB">
              <w:rPr>
                <w:rFonts w:ascii="Arial" w:hAnsi="Arial" w:cs="Arial"/>
              </w:rPr>
              <w:t>21</w:t>
            </w:r>
          </w:p>
        </w:tc>
        <w:tc>
          <w:tcPr>
            <w:tcW w:w="619" w:type="dxa"/>
            <w:shd w:val="clear" w:color="auto" w:fill="auto"/>
          </w:tcPr>
          <w:p w14:paraId="0A1BF74E" w14:textId="77777777" w:rsidR="00DB2BC0" w:rsidRPr="00FA22FB" w:rsidRDefault="00DB2BC0" w:rsidP="002D7FCA">
            <w:pPr>
              <w:rPr>
                <w:rFonts w:ascii="Arial" w:hAnsi="Arial" w:cs="Arial"/>
              </w:rPr>
            </w:pPr>
            <w:r w:rsidRPr="00FA22FB">
              <w:rPr>
                <w:rFonts w:ascii="Arial" w:hAnsi="Arial" w:cs="Arial"/>
              </w:rPr>
              <w:t>NCAC</w:t>
            </w:r>
          </w:p>
        </w:tc>
        <w:tc>
          <w:tcPr>
            <w:tcW w:w="436" w:type="dxa"/>
            <w:shd w:val="clear" w:color="auto" w:fill="auto"/>
          </w:tcPr>
          <w:p w14:paraId="6DEB2A0C" w14:textId="77777777" w:rsidR="00DB2BC0" w:rsidRPr="00FA22FB" w:rsidRDefault="00DB2BC0" w:rsidP="002D7FCA">
            <w:pPr>
              <w:rPr>
                <w:rFonts w:ascii="Arial" w:hAnsi="Arial" w:cs="Arial"/>
              </w:rPr>
            </w:pPr>
            <w:r w:rsidRPr="00FA22FB">
              <w:rPr>
                <w:rFonts w:ascii="Arial" w:hAnsi="Arial" w:cs="Arial"/>
              </w:rPr>
              <w:t>40</w:t>
            </w:r>
          </w:p>
        </w:tc>
        <w:tc>
          <w:tcPr>
            <w:tcW w:w="629" w:type="dxa"/>
            <w:shd w:val="clear" w:color="auto" w:fill="auto"/>
          </w:tcPr>
          <w:p w14:paraId="71B90FD5" w14:textId="77777777" w:rsidR="00DB2BC0" w:rsidRPr="00FA22FB" w:rsidRDefault="00DB2BC0" w:rsidP="002D7FCA">
            <w:pPr>
              <w:rPr>
                <w:rFonts w:ascii="Arial" w:hAnsi="Arial" w:cs="Arial"/>
              </w:rPr>
            </w:pPr>
            <w:r w:rsidRPr="00FA22FB">
              <w:rPr>
                <w:rFonts w:ascii="Arial" w:hAnsi="Arial" w:cs="Arial"/>
              </w:rPr>
              <w:t>.0113</w:t>
            </w:r>
          </w:p>
        </w:tc>
      </w:tr>
      <w:tr w:rsidR="00DB2BC0" w:rsidRPr="00FA22FB" w14:paraId="1AEF37BC" w14:textId="77777777" w:rsidTr="00CA1799">
        <w:trPr>
          <w:trHeight w:val="221"/>
          <w:tblCellSpacing w:w="14" w:type="dxa"/>
        </w:trPr>
        <w:tc>
          <w:tcPr>
            <w:tcW w:w="10864" w:type="dxa"/>
            <w:gridSpan w:val="5"/>
            <w:shd w:val="clear" w:color="auto" w:fill="auto"/>
          </w:tcPr>
          <w:p w14:paraId="38ED0477" w14:textId="77777777" w:rsidR="000A3426" w:rsidRDefault="000A3426" w:rsidP="002D7FCA">
            <w:pPr>
              <w:rPr>
                <w:rFonts w:ascii="Arial" w:hAnsi="Arial" w:cs="Arial"/>
                <w:b/>
                <w:bCs/>
                <w:caps/>
              </w:rPr>
            </w:pPr>
          </w:p>
          <w:p w14:paraId="3FFE5427" w14:textId="37D67255" w:rsidR="00DB2BC0" w:rsidRPr="00FA22FB" w:rsidRDefault="00DB2BC0" w:rsidP="002D7FCA">
            <w:pPr>
              <w:rPr>
                <w:rFonts w:ascii="Arial" w:hAnsi="Arial" w:cs="Arial"/>
                <w:b/>
                <w:bCs/>
                <w:caps/>
              </w:rPr>
            </w:pPr>
            <w:r w:rsidRPr="00FA22FB">
              <w:rPr>
                <w:rFonts w:ascii="Arial" w:hAnsi="Arial" w:cs="Arial"/>
                <w:b/>
                <w:bCs/>
                <w:caps/>
              </w:rPr>
              <w:t>Respiratory Care Board</w:t>
            </w:r>
          </w:p>
        </w:tc>
      </w:tr>
      <w:tr w:rsidR="00DB2BC0" w:rsidRPr="00FA22FB" w14:paraId="5EF831FE" w14:textId="77777777" w:rsidTr="00CA1799">
        <w:trPr>
          <w:trHeight w:val="211"/>
          <w:tblCellSpacing w:w="14" w:type="dxa"/>
        </w:trPr>
        <w:tc>
          <w:tcPr>
            <w:tcW w:w="8238" w:type="dxa"/>
            <w:shd w:val="clear" w:color="auto" w:fill="auto"/>
          </w:tcPr>
          <w:p w14:paraId="6639D96C" w14:textId="77777777" w:rsidR="00DB2BC0" w:rsidRPr="00FA22FB" w:rsidRDefault="00DB2BC0" w:rsidP="002D7FCA">
            <w:pPr>
              <w:rPr>
                <w:rFonts w:ascii="Arial" w:hAnsi="Arial" w:cs="Arial"/>
              </w:rPr>
            </w:pPr>
            <w:r w:rsidRPr="00FA22FB">
              <w:rPr>
                <w:rFonts w:ascii="Arial" w:hAnsi="Arial" w:cs="Arial"/>
                <w:u w:val="single"/>
              </w:rPr>
              <w:t>Rule Waivers</w:t>
            </w:r>
          </w:p>
        </w:tc>
        <w:tc>
          <w:tcPr>
            <w:tcW w:w="831" w:type="dxa"/>
            <w:shd w:val="clear" w:color="auto" w:fill="auto"/>
          </w:tcPr>
          <w:p w14:paraId="5456F1EE" w14:textId="77777777" w:rsidR="00DB2BC0" w:rsidRPr="00FA22FB" w:rsidRDefault="00DB2BC0" w:rsidP="002D7FCA">
            <w:pPr>
              <w:jc w:val="right"/>
              <w:rPr>
                <w:rFonts w:ascii="Arial" w:hAnsi="Arial" w:cs="Arial"/>
              </w:rPr>
            </w:pPr>
            <w:r w:rsidRPr="00FA22FB">
              <w:rPr>
                <w:rFonts w:ascii="Arial" w:hAnsi="Arial" w:cs="Arial"/>
              </w:rPr>
              <w:t>21</w:t>
            </w:r>
          </w:p>
        </w:tc>
        <w:tc>
          <w:tcPr>
            <w:tcW w:w="619" w:type="dxa"/>
            <w:shd w:val="clear" w:color="auto" w:fill="auto"/>
          </w:tcPr>
          <w:p w14:paraId="268C0E4E" w14:textId="77777777" w:rsidR="00DB2BC0" w:rsidRPr="00FA22FB" w:rsidRDefault="00DB2BC0" w:rsidP="002D7FCA">
            <w:pPr>
              <w:rPr>
                <w:rFonts w:ascii="Arial" w:hAnsi="Arial" w:cs="Arial"/>
              </w:rPr>
            </w:pPr>
            <w:r w:rsidRPr="00FA22FB">
              <w:rPr>
                <w:rFonts w:ascii="Arial" w:hAnsi="Arial" w:cs="Arial"/>
              </w:rPr>
              <w:t>NCAC</w:t>
            </w:r>
          </w:p>
        </w:tc>
        <w:tc>
          <w:tcPr>
            <w:tcW w:w="436" w:type="dxa"/>
            <w:shd w:val="clear" w:color="auto" w:fill="auto"/>
          </w:tcPr>
          <w:p w14:paraId="660D8DD1" w14:textId="77777777" w:rsidR="00DB2BC0" w:rsidRPr="00FA22FB" w:rsidRDefault="00DB2BC0" w:rsidP="002D7FCA">
            <w:pPr>
              <w:rPr>
                <w:rFonts w:ascii="Arial" w:hAnsi="Arial" w:cs="Arial"/>
              </w:rPr>
            </w:pPr>
            <w:r w:rsidRPr="00FA22FB">
              <w:rPr>
                <w:rFonts w:ascii="Arial" w:hAnsi="Arial" w:cs="Arial"/>
              </w:rPr>
              <w:t>61</w:t>
            </w:r>
          </w:p>
        </w:tc>
        <w:tc>
          <w:tcPr>
            <w:tcW w:w="629" w:type="dxa"/>
            <w:shd w:val="clear" w:color="auto" w:fill="auto"/>
          </w:tcPr>
          <w:p w14:paraId="31066FB5" w14:textId="77777777" w:rsidR="00DB2BC0" w:rsidRPr="00FA22FB" w:rsidRDefault="00DB2BC0" w:rsidP="002D7FCA">
            <w:pPr>
              <w:rPr>
                <w:rFonts w:ascii="Arial" w:hAnsi="Arial" w:cs="Arial"/>
              </w:rPr>
            </w:pPr>
            <w:r w:rsidRPr="00FA22FB">
              <w:rPr>
                <w:rFonts w:ascii="Arial" w:hAnsi="Arial" w:cs="Arial"/>
              </w:rPr>
              <w:t>.0901</w:t>
            </w:r>
          </w:p>
        </w:tc>
      </w:tr>
    </w:tbl>
    <w:p w14:paraId="72A2C2CC" w14:textId="77777777" w:rsidR="00DB2BC0" w:rsidRPr="00FA22FB" w:rsidRDefault="00DB2BC0" w:rsidP="002D7FCA">
      <w:pPr>
        <w:rPr>
          <w:rFonts w:ascii="Arial" w:hAnsi="Arial" w:cs="Arial"/>
        </w:rPr>
      </w:pPr>
    </w:p>
    <w:p w14:paraId="69181108" w14:textId="77777777" w:rsidR="00DB2BC0" w:rsidRDefault="00DB2BC0" w:rsidP="002D7FCA">
      <w:pPr>
        <w:pBdr>
          <w:top w:val="single" w:sz="18" w:space="1" w:color="auto"/>
        </w:pBdr>
      </w:pPr>
    </w:p>
    <w:tbl>
      <w:tblPr>
        <w:tblW w:w="10884"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7830"/>
        <w:gridCol w:w="1164"/>
        <w:gridCol w:w="630"/>
        <w:gridCol w:w="540"/>
        <w:gridCol w:w="720"/>
      </w:tblGrid>
      <w:tr w:rsidR="00DB2BC0" w:rsidRPr="003C52D1" w14:paraId="7DD71689" w14:textId="77777777" w:rsidTr="00CA1799">
        <w:trPr>
          <w:tblCellSpacing w:w="14" w:type="dxa"/>
        </w:trPr>
        <w:tc>
          <w:tcPr>
            <w:tcW w:w="10828" w:type="dxa"/>
            <w:gridSpan w:val="5"/>
            <w:shd w:val="clear" w:color="auto" w:fill="auto"/>
          </w:tcPr>
          <w:p w14:paraId="5B5242BC" w14:textId="77777777" w:rsidR="00DB2BC0" w:rsidRPr="003C52D1" w:rsidRDefault="00DB2BC0" w:rsidP="002D7FCA">
            <w:pPr>
              <w:jc w:val="center"/>
              <w:rPr>
                <w:rFonts w:ascii="Arial" w:hAnsi="Arial" w:cs="Arial"/>
                <w:b/>
                <w:bCs/>
                <w:caps/>
                <w:szCs w:val="33"/>
              </w:rPr>
            </w:pPr>
            <w:r w:rsidRPr="003C52D1">
              <w:rPr>
                <w:rFonts w:ascii="Arial" w:hAnsi="Arial" w:cs="Arial"/>
                <w:b/>
                <w:bCs/>
                <w:caps/>
                <w:szCs w:val="33"/>
              </w:rPr>
              <w:t>List of Approved Permanent Rules</w:t>
            </w:r>
          </w:p>
        </w:tc>
      </w:tr>
      <w:tr w:rsidR="00DB2BC0" w:rsidRPr="003C52D1" w14:paraId="74182CBC" w14:textId="77777777" w:rsidTr="00CA1799">
        <w:trPr>
          <w:tblCellSpacing w:w="14" w:type="dxa"/>
        </w:trPr>
        <w:tc>
          <w:tcPr>
            <w:tcW w:w="10828" w:type="dxa"/>
            <w:gridSpan w:val="5"/>
            <w:shd w:val="clear" w:color="auto" w:fill="auto"/>
          </w:tcPr>
          <w:p w14:paraId="3F8889B8" w14:textId="77777777" w:rsidR="00DB2BC0" w:rsidRPr="003C52D1" w:rsidRDefault="00DB2BC0" w:rsidP="002D7FCA">
            <w:pPr>
              <w:jc w:val="center"/>
              <w:rPr>
                <w:rFonts w:ascii="Arial" w:hAnsi="Arial" w:cs="Arial"/>
                <w:b/>
                <w:bCs/>
                <w:szCs w:val="30"/>
              </w:rPr>
            </w:pPr>
            <w:r w:rsidRPr="003C52D1">
              <w:rPr>
                <w:rFonts w:ascii="Arial" w:hAnsi="Arial" w:cs="Arial"/>
                <w:b/>
                <w:bCs/>
                <w:szCs w:val="30"/>
              </w:rPr>
              <w:t>May 21, 2020 Meeting</w:t>
            </w:r>
          </w:p>
        </w:tc>
      </w:tr>
      <w:tr w:rsidR="00DB2BC0" w:rsidRPr="003C52D1" w14:paraId="67EB757E" w14:textId="77777777" w:rsidTr="00CA1799">
        <w:trPr>
          <w:tblCellSpacing w:w="14" w:type="dxa"/>
        </w:trPr>
        <w:tc>
          <w:tcPr>
            <w:tcW w:w="10828" w:type="dxa"/>
            <w:gridSpan w:val="5"/>
            <w:shd w:val="clear" w:color="auto" w:fill="auto"/>
          </w:tcPr>
          <w:p w14:paraId="2C7AA3E1" w14:textId="77777777" w:rsidR="000A3426" w:rsidRDefault="000A3426" w:rsidP="002D7FCA">
            <w:pPr>
              <w:rPr>
                <w:rFonts w:ascii="Arial" w:hAnsi="Arial" w:cs="Arial"/>
                <w:b/>
                <w:bCs/>
                <w:caps/>
              </w:rPr>
            </w:pPr>
          </w:p>
          <w:p w14:paraId="5E7920C8" w14:textId="77D11E0C" w:rsidR="00DB2BC0" w:rsidRPr="003C52D1" w:rsidRDefault="00DB2BC0" w:rsidP="002D7FCA">
            <w:pPr>
              <w:rPr>
                <w:rFonts w:ascii="Arial" w:hAnsi="Arial" w:cs="Arial"/>
                <w:b/>
                <w:bCs/>
                <w:caps/>
              </w:rPr>
            </w:pPr>
            <w:r w:rsidRPr="003C52D1">
              <w:rPr>
                <w:rFonts w:ascii="Arial" w:hAnsi="Arial" w:cs="Arial"/>
                <w:b/>
                <w:bCs/>
                <w:caps/>
              </w:rPr>
              <w:t>Structural Pest Control Committee</w:t>
            </w:r>
          </w:p>
        </w:tc>
      </w:tr>
      <w:tr w:rsidR="00DB2BC0" w:rsidRPr="003C52D1" w14:paraId="0A116CD4" w14:textId="77777777" w:rsidTr="00CA1799">
        <w:trPr>
          <w:tblCellSpacing w:w="14" w:type="dxa"/>
        </w:trPr>
        <w:tc>
          <w:tcPr>
            <w:tcW w:w="7788" w:type="dxa"/>
            <w:shd w:val="clear" w:color="auto" w:fill="auto"/>
          </w:tcPr>
          <w:p w14:paraId="4F073EA3" w14:textId="77777777" w:rsidR="00DB2BC0" w:rsidRPr="003C52D1" w:rsidRDefault="00DB2BC0" w:rsidP="002D7FCA">
            <w:pPr>
              <w:rPr>
                <w:rFonts w:ascii="Arial" w:hAnsi="Arial" w:cs="Arial"/>
              </w:rPr>
            </w:pPr>
            <w:r w:rsidRPr="003C52D1">
              <w:rPr>
                <w:rFonts w:ascii="Arial" w:hAnsi="Arial" w:cs="Arial"/>
                <w:u w:val="single"/>
              </w:rPr>
              <w:t>Application for Licenses and Cards: Examination</w:t>
            </w:r>
          </w:p>
        </w:tc>
        <w:tc>
          <w:tcPr>
            <w:tcW w:w="1136" w:type="dxa"/>
            <w:shd w:val="clear" w:color="auto" w:fill="auto"/>
          </w:tcPr>
          <w:p w14:paraId="63FAC137"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25D3383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31F8824"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5BB6ACD6" w14:textId="77777777" w:rsidR="00DB2BC0" w:rsidRPr="003C52D1" w:rsidRDefault="00DB2BC0" w:rsidP="002D7FCA">
            <w:pPr>
              <w:rPr>
                <w:rFonts w:ascii="Arial" w:hAnsi="Arial" w:cs="Arial"/>
              </w:rPr>
            </w:pPr>
            <w:r w:rsidRPr="003C52D1">
              <w:rPr>
                <w:rFonts w:ascii="Arial" w:hAnsi="Arial" w:cs="Arial"/>
              </w:rPr>
              <w:t>.0302</w:t>
            </w:r>
          </w:p>
        </w:tc>
      </w:tr>
      <w:tr w:rsidR="00DB2BC0" w:rsidRPr="003C52D1" w14:paraId="5C519463" w14:textId="77777777" w:rsidTr="00CA1799">
        <w:trPr>
          <w:tblCellSpacing w:w="14" w:type="dxa"/>
        </w:trPr>
        <w:tc>
          <w:tcPr>
            <w:tcW w:w="7788" w:type="dxa"/>
            <w:shd w:val="clear" w:color="auto" w:fill="auto"/>
          </w:tcPr>
          <w:p w14:paraId="5988C7BF" w14:textId="77777777" w:rsidR="00DB2BC0" w:rsidRPr="003C52D1" w:rsidRDefault="00DB2BC0" w:rsidP="002D7FCA">
            <w:pPr>
              <w:rPr>
                <w:rFonts w:ascii="Arial" w:hAnsi="Arial" w:cs="Arial"/>
              </w:rPr>
            </w:pPr>
            <w:r w:rsidRPr="003C52D1">
              <w:rPr>
                <w:rFonts w:ascii="Arial" w:hAnsi="Arial" w:cs="Arial"/>
                <w:u w:val="single"/>
              </w:rPr>
              <w:t>Recertification</w:t>
            </w:r>
          </w:p>
        </w:tc>
        <w:tc>
          <w:tcPr>
            <w:tcW w:w="1136" w:type="dxa"/>
            <w:shd w:val="clear" w:color="auto" w:fill="auto"/>
          </w:tcPr>
          <w:p w14:paraId="6F63D635"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641D97B4"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E51B652"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7FCC5122" w14:textId="77777777" w:rsidR="00DB2BC0" w:rsidRPr="003C52D1" w:rsidRDefault="00DB2BC0" w:rsidP="002D7FCA">
            <w:pPr>
              <w:rPr>
                <w:rFonts w:ascii="Arial" w:hAnsi="Arial" w:cs="Arial"/>
              </w:rPr>
            </w:pPr>
            <w:r w:rsidRPr="003C52D1">
              <w:rPr>
                <w:rFonts w:ascii="Arial" w:hAnsi="Arial" w:cs="Arial"/>
              </w:rPr>
              <w:t>.0309</w:t>
            </w:r>
          </w:p>
        </w:tc>
      </w:tr>
      <w:tr w:rsidR="00DB2BC0" w:rsidRPr="003C52D1" w14:paraId="71855499" w14:textId="77777777" w:rsidTr="00CA1799">
        <w:trPr>
          <w:tblCellSpacing w:w="14" w:type="dxa"/>
        </w:trPr>
        <w:tc>
          <w:tcPr>
            <w:tcW w:w="7788" w:type="dxa"/>
            <w:shd w:val="clear" w:color="auto" w:fill="auto"/>
          </w:tcPr>
          <w:p w14:paraId="40B690BA" w14:textId="77777777" w:rsidR="00DB2BC0" w:rsidRPr="003C52D1" w:rsidRDefault="00DB2BC0" w:rsidP="002D7FCA">
            <w:pPr>
              <w:rPr>
                <w:rFonts w:ascii="Arial" w:hAnsi="Arial" w:cs="Arial"/>
              </w:rPr>
            </w:pPr>
            <w:r w:rsidRPr="003C52D1">
              <w:rPr>
                <w:rFonts w:ascii="Arial" w:hAnsi="Arial" w:cs="Arial"/>
                <w:u w:val="single"/>
              </w:rPr>
              <w:t>Records: Pesticides and Application Equipment Used</w:t>
            </w:r>
          </w:p>
        </w:tc>
        <w:tc>
          <w:tcPr>
            <w:tcW w:w="1136" w:type="dxa"/>
            <w:shd w:val="clear" w:color="auto" w:fill="auto"/>
          </w:tcPr>
          <w:p w14:paraId="36DB0597"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0B72396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8115CE4"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0D257850" w14:textId="77777777" w:rsidR="00DB2BC0" w:rsidRPr="003C52D1" w:rsidRDefault="00DB2BC0" w:rsidP="002D7FCA">
            <w:pPr>
              <w:rPr>
                <w:rFonts w:ascii="Arial" w:hAnsi="Arial" w:cs="Arial"/>
              </w:rPr>
            </w:pPr>
            <w:r w:rsidRPr="003C52D1">
              <w:rPr>
                <w:rFonts w:ascii="Arial" w:hAnsi="Arial" w:cs="Arial"/>
              </w:rPr>
              <w:t>.0328</w:t>
            </w:r>
          </w:p>
        </w:tc>
      </w:tr>
      <w:tr w:rsidR="00DB2BC0" w:rsidRPr="003C52D1" w14:paraId="232704F7" w14:textId="77777777" w:rsidTr="00CA1799">
        <w:trPr>
          <w:tblCellSpacing w:w="14" w:type="dxa"/>
        </w:trPr>
        <w:tc>
          <w:tcPr>
            <w:tcW w:w="7788" w:type="dxa"/>
            <w:shd w:val="clear" w:color="auto" w:fill="auto"/>
          </w:tcPr>
          <w:p w14:paraId="230B72FC" w14:textId="77777777" w:rsidR="00DB2BC0" w:rsidRPr="003C52D1" w:rsidRDefault="00DB2BC0" w:rsidP="002D7FCA">
            <w:pPr>
              <w:rPr>
                <w:rFonts w:ascii="Arial" w:hAnsi="Arial" w:cs="Arial"/>
              </w:rPr>
            </w:pPr>
            <w:r w:rsidRPr="003C52D1">
              <w:rPr>
                <w:rFonts w:ascii="Arial" w:hAnsi="Arial" w:cs="Arial"/>
                <w:u w:val="single"/>
              </w:rPr>
              <w:t>Ancillary Activities</w:t>
            </w:r>
          </w:p>
        </w:tc>
        <w:tc>
          <w:tcPr>
            <w:tcW w:w="1136" w:type="dxa"/>
            <w:shd w:val="clear" w:color="auto" w:fill="auto"/>
          </w:tcPr>
          <w:p w14:paraId="0946FBB3"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0332C6D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E01E9A9"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3A6DD8E8" w14:textId="77777777" w:rsidR="00DB2BC0" w:rsidRPr="003C52D1" w:rsidRDefault="00DB2BC0" w:rsidP="002D7FCA">
            <w:pPr>
              <w:rPr>
                <w:rFonts w:ascii="Arial" w:hAnsi="Arial" w:cs="Arial"/>
              </w:rPr>
            </w:pPr>
            <w:r w:rsidRPr="003C52D1">
              <w:rPr>
                <w:rFonts w:ascii="Arial" w:hAnsi="Arial" w:cs="Arial"/>
              </w:rPr>
              <w:t>.0331</w:t>
            </w:r>
          </w:p>
        </w:tc>
      </w:tr>
      <w:tr w:rsidR="00DB2BC0" w:rsidRPr="003C52D1" w14:paraId="75287DE6" w14:textId="77777777" w:rsidTr="00CA1799">
        <w:trPr>
          <w:tblCellSpacing w:w="14" w:type="dxa"/>
        </w:trPr>
        <w:tc>
          <w:tcPr>
            <w:tcW w:w="7788" w:type="dxa"/>
            <w:shd w:val="clear" w:color="auto" w:fill="auto"/>
          </w:tcPr>
          <w:p w14:paraId="2AF6328D" w14:textId="77777777" w:rsidR="00DB2BC0" w:rsidRPr="003C52D1" w:rsidRDefault="00DB2BC0" w:rsidP="002D7FCA">
            <w:pPr>
              <w:rPr>
                <w:rFonts w:ascii="Arial" w:hAnsi="Arial" w:cs="Arial"/>
              </w:rPr>
            </w:pPr>
            <w:r w:rsidRPr="003C52D1">
              <w:rPr>
                <w:rFonts w:ascii="Arial" w:hAnsi="Arial" w:cs="Arial"/>
                <w:u w:val="single"/>
              </w:rPr>
              <w:t>Wood-Destroying Insects: Excluding Subterranean Termites</w:t>
            </w:r>
          </w:p>
        </w:tc>
        <w:tc>
          <w:tcPr>
            <w:tcW w:w="1136" w:type="dxa"/>
            <w:shd w:val="clear" w:color="auto" w:fill="auto"/>
          </w:tcPr>
          <w:p w14:paraId="41FE1541"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4B8223C6"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AA32F81"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41625A21" w14:textId="77777777" w:rsidR="00DB2BC0" w:rsidRPr="003C52D1" w:rsidRDefault="00DB2BC0" w:rsidP="002D7FCA">
            <w:pPr>
              <w:rPr>
                <w:rFonts w:ascii="Arial" w:hAnsi="Arial" w:cs="Arial"/>
              </w:rPr>
            </w:pPr>
            <w:r w:rsidRPr="003C52D1">
              <w:rPr>
                <w:rFonts w:ascii="Arial" w:hAnsi="Arial" w:cs="Arial"/>
              </w:rPr>
              <w:t>.0501</w:t>
            </w:r>
          </w:p>
        </w:tc>
      </w:tr>
      <w:tr w:rsidR="00DB2BC0" w:rsidRPr="003C52D1" w14:paraId="53E00958" w14:textId="77777777" w:rsidTr="00CA1799">
        <w:trPr>
          <w:tblCellSpacing w:w="14" w:type="dxa"/>
        </w:trPr>
        <w:tc>
          <w:tcPr>
            <w:tcW w:w="7788" w:type="dxa"/>
            <w:shd w:val="clear" w:color="auto" w:fill="auto"/>
          </w:tcPr>
          <w:p w14:paraId="2D72DF8F" w14:textId="77777777" w:rsidR="00DB2BC0" w:rsidRPr="003C52D1" w:rsidRDefault="00DB2BC0" w:rsidP="002D7FCA">
            <w:pPr>
              <w:rPr>
                <w:rFonts w:ascii="Arial" w:hAnsi="Arial" w:cs="Arial"/>
              </w:rPr>
            </w:pPr>
            <w:r w:rsidRPr="003C52D1">
              <w:rPr>
                <w:rFonts w:ascii="Arial" w:hAnsi="Arial" w:cs="Arial"/>
                <w:u w:val="single"/>
              </w:rPr>
              <w:t>Pesticides for Subterranean Termite Prevention and/or Con...</w:t>
            </w:r>
          </w:p>
        </w:tc>
        <w:tc>
          <w:tcPr>
            <w:tcW w:w="1136" w:type="dxa"/>
            <w:shd w:val="clear" w:color="auto" w:fill="auto"/>
          </w:tcPr>
          <w:p w14:paraId="2AF7464B"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6B5080D0"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A6A960A"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360AB575" w14:textId="77777777" w:rsidR="00DB2BC0" w:rsidRPr="003C52D1" w:rsidRDefault="00DB2BC0" w:rsidP="002D7FCA">
            <w:pPr>
              <w:rPr>
                <w:rFonts w:ascii="Arial" w:hAnsi="Arial" w:cs="Arial"/>
              </w:rPr>
            </w:pPr>
            <w:r w:rsidRPr="003C52D1">
              <w:rPr>
                <w:rFonts w:ascii="Arial" w:hAnsi="Arial" w:cs="Arial"/>
              </w:rPr>
              <w:t>.0502</w:t>
            </w:r>
          </w:p>
        </w:tc>
      </w:tr>
      <w:tr w:rsidR="00DB2BC0" w:rsidRPr="003C52D1" w14:paraId="2105863F" w14:textId="77777777" w:rsidTr="00CA1799">
        <w:trPr>
          <w:tblCellSpacing w:w="14" w:type="dxa"/>
        </w:trPr>
        <w:tc>
          <w:tcPr>
            <w:tcW w:w="7788" w:type="dxa"/>
            <w:shd w:val="clear" w:color="auto" w:fill="auto"/>
          </w:tcPr>
          <w:p w14:paraId="54D34584" w14:textId="77777777" w:rsidR="00DB2BC0" w:rsidRPr="003C52D1" w:rsidRDefault="00DB2BC0" w:rsidP="002D7FCA">
            <w:pPr>
              <w:rPr>
                <w:rFonts w:ascii="Arial" w:hAnsi="Arial" w:cs="Arial"/>
              </w:rPr>
            </w:pPr>
            <w:r w:rsidRPr="003C52D1">
              <w:rPr>
                <w:rFonts w:ascii="Arial" w:hAnsi="Arial" w:cs="Arial"/>
                <w:u w:val="single"/>
              </w:rPr>
              <w:t>Subterranean Termite Control: Buildings After Constructed</w:t>
            </w:r>
          </w:p>
        </w:tc>
        <w:tc>
          <w:tcPr>
            <w:tcW w:w="1136" w:type="dxa"/>
            <w:shd w:val="clear" w:color="auto" w:fill="auto"/>
          </w:tcPr>
          <w:p w14:paraId="481EBCE8"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5E41F5F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385A481"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59049CF0" w14:textId="77777777" w:rsidR="00DB2BC0" w:rsidRPr="003C52D1" w:rsidRDefault="00DB2BC0" w:rsidP="002D7FCA">
            <w:pPr>
              <w:rPr>
                <w:rFonts w:ascii="Arial" w:hAnsi="Arial" w:cs="Arial"/>
              </w:rPr>
            </w:pPr>
            <w:r w:rsidRPr="003C52D1">
              <w:rPr>
                <w:rFonts w:ascii="Arial" w:hAnsi="Arial" w:cs="Arial"/>
              </w:rPr>
              <w:t>.0503</w:t>
            </w:r>
          </w:p>
        </w:tc>
      </w:tr>
      <w:tr w:rsidR="00DB2BC0" w:rsidRPr="003C52D1" w14:paraId="068D40EE" w14:textId="77777777" w:rsidTr="00CA1799">
        <w:trPr>
          <w:tblCellSpacing w:w="14" w:type="dxa"/>
        </w:trPr>
        <w:tc>
          <w:tcPr>
            <w:tcW w:w="7788" w:type="dxa"/>
            <w:shd w:val="clear" w:color="auto" w:fill="auto"/>
          </w:tcPr>
          <w:p w14:paraId="6BFBD74E" w14:textId="77777777" w:rsidR="00DB2BC0" w:rsidRPr="003C52D1" w:rsidRDefault="00DB2BC0" w:rsidP="002D7FCA">
            <w:pPr>
              <w:rPr>
                <w:rFonts w:ascii="Arial" w:hAnsi="Arial" w:cs="Arial"/>
              </w:rPr>
            </w:pPr>
            <w:r w:rsidRPr="003C52D1">
              <w:rPr>
                <w:rFonts w:ascii="Arial" w:hAnsi="Arial" w:cs="Arial"/>
                <w:u w:val="single"/>
              </w:rPr>
              <w:t>Reporting Damage: Infestation: Uninspected Areas</w:t>
            </w:r>
          </w:p>
        </w:tc>
        <w:tc>
          <w:tcPr>
            <w:tcW w:w="1136" w:type="dxa"/>
            <w:shd w:val="clear" w:color="auto" w:fill="auto"/>
          </w:tcPr>
          <w:p w14:paraId="377FC2EC"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3B65ADAD"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6C4ACCD"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0225FDFB" w14:textId="77777777" w:rsidR="00DB2BC0" w:rsidRPr="003C52D1" w:rsidRDefault="00DB2BC0" w:rsidP="002D7FCA">
            <w:pPr>
              <w:rPr>
                <w:rFonts w:ascii="Arial" w:hAnsi="Arial" w:cs="Arial"/>
              </w:rPr>
            </w:pPr>
            <w:r w:rsidRPr="003C52D1">
              <w:rPr>
                <w:rFonts w:ascii="Arial" w:hAnsi="Arial" w:cs="Arial"/>
              </w:rPr>
              <w:t>.0504</w:t>
            </w:r>
          </w:p>
        </w:tc>
      </w:tr>
      <w:tr w:rsidR="00DB2BC0" w:rsidRPr="003C52D1" w14:paraId="763EB1AE" w14:textId="77777777" w:rsidTr="00CA1799">
        <w:trPr>
          <w:tblCellSpacing w:w="14" w:type="dxa"/>
        </w:trPr>
        <w:tc>
          <w:tcPr>
            <w:tcW w:w="7788" w:type="dxa"/>
            <w:shd w:val="clear" w:color="auto" w:fill="auto"/>
          </w:tcPr>
          <w:p w14:paraId="7400AD85" w14:textId="77777777" w:rsidR="00DB2BC0" w:rsidRPr="003C52D1" w:rsidRDefault="00DB2BC0" w:rsidP="002D7FCA">
            <w:pPr>
              <w:rPr>
                <w:rFonts w:ascii="Arial" w:hAnsi="Arial" w:cs="Arial"/>
              </w:rPr>
            </w:pPr>
            <w:r w:rsidRPr="003C52D1">
              <w:rPr>
                <w:rFonts w:ascii="Arial" w:hAnsi="Arial" w:cs="Arial"/>
                <w:u w:val="single"/>
              </w:rPr>
              <w:t xml:space="preserve">Subterranean Termite Preventions/Res </w:t>
            </w:r>
            <w:proofErr w:type="spellStart"/>
            <w:r w:rsidRPr="003C52D1">
              <w:rPr>
                <w:rFonts w:ascii="Arial" w:hAnsi="Arial" w:cs="Arial"/>
                <w:u w:val="single"/>
              </w:rPr>
              <w:t>Bldgs</w:t>
            </w:r>
            <w:proofErr w:type="spellEnd"/>
            <w:r w:rsidRPr="003C52D1">
              <w:rPr>
                <w:rFonts w:ascii="Arial" w:hAnsi="Arial" w:cs="Arial"/>
                <w:u w:val="single"/>
              </w:rPr>
              <w:t xml:space="preserve"> Under Const</w:t>
            </w:r>
          </w:p>
        </w:tc>
        <w:tc>
          <w:tcPr>
            <w:tcW w:w="1136" w:type="dxa"/>
            <w:shd w:val="clear" w:color="auto" w:fill="auto"/>
          </w:tcPr>
          <w:p w14:paraId="590DCDF4"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01A2E3EF"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10EF694"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161672CC" w14:textId="77777777" w:rsidR="00DB2BC0" w:rsidRPr="003C52D1" w:rsidRDefault="00DB2BC0" w:rsidP="002D7FCA">
            <w:pPr>
              <w:rPr>
                <w:rFonts w:ascii="Arial" w:hAnsi="Arial" w:cs="Arial"/>
              </w:rPr>
            </w:pPr>
            <w:r w:rsidRPr="003C52D1">
              <w:rPr>
                <w:rFonts w:ascii="Arial" w:hAnsi="Arial" w:cs="Arial"/>
              </w:rPr>
              <w:t>.0505</w:t>
            </w:r>
          </w:p>
        </w:tc>
      </w:tr>
      <w:tr w:rsidR="00DB2BC0" w:rsidRPr="003C52D1" w14:paraId="479D94BD" w14:textId="77777777" w:rsidTr="00CA1799">
        <w:trPr>
          <w:tblCellSpacing w:w="14" w:type="dxa"/>
        </w:trPr>
        <w:tc>
          <w:tcPr>
            <w:tcW w:w="7788" w:type="dxa"/>
            <w:shd w:val="clear" w:color="auto" w:fill="auto"/>
          </w:tcPr>
          <w:p w14:paraId="5E335B8B" w14:textId="77777777" w:rsidR="00DB2BC0" w:rsidRPr="003C52D1" w:rsidRDefault="00DB2BC0" w:rsidP="002D7FCA">
            <w:pPr>
              <w:rPr>
                <w:rFonts w:ascii="Arial" w:hAnsi="Arial" w:cs="Arial"/>
              </w:rPr>
            </w:pPr>
            <w:r w:rsidRPr="003C52D1">
              <w:rPr>
                <w:rFonts w:ascii="Arial" w:hAnsi="Arial" w:cs="Arial"/>
                <w:u w:val="single"/>
              </w:rPr>
              <w:t xml:space="preserve">Min Require/Subterranean Termite </w:t>
            </w:r>
            <w:proofErr w:type="spellStart"/>
            <w:r w:rsidRPr="003C52D1">
              <w:rPr>
                <w:rFonts w:ascii="Arial" w:hAnsi="Arial" w:cs="Arial"/>
                <w:u w:val="single"/>
              </w:rPr>
              <w:t>Prev</w:t>
            </w:r>
            <w:proofErr w:type="spellEnd"/>
            <w:r w:rsidRPr="003C52D1">
              <w:rPr>
                <w:rFonts w:ascii="Arial" w:hAnsi="Arial" w:cs="Arial"/>
                <w:u w:val="single"/>
              </w:rPr>
              <w:t xml:space="preserve">/Commercial </w:t>
            </w:r>
            <w:proofErr w:type="spellStart"/>
            <w:r w:rsidRPr="003C52D1">
              <w:rPr>
                <w:rFonts w:ascii="Arial" w:hAnsi="Arial" w:cs="Arial"/>
                <w:u w:val="single"/>
              </w:rPr>
              <w:t>Bldgs</w:t>
            </w:r>
            <w:proofErr w:type="spellEnd"/>
            <w:r w:rsidRPr="003C52D1">
              <w:rPr>
                <w:rFonts w:ascii="Arial" w:hAnsi="Arial" w:cs="Arial"/>
                <w:u w:val="single"/>
              </w:rPr>
              <w:t xml:space="preserve"> Un...</w:t>
            </w:r>
          </w:p>
        </w:tc>
        <w:tc>
          <w:tcPr>
            <w:tcW w:w="1136" w:type="dxa"/>
            <w:shd w:val="clear" w:color="auto" w:fill="auto"/>
          </w:tcPr>
          <w:p w14:paraId="734BBCBC"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3B945EF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60B646C"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3E185C66" w14:textId="77777777" w:rsidR="00DB2BC0" w:rsidRPr="003C52D1" w:rsidRDefault="00DB2BC0" w:rsidP="002D7FCA">
            <w:pPr>
              <w:rPr>
                <w:rFonts w:ascii="Arial" w:hAnsi="Arial" w:cs="Arial"/>
              </w:rPr>
            </w:pPr>
            <w:r w:rsidRPr="003C52D1">
              <w:rPr>
                <w:rFonts w:ascii="Arial" w:hAnsi="Arial" w:cs="Arial"/>
              </w:rPr>
              <w:t>.0506</w:t>
            </w:r>
          </w:p>
        </w:tc>
      </w:tr>
      <w:tr w:rsidR="00DB2BC0" w:rsidRPr="003C52D1" w14:paraId="679B98A8" w14:textId="77777777" w:rsidTr="00CA1799">
        <w:trPr>
          <w:tblCellSpacing w:w="14" w:type="dxa"/>
        </w:trPr>
        <w:tc>
          <w:tcPr>
            <w:tcW w:w="7788" w:type="dxa"/>
            <w:shd w:val="clear" w:color="auto" w:fill="auto"/>
          </w:tcPr>
          <w:p w14:paraId="035FEEC8" w14:textId="77777777" w:rsidR="00DB2BC0" w:rsidRPr="003C52D1" w:rsidRDefault="00DB2BC0" w:rsidP="002D7FCA">
            <w:pPr>
              <w:rPr>
                <w:rFonts w:ascii="Arial" w:hAnsi="Arial" w:cs="Arial"/>
              </w:rPr>
            </w:pPr>
            <w:r w:rsidRPr="003C52D1">
              <w:rPr>
                <w:rFonts w:ascii="Arial" w:hAnsi="Arial" w:cs="Arial"/>
                <w:u w:val="single"/>
              </w:rPr>
              <w:t>Wood-Destroying Insects and Other Organism Reports</w:t>
            </w:r>
          </w:p>
        </w:tc>
        <w:tc>
          <w:tcPr>
            <w:tcW w:w="1136" w:type="dxa"/>
            <w:shd w:val="clear" w:color="auto" w:fill="auto"/>
          </w:tcPr>
          <w:p w14:paraId="12581326"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57E35DE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895B970"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32F7CDB6" w14:textId="77777777" w:rsidR="00DB2BC0" w:rsidRPr="003C52D1" w:rsidRDefault="00DB2BC0" w:rsidP="002D7FCA">
            <w:pPr>
              <w:rPr>
                <w:rFonts w:ascii="Arial" w:hAnsi="Arial" w:cs="Arial"/>
              </w:rPr>
            </w:pPr>
            <w:r w:rsidRPr="003C52D1">
              <w:rPr>
                <w:rFonts w:ascii="Arial" w:hAnsi="Arial" w:cs="Arial"/>
              </w:rPr>
              <w:t>.0602</w:t>
            </w:r>
          </w:p>
        </w:tc>
      </w:tr>
      <w:tr w:rsidR="00DB2BC0" w:rsidRPr="003C52D1" w14:paraId="7D44E76C" w14:textId="77777777" w:rsidTr="00CA1799">
        <w:trPr>
          <w:tblCellSpacing w:w="14" w:type="dxa"/>
        </w:trPr>
        <w:tc>
          <w:tcPr>
            <w:tcW w:w="7788" w:type="dxa"/>
            <w:shd w:val="clear" w:color="auto" w:fill="auto"/>
          </w:tcPr>
          <w:p w14:paraId="573C4131" w14:textId="77777777" w:rsidR="00DB2BC0" w:rsidRPr="003C52D1" w:rsidRDefault="00DB2BC0" w:rsidP="002D7FCA">
            <w:pPr>
              <w:rPr>
                <w:rFonts w:ascii="Arial" w:hAnsi="Arial" w:cs="Arial"/>
              </w:rPr>
            </w:pPr>
            <w:r w:rsidRPr="003C52D1">
              <w:rPr>
                <w:rFonts w:ascii="Arial" w:hAnsi="Arial" w:cs="Arial"/>
                <w:u w:val="single"/>
              </w:rPr>
              <w:t>Written Records of Household Pest Control</w:t>
            </w:r>
          </w:p>
        </w:tc>
        <w:tc>
          <w:tcPr>
            <w:tcW w:w="1136" w:type="dxa"/>
            <w:shd w:val="clear" w:color="auto" w:fill="auto"/>
          </w:tcPr>
          <w:p w14:paraId="3D9DDEAD"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6C745F9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783643E"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16A97046" w14:textId="77777777" w:rsidR="00DB2BC0" w:rsidRPr="003C52D1" w:rsidRDefault="00DB2BC0" w:rsidP="002D7FCA">
            <w:pPr>
              <w:rPr>
                <w:rFonts w:ascii="Arial" w:hAnsi="Arial" w:cs="Arial"/>
              </w:rPr>
            </w:pPr>
            <w:r w:rsidRPr="003C52D1">
              <w:rPr>
                <w:rFonts w:ascii="Arial" w:hAnsi="Arial" w:cs="Arial"/>
              </w:rPr>
              <w:t>.0703</w:t>
            </w:r>
          </w:p>
        </w:tc>
      </w:tr>
      <w:tr w:rsidR="00DB2BC0" w:rsidRPr="003C52D1" w14:paraId="71828394" w14:textId="77777777" w:rsidTr="00CA1799">
        <w:trPr>
          <w:tblCellSpacing w:w="14" w:type="dxa"/>
        </w:trPr>
        <w:tc>
          <w:tcPr>
            <w:tcW w:w="7788" w:type="dxa"/>
            <w:shd w:val="clear" w:color="auto" w:fill="auto"/>
          </w:tcPr>
          <w:p w14:paraId="576F0AB3" w14:textId="77777777" w:rsidR="00DB2BC0" w:rsidRPr="003C52D1" w:rsidRDefault="00DB2BC0" w:rsidP="002D7FCA">
            <w:pPr>
              <w:rPr>
                <w:rFonts w:ascii="Arial" w:hAnsi="Arial" w:cs="Arial"/>
              </w:rPr>
            </w:pPr>
            <w:r w:rsidRPr="003C52D1">
              <w:rPr>
                <w:rFonts w:ascii="Arial" w:hAnsi="Arial" w:cs="Arial"/>
                <w:u w:val="single"/>
              </w:rPr>
              <w:t>Decision of Committee</w:t>
            </w:r>
          </w:p>
        </w:tc>
        <w:tc>
          <w:tcPr>
            <w:tcW w:w="1136" w:type="dxa"/>
            <w:shd w:val="clear" w:color="auto" w:fill="auto"/>
          </w:tcPr>
          <w:p w14:paraId="59FA6797" w14:textId="77777777" w:rsidR="00DB2BC0" w:rsidRPr="003C52D1" w:rsidRDefault="00DB2BC0" w:rsidP="002D7FCA">
            <w:pPr>
              <w:jc w:val="right"/>
              <w:rPr>
                <w:rFonts w:ascii="Arial" w:hAnsi="Arial" w:cs="Arial"/>
              </w:rPr>
            </w:pPr>
            <w:r w:rsidRPr="003C52D1">
              <w:rPr>
                <w:rFonts w:ascii="Arial" w:hAnsi="Arial" w:cs="Arial"/>
              </w:rPr>
              <w:t>02</w:t>
            </w:r>
          </w:p>
        </w:tc>
        <w:tc>
          <w:tcPr>
            <w:tcW w:w="602" w:type="dxa"/>
            <w:shd w:val="clear" w:color="auto" w:fill="auto"/>
          </w:tcPr>
          <w:p w14:paraId="766501A4"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BFCDF1A" w14:textId="77777777" w:rsidR="00DB2BC0" w:rsidRPr="003C52D1" w:rsidRDefault="00DB2BC0" w:rsidP="002D7FCA">
            <w:pPr>
              <w:rPr>
                <w:rFonts w:ascii="Arial" w:hAnsi="Arial" w:cs="Arial"/>
              </w:rPr>
            </w:pPr>
            <w:r w:rsidRPr="003C52D1">
              <w:rPr>
                <w:rFonts w:ascii="Arial" w:hAnsi="Arial" w:cs="Arial"/>
              </w:rPr>
              <w:t>34</w:t>
            </w:r>
          </w:p>
        </w:tc>
        <w:tc>
          <w:tcPr>
            <w:tcW w:w="678" w:type="dxa"/>
            <w:shd w:val="clear" w:color="auto" w:fill="auto"/>
          </w:tcPr>
          <w:p w14:paraId="4F0798EC" w14:textId="77777777" w:rsidR="00DB2BC0" w:rsidRPr="003C52D1" w:rsidRDefault="00DB2BC0" w:rsidP="002D7FCA">
            <w:pPr>
              <w:rPr>
                <w:rFonts w:ascii="Arial" w:hAnsi="Arial" w:cs="Arial"/>
              </w:rPr>
            </w:pPr>
            <w:r w:rsidRPr="003C52D1">
              <w:rPr>
                <w:rFonts w:ascii="Arial" w:hAnsi="Arial" w:cs="Arial"/>
              </w:rPr>
              <w:t>.1206</w:t>
            </w:r>
          </w:p>
        </w:tc>
      </w:tr>
      <w:tr w:rsidR="00DB2BC0" w:rsidRPr="003C52D1" w14:paraId="62BB1F2C" w14:textId="77777777" w:rsidTr="00CA1799">
        <w:trPr>
          <w:tblCellSpacing w:w="14" w:type="dxa"/>
        </w:trPr>
        <w:tc>
          <w:tcPr>
            <w:tcW w:w="10828" w:type="dxa"/>
            <w:gridSpan w:val="5"/>
            <w:shd w:val="clear" w:color="auto" w:fill="auto"/>
          </w:tcPr>
          <w:p w14:paraId="7388DD3C" w14:textId="77777777" w:rsidR="000A3426" w:rsidRDefault="000A3426" w:rsidP="002D7FCA">
            <w:pPr>
              <w:rPr>
                <w:rFonts w:ascii="Arial" w:hAnsi="Arial" w:cs="Arial"/>
                <w:b/>
                <w:bCs/>
                <w:caps/>
              </w:rPr>
            </w:pPr>
          </w:p>
          <w:p w14:paraId="36FEA98C" w14:textId="77EDA967" w:rsidR="00DB2BC0" w:rsidRPr="003C52D1" w:rsidRDefault="00DB2BC0" w:rsidP="002D7FCA">
            <w:pPr>
              <w:rPr>
                <w:rFonts w:ascii="Arial" w:hAnsi="Arial" w:cs="Arial"/>
                <w:b/>
                <w:bCs/>
                <w:caps/>
              </w:rPr>
            </w:pPr>
            <w:r w:rsidRPr="003C52D1">
              <w:rPr>
                <w:rFonts w:ascii="Arial" w:hAnsi="Arial" w:cs="Arial"/>
                <w:b/>
                <w:bCs/>
                <w:caps/>
              </w:rPr>
              <w:t>Parks and Recreation Authority</w:t>
            </w:r>
          </w:p>
        </w:tc>
      </w:tr>
      <w:tr w:rsidR="00DB2BC0" w:rsidRPr="003C52D1" w14:paraId="5A4D43EB" w14:textId="77777777" w:rsidTr="00CA1799">
        <w:trPr>
          <w:tblCellSpacing w:w="14" w:type="dxa"/>
        </w:trPr>
        <w:tc>
          <w:tcPr>
            <w:tcW w:w="7788" w:type="dxa"/>
            <w:shd w:val="clear" w:color="auto" w:fill="auto"/>
          </w:tcPr>
          <w:p w14:paraId="3FA7C77B" w14:textId="77777777" w:rsidR="00DB2BC0" w:rsidRPr="003C52D1" w:rsidRDefault="00DB2BC0" w:rsidP="002D7FCA">
            <w:pPr>
              <w:rPr>
                <w:rFonts w:ascii="Arial" w:hAnsi="Arial" w:cs="Arial"/>
              </w:rPr>
            </w:pPr>
            <w:r w:rsidRPr="003C52D1">
              <w:rPr>
                <w:rFonts w:ascii="Arial" w:hAnsi="Arial" w:cs="Arial"/>
                <w:u w:val="single"/>
              </w:rPr>
              <w:t>Eligible Participants</w:t>
            </w:r>
          </w:p>
        </w:tc>
        <w:tc>
          <w:tcPr>
            <w:tcW w:w="1136" w:type="dxa"/>
            <w:shd w:val="clear" w:color="auto" w:fill="auto"/>
          </w:tcPr>
          <w:p w14:paraId="229C9420"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6BEB4C5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CDB9E36"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50514EEA" w14:textId="77777777" w:rsidR="00DB2BC0" w:rsidRPr="003C52D1" w:rsidRDefault="00DB2BC0" w:rsidP="002D7FCA">
            <w:pPr>
              <w:rPr>
                <w:rFonts w:ascii="Arial" w:hAnsi="Arial" w:cs="Arial"/>
              </w:rPr>
            </w:pPr>
            <w:r w:rsidRPr="003C52D1">
              <w:rPr>
                <w:rFonts w:ascii="Arial" w:hAnsi="Arial" w:cs="Arial"/>
              </w:rPr>
              <w:t>.0102</w:t>
            </w:r>
          </w:p>
        </w:tc>
      </w:tr>
      <w:tr w:rsidR="00DB2BC0" w:rsidRPr="003C52D1" w14:paraId="151E73C6" w14:textId="77777777" w:rsidTr="00CA1799">
        <w:trPr>
          <w:tblCellSpacing w:w="14" w:type="dxa"/>
        </w:trPr>
        <w:tc>
          <w:tcPr>
            <w:tcW w:w="7788" w:type="dxa"/>
            <w:shd w:val="clear" w:color="auto" w:fill="auto"/>
          </w:tcPr>
          <w:p w14:paraId="61337133" w14:textId="77777777" w:rsidR="00DB2BC0" w:rsidRPr="003C52D1" w:rsidRDefault="00DB2BC0" w:rsidP="002D7FCA">
            <w:pPr>
              <w:rPr>
                <w:rFonts w:ascii="Arial" w:hAnsi="Arial" w:cs="Arial"/>
              </w:rPr>
            </w:pPr>
            <w:r w:rsidRPr="003C52D1">
              <w:rPr>
                <w:rFonts w:ascii="Arial" w:hAnsi="Arial" w:cs="Arial"/>
                <w:u w:val="single"/>
              </w:rPr>
              <w:t>Funding Cycle</w:t>
            </w:r>
          </w:p>
        </w:tc>
        <w:tc>
          <w:tcPr>
            <w:tcW w:w="1136" w:type="dxa"/>
            <w:shd w:val="clear" w:color="auto" w:fill="auto"/>
          </w:tcPr>
          <w:p w14:paraId="0D8AA1C6"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1A6CE02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DE00CFC"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775F110F" w14:textId="77777777" w:rsidR="00DB2BC0" w:rsidRPr="003C52D1" w:rsidRDefault="00DB2BC0" w:rsidP="002D7FCA">
            <w:pPr>
              <w:rPr>
                <w:rFonts w:ascii="Arial" w:hAnsi="Arial" w:cs="Arial"/>
              </w:rPr>
            </w:pPr>
            <w:r w:rsidRPr="003C52D1">
              <w:rPr>
                <w:rFonts w:ascii="Arial" w:hAnsi="Arial" w:cs="Arial"/>
              </w:rPr>
              <w:t>.0103</w:t>
            </w:r>
          </w:p>
        </w:tc>
      </w:tr>
      <w:tr w:rsidR="00DB2BC0" w:rsidRPr="003C52D1" w14:paraId="3856290B" w14:textId="77777777" w:rsidTr="00CA1799">
        <w:trPr>
          <w:tblCellSpacing w:w="14" w:type="dxa"/>
        </w:trPr>
        <w:tc>
          <w:tcPr>
            <w:tcW w:w="7788" w:type="dxa"/>
            <w:shd w:val="clear" w:color="auto" w:fill="auto"/>
          </w:tcPr>
          <w:p w14:paraId="4C4C2834" w14:textId="77777777" w:rsidR="00DB2BC0" w:rsidRPr="003C52D1" w:rsidRDefault="00DB2BC0" w:rsidP="002D7FCA">
            <w:pPr>
              <w:rPr>
                <w:rFonts w:ascii="Arial" w:hAnsi="Arial" w:cs="Arial"/>
              </w:rPr>
            </w:pPr>
            <w:r w:rsidRPr="003C52D1">
              <w:rPr>
                <w:rFonts w:ascii="Arial" w:hAnsi="Arial" w:cs="Arial"/>
                <w:u w:val="single"/>
              </w:rPr>
              <w:t>Evaluation of Applications</w:t>
            </w:r>
          </w:p>
        </w:tc>
        <w:tc>
          <w:tcPr>
            <w:tcW w:w="1136" w:type="dxa"/>
            <w:shd w:val="clear" w:color="auto" w:fill="auto"/>
          </w:tcPr>
          <w:p w14:paraId="20AF325A"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7C2B69E7"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88AC080"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6E07B275" w14:textId="77777777" w:rsidR="00DB2BC0" w:rsidRPr="003C52D1" w:rsidRDefault="00DB2BC0" w:rsidP="002D7FCA">
            <w:pPr>
              <w:rPr>
                <w:rFonts w:ascii="Arial" w:hAnsi="Arial" w:cs="Arial"/>
              </w:rPr>
            </w:pPr>
            <w:r w:rsidRPr="003C52D1">
              <w:rPr>
                <w:rFonts w:ascii="Arial" w:hAnsi="Arial" w:cs="Arial"/>
              </w:rPr>
              <w:t>.0105</w:t>
            </w:r>
          </w:p>
        </w:tc>
      </w:tr>
      <w:tr w:rsidR="00DB2BC0" w:rsidRPr="003C52D1" w14:paraId="56898A05" w14:textId="77777777" w:rsidTr="00CA1799">
        <w:trPr>
          <w:tblCellSpacing w:w="14" w:type="dxa"/>
        </w:trPr>
        <w:tc>
          <w:tcPr>
            <w:tcW w:w="7788" w:type="dxa"/>
            <w:shd w:val="clear" w:color="auto" w:fill="auto"/>
          </w:tcPr>
          <w:p w14:paraId="5C714C42" w14:textId="77777777" w:rsidR="00DB2BC0" w:rsidRPr="003C52D1" w:rsidRDefault="00DB2BC0" w:rsidP="002D7FCA">
            <w:pPr>
              <w:rPr>
                <w:rFonts w:ascii="Arial" w:hAnsi="Arial" w:cs="Arial"/>
              </w:rPr>
            </w:pPr>
            <w:r w:rsidRPr="003C52D1">
              <w:rPr>
                <w:rFonts w:ascii="Arial" w:hAnsi="Arial" w:cs="Arial"/>
                <w:u w:val="single"/>
              </w:rPr>
              <w:t>Grant Agreement</w:t>
            </w:r>
          </w:p>
        </w:tc>
        <w:tc>
          <w:tcPr>
            <w:tcW w:w="1136" w:type="dxa"/>
            <w:shd w:val="clear" w:color="auto" w:fill="auto"/>
          </w:tcPr>
          <w:p w14:paraId="018761D6"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41C10AC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5C6A147"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5025D5D7" w14:textId="77777777" w:rsidR="00DB2BC0" w:rsidRPr="003C52D1" w:rsidRDefault="00DB2BC0" w:rsidP="002D7FCA">
            <w:pPr>
              <w:rPr>
                <w:rFonts w:ascii="Arial" w:hAnsi="Arial" w:cs="Arial"/>
              </w:rPr>
            </w:pPr>
            <w:r w:rsidRPr="003C52D1">
              <w:rPr>
                <w:rFonts w:ascii="Arial" w:hAnsi="Arial" w:cs="Arial"/>
              </w:rPr>
              <w:t>.0106</w:t>
            </w:r>
          </w:p>
        </w:tc>
      </w:tr>
      <w:tr w:rsidR="00DB2BC0" w:rsidRPr="003C52D1" w14:paraId="62EAAB6A" w14:textId="77777777" w:rsidTr="00CA1799">
        <w:trPr>
          <w:tblCellSpacing w:w="14" w:type="dxa"/>
        </w:trPr>
        <w:tc>
          <w:tcPr>
            <w:tcW w:w="7788" w:type="dxa"/>
            <w:shd w:val="clear" w:color="auto" w:fill="auto"/>
          </w:tcPr>
          <w:p w14:paraId="7580D7C0" w14:textId="77777777" w:rsidR="00DB2BC0" w:rsidRPr="003C52D1" w:rsidRDefault="00DB2BC0" w:rsidP="002D7FCA">
            <w:pPr>
              <w:rPr>
                <w:rFonts w:ascii="Arial" w:hAnsi="Arial" w:cs="Arial"/>
              </w:rPr>
            </w:pPr>
            <w:r w:rsidRPr="003C52D1">
              <w:rPr>
                <w:rFonts w:ascii="Arial" w:hAnsi="Arial" w:cs="Arial"/>
                <w:u w:val="single"/>
              </w:rPr>
              <w:t>Matching Requirements</w:t>
            </w:r>
          </w:p>
        </w:tc>
        <w:tc>
          <w:tcPr>
            <w:tcW w:w="1136" w:type="dxa"/>
            <w:shd w:val="clear" w:color="auto" w:fill="auto"/>
          </w:tcPr>
          <w:p w14:paraId="6AE1DD34"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75F008D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49081DE"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06D2E011" w14:textId="77777777" w:rsidR="00DB2BC0" w:rsidRPr="003C52D1" w:rsidRDefault="00DB2BC0" w:rsidP="002D7FCA">
            <w:pPr>
              <w:rPr>
                <w:rFonts w:ascii="Arial" w:hAnsi="Arial" w:cs="Arial"/>
              </w:rPr>
            </w:pPr>
            <w:r w:rsidRPr="003C52D1">
              <w:rPr>
                <w:rFonts w:ascii="Arial" w:hAnsi="Arial" w:cs="Arial"/>
              </w:rPr>
              <w:t>.0107</w:t>
            </w:r>
          </w:p>
        </w:tc>
      </w:tr>
      <w:tr w:rsidR="00DB2BC0" w:rsidRPr="003C52D1" w14:paraId="77F13ECE" w14:textId="77777777" w:rsidTr="00CA1799">
        <w:trPr>
          <w:tblCellSpacing w:w="14" w:type="dxa"/>
        </w:trPr>
        <w:tc>
          <w:tcPr>
            <w:tcW w:w="7788" w:type="dxa"/>
            <w:shd w:val="clear" w:color="auto" w:fill="auto"/>
          </w:tcPr>
          <w:p w14:paraId="5FBEE709" w14:textId="77777777" w:rsidR="00DB2BC0" w:rsidRPr="003C52D1" w:rsidRDefault="00DB2BC0" w:rsidP="002D7FCA">
            <w:pPr>
              <w:rPr>
                <w:rFonts w:ascii="Arial" w:hAnsi="Arial" w:cs="Arial"/>
              </w:rPr>
            </w:pPr>
            <w:r w:rsidRPr="003C52D1">
              <w:rPr>
                <w:rFonts w:ascii="Arial" w:hAnsi="Arial" w:cs="Arial"/>
                <w:u w:val="single"/>
              </w:rPr>
              <w:t>Eligible Projects and Costs</w:t>
            </w:r>
          </w:p>
        </w:tc>
        <w:tc>
          <w:tcPr>
            <w:tcW w:w="1136" w:type="dxa"/>
            <w:shd w:val="clear" w:color="auto" w:fill="auto"/>
          </w:tcPr>
          <w:p w14:paraId="39B222D4"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01EF01B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920EBF8"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0F096EED" w14:textId="77777777" w:rsidR="00DB2BC0" w:rsidRPr="003C52D1" w:rsidRDefault="00DB2BC0" w:rsidP="002D7FCA">
            <w:pPr>
              <w:rPr>
                <w:rFonts w:ascii="Arial" w:hAnsi="Arial" w:cs="Arial"/>
              </w:rPr>
            </w:pPr>
            <w:r w:rsidRPr="003C52D1">
              <w:rPr>
                <w:rFonts w:ascii="Arial" w:hAnsi="Arial" w:cs="Arial"/>
              </w:rPr>
              <w:t>.0108</w:t>
            </w:r>
          </w:p>
        </w:tc>
      </w:tr>
      <w:tr w:rsidR="00DB2BC0" w:rsidRPr="003C52D1" w14:paraId="40B7DF54" w14:textId="77777777" w:rsidTr="00CA1799">
        <w:trPr>
          <w:tblCellSpacing w:w="14" w:type="dxa"/>
        </w:trPr>
        <w:tc>
          <w:tcPr>
            <w:tcW w:w="7788" w:type="dxa"/>
            <w:shd w:val="clear" w:color="auto" w:fill="auto"/>
          </w:tcPr>
          <w:p w14:paraId="7D035453" w14:textId="77777777" w:rsidR="00DB2BC0" w:rsidRPr="003C52D1" w:rsidRDefault="00DB2BC0" w:rsidP="002D7FCA">
            <w:pPr>
              <w:rPr>
                <w:rFonts w:ascii="Arial" w:hAnsi="Arial" w:cs="Arial"/>
              </w:rPr>
            </w:pPr>
            <w:r w:rsidRPr="003C52D1">
              <w:rPr>
                <w:rFonts w:ascii="Arial" w:hAnsi="Arial" w:cs="Arial"/>
                <w:u w:val="single"/>
              </w:rPr>
              <w:t>Site Control and Dedication</w:t>
            </w:r>
          </w:p>
        </w:tc>
        <w:tc>
          <w:tcPr>
            <w:tcW w:w="1136" w:type="dxa"/>
            <w:shd w:val="clear" w:color="auto" w:fill="auto"/>
          </w:tcPr>
          <w:p w14:paraId="03C6FF26"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04370630"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DF50773"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4C2BA077" w14:textId="77777777" w:rsidR="00DB2BC0" w:rsidRPr="003C52D1" w:rsidRDefault="00DB2BC0" w:rsidP="002D7FCA">
            <w:pPr>
              <w:rPr>
                <w:rFonts w:ascii="Arial" w:hAnsi="Arial" w:cs="Arial"/>
              </w:rPr>
            </w:pPr>
            <w:r w:rsidRPr="003C52D1">
              <w:rPr>
                <w:rFonts w:ascii="Arial" w:hAnsi="Arial" w:cs="Arial"/>
              </w:rPr>
              <w:t>.0109</w:t>
            </w:r>
          </w:p>
        </w:tc>
      </w:tr>
      <w:tr w:rsidR="00DB2BC0" w:rsidRPr="003C52D1" w14:paraId="16F5D987" w14:textId="77777777" w:rsidTr="00CA1799">
        <w:trPr>
          <w:tblCellSpacing w:w="14" w:type="dxa"/>
        </w:trPr>
        <w:tc>
          <w:tcPr>
            <w:tcW w:w="7788" w:type="dxa"/>
            <w:shd w:val="clear" w:color="auto" w:fill="auto"/>
          </w:tcPr>
          <w:p w14:paraId="68FF7B25" w14:textId="77777777" w:rsidR="00DB2BC0" w:rsidRPr="003C52D1" w:rsidRDefault="00DB2BC0" w:rsidP="002D7FCA">
            <w:pPr>
              <w:rPr>
                <w:rFonts w:ascii="Arial" w:hAnsi="Arial" w:cs="Arial"/>
              </w:rPr>
            </w:pPr>
            <w:r w:rsidRPr="003C52D1">
              <w:rPr>
                <w:rFonts w:ascii="Arial" w:hAnsi="Arial" w:cs="Arial"/>
                <w:u w:val="single"/>
              </w:rPr>
              <w:t>Inspections</w:t>
            </w:r>
          </w:p>
        </w:tc>
        <w:tc>
          <w:tcPr>
            <w:tcW w:w="1136" w:type="dxa"/>
            <w:shd w:val="clear" w:color="auto" w:fill="auto"/>
          </w:tcPr>
          <w:p w14:paraId="2C242E48" w14:textId="77777777" w:rsidR="00DB2BC0" w:rsidRPr="003C52D1" w:rsidRDefault="00DB2BC0" w:rsidP="002D7FCA">
            <w:pPr>
              <w:jc w:val="right"/>
              <w:rPr>
                <w:rFonts w:ascii="Arial" w:hAnsi="Arial" w:cs="Arial"/>
              </w:rPr>
            </w:pPr>
            <w:r w:rsidRPr="003C52D1">
              <w:rPr>
                <w:rFonts w:ascii="Arial" w:hAnsi="Arial" w:cs="Arial"/>
              </w:rPr>
              <w:t>07</w:t>
            </w:r>
          </w:p>
        </w:tc>
        <w:tc>
          <w:tcPr>
            <w:tcW w:w="602" w:type="dxa"/>
            <w:shd w:val="clear" w:color="auto" w:fill="auto"/>
          </w:tcPr>
          <w:p w14:paraId="031052F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44B2978" w14:textId="77777777" w:rsidR="00DB2BC0" w:rsidRPr="003C52D1" w:rsidRDefault="00DB2BC0" w:rsidP="002D7FCA">
            <w:pPr>
              <w:rPr>
                <w:rFonts w:ascii="Arial" w:hAnsi="Arial" w:cs="Arial"/>
              </w:rPr>
            </w:pPr>
            <w:r w:rsidRPr="003C52D1">
              <w:rPr>
                <w:rFonts w:ascii="Arial" w:hAnsi="Arial" w:cs="Arial"/>
              </w:rPr>
              <w:t>13K</w:t>
            </w:r>
          </w:p>
        </w:tc>
        <w:tc>
          <w:tcPr>
            <w:tcW w:w="678" w:type="dxa"/>
            <w:shd w:val="clear" w:color="auto" w:fill="auto"/>
          </w:tcPr>
          <w:p w14:paraId="7282975E" w14:textId="77777777" w:rsidR="00DB2BC0" w:rsidRPr="003C52D1" w:rsidRDefault="00DB2BC0" w:rsidP="002D7FCA">
            <w:pPr>
              <w:rPr>
                <w:rFonts w:ascii="Arial" w:hAnsi="Arial" w:cs="Arial"/>
              </w:rPr>
            </w:pPr>
            <w:r w:rsidRPr="003C52D1">
              <w:rPr>
                <w:rFonts w:ascii="Arial" w:hAnsi="Arial" w:cs="Arial"/>
              </w:rPr>
              <w:t>.0110</w:t>
            </w:r>
          </w:p>
        </w:tc>
      </w:tr>
      <w:tr w:rsidR="00DB2BC0" w:rsidRPr="003C52D1" w14:paraId="48CFD52D" w14:textId="77777777" w:rsidTr="00CA1799">
        <w:trPr>
          <w:tblCellSpacing w:w="14" w:type="dxa"/>
        </w:trPr>
        <w:tc>
          <w:tcPr>
            <w:tcW w:w="10828" w:type="dxa"/>
            <w:gridSpan w:val="5"/>
            <w:shd w:val="clear" w:color="auto" w:fill="auto"/>
          </w:tcPr>
          <w:p w14:paraId="588531F4" w14:textId="77777777" w:rsidR="000A3426" w:rsidRDefault="000A3426" w:rsidP="002D7FCA">
            <w:pPr>
              <w:rPr>
                <w:rFonts w:ascii="Arial" w:hAnsi="Arial" w:cs="Arial"/>
                <w:b/>
                <w:bCs/>
                <w:caps/>
              </w:rPr>
            </w:pPr>
          </w:p>
          <w:p w14:paraId="70A6C491" w14:textId="649C3AB6" w:rsidR="00DB2BC0" w:rsidRPr="003C52D1" w:rsidRDefault="00DB2BC0" w:rsidP="002D7FCA">
            <w:pPr>
              <w:rPr>
                <w:rFonts w:ascii="Arial" w:hAnsi="Arial" w:cs="Arial"/>
                <w:b/>
                <w:bCs/>
                <w:caps/>
              </w:rPr>
            </w:pPr>
            <w:r w:rsidRPr="003C52D1">
              <w:rPr>
                <w:rFonts w:ascii="Arial" w:hAnsi="Arial" w:cs="Arial"/>
                <w:b/>
                <w:bCs/>
                <w:caps/>
              </w:rPr>
              <w:t>Elections, State Board of</w:t>
            </w:r>
          </w:p>
        </w:tc>
      </w:tr>
      <w:tr w:rsidR="00DB2BC0" w:rsidRPr="003C52D1" w14:paraId="384FB73E" w14:textId="77777777" w:rsidTr="00CA1799">
        <w:trPr>
          <w:tblCellSpacing w:w="14" w:type="dxa"/>
        </w:trPr>
        <w:tc>
          <w:tcPr>
            <w:tcW w:w="7788" w:type="dxa"/>
            <w:shd w:val="clear" w:color="auto" w:fill="auto"/>
          </w:tcPr>
          <w:p w14:paraId="68320BC4" w14:textId="77777777" w:rsidR="00DB2BC0" w:rsidRPr="003C52D1" w:rsidRDefault="00DB2BC0" w:rsidP="002D7FCA">
            <w:pPr>
              <w:rPr>
                <w:rFonts w:ascii="Arial" w:hAnsi="Arial" w:cs="Arial"/>
              </w:rPr>
            </w:pPr>
            <w:r w:rsidRPr="003C52D1">
              <w:rPr>
                <w:rFonts w:ascii="Arial" w:hAnsi="Arial" w:cs="Arial"/>
                <w:u w:val="single"/>
              </w:rPr>
              <w:t>Voting Procedures</w:t>
            </w:r>
          </w:p>
        </w:tc>
        <w:tc>
          <w:tcPr>
            <w:tcW w:w="1136" w:type="dxa"/>
            <w:shd w:val="clear" w:color="auto" w:fill="auto"/>
          </w:tcPr>
          <w:p w14:paraId="62FA5809" w14:textId="77777777" w:rsidR="00DB2BC0" w:rsidRPr="003C52D1" w:rsidRDefault="00DB2BC0" w:rsidP="002D7FCA">
            <w:pPr>
              <w:jc w:val="right"/>
              <w:rPr>
                <w:rFonts w:ascii="Arial" w:hAnsi="Arial" w:cs="Arial"/>
              </w:rPr>
            </w:pPr>
            <w:r w:rsidRPr="003C52D1">
              <w:rPr>
                <w:rFonts w:ascii="Arial" w:hAnsi="Arial" w:cs="Arial"/>
              </w:rPr>
              <w:t>08</w:t>
            </w:r>
          </w:p>
        </w:tc>
        <w:tc>
          <w:tcPr>
            <w:tcW w:w="602" w:type="dxa"/>
            <w:shd w:val="clear" w:color="auto" w:fill="auto"/>
          </w:tcPr>
          <w:p w14:paraId="3910387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E524BD3" w14:textId="77777777" w:rsidR="00DB2BC0" w:rsidRPr="003C52D1" w:rsidRDefault="00DB2BC0" w:rsidP="002D7FCA">
            <w:pPr>
              <w:rPr>
                <w:rFonts w:ascii="Arial" w:hAnsi="Arial" w:cs="Arial"/>
              </w:rPr>
            </w:pPr>
            <w:r w:rsidRPr="003C52D1">
              <w:rPr>
                <w:rFonts w:ascii="Arial" w:hAnsi="Arial" w:cs="Arial"/>
              </w:rPr>
              <w:t>10B</w:t>
            </w:r>
          </w:p>
        </w:tc>
        <w:tc>
          <w:tcPr>
            <w:tcW w:w="678" w:type="dxa"/>
            <w:shd w:val="clear" w:color="auto" w:fill="auto"/>
          </w:tcPr>
          <w:p w14:paraId="7633B265" w14:textId="77777777" w:rsidR="00DB2BC0" w:rsidRPr="003C52D1" w:rsidRDefault="00DB2BC0" w:rsidP="002D7FCA">
            <w:pPr>
              <w:rPr>
                <w:rFonts w:ascii="Arial" w:hAnsi="Arial" w:cs="Arial"/>
              </w:rPr>
            </w:pPr>
            <w:r w:rsidRPr="003C52D1">
              <w:rPr>
                <w:rFonts w:ascii="Arial" w:hAnsi="Arial" w:cs="Arial"/>
              </w:rPr>
              <w:t>.0103</w:t>
            </w:r>
          </w:p>
        </w:tc>
      </w:tr>
      <w:tr w:rsidR="00DB2BC0" w:rsidRPr="003C52D1" w14:paraId="5124B303" w14:textId="77777777" w:rsidTr="00CA1799">
        <w:trPr>
          <w:tblCellSpacing w:w="14" w:type="dxa"/>
        </w:trPr>
        <w:tc>
          <w:tcPr>
            <w:tcW w:w="10828" w:type="dxa"/>
            <w:gridSpan w:val="5"/>
            <w:shd w:val="clear" w:color="auto" w:fill="auto"/>
          </w:tcPr>
          <w:p w14:paraId="65358463" w14:textId="77777777" w:rsidR="00DB2BC0" w:rsidRPr="003C52D1" w:rsidRDefault="00DB2BC0" w:rsidP="002D7FCA">
            <w:pPr>
              <w:rPr>
                <w:rFonts w:ascii="Arial" w:hAnsi="Arial" w:cs="Arial"/>
                <w:b/>
                <w:bCs/>
                <w:caps/>
              </w:rPr>
            </w:pPr>
            <w:r w:rsidRPr="003C52D1">
              <w:rPr>
                <w:rFonts w:ascii="Arial" w:hAnsi="Arial" w:cs="Arial"/>
                <w:b/>
                <w:bCs/>
                <w:caps/>
              </w:rPr>
              <w:lastRenderedPageBreak/>
              <w:t>Medical Care Commission</w:t>
            </w:r>
          </w:p>
        </w:tc>
      </w:tr>
      <w:tr w:rsidR="00DB2BC0" w:rsidRPr="003C52D1" w14:paraId="38F8C6B8" w14:textId="77777777" w:rsidTr="00CA1799">
        <w:trPr>
          <w:tblCellSpacing w:w="14" w:type="dxa"/>
        </w:trPr>
        <w:tc>
          <w:tcPr>
            <w:tcW w:w="7788" w:type="dxa"/>
            <w:shd w:val="clear" w:color="auto" w:fill="auto"/>
          </w:tcPr>
          <w:p w14:paraId="07F46D42" w14:textId="77777777" w:rsidR="00DB2BC0" w:rsidRPr="003C52D1" w:rsidRDefault="00DB2BC0" w:rsidP="002D7FCA">
            <w:pPr>
              <w:rPr>
                <w:rFonts w:ascii="Arial" w:hAnsi="Arial" w:cs="Arial"/>
              </w:rPr>
            </w:pPr>
            <w:r w:rsidRPr="003C52D1">
              <w:rPr>
                <w:rFonts w:ascii="Arial" w:hAnsi="Arial" w:cs="Arial"/>
                <w:u w:val="single"/>
              </w:rPr>
              <w:t>The License</w:t>
            </w:r>
          </w:p>
        </w:tc>
        <w:tc>
          <w:tcPr>
            <w:tcW w:w="1136" w:type="dxa"/>
            <w:shd w:val="clear" w:color="auto" w:fill="auto"/>
          </w:tcPr>
          <w:p w14:paraId="4710376C"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542AF7C9"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F70B3C9" w14:textId="77777777" w:rsidR="00DB2BC0" w:rsidRPr="003C52D1" w:rsidRDefault="00DB2BC0" w:rsidP="002D7FCA">
            <w:pPr>
              <w:rPr>
                <w:rFonts w:ascii="Arial" w:hAnsi="Arial" w:cs="Arial"/>
              </w:rPr>
            </w:pPr>
            <w:r w:rsidRPr="003C52D1">
              <w:rPr>
                <w:rFonts w:ascii="Arial" w:hAnsi="Arial" w:cs="Arial"/>
              </w:rPr>
              <w:t>13F</w:t>
            </w:r>
          </w:p>
        </w:tc>
        <w:tc>
          <w:tcPr>
            <w:tcW w:w="678" w:type="dxa"/>
            <w:shd w:val="clear" w:color="auto" w:fill="auto"/>
          </w:tcPr>
          <w:p w14:paraId="71ADF0B8" w14:textId="77777777" w:rsidR="00DB2BC0" w:rsidRPr="003C52D1" w:rsidRDefault="00DB2BC0" w:rsidP="002D7FCA">
            <w:pPr>
              <w:rPr>
                <w:rFonts w:ascii="Arial" w:hAnsi="Arial" w:cs="Arial"/>
              </w:rPr>
            </w:pPr>
            <w:r w:rsidRPr="003C52D1">
              <w:rPr>
                <w:rFonts w:ascii="Arial" w:hAnsi="Arial" w:cs="Arial"/>
              </w:rPr>
              <w:t>.0202</w:t>
            </w:r>
          </w:p>
        </w:tc>
      </w:tr>
      <w:tr w:rsidR="00DB2BC0" w:rsidRPr="003C52D1" w14:paraId="4ECC9BFC" w14:textId="77777777" w:rsidTr="00CA1799">
        <w:trPr>
          <w:tblCellSpacing w:w="14" w:type="dxa"/>
        </w:trPr>
        <w:tc>
          <w:tcPr>
            <w:tcW w:w="7788" w:type="dxa"/>
            <w:shd w:val="clear" w:color="auto" w:fill="auto"/>
          </w:tcPr>
          <w:p w14:paraId="3AEC4EB2" w14:textId="77777777" w:rsidR="00DB2BC0" w:rsidRPr="003C52D1" w:rsidRDefault="00DB2BC0" w:rsidP="002D7FCA">
            <w:pPr>
              <w:rPr>
                <w:rFonts w:ascii="Arial" w:hAnsi="Arial" w:cs="Arial"/>
              </w:rPr>
            </w:pPr>
            <w:r w:rsidRPr="003C52D1">
              <w:rPr>
                <w:rFonts w:ascii="Arial" w:hAnsi="Arial" w:cs="Arial"/>
                <w:u w:val="single"/>
              </w:rPr>
              <w:t xml:space="preserve">Applying for a License to Operate a Facility not </w:t>
            </w:r>
            <w:proofErr w:type="spellStart"/>
            <w:r w:rsidRPr="003C52D1">
              <w:rPr>
                <w:rFonts w:ascii="Arial" w:hAnsi="Arial" w:cs="Arial"/>
                <w:u w:val="single"/>
              </w:rPr>
              <w:t>Currentl</w:t>
            </w:r>
            <w:proofErr w:type="spellEnd"/>
            <w:r w:rsidRPr="003C52D1">
              <w:rPr>
                <w:rFonts w:ascii="Arial" w:hAnsi="Arial" w:cs="Arial"/>
                <w:u w:val="single"/>
              </w:rPr>
              <w:t>...</w:t>
            </w:r>
          </w:p>
        </w:tc>
        <w:tc>
          <w:tcPr>
            <w:tcW w:w="1136" w:type="dxa"/>
            <w:shd w:val="clear" w:color="auto" w:fill="auto"/>
          </w:tcPr>
          <w:p w14:paraId="1693D1F1"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3FE9C4C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62E9894" w14:textId="77777777" w:rsidR="00DB2BC0" w:rsidRPr="003C52D1" w:rsidRDefault="00DB2BC0" w:rsidP="002D7FCA">
            <w:pPr>
              <w:rPr>
                <w:rFonts w:ascii="Arial" w:hAnsi="Arial" w:cs="Arial"/>
              </w:rPr>
            </w:pPr>
            <w:r w:rsidRPr="003C52D1">
              <w:rPr>
                <w:rFonts w:ascii="Arial" w:hAnsi="Arial" w:cs="Arial"/>
              </w:rPr>
              <w:t>13F</w:t>
            </w:r>
          </w:p>
        </w:tc>
        <w:tc>
          <w:tcPr>
            <w:tcW w:w="678" w:type="dxa"/>
            <w:shd w:val="clear" w:color="auto" w:fill="auto"/>
          </w:tcPr>
          <w:p w14:paraId="44A02588" w14:textId="77777777" w:rsidR="00DB2BC0" w:rsidRPr="003C52D1" w:rsidRDefault="00DB2BC0" w:rsidP="002D7FCA">
            <w:pPr>
              <w:rPr>
                <w:rFonts w:ascii="Arial" w:hAnsi="Arial" w:cs="Arial"/>
              </w:rPr>
            </w:pPr>
            <w:r w:rsidRPr="003C52D1">
              <w:rPr>
                <w:rFonts w:ascii="Arial" w:hAnsi="Arial" w:cs="Arial"/>
              </w:rPr>
              <w:t>.0204</w:t>
            </w:r>
          </w:p>
        </w:tc>
      </w:tr>
      <w:tr w:rsidR="00DB2BC0" w:rsidRPr="003C52D1" w14:paraId="05E728E2" w14:textId="77777777" w:rsidTr="00CA1799">
        <w:trPr>
          <w:tblCellSpacing w:w="14" w:type="dxa"/>
        </w:trPr>
        <w:tc>
          <w:tcPr>
            <w:tcW w:w="7788" w:type="dxa"/>
            <w:shd w:val="clear" w:color="auto" w:fill="auto"/>
          </w:tcPr>
          <w:p w14:paraId="1A88FAA0" w14:textId="77777777" w:rsidR="00DB2BC0" w:rsidRPr="003C52D1" w:rsidRDefault="00DB2BC0" w:rsidP="002D7FCA">
            <w:pPr>
              <w:rPr>
                <w:rFonts w:ascii="Arial" w:hAnsi="Arial" w:cs="Arial"/>
              </w:rPr>
            </w:pPr>
            <w:r w:rsidRPr="003C52D1">
              <w:rPr>
                <w:rFonts w:ascii="Arial" w:hAnsi="Arial" w:cs="Arial"/>
                <w:u w:val="single"/>
              </w:rPr>
              <w:t>Renewal of License</w:t>
            </w:r>
          </w:p>
        </w:tc>
        <w:tc>
          <w:tcPr>
            <w:tcW w:w="1136" w:type="dxa"/>
            <w:shd w:val="clear" w:color="auto" w:fill="auto"/>
          </w:tcPr>
          <w:p w14:paraId="14038B11"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66FAD4D4"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FC3B80F" w14:textId="77777777" w:rsidR="00DB2BC0" w:rsidRPr="003C52D1" w:rsidRDefault="00DB2BC0" w:rsidP="002D7FCA">
            <w:pPr>
              <w:rPr>
                <w:rFonts w:ascii="Arial" w:hAnsi="Arial" w:cs="Arial"/>
              </w:rPr>
            </w:pPr>
            <w:r w:rsidRPr="003C52D1">
              <w:rPr>
                <w:rFonts w:ascii="Arial" w:hAnsi="Arial" w:cs="Arial"/>
              </w:rPr>
              <w:t>13F</w:t>
            </w:r>
          </w:p>
        </w:tc>
        <w:tc>
          <w:tcPr>
            <w:tcW w:w="678" w:type="dxa"/>
            <w:shd w:val="clear" w:color="auto" w:fill="auto"/>
          </w:tcPr>
          <w:p w14:paraId="5278F8A1" w14:textId="77777777" w:rsidR="00DB2BC0" w:rsidRPr="003C52D1" w:rsidRDefault="00DB2BC0" w:rsidP="002D7FCA">
            <w:pPr>
              <w:rPr>
                <w:rFonts w:ascii="Arial" w:hAnsi="Arial" w:cs="Arial"/>
              </w:rPr>
            </w:pPr>
            <w:r w:rsidRPr="003C52D1">
              <w:rPr>
                <w:rFonts w:ascii="Arial" w:hAnsi="Arial" w:cs="Arial"/>
              </w:rPr>
              <w:t>.0208</w:t>
            </w:r>
          </w:p>
        </w:tc>
      </w:tr>
      <w:tr w:rsidR="00DB2BC0" w:rsidRPr="003C52D1" w14:paraId="2B5200F1" w14:textId="77777777" w:rsidTr="00CA1799">
        <w:trPr>
          <w:tblCellSpacing w:w="14" w:type="dxa"/>
        </w:trPr>
        <w:tc>
          <w:tcPr>
            <w:tcW w:w="7788" w:type="dxa"/>
            <w:shd w:val="clear" w:color="auto" w:fill="auto"/>
          </w:tcPr>
          <w:p w14:paraId="10182B43" w14:textId="77777777" w:rsidR="00DB2BC0" w:rsidRPr="003C52D1" w:rsidRDefault="00DB2BC0" w:rsidP="002D7FCA">
            <w:pPr>
              <w:rPr>
                <w:rFonts w:ascii="Arial" w:hAnsi="Arial" w:cs="Arial"/>
              </w:rPr>
            </w:pPr>
            <w:r w:rsidRPr="003C52D1">
              <w:rPr>
                <w:rFonts w:ascii="Arial" w:hAnsi="Arial" w:cs="Arial"/>
                <w:u w:val="single"/>
              </w:rPr>
              <w:t>Conditions for License Renewal</w:t>
            </w:r>
          </w:p>
        </w:tc>
        <w:tc>
          <w:tcPr>
            <w:tcW w:w="1136" w:type="dxa"/>
            <w:shd w:val="clear" w:color="auto" w:fill="auto"/>
          </w:tcPr>
          <w:p w14:paraId="0A4075EC"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65F8844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9F74B59" w14:textId="77777777" w:rsidR="00DB2BC0" w:rsidRPr="003C52D1" w:rsidRDefault="00DB2BC0" w:rsidP="002D7FCA">
            <w:pPr>
              <w:rPr>
                <w:rFonts w:ascii="Arial" w:hAnsi="Arial" w:cs="Arial"/>
              </w:rPr>
            </w:pPr>
            <w:r w:rsidRPr="003C52D1">
              <w:rPr>
                <w:rFonts w:ascii="Arial" w:hAnsi="Arial" w:cs="Arial"/>
              </w:rPr>
              <w:t>13F</w:t>
            </w:r>
          </w:p>
        </w:tc>
        <w:tc>
          <w:tcPr>
            <w:tcW w:w="678" w:type="dxa"/>
            <w:shd w:val="clear" w:color="auto" w:fill="auto"/>
          </w:tcPr>
          <w:p w14:paraId="6F12479B" w14:textId="77777777" w:rsidR="00DB2BC0" w:rsidRPr="003C52D1" w:rsidRDefault="00DB2BC0" w:rsidP="002D7FCA">
            <w:pPr>
              <w:rPr>
                <w:rFonts w:ascii="Arial" w:hAnsi="Arial" w:cs="Arial"/>
              </w:rPr>
            </w:pPr>
            <w:r w:rsidRPr="003C52D1">
              <w:rPr>
                <w:rFonts w:ascii="Arial" w:hAnsi="Arial" w:cs="Arial"/>
              </w:rPr>
              <w:t>.0209</w:t>
            </w:r>
          </w:p>
        </w:tc>
      </w:tr>
      <w:tr w:rsidR="00DB2BC0" w:rsidRPr="003C52D1" w14:paraId="0939BE6F" w14:textId="77777777" w:rsidTr="00CA1799">
        <w:trPr>
          <w:tblCellSpacing w:w="14" w:type="dxa"/>
        </w:trPr>
        <w:tc>
          <w:tcPr>
            <w:tcW w:w="7788" w:type="dxa"/>
            <w:shd w:val="clear" w:color="auto" w:fill="auto"/>
          </w:tcPr>
          <w:p w14:paraId="03FAEC4E" w14:textId="77777777" w:rsidR="00DB2BC0" w:rsidRPr="003C52D1" w:rsidRDefault="00DB2BC0" w:rsidP="002D7FCA">
            <w:pPr>
              <w:rPr>
                <w:rFonts w:ascii="Arial" w:hAnsi="Arial" w:cs="Arial"/>
              </w:rPr>
            </w:pPr>
            <w:r w:rsidRPr="003C52D1">
              <w:rPr>
                <w:rFonts w:ascii="Arial" w:hAnsi="Arial" w:cs="Arial"/>
                <w:u w:val="single"/>
              </w:rPr>
              <w:t>Denial or Revocation of License</w:t>
            </w:r>
          </w:p>
        </w:tc>
        <w:tc>
          <w:tcPr>
            <w:tcW w:w="1136" w:type="dxa"/>
            <w:shd w:val="clear" w:color="auto" w:fill="auto"/>
          </w:tcPr>
          <w:p w14:paraId="4C481C24"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056C669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AA7D28C" w14:textId="77777777" w:rsidR="00DB2BC0" w:rsidRPr="003C52D1" w:rsidRDefault="00DB2BC0" w:rsidP="002D7FCA">
            <w:pPr>
              <w:rPr>
                <w:rFonts w:ascii="Arial" w:hAnsi="Arial" w:cs="Arial"/>
              </w:rPr>
            </w:pPr>
            <w:r w:rsidRPr="003C52D1">
              <w:rPr>
                <w:rFonts w:ascii="Arial" w:hAnsi="Arial" w:cs="Arial"/>
              </w:rPr>
              <w:t>13F</w:t>
            </w:r>
          </w:p>
        </w:tc>
        <w:tc>
          <w:tcPr>
            <w:tcW w:w="678" w:type="dxa"/>
            <w:shd w:val="clear" w:color="auto" w:fill="auto"/>
          </w:tcPr>
          <w:p w14:paraId="034500BB" w14:textId="77777777" w:rsidR="00DB2BC0" w:rsidRPr="003C52D1" w:rsidRDefault="00DB2BC0" w:rsidP="002D7FCA">
            <w:pPr>
              <w:rPr>
                <w:rFonts w:ascii="Arial" w:hAnsi="Arial" w:cs="Arial"/>
              </w:rPr>
            </w:pPr>
            <w:r w:rsidRPr="003C52D1">
              <w:rPr>
                <w:rFonts w:ascii="Arial" w:hAnsi="Arial" w:cs="Arial"/>
              </w:rPr>
              <w:t>.0212</w:t>
            </w:r>
          </w:p>
        </w:tc>
      </w:tr>
      <w:tr w:rsidR="00DB2BC0" w:rsidRPr="003C52D1" w14:paraId="3D342056" w14:textId="77777777" w:rsidTr="00CA1799">
        <w:trPr>
          <w:tblCellSpacing w:w="14" w:type="dxa"/>
        </w:trPr>
        <w:tc>
          <w:tcPr>
            <w:tcW w:w="7788" w:type="dxa"/>
            <w:shd w:val="clear" w:color="auto" w:fill="auto"/>
          </w:tcPr>
          <w:p w14:paraId="074B5A28" w14:textId="77777777" w:rsidR="00DB2BC0" w:rsidRPr="003C52D1" w:rsidRDefault="00DB2BC0" w:rsidP="002D7FCA">
            <w:pPr>
              <w:rPr>
                <w:rFonts w:ascii="Arial" w:hAnsi="Arial" w:cs="Arial"/>
              </w:rPr>
            </w:pPr>
            <w:r w:rsidRPr="003C52D1">
              <w:rPr>
                <w:rFonts w:ascii="Arial" w:hAnsi="Arial" w:cs="Arial"/>
                <w:u w:val="single"/>
              </w:rPr>
              <w:t>The License</w:t>
            </w:r>
          </w:p>
        </w:tc>
        <w:tc>
          <w:tcPr>
            <w:tcW w:w="1136" w:type="dxa"/>
            <w:shd w:val="clear" w:color="auto" w:fill="auto"/>
          </w:tcPr>
          <w:p w14:paraId="70CE72FB"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3B1DFC8D"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86E796E" w14:textId="77777777" w:rsidR="00DB2BC0" w:rsidRPr="003C52D1" w:rsidRDefault="00DB2BC0" w:rsidP="002D7FCA">
            <w:pPr>
              <w:rPr>
                <w:rFonts w:ascii="Arial" w:hAnsi="Arial" w:cs="Arial"/>
              </w:rPr>
            </w:pPr>
            <w:r w:rsidRPr="003C52D1">
              <w:rPr>
                <w:rFonts w:ascii="Arial" w:hAnsi="Arial" w:cs="Arial"/>
              </w:rPr>
              <w:t>13G</w:t>
            </w:r>
          </w:p>
        </w:tc>
        <w:tc>
          <w:tcPr>
            <w:tcW w:w="678" w:type="dxa"/>
            <w:shd w:val="clear" w:color="auto" w:fill="auto"/>
          </w:tcPr>
          <w:p w14:paraId="11351A06" w14:textId="77777777" w:rsidR="00DB2BC0" w:rsidRPr="003C52D1" w:rsidRDefault="00DB2BC0" w:rsidP="002D7FCA">
            <w:pPr>
              <w:rPr>
                <w:rFonts w:ascii="Arial" w:hAnsi="Arial" w:cs="Arial"/>
              </w:rPr>
            </w:pPr>
            <w:r w:rsidRPr="003C52D1">
              <w:rPr>
                <w:rFonts w:ascii="Arial" w:hAnsi="Arial" w:cs="Arial"/>
              </w:rPr>
              <w:t>.0202</w:t>
            </w:r>
          </w:p>
        </w:tc>
      </w:tr>
      <w:tr w:rsidR="00DB2BC0" w:rsidRPr="003C52D1" w14:paraId="1007D649" w14:textId="77777777" w:rsidTr="00CA1799">
        <w:trPr>
          <w:tblCellSpacing w:w="14" w:type="dxa"/>
        </w:trPr>
        <w:tc>
          <w:tcPr>
            <w:tcW w:w="7788" w:type="dxa"/>
            <w:shd w:val="clear" w:color="auto" w:fill="auto"/>
          </w:tcPr>
          <w:p w14:paraId="13C95A03" w14:textId="77777777" w:rsidR="00DB2BC0" w:rsidRPr="003C52D1" w:rsidRDefault="00DB2BC0" w:rsidP="002D7FCA">
            <w:pPr>
              <w:rPr>
                <w:rFonts w:ascii="Arial" w:hAnsi="Arial" w:cs="Arial"/>
              </w:rPr>
            </w:pPr>
            <w:r w:rsidRPr="003C52D1">
              <w:rPr>
                <w:rFonts w:ascii="Arial" w:hAnsi="Arial" w:cs="Arial"/>
                <w:u w:val="single"/>
              </w:rPr>
              <w:t>Application for a License to Operate a Home not Currently...</w:t>
            </w:r>
          </w:p>
        </w:tc>
        <w:tc>
          <w:tcPr>
            <w:tcW w:w="1136" w:type="dxa"/>
            <w:shd w:val="clear" w:color="auto" w:fill="auto"/>
          </w:tcPr>
          <w:p w14:paraId="2E8EE59B"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3B0B2DD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6EA9CB3" w14:textId="77777777" w:rsidR="00DB2BC0" w:rsidRPr="003C52D1" w:rsidRDefault="00DB2BC0" w:rsidP="002D7FCA">
            <w:pPr>
              <w:rPr>
                <w:rFonts w:ascii="Arial" w:hAnsi="Arial" w:cs="Arial"/>
              </w:rPr>
            </w:pPr>
            <w:r w:rsidRPr="003C52D1">
              <w:rPr>
                <w:rFonts w:ascii="Arial" w:hAnsi="Arial" w:cs="Arial"/>
              </w:rPr>
              <w:t>13G</w:t>
            </w:r>
          </w:p>
        </w:tc>
        <w:tc>
          <w:tcPr>
            <w:tcW w:w="678" w:type="dxa"/>
            <w:shd w:val="clear" w:color="auto" w:fill="auto"/>
          </w:tcPr>
          <w:p w14:paraId="618A41B6" w14:textId="77777777" w:rsidR="00DB2BC0" w:rsidRPr="003C52D1" w:rsidRDefault="00DB2BC0" w:rsidP="002D7FCA">
            <w:pPr>
              <w:rPr>
                <w:rFonts w:ascii="Arial" w:hAnsi="Arial" w:cs="Arial"/>
              </w:rPr>
            </w:pPr>
            <w:r w:rsidRPr="003C52D1">
              <w:rPr>
                <w:rFonts w:ascii="Arial" w:hAnsi="Arial" w:cs="Arial"/>
              </w:rPr>
              <w:t>.0204</w:t>
            </w:r>
          </w:p>
        </w:tc>
      </w:tr>
      <w:tr w:rsidR="00DB2BC0" w:rsidRPr="003C52D1" w14:paraId="4B571429" w14:textId="77777777" w:rsidTr="00CA1799">
        <w:trPr>
          <w:tblCellSpacing w:w="14" w:type="dxa"/>
        </w:trPr>
        <w:tc>
          <w:tcPr>
            <w:tcW w:w="7788" w:type="dxa"/>
            <w:shd w:val="clear" w:color="auto" w:fill="auto"/>
          </w:tcPr>
          <w:p w14:paraId="17B468F7" w14:textId="77777777" w:rsidR="00DB2BC0" w:rsidRPr="003C52D1" w:rsidRDefault="00DB2BC0" w:rsidP="002D7FCA">
            <w:pPr>
              <w:rPr>
                <w:rFonts w:ascii="Arial" w:hAnsi="Arial" w:cs="Arial"/>
              </w:rPr>
            </w:pPr>
            <w:r w:rsidRPr="003C52D1">
              <w:rPr>
                <w:rFonts w:ascii="Arial" w:hAnsi="Arial" w:cs="Arial"/>
                <w:u w:val="single"/>
              </w:rPr>
              <w:t>Renewal of License</w:t>
            </w:r>
          </w:p>
        </w:tc>
        <w:tc>
          <w:tcPr>
            <w:tcW w:w="1136" w:type="dxa"/>
            <w:shd w:val="clear" w:color="auto" w:fill="auto"/>
          </w:tcPr>
          <w:p w14:paraId="7F2B9947"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46A438EC"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5288097" w14:textId="77777777" w:rsidR="00DB2BC0" w:rsidRPr="003C52D1" w:rsidRDefault="00DB2BC0" w:rsidP="002D7FCA">
            <w:pPr>
              <w:rPr>
                <w:rFonts w:ascii="Arial" w:hAnsi="Arial" w:cs="Arial"/>
              </w:rPr>
            </w:pPr>
            <w:r w:rsidRPr="003C52D1">
              <w:rPr>
                <w:rFonts w:ascii="Arial" w:hAnsi="Arial" w:cs="Arial"/>
              </w:rPr>
              <w:t>13G</w:t>
            </w:r>
          </w:p>
        </w:tc>
        <w:tc>
          <w:tcPr>
            <w:tcW w:w="678" w:type="dxa"/>
            <w:shd w:val="clear" w:color="auto" w:fill="auto"/>
          </w:tcPr>
          <w:p w14:paraId="1DD9E5F1" w14:textId="77777777" w:rsidR="00DB2BC0" w:rsidRPr="003C52D1" w:rsidRDefault="00DB2BC0" w:rsidP="002D7FCA">
            <w:pPr>
              <w:rPr>
                <w:rFonts w:ascii="Arial" w:hAnsi="Arial" w:cs="Arial"/>
              </w:rPr>
            </w:pPr>
            <w:r w:rsidRPr="003C52D1">
              <w:rPr>
                <w:rFonts w:ascii="Arial" w:hAnsi="Arial" w:cs="Arial"/>
              </w:rPr>
              <w:t>.0208</w:t>
            </w:r>
          </w:p>
        </w:tc>
      </w:tr>
      <w:tr w:rsidR="00DB2BC0" w:rsidRPr="003C52D1" w14:paraId="3438904F" w14:textId="77777777" w:rsidTr="00CA1799">
        <w:trPr>
          <w:tblCellSpacing w:w="14" w:type="dxa"/>
        </w:trPr>
        <w:tc>
          <w:tcPr>
            <w:tcW w:w="7788" w:type="dxa"/>
            <w:shd w:val="clear" w:color="auto" w:fill="auto"/>
          </w:tcPr>
          <w:p w14:paraId="66AD38EA" w14:textId="77777777" w:rsidR="00DB2BC0" w:rsidRPr="003C52D1" w:rsidRDefault="00DB2BC0" w:rsidP="002D7FCA">
            <w:pPr>
              <w:rPr>
                <w:rFonts w:ascii="Arial" w:hAnsi="Arial" w:cs="Arial"/>
              </w:rPr>
            </w:pPr>
            <w:r w:rsidRPr="003C52D1">
              <w:rPr>
                <w:rFonts w:ascii="Arial" w:hAnsi="Arial" w:cs="Arial"/>
                <w:u w:val="single"/>
              </w:rPr>
              <w:t>Conditions for License Renewal</w:t>
            </w:r>
          </w:p>
        </w:tc>
        <w:tc>
          <w:tcPr>
            <w:tcW w:w="1136" w:type="dxa"/>
            <w:shd w:val="clear" w:color="auto" w:fill="auto"/>
          </w:tcPr>
          <w:p w14:paraId="1E6D68EA"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665E8ECE"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4995EB5" w14:textId="77777777" w:rsidR="00DB2BC0" w:rsidRPr="003C52D1" w:rsidRDefault="00DB2BC0" w:rsidP="002D7FCA">
            <w:pPr>
              <w:rPr>
                <w:rFonts w:ascii="Arial" w:hAnsi="Arial" w:cs="Arial"/>
              </w:rPr>
            </w:pPr>
            <w:r w:rsidRPr="003C52D1">
              <w:rPr>
                <w:rFonts w:ascii="Arial" w:hAnsi="Arial" w:cs="Arial"/>
              </w:rPr>
              <w:t>13G</w:t>
            </w:r>
          </w:p>
        </w:tc>
        <w:tc>
          <w:tcPr>
            <w:tcW w:w="678" w:type="dxa"/>
            <w:shd w:val="clear" w:color="auto" w:fill="auto"/>
          </w:tcPr>
          <w:p w14:paraId="1AD338D9" w14:textId="77777777" w:rsidR="00DB2BC0" w:rsidRPr="003C52D1" w:rsidRDefault="00DB2BC0" w:rsidP="002D7FCA">
            <w:pPr>
              <w:rPr>
                <w:rFonts w:ascii="Arial" w:hAnsi="Arial" w:cs="Arial"/>
              </w:rPr>
            </w:pPr>
            <w:r w:rsidRPr="003C52D1">
              <w:rPr>
                <w:rFonts w:ascii="Arial" w:hAnsi="Arial" w:cs="Arial"/>
              </w:rPr>
              <w:t>.0209</w:t>
            </w:r>
          </w:p>
        </w:tc>
      </w:tr>
      <w:tr w:rsidR="00DB2BC0" w:rsidRPr="003C52D1" w14:paraId="2AF0A02A" w14:textId="77777777" w:rsidTr="00CA1799">
        <w:trPr>
          <w:tblCellSpacing w:w="14" w:type="dxa"/>
        </w:trPr>
        <w:tc>
          <w:tcPr>
            <w:tcW w:w="7788" w:type="dxa"/>
            <w:shd w:val="clear" w:color="auto" w:fill="auto"/>
          </w:tcPr>
          <w:p w14:paraId="7904F85E" w14:textId="77777777" w:rsidR="00DB2BC0" w:rsidRPr="003C52D1" w:rsidRDefault="00DB2BC0" w:rsidP="002D7FCA">
            <w:pPr>
              <w:rPr>
                <w:rFonts w:ascii="Arial" w:hAnsi="Arial" w:cs="Arial"/>
              </w:rPr>
            </w:pPr>
            <w:r w:rsidRPr="003C52D1">
              <w:rPr>
                <w:rFonts w:ascii="Arial" w:hAnsi="Arial" w:cs="Arial"/>
                <w:u w:val="single"/>
              </w:rPr>
              <w:t>Denial and Revocation of License</w:t>
            </w:r>
          </w:p>
        </w:tc>
        <w:tc>
          <w:tcPr>
            <w:tcW w:w="1136" w:type="dxa"/>
            <w:shd w:val="clear" w:color="auto" w:fill="auto"/>
          </w:tcPr>
          <w:p w14:paraId="4EB92DE7"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3122C53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DF4C811" w14:textId="77777777" w:rsidR="00DB2BC0" w:rsidRPr="003C52D1" w:rsidRDefault="00DB2BC0" w:rsidP="002D7FCA">
            <w:pPr>
              <w:rPr>
                <w:rFonts w:ascii="Arial" w:hAnsi="Arial" w:cs="Arial"/>
              </w:rPr>
            </w:pPr>
            <w:r w:rsidRPr="003C52D1">
              <w:rPr>
                <w:rFonts w:ascii="Arial" w:hAnsi="Arial" w:cs="Arial"/>
              </w:rPr>
              <w:t>13G</w:t>
            </w:r>
          </w:p>
        </w:tc>
        <w:tc>
          <w:tcPr>
            <w:tcW w:w="678" w:type="dxa"/>
            <w:shd w:val="clear" w:color="auto" w:fill="auto"/>
          </w:tcPr>
          <w:p w14:paraId="52ABFC08" w14:textId="77777777" w:rsidR="00DB2BC0" w:rsidRPr="003C52D1" w:rsidRDefault="00DB2BC0" w:rsidP="002D7FCA">
            <w:pPr>
              <w:rPr>
                <w:rFonts w:ascii="Arial" w:hAnsi="Arial" w:cs="Arial"/>
              </w:rPr>
            </w:pPr>
            <w:r w:rsidRPr="003C52D1">
              <w:rPr>
                <w:rFonts w:ascii="Arial" w:hAnsi="Arial" w:cs="Arial"/>
              </w:rPr>
              <w:t>.0212</w:t>
            </w:r>
          </w:p>
        </w:tc>
      </w:tr>
      <w:tr w:rsidR="00DB2BC0" w:rsidRPr="003C52D1" w14:paraId="01AE7245" w14:textId="77777777" w:rsidTr="00CA1799">
        <w:trPr>
          <w:tblCellSpacing w:w="14" w:type="dxa"/>
        </w:trPr>
        <w:tc>
          <w:tcPr>
            <w:tcW w:w="7788" w:type="dxa"/>
            <w:shd w:val="clear" w:color="auto" w:fill="auto"/>
          </w:tcPr>
          <w:p w14:paraId="6C3D3C41" w14:textId="77777777" w:rsidR="00DB2BC0" w:rsidRPr="003C52D1" w:rsidRDefault="00DB2BC0" w:rsidP="002D7FCA">
            <w:pPr>
              <w:rPr>
                <w:rFonts w:ascii="Arial" w:hAnsi="Arial" w:cs="Arial"/>
              </w:rPr>
            </w:pPr>
            <w:r w:rsidRPr="003C52D1">
              <w:rPr>
                <w:rFonts w:ascii="Arial" w:hAnsi="Arial" w:cs="Arial"/>
                <w:u w:val="single"/>
              </w:rPr>
              <w:t>Appeal of Licensure Action</w:t>
            </w:r>
          </w:p>
        </w:tc>
        <w:tc>
          <w:tcPr>
            <w:tcW w:w="1136" w:type="dxa"/>
            <w:shd w:val="clear" w:color="auto" w:fill="auto"/>
          </w:tcPr>
          <w:p w14:paraId="043D7105" w14:textId="77777777" w:rsidR="00DB2BC0" w:rsidRPr="003C52D1" w:rsidRDefault="00DB2BC0" w:rsidP="002D7FCA">
            <w:pPr>
              <w:jc w:val="right"/>
              <w:rPr>
                <w:rFonts w:ascii="Arial" w:hAnsi="Arial" w:cs="Arial"/>
              </w:rPr>
            </w:pPr>
            <w:r w:rsidRPr="003C52D1">
              <w:rPr>
                <w:rFonts w:ascii="Arial" w:hAnsi="Arial" w:cs="Arial"/>
              </w:rPr>
              <w:t>10A</w:t>
            </w:r>
          </w:p>
        </w:tc>
        <w:tc>
          <w:tcPr>
            <w:tcW w:w="602" w:type="dxa"/>
            <w:shd w:val="clear" w:color="auto" w:fill="auto"/>
          </w:tcPr>
          <w:p w14:paraId="4425736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BC92529" w14:textId="77777777" w:rsidR="00DB2BC0" w:rsidRPr="003C52D1" w:rsidRDefault="00DB2BC0" w:rsidP="002D7FCA">
            <w:pPr>
              <w:rPr>
                <w:rFonts w:ascii="Arial" w:hAnsi="Arial" w:cs="Arial"/>
              </w:rPr>
            </w:pPr>
            <w:r w:rsidRPr="003C52D1">
              <w:rPr>
                <w:rFonts w:ascii="Arial" w:hAnsi="Arial" w:cs="Arial"/>
              </w:rPr>
              <w:t>13G</w:t>
            </w:r>
          </w:p>
        </w:tc>
        <w:tc>
          <w:tcPr>
            <w:tcW w:w="678" w:type="dxa"/>
            <w:shd w:val="clear" w:color="auto" w:fill="auto"/>
          </w:tcPr>
          <w:p w14:paraId="1EA38192" w14:textId="77777777" w:rsidR="00DB2BC0" w:rsidRPr="003C52D1" w:rsidRDefault="00DB2BC0" w:rsidP="002D7FCA">
            <w:pPr>
              <w:rPr>
                <w:rFonts w:ascii="Arial" w:hAnsi="Arial" w:cs="Arial"/>
              </w:rPr>
            </w:pPr>
            <w:r w:rsidRPr="003C52D1">
              <w:rPr>
                <w:rFonts w:ascii="Arial" w:hAnsi="Arial" w:cs="Arial"/>
              </w:rPr>
              <w:t>.0213</w:t>
            </w:r>
          </w:p>
        </w:tc>
      </w:tr>
      <w:tr w:rsidR="00DB2BC0" w:rsidRPr="003C52D1" w14:paraId="05D6446D" w14:textId="77777777" w:rsidTr="00CA1799">
        <w:trPr>
          <w:tblCellSpacing w:w="14" w:type="dxa"/>
        </w:trPr>
        <w:tc>
          <w:tcPr>
            <w:tcW w:w="10828" w:type="dxa"/>
            <w:gridSpan w:val="5"/>
            <w:shd w:val="clear" w:color="auto" w:fill="auto"/>
          </w:tcPr>
          <w:p w14:paraId="3B15A73D" w14:textId="77777777" w:rsidR="000A3426" w:rsidRDefault="000A3426" w:rsidP="002D7FCA">
            <w:pPr>
              <w:rPr>
                <w:rFonts w:ascii="Arial" w:hAnsi="Arial" w:cs="Arial"/>
                <w:b/>
                <w:bCs/>
                <w:caps/>
              </w:rPr>
            </w:pPr>
          </w:p>
          <w:p w14:paraId="1C626556" w14:textId="08DA55AE" w:rsidR="00DB2BC0" w:rsidRPr="003C52D1" w:rsidRDefault="00DB2BC0" w:rsidP="002D7FCA">
            <w:pPr>
              <w:rPr>
                <w:rFonts w:ascii="Arial" w:hAnsi="Arial" w:cs="Arial"/>
                <w:b/>
                <w:bCs/>
                <w:caps/>
              </w:rPr>
            </w:pPr>
            <w:r w:rsidRPr="003C52D1">
              <w:rPr>
                <w:rFonts w:ascii="Arial" w:hAnsi="Arial" w:cs="Arial"/>
                <w:b/>
                <w:bCs/>
                <w:caps/>
              </w:rPr>
              <w:t>Private Protective Services Board</w:t>
            </w:r>
          </w:p>
        </w:tc>
      </w:tr>
      <w:tr w:rsidR="00DB2BC0" w:rsidRPr="003C52D1" w14:paraId="65AEBEC5" w14:textId="77777777" w:rsidTr="00CA1799">
        <w:trPr>
          <w:tblCellSpacing w:w="14" w:type="dxa"/>
        </w:trPr>
        <w:tc>
          <w:tcPr>
            <w:tcW w:w="7788" w:type="dxa"/>
            <w:shd w:val="clear" w:color="auto" w:fill="auto"/>
          </w:tcPr>
          <w:p w14:paraId="080BCC36" w14:textId="77777777" w:rsidR="00DB2BC0" w:rsidRPr="003C52D1" w:rsidRDefault="00DB2BC0" w:rsidP="002D7FCA">
            <w:pPr>
              <w:rPr>
                <w:rFonts w:ascii="Arial" w:hAnsi="Arial" w:cs="Arial"/>
              </w:rPr>
            </w:pPr>
            <w:r w:rsidRPr="003C52D1">
              <w:rPr>
                <w:rFonts w:ascii="Arial" w:hAnsi="Arial" w:cs="Arial"/>
                <w:u w:val="single"/>
              </w:rPr>
              <w:t>Rulemaking and Administrative Hearing Procedures</w:t>
            </w:r>
          </w:p>
        </w:tc>
        <w:tc>
          <w:tcPr>
            <w:tcW w:w="1136" w:type="dxa"/>
            <w:shd w:val="clear" w:color="auto" w:fill="auto"/>
          </w:tcPr>
          <w:p w14:paraId="47A5F973" w14:textId="77777777" w:rsidR="00DB2BC0" w:rsidRPr="003C52D1" w:rsidRDefault="00DB2BC0" w:rsidP="002D7FCA">
            <w:pPr>
              <w:jc w:val="right"/>
              <w:rPr>
                <w:rFonts w:ascii="Arial" w:hAnsi="Arial" w:cs="Arial"/>
              </w:rPr>
            </w:pPr>
            <w:r w:rsidRPr="003C52D1">
              <w:rPr>
                <w:rFonts w:ascii="Arial" w:hAnsi="Arial" w:cs="Arial"/>
              </w:rPr>
              <w:t>14B</w:t>
            </w:r>
          </w:p>
        </w:tc>
        <w:tc>
          <w:tcPr>
            <w:tcW w:w="602" w:type="dxa"/>
            <w:shd w:val="clear" w:color="auto" w:fill="auto"/>
          </w:tcPr>
          <w:p w14:paraId="455F95B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7EFF0DED" w14:textId="77777777" w:rsidR="00DB2BC0" w:rsidRPr="003C52D1" w:rsidRDefault="00DB2BC0" w:rsidP="002D7FCA">
            <w:pPr>
              <w:rPr>
                <w:rFonts w:ascii="Arial" w:hAnsi="Arial" w:cs="Arial"/>
              </w:rPr>
            </w:pPr>
            <w:r w:rsidRPr="003C52D1">
              <w:rPr>
                <w:rFonts w:ascii="Arial" w:hAnsi="Arial" w:cs="Arial"/>
              </w:rPr>
              <w:t>16</w:t>
            </w:r>
          </w:p>
        </w:tc>
        <w:tc>
          <w:tcPr>
            <w:tcW w:w="678" w:type="dxa"/>
            <w:shd w:val="clear" w:color="auto" w:fill="auto"/>
          </w:tcPr>
          <w:p w14:paraId="19C640C0" w14:textId="77777777" w:rsidR="00DB2BC0" w:rsidRPr="003C52D1" w:rsidRDefault="00DB2BC0" w:rsidP="002D7FCA">
            <w:pPr>
              <w:rPr>
                <w:rFonts w:ascii="Arial" w:hAnsi="Arial" w:cs="Arial"/>
              </w:rPr>
            </w:pPr>
            <w:r w:rsidRPr="003C52D1">
              <w:rPr>
                <w:rFonts w:ascii="Arial" w:hAnsi="Arial" w:cs="Arial"/>
              </w:rPr>
              <w:t>.0109</w:t>
            </w:r>
          </w:p>
        </w:tc>
      </w:tr>
      <w:tr w:rsidR="00DB2BC0" w:rsidRPr="003C52D1" w14:paraId="1AD01A8B" w14:textId="77777777" w:rsidTr="00CA1799">
        <w:trPr>
          <w:tblCellSpacing w:w="14" w:type="dxa"/>
        </w:trPr>
        <w:tc>
          <w:tcPr>
            <w:tcW w:w="7788" w:type="dxa"/>
            <w:shd w:val="clear" w:color="auto" w:fill="auto"/>
          </w:tcPr>
          <w:p w14:paraId="7BD96E2B" w14:textId="77777777" w:rsidR="00DB2BC0" w:rsidRPr="003C52D1" w:rsidRDefault="00DB2BC0" w:rsidP="002D7FCA">
            <w:pPr>
              <w:rPr>
                <w:rFonts w:ascii="Arial" w:hAnsi="Arial" w:cs="Arial"/>
              </w:rPr>
            </w:pPr>
            <w:r w:rsidRPr="003C52D1">
              <w:rPr>
                <w:rFonts w:ascii="Arial" w:hAnsi="Arial" w:cs="Arial"/>
                <w:u w:val="single"/>
              </w:rPr>
              <w:t>Investigation for Unarmed Security Guard Registration</w:t>
            </w:r>
          </w:p>
        </w:tc>
        <w:tc>
          <w:tcPr>
            <w:tcW w:w="1136" w:type="dxa"/>
            <w:shd w:val="clear" w:color="auto" w:fill="auto"/>
          </w:tcPr>
          <w:p w14:paraId="5F646952" w14:textId="77777777" w:rsidR="00DB2BC0" w:rsidRPr="003C52D1" w:rsidRDefault="00DB2BC0" w:rsidP="002D7FCA">
            <w:pPr>
              <w:jc w:val="right"/>
              <w:rPr>
                <w:rFonts w:ascii="Arial" w:hAnsi="Arial" w:cs="Arial"/>
              </w:rPr>
            </w:pPr>
            <w:r w:rsidRPr="003C52D1">
              <w:rPr>
                <w:rFonts w:ascii="Arial" w:hAnsi="Arial" w:cs="Arial"/>
              </w:rPr>
              <w:t>14B</w:t>
            </w:r>
          </w:p>
        </w:tc>
        <w:tc>
          <w:tcPr>
            <w:tcW w:w="602" w:type="dxa"/>
            <w:shd w:val="clear" w:color="auto" w:fill="auto"/>
          </w:tcPr>
          <w:p w14:paraId="2A2958D0"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F40FE3B" w14:textId="77777777" w:rsidR="00DB2BC0" w:rsidRPr="003C52D1" w:rsidRDefault="00DB2BC0" w:rsidP="002D7FCA">
            <w:pPr>
              <w:rPr>
                <w:rFonts w:ascii="Arial" w:hAnsi="Arial" w:cs="Arial"/>
              </w:rPr>
            </w:pPr>
            <w:r w:rsidRPr="003C52D1">
              <w:rPr>
                <w:rFonts w:ascii="Arial" w:hAnsi="Arial" w:cs="Arial"/>
              </w:rPr>
              <w:t>16</w:t>
            </w:r>
          </w:p>
        </w:tc>
        <w:tc>
          <w:tcPr>
            <w:tcW w:w="678" w:type="dxa"/>
            <w:shd w:val="clear" w:color="auto" w:fill="auto"/>
          </w:tcPr>
          <w:p w14:paraId="4B65C8AB" w14:textId="77777777" w:rsidR="00DB2BC0" w:rsidRPr="003C52D1" w:rsidRDefault="00DB2BC0" w:rsidP="002D7FCA">
            <w:pPr>
              <w:rPr>
                <w:rFonts w:ascii="Arial" w:hAnsi="Arial" w:cs="Arial"/>
              </w:rPr>
            </w:pPr>
            <w:r w:rsidRPr="003C52D1">
              <w:rPr>
                <w:rFonts w:ascii="Arial" w:hAnsi="Arial" w:cs="Arial"/>
              </w:rPr>
              <w:t>.0704</w:t>
            </w:r>
          </w:p>
        </w:tc>
      </w:tr>
      <w:tr w:rsidR="00DB2BC0" w:rsidRPr="003C52D1" w14:paraId="0BA0E1DA" w14:textId="77777777" w:rsidTr="00CA1799">
        <w:trPr>
          <w:tblCellSpacing w:w="14" w:type="dxa"/>
        </w:trPr>
        <w:tc>
          <w:tcPr>
            <w:tcW w:w="10828" w:type="dxa"/>
            <w:gridSpan w:val="5"/>
            <w:shd w:val="clear" w:color="auto" w:fill="auto"/>
          </w:tcPr>
          <w:p w14:paraId="2D4BAAB8" w14:textId="77777777" w:rsidR="000A3426" w:rsidRDefault="000A3426" w:rsidP="002D7FCA">
            <w:pPr>
              <w:rPr>
                <w:rFonts w:ascii="Arial" w:hAnsi="Arial" w:cs="Arial"/>
                <w:b/>
                <w:bCs/>
                <w:caps/>
              </w:rPr>
            </w:pPr>
          </w:p>
          <w:p w14:paraId="3C9718D8" w14:textId="48BD9D63" w:rsidR="00DB2BC0" w:rsidRPr="003C52D1" w:rsidRDefault="00DB2BC0" w:rsidP="002D7FCA">
            <w:pPr>
              <w:rPr>
                <w:rFonts w:ascii="Arial" w:hAnsi="Arial" w:cs="Arial"/>
                <w:b/>
                <w:bCs/>
                <w:caps/>
              </w:rPr>
            </w:pPr>
            <w:r w:rsidRPr="003C52D1">
              <w:rPr>
                <w:rFonts w:ascii="Arial" w:hAnsi="Arial" w:cs="Arial"/>
                <w:b/>
                <w:bCs/>
                <w:caps/>
              </w:rPr>
              <w:t>Sedimentation Control Commission</w:t>
            </w:r>
          </w:p>
        </w:tc>
      </w:tr>
      <w:tr w:rsidR="00DB2BC0" w:rsidRPr="003C52D1" w14:paraId="02773C32" w14:textId="77777777" w:rsidTr="00CA1799">
        <w:trPr>
          <w:tblCellSpacing w:w="14" w:type="dxa"/>
        </w:trPr>
        <w:tc>
          <w:tcPr>
            <w:tcW w:w="7788" w:type="dxa"/>
            <w:shd w:val="clear" w:color="auto" w:fill="auto"/>
          </w:tcPr>
          <w:p w14:paraId="36051155" w14:textId="77777777" w:rsidR="00DB2BC0" w:rsidRPr="003C52D1" w:rsidRDefault="00DB2BC0" w:rsidP="002D7FCA">
            <w:pPr>
              <w:rPr>
                <w:rFonts w:ascii="Arial" w:hAnsi="Arial" w:cs="Arial"/>
              </w:rPr>
            </w:pPr>
            <w:r w:rsidRPr="003C52D1">
              <w:rPr>
                <w:rFonts w:ascii="Arial" w:hAnsi="Arial" w:cs="Arial"/>
                <w:u w:val="single"/>
              </w:rPr>
              <w:t>Who May Assess</w:t>
            </w:r>
          </w:p>
        </w:tc>
        <w:tc>
          <w:tcPr>
            <w:tcW w:w="1136" w:type="dxa"/>
            <w:shd w:val="clear" w:color="auto" w:fill="auto"/>
          </w:tcPr>
          <w:p w14:paraId="7B76B900" w14:textId="77777777" w:rsidR="00DB2BC0" w:rsidRPr="003C52D1" w:rsidRDefault="00DB2BC0" w:rsidP="002D7FCA">
            <w:pPr>
              <w:jc w:val="right"/>
              <w:rPr>
                <w:rFonts w:ascii="Arial" w:hAnsi="Arial" w:cs="Arial"/>
              </w:rPr>
            </w:pPr>
            <w:r w:rsidRPr="003C52D1">
              <w:rPr>
                <w:rFonts w:ascii="Arial" w:hAnsi="Arial" w:cs="Arial"/>
              </w:rPr>
              <w:t>15A</w:t>
            </w:r>
          </w:p>
        </w:tc>
        <w:tc>
          <w:tcPr>
            <w:tcW w:w="602" w:type="dxa"/>
            <w:shd w:val="clear" w:color="auto" w:fill="auto"/>
          </w:tcPr>
          <w:p w14:paraId="14A42E0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7985EA0D" w14:textId="77777777" w:rsidR="00DB2BC0" w:rsidRPr="003C52D1" w:rsidRDefault="00DB2BC0" w:rsidP="002D7FCA">
            <w:pPr>
              <w:rPr>
                <w:rFonts w:ascii="Arial" w:hAnsi="Arial" w:cs="Arial"/>
              </w:rPr>
            </w:pPr>
            <w:r w:rsidRPr="003C52D1">
              <w:rPr>
                <w:rFonts w:ascii="Arial" w:hAnsi="Arial" w:cs="Arial"/>
              </w:rPr>
              <w:t>04C</w:t>
            </w:r>
          </w:p>
        </w:tc>
        <w:tc>
          <w:tcPr>
            <w:tcW w:w="678" w:type="dxa"/>
            <w:shd w:val="clear" w:color="auto" w:fill="auto"/>
          </w:tcPr>
          <w:p w14:paraId="2170E112" w14:textId="77777777" w:rsidR="00DB2BC0" w:rsidRPr="003C52D1" w:rsidRDefault="00DB2BC0" w:rsidP="002D7FCA">
            <w:pPr>
              <w:rPr>
                <w:rFonts w:ascii="Arial" w:hAnsi="Arial" w:cs="Arial"/>
              </w:rPr>
            </w:pPr>
            <w:r w:rsidRPr="003C52D1">
              <w:rPr>
                <w:rFonts w:ascii="Arial" w:hAnsi="Arial" w:cs="Arial"/>
              </w:rPr>
              <w:t>.0103</w:t>
            </w:r>
          </w:p>
        </w:tc>
      </w:tr>
      <w:tr w:rsidR="00DB2BC0" w:rsidRPr="003C52D1" w14:paraId="16BD15C9" w14:textId="77777777" w:rsidTr="00CA1799">
        <w:trPr>
          <w:tblCellSpacing w:w="14" w:type="dxa"/>
        </w:trPr>
        <w:tc>
          <w:tcPr>
            <w:tcW w:w="7788" w:type="dxa"/>
            <w:shd w:val="clear" w:color="auto" w:fill="auto"/>
          </w:tcPr>
          <w:p w14:paraId="334CF6AC" w14:textId="77777777" w:rsidR="00DB2BC0" w:rsidRPr="003C52D1" w:rsidRDefault="00DB2BC0" w:rsidP="002D7FCA">
            <w:pPr>
              <w:rPr>
                <w:rFonts w:ascii="Arial" w:hAnsi="Arial" w:cs="Arial"/>
              </w:rPr>
            </w:pPr>
            <w:r w:rsidRPr="003C52D1">
              <w:rPr>
                <w:rFonts w:ascii="Arial" w:hAnsi="Arial" w:cs="Arial"/>
                <w:u w:val="single"/>
              </w:rPr>
              <w:t>Criteria</w:t>
            </w:r>
          </w:p>
        </w:tc>
        <w:tc>
          <w:tcPr>
            <w:tcW w:w="1136" w:type="dxa"/>
            <w:shd w:val="clear" w:color="auto" w:fill="auto"/>
          </w:tcPr>
          <w:p w14:paraId="2A9FFA48" w14:textId="77777777" w:rsidR="00DB2BC0" w:rsidRPr="003C52D1" w:rsidRDefault="00DB2BC0" w:rsidP="002D7FCA">
            <w:pPr>
              <w:jc w:val="right"/>
              <w:rPr>
                <w:rFonts w:ascii="Arial" w:hAnsi="Arial" w:cs="Arial"/>
              </w:rPr>
            </w:pPr>
            <w:r w:rsidRPr="003C52D1">
              <w:rPr>
                <w:rFonts w:ascii="Arial" w:hAnsi="Arial" w:cs="Arial"/>
              </w:rPr>
              <w:t>15A</w:t>
            </w:r>
          </w:p>
        </w:tc>
        <w:tc>
          <w:tcPr>
            <w:tcW w:w="602" w:type="dxa"/>
            <w:shd w:val="clear" w:color="auto" w:fill="auto"/>
          </w:tcPr>
          <w:p w14:paraId="565165CF"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BBBA53F" w14:textId="77777777" w:rsidR="00DB2BC0" w:rsidRPr="003C52D1" w:rsidRDefault="00DB2BC0" w:rsidP="002D7FCA">
            <w:pPr>
              <w:rPr>
                <w:rFonts w:ascii="Arial" w:hAnsi="Arial" w:cs="Arial"/>
              </w:rPr>
            </w:pPr>
            <w:r w:rsidRPr="003C52D1">
              <w:rPr>
                <w:rFonts w:ascii="Arial" w:hAnsi="Arial" w:cs="Arial"/>
              </w:rPr>
              <w:t>04C</w:t>
            </w:r>
          </w:p>
        </w:tc>
        <w:tc>
          <w:tcPr>
            <w:tcW w:w="678" w:type="dxa"/>
            <w:shd w:val="clear" w:color="auto" w:fill="auto"/>
          </w:tcPr>
          <w:p w14:paraId="38BF1CB5" w14:textId="77777777" w:rsidR="00DB2BC0" w:rsidRPr="003C52D1" w:rsidRDefault="00DB2BC0" w:rsidP="002D7FCA">
            <w:pPr>
              <w:rPr>
                <w:rFonts w:ascii="Arial" w:hAnsi="Arial" w:cs="Arial"/>
              </w:rPr>
            </w:pPr>
            <w:r w:rsidRPr="003C52D1">
              <w:rPr>
                <w:rFonts w:ascii="Arial" w:hAnsi="Arial" w:cs="Arial"/>
              </w:rPr>
              <w:t>.0106</w:t>
            </w:r>
          </w:p>
        </w:tc>
      </w:tr>
      <w:tr w:rsidR="00DB2BC0" w:rsidRPr="003C52D1" w14:paraId="75770249" w14:textId="77777777" w:rsidTr="00CA1799">
        <w:trPr>
          <w:tblCellSpacing w:w="14" w:type="dxa"/>
        </w:trPr>
        <w:tc>
          <w:tcPr>
            <w:tcW w:w="10828" w:type="dxa"/>
            <w:gridSpan w:val="5"/>
            <w:shd w:val="clear" w:color="auto" w:fill="auto"/>
          </w:tcPr>
          <w:p w14:paraId="39B4F92C" w14:textId="77777777" w:rsidR="000A3426" w:rsidRDefault="000A3426" w:rsidP="002D7FCA">
            <w:pPr>
              <w:rPr>
                <w:rFonts w:ascii="Arial" w:hAnsi="Arial" w:cs="Arial"/>
                <w:b/>
                <w:bCs/>
                <w:caps/>
              </w:rPr>
            </w:pPr>
          </w:p>
          <w:p w14:paraId="6EF9852D" w14:textId="4AE120D2" w:rsidR="00DB2BC0" w:rsidRPr="003C52D1" w:rsidRDefault="00DB2BC0" w:rsidP="002D7FCA">
            <w:pPr>
              <w:rPr>
                <w:rFonts w:ascii="Arial" w:hAnsi="Arial" w:cs="Arial"/>
                <w:b/>
                <w:bCs/>
                <w:caps/>
              </w:rPr>
            </w:pPr>
            <w:r w:rsidRPr="003C52D1">
              <w:rPr>
                <w:rFonts w:ascii="Arial" w:hAnsi="Arial" w:cs="Arial"/>
                <w:b/>
                <w:bCs/>
                <w:caps/>
              </w:rPr>
              <w:t>Transportation, Department of</w:t>
            </w:r>
          </w:p>
        </w:tc>
      </w:tr>
      <w:tr w:rsidR="00DB2BC0" w:rsidRPr="003C52D1" w14:paraId="52B7EF0F" w14:textId="77777777" w:rsidTr="00CA1799">
        <w:trPr>
          <w:tblCellSpacing w:w="14" w:type="dxa"/>
        </w:trPr>
        <w:tc>
          <w:tcPr>
            <w:tcW w:w="7788" w:type="dxa"/>
            <w:shd w:val="clear" w:color="auto" w:fill="auto"/>
          </w:tcPr>
          <w:p w14:paraId="719F9CEF" w14:textId="77777777" w:rsidR="00DB2BC0" w:rsidRPr="003C52D1" w:rsidRDefault="00DB2BC0" w:rsidP="002D7FCA">
            <w:pPr>
              <w:rPr>
                <w:rFonts w:ascii="Arial" w:hAnsi="Arial" w:cs="Arial"/>
              </w:rPr>
            </w:pPr>
            <w:r w:rsidRPr="003C52D1">
              <w:rPr>
                <w:rFonts w:ascii="Arial" w:hAnsi="Arial" w:cs="Arial"/>
                <w:u w:val="single"/>
              </w:rPr>
              <w:t xml:space="preserve">Selective Vegetation Removal Permit Required to Remove </w:t>
            </w:r>
            <w:proofErr w:type="spellStart"/>
            <w:r w:rsidRPr="003C52D1">
              <w:rPr>
                <w:rFonts w:ascii="Arial" w:hAnsi="Arial" w:cs="Arial"/>
                <w:u w:val="single"/>
              </w:rPr>
              <w:t>Ve</w:t>
            </w:r>
            <w:proofErr w:type="spellEnd"/>
            <w:r w:rsidRPr="003C52D1">
              <w:rPr>
                <w:rFonts w:ascii="Arial" w:hAnsi="Arial" w:cs="Arial"/>
                <w:u w:val="single"/>
              </w:rPr>
              <w:t>...</w:t>
            </w:r>
          </w:p>
        </w:tc>
        <w:tc>
          <w:tcPr>
            <w:tcW w:w="1136" w:type="dxa"/>
            <w:shd w:val="clear" w:color="auto" w:fill="auto"/>
          </w:tcPr>
          <w:p w14:paraId="135464C1"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27A9F13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D96BDAB"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5AF70CEE" w14:textId="77777777" w:rsidR="00DB2BC0" w:rsidRPr="003C52D1" w:rsidRDefault="00DB2BC0" w:rsidP="002D7FCA">
            <w:pPr>
              <w:rPr>
                <w:rFonts w:ascii="Arial" w:hAnsi="Arial" w:cs="Arial"/>
              </w:rPr>
            </w:pPr>
            <w:r w:rsidRPr="003C52D1">
              <w:rPr>
                <w:rFonts w:ascii="Arial" w:hAnsi="Arial" w:cs="Arial"/>
              </w:rPr>
              <w:t>.0601</w:t>
            </w:r>
          </w:p>
        </w:tc>
      </w:tr>
      <w:tr w:rsidR="00DB2BC0" w:rsidRPr="003C52D1" w14:paraId="4797FE99" w14:textId="77777777" w:rsidTr="00CA1799">
        <w:trPr>
          <w:tblCellSpacing w:w="14" w:type="dxa"/>
        </w:trPr>
        <w:tc>
          <w:tcPr>
            <w:tcW w:w="7788" w:type="dxa"/>
            <w:shd w:val="clear" w:color="auto" w:fill="auto"/>
          </w:tcPr>
          <w:p w14:paraId="755B022A" w14:textId="77777777" w:rsidR="00DB2BC0" w:rsidRPr="003C52D1" w:rsidRDefault="00DB2BC0" w:rsidP="002D7FCA">
            <w:pPr>
              <w:rPr>
                <w:rFonts w:ascii="Arial" w:hAnsi="Arial" w:cs="Arial"/>
              </w:rPr>
            </w:pPr>
            <w:r w:rsidRPr="003C52D1">
              <w:rPr>
                <w:rFonts w:ascii="Arial" w:hAnsi="Arial" w:cs="Arial"/>
                <w:u w:val="single"/>
              </w:rPr>
              <w:t>Requests for Selective Vegetation Removal Permits for a F...</w:t>
            </w:r>
          </w:p>
        </w:tc>
        <w:tc>
          <w:tcPr>
            <w:tcW w:w="1136" w:type="dxa"/>
            <w:shd w:val="clear" w:color="auto" w:fill="auto"/>
          </w:tcPr>
          <w:p w14:paraId="3F6EFECB"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20317D3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59CE3FF"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0EE378A5" w14:textId="77777777" w:rsidR="00DB2BC0" w:rsidRPr="003C52D1" w:rsidRDefault="00DB2BC0" w:rsidP="002D7FCA">
            <w:pPr>
              <w:rPr>
                <w:rFonts w:ascii="Arial" w:hAnsi="Arial" w:cs="Arial"/>
              </w:rPr>
            </w:pPr>
            <w:r w:rsidRPr="003C52D1">
              <w:rPr>
                <w:rFonts w:ascii="Arial" w:hAnsi="Arial" w:cs="Arial"/>
              </w:rPr>
              <w:t>.0602</w:t>
            </w:r>
          </w:p>
        </w:tc>
      </w:tr>
      <w:tr w:rsidR="00DB2BC0" w:rsidRPr="003C52D1" w14:paraId="024931A5" w14:textId="77777777" w:rsidTr="00CA1799">
        <w:trPr>
          <w:tblCellSpacing w:w="14" w:type="dxa"/>
        </w:trPr>
        <w:tc>
          <w:tcPr>
            <w:tcW w:w="7788" w:type="dxa"/>
            <w:shd w:val="clear" w:color="auto" w:fill="auto"/>
          </w:tcPr>
          <w:p w14:paraId="2D0F1750" w14:textId="77777777" w:rsidR="00DB2BC0" w:rsidRPr="003C52D1" w:rsidRDefault="00DB2BC0" w:rsidP="002D7FCA">
            <w:pPr>
              <w:rPr>
                <w:rFonts w:ascii="Arial" w:hAnsi="Arial" w:cs="Arial"/>
              </w:rPr>
            </w:pPr>
            <w:r w:rsidRPr="003C52D1">
              <w:rPr>
                <w:rFonts w:ascii="Arial" w:hAnsi="Arial" w:cs="Arial"/>
                <w:u w:val="single"/>
              </w:rPr>
              <w:t>Issuance or Denial of Selective Vegetation Removal Permit...</w:t>
            </w:r>
          </w:p>
        </w:tc>
        <w:tc>
          <w:tcPr>
            <w:tcW w:w="1136" w:type="dxa"/>
            <w:shd w:val="clear" w:color="auto" w:fill="auto"/>
          </w:tcPr>
          <w:p w14:paraId="36FE28D6"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4F716C3D"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D523979"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6673C493" w14:textId="77777777" w:rsidR="00DB2BC0" w:rsidRPr="003C52D1" w:rsidRDefault="00DB2BC0" w:rsidP="002D7FCA">
            <w:pPr>
              <w:rPr>
                <w:rFonts w:ascii="Arial" w:hAnsi="Arial" w:cs="Arial"/>
              </w:rPr>
            </w:pPr>
            <w:r w:rsidRPr="003C52D1">
              <w:rPr>
                <w:rFonts w:ascii="Arial" w:hAnsi="Arial" w:cs="Arial"/>
              </w:rPr>
              <w:t>.0603</w:t>
            </w:r>
          </w:p>
        </w:tc>
      </w:tr>
      <w:tr w:rsidR="00DB2BC0" w:rsidRPr="003C52D1" w14:paraId="63AB2416" w14:textId="77777777" w:rsidTr="00CA1799">
        <w:trPr>
          <w:tblCellSpacing w:w="14" w:type="dxa"/>
        </w:trPr>
        <w:tc>
          <w:tcPr>
            <w:tcW w:w="7788" w:type="dxa"/>
            <w:shd w:val="clear" w:color="auto" w:fill="auto"/>
          </w:tcPr>
          <w:p w14:paraId="4D022C2E" w14:textId="77777777" w:rsidR="00DB2BC0" w:rsidRPr="003C52D1" w:rsidRDefault="00DB2BC0" w:rsidP="002D7FCA">
            <w:pPr>
              <w:rPr>
                <w:rFonts w:ascii="Arial" w:hAnsi="Arial" w:cs="Arial"/>
              </w:rPr>
            </w:pPr>
            <w:r w:rsidRPr="003C52D1">
              <w:rPr>
                <w:rFonts w:ascii="Arial" w:hAnsi="Arial" w:cs="Arial"/>
                <w:u w:val="single"/>
              </w:rPr>
              <w:t>Conditions of Selective Vegetation Removal Permit for Fac...</w:t>
            </w:r>
          </w:p>
        </w:tc>
        <w:tc>
          <w:tcPr>
            <w:tcW w:w="1136" w:type="dxa"/>
            <w:shd w:val="clear" w:color="auto" w:fill="auto"/>
          </w:tcPr>
          <w:p w14:paraId="6765C51D"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4647E9A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FDBE976"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42983161" w14:textId="77777777" w:rsidR="00DB2BC0" w:rsidRPr="003C52D1" w:rsidRDefault="00DB2BC0" w:rsidP="002D7FCA">
            <w:pPr>
              <w:rPr>
                <w:rFonts w:ascii="Arial" w:hAnsi="Arial" w:cs="Arial"/>
              </w:rPr>
            </w:pPr>
            <w:r w:rsidRPr="003C52D1">
              <w:rPr>
                <w:rFonts w:ascii="Arial" w:hAnsi="Arial" w:cs="Arial"/>
              </w:rPr>
              <w:t>.0604</w:t>
            </w:r>
          </w:p>
        </w:tc>
      </w:tr>
      <w:tr w:rsidR="00DB2BC0" w:rsidRPr="003C52D1" w14:paraId="7C06E17B" w14:textId="77777777" w:rsidTr="00CA1799">
        <w:trPr>
          <w:tblCellSpacing w:w="14" w:type="dxa"/>
        </w:trPr>
        <w:tc>
          <w:tcPr>
            <w:tcW w:w="7788" w:type="dxa"/>
            <w:shd w:val="clear" w:color="auto" w:fill="auto"/>
          </w:tcPr>
          <w:p w14:paraId="379455A1" w14:textId="77777777" w:rsidR="00DB2BC0" w:rsidRPr="003C52D1" w:rsidRDefault="00DB2BC0" w:rsidP="002D7FCA">
            <w:pPr>
              <w:rPr>
                <w:rFonts w:ascii="Arial" w:hAnsi="Arial" w:cs="Arial"/>
              </w:rPr>
            </w:pPr>
            <w:r w:rsidRPr="003C52D1">
              <w:rPr>
                <w:rFonts w:ascii="Arial" w:hAnsi="Arial" w:cs="Arial"/>
                <w:u w:val="single"/>
              </w:rPr>
              <w:t>Requests for Selective Vegetation Removal Permits for Out...</w:t>
            </w:r>
          </w:p>
        </w:tc>
        <w:tc>
          <w:tcPr>
            <w:tcW w:w="1136" w:type="dxa"/>
            <w:shd w:val="clear" w:color="auto" w:fill="auto"/>
          </w:tcPr>
          <w:p w14:paraId="50A5E212"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06DEAB8D"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767FFFD"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5BD4567D" w14:textId="77777777" w:rsidR="00DB2BC0" w:rsidRPr="003C52D1" w:rsidRDefault="00DB2BC0" w:rsidP="002D7FCA">
            <w:pPr>
              <w:rPr>
                <w:rFonts w:ascii="Arial" w:hAnsi="Arial" w:cs="Arial"/>
              </w:rPr>
            </w:pPr>
            <w:r w:rsidRPr="003C52D1">
              <w:rPr>
                <w:rFonts w:ascii="Arial" w:hAnsi="Arial" w:cs="Arial"/>
              </w:rPr>
              <w:t>.0608</w:t>
            </w:r>
          </w:p>
        </w:tc>
      </w:tr>
      <w:tr w:rsidR="00DB2BC0" w:rsidRPr="003C52D1" w14:paraId="4A551AA0" w14:textId="77777777" w:rsidTr="00CA1799">
        <w:trPr>
          <w:tblCellSpacing w:w="14" w:type="dxa"/>
        </w:trPr>
        <w:tc>
          <w:tcPr>
            <w:tcW w:w="7788" w:type="dxa"/>
            <w:shd w:val="clear" w:color="auto" w:fill="auto"/>
          </w:tcPr>
          <w:p w14:paraId="2F05375A" w14:textId="77777777" w:rsidR="00DB2BC0" w:rsidRPr="003C52D1" w:rsidRDefault="00DB2BC0" w:rsidP="002D7FCA">
            <w:pPr>
              <w:rPr>
                <w:rFonts w:ascii="Arial" w:hAnsi="Arial" w:cs="Arial"/>
              </w:rPr>
            </w:pPr>
            <w:r w:rsidRPr="003C52D1">
              <w:rPr>
                <w:rFonts w:ascii="Arial" w:hAnsi="Arial" w:cs="Arial"/>
                <w:u w:val="single"/>
              </w:rPr>
              <w:t>Issuance or Denial of Selective Vegetation Removal Permit...</w:t>
            </w:r>
          </w:p>
        </w:tc>
        <w:tc>
          <w:tcPr>
            <w:tcW w:w="1136" w:type="dxa"/>
            <w:shd w:val="clear" w:color="auto" w:fill="auto"/>
          </w:tcPr>
          <w:p w14:paraId="76294159"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27BCE26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4455E36"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443BEF38" w14:textId="77777777" w:rsidR="00DB2BC0" w:rsidRPr="003C52D1" w:rsidRDefault="00DB2BC0" w:rsidP="002D7FCA">
            <w:pPr>
              <w:rPr>
                <w:rFonts w:ascii="Arial" w:hAnsi="Arial" w:cs="Arial"/>
              </w:rPr>
            </w:pPr>
            <w:r w:rsidRPr="003C52D1">
              <w:rPr>
                <w:rFonts w:ascii="Arial" w:hAnsi="Arial" w:cs="Arial"/>
              </w:rPr>
              <w:t>.0609</w:t>
            </w:r>
          </w:p>
        </w:tc>
      </w:tr>
      <w:tr w:rsidR="00DB2BC0" w:rsidRPr="003C52D1" w14:paraId="01B9794D" w14:textId="77777777" w:rsidTr="00CA1799">
        <w:trPr>
          <w:tblCellSpacing w:w="14" w:type="dxa"/>
        </w:trPr>
        <w:tc>
          <w:tcPr>
            <w:tcW w:w="7788" w:type="dxa"/>
            <w:shd w:val="clear" w:color="auto" w:fill="auto"/>
          </w:tcPr>
          <w:p w14:paraId="3DEB3974" w14:textId="77777777" w:rsidR="00DB2BC0" w:rsidRPr="003C52D1" w:rsidRDefault="00DB2BC0" w:rsidP="002D7FCA">
            <w:pPr>
              <w:rPr>
                <w:rFonts w:ascii="Arial" w:hAnsi="Arial" w:cs="Arial"/>
              </w:rPr>
            </w:pPr>
            <w:r w:rsidRPr="003C52D1">
              <w:rPr>
                <w:rFonts w:ascii="Arial" w:hAnsi="Arial" w:cs="Arial"/>
                <w:u w:val="single"/>
              </w:rPr>
              <w:t>Conditions of Selective Vegetation Removal Permit for Out...</w:t>
            </w:r>
          </w:p>
        </w:tc>
        <w:tc>
          <w:tcPr>
            <w:tcW w:w="1136" w:type="dxa"/>
            <w:shd w:val="clear" w:color="auto" w:fill="auto"/>
          </w:tcPr>
          <w:p w14:paraId="0407DC01"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3C8FC31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723B3F8F"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66024FBA" w14:textId="77777777" w:rsidR="00DB2BC0" w:rsidRPr="003C52D1" w:rsidRDefault="00DB2BC0" w:rsidP="002D7FCA">
            <w:pPr>
              <w:rPr>
                <w:rFonts w:ascii="Arial" w:hAnsi="Arial" w:cs="Arial"/>
              </w:rPr>
            </w:pPr>
            <w:r w:rsidRPr="003C52D1">
              <w:rPr>
                <w:rFonts w:ascii="Arial" w:hAnsi="Arial" w:cs="Arial"/>
              </w:rPr>
              <w:t>.0610</w:t>
            </w:r>
          </w:p>
        </w:tc>
      </w:tr>
      <w:tr w:rsidR="00DB2BC0" w:rsidRPr="003C52D1" w14:paraId="24063751" w14:textId="77777777" w:rsidTr="00CA1799">
        <w:trPr>
          <w:tblCellSpacing w:w="14" w:type="dxa"/>
        </w:trPr>
        <w:tc>
          <w:tcPr>
            <w:tcW w:w="7788" w:type="dxa"/>
            <w:shd w:val="clear" w:color="auto" w:fill="auto"/>
          </w:tcPr>
          <w:p w14:paraId="436F3393" w14:textId="77777777" w:rsidR="00DB2BC0" w:rsidRPr="003C52D1" w:rsidRDefault="00DB2BC0" w:rsidP="002D7FCA">
            <w:pPr>
              <w:rPr>
                <w:rFonts w:ascii="Arial" w:hAnsi="Arial" w:cs="Arial"/>
              </w:rPr>
            </w:pPr>
            <w:r w:rsidRPr="003C52D1">
              <w:rPr>
                <w:rFonts w:ascii="Arial" w:hAnsi="Arial" w:cs="Arial"/>
                <w:u w:val="single"/>
              </w:rPr>
              <w:t>Beautification and Replanting Requirements for Selective ...</w:t>
            </w:r>
          </w:p>
        </w:tc>
        <w:tc>
          <w:tcPr>
            <w:tcW w:w="1136" w:type="dxa"/>
            <w:shd w:val="clear" w:color="auto" w:fill="auto"/>
          </w:tcPr>
          <w:p w14:paraId="1C1A5584" w14:textId="77777777" w:rsidR="00DB2BC0" w:rsidRPr="003C52D1" w:rsidRDefault="00DB2BC0" w:rsidP="002D7FCA">
            <w:pPr>
              <w:jc w:val="right"/>
              <w:rPr>
                <w:rFonts w:ascii="Arial" w:hAnsi="Arial" w:cs="Arial"/>
              </w:rPr>
            </w:pPr>
            <w:r w:rsidRPr="003C52D1">
              <w:rPr>
                <w:rFonts w:ascii="Arial" w:hAnsi="Arial" w:cs="Arial"/>
              </w:rPr>
              <w:t>19A</w:t>
            </w:r>
          </w:p>
        </w:tc>
        <w:tc>
          <w:tcPr>
            <w:tcW w:w="602" w:type="dxa"/>
            <w:shd w:val="clear" w:color="auto" w:fill="auto"/>
          </w:tcPr>
          <w:p w14:paraId="394F5B8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4773B30" w14:textId="77777777" w:rsidR="00DB2BC0" w:rsidRPr="003C52D1" w:rsidRDefault="00DB2BC0" w:rsidP="002D7FCA">
            <w:pPr>
              <w:rPr>
                <w:rFonts w:ascii="Arial" w:hAnsi="Arial" w:cs="Arial"/>
              </w:rPr>
            </w:pPr>
            <w:r w:rsidRPr="003C52D1">
              <w:rPr>
                <w:rFonts w:ascii="Arial" w:hAnsi="Arial" w:cs="Arial"/>
              </w:rPr>
              <w:t>02E</w:t>
            </w:r>
          </w:p>
        </w:tc>
        <w:tc>
          <w:tcPr>
            <w:tcW w:w="678" w:type="dxa"/>
            <w:shd w:val="clear" w:color="auto" w:fill="auto"/>
          </w:tcPr>
          <w:p w14:paraId="5D265E8D" w14:textId="77777777" w:rsidR="00DB2BC0" w:rsidRPr="003C52D1" w:rsidRDefault="00DB2BC0" w:rsidP="002D7FCA">
            <w:pPr>
              <w:rPr>
                <w:rFonts w:ascii="Arial" w:hAnsi="Arial" w:cs="Arial"/>
              </w:rPr>
            </w:pPr>
            <w:r w:rsidRPr="003C52D1">
              <w:rPr>
                <w:rFonts w:ascii="Arial" w:hAnsi="Arial" w:cs="Arial"/>
              </w:rPr>
              <w:t>.0611</w:t>
            </w:r>
          </w:p>
        </w:tc>
      </w:tr>
      <w:tr w:rsidR="00DB2BC0" w:rsidRPr="003C52D1" w14:paraId="0FAE2BF7" w14:textId="77777777" w:rsidTr="00CA1799">
        <w:trPr>
          <w:tblCellSpacing w:w="14" w:type="dxa"/>
        </w:trPr>
        <w:tc>
          <w:tcPr>
            <w:tcW w:w="10828" w:type="dxa"/>
            <w:gridSpan w:val="5"/>
            <w:shd w:val="clear" w:color="auto" w:fill="auto"/>
          </w:tcPr>
          <w:p w14:paraId="0522E783" w14:textId="77777777" w:rsidR="000A3426" w:rsidRDefault="000A3426" w:rsidP="002D7FCA">
            <w:pPr>
              <w:rPr>
                <w:rFonts w:ascii="Arial" w:hAnsi="Arial" w:cs="Arial"/>
                <w:b/>
                <w:bCs/>
                <w:caps/>
              </w:rPr>
            </w:pPr>
          </w:p>
          <w:p w14:paraId="1D84EE14" w14:textId="6EC7E180" w:rsidR="00DB2BC0" w:rsidRPr="003C52D1" w:rsidRDefault="00DB2BC0" w:rsidP="002D7FCA">
            <w:pPr>
              <w:rPr>
                <w:rFonts w:ascii="Arial" w:hAnsi="Arial" w:cs="Arial"/>
                <w:b/>
                <w:bCs/>
                <w:caps/>
              </w:rPr>
            </w:pPr>
            <w:r w:rsidRPr="003C52D1">
              <w:rPr>
                <w:rFonts w:ascii="Arial" w:hAnsi="Arial" w:cs="Arial"/>
                <w:b/>
                <w:bCs/>
                <w:caps/>
              </w:rPr>
              <w:t>Real Estate Commission</w:t>
            </w:r>
          </w:p>
        </w:tc>
      </w:tr>
      <w:tr w:rsidR="00DB2BC0" w:rsidRPr="003C52D1" w14:paraId="7421A970" w14:textId="77777777" w:rsidTr="00CA1799">
        <w:trPr>
          <w:tblCellSpacing w:w="14" w:type="dxa"/>
        </w:trPr>
        <w:tc>
          <w:tcPr>
            <w:tcW w:w="7788" w:type="dxa"/>
            <w:shd w:val="clear" w:color="auto" w:fill="auto"/>
          </w:tcPr>
          <w:p w14:paraId="27D96D23" w14:textId="77777777" w:rsidR="00DB2BC0" w:rsidRPr="003C52D1" w:rsidRDefault="00DB2BC0" w:rsidP="002D7FCA">
            <w:pPr>
              <w:rPr>
                <w:rFonts w:ascii="Arial" w:hAnsi="Arial" w:cs="Arial"/>
              </w:rPr>
            </w:pPr>
            <w:r w:rsidRPr="003C52D1">
              <w:rPr>
                <w:rFonts w:ascii="Arial" w:hAnsi="Arial" w:cs="Arial"/>
                <w:u w:val="single"/>
              </w:rPr>
              <w:t>Broker-In-Charge</w:t>
            </w:r>
          </w:p>
        </w:tc>
        <w:tc>
          <w:tcPr>
            <w:tcW w:w="1136" w:type="dxa"/>
            <w:shd w:val="clear" w:color="auto" w:fill="auto"/>
          </w:tcPr>
          <w:p w14:paraId="5B3C995A"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3ED3F00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3AC30AE"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5FD471E1" w14:textId="77777777" w:rsidR="00DB2BC0" w:rsidRPr="003C52D1" w:rsidRDefault="00DB2BC0" w:rsidP="002D7FCA">
            <w:pPr>
              <w:rPr>
                <w:rFonts w:ascii="Arial" w:hAnsi="Arial" w:cs="Arial"/>
              </w:rPr>
            </w:pPr>
            <w:r w:rsidRPr="003C52D1">
              <w:rPr>
                <w:rFonts w:ascii="Arial" w:hAnsi="Arial" w:cs="Arial"/>
              </w:rPr>
              <w:t>.0110</w:t>
            </w:r>
          </w:p>
        </w:tc>
      </w:tr>
      <w:tr w:rsidR="00DB2BC0" w:rsidRPr="003C52D1" w14:paraId="65F13EAD" w14:textId="77777777" w:rsidTr="00CA1799">
        <w:trPr>
          <w:tblCellSpacing w:w="14" w:type="dxa"/>
        </w:trPr>
        <w:tc>
          <w:tcPr>
            <w:tcW w:w="7788" w:type="dxa"/>
            <w:shd w:val="clear" w:color="auto" w:fill="auto"/>
          </w:tcPr>
          <w:p w14:paraId="4A6E32AF" w14:textId="77777777" w:rsidR="00DB2BC0" w:rsidRPr="003C52D1" w:rsidRDefault="00DB2BC0" w:rsidP="002D7FCA">
            <w:pPr>
              <w:rPr>
                <w:rFonts w:ascii="Arial" w:hAnsi="Arial" w:cs="Arial"/>
              </w:rPr>
            </w:pPr>
            <w:r w:rsidRPr="003C52D1">
              <w:rPr>
                <w:rFonts w:ascii="Arial" w:hAnsi="Arial" w:cs="Arial"/>
                <w:u w:val="single"/>
              </w:rPr>
              <w:t>License Application and Fee</w:t>
            </w:r>
          </w:p>
        </w:tc>
        <w:tc>
          <w:tcPr>
            <w:tcW w:w="1136" w:type="dxa"/>
            <w:shd w:val="clear" w:color="auto" w:fill="auto"/>
          </w:tcPr>
          <w:p w14:paraId="009B4D4D"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0F141C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274B7ED"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72C0B51E" w14:textId="77777777" w:rsidR="00DB2BC0" w:rsidRPr="003C52D1" w:rsidRDefault="00DB2BC0" w:rsidP="002D7FCA">
            <w:pPr>
              <w:rPr>
                <w:rFonts w:ascii="Arial" w:hAnsi="Arial" w:cs="Arial"/>
              </w:rPr>
            </w:pPr>
            <w:r w:rsidRPr="003C52D1">
              <w:rPr>
                <w:rFonts w:ascii="Arial" w:hAnsi="Arial" w:cs="Arial"/>
              </w:rPr>
              <w:t>.0302</w:t>
            </w:r>
          </w:p>
        </w:tc>
      </w:tr>
      <w:tr w:rsidR="00DB2BC0" w:rsidRPr="003C52D1" w14:paraId="0E07C855" w14:textId="77777777" w:rsidTr="00CA1799">
        <w:trPr>
          <w:tblCellSpacing w:w="14" w:type="dxa"/>
        </w:trPr>
        <w:tc>
          <w:tcPr>
            <w:tcW w:w="7788" w:type="dxa"/>
            <w:shd w:val="clear" w:color="auto" w:fill="auto"/>
          </w:tcPr>
          <w:p w14:paraId="72FE5992" w14:textId="77777777" w:rsidR="00DB2BC0" w:rsidRPr="003C52D1" w:rsidRDefault="00DB2BC0" w:rsidP="002D7FCA">
            <w:pPr>
              <w:rPr>
                <w:rFonts w:ascii="Arial" w:hAnsi="Arial" w:cs="Arial"/>
              </w:rPr>
            </w:pPr>
            <w:r w:rsidRPr="003C52D1">
              <w:rPr>
                <w:rFonts w:ascii="Arial" w:hAnsi="Arial" w:cs="Arial"/>
                <w:u w:val="single"/>
              </w:rPr>
              <w:t>Petition for Predetermination</w:t>
            </w:r>
          </w:p>
        </w:tc>
        <w:tc>
          <w:tcPr>
            <w:tcW w:w="1136" w:type="dxa"/>
            <w:shd w:val="clear" w:color="auto" w:fill="auto"/>
          </w:tcPr>
          <w:p w14:paraId="22BF375E"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CBBD86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D69DDA7"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116941A3" w14:textId="77777777" w:rsidR="00DB2BC0" w:rsidRPr="003C52D1" w:rsidRDefault="00DB2BC0" w:rsidP="002D7FCA">
            <w:pPr>
              <w:rPr>
                <w:rFonts w:ascii="Arial" w:hAnsi="Arial" w:cs="Arial"/>
              </w:rPr>
            </w:pPr>
            <w:r w:rsidRPr="003C52D1">
              <w:rPr>
                <w:rFonts w:ascii="Arial" w:hAnsi="Arial" w:cs="Arial"/>
              </w:rPr>
              <w:t>.0305</w:t>
            </w:r>
          </w:p>
        </w:tc>
      </w:tr>
      <w:tr w:rsidR="00DB2BC0" w:rsidRPr="003C52D1" w14:paraId="332BF477" w14:textId="77777777" w:rsidTr="00CA1799">
        <w:trPr>
          <w:tblCellSpacing w:w="14" w:type="dxa"/>
        </w:trPr>
        <w:tc>
          <w:tcPr>
            <w:tcW w:w="7788" w:type="dxa"/>
            <w:shd w:val="clear" w:color="auto" w:fill="auto"/>
          </w:tcPr>
          <w:p w14:paraId="5B9D2E9B" w14:textId="77777777" w:rsidR="00DB2BC0" w:rsidRPr="003C52D1" w:rsidRDefault="00DB2BC0" w:rsidP="002D7FCA">
            <w:pPr>
              <w:rPr>
                <w:rFonts w:ascii="Arial" w:hAnsi="Arial" w:cs="Arial"/>
              </w:rPr>
            </w:pPr>
            <w:r w:rsidRPr="003C52D1">
              <w:rPr>
                <w:rFonts w:ascii="Arial" w:hAnsi="Arial" w:cs="Arial"/>
                <w:u w:val="single"/>
              </w:rPr>
              <w:t>Provisional Broker to be Supervised by Broker</w:t>
            </w:r>
          </w:p>
        </w:tc>
        <w:tc>
          <w:tcPr>
            <w:tcW w:w="1136" w:type="dxa"/>
            <w:shd w:val="clear" w:color="auto" w:fill="auto"/>
          </w:tcPr>
          <w:p w14:paraId="3811E652"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21BDB4D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5CFD99A"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11DBAA96" w14:textId="77777777" w:rsidR="00DB2BC0" w:rsidRPr="003C52D1" w:rsidRDefault="00DB2BC0" w:rsidP="002D7FCA">
            <w:pPr>
              <w:rPr>
                <w:rFonts w:ascii="Arial" w:hAnsi="Arial" w:cs="Arial"/>
              </w:rPr>
            </w:pPr>
            <w:r w:rsidRPr="003C52D1">
              <w:rPr>
                <w:rFonts w:ascii="Arial" w:hAnsi="Arial" w:cs="Arial"/>
              </w:rPr>
              <w:t>.0506</w:t>
            </w:r>
          </w:p>
        </w:tc>
      </w:tr>
      <w:tr w:rsidR="00DB2BC0" w:rsidRPr="003C52D1" w14:paraId="02CC00BC" w14:textId="77777777" w:rsidTr="00CA1799">
        <w:trPr>
          <w:tblCellSpacing w:w="14" w:type="dxa"/>
        </w:trPr>
        <w:tc>
          <w:tcPr>
            <w:tcW w:w="7788" w:type="dxa"/>
            <w:shd w:val="clear" w:color="auto" w:fill="auto"/>
          </w:tcPr>
          <w:p w14:paraId="384E4702" w14:textId="77777777" w:rsidR="00DB2BC0" w:rsidRPr="003C52D1" w:rsidRDefault="00DB2BC0" w:rsidP="002D7FCA">
            <w:pPr>
              <w:rPr>
                <w:rFonts w:ascii="Arial" w:hAnsi="Arial" w:cs="Arial"/>
              </w:rPr>
            </w:pPr>
            <w:r w:rsidRPr="003C52D1">
              <w:rPr>
                <w:rFonts w:ascii="Arial" w:hAnsi="Arial" w:cs="Arial"/>
                <w:u w:val="single"/>
              </w:rPr>
              <w:t xml:space="preserve">Procedures for Requesting Hearings When Applicant's </w:t>
            </w:r>
            <w:proofErr w:type="spellStart"/>
            <w:r w:rsidRPr="003C52D1">
              <w:rPr>
                <w:rFonts w:ascii="Arial" w:hAnsi="Arial" w:cs="Arial"/>
                <w:u w:val="single"/>
              </w:rPr>
              <w:t>Chara</w:t>
            </w:r>
            <w:proofErr w:type="spellEnd"/>
            <w:r w:rsidRPr="003C52D1">
              <w:rPr>
                <w:rFonts w:ascii="Arial" w:hAnsi="Arial" w:cs="Arial"/>
                <w:u w:val="single"/>
              </w:rPr>
              <w:t>...</w:t>
            </w:r>
          </w:p>
        </w:tc>
        <w:tc>
          <w:tcPr>
            <w:tcW w:w="1136" w:type="dxa"/>
            <w:shd w:val="clear" w:color="auto" w:fill="auto"/>
          </w:tcPr>
          <w:p w14:paraId="2E06E009"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8CD779C"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D727A4E"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0BCAEBFD" w14:textId="77777777" w:rsidR="00DB2BC0" w:rsidRPr="003C52D1" w:rsidRDefault="00DB2BC0" w:rsidP="002D7FCA">
            <w:pPr>
              <w:rPr>
                <w:rFonts w:ascii="Arial" w:hAnsi="Arial" w:cs="Arial"/>
              </w:rPr>
            </w:pPr>
            <w:r w:rsidRPr="003C52D1">
              <w:rPr>
                <w:rFonts w:ascii="Arial" w:hAnsi="Arial" w:cs="Arial"/>
              </w:rPr>
              <w:t>.0616</w:t>
            </w:r>
          </w:p>
        </w:tc>
      </w:tr>
      <w:tr w:rsidR="00DB2BC0" w:rsidRPr="003C52D1" w14:paraId="0975D520" w14:textId="77777777" w:rsidTr="00CA1799">
        <w:trPr>
          <w:tblCellSpacing w:w="14" w:type="dxa"/>
        </w:trPr>
        <w:tc>
          <w:tcPr>
            <w:tcW w:w="7788" w:type="dxa"/>
            <w:shd w:val="clear" w:color="auto" w:fill="auto"/>
          </w:tcPr>
          <w:p w14:paraId="6744EC22" w14:textId="77777777" w:rsidR="00DB2BC0" w:rsidRPr="003C52D1" w:rsidRDefault="00DB2BC0" w:rsidP="002D7FCA">
            <w:pPr>
              <w:rPr>
                <w:rFonts w:ascii="Arial" w:hAnsi="Arial" w:cs="Arial"/>
              </w:rPr>
            </w:pPr>
            <w:r w:rsidRPr="003C52D1">
              <w:rPr>
                <w:rFonts w:ascii="Arial" w:hAnsi="Arial" w:cs="Arial"/>
                <w:u w:val="single"/>
              </w:rPr>
              <w:t>Equivalent Credit</w:t>
            </w:r>
          </w:p>
        </w:tc>
        <w:tc>
          <w:tcPr>
            <w:tcW w:w="1136" w:type="dxa"/>
            <w:shd w:val="clear" w:color="auto" w:fill="auto"/>
          </w:tcPr>
          <w:p w14:paraId="5A23CB44"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2A39C44C"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52C743A"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157375AB" w14:textId="77777777" w:rsidR="00DB2BC0" w:rsidRPr="003C52D1" w:rsidRDefault="00DB2BC0" w:rsidP="002D7FCA">
            <w:pPr>
              <w:rPr>
                <w:rFonts w:ascii="Arial" w:hAnsi="Arial" w:cs="Arial"/>
              </w:rPr>
            </w:pPr>
            <w:r w:rsidRPr="003C52D1">
              <w:rPr>
                <w:rFonts w:ascii="Arial" w:hAnsi="Arial" w:cs="Arial"/>
              </w:rPr>
              <w:t>.1708</w:t>
            </w:r>
          </w:p>
        </w:tc>
      </w:tr>
      <w:tr w:rsidR="00DB2BC0" w:rsidRPr="003C52D1" w14:paraId="121F5C45" w14:textId="77777777" w:rsidTr="00CA1799">
        <w:trPr>
          <w:tblCellSpacing w:w="14" w:type="dxa"/>
        </w:trPr>
        <w:tc>
          <w:tcPr>
            <w:tcW w:w="7788" w:type="dxa"/>
            <w:shd w:val="clear" w:color="auto" w:fill="auto"/>
          </w:tcPr>
          <w:p w14:paraId="087DE25A" w14:textId="77777777" w:rsidR="00DB2BC0" w:rsidRPr="003C52D1" w:rsidRDefault="00DB2BC0" w:rsidP="002D7FCA">
            <w:pPr>
              <w:rPr>
                <w:rFonts w:ascii="Arial" w:hAnsi="Arial" w:cs="Arial"/>
              </w:rPr>
            </w:pPr>
            <w:r w:rsidRPr="003C52D1">
              <w:rPr>
                <w:rFonts w:ascii="Arial" w:hAnsi="Arial" w:cs="Arial"/>
                <w:u w:val="single"/>
              </w:rPr>
              <w:t>Denial or Withdrawal of Continuing Education Credit</w:t>
            </w:r>
          </w:p>
        </w:tc>
        <w:tc>
          <w:tcPr>
            <w:tcW w:w="1136" w:type="dxa"/>
            <w:shd w:val="clear" w:color="auto" w:fill="auto"/>
          </w:tcPr>
          <w:p w14:paraId="6061533C"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0C31C03"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8165231"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7B5BF6FE" w14:textId="77777777" w:rsidR="00DB2BC0" w:rsidRPr="003C52D1" w:rsidRDefault="00DB2BC0" w:rsidP="002D7FCA">
            <w:pPr>
              <w:rPr>
                <w:rFonts w:ascii="Arial" w:hAnsi="Arial" w:cs="Arial"/>
              </w:rPr>
            </w:pPr>
            <w:r w:rsidRPr="003C52D1">
              <w:rPr>
                <w:rFonts w:ascii="Arial" w:hAnsi="Arial" w:cs="Arial"/>
              </w:rPr>
              <w:t>.1710</w:t>
            </w:r>
          </w:p>
        </w:tc>
      </w:tr>
      <w:tr w:rsidR="00DB2BC0" w:rsidRPr="003C52D1" w14:paraId="43578CA0" w14:textId="77777777" w:rsidTr="00CA1799">
        <w:trPr>
          <w:tblCellSpacing w:w="14" w:type="dxa"/>
        </w:trPr>
        <w:tc>
          <w:tcPr>
            <w:tcW w:w="7788" w:type="dxa"/>
            <w:shd w:val="clear" w:color="auto" w:fill="auto"/>
          </w:tcPr>
          <w:p w14:paraId="58238F6B" w14:textId="77777777" w:rsidR="00DB2BC0" w:rsidRPr="003C52D1" w:rsidRDefault="00DB2BC0" w:rsidP="002D7FCA">
            <w:pPr>
              <w:rPr>
                <w:rFonts w:ascii="Arial" w:hAnsi="Arial" w:cs="Arial"/>
              </w:rPr>
            </w:pPr>
            <w:r w:rsidRPr="003C52D1">
              <w:rPr>
                <w:rFonts w:ascii="Arial" w:hAnsi="Arial" w:cs="Arial"/>
                <w:u w:val="single"/>
              </w:rPr>
              <w:t>Continuing Education Required of Nonresident Brokers</w:t>
            </w:r>
          </w:p>
        </w:tc>
        <w:tc>
          <w:tcPr>
            <w:tcW w:w="1136" w:type="dxa"/>
            <w:shd w:val="clear" w:color="auto" w:fill="auto"/>
          </w:tcPr>
          <w:p w14:paraId="6741D93B"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43792B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30427A2"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117151B0" w14:textId="77777777" w:rsidR="00DB2BC0" w:rsidRPr="003C52D1" w:rsidRDefault="00DB2BC0" w:rsidP="002D7FCA">
            <w:pPr>
              <w:rPr>
                <w:rFonts w:ascii="Arial" w:hAnsi="Arial" w:cs="Arial"/>
              </w:rPr>
            </w:pPr>
            <w:r w:rsidRPr="003C52D1">
              <w:rPr>
                <w:rFonts w:ascii="Arial" w:hAnsi="Arial" w:cs="Arial"/>
              </w:rPr>
              <w:t>.1711</w:t>
            </w:r>
          </w:p>
        </w:tc>
      </w:tr>
      <w:tr w:rsidR="00DB2BC0" w:rsidRPr="003C52D1" w14:paraId="6502CB83" w14:textId="77777777" w:rsidTr="00CA1799">
        <w:trPr>
          <w:tblCellSpacing w:w="14" w:type="dxa"/>
        </w:trPr>
        <w:tc>
          <w:tcPr>
            <w:tcW w:w="7788" w:type="dxa"/>
            <w:shd w:val="clear" w:color="auto" w:fill="auto"/>
          </w:tcPr>
          <w:p w14:paraId="10BABF1A" w14:textId="77777777" w:rsidR="00DB2BC0" w:rsidRPr="003C52D1" w:rsidRDefault="00DB2BC0" w:rsidP="002D7FCA">
            <w:pPr>
              <w:rPr>
                <w:rFonts w:ascii="Arial" w:hAnsi="Arial" w:cs="Arial"/>
              </w:rPr>
            </w:pPr>
            <w:r w:rsidRPr="003C52D1">
              <w:rPr>
                <w:rFonts w:ascii="Arial" w:hAnsi="Arial" w:cs="Arial"/>
                <w:u w:val="single"/>
              </w:rPr>
              <w:t>Extensions of Time to Complete Postlicensing Education</w:t>
            </w:r>
          </w:p>
        </w:tc>
        <w:tc>
          <w:tcPr>
            <w:tcW w:w="1136" w:type="dxa"/>
            <w:shd w:val="clear" w:color="auto" w:fill="auto"/>
          </w:tcPr>
          <w:p w14:paraId="67420E47"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C2A9EB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A17EC62"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42D4490A" w14:textId="77777777" w:rsidR="00DB2BC0" w:rsidRPr="003C52D1" w:rsidRDefault="00DB2BC0" w:rsidP="002D7FCA">
            <w:pPr>
              <w:rPr>
                <w:rFonts w:ascii="Arial" w:hAnsi="Arial" w:cs="Arial"/>
              </w:rPr>
            </w:pPr>
            <w:r w:rsidRPr="003C52D1">
              <w:rPr>
                <w:rFonts w:ascii="Arial" w:hAnsi="Arial" w:cs="Arial"/>
              </w:rPr>
              <w:t>.1903</w:t>
            </w:r>
          </w:p>
        </w:tc>
      </w:tr>
      <w:tr w:rsidR="00DB2BC0" w:rsidRPr="003C52D1" w14:paraId="3B382AFC" w14:textId="77777777" w:rsidTr="00CA1799">
        <w:trPr>
          <w:tblCellSpacing w:w="14" w:type="dxa"/>
        </w:trPr>
        <w:tc>
          <w:tcPr>
            <w:tcW w:w="7788" w:type="dxa"/>
            <w:shd w:val="clear" w:color="auto" w:fill="auto"/>
          </w:tcPr>
          <w:p w14:paraId="37465A59" w14:textId="77777777" w:rsidR="00DB2BC0" w:rsidRPr="003C52D1" w:rsidRDefault="00DB2BC0" w:rsidP="002D7FCA">
            <w:pPr>
              <w:rPr>
                <w:rFonts w:ascii="Arial" w:hAnsi="Arial" w:cs="Arial"/>
              </w:rPr>
            </w:pPr>
            <w:r w:rsidRPr="003C52D1">
              <w:rPr>
                <w:rFonts w:ascii="Arial" w:hAnsi="Arial" w:cs="Arial"/>
                <w:u w:val="single"/>
              </w:rPr>
              <w:t>Denial or Withdrawal of Postlicensing Education Credit</w:t>
            </w:r>
          </w:p>
        </w:tc>
        <w:tc>
          <w:tcPr>
            <w:tcW w:w="1136" w:type="dxa"/>
            <w:shd w:val="clear" w:color="auto" w:fill="auto"/>
          </w:tcPr>
          <w:p w14:paraId="2104E88B"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459D8A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5D9C621" w14:textId="77777777" w:rsidR="00DB2BC0" w:rsidRPr="003C52D1" w:rsidRDefault="00DB2BC0" w:rsidP="002D7FCA">
            <w:pPr>
              <w:rPr>
                <w:rFonts w:ascii="Arial" w:hAnsi="Arial" w:cs="Arial"/>
              </w:rPr>
            </w:pPr>
            <w:r w:rsidRPr="003C52D1">
              <w:rPr>
                <w:rFonts w:ascii="Arial" w:hAnsi="Arial" w:cs="Arial"/>
              </w:rPr>
              <w:t>58A</w:t>
            </w:r>
          </w:p>
        </w:tc>
        <w:tc>
          <w:tcPr>
            <w:tcW w:w="678" w:type="dxa"/>
            <w:shd w:val="clear" w:color="auto" w:fill="auto"/>
          </w:tcPr>
          <w:p w14:paraId="5E92A7B1" w14:textId="77777777" w:rsidR="00DB2BC0" w:rsidRPr="003C52D1" w:rsidRDefault="00DB2BC0" w:rsidP="002D7FCA">
            <w:pPr>
              <w:rPr>
                <w:rFonts w:ascii="Arial" w:hAnsi="Arial" w:cs="Arial"/>
              </w:rPr>
            </w:pPr>
            <w:r w:rsidRPr="003C52D1">
              <w:rPr>
                <w:rFonts w:ascii="Arial" w:hAnsi="Arial" w:cs="Arial"/>
              </w:rPr>
              <w:t>.1904</w:t>
            </w:r>
          </w:p>
        </w:tc>
      </w:tr>
      <w:tr w:rsidR="00DB2BC0" w:rsidRPr="003C52D1" w14:paraId="531900CF" w14:textId="77777777" w:rsidTr="00CA1799">
        <w:trPr>
          <w:tblCellSpacing w:w="14" w:type="dxa"/>
        </w:trPr>
        <w:tc>
          <w:tcPr>
            <w:tcW w:w="7788" w:type="dxa"/>
            <w:shd w:val="clear" w:color="auto" w:fill="auto"/>
          </w:tcPr>
          <w:p w14:paraId="74D5DEC9" w14:textId="77777777" w:rsidR="00DB2BC0" w:rsidRPr="003C52D1" w:rsidRDefault="00DB2BC0" w:rsidP="002D7FCA">
            <w:pPr>
              <w:rPr>
                <w:rFonts w:ascii="Arial" w:hAnsi="Arial" w:cs="Arial"/>
              </w:rPr>
            </w:pPr>
            <w:r w:rsidRPr="003C52D1">
              <w:rPr>
                <w:rFonts w:ascii="Arial" w:hAnsi="Arial" w:cs="Arial"/>
                <w:u w:val="single"/>
              </w:rPr>
              <w:t>Definitions</w:t>
            </w:r>
          </w:p>
        </w:tc>
        <w:tc>
          <w:tcPr>
            <w:tcW w:w="1136" w:type="dxa"/>
            <w:shd w:val="clear" w:color="auto" w:fill="auto"/>
          </w:tcPr>
          <w:p w14:paraId="4BD0ABAC"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F56B9A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D1C2EA7"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1D369C5B" w14:textId="77777777" w:rsidR="00DB2BC0" w:rsidRPr="003C52D1" w:rsidRDefault="00DB2BC0" w:rsidP="002D7FCA">
            <w:pPr>
              <w:rPr>
                <w:rFonts w:ascii="Arial" w:hAnsi="Arial" w:cs="Arial"/>
              </w:rPr>
            </w:pPr>
            <w:r w:rsidRPr="003C52D1">
              <w:rPr>
                <w:rFonts w:ascii="Arial" w:hAnsi="Arial" w:cs="Arial"/>
              </w:rPr>
              <w:t>.0101</w:t>
            </w:r>
          </w:p>
        </w:tc>
      </w:tr>
      <w:tr w:rsidR="00DB2BC0" w:rsidRPr="003C52D1" w14:paraId="28DA625B" w14:textId="77777777" w:rsidTr="00CA1799">
        <w:trPr>
          <w:tblCellSpacing w:w="14" w:type="dxa"/>
        </w:trPr>
        <w:tc>
          <w:tcPr>
            <w:tcW w:w="7788" w:type="dxa"/>
            <w:shd w:val="clear" w:color="auto" w:fill="auto"/>
          </w:tcPr>
          <w:p w14:paraId="0140F66C" w14:textId="77777777" w:rsidR="00DB2BC0" w:rsidRPr="003C52D1" w:rsidRDefault="00DB2BC0" w:rsidP="002D7FCA">
            <w:pPr>
              <w:rPr>
                <w:rFonts w:ascii="Arial" w:hAnsi="Arial" w:cs="Arial"/>
              </w:rPr>
            </w:pPr>
            <w:r w:rsidRPr="003C52D1">
              <w:rPr>
                <w:rFonts w:ascii="Arial" w:hAnsi="Arial" w:cs="Arial"/>
                <w:u w:val="single"/>
              </w:rPr>
              <w:t>Applicability</w:t>
            </w:r>
          </w:p>
        </w:tc>
        <w:tc>
          <w:tcPr>
            <w:tcW w:w="1136" w:type="dxa"/>
            <w:shd w:val="clear" w:color="auto" w:fill="auto"/>
          </w:tcPr>
          <w:p w14:paraId="343A2BF5"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36B51B9D"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CF1318F"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2C07231A" w14:textId="77777777" w:rsidR="00DB2BC0" w:rsidRPr="003C52D1" w:rsidRDefault="00DB2BC0" w:rsidP="002D7FCA">
            <w:pPr>
              <w:rPr>
                <w:rFonts w:ascii="Arial" w:hAnsi="Arial" w:cs="Arial"/>
              </w:rPr>
            </w:pPr>
            <w:r w:rsidRPr="003C52D1">
              <w:rPr>
                <w:rFonts w:ascii="Arial" w:hAnsi="Arial" w:cs="Arial"/>
              </w:rPr>
              <w:t>.0201</w:t>
            </w:r>
          </w:p>
        </w:tc>
      </w:tr>
      <w:tr w:rsidR="00DB2BC0" w:rsidRPr="003C52D1" w14:paraId="65A13C49" w14:textId="77777777" w:rsidTr="00CA1799">
        <w:trPr>
          <w:tblCellSpacing w:w="14" w:type="dxa"/>
        </w:trPr>
        <w:tc>
          <w:tcPr>
            <w:tcW w:w="7788" w:type="dxa"/>
            <w:shd w:val="clear" w:color="auto" w:fill="auto"/>
          </w:tcPr>
          <w:p w14:paraId="5CFC0297" w14:textId="77777777" w:rsidR="00DB2BC0" w:rsidRPr="003C52D1" w:rsidRDefault="00DB2BC0" w:rsidP="002D7FCA">
            <w:pPr>
              <w:rPr>
                <w:rFonts w:ascii="Arial" w:hAnsi="Arial" w:cs="Arial"/>
              </w:rPr>
            </w:pPr>
            <w:r w:rsidRPr="003C52D1">
              <w:rPr>
                <w:rFonts w:ascii="Arial" w:hAnsi="Arial" w:cs="Arial"/>
                <w:u w:val="single"/>
              </w:rPr>
              <w:t>Application for Education Provider Certification</w:t>
            </w:r>
          </w:p>
        </w:tc>
        <w:tc>
          <w:tcPr>
            <w:tcW w:w="1136" w:type="dxa"/>
            <w:shd w:val="clear" w:color="auto" w:fill="auto"/>
          </w:tcPr>
          <w:p w14:paraId="4AFC4A46"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4BBA3D17"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2C67725"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52D58D79" w14:textId="77777777" w:rsidR="00DB2BC0" w:rsidRPr="003C52D1" w:rsidRDefault="00DB2BC0" w:rsidP="002D7FCA">
            <w:pPr>
              <w:rPr>
                <w:rFonts w:ascii="Arial" w:hAnsi="Arial" w:cs="Arial"/>
              </w:rPr>
            </w:pPr>
            <w:r w:rsidRPr="003C52D1">
              <w:rPr>
                <w:rFonts w:ascii="Arial" w:hAnsi="Arial" w:cs="Arial"/>
              </w:rPr>
              <w:t>.0202</w:t>
            </w:r>
          </w:p>
        </w:tc>
      </w:tr>
      <w:tr w:rsidR="00DB2BC0" w:rsidRPr="003C52D1" w14:paraId="28DA4FD1" w14:textId="77777777" w:rsidTr="00CA1799">
        <w:trPr>
          <w:tblCellSpacing w:w="14" w:type="dxa"/>
        </w:trPr>
        <w:tc>
          <w:tcPr>
            <w:tcW w:w="7788" w:type="dxa"/>
            <w:shd w:val="clear" w:color="auto" w:fill="auto"/>
          </w:tcPr>
          <w:p w14:paraId="7592BAD8" w14:textId="77777777" w:rsidR="00DB2BC0" w:rsidRPr="003C52D1" w:rsidRDefault="00DB2BC0" w:rsidP="002D7FCA">
            <w:pPr>
              <w:rPr>
                <w:rFonts w:ascii="Arial" w:hAnsi="Arial" w:cs="Arial"/>
              </w:rPr>
            </w:pPr>
            <w:r w:rsidRPr="003C52D1">
              <w:rPr>
                <w:rFonts w:ascii="Arial" w:hAnsi="Arial" w:cs="Arial"/>
                <w:u w:val="single"/>
              </w:rPr>
              <w:t>Education Director</w:t>
            </w:r>
          </w:p>
        </w:tc>
        <w:tc>
          <w:tcPr>
            <w:tcW w:w="1136" w:type="dxa"/>
            <w:shd w:val="clear" w:color="auto" w:fill="auto"/>
          </w:tcPr>
          <w:p w14:paraId="1916FA1D"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2185F7F0"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B857E04"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3B403266" w14:textId="77777777" w:rsidR="00DB2BC0" w:rsidRPr="003C52D1" w:rsidRDefault="00DB2BC0" w:rsidP="002D7FCA">
            <w:pPr>
              <w:rPr>
                <w:rFonts w:ascii="Arial" w:hAnsi="Arial" w:cs="Arial"/>
              </w:rPr>
            </w:pPr>
            <w:r w:rsidRPr="003C52D1">
              <w:rPr>
                <w:rFonts w:ascii="Arial" w:hAnsi="Arial" w:cs="Arial"/>
              </w:rPr>
              <w:t>.0203</w:t>
            </w:r>
          </w:p>
        </w:tc>
      </w:tr>
      <w:tr w:rsidR="00DB2BC0" w:rsidRPr="003C52D1" w14:paraId="36C0E0A2" w14:textId="77777777" w:rsidTr="00CA1799">
        <w:trPr>
          <w:tblCellSpacing w:w="14" w:type="dxa"/>
        </w:trPr>
        <w:tc>
          <w:tcPr>
            <w:tcW w:w="7788" w:type="dxa"/>
            <w:shd w:val="clear" w:color="auto" w:fill="auto"/>
          </w:tcPr>
          <w:p w14:paraId="5A34D9D1" w14:textId="77777777" w:rsidR="00DB2BC0" w:rsidRPr="003C52D1" w:rsidRDefault="00DB2BC0" w:rsidP="002D7FCA">
            <w:pPr>
              <w:rPr>
                <w:rFonts w:ascii="Arial" w:hAnsi="Arial" w:cs="Arial"/>
              </w:rPr>
            </w:pPr>
            <w:r w:rsidRPr="003C52D1">
              <w:rPr>
                <w:rFonts w:ascii="Arial" w:hAnsi="Arial" w:cs="Arial"/>
                <w:u w:val="single"/>
              </w:rPr>
              <w:t>Policies and Procedures Disclosure</w:t>
            </w:r>
          </w:p>
        </w:tc>
        <w:tc>
          <w:tcPr>
            <w:tcW w:w="1136" w:type="dxa"/>
            <w:shd w:val="clear" w:color="auto" w:fill="auto"/>
          </w:tcPr>
          <w:p w14:paraId="38951F69"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4BE2DBFB"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91E080B"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7027825B" w14:textId="77777777" w:rsidR="00DB2BC0" w:rsidRPr="003C52D1" w:rsidRDefault="00DB2BC0" w:rsidP="002D7FCA">
            <w:pPr>
              <w:rPr>
                <w:rFonts w:ascii="Arial" w:hAnsi="Arial" w:cs="Arial"/>
              </w:rPr>
            </w:pPr>
            <w:r w:rsidRPr="003C52D1">
              <w:rPr>
                <w:rFonts w:ascii="Arial" w:hAnsi="Arial" w:cs="Arial"/>
              </w:rPr>
              <w:t>.0204</w:t>
            </w:r>
          </w:p>
        </w:tc>
      </w:tr>
      <w:tr w:rsidR="00DB2BC0" w:rsidRPr="003C52D1" w14:paraId="212A44A2" w14:textId="77777777" w:rsidTr="00CA1799">
        <w:trPr>
          <w:tblCellSpacing w:w="14" w:type="dxa"/>
        </w:trPr>
        <w:tc>
          <w:tcPr>
            <w:tcW w:w="7788" w:type="dxa"/>
            <w:shd w:val="clear" w:color="auto" w:fill="auto"/>
          </w:tcPr>
          <w:p w14:paraId="20767F32" w14:textId="77777777" w:rsidR="00DB2BC0" w:rsidRPr="003C52D1" w:rsidRDefault="00DB2BC0" w:rsidP="002D7FCA">
            <w:pPr>
              <w:rPr>
                <w:rFonts w:ascii="Arial" w:hAnsi="Arial" w:cs="Arial"/>
              </w:rPr>
            </w:pPr>
            <w:r w:rsidRPr="003C52D1">
              <w:rPr>
                <w:rFonts w:ascii="Arial" w:hAnsi="Arial" w:cs="Arial"/>
                <w:u w:val="single"/>
              </w:rPr>
              <w:t>Course Materials</w:t>
            </w:r>
          </w:p>
        </w:tc>
        <w:tc>
          <w:tcPr>
            <w:tcW w:w="1136" w:type="dxa"/>
            <w:shd w:val="clear" w:color="auto" w:fill="auto"/>
          </w:tcPr>
          <w:p w14:paraId="7CFA5A8E"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2B70FF09"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8F4C314"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50ECA2B1" w14:textId="77777777" w:rsidR="00DB2BC0" w:rsidRPr="003C52D1" w:rsidRDefault="00DB2BC0" w:rsidP="002D7FCA">
            <w:pPr>
              <w:rPr>
                <w:rFonts w:ascii="Arial" w:hAnsi="Arial" w:cs="Arial"/>
              </w:rPr>
            </w:pPr>
            <w:r w:rsidRPr="003C52D1">
              <w:rPr>
                <w:rFonts w:ascii="Arial" w:hAnsi="Arial" w:cs="Arial"/>
              </w:rPr>
              <w:t>.0205</w:t>
            </w:r>
          </w:p>
        </w:tc>
      </w:tr>
      <w:tr w:rsidR="00DB2BC0" w:rsidRPr="003C52D1" w14:paraId="5DCFC57A" w14:textId="77777777" w:rsidTr="00CA1799">
        <w:trPr>
          <w:tblCellSpacing w:w="14" w:type="dxa"/>
        </w:trPr>
        <w:tc>
          <w:tcPr>
            <w:tcW w:w="7788" w:type="dxa"/>
            <w:shd w:val="clear" w:color="auto" w:fill="auto"/>
          </w:tcPr>
          <w:p w14:paraId="6D97B6A4" w14:textId="77777777" w:rsidR="00DB2BC0" w:rsidRPr="003C52D1" w:rsidRDefault="00DB2BC0" w:rsidP="002D7FCA">
            <w:pPr>
              <w:rPr>
                <w:rFonts w:ascii="Arial" w:hAnsi="Arial" w:cs="Arial"/>
              </w:rPr>
            </w:pPr>
            <w:r w:rsidRPr="003C52D1">
              <w:rPr>
                <w:rFonts w:ascii="Arial" w:hAnsi="Arial" w:cs="Arial"/>
                <w:u w:val="single"/>
              </w:rPr>
              <w:lastRenderedPageBreak/>
              <w:t>Advertising and Recruitment Activities</w:t>
            </w:r>
          </w:p>
        </w:tc>
        <w:tc>
          <w:tcPr>
            <w:tcW w:w="1136" w:type="dxa"/>
            <w:shd w:val="clear" w:color="auto" w:fill="auto"/>
          </w:tcPr>
          <w:p w14:paraId="7046AFD4"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2D45AC4"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7AAE9B2"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42D418FF" w14:textId="77777777" w:rsidR="00DB2BC0" w:rsidRPr="003C52D1" w:rsidRDefault="00DB2BC0" w:rsidP="002D7FCA">
            <w:pPr>
              <w:rPr>
                <w:rFonts w:ascii="Arial" w:hAnsi="Arial" w:cs="Arial"/>
              </w:rPr>
            </w:pPr>
            <w:r w:rsidRPr="003C52D1">
              <w:rPr>
                <w:rFonts w:ascii="Arial" w:hAnsi="Arial" w:cs="Arial"/>
              </w:rPr>
              <w:t>.0206</w:t>
            </w:r>
          </w:p>
        </w:tc>
      </w:tr>
      <w:tr w:rsidR="00DB2BC0" w:rsidRPr="003C52D1" w14:paraId="4C2795DA" w14:textId="77777777" w:rsidTr="00CA1799">
        <w:trPr>
          <w:tblCellSpacing w:w="14" w:type="dxa"/>
        </w:trPr>
        <w:tc>
          <w:tcPr>
            <w:tcW w:w="7788" w:type="dxa"/>
            <w:shd w:val="clear" w:color="auto" w:fill="auto"/>
          </w:tcPr>
          <w:p w14:paraId="06D7C72B" w14:textId="77777777" w:rsidR="00DB2BC0" w:rsidRPr="003C52D1" w:rsidRDefault="00DB2BC0" w:rsidP="002D7FCA">
            <w:pPr>
              <w:rPr>
                <w:rFonts w:ascii="Arial" w:hAnsi="Arial" w:cs="Arial"/>
              </w:rPr>
            </w:pPr>
            <w:r w:rsidRPr="003C52D1">
              <w:rPr>
                <w:rFonts w:ascii="Arial" w:hAnsi="Arial" w:cs="Arial"/>
                <w:u w:val="single"/>
              </w:rPr>
              <w:t>Course Completion Certificates and Reports</w:t>
            </w:r>
          </w:p>
        </w:tc>
        <w:tc>
          <w:tcPr>
            <w:tcW w:w="1136" w:type="dxa"/>
            <w:shd w:val="clear" w:color="auto" w:fill="auto"/>
          </w:tcPr>
          <w:p w14:paraId="1F007B0A"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707CEDDF"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3BE698B"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3AE3B1C5" w14:textId="77777777" w:rsidR="00DB2BC0" w:rsidRPr="003C52D1" w:rsidRDefault="00DB2BC0" w:rsidP="002D7FCA">
            <w:pPr>
              <w:rPr>
                <w:rFonts w:ascii="Arial" w:hAnsi="Arial" w:cs="Arial"/>
              </w:rPr>
            </w:pPr>
            <w:r w:rsidRPr="003C52D1">
              <w:rPr>
                <w:rFonts w:ascii="Arial" w:hAnsi="Arial" w:cs="Arial"/>
              </w:rPr>
              <w:t>.0207</w:t>
            </w:r>
          </w:p>
        </w:tc>
      </w:tr>
      <w:tr w:rsidR="00DB2BC0" w:rsidRPr="003C52D1" w14:paraId="00AFD9F4" w14:textId="77777777" w:rsidTr="00CA1799">
        <w:trPr>
          <w:tblCellSpacing w:w="14" w:type="dxa"/>
        </w:trPr>
        <w:tc>
          <w:tcPr>
            <w:tcW w:w="7788" w:type="dxa"/>
            <w:shd w:val="clear" w:color="auto" w:fill="auto"/>
          </w:tcPr>
          <w:p w14:paraId="25ACAA62" w14:textId="77777777" w:rsidR="00DB2BC0" w:rsidRPr="003C52D1" w:rsidRDefault="00DB2BC0" w:rsidP="002D7FCA">
            <w:pPr>
              <w:rPr>
                <w:rFonts w:ascii="Arial" w:hAnsi="Arial" w:cs="Arial"/>
              </w:rPr>
            </w:pPr>
            <w:r w:rsidRPr="003C52D1">
              <w:rPr>
                <w:rFonts w:ascii="Arial" w:hAnsi="Arial" w:cs="Arial"/>
                <w:u w:val="single"/>
              </w:rPr>
              <w:t>Education Provider Records</w:t>
            </w:r>
          </w:p>
        </w:tc>
        <w:tc>
          <w:tcPr>
            <w:tcW w:w="1136" w:type="dxa"/>
            <w:shd w:val="clear" w:color="auto" w:fill="auto"/>
          </w:tcPr>
          <w:p w14:paraId="6C113170"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AA28C99"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78F8AD9C"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77292651" w14:textId="77777777" w:rsidR="00DB2BC0" w:rsidRPr="003C52D1" w:rsidRDefault="00DB2BC0" w:rsidP="002D7FCA">
            <w:pPr>
              <w:rPr>
                <w:rFonts w:ascii="Arial" w:hAnsi="Arial" w:cs="Arial"/>
              </w:rPr>
            </w:pPr>
            <w:r w:rsidRPr="003C52D1">
              <w:rPr>
                <w:rFonts w:ascii="Arial" w:hAnsi="Arial" w:cs="Arial"/>
              </w:rPr>
              <w:t>.0208</w:t>
            </w:r>
          </w:p>
        </w:tc>
      </w:tr>
      <w:tr w:rsidR="00DB2BC0" w:rsidRPr="003C52D1" w14:paraId="5CAAC25E" w14:textId="77777777" w:rsidTr="00CA1799">
        <w:trPr>
          <w:tblCellSpacing w:w="14" w:type="dxa"/>
        </w:trPr>
        <w:tc>
          <w:tcPr>
            <w:tcW w:w="7788" w:type="dxa"/>
            <w:shd w:val="clear" w:color="auto" w:fill="auto"/>
          </w:tcPr>
          <w:p w14:paraId="75492819" w14:textId="77777777" w:rsidR="00DB2BC0" w:rsidRPr="003C52D1" w:rsidRDefault="00DB2BC0" w:rsidP="002D7FCA">
            <w:pPr>
              <w:rPr>
                <w:rFonts w:ascii="Arial" w:hAnsi="Arial" w:cs="Arial"/>
              </w:rPr>
            </w:pPr>
            <w:r w:rsidRPr="003C52D1">
              <w:rPr>
                <w:rFonts w:ascii="Arial" w:hAnsi="Arial" w:cs="Arial"/>
                <w:u w:val="single"/>
              </w:rPr>
              <w:t>Expiration and Renewal of Provider Certification</w:t>
            </w:r>
          </w:p>
        </w:tc>
        <w:tc>
          <w:tcPr>
            <w:tcW w:w="1136" w:type="dxa"/>
            <w:shd w:val="clear" w:color="auto" w:fill="auto"/>
          </w:tcPr>
          <w:p w14:paraId="12944BB6"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E293119"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D4D7DD2"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50E0D727" w14:textId="77777777" w:rsidR="00DB2BC0" w:rsidRPr="003C52D1" w:rsidRDefault="00DB2BC0" w:rsidP="002D7FCA">
            <w:pPr>
              <w:rPr>
                <w:rFonts w:ascii="Arial" w:hAnsi="Arial" w:cs="Arial"/>
              </w:rPr>
            </w:pPr>
            <w:r w:rsidRPr="003C52D1">
              <w:rPr>
                <w:rFonts w:ascii="Arial" w:hAnsi="Arial" w:cs="Arial"/>
              </w:rPr>
              <w:t>.0209</w:t>
            </w:r>
          </w:p>
        </w:tc>
      </w:tr>
      <w:tr w:rsidR="00DB2BC0" w:rsidRPr="003C52D1" w14:paraId="539A1782" w14:textId="77777777" w:rsidTr="00CA1799">
        <w:trPr>
          <w:tblCellSpacing w:w="14" w:type="dxa"/>
        </w:trPr>
        <w:tc>
          <w:tcPr>
            <w:tcW w:w="7788" w:type="dxa"/>
            <w:shd w:val="clear" w:color="auto" w:fill="auto"/>
          </w:tcPr>
          <w:p w14:paraId="1DEF69C4" w14:textId="77777777" w:rsidR="00DB2BC0" w:rsidRPr="003C52D1" w:rsidRDefault="00DB2BC0" w:rsidP="002D7FCA">
            <w:pPr>
              <w:rPr>
                <w:rFonts w:ascii="Arial" w:hAnsi="Arial" w:cs="Arial"/>
              </w:rPr>
            </w:pPr>
            <w:r w:rsidRPr="003C52D1">
              <w:rPr>
                <w:rFonts w:ascii="Arial" w:hAnsi="Arial" w:cs="Arial"/>
                <w:u w:val="single"/>
              </w:rPr>
              <w:t>Denial, Withdrawal, or Termination of Education Provider ...</w:t>
            </w:r>
          </w:p>
        </w:tc>
        <w:tc>
          <w:tcPr>
            <w:tcW w:w="1136" w:type="dxa"/>
            <w:shd w:val="clear" w:color="auto" w:fill="auto"/>
          </w:tcPr>
          <w:p w14:paraId="04B940F9"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1FE4FD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44A04EF"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46AC1B24" w14:textId="77777777" w:rsidR="00DB2BC0" w:rsidRPr="003C52D1" w:rsidRDefault="00DB2BC0" w:rsidP="002D7FCA">
            <w:pPr>
              <w:rPr>
                <w:rFonts w:ascii="Arial" w:hAnsi="Arial" w:cs="Arial"/>
              </w:rPr>
            </w:pPr>
            <w:r w:rsidRPr="003C52D1">
              <w:rPr>
                <w:rFonts w:ascii="Arial" w:hAnsi="Arial" w:cs="Arial"/>
              </w:rPr>
              <w:t>.0210</w:t>
            </w:r>
          </w:p>
        </w:tc>
      </w:tr>
      <w:tr w:rsidR="00DB2BC0" w:rsidRPr="003C52D1" w14:paraId="0AA747D7" w14:textId="77777777" w:rsidTr="00CA1799">
        <w:trPr>
          <w:tblCellSpacing w:w="14" w:type="dxa"/>
        </w:trPr>
        <w:tc>
          <w:tcPr>
            <w:tcW w:w="7788" w:type="dxa"/>
            <w:shd w:val="clear" w:color="auto" w:fill="auto"/>
          </w:tcPr>
          <w:p w14:paraId="5984B17D" w14:textId="77777777" w:rsidR="00DB2BC0" w:rsidRPr="003C52D1" w:rsidRDefault="00DB2BC0" w:rsidP="002D7FCA">
            <w:pPr>
              <w:rPr>
                <w:rFonts w:ascii="Arial" w:hAnsi="Arial" w:cs="Arial"/>
              </w:rPr>
            </w:pPr>
            <w:r w:rsidRPr="003C52D1">
              <w:rPr>
                <w:rFonts w:ascii="Arial" w:hAnsi="Arial" w:cs="Arial"/>
                <w:u w:val="single"/>
              </w:rPr>
              <w:t>Prelicensing and Postlicensing Roster Reporting</w:t>
            </w:r>
          </w:p>
        </w:tc>
        <w:tc>
          <w:tcPr>
            <w:tcW w:w="1136" w:type="dxa"/>
            <w:shd w:val="clear" w:color="auto" w:fill="auto"/>
          </w:tcPr>
          <w:p w14:paraId="5299EB64"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75E83324"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7FEE7C8"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390EDFAA" w14:textId="77777777" w:rsidR="00DB2BC0" w:rsidRPr="003C52D1" w:rsidRDefault="00DB2BC0" w:rsidP="002D7FCA">
            <w:pPr>
              <w:rPr>
                <w:rFonts w:ascii="Arial" w:hAnsi="Arial" w:cs="Arial"/>
              </w:rPr>
            </w:pPr>
            <w:r w:rsidRPr="003C52D1">
              <w:rPr>
                <w:rFonts w:ascii="Arial" w:hAnsi="Arial" w:cs="Arial"/>
              </w:rPr>
              <w:t>.0211</w:t>
            </w:r>
          </w:p>
        </w:tc>
      </w:tr>
      <w:tr w:rsidR="00DB2BC0" w:rsidRPr="003C52D1" w14:paraId="4D5258A6" w14:textId="77777777" w:rsidTr="00CA1799">
        <w:trPr>
          <w:tblCellSpacing w:w="14" w:type="dxa"/>
        </w:trPr>
        <w:tc>
          <w:tcPr>
            <w:tcW w:w="7788" w:type="dxa"/>
            <w:shd w:val="clear" w:color="auto" w:fill="auto"/>
          </w:tcPr>
          <w:p w14:paraId="4E7BB6BB" w14:textId="77777777" w:rsidR="00DB2BC0" w:rsidRPr="003C52D1" w:rsidRDefault="00DB2BC0" w:rsidP="002D7FCA">
            <w:pPr>
              <w:rPr>
                <w:rFonts w:ascii="Arial" w:hAnsi="Arial" w:cs="Arial"/>
              </w:rPr>
            </w:pPr>
            <w:r w:rsidRPr="003C52D1">
              <w:rPr>
                <w:rFonts w:ascii="Arial" w:hAnsi="Arial" w:cs="Arial"/>
                <w:u w:val="single"/>
              </w:rPr>
              <w:t>School Records</w:t>
            </w:r>
          </w:p>
        </w:tc>
        <w:tc>
          <w:tcPr>
            <w:tcW w:w="1136" w:type="dxa"/>
            <w:shd w:val="clear" w:color="auto" w:fill="auto"/>
          </w:tcPr>
          <w:p w14:paraId="7B1E038A"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497ABCA5"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4A3D4FF"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1C2EDFF4" w14:textId="77777777" w:rsidR="00DB2BC0" w:rsidRPr="003C52D1" w:rsidRDefault="00DB2BC0" w:rsidP="002D7FCA">
            <w:pPr>
              <w:rPr>
                <w:rFonts w:ascii="Arial" w:hAnsi="Arial" w:cs="Arial"/>
              </w:rPr>
            </w:pPr>
            <w:r w:rsidRPr="003C52D1">
              <w:rPr>
                <w:rFonts w:ascii="Arial" w:hAnsi="Arial" w:cs="Arial"/>
              </w:rPr>
              <w:t>.0212</w:t>
            </w:r>
          </w:p>
        </w:tc>
      </w:tr>
      <w:tr w:rsidR="00DB2BC0" w:rsidRPr="003C52D1" w14:paraId="717E4E85" w14:textId="77777777" w:rsidTr="00CA1799">
        <w:trPr>
          <w:tblCellSpacing w:w="14" w:type="dxa"/>
        </w:trPr>
        <w:tc>
          <w:tcPr>
            <w:tcW w:w="7788" w:type="dxa"/>
            <w:shd w:val="clear" w:color="auto" w:fill="auto"/>
          </w:tcPr>
          <w:p w14:paraId="6B1FBD4E" w14:textId="77777777" w:rsidR="00DB2BC0" w:rsidRPr="003C52D1" w:rsidRDefault="00DB2BC0" w:rsidP="002D7FCA">
            <w:pPr>
              <w:rPr>
                <w:rFonts w:ascii="Arial" w:hAnsi="Arial" w:cs="Arial"/>
              </w:rPr>
            </w:pPr>
            <w:r w:rsidRPr="003C52D1">
              <w:rPr>
                <w:rFonts w:ascii="Arial" w:hAnsi="Arial" w:cs="Arial"/>
                <w:u w:val="single"/>
              </w:rPr>
              <w:t>Evaluations of Instructor Performance</w:t>
            </w:r>
          </w:p>
        </w:tc>
        <w:tc>
          <w:tcPr>
            <w:tcW w:w="1136" w:type="dxa"/>
            <w:shd w:val="clear" w:color="auto" w:fill="auto"/>
          </w:tcPr>
          <w:p w14:paraId="3BAE53D8"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29D35EB6"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CE52C68"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6EE565C6" w14:textId="77777777" w:rsidR="00DB2BC0" w:rsidRPr="003C52D1" w:rsidRDefault="00DB2BC0" w:rsidP="002D7FCA">
            <w:pPr>
              <w:rPr>
                <w:rFonts w:ascii="Arial" w:hAnsi="Arial" w:cs="Arial"/>
              </w:rPr>
            </w:pPr>
            <w:r w:rsidRPr="003C52D1">
              <w:rPr>
                <w:rFonts w:ascii="Arial" w:hAnsi="Arial" w:cs="Arial"/>
              </w:rPr>
              <w:t>.0213</w:t>
            </w:r>
          </w:p>
        </w:tc>
      </w:tr>
      <w:tr w:rsidR="00DB2BC0" w:rsidRPr="003C52D1" w14:paraId="2D5239D1" w14:textId="77777777" w:rsidTr="00CA1799">
        <w:trPr>
          <w:tblCellSpacing w:w="14" w:type="dxa"/>
        </w:trPr>
        <w:tc>
          <w:tcPr>
            <w:tcW w:w="7788" w:type="dxa"/>
            <w:shd w:val="clear" w:color="auto" w:fill="auto"/>
          </w:tcPr>
          <w:p w14:paraId="15972C3F" w14:textId="77777777" w:rsidR="00DB2BC0" w:rsidRPr="003C52D1" w:rsidRDefault="00DB2BC0" w:rsidP="002D7FCA">
            <w:pPr>
              <w:rPr>
                <w:rFonts w:ascii="Arial" w:hAnsi="Arial" w:cs="Arial"/>
              </w:rPr>
            </w:pPr>
            <w:r w:rsidRPr="003C52D1">
              <w:rPr>
                <w:rFonts w:ascii="Arial" w:hAnsi="Arial" w:cs="Arial"/>
                <w:u w:val="single"/>
              </w:rPr>
              <w:t>Expiration and Renewal of a School Approval or License</w:t>
            </w:r>
          </w:p>
        </w:tc>
        <w:tc>
          <w:tcPr>
            <w:tcW w:w="1136" w:type="dxa"/>
            <w:shd w:val="clear" w:color="auto" w:fill="auto"/>
          </w:tcPr>
          <w:p w14:paraId="63891DF7"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E4F6599"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6F96264"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08407EEF" w14:textId="77777777" w:rsidR="00DB2BC0" w:rsidRPr="003C52D1" w:rsidRDefault="00DB2BC0" w:rsidP="002D7FCA">
            <w:pPr>
              <w:rPr>
                <w:rFonts w:ascii="Arial" w:hAnsi="Arial" w:cs="Arial"/>
              </w:rPr>
            </w:pPr>
            <w:r w:rsidRPr="003C52D1">
              <w:rPr>
                <w:rFonts w:ascii="Arial" w:hAnsi="Arial" w:cs="Arial"/>
              </w:rPr>
              <w:t>.0214</w:t>
            </w:r>
          </w:p>
        </w:tc>
      </w:tr>
      <w:tr w:rsidR="00DB2BC0" w:rsidRPr="003C52D1" w14:paraId="2566B7C9" w14:textId="77777777" w:rsidTr="00CA1799">
        <w:trPr>
          <w:tblCellSpacing w:w="14" w:type="dxa"/>
        </w:trPr>
        <w:tc>
          <w:tcPr>
            <w:tcW w:w="7788" w:type="dxa"/>
            <w:shd w:val="clear" w:color="auto" w:fill="auto"/>
          </w:tcPr>
          <w:p w14:paraId="4680DA19" w14:textId="77777777" w:rsidR="00DB2BC0" w:rsidRPr="003C52D1" w:rsidRDefault="00DB2BC0" w:rsidP="002D7FCA">
            <w:pPr>
              <w:rPr>
                <w:rFonts w:ascii="Arial" w:hAnsi="Arial" w:cs="Arial"/>
              </w:rPr>
            </w:pPr>
            <w:r w:rsidRPr="003C52D1">
              <w:rPr>
                <w:rFonts w:ascii="Arial" w:hAnsi="Arial" w:cs="Arial"/>
                <w:u w:val="single"/>
              </w:rPr>
              <w:t>Denial, Withdrawal, or Termination of School Approval or ...</w:t>
            </w:r>
          </w:p>
        </w:tc>
        <w:tc>
          <w:tcPr>
            <w:tcW w:w="1136" w:type="dxa"/>
            <w:shd w:val="clear" w:color="auto" w:fill="auto"/>
          </w:tcPr>
          <w:p w14:paraId="583BBC62"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06B6EA80"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24EDD62"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168FCAE0" w14:textId="77777777" w:rsidR="00DB2BC0" w:rsidRPr="003C52D1" w:rsidRDefault="00DB2BC0" w:rsidP="002D7FCA">
            <w:pPr>
              <w:rPr>
                <w:rFonts w:ascii="Arial" w:hAnsi="Arial" w:cs="Arial"/>
              </w:rPr>
            </w:pPr>
            <w:r w:rsidRPr="003C52D1">
              <w:rPr>
                <w:rFonts w:ascii="Arial" w:hAnsi="Arial" w:cs="Arial"/>
              </w:rPr>
              <w:t>.0215</w:t>
            </w:r>
          </w:p>
        </w:tc>
      </w:tr>
      <w:tr w:rsidR="00DB2BC0" w:rsidRPr="003C52D1" w14:paraId="4D4A66A5" w14:textId="77777777" w:rsidTr="00CA1799">
        <w:trPr>
          <w:tblCellSpacing w:w="14" w:type="dxa"/>
        </w:trPr>
        <w:tc>
          <w:tcPr>
            <w:tcW w:w="7788" w:type="dxa"/>
            <w:shd w:val="clear" w:color="auto" w:fill="auto"/>
          </w:tcPr>
          <w:p w14:paraId="70A56DA3" w14:textId="77777777" w:rsidR="00DB2BC0" w:rsidRPr="003C52D1" w:rsidRDefault="00DB2BC0" w:rsidP="002D7FCA">
            <w:pPr>
              <w:rPr>
                <w:rFonts w:ascii="Arial" w:hAnsi="Arial" w:cs="Arial"/>
              </w:rPr>
            </w:pPr>
            <w:r w:rsidRPr="003C52D1">
              <w:rPr>
                <w:rFonts w:ascii="Arial" w:hAnsi="Arial" w:cs="Arial"/>
                <w:u w:val="single"/>
              </w:rPr>
              <w:t>Prelicensing, Postlicensing, and Update Course Instructor...</w:t>
            </w:r>
          </w:p>
        </w:tc>
        <w:tc>
          <w:tcPr>
            <w:tcW w:w="1136" w:type="dxa"/>
            <w:shd w:val="clear" w:color="auto" w:fill="auto"/>
          </w:tcPr>
          <w:p w14:paraId="156BFB55"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A959BC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8853DF1"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7AA5FF91" w14:textId="77777777" w:rsidR="00DB2BC0" w:rsidRPr="003C52D1" w:rsidRDefault="00DB2BC0" w:rsidP="002D7FCA">
            <w:pPr>
              <w:rPr>
                <w:rFonts w:ascii="Arial" w:hAnsi="Arial" w:cs="Arial"/>
              </w:rPr>
            </w:pPr>
            <w:r w:rsidRPr="003C52D1">
              <w:rPr>
                <w:rFonts w:ascii="Arial" w:hAnsi="Arial" w:cs="Arial"/>
              </w:rPr>
              <w:t>.0301</w:t>
            </w:r>
          </w:p>
        </w:tc>
      </w:tr>
      <w:tr w:rsidR="00DB2BC0" w:rsidRPr="003C52D1" w14:paraId="76BDD55D" w14:textId="77777777" w:rsidTr="00CA1799">
        <w:trPr>
          <w:tblCellSpacing w:w="14" w:type="dxa"/>
        </w:trPr>
        <w:tc>
          <w:tcPr>
            <w:tcW w:w="7788" w:type="dxa"/>
            <w:shd w:val="clear" w:color="auto" w:fill="auto"/>
          </w:tcPr>
          <w:p w14:paraId="3A50A348" w14:textId="77777777" w:rsidR="00DB2BC0" w:rsidRPr="003C52D1" w:rsidRDefault="00DB2BC0" w:rsidP="002D7FCA">
            <w:pPr>
              <w:rPr>
                <w:rFonts w:ascii="Arial" w:hAnsi="Arial" w:cs="Arial"/>
              </w:rPr>
            </w:pPr>
            <w:r w:rsidRPr="003C52D1">
              <w:rPr>
                <w:rFonts w:ascii="Arial" w:hAnsi="Arial" w:cs="Arial"/>
                <w:u w:val="single"/>
              </w:rPr>
              <w:t>Application and Criteria for Instructor Approval</w:t>
            </w:r>
          </w:p>
        </w:tc>
        <w:tc>
          <w:tcPr>
            <w:tcW w:w="1136" w:type="dxa"/>
            <w:shd w:val="clear" w:color="auto" w:fill="auto"/>
          </w:tcPr>
          <w:p w14:paraId="4294C4BE"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04C80B7"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71F2E88F"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0ED0AE5D" w14:textId="77777777" w:rsidR="00DB2BC0" w:rsidRPr="003C52D1" w:rsidRDefault="00DB2BC0" w:rsidP="002D7FCA">
            <w:pPr>
              <w:rPr>
                <w:rFonts w:ascii="Arial" w:hAnsi="Arial" w:cs="Arial"/>
              </w:rPr>
            </w:pPr>
            <w:r w:rsidRPr="003C52D1">
              <w:rPr>
                <w:rFonts w:ascii="Arial" w:hAnsi="Arial" w:cs="Arial"/>
              </w:rPr>
              <w:t>.0302</w:t>
            </w:r>
          </w:p>
        </w:tc>
      </w:tr>
      <w:tr w:rsidR="00DB2BC0" w:rsidRPr="003C52D1" w14:paraId="5909A6B2" w14:textId="77777777" w:rsidTr="00CA1799">
        <w:trPr>
          <w:tblCellSpacing w:w="14" w:type="dxa"/>
        </w:trPr>
        <w:tc>
          <w:tcPr>
            <w:tcW w:w="7788" w:type="dxa"/>
            <w:shd w:val="clear" w:color="auto" w:fill="auto"/>
          </w:tcPr>
          <w:p w14:paraId="6BAF37BC" w14:textId="77777777" w:rsidR="00DB2BC0" w:rsidRPr="003C52D1" w:rsidRDefault="00DB2BC0" w:rsidP="002D7FCA">
            <w:pPr>
              <w:rPr>
                <w:rFonts w:ascii="Arial" w:hAnsi="Arial" w:cs="Arial"/>
              </w:rPr>
            </w:pPr>
            <w:r w:rsidRPr="003C52D1">
              <w:rPr>
                <w:rFonts w:ascii="Arial" w:hAnsi="Arial" w:cs="Arial"/>
                <w:u w:val="single"/>
              </w:rPr>
              <w:t>Denial or Withdrawal of Instructor Approval</w:t>
            </w:r>
          </w:p>
        </w:tc>
        <w:tc>
          <w:tcPr>
            <w:tcW w:w="1136" w:type="dxa"/>
            <w:shd w:val="clear" w:color="auto" w:fill="auto"/>
          </w:tcPr>
          <w:p w14:paraId="3BFA1751"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045D472F"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98097DD"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254EBF32" w14:textId="77777777" w:rsidR="00DB2BC0" w:rsidRPr="003C52D1" w:rsidRDefault="00DB2BC0" w:rsidP="002D7FCA">
            <w:pPr>
              <w:rPr>
                <w:rFonts w:ascii="Arial" w:hAnsi="Arial" w:cs="Arial"/>
              </w:rPr>
            </w:pPr>
            <w:r w:rsidRPr="003C52D1">
              <w:rPr>
                <w:rFonts w:ascii="Arial" w:hAnsi="Arial" w:cs="Arial"/>
              </w:rPr>
              <w:t>.0303</w:t>
            </w:r>
          </w:p>
        </w:tc>
      </w:tr>
      <w:tr w:rsidR="00DB2BC0" w:rsidRPr="003C52D1" w14:paraId="6E44B17C" w14:textId="77777777" w:rsidTr="00CA1799">
        <w:trPr>
          <w:tblCellSpacing w:w="14" w:type="dxa"/>
        </w:trPr>
        <w:tc>
          <w:tcPr>
            <w:tcW w:w="7788" w:type="dxa"/>
            <w:shd w:val="clear" w:color="auto" w:fill="auto"/>
          </w:tcPr>
          <w:p w14:paraId="624CEA15" w14:textId="77777777" w:rsidR="00DB2BC0" w:rsidRPr="003C52D1" w:rsidRDefault="00DB2BC0" w:rsidP="002D7FCA">
            <w:pPr>
              <w:rPr>
                <w:rFonts w:ascii="Arial" w:hAnsi="Arial" w:cs="Arial"/>
              </w:rPr>
            </w:pPr>
            <w:r w:rsidRPr="003C52D1">
              <w:rPr>
                <w:rFonts w:ascii="Arial" w:hAnsi="Arial" w:cs="Arial"/>
                <w:u w:val="single"/>
              </w:rPr>
              <w:t>Instructor Conduct and Performance</w:t>
            </w:r>
          </w:p>
        </w:tc>
        <w:tc>
          <w:tcPr>
            <w:tcW w:w="1136" w:type="dxa"/>
            <w:shd w:val="clear" w:color="auto" w:fill="auto"/>
          </w:tcPr>
          <w:p w14:paraId="3BBD054A"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D80C3AB"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FDF6485"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281FFD49" w14:textId="77777777" w:rsidR="00DB2BC0" w:rsidRPr="003C52D1" w:rsidRDefault="00DB2BC0" w:rsidP="002D7FCA">
            <w:pPr>
              <w:rPr>
                <w:rFonts w:ascii="Arial" w:hAnsi="Arial" w:cs="Arial"/>
              </w:rPr>
            </w:pPr>
            <w:r w:rsidRPr="003C52D1">
              <w:rPr>
                <w:rFonts w:ascii="Arial" w:hAnsi="Arial" w:cs="Arial"/>
              </w:rPr>
              <w:t>.0304</w:t>
            </w:r>
          </w:p>
        </w:tc>
      </w:tr>
      <w:tr w:rsidR="00DB2BC0" w:rsidRPr="003C52D1" w14:paraId="42AC3F9C" w14:textId="77777777" w:rsidTr="00CA1799">
        <w:trPr>
          <w:tblCellSpacing w:w="14" w:type="dxa"/>
        </w:trPr>
        <w:tc>
          <w:tcPr>
            <w:tcW w:w="7788" w:type="dxa"/>
            <w:shd w:val="clear" w:color="auto" w:fill="auto"/>
          </w:tcPr>
          <w:p w14:paraId="5C59C553" w14:textId="77777777" w:rsidR="00DB2BC0" w:rsidRPr="003C52D1" w:rsidRDefault="00DB2BC0" w:rsidP="002D7FCA">
            <w:pPr>
              <w:rPr>
                <w:rFonts w:ascii="Arial" w:hAnsi="Arial" w:cs="Arial"/>
              </w:rPr>
            </w:pPr>
            <w:r w:rsidRPr="003C52D1">
              <w:rPr>
                <w:rFonts w:ascii="Arial" w:hAnsi="Arial" w:cs="Arial"/>
                <w:u w:val="single"/>
              </w:rPr>
              <w:t>Digital Video Recordings</w:t>
            </w:r>
          </w:p>
        </w:tc>
        <w:tc>
          <w:tcPr>
            <w:tcW w:w="1136" w:type="dxa"/>
            <w:shd w:val="clear" w:color="auto" w:fill="auto"/>
          </w:tcPr>
          <w:p w14:paraId="7AF3F4EA"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7C07A73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CA62279"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1C8558CC" w14:textId="77777777" w:rsidR="00DB2BC0" w:rsidRPr="003C52D1" w:rsidRDefault="00DB2BC0" w:rsidP="002D7FCA">
            <w:pPr>
              <w:rPr>
                <w:rFonts w:ascii="Arial" w:hAnsi="Arial" w:cs="Arial"/>
              </w:rPr>
            </w:pPr>
            <w:r w:rsidRPr="003C52D1">
              <w:rPr>
                <w:rFonts w:ascii="Arial" w:hAnsi="Arial" w:cs="Arial"/>
              </w:rPr>
              <w:t>.0305</w:t>
            </w:r>
          </w:p>
        </w:tc>
      </w:tr>
      <w:tr w:rsidR="00DB2BC0" w:rsidRPr="003C52D1" w14:paraId="22CD3011" w14:textId="77777777" w:rsidTr="00CA1799">
        <w:trPr>
          <w:tblCellSpacing w:w="14" w:type="dxa"/>
        </w:trPr>
        <w:tc>
          <w:tcPr>
            <w:tcW w:w="7788" w:type="dxa"/>
            <w:shd w:val="clear" w:color="auto" w:fill="auto"/>
          </w:tcPr>
          <w:p w14:paraId="651111AC" w14:textId="77777777" w:rsidR="00DB2BC0" w:rsidRPr="003C52D1" w:rsidRDefault="00DB2BC0" w:rsidP="002D7FCA">
            <w:pPr>
              <w:rPr>
                <w:rFonts w:ascii="Arial" w:hAnsi="Arial" w:cs="Arial"/>
              </w:rPr>
            </w:pPr>
            <w:r w:rsidRPr="003C52D1">
              <w:rPr>
                <w:rFonts w:ascii="Arial" w:hAnsi="Arial" w:cs="Arial"/>
                <w:u w:val="single"/>
              </w:rPr>
              <w:t>Continuing Education Elective Course Requirements</w:t>
            </w:r>
          </w:p>
        </w:tc>
        <w:tc>
          <w:tcPr>
            <w:tcW w:w="1136" w:type="dxa"/>
            <w:shd w:val="clear" w:color="auto" w:fill="auto"/>
          </w:tcPr>
          <w:p w14:paraId="5ADFD0B2"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7561501"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C70A720"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28C82F59" w14:textId="77777777" w:rsidR="00DB2BC0" w:rsidRPr="003C52D1" w:rsidRDefault="00DB2BC0" w:rsidP="002D7FCA">
            <w:pPr>
              <w:rPr>
                <w:rFonts w:ascii="Arial" w:hAnsi="Arial" w:cs="Arial"/>
              </w:rPr>
            </w:pPr>
            <w:r w:rsidRPr="003C52D1">
              <w:rPr>
                <w:rFonts w:ascii="Arial" w:hAnsi="Arial" w:cs="Arial"/>
              </w:rPr>
              <w:t>.0402</w:t>
            </w:r>
          </w:p>
        </w:tc>
      </w:tr>
      <w:tr w:rsidR="00DB2BC0" w:rsidRPr="003C52D1" w14:paraId="34A2F028" w14:textId="77777777" w:rsidTr="00CA1799">
        <w:trPr>
          <w:tblCellSpacing w:w="14" w:type="dxa"/>
        </w:trPr>
        <w:tc>
          <w:tcPr>
            <w:tcW w:w="7788" w:type="dxa"/>
            <w:shd w:val="clear" w:color="auto" w:fill="auto"/>
          </w:tcPr>
          <w:p w14:paraId="34B9C1A3" w14:textId="77777777" w:rsidR="00DB2BC0" w:rsidRPr="003C52D1" w:rsidRDefault="00DB2BC0" w:rsidP="002D7FCA">
            <w:pPr>
              <w:rPr>
                <w:rFonts w:ascii="Arial" w:hAnsi="Arial" w:cs="Arial"/>
              </w:rPr>
            </w:pPr>
            <w:r w:rsidRPr="003C52D1">
              <w:rPr>
                <w:rFonts w:ascii="Arial" w:hAnsi="Arial" w:cs="Arial"/>
                <w:u w:val="single"/>
              </w:rPr>
              <w:t>Commission Created Update Courses</w:t>
            </w:r>
          </w:p>
        </w:tc>
        <w:tc>
          <w:tcPr>
            <w:tcW w:w="1136" w:type="dxa"/>
            <w:shd w:val="clear" w:color="auto" w:fill="auto"/>
          </w:tcPr>
          <w:p w14:paraId="55464C4D"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04EA07C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1385287"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08C2CF9A" w14:textId="77777777" w:rsidR="00DB2BC0" w:rsidRPr="003C52D1" w:rsidRDefault="00DB2BC0" w:rsidP="002D7FCA">
            <w:pPr>
              <w:rPr>
                <w:rFonts w:ascii="Arial" w:hAnsi="Arial" w:cs="Arial"/>
              </w:rPr>
            </w:pPr>
            <w:r w:rsidRPr="003C52D1">
              <w:rPr>
                <w:rFonts w:ascii="Arial" w:hAnsi="Arial" w:cs="Arial"/>
              </w:rPr>
              <w:t>.0403</w:t>
            </w:r>
          </w:p>
        </w:tc>
      </w:tr>
      <w:tr w:rsidR="00DB2BC0" w:rsidRPr="003C52D1" w14:paraId="757CD185" w14:textId="77777777" w:rsidTr="00CA1799">
        <w:trPr>
          <w:tblCellSpacing w:w="14" w:type="dxa"/>
        </w:trPr>
        <w:tc>
          <w:tcPr>
            <w:tcW w:w="7788" w:type="dxa"/>
            <w:shd w:val="clear" w:color="auto" w:fill="auto"/>
          </w:tcPr>
          <w:p w14:paraId="69E4049F" w14:textId="77777777" w:rsidR="00DB2BC0" w:rsidRPr="003C52D1" w:rsidRDefault="00DB2BC0" w:rsidP="002D7FCA">
            <w:pPr>
              <w:rPr>
                <w:rFonts w:ascii="Arial" w:hAnsi="Arial" w:cs="Arial"/>
              </w:rPr>
            </w:pPr>
            <w:r w:rsidRPr="003C52D1">
              <w:rPr>
                <w:rFonts w:ascii="Arial" w:hAnsi="Arial" w:cs="Arial"/>
                <w:u w:val="single"/>
              </w:rPr>
              <w:t>Course Scheduling</w:t>
            </w:r>
          </w:p>
        </w:tc>
        <w:tc>
          <w:tcPr>
            <w:tcW w:w="1136" w:type="dxa"/>
            <w:shd w:val="clear" w:color="auto" w:fill="auto"/>
          </w:tcPr>
          <w:p w14:paraId="6B923CA6"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42D93EE"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4390F364"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2AD62CAE" w14:textId="77777777" w:rsidR="00DB2BC0" w:rsidRPr="003C52D1" w:rsidRDefault="00DB2BC0" w:rsidP="002D7FCA">
            <w:pPr>
              <w:rPr>
                <w:rFonts w:ascii="Arial" w:hAnsi="Arial" w:cs="Arial"/>
              </w:rPr>
            </w:pPr>
            <w:r w:rsidRPr="003C52D1">
              <w:rPr>
                <w:rFonts w:ascii="Arial" w:hAnsi="Arial" w:cs="Arial"/>
              </w:rPr>
              <w:t>.0404</w:t>
            </w:r>
          </w:p>
        </w:tc>
      </w:tr>
      <w:tr w:rsidR="00DB2BC0" w:rsidRPr="003C52D1" w14:paraId="1AADAA05" w14:textId="77777777" w:rsidTr="00CA1799">
        <w:trPr>
          <w:tblCellSpacing w:w="14" w:type="dxa"/>
        </w:trPr>
        <w:tc>
          <w:tcPr>
            <w:tcW w:w="7788" w:type="dxa"/>
            <w:shd w:val="clear" w:color="auto" w:fill="auto"/>
          </w:tcPr>
          <w:p w14:paraId="507ED201" w14:textId="77777777" w:rsidR="00DB2BC0" w:rsidRPr="003C52D1" w:rsidRDefault="00DB2BC0" w:rsidP="002D7FCA">
            <w:pPr>
              <w:rPr>
                <w:rFonts w:ascii="Arial" w:hAnsi="Arial" w:cs="Arial"/>
              </w:rPr>
            </w:pPr>
            <w:r w:rsidRPr="003C52D1">
              <w:rPr>
                <w:rFonts w:ascii="Arial" w:hAnsi="Arial" w:cs="Arial"/>
                <w:u w:val="single"/>
              </w:rPr>
              <w:t>Denial or Withdrawal of Sponsor Approval</w:t>
            </w:r>
          </w:p>
        </w:tc>
        <w:tc>
          <w:tcPr>
            <w:tcW w:w="1136" w:type="dxa"/>
            <w:shd w:val="clear" w:color="auto" w:fill="auto"/>
          </w:tcPr>
          <w:p w14:paraId="2C4B3F6A"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5DCC912F"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0BEAA373"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438D316B" w14:textId="77777777" w:rsidR="00DB2BC0" w:rsidRPr="003C52D1" w:rsidRDefault="00DB2BC0" w:rsidP="002D7FCA">
            <w:pPr>
              <w:rPr>
                <w:rFonts w:ascii="Arial" w:hAnsi="Arial" w:cs="Arial"/>
              </w:rPr>
            </w:pPr>
            <w:r w:rsidRPr="003C52D1">
              <w:rPr>
                <w:rFonts w:ascii="Arial" w:hAnsi="Arial" w:cs="Arial"/>
              </w:rPr>
              <w:t>.0405</w:t>
            </w:r>
          </w:p>
        </w:tc>
      </w:tr>
      <w:tr w:rsidR="00DB2BC0" w:rsidRPr="003C52D1" w14:paraId="2CF4E527" w14:textId="77777777" w:rsidTr="00CA1799">
        <w:trPr>
          <w:tblCellSpacing w:w="14" w:type="dxa"/>
        </w:trPr>
        <w:tc>
          <w:tcPr>
            <w:tcW w:w="7788" w:type="dxa"/>
            <w:shd w:val="clear" w:color="auto" w:fill="auto"/>
          </w:tcPr>
          <w:p w14:paraId="1360349F" w14:textId="77777777" w:rsidR="00DB2BC0" w:rsidRPr="003C52D1" w:rsidRDefault="00DB2BC0" w:rsidP="002D7FCA">
            <w:pPr>
              <w:rPr>
                <w:rFonts w:ascii="Arial" w:hAnsi="Arial" w:cs="Arial"/>
              </w:rPr>
            </w:pPr>
            <w:r w:rsidRPr="003C52D1">
              <w:rPr>
                <w:rFonts w:ascii="Arial" w:hAnsi="Arial" w:cs="Arial"/>
                <w:u w:val="single"/>
              </w:rPr>
              <w:t>Approval and Renewal of Elective Course</w:t>
            </w:r>
          </w:p>
        </w:tc>
        <w:tc>
          <w:tcPr>
            <w:tcW w:w="1136" w:type="dxa"/>
            <w:shd w:val="clear" w:color="auto" w:fill="auto"/>
          </w:tcPr>
          <w:p w14:paraId="6CCF7114"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6D320ABE"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3D30C3E"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42896BAF" w14:textId="77777777" w:rsidR="00DB2BC0" w:rsidRPr="003C52D1" w:rsidRDefault="00DB2BC0" w:rsidP="002D7FCA">
            <w:pPr>
              <w:rPr>
                <w:rFonts w:ascii="Arial" w:hAnsi="Arial" w:cs="Arial"/>
              </w:rPr>
            </w:pPr>
            <w:r w:rsidRPr="003C52D1">
              <w:rPr>
                <w:rFonts w:ascii="Arial" w:hAnsi="Arial" w:cs="Arial"/>
              </w:rPr>
              <w:t>.0406</w:t>
            </w:r>
          </w:p>
        </w:tc>
      </w:tr>
      <w:tr w:rsidR="00DB2BC0" w:rsidRPr="003C52D1" w14:paraId="646DF942" w14:textId="77777777" w:rsidTr="00CA1799">
        <w:trPr>
          <w:tblCellSpacing w:w="14" w:type="dxa"/>
        </w:trPr>
        <w:tc>
          <w:tcPr>
            <w:tcW w:w="7788" w:type="dxa"/>
            <w:shd w:val="clear" w:color="auto" w:fill="auto"/>
          </w:tcPr>
          <w:p w14:paraId="4A07D512" w14:textId="77777777" w:rsidR="00DB2BC0" w:rsidRPr="003C52D1" w:rsidRDefault="00DB2BC0" w:rsidP="002D7FCA">
            <w:pPr>
              <w:rPr>
                <w:rFonts w:ascii="Arial" w:hAnsi="Arial" w:cs="Arial"/>
              </w:rPr>
            </w:pPr>
            <w:r w:rsidRPr="003C52D1">
              <w:rPr>
                <w:rFonts w:ascii="Arial" w:hAnsi="Arial" w:cs="Arial"/>
                <w:u w:val="single"/>
              </w:rPr>
              <w:t>Continuing Education Elective Course Requirements</w:t>
            </w:r>
          </w:p>
        </w:tc>
        <w:tc>
          <w:tcPr>
            <w:tcW w:w="1136" w:type="dxa"/>
            <w:shd w:val="clear" w:color="auto" w:fill="auto"/>
          </w:tcPr>
          <w:p w14:paraId="2985ED74"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1F353C9"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EE1F4ED"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7D7DF6B2" w14:textId="77777777" w:rsidR="00DB2BC0" w:rsidRPr="003C52D1" w:rsidRDefault="00DB2BC0" w:rsidP="002D7FCA">
            <w:pPr>
              <w:rPr>
                <w:rFonts w:ascii="Arial" w:hAnsi="Arial" w:cs="Arial"/>
              </w:rPr>
            </w:pPr>
            <w:r w:rsidRPr="003C52D1">
              <w:rPr>
                <w:rFonts w:ascii="Arial" w:hAnsi="Arial" w:cs="Arial"/>
              </w:rPr>
              <w:t>.0407</w:t>
            </w:r>
          </w:p>
        </w:tc>
      </w:tr>
      <w:tr w:rsidR="00DB2BC0" w:rsidRPr="003C52D1" w14:paraId="74B013A0" w14:textId="77777777" w:rsidTr="00CA1799">
        <w:trPr>
          <w:tblCellSpacing w:w="14" w:type="dxa"/>
        </w:trPr>
        <w:tc>
          <w:tcPr>
            <w:tcW w:w="7788" w:type="dxa"/>
            <w:shd w:val="clear" w:color="auto" w:fill="auto"/>
          </w:tcPr>
          <w:p w14:paraId="6A0036B6" w14:textId="77777777" w:rsidR="00DB2BC0" w:rsidRPr="003C52D1" w:rsidRDefault="00DB2BC0" w:rsidP="002D7FCA">
            <w:pPr>
              <w:rPr>
                <w:rFonts w:ascii="Arial" w:hAnsi="Arial" w:cs="Arial"/>
              </w:rPr>
            </w:pPr>
            <w:r w:rsidRPr="003C52D1">
              <w:rPr>
                <w:rFonts w:ascii="Arial" w:hAnsi="Arial" w:cs="Arial"/>
                <w:u w:val="single"/>
              </w:rPr>
              <w:t>Commission Created Update Courses</w:t>
            </w:r>
          </w:p>
        </w:tc>
        <w:tc>
          <w:tcPr>
            <w:tcW w:w="1136" w:type="dxa"/>
            <w:shd w:val="clear" w:color="auto" w:fill="auto"/>
          </w:tcPr>
          <w:p w14:paraId="253FC6E0"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ABD424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9A4CC39"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723BA183" w14:textId="77777777" w:rsidR="00DB2BC0" w:rsidRPr="003C52D1" w:rsidRDefault="00DB2BC0" w:rsidP="002D7FCA">
            <w:pPr>
              <w:rPr>
                <w:rFonts w:ascii="Arial" w:hAnsi="Arial" w:cs="Arial"/>
              </w:rPr>
            </w:pPr>
            <w:r w:rsidRPr="003C52D1">
              <w:rPr>
                <w:rFonts w:ascii="Arial" w:hAnsi="Arial" w:cs="Arial"/>
              </w:rPr>
              <w:t>.0408</w:t>
            </w:r>
          </w:p>
        </w:tc>
      </w:tr>
      <w:tr w:rsidR="00DB2BC0" w:rsidRPr="003C52D1" w14:paraId="61DB803C" w14:textId="77777777" w:rsidTr="00CA1799">
        <w:trPr>
          <w:tblCellSpacing w:w="14" w:type="dxa"/>
        </w:trPr>
        <w:tc>
          <w:tcPr>
            <w:tcW w:w="7788" w:type="dxa"/>
            <w:shd w:val="clear" w:color="auto" w:fill="auto"/>
          </w:tcPr>
          <w:p w14:paraId="21EDD6D7" w14:textId="77777777" w:rsidR="00DB2BC0" w:rsidRPr="003C52D1" w:rsidRDefault="00DB2BC0" w:rsidP="002D7FCA">
            <w:pPr>
              <w:rPr>
                <w:rFonts w:ascii="Arial" w:hAnsi="Arial" w:cs="Arial"/>
              </w:rPr>
            </w:pPr>
            <w:r w:rsidRPr="003C52D1">
              <w:rPr>
                <w:rFonts w:ascii="Arial" w:hAnsi="Arial" w:cs="Arial"/>
                <w:u w:val="single"/>
              </w:rPr>
              <w:t>Records and Commission Review</w:t>
            </w:r>
          </w:p>
        </w:tc>
        <w:tc>
          <w:tcPr>
            <w:tcW w:w="1136" w:type="dxa"/>
            <w:shd w:val="clear" w:color="auto" w:fill="auto"/>
          </w:tcPr>
          <w:p w14:paraId="3C57B75E"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0C22730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20A2CFBF"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210898D2" w14:textId="77777777" w:rsidR="00DB2BC0" w:rsidRPr="003C52D1" w:rsidRDefault="00DB2BC0" w:rsidP="002D7FCA">
            <w:pPr>
              <w:rPr>
                <w:rFonts w:ascii="Arial" w:hAnsi="Arial" w:cs="Arial"/>
              </w:rPr>
            </w:pPr>
            <w:r w:rsidRPr="003C52D1">
              <w:rPr>
                <w:rFonts w:ascii="Arial" w:hAnsi="Arial" w:cs="Arial"/>
              </w:rPr>
              <w:t>.0409</w:t>
            </w:r>
          </w:p>
        </w:tc>
      </w:tr>
      <w:tr w:rsidR="00DB2BC0" w:rsidRPr="003C52D1" w14:paraId="32F320F4" w14:textId="77777777" w:rsidTr="00CA1799">
        <w:trPr>
          <w:tblCellSpacing w:w="14" w:type="dxa"/>
        </w:trPr>
        <w:tc>
          <w:tcPr>
            <w:tcW w:w="7788" w:type="dxa"/>
            <w:shd w:val="clear" w:color="auto" w:fill="auto"/>
          </w:tcPr>
          <w:p w14:paraId="3CD376BB" w14:textId="77777777" w:rsidR="00DB2BC0" w:rsidRPr="003C52D1" w:rsidRDefault="00DB2BC0" w:rsidP="002D7FCA">
            <w:pPr>
              <w:rPr>
                <w:rFonts w:ascii="Arial" w:hAnsi="Arial" w:cs="Arial"/>
              </w:rPr>
            </w:pPr>
            <w:r w:rsidRPr="003C52D1">
              <w:rPr>
                <w:rFonts w:ascii="Arial" w:hAnsi="Arial" w:cs="Arial"/>
                <w:u w:val="single"/>
              </w:rPr>
              <w:t>Continuing Education Course Scheduling and Notification</w:t>
            </w:r>
          </w:p>
        </w:tc>
        <w:tc>
          <w:tcPr>
            <w:tcW w:w="1136" w:type="dxa"/>
            <w:shd w:val="clear" w:color="auto" w:fill="auto"/>
          </w:tcPr>
          <w:p w14:paraId="177EC438"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753A5B7A"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5AD44DEE"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1DBE91FC" w14:textId="77777777" w:rsidR="00DB2BC0" w:rsidRPr="003C52D1" w:rsidRDefault="00DB2BC0" w:rsidP="002D7FCA">
            <w:pPr>
              <w:rPr>
                <w:rFonts w:ascii="Arial" w:hAnsi="Arial" w:cs="Arial"/>
              </w:rPr>
            </w:pPr>
            <w:r w:rsidRPr="003C52D1">
              <w:rPr>
                <w:rFonts w:ascii="Arial" w:hAnsi="Arial" w:cs="Arial"/>
              </w:rPr>
              <w:t>.0410</w:t>
            </w:r>
          </w:p>
        </w:tc>
      </w:tr>
      <w:tr w:rsidR="00DB2BC0" w:rsidRPr="003C52D1" w14:paraId="7BA1A67F" w14:textId="77777777" w:rsidTr="00CA1799">
        <w:trPr>
          <w:tblCellSpacing w:w="14" w:type="dxa"/>
        </w:trPr>
        <w:tc>
          <w:tcPr>
            <w:tcW w:w="7788" w:type="dxa"/>
            <w:shd w:val="clear" w:color="auto" w:fill="auto"/>
          </w:tcPr>
          <w:p w14:paraId="3443F128" w14:textId="77777777" w:rsidR="00DB2BC0" w:rsidRPr="003C52D1" w:rsidRDefault="00DB2BC0" w:rsidP="002D7FCA">
            <w:pPr>
              <w:rPr>
                <w:rFonts w:ascii="Arial" w:hAnsi="Arial" w:cs="Arial"/>
              </w:rPr>
            </w:pPr>
            <w:r w:rsidRPr="003C52D1">
              <w:rPr>
                <w:rFonts w:ascii="Arial" w:hAnsi="Arial" w:cs="Arial"/>
                <w:u w:val="single"/>
              </w:rPr>
              <w:t>Continuing Education Course Attendance</w:t>
            </w:r>
          </w:p>
        </w:tc>
        <w:tc>
          <w:tcPr>
            <w:tcW w:w="1136" w:type="dxa"/>
            <w:shd w:val="clear" w:color="auto" w:fill="auto"/>
          </w:tcPr>
          <w:p w14:paraId="2D874E12"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3ACAC768"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1050A378"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009BFF66" w14:textId="77777777" w:rsidR="00DB2BC0" w:rsidRPr="003C52D1" w:rsidRDefault="00DB2BC0" w:rsidP="002D7FCA">
            <w:pPr>
              <w:rPr>
                <w:rFonts w:ascii="Arial" w:hAnsi="Arial" w:cs="Arial"/>
              </w:rPr>
            </w:pPr>
            <w:r w:rsidRPr="003C52D1">
              <w:rPr>
                <w:rFonts w:ascii="Arial" w:hAnsi="Arial" w:cs="Arial"/>
              </w:rPr>
              <w:t>.0411</w:t>
            </w:r>
          </w:p>
        </w:tc>
      </w:tr>
      <w:tr w:rsidR="00DB2BC0" w:rsidRPr="003C52D1" w14:paraId="0BCE5117" w14:textId="77777777" w:rsidTr="00CA1799">
        <w:trPr>
          <w:tblCellSpacing w:w="14" w:type="dxa"/>
        </w:trPr>
        <w:tc>
          <w:tcPr>
            <w:tcW w:w="7788" w:type="dxa"/>
            <w:shd w:val="clear" w:color="auto" w:fill="auto"/>
          </w:tcPr>
          <w:p w14:paraId="037D4A0E" w14:textId="77777777" w:rsidR="00DB2BC0" w:rsidRPr="003C52D1" w:rsidRDefault="00DB2BC0" w:rsidP="002D7FCA">
            <w:pPr>
              <w:rPr>
                <w:rFonts w:ascii="Arial" w:hAnsi="Arial" w:cs="Arial"/>
              </w:rPr>
            </w:pPr>
            <w:r w:rsidRPr="003C52D1">
              <w:rPr>
                <w:rFonts w:ascii="Arial" w:hAnsi="Arial" w:cs="Arial"/>
                <w:u w:val="single"/>
              </w:rPr>
              <w:t>Continuing Education Roster Reports and Certificates</w:t>
            </w:r>
          </w:p>
        </w:tc>
        <w:tc>
          <w:tcPr>
            <w:tcW w:w="1136" w:type="dxa"/>
            <w:shd w:val="clear" w:color="auto" w:fill="auto"/>
          </w:tcPr>
          <w:p w14:paraId="788EBA19"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16864812"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8879F19"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45EF63A3" w14:textId="77777777" w:rsidR="00DB2BC0" w:rsidRPr="003C52D1" w:rsidRDefault="00DB2BC0" w:rsidP="002D7FCA">
            <w:pPr>
              <w:rPr>
                <w:rFonts w:ascii="Arial" w:hAnsi="Arial" w:cs="Arial"/>
              </w:rPr>
            </w:pPr>
            <w:r w:rsidRPr="003C52D1">
              <w:rPr>
                <w:rFonts w:ascii="Arial" w:hAnsi="Arial" w:cs="Arial"/>
              </w:rPr>
              <w:t>.0412</w:t>
            </w:r>
          </w:p>
        </w:tc>
      </w:tr>
      <w:tr w:rsidR="00DB2BC0" w:rsidRPr="003C52D1" w14:paraId="693F1ED8" w14:textId="77777777" w:rsidTr="00CA1799">
        <w:trPr>
          <w:tblCellSpacing w:w="14" w:type="dxa"/>
        </w:trPr>
        <w:tc>
          <w:tcPr>
            <w:tcW w:w="7788" w:type="dxa"/>
            <w:shd w:val="clear" w:color="auto" w:fill="auto"/>
          </w:tcPr>
          <w:p w14:paraId="05098FEA" w14:textId="77777777" w:rsidR="00DB2BC0" w:rsidRPr="003C52D1" w:rsidRDefault="00DB2BC0" w:rsidP="002D7FCA">
            <w:pPr>
              <w:rPr>
                <w:rFonts w:ascii="Arial" w:hAnsi="Arial" w:cs="Arial"/>
              </w:rPr>
            </w:pPr>
            <w:r w:rsidRPr="003C52D1">
              <w:rPr>
                <w:rFonts w:ascii="Arial" w:hAnsi="Arial" w:cs="Arial"/>
                <w:u w:val="single"/>
              </w:rPr>
              <w:t>Continuing Education Course Cost, Cancellation, and Refunds</w:t>
            </w:r>
          </w:p>
        </w:tc>
        <w:tc>
          <w:tcPr>
            <w:tcW w:w="1136" w:type="dxa"/>
            <w:shd w:val="clear" w:color="auto" w:fill="auto"/>
          </w:tcPr>
          <w:p w14:paraId="5AE2AC18"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44F0F560"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6B0249DA"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51D81233" w14:textId="77777777" w:rsidR="00DB2BC0" w:rsidRPr="003C52D1" w:rsidRDefault="00DB2BC0" w:rsidP="002D7FCA">
            <w:pPr>
              <w:rPr>
                <w:rFonts w:ascii="Arial" w:hAnsi="Arial" w:cs="Arial"/>
              </w:rPr>
            </w:pPr>
            <w:r w:rsidRPr="003C52D1">
              <w:rPr>
                <w:rFonts w:ascii="Arial" w:hAnsi="Arial" w:cs="Arial"/>
              </w:rPr>
              <w:t>.0413</w:t>
            </w:r>
          </w:p>
        </w:tc>
      </w:tr>
      <w:tr w:rsidR="00DB2BC0" w:rsidRPr="003C52D1" w14:paraId="26EE67C4" w14:textId="77777777" w:rsidTr="00CA1799">
        <w:trPr>
          <w:tblCellSpacing w:w="14" w:type="dxa"/>
        </w:trPr>
        <w:tc>
          <w:tcPr>
            <w:tcW w:w="7788" w:type="dxa"/>
            <w:shd w:val="clear" w:color="auto" w:fill="auto"/>
          </w:tcPr>
          <w:p w14:paraId="358F2906" w14:textId="77777777" w:rsidR="00DB2BC0" w:rsidRPr="003C52D1" w:rsidRDefault="00DB2BC0" w:rsidP="002D7FCA">
            <w:pPr>
              <w:rPr>
                <w:rFonts w:ascii="Arial" w:hAnsi="Arial" w:cs="Arial"/>
              </w:rPr>
            </w:pPr>
            <w:r w:rsidRPr="003C52D1">
              <w:rPr>
                <w:rFonts w:ascii="Arial" w:hAnsi="Arial" w:cs="Arial"/>
                <w:u w:val="single"/>
              </w:rPr>
              <w:t>Advertising</w:t>
            </w:r>
          </w:p>
        </w:tc>
        <w:tc>
          <w:tcPr>
            <w:tcW w:w="1136" w:type="dxa"/>
            <w:shd w:val="clear" w:color="auto" w:fill="auto"/>
          </w:tcPr>
          <w:p w14:paraId="50259BE0" w14:textId="77777777" w:rsidR="00DB2BC0" w:rsidRPr="003C52D1" w:rsidRDefault="00DB2BC0" w:rsidP="002D7FCA">
            <w:pPr>
              <w:jc w:val="right"/>
              <w:rPr>
                <w:rFonts w:ascii="Arial" w:hAnsi="Arial" w:cs="Arial"/>
              </w:rPr>
            </w:pPr>
            <w:r w:rsidRPr="003C52D1">
              <w:rPr>
                <w:rFonts w:ascii="Arial" w:hAnsi="Arial" w:cs="Arial"/>
              </w:rPr>
              <w:t>21</w:t>
            </w:r>
          </w:p>
        </w:tc>
        <w:tc>
          <w:tcPr>
            <w:tcW w:w="602" w:type="dxa"/>
            <w:shd w:val="clear" w:color="auto" w:fill="auto"/>
          </w:tcPr>
          <w:p w14:paraId="4DD9D244" w14:textId="77777777" w:rsidR="00DB2BC0" w:rsidRPr="003C52D1" w:rsidRDefault="00DB2BC0" w:rsidP="002D7FCA">
            <w:pPr>
              <w:rPr>
                <w:rFonts w:ascii="Arial" w:hAnsi="Arial" w:cs="Arial"/>
              </w:rPr>
            </w:pPr>
            <w:r w:rsidRPr="003C52D1">
              <w:rPr>
                <w:rFonts w:ascii="Arial" w:hAnsi="Arial" w:cs="Arial"/>
              </w:rPr>
              <w:t>NCAC</w:t>
            </w:r>
          </w:p>
        </w:tc>
        <w:tc>
          <w:tcPr>
            <w:tcW w:w="512" w:type="dxa"/>
            <w:shd w:val="clear" w:color="auto" w:fill="auto"/>
          </w:tcPr>
          <w:p w14:paraId="38645824" w14:textId="77777777" w:rsidR="00DB2BC0" w:rsidRPr="003C52D1" w:rsidRDefault="00DB2BC0" w:rsidP="002D7FCA">
            <w:pPr>
              <w:rPr>
                <w:rFonts w:ascii="Arial" w:hAnsi="Arial" w:cs="Arial"/>
              </w:rPr>
            </w:pPr>
            <w:r w:rsidRPr="003C52D1">
              <w:rPr>
                <w:rFonts w:ascii="Arial" w:hAnsi="Arial" w:cs="Arial"/>
              </w:rPr>
              <w:t>58H</w:t>
            </w:r>
          </w:p>
        </w:tc>
        <w:tc>
          <w:tcPr>
            <w:tcW w:w="678" w:type="dxa"/>
            <w:shd w:val="clear" w:color="auto" w:fill="auto"/>
          </w:tcPr>
          <w:p w14:paraId="7C9623F5" w14:textId="77777777" w:rsidR="00DB2BC0" w:rsidRPr="003C52D1" w:rsidRDefault="00DB2BC0" w:rsidP="002D7FCA">
            <w:pPr>
              <w:rPr>
                <w:rFonts w:ascii="Arial" w:hAnsi="Arial" w:cs="Arial"/>
              </w:rPr>
            </w:pPr>
            <w:r w:rsidRPr="003C52D1">
              <w:rPr>
                <w:rFonts w:ascii="Arial" w:hAnsi="Arial" w:cs="Arial"/>
              </w:rPr>
              <w:t>.0414</w:t>
            </w:r>
          </w:p>
        </w:tc>
      </w:tr>
      <w:tr w:rsidR="00DB2BC0" w:rsidRPr="003C52D1" w14:paraId="254C82C3" w14:textId="77777777" w:rsidTr="00CA1799">
        <w:trPr>
          <w:tblCellSpacing w:w="14" w:type="dxa"/>
        </w:trPr>
        <w:tc>
          <w:tcPr>
            <w:tcW w:w="10828" w:type="dxa"/>
            <w:gridSpan w:val="5"/>
            <w:shd w:val="clear" w:color="auto" w:fill="auto"/>
          </w:tcPr>
          <w:p w14:paraId="662B3732" w14:textId="77777777" w:rsidR="000A3426" w:rsidRDefault="000A3426" w:rsidP="002D7FCA">
            <w:pPr>
              <w:rPr>
                <w:rFonts w:ascii="Arial" w:hAnsi="Arial" w:cs="Arial"/>
                <w:b/>
                <w:bCs/>
                <w:caps/>
              </w:rPr>
            </w:pPr>
          </w:p>
          <w:p w14:paraId="230F8420" w14:textId="27183162" w:rsidR="00DB2BC0" w:rsidRPr="003C52D1" w:rsidRDefault="00DB2BC0" w:rsidP="002D7FCA">
            <w:pPr>
              <w:rPr>
                <w:rFonts w:ascii="Arial" w:hAnsi="Arial" w:cs="Arial"/>
                <w:b/>
                <w:bCs/>
                <w:caps/>
              </w:rPr>
            </w:pPr>
            <w:r w:rsidRPr="003C52D1">
              <w:rPr>
                <w:rFonts w:ascii="Arial" w:hAnsi="Arial" w:cs="Arial"/>
                <w:b/>
                <w:bCs/>
                <w:caps/>
              </w:rPr>
              <w:t>Building Code Council</w:t>
            </w:r>
          </w:p>
        </w:tc>
      </w:tr>
      <w:tr w:rsidR="00DB2BC0" w:rsidRPr="003C52D1" w14:paraId="1F9DA80D" w14:textId="77777777" w:rsidTr="00CA1799">
        <w:trPr>
          <w:tblCellSpacing w:w="14" w:type="dxa"/>
        </w:trPr>
        <w:tc>
          <w:tcPr>
            <w:tcW w:w="7788" w:type="dxa"/>
            <w:shd w:val="clear" w:color="auto" w:fill="auto"/>
          </w:tcPr>
          <w:p w14:paraId="03414318" w14:textId="77777777" w:rsidR="00DB2BC0" w:rsidRPr="003C52D1" w:rsidRDefault="00DB2BC0" w:rsidP="002D7FCA">
            <w:pPr>
              <w:rPr>
                <w:rFonts w:ascii="Arial" w:hAnsi="Arial" w:cs="Arial"/>
              </w:rPr>
            </w:pPr>
            <w:r w:rsidRPr="003C52D1">
              <w:rPr>
                <w:rFonts w:ascii="Arial" w:hAnsi="Arial" w:cs="Arial"/>
                <w:u w:val="single"/>
              </w:rPr>
              <w:t>2018 NC Administrative Code/Inspections of Component or E...</w:t>
            </w:r>
          </w:p>
        </w:tc>
        <w:tc>
          <w:tcPr>
            <w:tcW w:w="1136" w:type="dxa"/>
            <w:shd w:val="clear" w:color="auto" w:fill="auto"/>
          </w:tcPr>
          <w:p w14:paraId="79B7916F" w14:textId="77777777" w:rsidR="00DB2BC0" w:rsidRPr="003C52D1" w:rsidRDefault="00DB2BC0" w:rsidP="002D7FCA">
            <w:pPr>
              <w:jc w:val="right"/>
              <w:rPr>
                <w:rFonts w:ascii="Arial" w:hAnsi="Arial" w:cs="Arial"/>
              </w:rPr>
            </w:pPr>
            <w:r w:rsidRPr="003C52D1">
              <w:rPr>
                <w:rFonts w:ascii="Arial" w:hAnsi="Arial" w:cs="Arial"/>
              </w:rPr>
              <w:t>107.6</w:t>
            </w:r>
          </w:p>
        </w:tc>
        <w:tc>
          <w:tcPr>
            <w:tcW w:w="1848" w:type="dxa"/>
            <w:gridSpan w:val="3"/>
            <w:shd w:val="clear" w:color="auto" w:fill="auto"/>
          </w:tcPr>
          <w:p w14:paraId="1253457E" w14:textId="77777777" w:rsidR="00DB2BC0" w:rsidRPr="003C52D1" w:rsidRDefault="00DB2BC0" w:rsidP="002D7FCA">
            <w:pPr>
              <w:rPr>
                <w:rFonts w:ascii="Arial" w:hAnsi="Arial" w:cs="Arial"/>
              </w:rPr>
            </w:pPr>
          </w:p>
        </w:tc>
      </w:tr>
      <w:tr w:rsidR="00DB2BC0" w:rsidRPr="003C52D1" w14:paraId="6503D9AC" w14:textId="77777777" w:rsidTr="00CA1799">
        <w:trPr>
          <w:tblCellSpacing w:w="14" w:type="dxa"/>
        </w:trPr>
        <w:tc>
          <w:tcPr>
            <w:tcW w:w="7788" w:type="dxa"/>
            <w:shd w:val="clear" w:color="auto" w:fill="auto"/>
          </w:tcPr>
          <w:p w14:paraId="7E44B3D1" w14:textId="77777777" w:rsidR="00DB2BC0" w:rsidRPr="003C52D1" w:rsidRDefault="00DB2BC0" w:rsidP="002D7FCA">
            <w:pPr>
              <w:rPr>
                <w:rFonts w:ascii="Arial" w:hAnsi="Arial" w:cs="Arial"/>
              </w:rPr>
            </w:pPr>
            <w:r w:rsidRPr="003C52D1">
              <w:rPr>
                <w:rFonts w:ascii="Arial" w:hAnsi="Arial" w:cs="Arial"/>
                <w:u w:val="single"/>
              </w:rPr>
              <w:t>2018 NC Residential Code/Cross Bracing</w:t>
            </w:r>
          </w:p>
        </w:tc>
        <w:tc>
          <w:tcPr>
            <w:tcW w:w="1136" w:type="dxa"/>
            <w:shd w:val="clear" w:color="auto" w:fill="auto"/>
          </w:tcPr>
          <w:p w14:paraId="2CB34280" w14:textId="77777777" w:rsidR="00DB2BC0" w:rsidRPr="003C52D1" w:rsidRDefault="00DB2BC0" w:rsidP="002D7FCA">
            <w:pPr>
              <w:jc w:val="right"/>
              <w:rPr>
                <w:rFonts w:ascii="Arial" w:hAnsi="Arial" w:cs="Arial"/>
              </w:rPr>
            </w:pPr>
            <w:r w:rsidRPr="003C52D1">
              <w:rPr>
                <w:rFonts w:ascii="Arial" w:hAnsi="Arial" w:cs="Arial"/>
              </w:rPr>
              <w:t>AM109.1.4</w:t>
            </w:r>
          </w:p>
        </w:tc>
        <w:tc>
          <w:tcPr>
            <w:tcW w:w="1848" w:type="dxa"/>
            <w:gridSpan w:val="3"/>
            <w:shd w:val="clear" w:color="auto" w:fill="auto"/>
          </w:tcPr>
          <w:p w14:paraId="740AFFCA" w14:textId="77777777" w:rsidR="00DB2BC0" w:rsidRPr="003C52D1" w:rsidRDefault="00DB2BC0" w:rsidP="002D7FCA">
            <w:pPr>
              <w:rPr>
                <w:rFonts w:ascii="Arial" w:hAnsi="Arial" w:cs="Arial"/>
              </w:rPr>
            </w:pPr>
          </w:p>
        </w:tc>
      </w:tr>
      <w:tr w:rsidR="00DB2BC0" w:rsidRPr="003C52D1" w14:paraId="71D220BA" w14:textId="77777777" w:rsidTr="00CA1799">
        <w:trPr>
          <w:tblCellSpacing w:w="14" w:type="dxa"/>
        </w:trPr>
        <w:tc>
          <w:tcPr>
            <w:tcW w:w="7788" w:type="dxa"/>
            <w:shd w:val="clear" w:color="auto" w:fill="auto"/>
          </w:tcPr>
          <w:p w14:paraId="5FC28DE6" w14:textId="77777777" w:rsidR="00DB2BC0" w:rsidRPr="003C52D1" w:rsidRDefault="00DB2BC0" w:rsidP="002D7FCA">
            <w:pPr>
              <w:rPr>
                <w:rFonts w:ascii="Arial" w:hAnsi="Arial" w:cs="Arial"/>
              </w:rPr>
            </w:pPr>
            <w:r w:rsidRPr="003C52D1">
              <w:rPr>
                <w:rFonts w:ascii="Arial" w:hAnsi="Arial" w:cs="Arial"/>
                <w:u w:val="single"/>
              </w:rPr>
              <w:t>2018 NC Residential Code/Height</w:t>
            </w:r>
          </w:p>
        </w:tc>
        <w:tc>
          <w:tcPr>
            <w:tcW w:w="1136" w:type="dxa"/>
            <w:shd w:val="clear" w:color="auto" w:fill="auto"/>
          </w:tcPr>
          <w:p w14:paraId="45CA9868" w14:textId="77777777" w:rsidR="00DB2BC0" w:rsidRPr="003C52D1" w:rsidRDefault="00DB2BC0" w:rsidP="002D7FCA">
            <w:pPr>
              <w:jc w:val="right"/>
              <w:rPr>
                <w:rFonts w:ascii="Arial" w:hAnsi="Arial" w:cs="Arial"/>
              </w:rPr>
            </w:pPr>
            <w:r w:rsidRPr="003C52D1">
              <w:rPr>
                <w:rFonts w:ascii="Arial" w:hAnsi="Arial" w:cs="Arial"/>
              </w:rPr>
              <w:t>R311.7.8.1</w:t>
            </w:r>
          </w:p>
        </w:tc>
        <w:tc>
          <w:tcPr>
            <w:tcW w:w="1848" w:type="dxa"/>
            <w:gridSpan w:val="3"/>
            <w:shd w:val="clear" w:color="auto" w:fill="auto"/>
          </w:tcPr>
          <w:p w14:paraId="08459E2F" w14:textId="77777777" w:rsidR="00DB2BC0" w:rsidRPr="003C52D1" w:rsidRDefault="00DB2BC0" w:rsidP="002D7FCA">
            <w:pPr>
              <w:rPr>
                <w:rFonts w:ascii="Arial" w:hAnsi="Arial" w:cs="Arial"/>
              </w:rPr>
            </w:pPr>
          </w:p>
        </w:tc>
      </w:tr>
      <w:tr w:rsidR="00DB2BC0" w:rsidRPr="003C52D1" w14:paraId="45F462E2" w14:textId="77777777" w:rsidTr="00CA1799">
        <w:trPr>
          <w:tblCellSpacing w:w="14" w:type="dxa"/>
        </w:trPr>
        <w:tc>
          <w:tcPr>
            <w:tcW w:w="7788" w:type="dxa"/>
            <w:shd w:val="clear" w:color="auto" w:fill="auto"/>
          </w:tcPr>
          <w:p w14:paraId="253E6D7E" w14:textId="77777777" w:rsidR="00DB2BC0" w:rsidRPr="003C52D1" w:rsidRDefault="00DB2BC0" w:rsidP="002D7FCA">
            <w:pPr>
              <w:rPr>
                <w:rFonts w:ascii="Arial" w:hAnsi="Arial" w:cs="Arial"/>
              </w:rPr>
            </w:pPr>
            <w:r w:rsidRPr="003C52D1">
              <w:rPr>
                <w:rFonts w:ascii="Arial" w:hAnsi="Arial" w:cs="Arial"/>
                <w:u w:val="single"/>
              </w:rPr>
              <w:t>2018 NC Building Code/Allowable Number of Stories Above G...</w:t>
            </w:r>
          </w:p>
        </w:tc>
        <w:tc>
          <w:tcPr>
            <w:tcW w:w="1136" w:type="dxa"/>
            <w:shd w:val="clear" w:color="auto" w:fill="auto"/>
          </w:tcPr>
          <w:p w14:paraId="66FB403B" w14:textId="77777777" w:rsidR="00DB2BC0" w:rsidRPr="003C52D1" w:rsidRDefault="00DB2BC0" w:rsidP="002D7FCA">
            <w:pPr>
              <w:jc w:val="right"/>
              <w:rPr>
                <w:rFonts w:ascii="Arial" w:hAnsi="Arial" w:cs="Arial"/>
              </w:rPr>
            </w:pPr>
            <w:r w:rsidRPr="003C52D1">
              <w:rPr>
                <w:rFonts w:ascii="Arial" w:hAnsi="Arial" w:cs="Arial"/>
              </w:rPr>
              <w:t>504.4</w:t>
            </w:r>
          </w:p>
        </w:tc>
        <w:tc>
          <w:tcPr>
            <w:tcW w:w="1848" w:type="dxa"/>
            <w:gridSpan w:val="3"/>
            <w:shd w:val="clear" w:color="auto" w:fill="auto"/>
          </w:tcPr>
          <w:p w14:paraId="4FDBFFE2" w14:textId="77777777" w:rsidR="00DB2BC0" w:rsidRPr="003C52D1" w:rsidRDefault="00DB2BC0" w:rsidP="002D7FCA">
            <w:pPr>
              <w:rPr>
                <w:rFonts w:ascii="Arial" w:hAnsi="Arial" w:cs="Arial"/>
              </w:rPr>
            </w:pPr>
          </w:p>
        </w:tc>
      </w:tr>
      <w:tr w:rsidR="00DB2BC0" w:rsidRPr="003C52D1" w14:paraId="3AA2B191" w14:textId="77777777" w:rsidTr="00CA1799">
        <w:trPr>
          <w:tblCellSpacing w:w="14" w:type="dxa"/>
        </w:trPr>
        <w:tc>
          <w:tcPr>
            <w:tcW w:w="7788" w:type="dxa"/>
            <w:shd w:val="clear" w:color="auto" w:fill="auto"/>
          </w:tcPr>
          <w:p w14:paraId="4B825384" w14:textId="77777777" w:rsidR="00DB2BC0" w:rsidRPr="003C52D1" w:rsidRDefault="00DB2BC0" w:rsidP="002D7FCA">
            <w:pPr>
              <w:rPr>
                <w:rFonts w:ascii="Arial" w:hAnsi="Arial" w:cs="Arial"/>
              </w:rPr>
            </w:pPr>
            <w:r w:rsidRPr="003C52D1">
              <w:rPr>
                <w:rFonts w:ascii="Arial" w:hAnsi="Arial" w:cs="Arial"/>
                <w:u w:val="single"/>
              </w:rPr>
              <w:t>2018 NC Building Code/Height</w:t>
            </w:r>
          </w:p>
        </w:tc>
        <w:tc>
          <w:tcPr>
            <w:tcW w:w="1136" w:type="dxa"/>
            <w:shd w:val="clear" w:color="auto" w:fill="auto"/>
          </w:tcPr>
          <w:p w14:paraId="61CAB981" w14:textId="77777777" w:rsidR="00DB2BC0" w:rsidRPr="003C52D1" w:rsidRDefault="00DB2BC0" w:rsidP="002D7FCA">
            <w:pPr>
              <w:jc w:val="right"/>
              <w:rPr>
                <w:rFonts w:ascii="Arial" w:hAnsi="Arial" w:cs="Arial"/>
              </w:rPr>
            </w:pPr>
            <w:r w:rsidRPr="003C52D1">
              <w:rPr>
                <w:rFonts w:ascii="Arial" w:hAnsi="Arial" w:cs="Arial"/>
              </w:rPr>
              <w:t>905.3.1</w:t>
            </w:r>
          </w:p>
        </w:tc>
        <w:tc>
          <w:tcPr>
            <w:tcW w:w="1848" w:type="dxa"/>
            <w:gridSpan w:val="3"/>
            <w:shd w:val="clear" w:color="auto" w:fill="auto"/>
          </w:tcPr>
          <w:p w14:paraId="393B7FCD" w14:textId="77777777" w:rsidR="00DB2BC0" w:rsidRPr="003C52D1" w:rsidRDefault="00DB2BC0" w:rsidP="002D7FCA">
            <w:pPr>
              <w:rPr>
                <w:rFonts w:ascii="Arial" w:hAnsi="Arial" w:cs="Arial"/>
              </w:rPr>
            </w:pPr>
          </w:p>
        </w:tc>
      </w:tr>
      <w:tr w:rsidR="00DB2BC0" w:rsidRPr="003C52D1" w14:paraId="7CB3748F" w14:textId="77777777" w:rsidTr="00CA1799">
        <w:trPr>
          <w:tblCellSpacing w:w="14" w:type="dxa"/>
        </w:trPr>
        <w:tc>
          <w:tcPr>
            <w:tcW w:w="7788" w:type="dxa"/>
            <w:shd w:val="clear" w:color="auto" w:fill="auto"/>
          </w:tcPr>
          <w:p w14:paraId="0E82D634" w14:textId="77777777" w:rsidR="00DB2BC0" w:rsidRPr="003C52D1" w:rsidRDefault="00DB2BC0" w:rsidP="002D7FCA">
            <w:pPr>
              <w:rPr>
                <w:rFonts w:ascii="Arial" w:hAnsi="Arial" w:cs="Arial"/>
              </w:rPr>
            </w:pPr>
            <w:r w:rsidRPr="003C52D1">
              <w:rPr>
                <w:rFonts w:ascii="Arial" w:hAnsi="Arial" w:cs="Arial"/>
                <w:u w:val="single"/>
              </w:rPr>
              <w:t>2018 NC Building Code/Type A Units</w:t>
            </w:r>
          </w:p>
        </w:tc>
        <w:tc>
          <w:tcPr>
            <w:tcW w:w="1136" w:type="dxa"/>
            <w:shd w:val="clear" w:color="auto" w:fill="auto"/>
          </w:tcPr>
          <w:p w14:paraId="4C604A27" w14:textId="77777777" w:rsidR="00DB2BC0" w:rsidRPr="003C52D1" w:rsidRDefault="00DB2BC0" w:rsidP="002D7FCA">
            <w:pPr>
              <w:jc w:val="right"/>
              <w:rPr>
                <w:rFonts w:ascii="Arial" w:hAnsi="Arial" w:cs="Arial"/>
              </w:rPr>
            </w:pPr>
            <w:r w:rsidRPr="003C52D1">
              <w:rPr>
                <w:rFonts w:ascii="Arial" w:hAnsi="Arial" w:cs="Arial"/>
              </w:rPr>
              <w:t>1107.6.2.2.1</w:t>
            </w:r>
          </w:p>
        </w:tc>
        <w:tc>
          <w:tcPr>
            <w:tcW w:w="1848" w:type="dxa"/>
            <w:gridSpan w:val="3"/>
            <w:shd w:val="clear" w:color="auto" w:fill="auto"/>
          </w:tcPr>
          <w:p w14:paraId="25099C07" w14:textId="77777777" w:rsidR="00DB2BC0" w:rsidRPr="003C52D1" w:rsidRDefault="00DB2BC0" w:rsidP="002D7FCA">
            <w:pPr>
              <w:rPr>
                <w:rFonts w:ascii="Arial" w:hAnsi="Arial" w:cs="Arial"/>
              </w:rPr>
            </w:pPr>
          </w:p>
        </w:tc>
      </w:tr>
      <w:tr w:rsidR="00DB2BC0" w:rsidRPr="003C52D1" w14:paraId="0E0569DA" w14:textId="77777777" w:rsidTr="00CA1799">
        <w:trPr>
          <w:tblCellSpacing w:w="14" w:type="dxa"/>
        </w:trPr>
        <w:tc>
          <w:tcPr>
            <w:tcW w:w="7788" w:type="dxa"/>
            <w:shd w:val="clear" w:color="auto" w:fill="auto"/>
          </w:tcPr>
          <w:p w14:paraId="0B8B7EC0" w14:textId="77777777" w:rsidR="00DB2BC0" w:rsidRPr="003C52D1" w:rsidRDefault="00DB2BC0" w:rsidP="002D7FCA">
            <w:pPr>
              <w:rPr>
                <w:rFonts w:ascii="Arial" w:hAnsi="Arial" w:cs="Arial"/>
              </w:rPr>
            </w:pPr>
            <w:r w:rsidRPr="003C52D1">
              <w:rPr>
                <w:rFonts w:ascii="Arial" w:hAnsi="Arial" w:cs="Arial"/>
                <w:u w:val="single"/>
              </w:rPr>
              <w:t>2018 NC Fire Code/Temporary Sleeping Units for Disaster R...</w:t>
            </w:r>
          </w:p>
        </w:tc>
        <w:tc>
          <w:tcPr>
            <w:tcW w:w="1136" w:type="dxa"/>
            <w:shd w:val="clear" w:color="auto" w:fill="auto"/>
          </w:tcPr>
          <w:p w14:paraId="018A3557" w14:textId="77777777" w:rsidR="00DB2BC0" w:rsidRPr="003C52D1" w:rsidRDefault="00DB2BC0" w:rsidP="002D7FCA">
            <w:pPr>
              <w:jc w:val="right"/>
              <w:rPr>
                <w:rFonts w:ascii="Arial" w:hAnsi="Arial" w:cs="Arial"/>
              </w:rPr>
            </w:pPr>
            <w:r w:rsidRPr="003C52D1">
              <w:rPr>
                <w:rFonts w:ascii="Arial" w:hAnsi="Arial" w:cs="Arial"/>
              </w:rPr>
              <w:t>321</w:t>
            </w:r>
          </w:p>
        </w:tc>
        <w:tc>
          <w:tcPr>
            <w:tcW w:w="1848" w:type="dxa"/>
            <w:gridSpan w:val="3"/>
            <w:shd w:val="clear" w:color="auto" w:fill="auto"/>
          </w:tcPr>
          <w:p w14:paraId="2E2CF6D1" w14:textId="77777777" w:rsidR="00DB2BC0" w:rsidRPr="003C52D1" w:rsidRDefault="00DB2BC0" w:rsidP="002D7FCA">
            <w:pPr>
              <w:rPr>
                <w:rFonts w:ascii="Arial" w:hAnsi="Arial" w:cs="Arial"/>
              </w:rPr>
            </w:pPr>
          </w:p>
        </w:tc>
      </w:tr>
      <w:tr w:rsidR="00DB2BC0" w:rsidRPr="003C52D1" w14:paraId="7A636325" w14:textId="77777777" w:rsidTr="00CA1799">
        <w:trPr>
          <w:tblCellSpacing w:w="14" w:type="dxa"/>
        </w:trPr>
        <w:tc>
          <w:tcPr>
            <w:tcW w:w="7788" w:type="dxa"/>
            <w:shd w:val="clear" w:color="auto" w:fill="auto"/>
          </w:tcPr>
          <w:p w14:paraId="00BA7879" w14:textId="77777777" w:rsidR="00DB2BC0" w:rsidRPr="003C52D1" w:rsidRDefault="00DB2BC0" w:rsidP="002D7FCA">
            <w:pPr>
              <w:rPr>
                <w:rFonts w:ascii="Arial" w:hAnsi="Arial" w:cs="Arial"/>
              </w:rPr>
            </w:pPr>
            <w:r w:rsidRPr="003C52D1">
              <w:rPr>
                <w:rFonts w:ascii="Arial" w:hAnsi="Arial" w:cs="Arial"/>
                <w:u w:val="single"/>
              </w:rPr>
              <w:t>2018 NC Fire Code/Height</w:t>
            </w:r>
          </w:p>
        </w:tc>
        <w:tc>
          <w:tcPr>
            <w:tcW w:w="1136" w:type="dxa"/>
            <w:shd w:val="clear" w:color="auto" w:fill="auto"/>
          </w:tcPr>
          <w:p w14:paraId="0CAC727E" w14:textId="77777777" w:rsidR="00DB2BC0" w:rsidRPr="003C52D1" w:rsidRDefault="00DB2BC0" w:rsidP="002D7FCA">
            <w:pPr>
              <w:jc w:val="right"/>
              <w:rPr>
                <w:rFonts w:ascii="Arial" w:hAnsi="Arial" w:cs="Arial"/>
              </w:rPr>
            </w:pPr>
            <w:r w:rsidRPr="003C52D1">
              <w:rPr>
                <w:rFonts w:ascii="Arial" w:hAnsi="Arial" w:cs="Arial"/>
              </w:rPr>
              <w:t>905.3.1</w:t>
            </w:r>
          </w:p>
        </w:tc>
        <w:tc>
          <w:tcPr>
            <w:tcW w:w="1848" w:type="dxa"/>
            <w:gridSpan w:val="3"/>
            <w:shd w:val="clear" w:color="auto" w:fill="auto"/>
          </w:tcPr>
          <w:p w14:paraId="4EB11444" w14:textId="77777777" w:rsidR="00DB2BC0" w:rsidRPr="003C52D1" w:rsidRDefault="00DB2BC0" w:rsidP="002D7FCA">
            <w:pPr>
              <w:rPr>
                <w:rFonts w:ascii="Arial" w:hAnsi="Arial" w:cs="Arial"/>
              </w:rPr>
            </w:pPr>
          </w:p>
        </w:tc>
      </w:tr>
      <w:tr w:rsidR="00DB2BC0" w:rsidRPr="003C52D1" w14:paraId="2BEF1F8B" w14:textId="77777777" w:rsidTr="00CA1799">
        <w:trPr>
          <w:tblCellSpacing w:w="14" w:type="dxa"/>
        </w:trPr>
        <w:tc>
          <w:tcPr>
            <w:tcW w:w="7788" w:type="dxa"/>
            <w:shd w:val="clear" w:color="auto" w:fill="auto"/>
          </w:tcPr>
          <w:p w14:paraId="51DF789A" w14:textId="77777777" w:rsidR="00DB2BC0" w:rsidRPr="003C52D1" w:rsidRDefault="00DB2BC0" w:rsidP="002D7FCA">
            <w:pPr>
              <w:rPr>
                <w:rFonts w:ascii="Arial" w:hAnsi="Arial" w:cs="Arial"/>
              </w:rPr>
            </w:pPr>
            <w:r w:rsidRPr="003C52D1">
              <w:rPr>
                <w:rFonts w:ascii="Arial" w:hAnsi="Arial" w:cs="Arial"/>
                <w:u w:val="single"/>
              </w:rPr>
              <w:t>2018 NC Plumbing Code/Above-Ground Sanitary Drainage and ...</w:t>
            </w:r>
          </w:p>
        </w:tc>
        <w:tc>
          <w:tcPr>
            <w:tcW w:w="1136" w:type="dxa"/>
            <w:shd w:val="clear" w:color="auto" w:fill="auto"/>
          </w:tcPr>
          <w:p w14:paraId="05229706" w14:textId="77777777" w:rsidR="00DB2BC0" w:rsidRPr="003C52D1" w:rsidRDefault="00DB2BC0" w:rsidP="002D7FCA">
            <w:pPr>
              <w:jc w:val="right"/>
              <w:rPr>
                <w:rFonts w:ascii="Arial" w:hAnsi="Arial" w:cs="Arial"/>
              </w:rPr>
            </w:pPr>
            <w:r w:rsidRPr="003C52D1">
              <w:rPr>
                <w:rFonts w:ascii="Arial" w:hAnsi="Arial" w:cs="Arial"/>
              </w:rPr>
              <w:t>702.1</w:t>
            </w:r>
          </w:p>
        </w:tc>
        <w:tc>
          <w:tcPr>
            <w:tcW w:w="1848" w:type="dxa"/>
            <w:gridSpan w:val="3"/>
            <w:shd w:val="clear" w:color="auto" w:fill="auto"/>
          </w:tcPr>
          <w:p w14:paraId="1B0863F3" w14:textId="77777777" w:rsidR="00DB2BC0" w:rsidRPr="003C52D1" w:rsidRDefault="00DB2BC0" w:rsidP="002D7FCA">
            <w:pPr>
              <w:rPr>
                <w:rFonts w:ascii="Arial" w:hAnsi="Arial" w:cs="Arial"/>
              </w:rPr>
            </w:pPr>
          </w:p>
        </w:tc>
      </w:tr>
      <w:tr w:rsidR="00DB2BC0" w:rsidRPr="003C52D1" w14:paraId="7AF70C65" w14:textId="77777777" w:rsidTr="00CA1799">
        <w:trPr>
          <w:tblCellSpacing w:w="14" w:type="dxa"/>
        </w:trPr>
        <w:tc>
          <w:tcPr>
            <w:tcW w:w="7788" w:type="dxa"/>
            <w:shd w:val="clear" w:color="auto" w:fill="auto"/>
          </w:tcPr>
          <w:p w14:paraId="0F99EF2A" w14:textId="77777777" w:rsidR="00DB2BC0" w:rsidRPr="003C52D1" w:rsidRDefault="00DB2BC0" w:rsidP="002D7FCA">
            <w:pPr>
              <w:rPr>
                <w:rFonts w:ascii="Arial" w:hAnsi="Arial" w:cs="Arial"/>
              </w:rPr>
            </w:pPr>
            <w:r w:rsidRPr="003C52D1">
              <w:rPr>
                <w:rFonts w:ascii="Arial" w:hAnsi="Arial" w:cs="Arial"/>
                <w:u w:val="single"/>
              </w:rPr>
              <w:t>2018 NC Plumbing Code/Fittings</w:t>
            </w:r>
          </w:p>
        </w:tc>
        <w:tc>
          <w:tcPr>
            <w:tcW w:w="1136" w:type="dxa"/>
            <w:shd w:val="clear" w:color="auto" w:fill="auto"/>
          </w:tcPr>
          <w:p w14:paraId="1F78E5AB" w14:textId="77777777" w:rsidR="00DB2BC0" w:rsidRPr="003C52D1" w:rsidRDefault="00DB2BC0" w:rsidP="002D7FCA">
            <w:pPr>
              <w:jc w:val="right"/>
              <w:rPr>
                <w:rFonts w:ascii="Arial" w:hAnsi="Arial" w:cs="Arial"/>
              </w:rPr>
            </w:pPr>
            <w:r w:rsidRPr="003C52D1">
              <w:rPr>
                <w:rFonts w:ascii="Arial" w:hAnsi="Arial" w:cs="Arial"/>
              </w:rPr>
              <w:t>702.4</w:t>
            </w:r>
          </w:p>
        </w:tc>
        <w:tc>
          <w:tcPr>
            <w:tcW w:w="1848" w:type="dxa"/>
            <w:gridSpan w:val="3"/>
            <w:shd w:val="clear" w:color="auto" w:fill="auto"/>
          </w:tcPr>
          <w:p w14:paraId="7C0F8891" w14:textId="77777777" w:rsidR="00DB2BC0" w:rsidRPr="003C52D1" w:rsidRDefault="00DB2BC0" w:rsidP="002D7FCA">
            <w:pPr>
              <w:rPr>
                <w:rFonts w:ascii="Arial" w:hAnsi="Arial" w:cs="Arial"/>
              </w:rPr>
            </w:pPr>
          </w:p>
        </w:tc>
      </w:tr>
      <w:tr w:rsidR="00DB2BC0" w:rsidRPr="003C52D1" w14:paraId="04D986A9" w14:textId="77777777" w:rsidTr="00CA1799">
        <w:trPr>
          <w:tblCellSpacing w:w="14" w:type="dxa"/>
        </w:trPr>
        <w:tc>
          <w:tcPr>
            <w:tcW w:w="7788" w:type="dxa"/>
            <w:shd w:val="clear" w:color="auto" w:fill="auto"/>
          </w:tcPr>
          <w:p w14:paraId="72A38A48" w14:textId="77777777" w:rsidR="00DB2BC0" w:rsidRPr="003C52D1" w:rsidRDefault="00DB2BC0" w:rsidP="002D7FCA">
            <w:pPr>
              <w:rPr>
                <w:rFonts w:ascii="Arial" w:hAnsi="Arial" w:cs="Arial"/>
              </w:rPr>
            </w:pPr>
            <w:r w:rsidRPr="003C52D1">
              <w:rPr>
                <w:rFonts w:ascii="Arial" w:hAnsi="Arial" w:cs="Arial"/>
                <w:u w:val="single"/>
              </w:rPr>
              <w:t>2018 NC Plumbing Code/Cured in Place Piping</w:t>
            </w:r>
          </w:p>
        </w:tc>
        <w:tc>
          <w:tcPr>
            <w:tcW w:w="1136" w:type="dxa"/>
            <w:shd w:val="clear" w:color="auto" w:fill="auto"/>
          </w:tcPr>
          <w:p w14:paraId="06FCD549" w14:textId="77777777" w:rsidR="00DB2BC0" w:rsidRPr="003C52D1" w:rsidRDefault="00DB2BC0" w:rsidP="002D7FCA">
            <w:pPr>
              <w:jc w:val="right"/>
              <w:rPr>
                <w:rFonts w:ascii="Arial" w:hAnsi="Arial" w:cs="Arial"/>
              </w:rPr>
            </w:pPr>
            <w:r w:rsidRPr="003C52D1">
              <w:rPr>
                <w:rFonts w:ascii="Arial" w:hAnsi="Arial" w:cs="Arial"/>
              </w:rPr>
              <w:t>718</w:t>
            </w:r>
          </w:p>
        </w:tc>
        <w:tc>
          <w:tcPr>
            <w:tcW w:w="1848" w:type="dxa"/>
            <w:gridSpan w:val="3"/>
            <w:shd w:val="clear" w:color="auto" w:fill="auto"/>
          </w:tcPr>
          <w:p w14:paraId="2C8EFF01" w14:textId="77777777" w:rsidR="00DB2BC0" w:rsidRPr="003C52D1" w:rsidRDefault="00DB2BC0" w:rsidP="002D7FCA">
            <w:pPr>
              <w:rPr>
                <w:rFonts w:ascii="Arial" w:hAnsi="Arial" w:cs="Arial"/>
              </w:rPr>
            </w:pPr>
          </w:p>
        </w:tc>
      </w:tr>
      <w:tr w:rsidR="00DB2BC0" w:rsidRPr="003C52D1" w14:paraId="29CBF0A4" w14:textId="77777777" w:rsidTr="00CA1799">
        <w:trPr>
          <w:tblCellSpacing w:w="14" w:type="dxa"/>
        </w:trPr>
        <w:tc>
          <w:tcPr>
            <w:tcW w:w="7788" w:type="dxa"/>
            <w:shd w:val="clear" w:color="auto" w:fill="auto"/>
          </w:tcPr>
          <w:p w14:paraId="280FA4D6" w14:textId="77777777" w:rsidR="00DB2BC0" w:rsidRPr="003C52D1" w:rsidRDefault="00DB2BC0" w:rsidP="002D7FCA">
            <w:pPr>
              <w:rPr>
                <w:rFonts w:ascii="Arial" w:hAnsi="Arial" w:cs="Arial"/>
              </w:rPr>
            </w:pPr>
            <w:r w:rsidRPr="003C52D1">
              <w:rPr>
                <w:rFonts w:ascii="Arial" w:hAnsi="Arial" w:cs="Arial"/>
                <w:u w:val="single"/>
              </w:rPr>
              <w:t>2018 NC Plumbing Code/Single Stack Vent System</w:t>
            </w:r>
          </w:p>
        </w:tc>
        <w:tc>
          <w:tcPr>
            <w:tcW w:w="1136" w:type="dxa"/>
            <w:shd w:val="clear" w:color="auto" w:fill="auto"/>
          </w:tcPr>
          <w:p w14:paraId="7B337C5B" w14:textId="77777777" w:rsidR="00DB2BC0" w:rsidRPr="003C52D1" w:rsidRDefault="00DB2BC0" w:rsidP="002D7FCA">
            <w:pPr>
              <w:jc w:val="right"/>
              <w:rPr>
                <w:rFonts w:ascii="Arial" w:hAnsi="Arial" w:cs="Arial"/>
              </w:rPr>
            </w:pPr>
            <w:r w:rsidRPr="003C52D1">
              <w:rPr>
                <w:rFonts w:ascii="Arial" w:hAnsi="Arial" w:cs="Arial"/>
              </w:rPr>
              <w:t>917</w:t>
            </w:r>
          </w:p>
        </w:tc>
        <w:tc>
          <w:tcPr>
            <w:tcW w:w="1848" w:type="dxa"/>
            <w:gridSpan w:val="3"/>
            <w:shd w:val="clear" w:color="auto" w:fill="auto"/>
          </w:tcPr>
          <w:p w14:paraId="0136AE5E" w14:textId="77777777" w:rsidR="00DB2BC0" w:rsidRPr="003C52D1" w:rsidRDefault="00DB2BC0" w:rsidP="002D7FCA">
            <w:pPr>
              <w:rPr>
                <w:rFonts w:ascii="Arial" w:hAnsi="Arial" w:cs="Arial"/>
              </w:rPr>
            </w:pPr>
          </w:p>
        </w:tc>
      </w:tr>
      <w:tr w:rsidR="00DB2BC0" w:rsidRPr="003C52D1" w14:paraId="09499CC8" w14:textId="77777777" w:rsidTr="00CA1799">
        <w:trPr>
          <w:tblCellSpacing w:w="14" w:type="dxa"/>
        </w:trPr>
        <w:tc>
          <w:tcPr>
            <w:tcW w:w="7788" w:type="dxa"/>
            <w:shd w:val="clear" w:color="auto" w:fill="auto"/>
          </w:tcPr>
          <w:p w14:paraId="0FDB88AB" w14:textId="77777777" w:rsidR="00DB2BC0" w:rsidRPr="003C52D1" w:rsidRDefault="00DB2BC0" w:rsidP="002D7FCA">
            <w:pPr>
              <w:rPr>
                <w:rFonts w:ascii="Arial" w:hAnsi="Arial" w:cs="Arial"/>
              </w:rPr>
            </w:pPr>
            <w:r w:rsidRPr="003C52D1">
              <w:rPr>
                <w:rFonts w:ascii="Arial" w:hAnsi="Arial" w:cs="Arial"/>
                <w:u w:val="single"/>
              </w:rPr>
              <w:t>2018 NC Plumbing Code/Engineered Single Stack Systems</w:t>
            </w:r>
          </w:p>
        </w:tc>
        <w:tc>
          <w:tcPr>
            <w:tcW w:w="1136" w:type="dxa"/>
            <w:shd w:val="clear" w:color="auto" w:fill="auto"/>
          </w:tcPr>
          <w:p w14:paraId="7416B2DD" w14:textId="77777777" w:rsidR="00DB2BC0" w:rsidRPr="003C52D1" w:rsidRDefault="00DB2BC0" w:rsidP="002D7FCA">
            <w:pPr>
              <w:jc w:val="right"/>
              <w:rPr>
                <w:rFonts w:ascii="Arial" w:hAnsi="Arial" w:cs="Arial"/>
              </w:rPr>
            </w:pPr>
            <w:r w:rsidRPr="003C52D1">
              <w:rPr>
                <w:rFonts w:ascii="Arial" w:hAnsi="Arial" w:cs="Arial"/>
              </w:rPr>
              <w:t>917.1.1</w:t>
            </w:r>
          </w:p>
        </w:tc>
        <w:tc>
          <w:tcPr>
            <w:tcW w:w="1848" w:type="dxa"/>
            <w:gridSpan w:val="3"/>
            <w:shd w:val="clear" w:color="auto" w:fill="auto"/>
          </w:tcPr>
          <w:p w14:paraId="25D8CD52" w14:textId="77777777" w:rsidR="00DB2BC0" w:rsidRPr="003C52D1" w:rsidRDefault="00DB2BC0" w:rsidP="002D7FCA">
            <w:pPr>
              <w:rPr>
                <w:rFonts w:ascii="Arial" w:hAnsi="Arial" w:cs="Arial"/>
              </w:rPr>
            </w:pPr>
          </w:p>
        </w:tc>
      </w:tr>
      <w:tr w:rsidR="00DB2BC0" w:rsidRPr="003C52D1" w14:paraId="5D53A3E0" w14:textId="77777777" w:rsidTr="00CA1799">
        <w:trPr>
          <w:tblCellSpacing w:w="14" w:type="dxa"/>
        </w:trPr>
        <w:tc>
          <w:tcPr>
            <w:tcW w:w="7788" w:type="dxa"/>
            <w:shd w:val="clear" w:color="auto" w:fill="auto"/>
          </w:tcPr>
          <w:p w14:paraId="68105DE6" w14:textId="77777777" w:rsidR="00DB2BC0" w:rsidRPr="003C52D1" w:rsidRDefault="00DB2BC0" w:rsidP="002D7FCA">
            <w:pPr>
              <w:rPr>
                <w:rFonts w:ascii="Arial" w:hAnsi="Arial" w:cs="Arial"/>
              </w:rPr>
            </w:pPr>
            <w:r w:rsidRPr="003C52D1">
              <w:rPr>
                <w:rFonts w:ascii="Arial" w:hAnsi="Arial" w:cs="Arial"/>
                <w:u w:val="single"/>
              </w:rPr>
              <w:t>2018 NC Plumbing Code/Inside Storm Drainage Conductors</w:t>
            </w:r>
          </w:p>
        </w:tc>
        <w:tc>
          <w:tcPr>
            <w:tcW w:w="1136" w:type="dxa"/>
            <w:shd w:val="clear" w:color="auto" w:fill="auto"/>
          </w:tcPr>
          <w:p w14:paraId="56EF3810" w14:textId="77777777" w:rsidR="00DB2BC0" w:rsidRPr="003C52D1" w:rsidRDefault="00DB2BC0" w:rsidP="002D7FCA">
            <w:pPr>
              <w:jc w:val="right"/>
              <w:rPr>
                <w:rFonts w:ascii="Arial" w:hAnsi="Arial" w:cs="Arial"/>
              </w:rPr>
            </w:pPr>
            <w:r w:rsidRPr="003C52D1">
              <w:rPr>
                <w:rFonts w:ascii="Arial" w:hAnsi="Arial" w:cs="Arial"/>
              </w:rPr>
              <w:t>1102.2</w:t>
            </w:r>
          </w:p>
        </w:tc>
        <w:tc>
          <w:tcPr>
            <w:tcW w:w="1848" w:type="dxa"/>
            <w:gridSpan w:val="3"/>
            <w:shd w:val="clear" w:color="auto" w:fill="auto"/>
          </w:tcPr>
          <w:p w14:paraId="3246B327" w14:textId="77777777" w:rsidR="00DB2BC0" w:rsidRPr="003C52D1" w:rsidRDefault="00DB2BC0" w:rsidP="002D7FCA">
            <w:pPr>
              <w:rPr>
                <w:rFonts w:ascii="Arial" w:hAnsi="Arial" w:cs="Arial"/>
              </w:rPr>
            </w:pPr>
          </w:p>
        </w:tc>
      </w:tr>
      <w:tr w:rsidR="00DB2BC0" w:rsidRPr="003C52D1" w14:paraId="0533C926" w14:textId="77777777" w:rsidTr="00CA1799">
        <w:trPr>
          <w:tblCellSpacing w:w="14" w:type="dxa"/>
        </w:trPr>
        <w:tc>
          <w:tcPr>
            <w:tcW w:w="7788" w:type="dxa"/>
            <w:shd w:val="clear" w:color="auto" w:fill="auto"/>
          </w:tcPr>
          <w:p w14:paraId="6CC2B7DE" w14:textId="77777777" w:rsidR="00DB2BC0" w:rsidRPr="003C52D1" w:rsidRDefault="00DB2BC0" w:rsidP="002D7FCA">
            <w:pPr>
              <w:rPr>
                <w:rFonts w:ascii="Arial" w:hAnsi="Arial" w:cs="Arial"/>
              </w:rPr>
            </w:pPr>
            <w:r w:rsidRPr="003C52D1">
              <w:rPr>
                <w:rFonts w:ascii="Arial" w:hAnsi="Arial" w:cs="Arial"/>
                <w:u w:val="single"/>
              </w:rPr>
              <w:t>2018 NC Plumbing Code/Fittings</w:t>
            </w:r>
          </w:p>
        </w:tc>
        <w:tc>
          <w:tcPr>
            <w:tcW w:w="1136" w:type="dxa"/>
            <w:shd w:val="clear" w:color="auto" w:fill="auto"/>
          </w:tcPr>
          <w:p w14:paraId="0514A448" w14:textId="77777777" w:rsidR="00DB2BC0" w:rsidRPr="003C52D1" w:rsidRDefault="00DB2BC0" w:rsidP="002D7FCA">
            <w:pPr>
              <w:jc w:val="right"/>
              <w:rPr>
                <w:rFonts w:ascii="Arial" w:hAnsi="Arial" w:cs="Arial"/>
              </w:rPr>
            </w:pPr>
            <w:r w:rsidRPr="003C52D1">
              <w:rPr>
                <w:rFonts w:ascii="Arial" w:hAnsi="Arial" w:cs="Arial"/>
              </w:rPr>
              <w:t>1102.7</w:t>
            </w:r>
          </w:p>
        </w:tc>
        <w:tc>
          <w:tcPr>
            <w:tcW w:w="1848" w:type="dxa"/>
            <w:gridSpan w:val="3"/>
            <w:shd w:val="clear" w:color="auto" w:fill="auto"/>
          </w:tcPr>
          <w:p w14:paraId="03EF0F8A" w14:textId="77777777" w:rsidR="00DB2BC0" w:rsidRPr="003C52D1" w:rsidRDefault="00DB2BC0" w:rsidP="002D7FCA">
            <w:pPr>
              <w:rPr>
                <w:rFonts w:ascii="Arial" w:hAnsi="Arial" w:cs="Arial"/>
              </w:rPr>
            </w:pPr>
          </w:p>
        </w:tc>
      </w:tr>
    </w:tbl>
    <w:p w14:paraId="2EB86A22" w14:textId="77777777" w:rsidR="00DB2BC0" w:rsidRPr="003C52D1" w:rsidRDefault="00DB2BC0" w:rsidP="002D7FCA">
      <w:pPr>
        <w:rPr>
          <w:rFonts w:ascii="Arial" w:hAnsi="Arial" w:cs="Arial"/>
        </w:rPr>
      </w:pPr>
    </w:p>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D7FCA">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D7FCA">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2D7FCA">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 xml:space="preserve">Stacey </w:t>
      </w:r>
      <w:proofErr w:type="spellStart"/>
      <w:r>
        <w:rPr>
          <w:kern w:val="0"/>
        </w:rPr>
        <w:t>Bawtinhimer</w:t>
      </w:r>
      <w:proofErr w:type="spellEnd"/>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5"/>
          <w:footerReference w:type="default" r:id="rId56"/>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D11233" w:rsidRPr="002742A0" w14:paraId="0BB068BC" w14:textId="77777777" w:rsidTr="002D7FCA">
        <w:trPr>
          <w:trHeight w:val="300"/>
        </w:trPr>
        <w:tc>
          <w:tcPr>
            <w:tcW w:w="661" w:type="dxa"/>
            <w:shd w:val="clear" w:color="auto" w:fill="E7E6E6" w:themeFill="background2"/>
            <w:noWrap/>
          </w:tcPr>
          <w:p w14:paraId="7F1B86A6" w14:textId="77777777" w:rsidR="00D11233" w:rsidRPr="002742A0" w:rsidRDefault="00D11233" w:rsidP="002D7FCA">
            <w:pPr>
              <w:jc w:val="left"/>
              <w:rPr>
                <w:b/>
                <w:bCs/>
                <w:color w:val="000000"/>
              </w:rPr>
            </w:pPr>
            <w:r w:rsidRPr="002742A0">
              <w:rPr>
                <w:b/>
                <w:bCs/>
                <w:kern w:val="0"/>
              </w:rPr>
              <w:t>Year</w:t>
            </w:r>
          </w:p>
        </w:tc>
        <w:tc>
          <w:tcPr>
            <w:tcW w:w="661" w:type="dxa"/>
            <w:shd w:val="clear" w:color="auto" w:fill="E7E6E6" w:themeFill="background2"/>
            <w:noWrap/>
          </w:tcPr>
          <w:p w14:paraId="5E098092" w14:textId="77777777" w:rsidR="00D11233" w:rsidRPr="00037302" w:rsidRDefault="00D11233" w:rsidP="002D7FCA">
            <w:pPr>
              <w:jc w:val="left"/>
              <w:rPr>
                <w:color w:val="000000"/>
              </w:rPr>
            </w:pPr>
            <w:r w:rsidRPr="002742A0">
              <w:rPr>
                <w:b/>
                <w:bCs/>
                <w:kern w:val="0"/>
              </w:rPr>
              <w:t>Code</w:t>
            </w:r>
          </w:p>
        </w:tc>
        <w:tc>
          <w:tcPr>
            <w:tcW w:w="1251" w:type="dxa"/>
            <w:shd w:val="clear" w:color="auto" w:fill="E7E6E6" w:themeFill="background2"/>
            <w:noWrap/>
          </w:tcPr>
          <w:p w14:paraId="2D963B08" w14:textId="77777777" w:rsidR="00D11233" w:rsidRPr="002742A0" w:rsidRDefault="00D11233" w:rsidP="002D7FCA">
            <w:pPr>
              <w:jc w:val="left"/>
              <w:rPr>
                <w:b/>
                <w:bCs/>
                <w:color w:val="000000"/>
              </w:rPr>
            </w:pPr>
            <w:r w:rsidRPr="002742A0">
              <w:rPr>
                <w:b/>
                <w:bCs/>
                <w:kern w:val="0"/>
              </w:rPr>
              <w:t>Number</w:t>
            </w:r>
          </w:p>
        </w:tc>
        <w:tc>
          <w:tcPr>
            <w:tcW w:w="1273" w:type="dxa"/>
            <w:shd w:val="clear" w:color="auto" w:fill="E7E6E6" w:themeFill="background2"/>
          </w:tcPr>
          <w:p w14:paraId="77635B26" w14:textId="77777777" w:rsidR="00D11233" w:rsidRPr="002742A0" w:rsidRDefault="00D11233" w:rsidP="002D7FCA">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39ACB851" w14:textId="77777777" w:rsidR="00D11233" w:rsidRPr="002742A0" w:rsidRDefault="00D11233" w:rsidP="002D7FCA">
            <w:pPr>
              <w:jc w:val="left"/>
              <w:rPr>
                <w:b/>
                <w:bCs/>
                <w:color w:val="000000"/>
              </w:rPr>
            </w:pPr>
            <w:r w:rsidRPr="002742A0">
              <w:rPr>
                <w:b/>
                <w:bCs/>
                <w:kern w:val="0"/>
              </w:rPr>
              <w:t>Petitioner</w:t>
            </w:r>
          </w:p>
        </w:tc>
        <w:tc>
          <w:tcPr>
            <w:tcW w:w="366" w:type="dxa"/>
            <w:shd w:val="clear" w:color="auto" w:fill="E7E6E6" w:themeFill="background2"/>
            <w:noWrap/>
          </w:tcPr>
          <w:p w14:paraId="3227CA7A" w14:textId="77777777" w:rsidR="00D11233" w:rsidRPr="002742A0" w:rsidRDefault="00D11233" w:rsidP="002D7FCA">
            <w:pPr>
              <w:jc w:val="left"/>
              <w:rPr>
                <w:b/>
                <w:bCs/>
                <w:color w:val="000000"/>
              </w:rPr>
            </w:pPr>
            <w:r w:rsidRPr="002742A0">
              <w:rPr>
                <w:b/>
                <w:bCs/>
                <w:kern w:val="0"/>
              </w:rPr>
              <w:t> </w:t>
            </w:r>
          </w:p>
        </w:tc>
        <w:tc>
          <w:tcPr>
            <w:tcW w:w="3403" w:type="dxa"/>
            <w:shd w:val="clear" w:color="auto" w:fill="E7E6E6" w:themeFill="background2"/>
            <w:noWrap/>
          </w:tcPr>
          <w:p w14:paraId="3B8F7600" w14:textId="77777777" w:rsidR="00D11233" w:rsidRPr="002742A0" w:rsidRDefault="00D11233" w:rsidP="002D7FCA">
            <w:pPr>
              <w:jc w:val="left"/>
              <w:rPr>
                <w:b/>
                <w:bCs/>
                <w:color w:val="000000"/>
              </w:rPr>
            </w:pPr>
            <w:r w:rsidRPr="002742A0">
              <w:rPr>
                <w:b/>
                <w:bCs/>
                <w:kern w:val="0"/>
              </w:rPr>
              <w:t>Respondent</w:t>
            </w:r>
          </w:p>
        </w:tc>
        <w:tc>
          <w:tcPr>
            <w:tcW w:w="1317" w:type="dxa"/>
            <w:shd w:val="clear" w:color="auto" w:fill="E7E6E6" w:themeFill="background2"/>
            <w:noWrap/>
          </w:tcPr>
          <w:p w14:paraId="09AEA303" w14:textId="77777777" w:rsidR="00D11233" w:rsidRPr="002742A0" w:rsidRDefault="00D11233" w:rsidP="002D7FCA">
            <w:pPr>
              <w:jc w:val="left"/>
              <w:rPr>
                <w:b/>
                <w:bCs/>
                <w:color w:val="000000"/>
              </w:rPr>
            </w:pPr>
            <w:r w:rsidRPr="002742A0">
              <w:rPr>
                <w:b/>
                <w:bCs/>
                <w:kern w:val="0"/>
              </w:rPr>
              <w:t>ALJ</w:t>
            </w:r>
          </w:p>
        </w:tc>
      </w:tr>
      <w:tr w:rsidR="00D11233" w:rsidRPr="00037302" w14:paraId="74B31F4F" w14:textId="77777777" w:rsidTr="002D7FCA">
        <w:trPr>
          <w:trHeight w:val="300"/>
        </w:trPr>
        <w:tc>
          <w:tcPr>
            <w:tcW w:w="661" w:type="dxa"/>
            <w:noWrap/>
          </w:tcPr>
          <w:p w14:paraId="09AEA215" w14:textId="77777777" w:rsidR="00D11233" w:rsidRPr="00037302" w:rsidRDefault="00D11233" w:rsidP="002D7FCA">
            <w:pPr>
              <w:jc w:val="right"/>
              <w:rPr>
                <w:color w:val="000000"/>
              </w:rPr>
            </w:pPr>
          </w:p>
        </w:tc>
        <w:tc>
          <w:tcPr>
            <w:tcW w:w="661" w:type="dxa"/>
            <w:noWrap/>
          </w:tcPr>
          <w:p w14:paraId="0B8CB26F" w14:textId="77777777" w:rsidR="00D11233" w:rsidRPr="00037302" w:rsidRDefault="00D11233" w:rsidP="002D7FCA">
            <w:pPr>
              <w:jc w:val="right"/>
              <w:rPr>
                <w:color w:val="000000"/>
              </w:rPr>
            </w:pPr>
          </w:p>
        </w:tc>
        <w:tc>
          <w:tcPr>
            <w:tcW w:w="1251" w:type="dxa"/>
            <w:noWrap/>
          </w:tcPr>
          <w:p w14:paraId="2FA605A5" w14:textId="77777777" w:rsidR="00D11233" w:rsidRPr="00037302" w:rsidRDefault="00D11233" w:rsidP="002D7FCA">
            <w:pPr>
              <w:jc w:val="right"/>
              <w:rPr>
                <w:color w:val="000000"/>
              </w:rPr>
            </w:pPr>
          </w:p>
        </w:tc>
        <w:tc>
          <w:tcPr>
            <w:tcW w:w="1273" w:type="dxa"/>
          </w:tcPr>
          <w:p w14:paraId="0F33630F" w14:textId="77777777" w:rsidR="00D11233" w:rsidRPr="00037302" w:rsidRDefault="00D11233" w:rsidP="002D7FCA">
            <w:pPr>
              <w:jc w:val="right"/>
              <w:rPr>
                <w:color w:val="000000"/>
              </w:rPr>
            </w:pPr>
          </w:p>
        </w:tc>
        <w:tc>
          <w:tcPr>
            <w:tcW w:w="1855" w:type="dxa"/>
            <w:noWrap/>
          </w:tcPr>
          <w:p w14:paraId="416C014E" w14:textId="77777777" w:rsidR="00D11233" w:rsidRPr="002742A0" w:rsidRDefault="00D11233" w:rsidP="002D7FCA">
            <w:pPr>
              <w:jc w:val="right"/>
              <w:rPr>
                <w:b/>
                <w:bCs/>
                <w:color w:val="000000"/>
                <w:u w:val="single"/>
              </w:rPr>
            </w:pPr>
            <w:r w:rsidRPr="002742A0">
              <w:rPr>
                <w:b/>
                <w:bCs/>
                <w:color w:val="000000"/>
                <w:u w:val="single"/>
              </w:rPr>
              <w:t>Published</w:t>
            </w:r>
          </w:p>
        </w:tc>
        <w:tc>
          <w:tcPr>
            <w:tcW w:w="366" w:type="dxa"/>
            <w:noWrap/>
          </w:tcPr>
          <w:p w14:paraId="677AD26B" w14:textId="77777777" w:rsidR="00D11233" w:rsidRPr="00037302" w:rsidRDefault="00D11233" w:rsidP="002D7FCA">
            <w:pPr>
              <w:jc w:val="right"/>
              <w:rPr>
                <w:color w:val="000000"/>
              </w:rPr>
            </w:pPr>
          </w:p>
        </w:tc>
        <w:tc>
          <w:tcPr>
            <w:tcW w:w="3403" w:type="dxa"/>
            <w:noWrap/>
          </w:tcPr>
          <w:p w14:paraId="6DE73ED7" w14:textId="77777777" w:rsidR="00D11233" w:rsidRPr="00037302" w:rsidRDefault="00D11233" w:rsidP="002D7FCA">
            <w:pPr>
              <w:jc w:val="right"/>
              <w:rPr>
                <w:color w:val="000000"/>
              </w:rPr>
            </w:pPr>
          </w:p>
        </w:tc>
        <w:tc>
          <w:tcPr>
            <w:tcW w:w="1317" w:type="dxa"/>
            <w:noWrap/>
          </w:tcPr>
          <w:p w14:paraId="5B62B47E" w14:textId="77777777" w:rsidR="00D11233" w:rsidRPr="00037302" w:rsidRDefault="00D11233" w:rsidP="002D7FCA">
            <w:pPr>
              <w:jc w:val="right"/>
              <w:rPr>
                <w:color w:val="000000"/>
              </w:rPr>
            </w:pPr>
          </w:p>
        </w:tc>
      </w:tr>
      <w:tr w:rsidR="00D11233" w:rsidRPr="000E764C" w14:paraId="1829FBCD" w14:textId="77777777" w:rsidTr="002D7FCA">
        <w:tblPrEx>
          <w:tblBorders>
            <w:bottom w:val="single" w:sz="2" w:space="0" w:color="auto"/>
          </w:tblBorders>
        </w:tblPrEx>
        <w:trPr>
          <w:trHeight w:val="290"/>
        </w:trPr>
        <w:tc>
          <w:tcPr>
            <w:tcW w:w="661" w:type="dxa"/>
          </w:tcPr>
          <w:p w14:paraId="16C51C3A" w14:textId="34409FB9" w:rsidR="00D11233" w:rsidRPr="000E764C" w:rsidRDefault="00D11233" w:rsidP="00D11233">
            <w:pPr>
              <w:pStyle w:val="Base"/>
            </w:pPr>
            <w:r w:rsidRPr="00F4364E">
              <w:t>19</w:t>
            </w:r>
          </w:p>
        </w:tc>
        <w:tc>
          <w:tcPr>
            <w:tcW w:w="661" w:type="dxa"/>
          </w:tcPr>
          <w:p w14:paraId="22D8A0BC" w14:textId="2E3C39E0" w:rsidR="00D11233" w:rsidRPr="000E764C" w:rsidRDefault="00D11233" w:rsidP="00D11233">
            <w:pPr>
              <w:pStyle w:val="Base"/>
            </w:pPr>
            <w:r w:rsidRPr="00F4364E">
              <w:t>DHR</w:t>
            </w:r>
          </w:p>
        </w:tc>
        <w:tc>
          <w:tcPr>
            <w:tcW w:w="1251" w:type="dxa"/>
          </w:tcPr>
          <w:p w14:paraId="6B9B0098" w14:textId="57850CA8" w:rsidR="00D11233" w:rsidRPr="000E764C" w:rsidRDefault="00D11233" w:rsidP="00D11233">
            <w:pPr>
              <w:pStyle w:val="Base"/>
            </w:pPr>
            <w:r w:rsidRPr="00F4364E">
              <w:t>02961</w:t>
            </w:r>
          </w:p>
        </w:tc>
        <w:tc>
          <w:tcPr>
            <w:tcW w:w="1273" w:type="dxa"/>
          </w:tcPr>
          <w:p w14:paraId="3472BF2E" w14:textId="26437169" w:rsidR="00D11233" w:rsidRPr="000E764C" w:rsidRDefault="00D11233" w:rsidP="00D11233">
            <w:pPr>
              <w:pStyle w:val="Base"/>
            </w:pPr>
            <w:r w:rsidRPr="00F4364E">
              <w:t>4/28/2020</w:t>
            </w:r>
          </w:p>
        </w:tc>
        <w:tc>
          <w:tcPr>
            <w:tcW w:w="1855" w:type="dxa"/>
          </w:tcPr>
          <w:p w14:paraId="311D1A35" w14:textId="04627D99" w:rsidR="00D11233" w:rsidRPr="000E764C" w:rsidRDefault="00D11233" w:rsidP="00D11233">
            <w:pPr>
              <w:pStyle w:val="Base"/>
            </w:pPr>
            <w:r w:rsidRPr="00F4364E">
              <w:t>Learning Early Childhood Center LLC</w:t>
            </w:r>
          </w:p>
        </w:tc>
        <w:tc>
          <w:tcPr>
            <w:tcW w:w="366" w:type="dxa"/>
          </w:tcPr>
          <w:p w14:paraId="44833C92" w14:textId="51790FC0" w:rsidR="00D11233" w:rsidRPr="000E764C" w:rsidRDefault="00D11233" w:rsidP="00D11233">
            <w:pPr>
              <w:pStyle w:val="Base"/>
            </w:pPr>
            <w:r w:rsidRPr="00F4364E">
              <w:t>v.</w:t>
            </w:r>
          </w:p>
        </w:tc>
        <w:tc>
          <w:tcPr>
            <w:tcW w:w="3403" w:type="dxa"/>
          </w:tcPr>
          <w:p w14:paraId="79B7744B" w14:textId="2C5E294B" w:rsidR="00D11233" w:rsidRPr="000E764C" w:rsidRDefault="00D11233" w:rsidP="00D11233">
            <w:pPr>
              <w:pStyle w:val="Base"/>
            </w:pPr>
            <w:r w:rsidRPr="00F4364E">
              <w:t>Division of Child Development and Early Education- Department of Health and Human Services</w:t>
            </w:r>
          </w:p>
        </w:tc>
        <w:tc>
          <w:tcPr>
            <w:tcW w:w="1317" w:type="dxa"/>
          </w:tcPr>
          <w:p w14:paraId="0DF5577D" w14:textId="3362F558" w:rsidR="00D11233" w:rsidRPr="000E764C" w:rsidRDefault="00D11233" w:rsidP="00D11233">
            <w:pPr>
              <w:pStyle w:val="Base"/>
            </w:pPr>
            <w:r w:rsidRPr="00F4364E">
              <w:t>Ward</w:t>
            </w:r>
          </w:p>
        </w:tc>
      </w:tr>
      <w:tr w:rsidR="00D11233" w:rsidRPr="000E764C" w14:paraId="7D1AC736" w14:textId="77777777" w:rsidTr="002D7FCA">
        <w:tblPrEx>
          <w:tblBorders>
            <w:bottom w:val="single" w:sz="2" w:space="0" w:color="auto"/>
          </w:tblBorders>
        </w:tblPrEx>
        <w:trPr>
          <w:trHeight w:val="290"/>
        </w:trPr>
        <w:tc>
          <w:tcPr>
            <w:tcW w:w="661" w:type="dxa"/>
          </w:tcPr>
          <w:p w14:paraId="1DADB374" w14:textId="766AF54D" w:rsidR="00D11233" w:rsidRPr="000E764C" w:rsidRDefault="00D11233" w:rsidP="00D11233">
            <w:pPr>
              <w:pStyle w:val="Base"/>
            </w:pPr>
            <w:r w:rsidRPr="00F4364E">
              <w:t>19</w:t>
            </w:r>
          </w:p>
        </w:tc>
        <w:tc>
          <w:tcPr>
            <w:tcW w:w="661" w:type="dxa"/>
          </w:tcPr>
          <w:p w14:paraId="2BCA23A9" w14:textId="00517DFE" w:rsidR="00D11233" w:rsidRPr="000E764C" w:rsidRDefault="00D11233" w:rsidP="00D11233">
            <w:pPr>
              <w:pStyle w:val="Base"/>
            </w:pPr>
            <w:r w:rsidRPr="00F4364E">
              <w:t>DHR</w:t>
            </w:r>
          </w:p>
        </w:tc>
        <w:tc>
          <w:tcPr>
            <w:tcW w:w="1251" w:type="dxa"/>
          </w:tcPr>
          <w:p w14:paraId="04C6DEEB" w14:textId="515B25DB" w:rsidR="00D11233" w:rsidRPr="000E764C" w:rsidRDefault="00D11233" w:rsidP="00D11233">
            <w:pPr>
              <w:pStyle w:val="Base"/>
            </w:pPr>
            <w:r w:rsidRPr="00F4364E">
              <w:t>06158</w:t>
            </w:r>
          </w:p>
        </w:tc>
        <w:tc>
          <w:tcPr>
            <w:tcW w:w="1273" w:type="dxa"/>
          </w:tcPr>
          <w:p w14:paraId="5C628CA6" w14:textId="30C81F53" w:rsidR="00D11233" w:rsidRPr="000E764C" w:rsidRDefault="00D11233" w:rsidP="00D11233">
            <w:pPr>
              <w:pStyle w:val="Base"/>
            </w:pPr>
            <w:r w:rsidRPr="00F4364E">
              <w:t>4/22/2020</w:t>
            </w:r>
          </w:p>
        </w:tc>
        <w:tc>
          <w:tcPr>
            <w:tcW w:w="1855" w:type="dxa"/>
          </w:tcPr>
          <w:p w14:paraId="4BBAADBF" w14:textId="08667013" w:rsidR="00D11233" w:rsidRPr="000E764C" w:rsidRDefault="00D11233" w:rsidP="00D11233">
            <w:pPr>
              <w:pStyle w:val="Base"/>
            </w:pPr>
            <w:r w:rsidRPr="00F4364E">
              <w:t>Bridges of Hope Inc</w:t>
            </w:r>
          </w:p>
        </w:tc>
        <w:tc>
          <w:tcPr>
            <w:tcW w:w="366" w:type="dxa"/>
          </w:tcPr>
          <w:p w14:paraId="53A85260" w14:textId="5CE62FDD" w:rsidR="00D11233" w:rsidRPr="000E764C" w:rsidRDefault="00D11233" w:rsidP="00D11233">
            <w:pPr>
              <w:pStyle w:val="Base"/>
            </w:pPr>
            <w:r w:rsidRPr="00F4364E">
              <w:t>v.</w:t>
            </w:r>
          </w:p>
        </w:tc>
        <w:tc>
          <w:tcPr>
            <w:tcW w:w="3403" w:type="dxa"/>
          </w:tcPr>
          <w:p w14:paraId="7B6D0C7B" w14:textId="05C71C83" w:rsidR="00D11233" w:rsidRPr="000E764C" w:rsidRDefault="00D11233" w:rsidP="00D11233">
            <w:pPr>
              <w:pStyle w:val="Base"/>
            </w:pPr>
            <w:r w:rsidRPr="00F4364E">
              <w:t>NC Department of Health and Human Services, Division of Health Benefits</w:t>
            </w:r>
          </w:p>
        </w:tc>
        <w:tc>
          <w:tcPr>
            <w:tcW w:w="1317" w:type="dxa"/>
          </w:tcPr>
          <w:p w14:paraId="2184C232" w14:textId="429D7E4B" w:rsidR="00D11233" w:rsidRPr="000E764C" w:rsidRDefault="00D11233" w:rsidP="00D11233">
            <w:pPr>
              <w:pStyle w:val="Base"/>
            </w:pPr>
            <w:proofErr w:type="spellStart"/>
            <w:r w:rsidRPr="00F4364E">
              <w:t>Bawtinhimer</w:t>
            </w:r>
            <w:proofErr w:type="spellEnd"/>
          </w:p>
        </w:tc>
      </w:tr>
      <w:tr w:rsidR="00D11233" w:rsidRPr="000E764C" w14:paraId="5B2ECC8D" w14:textId="77777777" w:rsidTr="002D7FCA">
        <w:tblPrEx>
          <w:tblBorders>
            <w:bottom w:val="single" w:sz="2" w:space="0" w:color="auto"/>
          </w:tblBorders>
        </w:tblPrEx>
        <w:trPr>
          <w:trHeight w:val="290"/>
        </w:trPr>
        <w:tc>
          <w:tcPr>
            <w:tcW w:w="661" w:type="dxa"/>
          </w:tcPr>
          <w:p w14:paraId="075954A9" w14:textId="2F02DFA2" w:rsidR="00D11233" w:rsidRPr="000E764C" w:rsidRDefault="00D11233" w:rsidP="00D11233">
            <w:pPr>
              <w:pStyle w:val="Base"/>
            </w:pPr>
            <w:r w:rsidRPr="00F4364E">
              <w:t>19</w:t>
            </w:r>
          </w:p>
        </w:tc>
        <w:tc>
          <w:tcPr>
            <w:tcW w:w="661" w:type="dxa"/>
          </w:tcPr>
          <w:p w14:paraId="09119C8F" w14:textId="1C4A2245" w:rsidR="00D11233" w:rsidRPr="000E764C" w:rsidRDefault="00D11233" w:rsidP="00D11233">
            <w:pPr>
              <w:pStyle w:val="Base"/>
            </w:pPr>
            <w:r w:rsidRPr="00F4364E">
              <w:t>DHR</w:t>
            </w:r>
          </w:p>
        </w:tc>
        <w:tc>
          <w:tcPr>
            <w:tcW w:w="1251" w:type="dxa"/>
          </w:tcPr>
          <w:p w14:paraId="03AFC02B" w14:textId="6311716E" w:rsidR="00D11233" w:rsidRPr="000E764C" w:rsidRDefault="00D11233" w:rsidP="00D11233">
            <w:pPr>
              <w:pStyle w:val="Base"/>
            </w:pPr>
            <w:r w:rsidRPr="00F4364E">
              <w:t>06607</w:t>
            </w:r>
          </w:p>
        </w:tc>
        <w:tc>
          <w:tcPr>
            <w:tcW w:w="1273" w:type="dxa"/>
          </w:tcPr>
          <w:p w14:paraId="086BD72A" w14:textId="2F3963ED" w:rsidR="00D11233" w:rsidRPr="000E764C" w:rsidRDefault="00D11233" w:rsidP="00D11233">
            <w:pPr>
              <w:pStyle w:val="Base"/>
            </w:pPr>
            <w:r w:rsidRPr="00F4364E">
              <w:t>4/15/2020</w:t>
            </w:r>
          </w:p>
        </w:tc>
        <w:tc>
          <w:tcPr>
            <w:tcW w:w="1855" w:type="dxa"/>
          </w:tcPr>
          <w:p w14:paraId="2C2A19CF" w14:textId="47BB4234" w:rsidR="00D11233" w:rsidRPr="000E764C" w:rsidRDefault="00D11233" w:rsidP="00D11233">
            <w:pPr>
              <w:pStyle w:val="Base"/>
            </w:pPr>
            <w:r w:rsidRPr="00F4364E">
              <w:t>Marika Bright</w:t>
            </w:r>
          </w:p>
        </w:tc>
        <w:tc>
          <w:tcPr>
            <w:tcW w:w="366" w:type="dxa"/>
          </w:tcPr>
          <w:p w14:paraId="662CF2D6" w14:textId="75E7AD30" w:rsidR="00D11233" w:rsidRPr="000E764C" w:rsidRDefault="00D11233" w:rsidP="00D11233">
            <w:pPr>
              <w:pStyle w:val="Base"/>
            </w:pPr>
            <w:r w:rsidRPr="00F4364E">
              <w:t>v.</w:t>
            </w:r>
          </w:p>
        </w:tc>
        <w:tc>
          <w:tcPr>
            <w:tcW w:w="3403" w:type="dxa"/>
          </w:tcPr>
          <w:p w14:paraId="656CF75F" w14:textId="53EC04A5" w:rsidR="00D11233" w:rsidRPr="000E764C" w:rsidRDefault="00D11233" w:rsidP="00D11233">
            <w:pPr>
              <w:pStyle w:val="Base"/>
            </w:pPr>
            <w:r w:rsidRPr="00F4364E">
              <w:t>NC Department of Health and Human Services</w:t>
            </w:r>
          </w:p>
        </w:tc>
        <w:tc>
          <w:tcPr>
            <w:tcW w:w="1317" w:type="dxa"/>
          </w:tcPr>
          <w:p w14:paraId="205AEC7A" w14:textId="207B11AC" w:rsidR="00D11233" w:rsidRPr="000E764C" w:rsidRDefault="00D11233" w:rsidP="00D11233">
            <w:pPr>
              <w:pStyle w:val="Base"/>
            </w:pPr>
            <w:r w:rsidRPr="00F4364E">
              <w:t>Ward</w:t>
            </w:r>
          </w:p>
        </w:tc>
      </w:tr>
      <w:tr w:rsidR="00D11233" w:rsidRPr="000E764C" w14:paraId="68A772F9" w14:textId="77777777" w:rsidTr="002D7FCA">
        <w:tblPrEx>
          <w:tblBorders>
            <w:bottom w:val="single" w:sz="2" w:space="0" w:color="auto"/>
          </w:tblBorders>
        </w:tblPrEx>
        <w:trPr>
          <w:trHeight w:val="290"/>
        </w:trPr>
        <w:tc>
          <w:tcPr>
            <w:tcW w:w="661" w:type="dxa"/>
          </w:tcPr>
          <w:p w14:paraId="2D6A1AF6" w14:textId="77777777" w:rsidR="00D11233" w:rsidRPr="000E764C" w:rsidRDefault="00D11233" w:rsidP="00D11233">
            <w:pPr>
              <w:pStyle w:val="Base"/>
            </w:pPr>
          </w:p>
        </w:tc>
        <w:tc>
          <w:tcPr>
            <w:tcW w:w="661" w:type="dxa"/>
          </w:tcPr>
          <w:p w14:paraId="5A990BC2" w14:textId="77777777" w:rsidR="00D11233" w:rsidRPr="000E764C" w:rsidRDefault="00D11233" w:rsidP="00D11233">
            <w:pPr>
              <w:pStyle w:val="Base"/>
            </w:pPr>
          </w:p>
        </w:tc>
        <w:tc>
          <w:tcPr>
            <w:tcW w:w="1251" w:type="dxa"/>
          </w:tcPr>
          <w:p w14:paraId="3C64FAC0" w14:textId="77777777" w:rsidR="00D11233" w:rsidRPr="000E764C" w:rsidRDefault="00D11233" w:rsidP="00D11233">
            <w:pPr>
              <w:pStyle w:val="Base"/>
            </w:pPr>
          </w:p>
        </w:tc>
        <w:tc>
          <w:tcPr>
            <w:tcW w:w="1273" w:type="dxa"/>
          </w:tcPr>
          <w:p w14:paraId="08F47976" w14:textId="77777777" w:rsidR="00D11233" w:rsidRPr="000E764C" w:rsidRDefault="00D11233" w:rsidP="00D11233">
            <w:pPr>
              <w:pStyle w:val="Base"/>
            </w:pPr>
          </w:p>
        </w:tc>
        <w:tc>
          <w:tcPr>
            <w:tcW w:w="1855" w:type="dxa"/>
          </w:tcPr>
          <w:p w14:paraId="25E451F3" w14:textId="77777777" w:rsidR="00D11233" w:rsidRPr="000E764C" w:rsidRDefault="00D11233" w:rsidP="00D11233">
            <w:pPr>
              <w:pStyle w:val="Base"/>
            </w:pPr>
          </w:p>
        </w:tc>
        <w:tc>
          <w:tcPr>
            <w:tcW w:w="366" w:type="dxa"/>
          </w:tcPr>
          <w:p w14:paraId="4328A5F4" w14:textId="77777777" w:rsidR="00D11233" w:rsidRPr="000E764C" w:rsidRDefault="00D11233" w:rsidP="00D11233">
            <w:pPr>
              <w:pStyle w:val="Base"/>
            </w:pPr>
          </w:p>
        </w:tc>
        <w:tc>
          <w:tcPr>
            <w:tcW w:w="3403" w:type="dxa"/>
          </w:tcPr>
          <w:p w14:paraId="097350D8" w14:textId="77777777" w:rsidR="00D11233" w:rsidRPr="000E764C" w:rsidRDefault="00D11233" w:rsidP="00D11233">
            <w:pPr>
              <w:pStyle w:val="Base"/>
            </w:pPr>
          </w:p>
        </w:tc>
        <w:tc>
          <w:tcPr>
            <w:tcW w:w="1317" w:type="dxa"/>
          </w:tcPr>
          <w:p w14:paraId="27F121B9" w14:textId="77777777" w:rsidR="00D11233" w:rsidRPr="000E764C" w:rsidRDefault="00D11233" w:rsidP="00D11233">
            <w:pPr>
              <w:pStyle w:val="Base"/>
            </w:pPr>
          </w:p>
        </w:tc>
      </w:tr>
      <w:tr w:rsidR="00D11233" w:rsidRPr="000E764C" w14:paraId="297A7603" w14:textId="77777777" w:rsidTr="002D7FCA">
        <w:tblPrEx>
          <w:tblBorders>
            <w:bottom w:val="single" w:sz="2" w:space="0" w:color="auto"/>
          </w:tblBorders>
        </w:tblPrEx>
        <w:trPr>
          <w:trHeight w:val="290"/>
        </w:trPr>
        <w:tc>
          <w:tcPr>
            <w:tcW w:w="661" w:type="dxa"/>
          </w:tcPr>
          <w:p w14:paraId="7AF2A035" w14:textId="2C61C442" w:rsidR="00D11233" w:rsidRPr="000E764C" w:rsidRDefault="00D11233" w:rsidP="00D11233">
            <w:pPr>
              <w:pStyle w:val="Base"/>
            </w:pPr>
            <w:r w:rsidRPr="00F4364E">
              <w:t>19</w:t>
            </w:r>
          </w:p>
        </w:tc>
        <w:tc>
          <w:tcPr>
            <w:tcW w:w="661" w:type="dxa"/>
          </w:tcPr>
          <w:p w14:paraId="48F904B8" w14:textId="3DB2EA79" w:rsidR="00D11233" w:rsidRPr="000E764C" w:rsidRDefault="00D11233" w:rsidP="00D11233">
            <w:pPr>
              <w:pStyle w:val="Base"/>
            </w:pPr>
            <w:r w:rsidRPr="00F4364E">
              <w:t>DOJ</w:t>
            </w:r>
          </w:p>
        </w:tc>
        <w:tc>
          <w:tcPr>
            <w:tcW w:w="1251" w:type="dxa"/>
          </w:tcPr>
          <w:p w14:paraId="1436DD3D" w14:textId="13D9FD46" w:rsidR="00D11233" w:rsidRPr="000E764C" w:rsidRDefault="00D11233" w:rsidP="00D11233">
            <w:pPr>
              <w:pStyle w:val="Base"/>
            </w:pPr>
            <w:r w:rsidRPr="00F4364E">
              <w:t>04778</w:t>
            </w:r>
          </w:p>
        </w:tc>
        <w:tc>
          <w:tcPr>
            <w:tcW w:w="1273" w:type="dxa"/>
          </w:tcPr>
          <w:p w14:paraId="17D23133" w14:textId="2CD62DB0" w:rsidR="00D11233" w:rsidRPr="000E764C" w:rsidRDefault="00D11233" w:rsidP="00D11233">
            <w:pPr>
              <w:pStyle w:val="Base"/>
            </w:pPr>
            <w:r w:rsidRPr="00F4364E">
              <w:t>4/9/2020</w:t>
            </w:r>
          </w:p>
        </w:tc>
        <w:tc>
          <w:tcPr>
            <w:tcW w:w="1855" w:type="dxa"/>
          </w:tcPr>
          <w:p w14:paraId="75B6224D" w14:textId="2FA388D0" w:rsidR="00D11233" w:rsidRPr="000E764C" w:rsidRDefault="00D11233" w:rsidP="00D11233">
            <w:pPr>
              <w:pStyle w:val="Base"/>
            </w:pPr>
            <w:r w:rsidRPr="00F4364E">
              <w:t>Stephanie McGhee</w:t>
            </w:r>
          </w:p>
        </w:tc>
        <w:tc>
          <w:tcPr>
            <w:tcW w:w="366" w:type="dxa"/>
          </w:tcPr>
          <w:p w14:paraId="674EEDB0" w14:textId="2FC45F2B" w:rsidR="00D11233" w:rsidRPr="000E764C" w:rsidRDefault="00D11233" w:rsidP="00D11233">
            <w:pPr>
              <w:pStyle w:val="Base"/>
            </w:pPr>
            <w:r w:rsidRPr="00F4364E">
              <w:t>v.</w:t>
            </w:r>
          </w:p>
        </w:tc>
        <w:tc>
          <w:tcPr>
            <w:tcW w:w="3403" w:type="dxa"/>
          </w:tcPr>
          <w:p w14:paraId="5A0173BE" w14:textId="1B83B2AA" w:rsidR="00D11233" w:rsidRPr="000E764C" w:rsidRDefault="00D11233" w:rsidP="00D11233">
            <w:pPr>
              <w:pStyle w:val="Base"/>
            </w:pPr>
            <w:r w:rsidRPr="00F4364E">
              <w:t>NC Sheriffs Education and Training Standards Commission</w:t>
            </w:r>
          </w:p>
        </w:tc>
        <w:tc>
          <w:tcPr>
            <w:tcW w:w="1317" w:type="dxa"/>
          </w:tcPr>
          <w:p w14:paraId="04C23511" w14:textId="2669E685" w:rsidR="00D11233" w:rsidRPr="000E764C" w:rsidRDefault="00D11233" w:rsidP="00D11233">
            <w:pPr>
              <w:pStyle w:val="Base"/>
            </w:pPr>
            <w:r w:rsidRPr="00F4364E">
              <w:t>Sutton</w:t>
            </w:r>
          </w:p>
        </w:tc>
      </w:tr>
      <w:tr w:rsidR="00D11233" w:rsidRPr="000E764C" w14:paraId="0BA06887" w14:textId="77777777" w:rsidTr="002D7FCA">
        <w:tblPrEx>
          <w:tblBorders>
            <w:bottom w:val="single" w:sz="2" w:space="0" w:color="auto"/>
          </w:tblBorders>
        </w:tblPrEx>
        <w:trPr>
          <w:trHeight w:val="290"/>
        </w:trPr>
        <w:tc>
          <w:tcPr>
            <w:tcW w:w="661" w:type="dxa"/>
          </w:tcPr>
          <w:p w14:paraId="5A0E2AB4" w14:textId="47BD5016" w:rsidR="00D11233" w:rsidRPr="000E764C" w:rsidRDefault="00D11233" w:rsidP="00D11233">
            <w:pPr>
              <w:pStyle w:val="Base"/>
            </w:pPr>
            <w:r w:rsidRPr="00F4364E">
              <w:t>19</w:t>
            </w:r>
          </w:p>
        </w:tc>
        <w:tc>
          <w:tcPr>
            <w:tcW w:w="661" w:type="dxa"/>
          </w:tcPr>
          <w:p w14:paraId="6C891E85" w14:textId="44B638AE" w:rsidR="00D11233" w:rsidRPr="000E764C" w:rsidRDefault="00D11233" w:rsidP="00D11233">
            <w:pPr>
              <w:pStyle w:val="Base"/>
            </w:pPr>
            <w:r w:rsidRPr="00F4364E">
              <w:t>DOJ</w:t>
            </w:r>
          </w:p>
        </w:tc>
        <w:tc>
          <w:tcPr>
            <w:tcW w:w="1251" w:type="dxa"/>
          </w:tcPr>
          <w:p w14:paraId="6364BA11" w14:textId="1DA93924" w:rsidR="00D11233" w:rsidRPr="000E764C" w:rsidRDefault="00D11233" w:rsidP="00D11233">
            <w:pPr>
              <w:pStyle w:val="Base"/>
            </w:pPr>
            <w:r w:rsidRPr="00F4364E">
              <w:t>05064</w:t>
            </w:r>
          </w:p>
        </w:tc>
        <w:tc>
          <w:tcPr>
            <w:tcW w:w="1273" w:type="dxa"/>
          </w:tcPr>
          <w:p w14:paraId="2A4311CB" w14:textId="0001C9F6" w:rsidR="00D11233" w:rsidRPr="000E764C" w:rsidRDefault="00D11233" w:rsidP="00D11233">
            <w:pPr>
              <w:pStyle w:val="Base"/>
            </w:pPr>
            <w:r w:rsidRPr="00F4364E">
              <w:t>4/27/2020</w:t>
            </w:r>
          </w:p>
        </w:tc>
        <w:tc>
          <w:tcPr>
            <w:tcW w:w="1855" w:type="dxa"/>
          </w:tcPr>
          <w:p w14:paraId="6A0E56A2" w14:textId="5FAD9877" w:rsidR="00D11233" w:rsidRPr="000E764C" w:rsidRDefault="00D11233" w:rsidP="00D11233">
            <w:pPr>
              <w:pStyle w:val="Base"/>
            </w:pPr>
            <w:r w:rsidRPr="00F4364E">
              <w:t xml:space="preserve">Lamar </w:t>
            </w:r>
            <w:proofErr w:type="spellStart"/>
            <w:r w:rsidRPr="00F4364E">
              <w:t>Krider</w:t>
            </w:r>
            <w:proofErr w:type="spellEnd"/>
          </w:p>
        </w:tc>
        <w:tc>
          <w:tcPr>
            <w:tcW w:w="366" w:type="dxa"/>
          </w:tcPr>
          <w:p w14:paraId="431E8667" w14:textId="21BEEC9E" w:rsidR="00D11233" w:rsidRPr="000E764C" w:rsidRDefault="00D11233" w:rsidP="00D11233">
            <w:pPr>
              <w:pStyle w:val="Base"/>
            </w:pPr>
            <w:r w:rsidRPr="00F4364E">
              <w:t>v.</w:t>
            </w:r>
          </w:p>
        </w:tc>
        <w:tc>
          <w:tcPr>
            <w:tcW w:w="3403" w:type="dxa"/>
          </w:tcPr>
          <w:p w14:paraId="0516F96F" w14:textId="34883381" w:rsidR="00D11233" w:rsidRPr="000E764C" w:rsidRDefault="00D11233" w:rsidP="00D11233">
            <w:pPr>
              <w:pStyle w:val="Base"/>
            </w:pPr>
            <w:r w:rsidRPr="00F4364E">
              <w:t>North Carolina Sheriffs Education and Training Standards Commission</w:t>
            </w:r>
          </w:p>
        </w:tc>
        <w:tc>
          <w:tcPr>
            <w:tcW w:w="1317" w:type="dxa"/>
          </w:tcPr>
          <w:p w14:paraId="5D6BCCE5" w14:textId="682CA7FD" w:rsidR="00D11233" w:rsidRPr="000E764C" w:rsidRDefault="00D11233" w:rsidP="00D11233">
            <w:pPr>
              <w:pStyle w:val="Base"/>
            </w:pPr>
            <w:r w:rsidRPr="00F4364E">
              <w:t>Jacobs</w:t>
            </w:r>
          </w:p>
        </w:tc>
      </w:tr>
      <w:tr w:rsidR="00D11233" w:rsidRPr="000E764C" w14:paraId="0CB6E65F" w14:textId="77777777" w:rsidTr="002D7FCA">
        <w:tblPrEx>
          <w:tblBorders>
            <w:bottom w:val="single" w:sz="2" w:space="0" w:color="auto"/>
          </w:tblBorders>
        </w:tblPrEx>
        <w:trPr>
          <w:trHeight w:val="290"/>
        </w:trPr>
        <w:tc>
          <w:tcPr>
            <w:tcW w:w="661" w:type="dxa"/>
          </w:tcPr>
          <w:p w14:paraId="23D6B5C5" w14:textId="143583BB" w:rsidR="00D11233" w:rsidRPr="000E764C" w:rsidRDefault="00D11233" w:rsidP="00D11233">
            <w:pPr>
              <w:pStyle w:val="Base"/>
            </w:pPr>
            <w:r w:rsidRPr="00F4364E">
              <w:t>19</w:t>
            </w:r>
          </w:p>
        </w:tc>
        <w:tc>
          <w:tcPr>
            <w:tcW w:w="661" w:type="dxa"/>
          </w:tcPr>
          <w:p w14:paraId="7F081F47" w14:textId="640B6935" w:rsidR="00D11233" w:rsidRPr="000E764C" w:rsidRDefault="00D11233" w:rsidP="00D11233">
            <w:pPr>
              <w:pStyle w:val="Base"/>
            </w:pPr>
            <w:r w:rsidRPr="00F4364E">
              <w:t>DOJ</w:t>
            </w:r>
          </w:p>
        </w:tc>
        <w:tc>
          <w:tcPr>
            <w:tcW w:w="1251" w:type="dxa"/>
          </w:tcPr>
          <w:p w14:paraId="75A4E964" w14:textId="24D01303" w:rsidR="00D11233" w:rsidRPr="000E764C" w:rsidRDefault="00D11233" w:rsidP="00D11233">
            <w:pPr>
              <w:pStyle w:val="Base"/>
            </w:pPr>
            <w:r w:rsidRPr="00F4364E">
              <w:t>06722</w:t>
            </w:r>
          </w:p>
        </w:tc>
        <w:tc>
          <w:tcPr>
            <w:tcW w:w="1273" w:type="dxa"/>
          </w:tcPr>
          <w:p w14:paraId="529A923F" w14:textId="5D761E20" w:rsidR="00D11233" w:rsidRPr="000E764C" w:rsidRDefault="00D11233" w:rsidP="00D11233">
            <w:pPr>
              <w:pStyle w:val="Base"/>
            </w:pPr>
            <w:r w:rsidRPr="00F4364E">
              <w:t>4/17/2020</w:t>
            </w:r>
          </w:p>
        </w:tc>
        <w:tc>
          <w:tcPr>
            <w:tcW w:w="1855" w:type="dxa"/>
          </w:tcPr>
          <w:p w14:paraId="0EE94A8A" w14:textId="176E88C5" w:rsidR="00D11233" w:rsidRPr="000E764C" w:rsidRDefault="00D11233" w:rsidP="00D11233">
            <w:pPr>
              <w:pStyle w:val="Base"/>
            </w:pPr>
            <w:r w:rsidRPr="00F4364E">
              <w:t>Matthew Joseph Jankowski</w:t>
            </w:r>
          </w:p>
        </w:tc>
        <w:tc>
          <w:tcPr>
            <w:tcW w:w="366" w:type="dxa"/>
          </w:tcPr>
          <w:p w14:paraId="26DD46D5" w14:textId="0681AA90" w:rsidR="00D11233" w:rsidRPr="000E764C" w:rsidRDefault="00D11233" w:rsidP="00D11233">
            <w:pPr>
              <w:pStyle w:val="Base"/>
            </w:pPr>
            <w:r w:rsidRPr="00F4364E">
              <w:t>v.</w:t>
            </w:r>
          </w:p>
        </w:tc>
        <w:tc>
          <w:tcPr>
            <w:tcW w:w="3403" w:type="dxa"/>
          </w:tcPr>
          <w:p w14:paraId="11F323C9" w14:textId="3779043F" w:rsidR="00D11233" w:rsidRPr="000E764C" w:rsidRDefault="00D11233" w:rsidP="00D11233">
            <w:pPr>
              <w:pStyle w:val="Base"/>
            </w:pPr>
            <w:r w:rsidRPr="00F4364E">
              <w:t>North Carolina Alarm Systems Licensing Board</w:t>
            </w:r>
          </w:p>
        </w:tc>
        <w:tc>
          <w:tcPr>
            <w:tcW w:w="1317" w:type="dxa"/>
          </w:tcPr>
          <w:p w14:paraId="37B097A8" w14:textId="38A4A5A0" w:rsidR="00D11233" w:rsidRPr="000E764C" w:rsidRDefault="00D11233" w:rsidP="00D11233">
            <w:pPr>
              <w:pStyle w:val="Base"/>
            </w:pPr>
            <w:r w:rsidRPr="00F4364E">
              <w:t>Jacobs</w:t>
            </w:r>
          </w:p>
        </w:tc>
      </w:tr>
      <w:tr w:rsidR="00D11233" w:rsidRPr="000E764C" w14:paraId="23DFF317" w14:textId="77777777" w:rsidTr="002D7FCA">
        <w:tblPrEx>
          <w:tblBorders>
            <w:bottom w:val="single" w:sz="2" w:space="0" w:color="auto"/>
          </w:tblBorders>
        </w:tblPrEx>
        <w:trPr>
          <w:trHeight w:val="290"/>
        </w:trPr>
        <w:tc>
          <w:tcPr>
            <w:tcW w:w="661" w:type="dxa"/>
          </w:tcPr>
          <w:p w14:paraId="5FB071EC" w14:textId="034F7CDD" w:rsidR="00D11233" w:rsidRPr="000E764C" w:rsidRDefault="00D11233" w:rsidP="00D11233">
            <w:pPr>
              <w:pStyle w:val="Base"/>
            </w:pPr>
          </w:p>
        </w:tc>
        <w:tc>
          <w:tcPr>
            <w:tcW w:w="661" w:type="dxa"/>
          </w:tcPr>
          <w:p w14:paraId="0F0F5968" w14:textId="0D369DC6" w:rsidR="00D11233" w:rsidRPr="000E764C" w:rsidRDefault="00D11233" w:rsidP="00D11233">
            <w:pPr>
              <w:pStyle w:val="Base"/>
            </w:pPr>
          </w:p>
        </w:tc>
        <w:tc>
          <w:tcPr>
            <w:tcW w:w="1251" w:type="dxa"/>
          </w:tcPr>
          <w:p w14:paraId="5AE5A91F" w14:textId="26E07D60" w:rsidR="00D11233" w:rsidRPr="000E764C" w:rsidRDefault="00D11233" w:rsidP="00D11233">
            <w:pPr>
              <w:pStyle w:val="Base"/>
            </w:pPr>
          </w:p>
        </w:tc>
        <w:tc>
          <w:tcPr>
            <w:tcW w:w="1273" w:type="dxa"/>
          </w:tcPr>
          <w:p w14:paraId="3795E8E6" w14:textId="159F99EB" w:rsidR="00D11233" w:rsidRPr="000E764C" w:rsidRDefault="00D11233" w:rsidP="00D11233">
            <w:pPr>
              <w:pStyle w:val="Base"/>
            </w:pPr>
          </w:p>
        </w:tc>
        <w:tc>
          <w:tcPr>
            <w:tcW w:w="1855" w:type="dxa"/>
          </w:tcPr>
          <w:p w14:paraId="0D1482D8" w14:textId="6868C021" w:rsidR="00D11233" w:rsidRPr="000E764C" w:rsidRDefault="00D11233" w:rsidP="00D11233">
            <w:pPr>
              <w:pStyle w:val="Base"/>
            </w:pPr>
          </w:p>
        </w:tc>
        <w:tc>
          <w:tcPr>
            <w:tcW w:w="366" w:type="dxa"/>
          </w:tcPr>
          <w:p w14:paraId="66EC504A" w14:textId="6C49DB23" w:rsidR="00D11233" w:rsidRPr="000E764C" w:rsidRDefault="00D11233" w:rsidP="00D11233">
            <w:pPr>
              <w:pStyle w:val="Base"/>
            </w:pPr>
          </w:p>
        </w:tc>
        <w:tc>
          <w:tcPr>
            <w:tcW w:w="3403" w:type="dxa"/>
          </w:tcPr>
          <w:p w14:paraId="12D10D17" w14:textId="71913FCF" w:rsidR="00D11233" w:rsidRPr="000E764C" w:rsidRDefault="00D11233" w:rsidP="00D11233">
            <w:pPr>
              <w:pStyle w:val="Base"/>
            </w:pPr>
          </w:p>
        </w:tc>
        <w:tc>
          <w:tcPr>
            <w:tcW w:w="1317" w:type="dxa"/>
          </w:tcPr>
          <w:p w14:paraId="78EFD589" w14:textId="1C728CD3" w:rsidR="00D11233" w:rsidRPr="000E764C" w:rsidRDefault="00D11233" w:rsidP="00D11233">
            <w:pPr>
              <w:pStyle w:val="Base"/>
            </w:pPr>
          </w:p>
        </w:tc>
      </w:tr>
      <w:tr w:rsidR="00D11233" w:rsidRPr="000E764C" w14:paraId="7028DE3C" w14:textId="77777777" w:rsidTr="002D7FCA">
        <w:tblPrEx>
          <w:tblBorders>
            <w:bottom w:val="single" w:sz="2" w:space="0" w:color="auto"/>
          </w:tblBorders>
        </w:tblPrEx>
        <w:trPr>
          <w:trHeight w:val="290"/>
        </w:trPr>
        <w:tc>
          <w:tcPr>
            <w:tcW w:w="661" w:type="dxa"/>
          </w:tcPr>
          <w:p w14:paraId="617D78D1" w14:textId="1F72C292" w:rsidR="00D11233" w:rsidRPr="000E764C" w:rsidRDefault="00D11233" w:rsidP="00D11233">
            <w:pPr>
              <w:pStyle w:val="Base"/>
            </w:pPr>
            <w:r w:rsidRPr="00F4364E">
              <w:t>19</w:t>
            </w:r>
          </w:p>
        </w:tc>
        <w:tc>
          <w:tcPr>
            <w:tcW w:w="661" w:type="dxa"/>
          </w:tcPr>
          <w:p w14:paraId="2590E45C" w14:textId="109F0D8B" w:rsidR="00D11233" w:rsidRPr="000E764C" w:rsidRDefault="00D11233" w:rsidP="00D11233">
            <w:pPr>
              <w:pStyle w:val="Base"/>
            </w:pPr>
            <w:r w:rsidRPr="00F4364E">
              <w:t>INS</w:t>
            </w:r>
          </w:p>
        </w:tc>
        <w:tc>
          <w:tcPr>
            <w:tcW w:w="1251" w:type="dxa"/>
          </w:tcPr>
          <w:p w14:paraId="42956F9E" w14:textId="40D7514E" w:rsidR="00D11233" w:rsidRPr="000E764C" w:rsidRDefault="00D11233" w:rsidP="00D11233">
            <w:pPr>
              <w:pStyle w:val="Base"/>
            </w:pPr>
            <w:r w:rsidRPr="00F4364E">
              <w:t>04536</w:t>
            </w:r>
          </w:p>
        </w:tc>
        <w:tc>
          <w:tcPr>
            <w:tcW w:w="1273" w:type="dxa"/>
          </w:tcPr>
          <w:p w14:paraId="79E7E433" w14:textId="1F5705F0" w:rsidR="00D11233" w:rsidRPr="000E764C" w:rsidRDefault="00D11233" w:rsidP="00D11233">
            <w:pPr>
              <w:pStyle w:val="Base"/>
            </w:pPr>
            <w:r w:rsidRPr="00F4364E">
              <w:t>4/13/2020</w:t>
            </w:r>
          </w:p>
        </w:tc>
        <w:tc>
          <w:tcPr>
            <w:tcW w:w="1855" w:type="dxa"/>
          </w:tcPr>
          <w:p w14:paraId="502A76A2" w14:textId="688B918A" w:rsidR="00D11233" w:rsidRPr="000E764C" w:rsidRDefault="00D11233" w:rsidP="00D11233">
            <w:pPr>
              <w:pStyle w:val="Base"/>
            </w:pPr>
            <w:r w:rsidRPr="00F4364E">
              <w:t xml:space="preserve">Kelly </w:t>
            </w:r>
            <w:proofErr w:type="spellStart"/>
            <w:r w:rsidRPr="00F4364E">
              <w:t>Kavit</w:t>
            </w:r>
            <w:proofErr w:type="spellEnd"/>
          </w:p>
        </w:tc>
        <w:tc>
          <w:tcPr>
            <w:tcW w:w="366" w:type="dxa"/>
          </w:tcPr>
          <w:p w14:paraId="0815F34E" w14:textId="4D5B54AA" w:rsidR="00D11233" w:rsidRPr="000E764C" w:rsidRDefault="00D11233" w:rsidP="00D11233">
            <w:pPr>
              <w:pStyle w:val="Base"/>
            </w:pPr>
            <w:r w:rsidRPr="00F4364E">
              <w:t>v.</w:t>
            </w:r>
          </w:p>
        </w:tc>
        <w:tc>
          <w:tcPr>
            <w:tcW w:w="3403" w:type="dxa"/>
          </w:tcPr>
          <w:p w14:paraId="4D23B1A1" w14:textId="43CBEF6D" w:rsidR="00D11233" w:rsidRPr="000E764C" w:rsidRDefault="00D11233" w:rsidP="00D11233">
            <w:pPr>
              <w:pStyle w:val="Base"/>
            </w:pPr>
            <w:r w:rsidRPr="00F4364E">
              <w:t>North Carolina State Health Plan for Teachers and State Employees</w:t>
            </w:r>
          </w:p>
        </w:tc>
        <w:tc>
          <w:tcPr>
            <w:tcW w:w="1317" w:type="dxa"/>
          </w:tcPr>
          <w:p w14:paraId="6D625377" w14:textId="01ACF122" w:rsidR="00D11233" w:rsidRPr="000E764C" w:rsidRDefault="00D11233" w:rsidP="00D11233">
            <w:pPr>
              <w:pStyle w:val="Base"/>
            </w:pPr>
            <w:r w:rsidRPr="00F4364E">
              <w:t>Jacobs</w:t>
            </w:r>
          </w:p>
        </w:tc>
      </w:tr>
      <w:tr w:rsidR="00D11233" w:rsidRPr="000E764C" w14:paraId="7E2A085C" w14:textId="77777777" w:rsidTr="002D7FCA">
        <w:tblPrEx>
          <w:tblBorders>
            <w:bottom w:val="single" w:sz="2" w:space="0" w:color="auto"/>
          </w:tblBorders>
        </w:tblPrEx>
        <w:trPr>
          <w:trHeight w:val="290"/>
        </w:trPr>
        <w:tc>
          <w:tcPr>
            <w:tcW w:w="661" w:type="dxa"/>
          </w:tcPr>
          <w:p w14:paraId="6AE2941D" w14:textId="62AB523B" w:rsidR="00D11233" w:rsidRPr="000E764C" w:rsidRDefault="00D11233" w:rsidP="00D11233">
            <w:pPr>
              <w:pStyle w:val="Base"/>
            </w:pPr>
            <w:r w:rsidRPr="00F4364E">
              <w:t>19</w:t>
            </w:r>
          </w:p>
        </w:tc>
        <w:tc>
          <w:tcPr>
            <w:tcW w:w="661" w:type="dxa"/>
          </w:tcPr>
          <w:p w14:paraId="1159012B" w14:textId="617E9A12" w:rsidR="00D11233" w:rsidRPr="000E764C" w:rsidRDefault="00D11233" w:rsidP="00D11233">
            <w:pPr>
              <w:pStyle w:val="Base"/>
            </w:pPr>
            <w:r w:rsidRPr="00F4364E">
              <w:t>INS</w:t>
            </w:r>
          </w:p>
        </w:tc>
        <w:tc>
          <w:tcPr>
            <w:tcW w:w="1251" w:type="dxa"/>
          </w:tcPr>
          <w:p w14:paraId="1E8E8000" w14:textId="50E97FF3" w:rsidR="00D11233" w:rsidRPr="000E764C" w:rsidRDefault="00D11233" w:rsidP="00D11233">
            <w:pPr>
              <w:pStyle w:val="Base"/>
            </w:pPr>
            <w:r w:rsidRPr="00F4364E">
              <w:t>05717</w:t>
            </w:r>
          </w:p>
        </w:tc>
        <w:tc>
          <w:tcPr>
            <w:tcW w:w="1273" w:type="dxa"/>
          </w:tcPr>
          <w:p w14:paraId="5BD14E60" w14:textId="28DE7E32" w:rsidR="00D11233" w:rsidRPr="000E764C" w:rsidRDefault="00D11233" w:rsidP="00D11233">
            <w:pPr>
              <w:pStyle w:val="Base"/>
            </w:pPr>
            <w:r w:rsidRPr="00F4364E">
              <w:t>4/22/2020</w:t>
            </w:r>
          </w:p>
        </w:tc>
        <w:tc>
          <w:tcPr>
            <w:tcW w:w="1855" w:type="dxa"/>
          </w:tcPr>
          <w:p w14:paraId="07B89291" w14:textId="7A9C13BC" w:rsidR="00D11233" w:rsidRPr="000E764C" w:rsidRDefault="00D11233" w:rsidP="00D11233">
            <w:pPr>
              <w:pStyle w:val="Base"/>
            </w:pPr>
            <w:r w:rsidRPr="00F4364E">
              <w:t>Elizabeth Nickels</w:t>
            </w:r>
          </w:p>
        </w:tc>
        <w:tc>
          <w:tcPr>
            <w:tcW w:w="366" w:type="dxa"/>
          </w:tcPr>
          <w:p w14:paraId="4EDB8869" w14:textId="50AE0FC1" w:rsidR="00D11233" w:rsidRPr="000E764C" w:rsidRDefault="00D11233" w:rsidP="00D11233">
            <w:pPr>
              <w:pStyle w:val="Base"/>
            </w:pPr>
            <w:r w:rsidRPr="00F4364E">
              <w:t>v.</w:t>
            </w:r>
          </w:p>
        </w:tc>
        <w:tc>
          <w:tcPr>
            <w:tcW w:w="3403" w:type="dxa"/>
          </w:tcPr>
          <w:p w14:paraId="570D05C6" w14:textId="409F2DB7" w:rsidR="00D11233" w:rsidRPr="000E764C" w:rsidRDefault="00D11233" w:rsidP="00D11233">
            <w:pPr>
              <w:pStyle w:val="Base"/>
            </w:pPr>
            <w:r w:rsidRPr="00F4364E">
              <w:t>North Carolina State Health Plan</w:t>
            </w:r>
          </w:p>
        </w:tc>
        <w:tc>
          <w:tcPr>
            <w:tcW w:w="1317" w:type="dxa"/>
          </w:tcPr>
          <w:p w14:paraId="29A370C5" w14:textId="35A98DB6" w:rsidR="00D11233" w:rsidRPr="000E764C" w:rsidRDefault="00D11233" w:rsidP="00D11233">
            <w:pPr>
              <w:pStyle w:val="Base"/>
            </w:pPr>
            <w:r w:rsidRPr="00F4364E">
              <w:t>Lassiter</w:t>
            </w:r>
          </w:p>
        </w:tc>
      </w:tr>
      <w:tr w:rsidR="00D11233" w:rsidRPr="000E764C" w14:paraId="0DF5ABFE" w14:textId="77777777" w:rsidTr="002D7FCA">
        <w:tblPrEx>
          <w:tblBorders>
            <w:bottom w:val="single" w:sz="2" w:space="0" w:color="auto"/>
          </w:tblBorders>
        </w:tblPrEx>
        <w:trPr>
          <w:trHeight w:val="290"/>
        </w:trPr>
        <w:tc>
          <w:tcPr>
            <w:tcW w:w="661" w:type="dxa"/>
          </w:tcPr>
          <w:p w14:paraId="2D8FA69C" w14:textId="77260A0E" w:rsidR="00D11233" w:rsidRPr="000E764C" w:rsidRDefault="00D11233" w:rsidP="00D11233">
            <w:pPr>
              <w:pStyle w:val="Base"/>
            </w:pPr>
          </w:p>
        </w:tc>
        <w:tc>
          <w:tcPr>
            <w:tcW w:w="661" w:type="dxa"/>
          </w:tcPr>
          <w:p w14:paraId="7AF78BCE" w14:textId="165933D4" w:rsidR="00D11233" w:rsidRPr="000E764C" w:rsidRDefault="00D11233" w:rsidP="00D11233">
            <w:pPr>
              <w:pStyle w:val="Base"/>
            </w:pPr>
          </w:p>
        </w:tc>
        <w:tc>
          <w:tcPr>
            <w:tcW w:w="1251" w:type="dxa"/>
          </w:tcPr>
          <w:p w14:paraId="05BB5593" w14:textId="0B31F38E" w:rsidR="00D11233" w:rsidRPr="000E764C" w:rsidRDefault="00D11233" w:rsidP="00D11233">
            <w:pPr>
              <w:pStyle w:val="Base"/>
            </w:pPr>
          </w:p>
        </w:tc>
        <w:tc>
          <w:tcPr>
            <w:tcW w:w="1273" w:type="dxa"/>
          </w:tcPr>
          <w:p w14:paraId="7ECEA611" w14:textId="55647D90" w:rsidR="00D11233" w:rsidRPr="000E764C" w:rsidRDefault="00D11233" w:rsidP="00D11233">
            <w:pPr>
              <w:pStyle w:val="Base"/>
            </w:pPr>
          </w:p>
        </w:tc>
        <w:tc>
          <w:tcPr>
            <w:tcW w:w="1855" w:type="dxa"/>
          </w:tcPr>
          <w:p w14:paraId="58C5C6D2" w14:textId="66C2AC9A" w:rsidR="00D11233" w:rsidRPr="000E764C" w:rsidRDefault="00D11233" w:rsidP="00D11233">
            <w:pPr>
              <w:pStyle w:val="Base"/>
            </w:pPr>
          </w:p>
        </w:tc>
        <w:tc>
          <w:tcPr>
            <w:tcW w:w="366" w:type="dxa"/>
          </w:tcPr>
          <w:p w14:paraId="36694ED1" w14:textId="1E7417D3" w:rsidR="00D11233" w:rsidRPr="000E764C" w:rsidRDefault="00D11233" w:rsidP="00D11233">
            <w:pPr>
              <w:pStyle w:val="Base"/>
            </w:pPr>
          </w:p>
        </w:tc>
        <w:tc>
          <w:tcPr>
            <w:tcW w:w="3403" w:type="dxa"/>
          </w:tcPr>
          <w:p w14:paraId="01016A51" w14:textId="3FA0FF6F" w:rsidR="00D11233" w:rsidRPr="000E764C" w:rsidRDefault="00D11233" w:rsidP="00D11233">
            <w:pPr>
              <w:pStyle w:val="Base"/>
            </w:pPr>
          </w:p>
        </w:tc>
        <w:tc>
          <w:tcPr>
            <w:tcW w:w="1317" w:type="dxa"/>
          </w:tcPr>
          <w:p w14:paraId="2E58565B" w14:textId="3BA18CBD" w:rsidR="00D11233" w:rsidRPr="000E764C" w:rsidRDefault="00D11233" w:rsidP="00D11233">
            <w:pPr>
              <w:pStyle w:val="Base"/>
            </w:pPr>
          </w:p>
        </w:tc>
      </w:tr>
      <w:tr w:rsidR="00D11233" w:rsidRPr="004B7190" w14:paraId="7F8A19F0" w14:textId="77777777" w:rsidTr="002D7FCA">
        <w:tblPrEx>
          <w:tblBorders>
            <w:bottom w:val="single" w:sz="2" w:space="0" w:color="auto"/>
          </w:tblBorders>
        </w:tblPrEx>
        <w:trPr>
          <w:trHeight w:val="290"/>
        </w:trPr>
        <w:tc>
          <w:tcPr>
            <w:tcW w:w="661" w:type="dxa"/>
          </w:tcPr>
          <w:p w14:paraId="24D3E077" w14:textId="44AE5CDA" w:rsidR="00D11233" w:rsidRPr="004B7190" w:rsidRDefault="00D11233" w:rsidP="00D11233">
            <w:pPr>
              <w:pStyle w:val="Base"/>
            </w:pPr>
            <w:r w:rsidRPr="00F4364E">
              <w:t>19</w:t>
            </w:r>
          </w:p>
        </w:tc>
        <w:tc>
          <w:tcPr>
            <w:tcW w:w="661" w:type="dxa"/>
          </w:tcPr>
          <w:p w14:paraId="6F57055D" w14:textId="702CF9F3" w:rsidR="00D11233" w:rsidRPr="004B7190" w:rsidRDefault="00D11233" w:rsidP="00D11233">
            <w:pPr>
              <w:pStyle w:val="Base"/>
            </w:pPr>
            <w:r w:rsidRPr="00F4364E">
              <w:t>OSP</w:t>
            </w:r>
          </w:p>
        </w:tc>
        <w:tc>
          <w:tcPr>
            <w:tcW w:w="1251" w:type="dxa"/>
          </w:tcPr>
          <w:p w14:paraId="7875B7F5" w14:textId="087DC88E" w:rsidR="00D11233" w:rsidRPr="004B7190" w:rsidRDefault="00D11233" w:rsidP="00D11233">
            <w:pPr>
              <w:pStyle w:val="Base"/>
            </w:pPr>
            <w:r w:rsidRPr="00F4364E">
              <w:t>05480</w:t>
            </w:r>
          </w:p>
        </w:tc>
        <w:tc>
          <w:tcPr>
            <w:tcW w:w="1273" w:type="dxa"/>
          </w:tcPr>
          <w:p w14:paraId="571F1B47" w14:textId="5C83AB01" w:rsidR="00D11233" w:rsidRPr="004B7190" w:rsidRDefault="00D11233" w:rsidP="00D11233">
            <w:pPr>
              <w:pStyle w:val="Base"/>
            </w:pPr>
            <w:r w:rsidRPr="00F4364E">
              <w:t>4/1/2020</w:t>
            </w:r>
          </w:p>
        </w:tc>
        <w:tc>
          <w:tcPr>
            <w:tcW w:w="1855" w:type="dxa"/>
          </w:tcPr>
          <w:p w14:paraId="5F665493" w14:textId="424420C7" w:rsidR="00D11233" w:rsidRPr="004B7190" w:rsidRDefault="00D11233" w:rsidP="00D11233">
            <w:pPr>
              <w:pStyle w:val="Base"/>
            </w:pPr>
            <w:r w:rsidRPr="00F4364E">
              <w:t>Wei Wen Gou</w:t>
            </w:r>
          </w:p>
        </w:tc>
        <w:tc>
          <w:tcPr>
            <w:tcW w:w="366" w:type="dxa"/>
          </w:tcPr>
          <w:p w14:paraId="73C766D0" w14:textId="4AAA3CD9" w:rsidR="00D11233" w:rsidRPr="004B7190" w:rsidRDefault="00D11233" w:rsidP="00D11233">
            <w:pPr>
              <w:pStyle w:val="Base"/>
            </w:pPr>
            <w:r w:rsidRPr="00F4364E">
              <w:t>v.</w:t>
            </w:r>
          </w:p>
        </w:tc>
        <w:tc>
          <w:tcPr>
            <w:tcW w:w="3403" w:type="dxa"/>
          </w:tcPr>
          <w:p w14:paraId="43C02A7B" w14:textId="7FED2067" w:rsidR="00D11233" w:rsidRPr="004B7190" w:rsidRDefault="00D11233" w:rsidP="00D11233">
            <w:pPr>
              <w:pStyle w:val="Base"/>
            </w:pPr>
            <w:r w:rsidRPr="00F4364E">
              <w:t>North Carolina State University</w:t>
            </w:r>
          </w:p>
        </w:tc>
        <w:tc>
          <w:tcPr>
            <w:tcW w:w="1317" w:type="dxa"/>
          </w:tcPr>
          <w:p w14:paraId="3E2A8055" w14:textId="47010BE0" w:rsidR="00D11233" w:rsidRPr="004B7190" w:rsidRDefault="00D11233" w:rsidP="00D11233">
            <w:pPr>
              <w:pStyle w:val="Base"/>
            </w:pPr>
            <w:proofErr w:type="spellStart"/>
            <w:r w:rsidRPr="00F4364E">
              <w:t>Bawtinhimer</w:t>
            </w:r>
            <w:proofErr w:type="spellEnd"/>
          </w:p>
        </w:tc>
      </w:tr>
      <w:tr w:rsidR="00D11233" w:rsidRPr="004B7190" w14:paraId="44CC9C7A" w14:textId="77777777" w:rsidTr="002D7FCA">
        <w:tblPrEx>
          <w:tblBorders>
            <w:bottom w:val="single" w:sz="2" w:space="0" w:color="auto"/>
          </w:tblBorders>
        </w:tblPrEx>
        <w:trPr>
          <w:trHeight w:val="290"/>
        </w:trPr>
        <w:tc>
          <w:tcPr>
            <w:tcW w:w="661" w:type="dxa"/>
          </w:tcPr>
          <w:p w14:paraId="07F0CEBF" w14:textId="309904CC" w:rsidR="00D11233" w:rsidRPr="00F4364E" w:rsidRDefault="00D11233" w:rsidP="00D11233">
            <w:pPr>
              <w:pStyle w:val="Base"/>
            </w:pPr>
            <w:r w:rsidRPr="00CA088C">
              <w:t>19</w:t>
            </w:r>
          </w:p>
        </w:tc>
        <w:tc>
          <w:tcPr>
            <w:tcW w:w="661" w:type="dxa"/>
          </w:tcPr>
          <w:p w14:paraId="3C383D2B" w14:textId="7959E56A" w:rsidR="00D11233" w:rsidRPr="00F4364E" w:rsidRDefault="00D11233" w:rsidP="00D11233">
            <w:pPr>
              <w:pStyle w:val="Base"/>
            </w:pPr>
            <w:r w:rsidRPr="00CA088C">
              <w:t>OSP</w:t>
            </w:r>
          </w:p>
        </w:tc>
        <w:tc>
          <w:tcPr>
            <w:tcW w:w="1251" w:type="dxa"/>
          </w:tcPr>
          <w:p w14:paraId="548F74E9" w14:textId="08C31583" w:rsidR="00D11233" w:rsidRPr="00F4364E" w:rsidRDefault="00D11233" w:rsidP="00D11233">
            <w:pPr>
              <w:pStyle w:val="Base"/>
            </w:pPr>
            <w:r w:rsidRPr="00CA088C">
              <w:t>05604</w:t>
            </w:r>
          </w:p>
        </w:tc>
        <w:tc>
          <w:tcPr>
            <w:tcW w:w="1273" w:type="dxa"/>
          </w:tcPr>
          <w:p w14:paraId="1E84E3C4" w14:textId="3F1CFBC3" w:rsidR="00D11233" w:rsidRPr="00F4364E" w:rsidRDefault="00D11233" w:rsidP="00D11233">
            <w:pPr>
              <w:pStyle w:val="Base"/>
            </w:pPr>
            <w:r w:rsidRPr="00CA088C">
              <w:t>4/8/2020</w:t>
            </w:r>
          </w:p>
        </w:tc>
        <w:tc>
          <w:tcPr>
            <w:tcW w:w="1855" w:type="dxa"/>
          </w:tcPr>
          <w:p w14:paraId="6B2296DD" w14:textId="55F33205" w:rsidR="00D11233" w:rsidRPr="00F4364E" w:rsidRDefault="00D11233" w:rsidP="00D11233">
            <w:pPr>
              <w:pStyle w:val="Base"/>
            </w:pPr>
            <w:r w:rsidRPr="00CA088C">
              <w:t>Amie Roberts</w:t>
            </w:r>
          </w:p>
        </w:tc>
        <w:tc>
          <w:tcPr>
            <w:tcW w:w="366" w:type="dxa"/>
          </w:tcPr>
          <w:p w14:paraId="29029320" w14:textId="6DD2BCE9" w:rsidR="00D11233" w:rsidRPr="00F4364E" w:rsidRDefault="00D11233" w:rsidP="00D11233">
            <w:pPr>
              <w:pStyle w:val="Base"/>
            </w:pPr>
            <w:r w:rsidRPr="00CA088C">
              <w:t>v.</w:t>
            </w:r>
          </w:p>
        </w:tc>
        <w:tc>
          <w:tcPr>
            <w:tcW w:w="3403" w:type="dxa"/>
          </w:tcPr>
          <w:p w14:paraId="62D2E965" w14:textId="48A62158" w:rsidR="00D11233" w:rsidRPr="00F4364E" w:rsidRDefault="00D11233" w:rsidP="00D11233">
            <w:pPr>
              <w:pStyle w:val="Base"/>
            </w:pPr>
            <w:r w:rsidRPr="00CA088C">
              <w:t>Transylvania County Department of Social Services Director Darrell Renfroe</w:t>
            </w:r>
          </w:p>
        </w:tc>
        <w:tc>
          <w:tcPr>
            <w:tcW w:w="1317" w:type="dxa"/>
          </w:tcPr>
          <w:p w14:paraId="5050BF6D" w14:textId="2859F99F" w:rsidR="00D11233" w:rsidRPr="00F4364E" w:rsidRDefault="00D11233" w:rsidP="00D11233">
            <w:pPr>
              <w:pStyle w:val="Base"/>
            </w:pPr>
            <w:r w:rsidRPr="00CA088C">
              <w:t>Sutton</w:t>
            </w:r>
          </w:p>
        </w:tc>
      </w:tr>
      <w:tr w:rsidR="00D11233" w:rsidRPr="004B7190" w14:paraId="74F654A0" w14:textId="77777777" w:rsidTr="002D7FCA">
        <w:tblPrEx>
          <w:tblBorders>
            <w:bottom w:val="single" w:sz="2" w:space="0" w:color="auto"/>
          </w:tblBorders>
        </w:tblPrEx>
        <w:trPr>
          <w:trHeight w:val="290"/>
        </w:trPr>
        <w:tc>
          <w:tcPr>
            <w:tcW w:w="661" w:type="dxa"/>
          </w:tcPr>
          <w:p w14:paraId="0BE61D3A" w14:textId="77777777" w:rsidR="00D11233" w:rsidRPr="00F4364E" w:rsidRDefault="00D11233" w:rsidP="00D11233">
            <w:pPr>
              <w:pStyle w:val="Base"/>
            </w:pPr>
          </w:p>
        </w:tc>
        <w:tc>
          <w:tcPr>
            <w:tcW w:w="661" w:type="dxa"/>
          </w:tcPr>
          <w:p w14:paraId="15FBEE86" w14:textId="77777777" w:rsidR="00D11233" w:rsidRPr="00F4364E" w:rsidRDefault="00D11233" w:rsidP="00D11233">
            <w:pPr>
              <w:pStyle w:val="Base"/>
            </w:pPr>
          </w:p>
        </w:tc>
        <w:tc>
          <w:tcPr>
            <w:tcW w:w="1251" w:type="dxa"/>
          </w:tcPr>
          <w:p w14:paraId="7CFA43D9" w14:textId="77777777" w:rsidR="00D11233" w:rsidRPr="00F4364E" w:rsidRDefault="00D11233" w:rsidP="00D11233">
            <w:pPr>
              <w:pStyle w:val="Base"/>
            </w:pPr>
          </w:p>
        </w:tc>
        <w:tc>
          <w:tcPr>
            <w:tcW w:w="1273" w:type="dxa"/>
          </w:tcPr>
          <w:p w14:paraId="2809CC60" w14:textId="77777777" w:rsidR="00D11233" w:rsidRPr="00F4364E" w:rsidRDefault="00D11233" w:rsidP="00D11233">
            <w:pPr>
              <w:pStyle w:val="Base"/>
            </w:pPr>
          </w:p>
        </w:tc>
        <w:tc>
          <w:tcPr>
            <w:tcW w:w="1855" w:type="dxa"/>
          </w:tcPr>
          <w:p w14:paraId="1AF2521F" w14:textId="77777777" w:rsidR="00D11233" w:rsidRPr="00F4364E" w:rsidRDefault="00D11233" w:rsidP="00D11233">
            <w:pPr>
              <w:pStyle w:val="Base"/>
            </w:pPr>
          </w:p>
        </w:tc>
        <w:tc>
          <w:tcPr>
            <w:tcW w:w="366" w:type="dxa"/>
          </w:tcPr>
          <w:p w14:paraId="5D454188" w14:textId="77777777" w:rsidR="00D11233" w:rsidRPr="00F4364E" w:rsidRDefault="00D11233" w:rsidP="00D11233">
            <w:pPr>
              <w:pStyle w:val="Base"/>
            </w:pPr>
          </w:p>
        </w:tc>
        <w:tc>
          <w:tcPr>
            <w:tcW w:w="3403" w:type="dxa"/>
          </w:tcPr>
          <w:p w14:paraId="44EFE92E" w14:textId="77777777" w:rsidR="00D11233" w:rsidRPr="00F4364E" w:rsidRDefault="00D11233" w:rsidP="00D11233">
            <w:pPr>
              <w:pStyle w:val="Base"/>
            </w:pPr>
          </w:p>
        </w:tc>
        <w:tc>
          <w:tcPr>
            <w:tcW w:w="1317" w:type="dxa"/>
          </w:tcPr>
          <w:p w14:paraId="42D15D55" w14:textId="77777777" w:rsidR="00D11233" w:rsidRPr="00F4364E" w:rsidRDefault="00D11233" w:rsidP="00D11233">
            <w:pPr>
              <w:pStyle w:val="Base"/>
            </w:pPr>
          </w:p>
        </w:tc>
      </w:tr>
      <w:tr w:rsidR="00D11233" w:rsidRPr="004B7190" w14:paraId="17BBD24D" w14:textId="77777777" w:rsidTr="002D7FCA">
        <w:tblPrEx>
          <w:tblBorders>
            <w:bottom w:val="single" w:sz="2" w:space="0" w:color="auto"/>
          </w:tblBorders>
        </w:tblPrEx>
        <w:trPr>
          <w:trHeight w:val="290"/>
        </w:trPr>
        <w:tc>
          <w:tcPr>
            <w:tcW w:w="661" w:type="dxa"/>
          </w:tcPr>
          <w:p w14:paraId="18BF11E5" w14:textId="1ECA1BA2" w:rsidR="00D11233" w:rsidRPr="00F4364E" w:rsidRDefault="00D11233" w:rsidP="00D11233">
            <w:pPr>
              <w:pStyle w:val="Base"/>
            </w:pPr>
            <w:r w:rsidRPr="00CA088C">
              <w:t>19</w:t>
            </w:r>
          </w:p>
        </w:tc>
        <w:tc>
          <w:tcPr>
            <w:tcW w:w="661" w:type="dxa"/>
          </w:tcPr>
          <w:p w14:paraId="751E4958" w14:textId="4A92EBA5" w:rsidR="00D11233" w:rsidRPr="00F4364E" w:rsidRDefault="00D11233" w:rsidP="00D11233">
            <w:pPr>
              <w:pStyle w:val="Base"/>
            </w:pPr>
            <w:r w:rsidRPr="00CA088C">
              <w:t>SOS</w:t>
            </w:r>
          </w:p>
        </w:tc>
        <w:tc>
          <w:tcPr>
            <w:tcW w:w="1251" w:type="dxa"/>
          </w:tcPr>
          <w:p w14:paraId="25F0A16E" w14:textId="0166F1F6" w:rsidR="00D11233" w:rsidRPr="00F4364E" w:rsidRDefault="00D11233" w:rsidP="00D11233">
            <w:pPr>
              <w:pStyle w:val="Base"/>
            </w:pPr>
            <w:r w:rsidRPr="00CA088C">
              <w:t>06198</w:t>
            </w:r>
          </w:p>
        </w:tc>
        <w:tc>
          <w:tcPr>
            <w:tcW w:w="1273" w:type="dxa"/>
          </w:tcPr>
          <w:p w14:paraId="1B6DBCC6" w14:textId="655D15C0" w:rsidR="00D11233" w:rsidRPr="00F4364E" w:rsidRDefault="00D11233" w:rsidP="00D11233">
            <w:pPr>
              <w:pStyle w:val="Base"/>
            </w:pPr>
            <w:r w:rsidRPr="00CA088C">
              <w:t>4/17/2020</w:t>
            </w:r>
          </w:p>
        </w:tc>
        <w:tc>
          <w:tcPr>
            <w:tcW w:w="1855" w:type="dxa"/>
          </w:tcPr>
          <w:p w14:paraId="5BEFBA2A" w14:textId="3F18471C" w:rsidR="00D11233" w:rsidRPr="00F4364E" w:rsidRDefault="00D11233" w:rsidP="00D11233">
            <w:pPr>
              <w:pStyle w:val="Base"/>
            </w:pPr>
            <w:r w:rsidRPr="00CA088C">
              <w:t>Linda Verdi Rice</w:t>
            </w:r>
          </w:p>
        </w:tc>
        <w:tc>
          <w:tcPr>
            <w:tcW w:w="366" w:type="dxa"/>
          </w:tcPr>
          <w:p w14:paraId="16C5CCFB" w14:textId="216CD2BE" w:rsidR="00D11233" w:rsidRPr="00F4364E" w:rsidRDefault="00D11233" w:rsidP="00D11233">
            <w:pPr>
              <w:pStyle w:val="Base"/>
            </w:pPr>
            <w:r w:rsidRPr="00CA088C">
              <w:t>v.</w:t>
            </w:r>
          </w:p>
        </w:tc>
        <w:tc>
          <w:tcPr>
            <w:tcW w:w="3403" w:type="dxa"/>
          </w:tcPr>
          <w:p w14:paraId="3D5565FE" w14:textId="66DD8722" w:rsidR="00D11233" w:rsidRPr="00F4364E" w:rsidRDefault="00D11233" w:rsidP="00D11233">
            <w:pPr>
              <w:pStyle w:val="Base"/>
            </w:pPr>
            <w:r w:rsidRPr="00CA088C">
              <w:t>NC Department of the Secretary of State</w:t>
            </w:r>
          </w:p>
        </w:tc>
        <w:tc>
          <w:tcPr>
            <w:tcW w:w="1317" w:type="dxa"/>
          </w:tcPr>
          <w:p w14:paraId="10368C94" w14:textId="5B960176" w:rsidR="00D11233" w:rsidRPr="00F4364E" w:rsidRDefault="00D11233" w:rsidP="00D11233">
            <w:pPr>
              <w:pStyle w:val="Base"/>
            </w:pPr>
            <w:r w:rsidRPr="00CA088C">
              <w:t>Lassiter</w:t>
            </w:r>
          </w:p>
        </w:tc>
      </w:tr>
      <w:tr w:rsidR="00D11233" w:rsidRPr="004B7190" w14:paraId="6BF40AFC" w14:textId="77777777" w:rsidTr="002D7FCA">
        <w:tblPrEx>
          <w:tblBorders>
            <w:bottom w:val="single" w:sz="2" w:space="0" w:color="auto"/>
          </w:tblBorders>
        </w:tblPrEx>
        <w:trPr>
          <w:trHeight w:val="290"/>
        </w:trPr>
        <w:tc>
          <w:tcPr>
            <w:tcW w:w="661" w:type="dxa"/>
          </w:tcPr>
          <w:p w14:paraId="7793FD89" w14:textId="24C2EB1A" w:rsidR="00D11233" w:rsidRPr="00F4364E" w:rsidRDefault="00D11233" w:rsidP="00D11233">
            <w:pPr>
              <w:pStyle w:val="Base"/>
            </w:pPr>
            <w:r w:rsidRPr="00CA088C">
              <w:t>19</w:t>
            </w:r>
          </w:p>
        </w:tc>
        <w:tc>
          <w:tcPr>
            <w:tcW w:w="661" w:type="dxa"/>
          </w:tcPr>
          <w:p w14:paraId="037275FF" w14:textId="64C2191D" w:rsidR="00D11233" w:rsidRPr="00F4364E" w:rsidRDefault="00D11233" w:rsidP="00D11233">
            <w:pPr>
              <w:pStyle w:val="Base"/>
            </w:pPr>
            <w:r w:rsidRPr="00CA088C">
              <w:t>SOS</w:t>
            </w:r>
          </w:p>
        </w:tc>
        <w:tc>
          <w:tcPr>
            <w:tcW w:w="1251" w:type="dxa"/>
          </w:tcPr>
          <w:p w14:paraId="5925699D" w14:textId="054A511E" w:rsidR="00D11233" w:rsidRPr="00F4364E" w:rsidRDefault="00D11233" w:rsidP="00D11233">
            <w:pPr>
              <w:pStyle w:val="Base"/>
            </w:pPr>
            <w:r w:rsidRPr="00CA088C">
              <w:t>06568</w:t>
            </w:r>
          </w:p>
        </w:tc>
        <w:tc>
          <w:tcPr>
            <w:tcW w:w="1273" w:type="dxa"/>
          </w:tcPr>
          <w:p w14:paraId="0B518BCC" w14:textId="0F16AEBD" w:rsidR="00D11233" w:rsidRPr="00F4364E" w:rsidRDefault="00D11233" w:rsidP="00D11233">
            <w:pPr>
              <w:pStyle w:val="Base"/>
            </w:pPr>
            <w:r w:rsidRPr="00CA088C">
              <w:t>4/21/2020</w:t>
            </w:r>
          </w:p>
        </w:tc>
        <w:tc>
          <w:tcPr>
            <w:tcW w:w="1855" w:type="dxa"/>
          </w:tcPr>
          <w:p w14:paraId="526CC9D4" w14:textId="743A3D08" w:rsidR="00D11233" w:rsidRPr="00F4364E" w:rsidRDefault="00D11233" w:rsidP="00D11233">
            <w:pPr>
              <w:pStyle w:val="Base"/>
            </w:pPr>
            <w:r w:rsidRPr="00CA088C">
              <w:t>Gardenia Johnson</w:t>
            </w:r>
          </w:p>
        </w:tc>
        <w:tc>
          <w:tcPr>
            <w:tcW w:w="366" w:type="dxa"/>
          </w:tcPr>
          <w:p w14:paraId="3287B71D" w14:textId="79445AD5" w:rsidR="00D11233" w:rsidRPr="00F4364E" w:rsidRDefault="00D11233" w:rsidP="00D11233">
            <w:pPr>
              <w:pStyle w:val="Base"/>
            </w:pPr>
            <w:r w:rsidRPr="00CA088C">
              <w:t>v.</w:t>
            </w:r>
          </w:p>
        </w:tc>
        <w:tc>
          <w:tcPr>
            <w:tcW w:w="3403" w:type="dxa"/>
          </w:tcPr>
          <w:p w14:paraId="1B8898FF" w14:textId="4E5D9231" w:rsidR="00D11233" w:rsidRPr="00F4364E" w:rsidRDefault="00D11233" w:rsidP="00D11233">
            <w:pPr>
              <w:pStyle w:val="Base"/>
            </w:pPr>
            <w:r w:rsidRPr="00CA088C">
              <w:t>NC Department of the Secretary of State Attn: Ann Wall General Counsel</w:t>
            </w:r>
          </w:p>
        </w:tc>
        <w:tc>
          <w:tcPr>
            <w:tcW w:w="1317" w:type="dxa"/>
          </w:tcPr>
          <w:p w14:paraId="626230B9" w14:textId="76BE4288" w:rsidR="00D11233" w:rsidRPr="00F4364E" w:rsidRDefault="00D11233" w:rsidP="00D11233">
            <w:pPr>
              <w:pStyle w:val="Base"/>
            </w:pPr>
            <w:r w:rsidRPr="00CA088C">
              <w:t>Malherbe</w:t>
            </w:r>
          </w:p>
        </w:tc>
      </w:tr>
      <w:tr w:rsidR="00D11233" w:rsidRPr="004B7190" w14:paraId="2A95FD66" w14:textId="77777777" w:rsidTr="002D7FCA">
        <w:tblPrEx>
          <w:tblBorders>
            <w:bottom w:val="single" w:sz="2" w:space="0" w:color="auto"/>
          </w:tblBorders>
        </w:tblPrEx>
        <w:trPr>
          <w:trHeight w:val="290"/>
        </w:trPr>
        <w:tc>
          <w:tcPr>
            <w:tcW w:w="661" w:type="dxa"/>
          </w:tcPr>
          <w:p w14:paraId="4D357514" w14:textId="77777777" w:rsidR="00D11233" w:rsidRPr="00F4364E" w:rsidRDefault="00D11233" w:rsidP="00D11233">
            <w:pPr>
              <w:pStyle w:val="Base"/>
            </w:pPr>
          </w:p>
        </w:tc>
        <w:tc>
          <w:tcPr>
            <w:tcW w:w="661" w:type="dxa"/>
          </w:tcPr>
          <w:p w14:paraId="16D96BDE" w14:textId="77777777" w:rsidR="00D11233" w:rsidRPr="00F4364E" w:rsidRDefault="00D11233" w:rsidP="00D11233">
            <w:pPr>
              <w:pStyle w:val="Base"/>
            </w:pPr>
          </w:p>
        </w:tc>
        <w:tc>
          <w:tcPr>
            <w:tcW w:w="1251" w:type="dxa"/>
          </w:tcPr>
          <w:p w14:paraId="2E0BD0D5" w14:textId="77777777" w:rsidR="00D11233" w:rsidRPr="00F4364E" w:rsidRDefault="00D11233" w:rsidP="00D11233">
            <w:pPr>
              <w:pStyle w:val="Base"/>
            </w:pPr>
          </w:p>
        </w:tc>
        <w:tc>
          <w:tcPr>
            <w:tcW w:w="1273" w:type="dxa"/>
          </w:tcPr>
          <w:p w14:paraId="1657432A" w14:textId="77777777" w:rsidR="00D11233" w:rsidRPr="00F4364E" w:rsidRDefault="00D11233" w:rsidP="00D11233">
            <w:pPr>
              <w:pStyle w:val="Base"/>
            </w:pPr>
          </w:p>
        </w:tc>
        <w:tc>
          <w:tcPr>
            <w:tcW w:w="1855" w:type="dxa"/>
          </w:tcPr>
          <w:p w14:paraId="2CB8562F" w14:textId="77777777" w:rsidR="00D11233" w:rsidRPr="00F4364E" w:rsidRDefault="00D11233" w:rsidP="00D11233">
            <w:pPr>
              <w:pStyle w:val="Base"/>
            </w:pPr>
          </w:p>
        </w:tc>
        <w:tc>
          <w:tcPr>
            <w:tcW w:w="366" w:type="dxa"/>
          </w:tcPr>
          <w:p w14:paraId="36CF1E32" w14:textId="77777777" w:rsidR="00D11233" w:rsidRPr="00F4364E" w:rsidRDefault="00D11233" w:rsidP="00D11233">
            <w:pPr>
              <w:pStyle w:val="Base"/>
            </w:pPr>
          </w:p>
        </w:tc>
        <w:tc>
          <w:tcPr>
            <w:tcW w:w="3403" w:type="dxa"/>
          </w:tcPr>
          <w:p w14:paraId="42C624D4" w14:textId="77777777" w:rsidR="00D11233" w:rsidRPr="00F4364E" w:rsidRDefault="00D11233" w:rsidP="00D11233">
            <w:pPr>
              <w:pStyle w:val="Base"/>
            </w:pPr>
          </w:p>
        </w:tc>
        <w:tc>
          <w:tcPr>
            <w:tcW w:w="1317" w:type="dxa"/>
          </w:tcPr>
          <w:p w14:paraId="467FA97D" w14:textId="77777777" w:rsidR="00D11233" w:rsidRPr="00F4364E" w:rsidRDefault="00D11233" w:rsidP="00D11233">
            <w:pPr>
              <w:pStyle w:val="Base"/>
            </w:pPr>
          </w:p>
        </w:tc>
      </w:tr>
      <w:tr w:rsidR="00D11233" w:rsidRPr="004B7190" w14:paraId="43C91FDF" w14:textId="77777777" w:rsidTr="002D7FCA">
        <w:tblPrEx>
          <w:tblBorders>
            <w:bottom w:val="single" w:sz="2" w:space="0" w:color="auto"/>
          </w:tblBorders>
        </w:tblPrEx>
        <w:trPr>
          <w:trHeight w:val="290"/>
        </w:trPr>
        <w:tc>
          <w:tcPr>
            <w:tcW w:w="661" w:type="dxa"/>
          </w:tcPr>
          <w:p w14:paraId="75FCE07C" w14:textId="1DD93076" w:rsidR="00D11233" w:rsidRPr="00F4364E" w:rsidRDefault="00D11233" w:rsidP="00D11233">
            <w:pPr>
              <w:pStyle w:val="Base"/>
            </w:pPr>
            <w:r w:rsidRPr="00B74C84">
              <w:t>19</w:t>
            </w:r>
          </w:p>
        </w:tc>
        <w:tc>
          <w:tcPr>
            <w:tcW w:w="661" w:type="dxa"/>
          </w:tcPr>
          <w:p w14:paraId="013CF88D" w14:textId="3024E2E7" w:rsidR="00D11233" w:rsidRPr="00F4364E" w:rsidRDefault="00D11233" w:rsidP="00D11233">
            <w:pPr>
              <w:pStyle w:val="Base"/>
            </w:pPr>
            <w:r w:rsidRPr="00B74C84">
              <w:t>UNC</w:t>
            </w:r>
          </w:p>
        </w:tc>
        <w:tc>
          <w:tcPr>
            <w:tcW w:w="1251" w:type="dxa"/>
          </w:tcPr>
          <w:p w14:paraId="1B17E44F" w14:textId="12218F10" w:rsidR="00D11233" w:rsidRPr="00F4364E" w:rsidRDefault="00D11233" w:rsidP="00D11233">
            <w:pPr>
              <w:pStyle w:val="Base"/>
            </w:pPr>
            <w:r w:rsidRPr="00B74C84">
              <w:t>03351</w:t>
            </w:r>
          </w:p>
        </w:tc>
        <w:tc>
          <w:tcPr>
            <w:tcW w:w="1273" w:type="dxa"/>
          </w:tcPr>
          <w:p w14:paraId="7E9E6F2E" w14:textId="2C7A15CE" w:rsidR="00D11233" w:rsidRPr="00F4364E" w:rsidRDefault="00D11233" w:rsidP="00D11233">
            <w:pPr>
              <w:pStyle w:val="Base"/>
            </w:pPr>
            <w:r w:rsidRPr="00B74C84">
              <w:t>4/16/2020</w:t>
            </w:r>
          </w:p>
        </w:tc>
        <w:tc>
          <w:tcPr>
            <w:tcW w:w="1855" w:type="dxa"/>
          </w:tcPr>
          <w:p w14:paraId="1F1C442B" w14:textId="62A35421" w:rsidR="00D11233" w:rsidRPr="00F4364E" w:rsidRDefault="00D11233" w:rsidP="00D11233">
            <w:pPr>
              <w:pStyle w:val="Base"/>
            </w:pPr>
            <w:r w:rsidRPr="00B74C84">
              <w:t>Kim Smith</w:t>
            </w:r>
          </w:p>
        </w:tc>
        <w:tc>
          <w:tcPr>
            <w:tcW w:w="366" w:type="dxa"/>
          </w:tcPr>
          <w:p w14:paraId="1A6FD8A6" w14:textId="2EDF5D17" w:rsidR="00D11233" w:rsidRPr="00F4364E" w:rsidRDefault="00D11233" w:rsidP="00D11233">
            <w:pPr>
              <w:pStyle w:val="Base"/>
            </w:pPr>
            <w:r w:rsidRPr="00B74C84">
              <w:t>v.</w:t>
            </w:r>
          </w:p>
        </w:tc>
        <w:tc>
          <w:tcPr>
            <w:tcW w:w="3403" w:type="dxa"/>
          </w:tcPr>
          <w:p w14:paraId="4FD72687" w14:textId="4A0312CC" w:rsidR="00D11233" w:rsidRPr="00F4364E" w:rsidRDefault="00D11233" w:rsidP="00D11233">
            <w:pPr>
              <w:pStyle w:val="Base"/>
            </w:pPr>
            <w:r w:rsidRPr="00B74C84">
              <w:t>University of North Carolina Hospitals</w:t>
            </w:r>
          </w:p>
        </w:tc>
        <w:tc>
          <w:tcPr>
            <w:tcW w:w="1317" w:type="dxa"/>
          </w:tcPr>
          <w:p w14:paraId="0BEDFB2A" w14:textId="72F4F4F9" w:rsidR="00D11233" w:rsidRPr="00F4364E" w:rsidRDefault="00D11233" w:rsidP="00D11233">
            <w:pPr>
              <w:pStyle w:val="Base"/>
            </w:pPr>
            <w:r w:rsidRPr="00B74C84">
              <w:t>Ward</w:t>
            </w:r>
          </w:p>
        </w:tc>
      </w:tr>
      <w:tr w:rsidR="00D11233" w:rsidRPr="004B7190" w14:paraId="0569FE90" w14:textId="77777777" w:rsidTr="002D7FCA">
        <w:tblPrEx>
          <w:tblBorders>
            <w:bottom w:val="single" w:sz="2" w:space="0" w:color="auto"/>
          </w:tblBorders>
        </w:tblPrEx>
        <w:trPr>
          <w:trHeight w:val="290"/>
        </w:trPr>
        <w:tc>
          <w:tcPr>
            <w:tcW w:w="661" w:type="dxa"/>
          </w:tcPr>
          <w:p w14:paraId="7E003442" w14:textId="77777777" w:rsidR="00D11233" w:rsidRPr="00F4364E" w:rsidRDefault="00D11233" w:rsidP="00D11233">
            <w:pPr>
              <w:pStyle w:val="Base"/>
            </w:pPr>
          </w:p>
        </w:tc>
        <w:tc>
          <w:tcPr>
            <w:tcW w:w="661" w:type="dxa"/>
          </w:tcPr>
          <w:p w14:paraId="68E1B49F" w14:textId="77777777" w:rsidR="00D11233" w:rsidRPr="00F4364E" w:rsidRDefault="00D11233" w:rsidP="00D11233">
            <w:pPr>
              <w:pStyle w:val="Base"/>
            </w:pPr>
          </w:p>
        </w:tc>
        <w:tc>
          <w:tcPr>
            <w:tcW w:w="1251" w:type="dxa"/>
          </w:tcPr>
          <w:p w14:paraId="35DB204A" w14:textId="77777777" w:rsidR="00D11233" w:rsidRPr="00F4364E" w:rsidRDefault="00D11233" w:rsidP="00D11233">
            <w:pPr>
              <w:pStyle w:val="Base"/>
            </w:pPr>
          </w:p>
        </w:tc>
        <w:tc>
          <w:tcPr>
            <w:tcW w:w="1273" w:type="dxa"/>
          </w:tcPr>
          <w:p w14:paraId="32727945" w14:textId="77777777" w:rsidR="00D11233" w:rsidRPr="00F4364E" w:rsidRDefault="00D11233" w:rsidP="00D11233">
            <w:pPr>
              <w:pStyle w:val="Base"/>
            </w:pPr>
          </w:p>
        </w:tc>
        <w:tc>
          <w:tcPr>
            <w:tcW w:w="1855" w:type="dxa"/>
          </w:tcPr>
          <w:p w14:paraId="6CA3235B" w14:textId="77777777" w:rsidR="00D11233" w:rsidRPr="00F4364E" w:rsidRDefault="00D11233" w:rsidP="00D11233">
            <w:pPr>
              <w:pStyle w:val="Base"/>
            </w:pPr>
          </w:p>
        </w:tc>
        <w:tc>
          <w:tcPr>
            <w:tcW w:w="366" w:type="dxa"/>
          </w:tcPr>
          <w:p w14:paraId="49904B5A" w14:textId="77777777" w:rsidR="00D11233" w:rsidRPr="00F4364E" w:rsidRDefault="00D11233" w:rsidP="00D11233">
            <w:pPr>
              <w:pStyle w:val="Base"/>
            </w:pPr>
          </w:p>
        </w:tc>
        <w:tc>
          <w:tcPr>
            <w:tcW w:w="3403" w:type="dxa"/>
          </w:tcPr>
          <w:p w14:paraId="3FA787BF" w14:textId="77777777" w:rsidR="00D11233" w:rsidRPr="00F4364E" w:rsidRDefault="00D11233" w:rsidP="00D11233">
            <w:pPr>
              <w:pStyle w:val="Base"/>
            </w:pPr>
          </w:p>
        </w:tc>
        <w:tc>
          <w:tcPr>
            <w:tcW w:w="1317" w:type="dxa"/>
          </w:tcPr>
          <w:p w14:paraId="190F923D" w14:textId="77777777" w:rsidR="00D11233" w:rsidRPr="00F4364E" w:rsidRDefault="00D11233" w:rsidP="00D11233">
            <w:pPr>
              <w:pStyle w:val="Base"/>
            </w:pPr>
          </w:p>
        </w:tc>
      </w:tr>
      <w:tr w:rsidR="00D11233" w:rsidRPr="000E764C" w14:paraId="0266B4F3" w14:textId="77777777" w:rsidTr="002D7FCA">
        <w:tblPrEx>
          <w:tblBorders>
            <w:bottom w:val="single" w:sz="2" w:space="0" w:color="auto"/>
          </w:tblBorders>
        </w:tblPrEx>
        <w:trPr>
          <w:trHeight w:val="290"/>
        </w:trPr>
        <w:tc>
          <w:tcPr>
            <w:tcW w:w="661" w:type="dxa"/>
          </w:tcPr>
          <w:p w14:paraId="7011FCF4" w14:textId="77777777" w:rsidR="00D11233" w:rsidRPr="000E764C" w:rsidRDefault="00D11233" w:rsidP="002D7FCA">
            <w:pPr>
              <w:pStyle w:val="Base"/>
            </w:pPr>
          </w:p>
        </w:tc>
        <w:tc>
          <w:tcPr>
            <w:tcW w:w="661" w:type="dxa"/>
          </w:tcPr>
          <w:p w14:paraId="7D2204B6" w14:textId="77777777" w:rsidR="00D11233" w:rsidRPr="000E764C" w:rsidRDefault="00D11233" w:rsidP="002D7FCA">
            <w:pPr>
              <w:pStyle w:val="Base"/>
            </w:pPr>
          </w:p>
        </w:tc>
        <w:tc>
          <w:tcPr>
            <w:tcW w:w="1251" w:type="dxa"/>
          </w:tcPr>
          <w:p w14:paraId="1D1BC5DC" w14:textId="77777777" w:rsidR="00D11233" w:rsidRPr="000E764C" w:rsidRDefault="00D11233" w:rsidP="002D7FCA">
            <w:pPr>
              <w:pStyle w:val="Base"/>
            </w:pPr>
          </w:p>
        </w:tc>
        <w:tc>
          <w:tcPr>
            <w:tcW w:w="1273" w:type="dxa"/>
          </w:tcPr>
          <w:p w14:paraId="4D82599F" w14:textId="77777777" w:rsidR="00D11233" w:rsidRPr="000E764C" w:rsidRDefault="00D11233" w:rsidP="002D7FCA">
            <w:pPr>
              <w:pStyle w:val="Base"/>
            </w:pPr>
          </w:p>
        </w:tc>
        <w:tc>
          <w:tcPr>
            <w:tcW w:w="1855" w:type="dxa"/>
          </w:tcPr>
          <w:p w14:paraId="1CB4F44B" w14:textId="77777777" w:rsidR="00D11233" w:rsidRPr="000E764C" w:rsidRDefault="00D11233" w:rsidP="002D7FCA">
            <w:pPr>
              <w:pStyle w:val="Base"/>
              <w:jc w:val="right"/>
              <w:rPr>
                <w:b/>
                <w:bCs/>
                <w:u w:val="single"/>
              </w:rPr>
            </w:pPr>
            <w:r w:rsidRPr="002742A0">
              <w:rPr>
                <w:b/>
                <w:bCs/>
                <w:color w:val="000000"/>
                <w:u w:val="single"/>
              </w:rPr>
              <w:t>Unpublished</w:t>
            </w:r>
          </w:p>
        </w:tc>
        <w:tc>
          <w:tcPr>
            <w:tcW w:w="366" w:type="dxa"/>
          </w:tcPr>
          <w:p w14:paraId="650C9851" w14:textId="77777777" w:rsidR="00D11233" w:rsidRPr="000E764C" w:rsidRDefault="00D11233" w:rsidP="002D7FCA">
            <w:pPr>
              <w:pStyle w:val="Base"/>
            </w:pPr>
          </w:p>
        </w:tc>
        <w:tc>
          <w:tcPr>
            <w:tcW w:w="3403" w:type="dxa"/>
          </w:tcPr>
          <w:p w14:paraId="2F3C48AC" w14:textId="77777777" w:rsidR="00D11233" w:rsidRPr="000E764C" w:rsidRDefault="00D11233" w:rsidP="002D7FCA">
            <w:pPr>
              <w:pStyle w:val="Base"/>
            </w:pPr>
          </w:p>
        </w:tc>
        <w:tc>
          <w:tcPr>
            <w:tcW w:w="1317" w:type="dxa"/>
          </w:tcPr>
          <w:p w14:paraId="36BCC1E1" w14:textId="77777777" w:rsidR="00D11233" w:rsidRPr="000E764C" w:rsidRDefault="00D11233" w:rsidP="002D7FCA">
            <w:pPr>
              <w:pStyle w:val="Base"/>
            </w:pPr>
          </w:p>
        </w:tc>
      </w:tr>
      <w:tr w:rsidR="00D11233" w:rsidRPr="000E764C" w14:paraId="3722C6C5" w14:textId="77777777" w:rsidTr="002D7FCA">
        <w:tblPrEx>
          <w:tblBorders>
            <w:bottom w:val="single" w:sz="2" w:space="0" w:color="auto"/>
          </w:tblBorders>
        </w:tblPrEx>
        <w:trPr>
          <w:trHeight w:val="290"/>
        </w:trPr>
        <w:tc>
          <w:tcPr>
            <w:tcW w:w="661" w:type="dxa"/>
          </w:tcPr>
          <w:p w14:paraId="39388A72" w14:textId="5132D409" w:rsidR="00D11233" w:rsidRPr="000E764C" w:rsidRDefault="00D11233" w:rsidP="00D11233">
            <w:pPr>
              <w:pStyle w:val="Base"/>
            </w:pPr>
            <w:r w:rsidRPr="00CF2A7F">
              <w:t>20</w:t>
            </w:r>
          </w:p>
        </w:tc>
        <w:tc>
          <w:tcPr>
            <w:tcW w:w="661" w:type="dxa"/>
          </w:tcPr>
          <w:p w14:paraId="49240BC9" w14:textId="25FD4FE9" w:rsidR="00D11233" w:rsidRPr="000E764C" w:rsidRDefault="00D11233" w:rsidP="00D11233">
            <w:pPr>
              <w:pStyle w:val="Base"/>
            </w:pPr>
            <w:r w:rsidRPr="00CF2A7F">
              <w:t>ABC</w:t>
            </w:r>
          </w:p>
        </w:tc>
        <w:tc>
          <w:tcPr>
            <w:tcW w:w="1251" w:type="dxa"/>
          </w:tcPr>
          <w:p w14:paraId="06E4FCBC" w14:textId="01EF740A" w:rsidR="00D11233" w:rsidRPr="000E764C" w:rsidRDefault="00D11233" w:rsidP="00D11233">
            <w:pPr>
              <w:pStyle w:val="Base"/>
            </w:pPr>
            <w:r w:rsidRPr="00CF2A7F">
              <w:t>00178</w:t>
            </w:r>
          </w:p>
        </w:tc>
        <w:tc>
          <w:tcPr>
            <w:tcW w:w="1273" w:type="dxa"/>
          </w:tcPr>
          <w:p w14:paraId="19C05C31" w14:textId="5A4367AB" w:rsidR="00D11233" w:rsidRPr="000E764C" w:rsidRDefault="00D11233" w:rsidP="00D11233">
            <w:pPr>
              <w:pStyle w:val="Base"/>
            </w:pPr>
            <w:r w:rsidRPr="00CF2A7F">
              <w:t>4/3/2020</w:t>
            </w:r>
          </w:p>
        </w:tc>
        <w:tc>
          <w:tcPr>
            <w:tcW w:w="1855" w:type="dxa"/>
          </w:tcPr>
          <w:p w14:paraId="039D7781" w14:textId="66ECE243" w:rsidR="00D11233" w:rsidRPr="000E764C" w:rsidRDefault="00D11233" w:rsidP="00D11233">
            <w:pPr>
              <w:pStyle w:val="Base"/>
            </w:pPr>
            <w:r w:rsidRPr="00CF2A7F">
              <w:t xml:space="preserve">NC Alcoholic Beverage Control Commission </w:t>
            </w:r>
          </w:p>
        </w:tc>
        <w:tc>
          <w:tcPr>
            <w:tcW w:w="366" w:type="dxa"/>
          </w:tcPr>
          <w:p w14:paraId="4AFE5014" w14:textId="28B11EB3" w:rsidR="00D11233" w:rsidRPr="000E764C" w:rsidRDefault="00D11233" w:rsidP="00D11233">
            <w:pPr>
              <w:pStyle w:val="Base"/>
            </w:pPr>
            <w:r w:rsidRPr="00CF2A7F">
              <w:t>v.</w:t>
            </w:r>
          </w:p>
        </w:tc>
        <w:tc>
          <w:tcPr>
            <w:tcW w:w="3403" w:type="dxa"/>
          </w:tcPr>
          <w:p w14:paraId="1952DC4B" w14:textId="2DF38442" w:rsidR="00D11233" w:rsidRPr="000E764C" w:rsidRDefault="00D11233" w:rsidP="00D11233">
            <w:pPr>
              <w:pStyle w:val="Base"/>
            </w:pPr>
            <w:r w:rsidRPr="00CF2A7F">
              <w:t xml:space="preserve">Casey Lynn Smith T/A </w:t>
            </w:r>
            <w:proofErr w:type="spellStart"/>
            <w:r w:rsidRPr="00CF2A7F">
              <w:t>Caseys</w:t>
            </w:r>
            <w:proofErr w:type="spellEnd"/>
            <w:r w:rsidRPr="00CF2A7F">
              <w:t xml:space="preserve"> Cove</w:t>
            </w:r>
          </w:p>
        </w:tc>
        <w:tc>
          <w:tcPr>
            <w:tcW w:w="1317" w:type="dxa"/>
          </w:tcPr>
          <w:p w14:paraId="1AD9F899" w14:textId="72259989" w:rsidR="00D11233" w:rsidRPr="000E764C" w:rsidRDefault="00D11233" w:rsidP="00D11233">
            <w:pPr>
              <w:pStyle w:val="Base"/>
            </w:pPr>
            <w:r w:rsidRPr="00CF2A7F">
              <w:t>May</w:t>
            </w:r>
          </w:p>
        </w:tc>
      </w:tr>
      <w:tr w:rsidR="00D11233" w:rsidRPr="000E764C" w14:paraId="385E06E8" w14:textId="77777777" w:rsidTr="002D7FCA">
        <w:tblPrEx>
          <w:tblBorders>
            <w:bottom w:val="single" w:sz="2" w:space="0" w:color="auto"/>
          </w:tblBorders>
        </w:tblPrEx>
        <w:trPr>
          <w:trHeight w:val="290"/>
        </w:trPr>
        <w:tc>
          <w:tcPr>
            <w:tcW w:w="661" w:type="dxa"/>
          </w:tcPr>
          <w:p w14:paraId="4C304E74" w14:textId="27801A80" w:rsidR="00D11233" w:rsidRPr="000E764C" w:rsidRDefault="00D11233" w:rsidP="00D11233">
            <w:pPr>
              <w:pStyle w:val="Base"/>
            </w:pPr>
            <w:r w:rsidRPr="00CF2A7F">
              <w:t>20</w:t>
            </w:r>
          </w:p>
        </w:tc>
        <w:tc>
          <w:tcPr>
            <w:tcW w:w="661" w:type="dxa"/>
          </w:tcPr>
          <w:p w14:paraId="743E9EA4" w14:textId="7885728B" w:rsidR="00D11233" w:rsidRPr="000E764C" w:rsidRDefault="00D11233" w:rsidP="00D11233">
            <w:pPr>
              <w:pStyle w:val="Base"/>
            </w:pPr>
            <w:r w:rsidRPr="00CF2A7F">
              <w:t>ABC</w:t>
            </w:r>
          </w:p>
        </w:tc>
        <w:tc>
          <w:tcPr>
            <w:tcW w:w="1251" w:type="dxa"/>
          </w:tcPr>
          <w:p w14:paraId="2158E600" w14:textId="32883ABA" w:rsidR="00D11233" w:rsidRPr="000E764C" w:rsidRDefault="00D11233" w:rsidP="00D11233">
            <w:pPr>
              <w:pStyle w:val="Base"/>
            </w:pPr>
            <w:r w:rsidRPr="00CF2A7F">
              <w:t>00402</w:t>
            </w:r>
          </w:p>
        </w:tc>
        <w:tc>
          <w:tcPr>
            <w:tcW w:w="1273" w:type="dxa"/>
          </w:tcPr>
          <w:p w14:paraId="6A7C618B" w14:textId="2F41D1B4" w:rsidR="00D11233" w:rsidRPr="000E764C" w:rsidRDefault="00D11233" w:rsidP="00D11233">
            <w:pPr>
              <w:pStyle w:val="Base"/>
            </w:pPr>
            <w:r w:rsidRPr="00CF2A7F">
              <w:t>4/3/2020</w:t>
            </w:r>
          </w:p>
        </w:tc>
        <w:tc>
          <w:tcPr>
            <w:tcW w:w="1855" w:type="dxa"/>
          </w:tcPr>
          <w:p w14:paraId="40B6FFA4" w14:textId="0B16C1F5" w:rsidR="00D11233" w:rsidRPr="000E764C" w:rsidRDefault="00D11233" w:rsidP="00D11233">
            <w:pPr>
              <w:pStyle w:val="Base"/>
            </w:pPr>
            <w:r w:rsidRPr="00CF2A7F">
              <w:t xml:space="preserve">NC Alcoholic Beverage Control Commission </w:t>
            </w:r>
          </w:p>
        </w:tc>
        <w:tc>
          <w:tcPr>
            <w:tcW w:w="366" w:type="dxa"/>
          </w:tcPr>
          <w:p w14:paraId="477A10DE" w14:textId="031B8623" w:rsidR="00D11233" w:rsidRPr="000E764C" w:rsidRDefault="00D11233" w:rsidP="00D11233">
            <w:pPr>
              <w:pStyle w:val="Base"/>
            </w:pPr>
            <w:r w:rsidRPr="00CF2A7F">
              <w:t>v.</w:t>
            </w:r>
          </w:p>
        </w:tc>
        <w:tc>
          <w:tcPr>
            <w:tcW w:w="3403" w:type="dxa"/>
          </w:tcPr>
          <w:p w14:paraId="30E5E9C5" w14:textId="51F58DAF" w:rsidR="00D11233" w:rsidRPr="000E764C" w:rsidRDefault="00D11233" w:rsidP="00D11233">
            <w:pPr>
              <w:pStyle w:val="Base"/>
            </w:pPr>
            <w:r w:rsidRPr="00CF2A7F">
              <w:t>Naeem Ahmed Bhatti T/A Washington Quick Mart</w:t>
            </w:r>
          </w:p>
        </w:tc>
        <w:tc>
          <w:tcPr>
            <w:tcW w:w="1317" w:type="dxa"/>
          </w:tcPr>
          <w:p w14:paraId="7F45EB3A" w14:textId="5449496B" w:rsidR="00D11233" w:rsidRPr="000E764C" w:rsidRDefault="00D11233" w:rsidP="00D11233">
            <w:pPr>
              <w:pStyle w:val="Base"/>
            </w:pPr>
            <w:r w:rsidRPr="00CF2A7F">
              <w:t>May</w:t>
            </w:r>
          </w:p>
        </w:tc>
      </w:tr>
      <w:tr w:rsidR="00D11233" w:rsidRPr="000E764C" w14:paraId="399ECB07" w14:textId="77777777" w:rsidTr="002D7FCA">
        <w:tblPrEx>
          <w:tblBorders>
            <w:bottom w:val="single" w:sz="2" w:space="0" w:color="auto"/>
          </w:tblBorders>
        </w:tblPrEx>
        <w:trPr>
          <w:trHeight w:val="290"/>
        </w:trPr>
        <w:tc>
          <w:tcPr>
            <w:tcW w:w="661" w:type="dxa"/>
          </w:tcPr>
          <w:p w14:paraId="0A3BCF6C" w14:textId="1B3104C5" w:rsidR="00D11233" w:rsidRPr="000E764C" w:rsidRDefault="00D11233" w:rsidP="00D11233">
            <w:pPr>
              <w:pStyle w:val="Base"/>
            </w:pPr>
          </w:p>
        </w:tc>
        <w:tc>
          <w:tcPr>
            <w:tcW w:w="661" w:type="dxa"/>
          </w:tcPr>
          <w:p w14:paraId="33910D3F" w14:textId="27E87082" w:rsidR="00D11233" w:rsidRPr="000E764C" w:rsidRDefault="00D11233" w:rsidP="00D11233">
            <w:pPr>
              <w:pStyle w:val="Base"/>
            </w:pPr>
          </w:p>
        </w:tc>
        <w:tc>
          <w:tcPr>
            <w:tcW w:w="1251" w:type="dxa"/>
          </w:tcPr>
          <w:p w14:paraId="5EB5E767" w14:textId="28B7A2AC" w:rsidR="00D11233" w:rsidRPr="000E764C" w:rsidRDefault="00D11233" w:rsidP="00D11233">
            <w:pPr>
              <w:pStyle w:val="Base"/>
            </w:pPr>
          </w:p>
        </w:tc>
        <w:tc>
          <w:tcPr>
            <w:tcW w:w="1273" w:type="dxa"/>
          </w:tcPr>
          <w:p w14:paraId="037B3922" w14:textId="106C6050" w:rsidR="00D11233" w:rsidRPr="000E764C" w:rsidRDefault="00D11233" w:rsidP="00D11233">
            <w:pPr>
              <w:pStyle w:val="Base"/>
            </w:pPr>
          </w:p>
        </w:tc>
        <w:tc>
          <w:tcPr>
            <w:tcW w:w="1855" w:type="dxa"/>
          </w:tcPr>
          <w:p w14:paraId="294B713E" w14:textId="197AA082" w:rsidR="00D11233" w:rsidRPr="000E764C" w:rsidRDefault="00D11233" w:rsidP="00D11233">
            <w:pPr>
              <w:pStyle w:val="Base"/>
            </w:pPr>
          </w:p>
        </w:tc>
        <w:tc>
          <w:tcPr>
            <w:tcW w:w="366" w:type="dxa"/>
          </w:tcPr>
          <w:p w14:paraId="4E443196" w14:textId="3D55A3D3" w:rsidR="00D11233" w:rsidRPr="000E764C" w:rsidRDefault="00D11233" w:rsidP="00D11233">
            <w:pPr>
              <w:pStyle w:val="Base"/>
            </w:pPr>
          </w:p>
        </w:tc>
        <w:tc>
          <w:tcPr>
            <w:tcW w:w="3403" w:type="dxa"/>
          </w:tcPr>
          <w:p w14:paraId="292F2E12" w14:textId="609B3539" w:rsidR="00D11233" w:rsidRPr="000E764C" w:rsidRDefault="00D11233" w:rsidP="00D11233">
            <w:pPr>
              <w:pStyle w:val="Base"/>
            </w:pPr>
          </w:p>
        </w:tc>
        <w:tc>
          <w:tcPr>
            <w:tcW w:w="1317" w:type="dxa"/>
          </w:tcPr>
          <w:p w14:paraId="12073592" w14:textId="5D59FF12" w:rsidR="00D11233" w:rsidRPr="000E764C" w:rsidRDefault="00D11233" w:rsidP="00D11233">
            <w:pPr>
              <w:pStyle w:val="Base"/>
            </w:pPr>
          </w:p>
        </w:tc>
      </w:tr>
      <w:tr w:rsidR="00D11233" w:rsidRPr="000E764C" w14:paraId="3D8BFAF1" w14:textId="77777777" w:rsidTr="002D7FCA">
        <w:tblPrEx>
          <w:tblBorders>
            <w:bottom w:val="single" w:sz="2" w:space="0" w:color="auto"/>
          </w:tblBorders>
        </w:tblPrEx>
        <w:trPr>
          <w:trHeight w:val="283"/>
        </w:trPr>
        <w:tc>
          <w:tcPr>
            <w:tcW w:w="661" w:type="dxa"/>
          </w:tcPr>
          <w:p w14:paraId="1BDF8CBC" w14:textId="1A926C5C" w:rsidR="00D11233" w:rsidRPr="000E764C" w:rsidRDefault="00D11233" w:rsidP="00D11233">
            <w:pPr>
              <w:pStyle w:val="Base"/>
            </w:pPr>
            <w:r w:rsidRPr="00CF2A7F">
              <w:t>20</w:t>
            </w:r>
          </w:p>
        </w:tc>
        <w:tc>
          <w:tcPr>
            <w:tcW w:w="661" w:type="dxa"/>
          </w:tcPr>
          <w:p w14:paraId="6A26BCD2" w14:textId="7E53BAC4" w:rsidR="00D11233" w:rsidRPr="000E764C" w:rsidRDefault="00D11233" w:rsidP="00D11233">
            <w:pPr>
              <w:pStyle w:val="Base"/>
            </w:pPr>
            <w:r w:rsidRPr="00CF2A7F">
              <w:t>CPS</w:t>
            </w:r>
          </w:p>
        </w:tc>
        <w:tc>
          <w:tcPr>
            <w:tcW w:w="1251" w:type="dxa"/>
          </w:tcPr>
          <w:p w14:paraId="6B26AACA" w14:textId="6D30FDFE" w:rsidR="00D11233" w:rsidRPr="000E764C" w:rsidRDefault="00D11233" w:rsidP="00D11233">
            <w:pPr>
              <w:pStyle w:val="Base"/>
            </w:pPr>
            <w:r w:rsidRPr="00CF2A7F">
              <w:t>00358</w:t>
            </w:r>
          </w:p>
        </w:tc>
        <w:tc>
          <w:tcPr>
            <w:tcW w:w="1273" w:type="dxa"/>
          </w:tcPr>
          <w:p w14:paraId="4572F3CE" w14:textId="0B8CDECE" w:rsidR="00D11233" w:rsidRPr="000E764C" w:rsidRDefault="00D11233" w:rsidP="00D11233">
            <w:pPr>
              <w:pStyle w:val="Base"/>
            </w:pPr>
            <w:r w:rsidRPr="00CF2A7F">
              <w:t>4/14/2020</w:t>
            </w:r>
          </w:p>
        </w:tc>
        <w:tc>
          <w:tcPr>
            <w:tcW w:w="1855" w:type="dxa"/>
          </w:tcPr>
          <w:p w14:paraId="65FFF961" w14:textId="364C3D1C" w:rsidR="00D11233" w:rsidRPr="000E764C" w:rsidRDefault="00D11233" w:rsidP="00D11233">
            <w:pPr>
              <w:pStyle w:val="Base"/>
            </w:pPr>
            <w:r w:rsidRPr="00CF2A7F">
              <w:t>Tina B Cline</w:t>
            </w:r>
          </w:p>
        </w:tc>
        <w:tc>
          <w:tcPr>
            <w:tcW w:w="366" w:type="dxa"/>
          </w:tcPr>
          <w:p w14:paraId="280EEC62" w14:textId="25D11E76" w:rsidR="00D11233" w:rsidRPr="000E764C" w:rsidRDefault="00D11233" w:rsidP="00D11233">
            <w:pPr>
              <w:pStyle w:val="Base"/>
            </w:pPr>
            <w:r w:rsidRPr="00CF2A7F">
              <w:t>v.</w:t>
            </w:r>
          </w:p>
        </w:tc>
        <w:tc>
          <w:tcPr>
            <w:tcW w:w="3403" w:type="dxa"/>
          </w:tcPr>
          <w:p w14:paraId="5F8F45E3" w14:textId="628A4CB0" w:rsidR="00D11233" w:rsidRPr="000E764C" w:rsidRDefault="00D11233" w:rsidP="00D11233">
            <w:pPr>
              <w:pStyle w:val="Base"/>
            </w:pPr>
            <w:r w:rsidRPr="00CF2A7F">
              <w:t>North Carolina Crime Victims Compensation Commission</w:t>
            </w:r>
          </w:p>
        </w:tc>
        <w:tc>
          <w:tcPr>
            <w:tcW w:w="1317" w:type="dxa"/>
          </w:tcPr>
          <w:p w14:paraId="167910F3" w14:textId="6EACE223" w:rsidR="00D11233" w:rsidRPr="000E764C" w:rsidRDefault="00D11233" w:rsidP="00D11233">
            <w:pPr>
              <w:pStyle w:val="Base"/>
            </w:pPr>
            <w:r w:rsidRPr="00CF2A7F">
              <w:t>Malherbe</w:t>
            </w:r>
          </w:p>
        </w:tc>
      </w:tr>
      <w:tr w:rsidR="00D11233" w:rsidRPr="000E764C" w14:paraId="6DA2A208" w14:textId="77777777" w:rsidTr="002D7FCA">
        <w:tblPrEx>
          <w:tblBorders>
            <w:bottom w:val="single" w:sz="2" w:space="0" w:color="auto"/>
          </w:tblBorders>
        </w:tblPrEx>
        <w:trPr>
          <w:trHeight w:val="506"/>
        </w:trPr>
        <w:tc>
          <w:tcPr>
            <w:tcW w:w="661" w:type="dxa"/>
          </w:tcPr>
          <w:p w14:paraId="3E26C006" w14:textId="77777777" w:rsidR="00D11233" w:rsidRPr="000E764C" w:rsidRDefault="00D11233" w:rsidP="00D11233">
            <w:pPr>
              <w:pStyle w:val="Base"/>
            </w:pPr>
          </w:p>
        </w:tc>
        <w:tc>
          <w:tcPr>
            <w:tcW w:w="661" w:type="dxa"/>
          </w:tcPr>
          <w:p w14:paraId="6FA1832A" w14:textId="77777777" w:rsidR="00D11233" w:rsidRPr="000E764C" w:rsidRDefault="00D11233" w:rsidP="00D11233">
            <w:pPr>
              <w:pStyle w:val="Base"/>
            </w:pPr>
          </w:p>
        </w:tc>
        <w:tc>
          <w:tcPr>
            <w:tcW w:w="1251" w:type="dxa"/>
          </w:tcPr>
          <w:p w14:paraId="2231CC0F" w14:textId="77777777" w:rsidR="00D11233" w:rsidRPr="000E764C" w:rsidRDefault="00D11233" w:rsidP="00D11233">
            <w:pPr>
              <w:pStyle w:val="Base"/>
            </w:pPr>
          </w:p>
        </w:tc>
        <w:tc>
          <w:tcPr>
            <w:tcW w:w="1273" w:type="dxa"/>
          </w:tcPr>
          <w:p w14:paraId="6B6E2135" w14:textId="77777777" w:rsidR="00D11233" w:rsidRPr="000E764C" w:rsidRDefault="00D11233" w:rsidP="00D11233">
            <w:pPr>
              <w:pStyle w:val="Base"/>
            </w:pPr>
          </w:p>
        </w:tc>
        <w:tc>
          <w:tcPr>
            <w:tcW w:w="1855" w:type="dxa"/>
          </w:tcPr>
          <w:p w14:paraId="7AFCCC36" w14:textId="77777777" w:rsidR="00D11233" w:rsidRPr="000E764C" w:rsidRDefault="00D11233" w:rsidP="00D11233">
            <w:pPr>
              <w:pStyle w:val="Base"/>
            </w:pPr>
          </w:p>
        </w:tc>
        <w:tc>
          <w:tcPr>
            <w:tcW w:w="366" w:type="dxa"/>
          </w:tcPr>
          <w:p w14:paraId="4F332B6D" w14:textId="77777777" w:rsidR="00D11233" w:rsidRPr="000E764C" w:rsidRDefault="00D11233" w:rsidP="00D11233">
            <w:pPr>
              <w:pStyle w:val="Base"/>
            </w:pPr>
          </w:p>
        </w:tc>
        <w:tc>
          <w:tcPr>
            <w:tcW w:w="3403" w:type="dxa"/>
          </w:tcPr>
          <w:p w14:paraId="7915DF84" w14:textId="77777777" w:rsidR="00D11233" w:rsidRPr="000E764C" w:rsidRDefault="00D11233" w:rsidP="00D11233">
            <w:pPr>
              <w:pStyle w:val="Base"/>
            </w:pPr>
          </w:p>
        </w:tc>
        <w:tc>
          <w:tcPr>
            <w:tcW w:w="1317" w:type="dxa"/>
          </w:tcPr>
          <w:p w14:paraId="572CD2DF" w14:textId="77777777" w:rsidR="00D11233" w:rsidRPr="000E764C" w:rsidRDefault="00D11233" w:rsidP="00D11233">
            <w:pPr>
              <w:pStyle w:val="Base"/>
            </w:pPr>
          </w:p>
        </w:tc>
      </w:tr>
      <w:tr w:rsidR="00D11233" w:rsidRPr="000E764C" w14:paraId="7E1958BE" w14:textId="77777777" w:rsidTr="002D7FCA">
        <w:tblPrEx>
          <w:tblBorders>
            <w:bottom w:val="single" w:sz="2" w:space="0" w:color="auto"/>
          </w:tblBorders>
        </w:tblPrEx>
        <w:trPr>
          <w:trHeight w:val="290"/>
        </w:trPr>
        <w:tc>
          <w:tcPr>
            <w:tcW w:w="661" w:type="dxa"/>
          </w:tcPr>
          <w:p w14:paraId="132EF1C3" w14:textId="796C4F9F" w:rsidR="00D11233" w:rsidRPr="000E764C" w:rsidRDefault="00D11233" w:rsidP="00D11233">
            <w:pPr>
              <w:pStyle w:val="Base"/>
            </w:pPr>
            <w:r w:rsidRPr="00CF2A7F">
              <w:t>19</w:t>
            </w:r>
          </w:p>
        </w:tc>
        <w:tc>
          <w:tcPr>
            <w:tcW w:w="661" w:type="dxa"/>
          </w:tcPr>
          <w:p w14:paraId="0AFD8C33" w14:textId="4B379127" w:rsidR="00D11233" w:rsidRPr="000E764C" w:rsidRDefault="00D11233" w:rsidP="00D11233">
            <w:pPr>
              <w:pStyle w:val="Base"/>
            </w:pPr>
            <w:r w:rsidRPr="00CF2A7F">
              <w:t>CSE</w:t>
            </w:r>
          </w:p>
        </w:tc>
        <w:tc>
          <w:tcPr>
            <w:tcW w:w="1251" w:type="dxa"/>
          </w:tcPr>
          <w:p w14:paraId="3BF84982" w14:textId="2DC871E4" w:rsidR="00D11233" w:rsidRPr="000E764C" w:rsidRDefault="00D11233" w:rsidP="00D11233">
            <w:pPr>
              <w:pStyle w:val="Base"/>
            </w:pPr>
            <w:r w:rsidRPr="00CF2A7F">
              <w:t>05598</w:t>
            </w:r>
          </w:p>
        </w:tc>
        <w:tc>
          <w:tcPr>
            <w:tcW w:w="1273" w:type="dxa"/>
          </w:tcPr>
          <w:p w14:paraId="3F28D6EB" w14:textId="7DC600CE" w:rsidR="00D11233" w:rsidRPr="000E764C" w:rsidRDefault="00D11233" w:rsidP="00D11233">
            <w:pPr>
              <w:pStyle w:val="Base"/>
            </w:pPr>
            <w:r w:rsidRPr="00CF2A7F">
              <w:t>4/7/2020</w:t>
            </w:r>
          </w:p>
        </w:tc>
        <w:tc>
          <w:tcPr>
            <w:tcW w:w="1855" w:type="dxa"/>
          </w:tcPr>
          <w:p w14:paraId="1CC9D548" w14:textId="3019DBE4" w:rsidR="00D11233" w:rsidRPr="000E764C" w:rsidRDefault="00D11233" w:rsidP="00D11233">
            <w:pPr>
              <w:pStyle w:val="Base"/>
            </w:pPr>
            <w:r w:rsidRPr="00CF2A7F">
              <w:t>Nathan J Trautman</w:t>
            </w:r>
          </w:p>
        </w:tc>
        <w:tc>
          <w:tcPr>
            <w:tcW w:w="366" w:type="dxa"/>
          </w:tcPr>
          <w:p w14:paraId="0607F1D1" w14:textId="6B1599CF" w:rsidR="00D11233" w:rsidRPr="000E764C" w:rsidRDefault="00D11233" w:rsidP="00D11233">
            <w:pPr>
              <w:pStyle w:val="Base"/>
            </w:pPr>
            <w:r w:rsidRPr="00CF2A7F">
              <w:t>v.</w:t>
            </w:r>
          </w:p>
        </w:tc>
        <w:tc>
          <w:tcPr>
            <w:tcW w:w="3403" w:type="dxa"/>
          </w:tcPr>
          <w:p w14:paraId="79D49D6A" w14:textId="36BA8E30" w:rsidR="00D11233" w:rsidRPr="000E764C" w:rsidRDefault="00D11233" w:rsidP="00D11233">
            <w:pPr>
              <w:pStyle w:val="Base"/>
            </w:pPr>
            <w:r w:rsidRPr="00CF2A7F">
              <w:t>NC Department of Health and Human Services, Division of Social Services, Child Support Enforcement Section</w:t>
            </w:r>
          </w:p>
        </w:tc>
        <w:tc>
          <w:tcPr>
            <w:tcW w:w="1317" w:type="dxa"/>
          </w:tcPr>
          <w:p w14:paraId="6CA7D814" w14:textId="2DEDA82C" w:rsidR="00D11233" w:rsidRPr="000E764C" w:rsidRDefault="00D11233" w:rsidP="00D11233">
            <w:pPr>
              <w:pStyle w:val="Base"/>
            </w:pPr>
            <w:r w:rsidRPr="00CF2A7F">
              <w:t>Culpepper</w:t>
            </w:r>
          </w:p>
        </w:tc>
      </w:tr>
      <w:tr w:rsidR="00D11233" w:rsidRPr="000E764C" w14:paraId="3BEE485B" w14:textId="77777777" w:rsidTr="002D7FCA">
        <w:tblPrEx>
          <w:tblBorders>
            <w:bottom w:val="single" w:sz="2" w:space="0" w:color="auto"/>
          </w:tblBorders>
        </w:tblPrEx>
        <w:trPr>
          <w:trHeight w:val="506"/>
        </w:trPr>
        <w:tc>
          <w:tcPr>
            <w:tcW w:w="661" w:type="dxa"/>
          </w:tcPr>
          <w:p w14:paraId="2D6E7D5E" w14:textId="11596692" w:rsidR="00D11233" w:rsidRPr="000E764C" w:rsidRDefault="00D11233" w:rsidP="00D11233">
            <w:pPr>
              <w:pStyle w:val="Base"/>
            </w:pPr>
            <w:r w:rsidRPr="00CF2A7F">
              <w:t>19</w:t>
            </w:r>
          </w:p>
        </w:tc>
        <w:tc>
          <w:tcPr>
            <w:tcW w:w="661" w:type="dxa"/>
          </w:tcPr>
          <w:p w14:paraId="02CC3ADF" w14:textId="2DC0A690" w:rsidR="00D11233" w:rsidRPr="000E764C" w:rsidRDefault="00D11233" w:rsidP="00D11233">
            <w:pPr>
              <w:pStyle w:val="Base"/>
            </w:pPr>
            <w:r w:rsidRPr="00CF2A7F">
              <w:t>CSE</w:t>
            </w:r>
          </w:p>
        </w:tc>
        <w:tc>
          <w:tcPr>
            <w:tcW w:w="1251" w:type="dxa"/>
          </w:tcPr>
          <w:p w14:paraId="6FFB2792" w14:textId="52C2ACA4" w:rsidR="00D11233" w:rsidRPr="000E764C" w:rsidRDefault="00D11233" w:rsidP="00D11233">
            <w:pPr>
              <w:pStyle w:val="Base"/>
            </w:pPr>
            <w:r w:rsidRPr="00CF2A7F">
              <w:t>05719</w:t>
            </w:r>
          </w:p>
        </w:tc>
        <w:tc>
          <w:tcPr>
            <w:tcW w:w="1273" w:type="dxa"/>
          </w:tcPr>
          <w:p w14:paraId="1129EC7A" w14:textId="1165F09D" w:rsidR="00D11233" w:rsidRPr="000E764C" w:rsidRDefault="00D11233" w:rsidP="00D11233">
            <w:pPr>
              <w:pStyle w:val="Base"/>
            </w:pPr>
            <w:r w:rsidRPr="00CF2A7F">
              <w:t>4/27/2020</w:t>
            </w:r>
          </w:p>
        </w:tc>
        <w:tc>
          <w:tcPr>
            <w:tcW w:w="1855" w:type="dxa"/>
          </w:tcPr>
          <w:p w14:paraId="1061C609" w14:textId="0ECC7322" w:rsidR="00D11233" w:rsidRPr="000E764C" w:rsidRDefault="00D11233" w:rsidP="00D11233">
            <w:pPr>
              <w:pStyle w:val="Base"/>
            </w:pPr>
            <w:r w:rsidRPr="00CF2A7F">
              <w:t>Christopher Harrell</w:t>
            </w:r>
          </w:p>
        </w:tc>
        <w:tc>
          <w:tcPr>
            <w:tcW w:w="366" w:type="dxa"/>
          </w:tcPr>
          <w:p w14:paraId="11F70636" w14:textId="54698663" w:rsidR="00D11233" w:rsidRPr="000E764C" w:rsidRDefault="00D11233" w:rsidP="00D11233">
            <w:pPr>
              <w:pStyle w:val="Base"/>
            </w:pPr>
            <w:r w:rsidRPr="00CF2A7F">
              <w:t>v.</w:t>
            </w:r>
          </w:p>
        </w:tc>
        <w:tc>
          <w:tcPr>
            <w:tcW w:w="3403" w:type="dxa"/>
          </w:tcPr>
          <w:p w14:paraId="4CB60F45" w14:textId="6F557627" w:rsidR="00D11233" w:rsidRPr="000E764C" w:rsidRDefault="00D11233" w:rsidP="00D11233">
            <w:pPr>
              <w:pStyle w:val="Base"/>
            </w:pPr>
            <w:r w:rsidRPr="00CF2A7F">
              <w:t>NC Department of Health and Human Services, Division of Social Services, Child Support Enforcement</w:t>
            </w:r>
          </w:p>
        </w:tc>
        <w:tc>
          <w:tcPr>
            <w:tcW w:w="1317" w:type="dxa"/>
          </w:tcPr>
          <w:p w14:paraId="7F74B91B" w14:textId="3CA2AF7A" w:rsidR="00D11233" w:rsidRPr="000E764C" w:rsidRDefault="00D11233" w:rsidP="00D11233">
            <w:pPr>
              <w:pStyle w:val="Base"/>
            </w:pPr>
            <w:r w:rsidRPr="00CF2A7F">
              <w:t>Jacobs</w:t>
            </w:r>
          </w:p>
        </w:tc>
      </w:tr>
      <w:tr w:rsidR="00D11233" w:rsidRPr="000E764C" w14:paraId="74A943B6" w14:textId="77777777" w:rsidTr="002D7FCA">
        <w:tblPrEx>
          <w:tblBorders>
            <w:bottom w:val="single" w:sz="2" w:space="0" w:color="auto"/>
          </w:tblBorders>
        </w:tblPrEx>
        <w:trPr>
          <w:trHeight w:val="220"/>
        </w:trPr>
        <w:tc>
          <w:tcPr>
            <w:tcW w:w="661" w:type="dxa"/>
          </w:tcPr>
          <w:p w14:paraId="3F5A952A" w14:textId="4832B828" w:rsidR="00D11233" w:rsidRPr="000E764C" w:rsidRDefault="00D11233" w:rsidP="00D11233">
            <w:pPr>
              <w:pStyle w:val="Base"/>
            </w:pPr>
            <w:r w:rsidRPr="00CF2A7F">
              <w:t>19</w:t>
            </w:r>
          </w:p>
        </w:tc>
        <w:tc>
          <w:tcPr>
            <w:tcW w:w="661" w:type="dxa"/>
          </w:tcPr>
          <w:p w14:paraId="11193863" w14:textId="5CCFB264" w:rsidR="00D11233" w:rsidRPr="000E764C" w:rsidRDefault="00D11233" w:rsidP="00D11233">
            <w:pPr>
              <w:pStyle w:val="Base"/>
            </w:pPr>
            <w:r w:rsidRPr="00CF2A7F">
              <w:t>CSE</w:t>
            </w:r>
          </w:p>
        </w:tc>
        <w:tc>
          <w:tcPr>
            <w:tcW w:w="1251" w:type="dxa"/>
          </w:tcPr>
          <w:p w14:paraId="0F94F66C" w14:textId="26FB9AB2" w:rsidR="00D11233" w:rsidRPr="000E764C" w:rsidRDefault="00D11233" w:rsidP="00D11233">
            <w:pPr>
              <w:pStyle w:val="Base"/>
            </w:pPr>
            <w:r w:rsidRPr="00CF2A7F">
              <w:t>05796</w:t>
            </w:r>
          </w:p>
        </w:tc>
        <w:tc>
          <w:tcPr>
            <w:tcW w:w="1273" w:type="dxa"/>
          </w:tcPr>
          <w:p w14:paraId="60BE5982" w14:textId="1D6A5584" w:rsidR="00D11233" w:rsidRPr="000E764C" w:rsidRDefault="00D11233" w:rsidP="00D11233">
            <w:pPr>
              <w:pStyle w:val="Base"/>
            </w:pPr>
            <w:r w:rsidRPr="00CF2A7F">
              <w:t>4/27/2020</w:t>
            </w:r>
          </w:p>
        </w:tc>
        <w:tc>
          <w:tcPr>
            <w:tcW w:w="1855" w:type="dxa"/>
          </w:tcPr>
          <w:p w14:paraId="017CCCFC" w14:textId="135F5AEF" w:rsidR="00D11233" w:rsidRPr="000E764C" w:rsidRDefault="00D11233" w:rsidP="00D11233">
            <w:pPr>
              <w:pStyle w:val="Base"/>
            </w:pPr>
            <w:r w:rsidRPr="00CF2A7F">
              <w:t>Fritz S Chevalier</w:t>
            </w:r>
          </w:p>
        </w:tc>
        <w:tc>
          <w:tcPr>
            <w:tcW w:w="366" w:type="dxa"/>
          </w:tcPr>
          <w:p w14:paraId="2BD0A395" w14:textId="4C303C38" w:rsidR="00D11233" w:rsidRPr="000E764C" w:rsidRDefault="00D11233" w:rsidP="00D11233">
            <w:pPr>
              <w:pStyle w:val="Base"/>
            </w:pPr>
            <w:r w:rsidRPr="00CF2A7F">
              <w:t>v.</w:t>
            </w:r>
          </w:p>
        </w:tc>
        <w:tc>
          <w:tcPr>
            <w:tcW w:w="3403" w:type="dxa"/>
          </w:tcPr>
          <w:p w14:paraId="7E206245" w14:textId="71830F6D" w:rsidR="00D11233" w:rsidRPr="000E764C" w:rsidRDefault="00D11233" w:rsidP="00D11233">
            <w:pPr>
              <w:pStyle w:val="Base"/>
            </w:pPr>
            <w:r w:rsidRPr="00CF2A7F">
              <w:t>NC Department of Health and Human Services, Division of Social Services, Child Support Services</w:t>
            </w:r>
          </w:p>
        </w:tc>
        <w:tc>
          <w:tcPr>
            <w:tcW w:w="1317" w:type="dxa"/>
          </w:tcPr>
          <w:p w14:paraId="3B66DFEC" w14:textId="4BF3B5B1" w:rsidR="00D11233" w:rsidRPr="000E764C" w:rsidRDefault="00D11233" w:rsidP="00D11233">
            <w:pPr>
              <w:pStyle w:val="Base"/>
            </w:pPr>
            <w:r w:rsidRPr="00CF2A7F">
              <w:t>Culpepper</w:t>
            </w:r>
          </w:p>
        </w:tc>
      </w:tr>
      <w:tr w:rsidR="00D11233" w:rsidRPr="000E764C" w14:paraId="5CB97789" w14:textId="77777777" w:rsidTr="002D7FCA">
        <w:tblPrEx>
          <w:tblBorders>
            <w:bottom w:val="single" w:sz="2" w:space="0" w:color="auto"/>
          </w:tblBorders>
        </w:tblPrEx>
        <w:trPr>
          <w:trHeight w:val="506"/>
        </w:trPr>
        <w:tc>
          <w:tcPr>
            <w:tcW w:w="661" w:type="dxa"/>
          </w:tcPr>
          <w:p w14:paraId="1C979B4D" w14:textId="5F8E331F" w:rsidR="00D11233" w:rsidRPr="000E764C" w:rsidRDefault="00D11233" w:rsidP="00D11233">
            <w:pPr>
              <w:pStyle w:val="Base"/>
            </w:pPr>
            <w:r w:rsidRPr="00CF2A7F">
              <w:t>19</w:t>
            </w:r>
          </w:p>
        </w:tc>
        <w:tc>
          <w:tcPr>
            <w:tcW w:w="661" w:type="dxa"/>
          </w:tcPr>
          <w:p w14:paraId="7F2D87F3" w14:textId="6D4C14B6" w:rsidR="00D11233" w:rsidRPr="000E764C" w:rsidRDefault="00D11233" w:rsidP="00D11233">
            <w:pPr>
              <w:pStyle w:val="Base"/>
            </w:pPr>
            <w:r w:rsidRPr="00CF2A7F">
              <w:t>CSE</w:t>
            </w:r>
          </w:p>
        </w:tc>
        <w:tc>
          <w:tcPr>
            <w:tcW w:w="1251" w:type="dxa"/>
          </w:tcPr>
          <w:p w14:paraId="10C57136" w14:textId="1AC36BE7" w:rsidR="00D11233" w:rsidRPr="000E764C" w:rsidRDefault="00D11233" w:rsidP="00D11233">
            <w:pPr>
              <w:pStyle w:val="Base"/>
            </w:pPr>
            <w:r w:rsidRPr="00CF2A7F">
              <w:t>05805</w:t>
            </w:r>
          </w:p>
        </w:tc>
        <w:tc>
          <w:tcPr>
            <w:tcW w:w="1273" w:type="dxa"/>
          </w:tcPr>
          <w:p w14:paraId="0194E8E2" w14:textId="560F320B" w:rsidR="00D11233" w:rsidRPr="000E764C" w:rsidRDefault="00D11233" w:rsidP="00D11233">
            <w:pPr>
              <w:pStyle w:val="Base"/>
            </w:pPr>
            <w:r w:rsidRPr="00CF2A7F">
              <w:t>4/28/2020</w:t>
            </w:r>
          </w:p>
        </w:tc>
        <w:tc>
          <w:tcPr>
            <w:tcW w:w="1855" w:type="dxa"/>
          </w:tcPr>
          <w:p w14:paraId="48B6C56C" w14:textId="1FFFA185" w:rsidR="00D11233" w:rsidRPr="000E764C" w:rsidRDefault="00D11233" w:rsidP="00D11233">
            <w:pPr>
              <w:pStyle w:val="Base"/>
            </w:pPr>
            <w:r w:rsidRPr="00CF2A7F">
              <w:t>Aslam Tawhid</w:t>
            </w:r>
          </w:p>
        </w:tc>
        <w:tc>
          <w:tcPr>
            <w:tcW w:w="366" w:type="dxa"/>
          </w:tcPr>
          <w:p w14:paraId="26C0973B" w14:textId="2CE436C5" w:rsidR="00D11233" w:rsidRPr="000E764C" w:rsidRDefault="00D11233" w:rsidP="00D11233">
            <w:pPr>
              <w:pStyle w:val="Base"/>
            </w:pPr>
            <w:r w:rsidRPr="00CF2A7F">
              <w:t>v.</w:t>
            </w:r>
          </w:p>
        </w:tc>
        <w:tc>
          <w:tcPr>
            <w:tcW w:w="3403" w:type="dxa"/>
          </w:tcPr>
          <w:p w14:paraId="45766CF4" w14:textId="4A15FA09" w:rsidR="00D11233" w:rsidRPr="000E764C" w:rsidRDefault="00D11233" w:rsidP="00D11233">
            <w:pPr>
              <w:pStyle w:val="Base"/>
            </w:pPr>
            <w:r w:rsidRPr="00CF2A7F">
              <w:t>NC Department of Health and Human Services, Division of Social Services, Child Support Services</w:t>
            </w:r>
          </w:p>
        </w:tc>
        <w:tc>
          <w:tcPr>
            <w:tcW w:w="1317" w:type="dxa"/>
          </w:tcPr>
          <w:p w14:paraId="6B3EA128" w14:textId="4825F646" w:rsidR="00D11233" w:rsidRPr="000E764C" w:rsidRDefault="00D11233" w:rsidP="00D11233">
            <w:pPr>
              <w:pStyle w:val="Base"/>
            </w:pPr>
            <w:r w:rsidRPr="00CF2A7F">
              <w:t>Culpepper</w:t>
            </w:r>
          </w:p>
        </w:tc>
      </w:tr>
      <w:tr w:rsidR="00D11233" w:rsidRPr="000E764C" w14:paraId="07303773" w14:textId="77777777" w:rsidTr="002D7FCA">
        <w:tblPrEx>
          <w:tblBorders>
            <w:bottom w:val="single" w:sz="2" w:space="0" w:color="auto"/>
          </w:tblBorders>
        </w:tblPrEx>
        <w:trPr>
          <w:trHeight w:val="506"/>
        </w:trPr>
        <w:tc>
          <w:tcPr>
            <w:tcW w:w="661" w:type="dxa"/>
          </w:tcPr>
          <w:p w14:paraId="522BB449" w14:textId="7365AE73" w:rsidR="00D11233" w:rsidRPr="000E764C" w:rsidRDefault="00D11233" w:rsidP="00D11233">
            <w:pPr>
              <w:pStyle w:val="Base"/>
            </w:pPr>
            <w:r w:rsidRPr="00CF2A7F">
              <w:t>19</w:t>
            </w:r>
          </w:p>
        </w:tc>
        <w:tc>
          <w:tcPr>
            <w:tcW w:w="661" w:type="dxa"/>
          </w:tcPr>
          <w:p w14:paraId="71B03579" w14:textId="1EE25582" w:rsidR="00D11233" w:rsidRPr="000E764C" w:rsidRDefault="00D11233" w:rsidP="00D11233">
            <w:pPr>
              <w:pStyle w:val="Base"/>
            </w:pPr>
            <w:r w:rsidRPr="00CF2A7F">
              <w:t>CSE</w:t>
            </w:r>
          </w:p>
        </w:tc>
        <w:tc>
          <w:tcPr>
            <w:tcW w:w="1251" w:type="dxa"/>
          </w:tcPr>
          <w:p w14:paraId="100064D0" w14:textId="6BF72D12" w:rsidR="00D11233" w:rsidRPr="000E764C" w:rsidRDefault="00D11233" w:rsidP="00D11233">
            <w:pPr>
              <w:pStyle w:val="Base"/>
            </w:pPr>
            <w:r w:rsidRPr="00CF2A7F">
              <w:t>05833</w:t>
            </w:r>
          </w:p>
        </w:tc>
        <w:tc>
          <w:tcPr>
            <w:tcW w:w="1273" w:type="dxa"/>
          </w:tcPr>
          <w:p w14:paraId="7A282ACB" w14:textId="04890B5F" w:rsidR="00D11233" w:rsidRPr="000E764C" w:rsidRDefault="00D11233" w:rsidP="00D11233">
            <w:pPr>
              <w:pStyle w:val="Base"/>
            </w:pPr>
            <w:r w:rsidRPr="00CF2A7F">
              <w:t>4/21/2020</w:t>
            </w:r>
          </w:p>
        </w:tc>
        <w:tc>
          <w:tcPr>
            <w:tcW w:w="1855" w:type="dxa"/>
          </w:tcPr>
          <w:p w14:paraId="71FEA687" w14:textId="1885EA7F" w:rsidR="00D11233" w:rsidRPr="000E764C" w:rsidRDefault="00D11233" w:rsidP="00D11233">
            <w:pPr>
              <w:pStyle w:val="Base"/>
            </w:pPr>
            <w:r w:rsidRPr="00CF2A7F">
              <w:t>David L Wright</w:t>
            </w:r>
          </w:p>
        </w:tc>
        <w:tc>
          <w:tcPr>
            <w:tcW w:w="366" w:type="dxa"/>
          </w:tcPr>
          <w:p w14:paraId="514781C0" w14:textId="6481B957" w:rsidR="00D11233" w:rsidRPr="000E764C" w:rsidRDefault="00D11233" w:rsidP="00D11233">
            <w:pPr>
              <w:pStyle w:val="Base"/>
            </w:pPr>
            <w:r w:rsidRPr="00CF2A7F">
              <w:t>v.</w:t>
            </w:r>
          </w:p>
        </w:tc>
        <w:tc>
          <w:tcPr>
            <w:tcW w:w="3403" w:type="dxa"/>
          </w:tcPr>
          <w:p w14:paraId="3F499491" w14:textId="5FB02914" w:rsidR="00D11233" w:rsidRPr="000E764C" w:rsidRDefault="00D11233" w:rsidP="00D11233">
            <w:pPr>
              <w:pStyle w:val="Base"/>
            </w:pPr>
            <w:r w:rsidRPr="00CF2A7F">
              <w:t>NC Department of Health and Human Services, Division of Social Services, Child Support Services</w:t>
            </w:r>
          </w:p>
        </w:tc>
        <w:tc>
          <w:tcPr>
            <w:tcW w:w="1317" w:type="dxa"/>
          </w:tcPr>
          <w:p w14:paraId="04D55526" w14:textId="0424C261" w:rsidR="00D11233" w:rsidRPr="000E764C" w:rsidRDefault="00D11233" w:rsidP="00D11233">
            <w:pPr>
              <w:pStyle w:val="Base"/>
            </w:pPr>
            <w:r w:rsidRPr="00CF2A7F">
              <w:t>Sutton</w:t>
            </w:r>
          </w:p>
        </w:tc>
      </w:tr>
      <w:tr w:rsidR="00D11233" w:rsidRPr="000E764C" w14:paraId="6B706745" w14:textId="77777777" w:rsidTr="002D7FCA">
        <w:tblPrEx>
          <w:tblBorders>
            <w:bottom w:val="single" w:sz="2" w:space="0" w:color="auto"/>
          </w:tblBorders>
        </w:tblPrEx>
        <w:trPr>
          <w:trHeight w:val="506"/>
        </w:trPr>
        <w:tc>
          <w:tcPr>
            <w:tcW w:w="661" w:type="dxa"/>
          </w:tcPr>
          <w:p w14:paraId="5FCBE36F" w14:textId="1141BC1D" w:rsidR="00D11233" w:rsidRPr="000E764C" w:rsidRDefault="00D11233" w:rsidP="00D11233">
            <w:pPr>
              <w:pStyle w:val="Base"/>
            </w:pPr>
            <w:r w:rsidRPr="00CF2A7F">
              <w:t>19</w:t>
            </w:r>
          </w:p>
        </w:tc>
        <w:tc>
          <w:tcPr>
            <w:tcW w:w="661" w:type="dxa"/>
          </w:tcPr>
          <w:p w14:paraId="2BE0FD0E" w14:textId="21DA52D8" w:rsidR="00D11233" w:rsidRPr="000E764C" w:rsidRDefault="00D11233" w:rsidP="00D11233">
            <w:pPr>
              <w:pStyle w:val="Base"/>
            </w:pPr>
            <w:r w:rsidRPr="00CF2A7F">
              <w:t>CSE</w:t>
            </w:r>
          </w:p>
        </w:tc>
        <w:tc>
          <w:tcPr>
            <w:tcW w:w="1251" w:type="dxa"/>
          </w:tcPr>
          <w:p w14:paraId="7158D2DB" w14:textId="4FA8E5AF" w:rsidR="00D11233" w:rsidRPr="000E764C" w:rsidRDefault="00D11233" w:rsidP="00D11233">
            <w:pPr>
              <w:pStyle w:val="Base"/>
            </w:pPr>
            <w:r w:rsidRPr="00CF2A7F">
              <w:t>05906</w:t>
            </w:r>
          </w:p>
        </w:tc>
        <w:tc>
          <w:tcPr>
            <w:tcW w:w="1273" w:type="dxa"/>
          </w:tcPr>
          <w:p w14:paraId="779E146A" w14:textId="1D8053C7" w:rsidR="00D11233" w:rsidRPr="000E764C" w:rsidRDefault="00D11233" w:rsidP="00D11233">
            <w:pPr>
              <w:pStyle w:val="Base"/>
            </w:pPr>
            <w:r w:rsidRPr="00CF2A7F">
              <w:t>4/22/2020</w:t>
            </w:r>
          </w:p>
        </w:tc>
        <w:tc>
          <w:tcPr>
            <w:tcW w:w="1855" w:type="dxa"/>
          </w:tcPr>
          <w:p w14:paraId="06822644" w14:textId="5F1AADAB" w:rsidR="00D11233" w:rsidRPr="000E764C" w:rsidRDefault="00D11233" w:rsidP="00D11233">
            <w:pPr>
              <w:pStyle w:val="Base"/>
            </w:pPr>
            <w:r w:rsidRPr="00CF2A7F">
              <w:t>Ian Williams</w:t>
            </w:r>
          </w:p>
        </w:tc>
        <w:tc>
          <w:tcPr>
            <w:tcW w:w="366" w:type="dxa"/>
          </w:tcPr>
          <w:p w14:paraId="4A02A6A4" w14:textId="1D8551B0" w:rsidR="00D11233" w:rsidRPr="000E764C" w:rsidRDefault="00D11233" w:rsidP="00D11233">
            <w:pPr>
              <w:pStyle w:val="Base"/>
            </w:pPr>
            <w:r w:rsidRPr="00CF2A7F">
              <w:t>v.</w:t>
            </w:r>
          </w:p>
        </w:tc>
        <w:tc>
          <w:tcPr>
            <w:tcW w:w="3403" w:type="dxa"/>
          </w:tcPr>
          <w:p w14:paraId="62BFB44C" w14:textId="1E9B9B3D" w:rsidR="00D11233" w:rsidRPr="000E764C" w:rsidRDefault="00D11233" w:rsidP="00D11233">
            <w:pPr>
              <w:pStyle w:val="Base"/>
            </w:pPr>
            <w:r w:rsidRPr="00CF2A7F">
              <w:t>NC Department of Health and Human Services, Division of Social Services, Child Support Enforcement</w:t>
            </w:r>
          </w:p>
        </w:tc>
        <w:tc>
          <w:tcPr>
            <w:tcW w:w="1317" w:type="dxa"/>
          </w:tcPr>
          <w:p w14:paraId="6F74B5D4" w14:textId="529F45E1" w:rsidR="00D11233" w:rsidRPr="000E764C" w:rsidRDefault="00D11233" w:rsidP="00D11233">
            <w:pPr>
              <w:pStyle w:val="Base"/>
            </w:pPr>
            <w:r w:rsidRPr="00CF2A7F">
              <w:t>Sutton</w:t>
            </w:r>
          </w:p>
        </w:tc>
      </w:tr>
      <w:tr w:rsidR="00D11233" w:rsidRPr="000E764C" w14:paraId="7C5F75EF" w14:textId="77777777" w:rsidTr="002D7FCA">
        <w:tblPrEx>
          <w:tblBorders>
            <w:bottom w:val="single" w:sz="2" w:space="0" w:color="auto"/>
          </w:tblBorders>
        </w:tblPrEx>
        <w:trPr>
          <w:trHeight w:val="506"/>
        </w:trPr>
        <w:tc>
          <w:tcPr>
            <w:tcW w:w="661" w:type="dxa"/>
          </w:tcPr>
          <w:p w14:paraId="5236B994" w14:textId="4348B6F5" w:rsidR="00D11233" w:rsidRPr="000E764C" w:rsidRDefault="00D11233" w:rsidP="00D11233">
            <w:pPr>
              <w:pStyle w:val="Base"/>
            </w:pPr>
            <w:r w:rsidRPr="00CF2A7F">
              <w:t>19</w:t>
            </w:r>
          </w:p>
        </w:tc>
        <w:tc>
          <w:tcPr>
            <w:tcW w:w="661" w:type="dxa"/>
          </w:tcPr>
          <w:p w14:paraId="187A31D1" w14:textId="579FB642" w:rsidR="00D11233" w:rsidRPr="000E764C" w:rsidRDefault="00D11233" w:rsidP="00D11233">
            <w:pPr>
              <w:pStyle w:val="Base"/>
            </w:pPr>
            <w:r w:rsidRPr="00CF2A7F">
              <w:t>CSE</w:t>
            </w:r>
          </w:p>
        </w:tc>
        <w:tc>
          <w:tcPr>
            <w:tcW w:w="1251" w:type="dxa"/>
          </w:tcPr>
          <w:p w14:paraId="22D5EA9B" w14:textId="251FF957" w:rsidR="00D11233" w:rsidRPr="000E764C" w:rsidRDefault="00D11233" w:rsidP="00D11233">
            <w:pPr>
              <w:pStyle w:val="Base"/>
            </w:pPr>
            <w:r w:rsidRPr="00CF2A7F">
              <w:t>05955</w:t>
            </w:r>
          </w:p>
        </w:tc>
        <w:tc>
          <w:tcPr>
            <w:tcW w:w="1273" w:type="dxa"/>
          </w:tcPr>
          <w:p w14:paraId="03960152" w14:textId="56AD3FA4" w:rsidR="00D11233" w:rsidRPr="000E764C" w:rsidRDefault="00D11233" w:rsidP="00D11233">
            <w:pPr>
              <w:pStyle w:val="Base"/>
            </w:pPr>
            <w:r w:rsidRPr="00CF2A7F">
              <w:t>4/3/2020</w:t>
            </w:r>
          </w:p>
        </w:tc>
        <w:tc>
          <w:tcPr>
            <w:tcW w:w="1855" w:type="dxa"/>
          </w:tcPr>
          <w:p w14:paraId="2CBD656E" w14:textId="4F6F69E4" w:rsidR="00D11233" w:rsidRPr="000E764C" w:rsidRDefault="00D11233" w:rsidP="00D11233">
            <w:pPr>
              <w:pStyle w:val="Base"/>
            </w:pPr>
            <w:r w:rsidRPr="00CF2A7F">
              <w:t>James Scott Whitaker</w:t>
            </w:r>
          </w:p>
        </w:tc>
        <w:tc>
          <w:tcPr>
            <w:tcW w:w="366" w:type="dxa"/>
          </w:tcPr>
          <w:p w14:paraId="78E9011A" w14:textId="003E3E94" w:rsidR="00D11233" w:rsidRPr="000E764C" w:rsidRDefault="00D11233" w:rsidP="00D11233">
            <w:pPr>
              <w:pStyle w:val="Base"/>
            </w:pPr>
            <w:r w:rsidRPr="00CF2A7F">
              <w:t>v.</w:t>
            </w:r>
          </w:p>
        </w:tc>
        <w:tc>
          <w:tcPr>
            <w:tcW w:w="3403" w:type="dxa"/>
          </w:tcPr>
          <w:p w14:paraId="1DDC41FA" w14:textId="6EF352B5" w:rsidR="00D11233" w:rsidRPr="000E764C" w:rsidRDefault="00D11233" w:rsidP="00D11233">
            <w:pPr>
              <w:pStyle w:val="Base"/>
            </w:pPr>
            <w:r w:rsidRPr="00CF2A7F">
              <w:t>NC Department of Health and Human Services, Division of Social Services, Child Support Enforcement Section</w:t>
            </w:r>
          </w:p>
        </w:tc>
        <w:tc>
          <w:tcPr>
            <w:tcW w:w="1317" w:type="dxa"/>
          </w:tcPr>
          <w:p w14:paraId="25DBCD4B" w14:textId="07B8EAA3" w:rsidR="00D11233" w:rsidRPr="000E764C" w:rsidRDefault="00D11233" w:rsidP="00D11233">
            <w:pPr>
              <w:pStyle w:val="Base"/>
            </w:pPr>
            <w:r w:rsidRPr="00CF2A7F">
              <w:t>Culpepper</w:t>
            </w:r>
          </w:p>
        </w:tc>
      </w:tr>
      <w:tr w:rsidR="00D11233" w:rsidRPr="000E764C" w14:paraId="0DD23E5D" w14:textId="77777777" w:rsidTr="002D7FCA">
        <w:tblPrEx>
          <w:tblBorders>
            <w:bottom w:val="single" w:sz="2" w:space="0" w:color="auto"/>
          </w:tblBorders>
        </w:tblPrEx>
        <w:trPr>
          <w:trHeight w:val="290"/>
        </w:trPr>
        <w:tc>
          <w:tcPr>
            <w:tcW w:w="661" w:type="dxa"/>
          </w:tcPr>
          <w:p w14:paraId="753C3ACC" w14:textId="5C0E1AE6" w:rsidR="00D11233" w:rsidRPr="000E764C" w:rsidRDefault="00D11233" w:rsidP="00D11233">
            <w:pPr>
              <w:pStyle w:val="Base"/>
            </w:pPr>
            <w:r w:rsidRPr="00CF2A7F">
              <w:t>19</w:t>
            </w:r>
          </w:p>
        </w:tc>
        <w:tc>
          <w:tcPr>
            <w:tcW w:w="661" w:type="dxa"/>
          </w:tcPr>
          <w:p w14:paraId="22A89062" w14:textId="242ABF6D" w:rsidR="00D11233" w:rsidRPr="000E764C" w:rsidRDefault="00D11233" w:rsidP="00D11233">
            <w:pPr>
              <w:pStyle w:val="Base"/>
            </w:pPr>
            <w:r w:rsidRPr="00CF2A7F">
              <w:t>CSE</w:t>
            </w:r>
          </w:p>
        </w:tc>
        <w:tc>
          <w:tcPr>
            <w:tcW w:w="1251" w:type="dxa"/>
          </w:tcPr>
          <w:p w14:paraId="37B7C536" w14:textId="16FE7238" w:rsidR="00D11233" w:rsidRPr="000E764C" w:rsidRDefault="00D11233" w:rsidP="00D11233">
            <w:pPr>
              <w:pStyle w:val="Base"/>
            </w:pPr>
            <w:r w:rsidRPr="00CF2A7F">
              <w:t>05964</w:t>
            </w:r>
          </w:p>
        </w:tc>
        <w:tc>
          <w:tcPr>
            <w:tcW w:w="1273" w:type="dxa"/>
          </w:tcPr>
          <w:p w14:paraId="201578A5" w14:textId="3A709BF8" w:rsidR="00D11233" w:rsidRPr="000E764C" w:rsidRDefault="00D11233" w:rsidP="00D11233">
            <w:pPr>
              <w:pStyle w:val="Base"/>
            </w:pPr>
            <w:r w:rsidRPr="00CF2A7F">
              <w:t>4/15/2020</w:t>
            </w:r>
          </w:p>
        </w:tc>
        <w:tc>
          <w:tcPr>
            <w:tcW w:w="1855" w:type="dxa"/>
          </w:tcPr>
          <w:p w14:paraId="72C2051D" w14:textId="0D1C59D4" w:rsidR="00D11233" w:rsidRPr="000E764C" w:rsidRDefault="00D11233" w:rsidP="00D11233">
            <w:pPr>
              <w:pStyle w:val="Base"/>
            </w:pPr>
            <w:r w:rsidRPr="00CF2A7F">
              <w:t xml:space="preserve">Ariel J </w:t>
            </w:r>
            <w:proofErr w:type="spellStart"/>
            <w:r w:rsidRPr="00CF2A7F">
              <w:t>Moreiras</w:t>
            </w:r>
            <w:proofErr w:type="spellEnd"/>
          </w:p>
        </w:tc>
        <w:tc>
          <w:tcPr>
            <w:tcW w:w="366" w:type="dxa"/>
          </w:tcPr>
          <w:p w14:paraId="184B2C10" w14:textId="13AEE09A" w:rsidR="00D11233" w:rsidRPr="000E764C" w:rsidRDefault="00D11233" w:rsidP="00D11233">
            <w:pPr>
              <w:pStyle w:val="Base"/>
            </w:pPr>
            <w:r w:rsidRPr="00CF2A7F">
              <w:t>v.</w:t>
            </w:r>
          </w:p>
        </w:tc>
        <w:tc>
          <w:tcPr>
            <w:tcW w:w="3403" w:type="dxa"/>
          </w:tcPr>
          <w:p w14:paraId="16E6257A" w14:textId="36EB2B78" w:rsidR="00D11233" w:rsidRPr="000E764C" w:rsidRDefault="00D11233" w:rsidP="00D11233">
            <w:pPr>
              <w:pStyle w:val="Base"/>
            </w:pPr>
            <w:r w:rsidRPr="00CF2A7F">
              <w:t>NC Department of Health and Human Services, Division of Social Services, Child Support Services</w:t>
            </w:r>
          </w:p>
        </w:tc>
        <w:tc>
          <w:tcPr>
            <w:tcW w:w="1317" w:type="dxa"/>
          </w:tcPr>
          <w:p w14:paraId="16386DA0" w14:textId="76EF64EB" w:rsidR="00D11233" w:rsidRPr="000E764C" w:rsidRDefault="00D11233" w:rsidP="00D11233">
            <w:pPr>
              <w:pStyle w:val="Base"/>
            </w:pPr>
            <w:r w:rsidRPr="00CF2A7F">
              <w:t>Culpepper</w:t>
            </w:r>
          </w:p>
        </w:tc>
      </w:tr>
      <w:tr w:rsidR="00D11233" w:rsidRPr="000E764C" w14:paraId="25626194" w14:textId="77777777" w:rsidTr="002D7FCA">
        <w:tblPrEx>
          <w:tblBorders>
            <w:bottom w:val="single" w:sz="2" w:space="0" w:color="auto"/>
          </w:tblBorders>
        </w:tblPrEx>
        <w:trPr>
          <w:trHeight w:val="506"/>
        </w:trPr>
        <w:tc>
          <w:tcPr>
            <w:tcW w:w="661" w:type="dxa"/>
          </w:tcPr>
          <w:p w14:paraId="55AF21D8" w14:textId="58FF92C4" w:rsidR="00D11233" w:rsidRPr="000E764C" w:rsidRDefault="00D11233" w:rsidP="00D11233">
            <w:pPr>
              <w:pStyle w:val="Base"/>
            </w:pPr>
            <w:r w:rsidRPr="00CF2A7F">
              <w:t>19</w:t>
            </w:r>
          </w:p>
        </w:tc>
        <w:tc>
          <w:tcPr>
            <w:tcW w:w="661" w:type="dxa"/>
          </w:tcPr>
          <w:p w14:paraId="3AB22DD1" w14:textId="5FAE4BBB" w:rsidR="00D11233" w:rsidRPr="000E764C" w:rsidRDefault="00D11233" w:rsidP="00D11233">
            <w:pPr>
              <w:pStyle w:val="Base"/>
            </w:pPr>
            <w:r w:rsidRPr="00CF2A7F">
              <w:t>CSE</w:t>
            </w:r>
          </w:p>
        </w:tc>
        <w:tc>
          <w:tcPr>
            <w:tcW w:w="1251" w:type="dxa"/>
          </w:tcPr>
          <w:p w14:paraId="6094764D" w14:textId="3C9C3FAB" w:rsidR="00D11233" w:rsidRPr="000E764C" w:rsidRDefault="00D11233" w:rsidP="00D11233">
            <w:pPr>
              <w:pStyle w:val="Base"/>
            </w:pPr>
            <w:r w:rsidRPr="00CF2A7F">
              <w:t>06001</w:t>
            </w:r>
          </w:p>
        </w:tc>
        <w:tc>
          <w:tcPr>
            <w:tcW w:w="1273" w:type="dxa"/>
          </w:tcPr>
          <w:p w14:paraId="3A8B5DD6" w14:textId="51434AD4" w:rsidR="00D11233" w:rsidRPr="000E764C" w:rsidRDefault="00D11233" w:rsidP="00D11233">
            <w:pPr>
              <w:pStyle w:val="Base"/>
            </w:pPr>
            <w:r w:rsidRPr="00CF2A7F">
              <w:t>3/19/2020; 4/30/2020</w:t>
            </w:r>
          </w:p>
        </w:tc>
        <w:tc>
          <w:tcPr>
            <w:tcW w:w="1855" w:type="dxa"/>
          </w:tcPr>
          <w:p w14:paraId="0F9BA9DF" w14:textId="1D9A7A57" w:rsidR="00D11233" w:rsidRPr="000E764C" w:rsidRDefault="00D11233" w:rsidP="00D11233">
            <w:pPr>
              <w:pStyle w:val="Base"/>
            </w:pPr>
            <w:r w:rsidRPr="00CF2A7F">
              <w:t>Geoffrey R Vincent</w:t>
            </w:r>
          </w:p>
        </w:tc>
        <w:tc>
          <w:tcPr>
            <w:tcW w:w="366" w:type="dxa"/>
          </w:tcPr>
          <w:p w14:paraId="61D07C4B" w14:textId="4A540E7B" w:rsidR="00D11233" w:rsidRPr="000E764C" w:rsidRDefault="00D11233" w:rsidP="00D11233">
            <w:pPr>
              <w:pStyle w:val="Base"/>
            </w:pPr>
            <w:r w:rsidRPr="00CF2A7F">
              <w:t>v.</w:t>
            </w:r>
          </w:p>
        </w:tc>
        <w:tc>
          <w:tcPr>
            <w:tcW w:w="3403" w:type="dxa"/>
          </w:tcPr>
          <w:p w14:paraId="163D3080" w14:textId="15BC6B57" w:rsidR="00D11233" w:rsidRPr="000E764C" w:rsidRDefault="00D11233" w:rsidP="00D11233">
            <w:pPr>
              <w:pStyle w:val="Base"/>
            </w:pPr>
            <w:r w:rsidRPr="00CF2A7F">
              <w:t>NC Department of Health and Human Services, Division of Social Services, Child Support Services</w:t>
            </w:r>
          </w:p>
        </w:tc>
        <w:tc>
          <w:tcPr>
            <w:tcW w:w="1317" w:type="dxa"/>
          </w:tcPr>
          <w:p w14:paraId="447A5D84" w14:textId="786E963C" w:rsidR="00D11233" w:rsidRPr="000E764C" w:rsidRDefault="00D11233" w:rsidP="00D11233">
            <w:pPr>
              <w:pStyle w:val="Base"/>
            </w:pPr>
            <w:r w:rsidRPr="00CF2A7F">
              <w:t>Malherbe</w:t>
            </w:r>
          </w:p>
        </w:tc>
      </w:tr>
      <w:tr w:rsidR="00D11233" w:rsidRPr="000E764C" w14:paraId="7C137AC6" w14:textId="77777777" w:rsidTr="002D7FCA">
        <w:tblPrEx>
          <w:tblBorders>
            <w:bottom w:val="single" w:sz="2" w:space="0" w:color="auto"/>
          </w:tblBorders>
        </w:tblPrEx>
        <w:trPr>
          <w:trHeight w:val="290"/>
        </w:trPr>
        <w:tc>
          <w:tcPr>
            <w:tcW w:w="661" w:type="dxa"/>
          </w:tcPr>
          <w:p w14:paraId="4A462F53" w14:textId="45866D63" w:rsidR="00D11233" w:rsidRPr="000E764C" w:rsidRDefault="00D11233" w:rsidP="00D11233">
            <w:pPr>
              <w:pStyle w:val="Base"/>
            </w:pPr>
            <w:r w:rsidRPr="00CF2A7F">
              <w:t>19</w:t>
            </w:r>
          </w:p>
        </w:tc>
        <w:tc>
          <w:tcPr>
            <w:tcW w:w="661" w:type="dxa"/>
          </w:tcPr>
          <w:p w14:paraId="019264B7" w14:textId="511F56E4" w:rsidR="00D11233" w:rsidRPr="000E764C" w:rsidRDefault="00D11233" w:rsidP="00D11233">
            <w:pPr>
              <w:pStyle w:val="Base"/>
            </w:pPr>
            <w:r w:rsidRPr="00CF2A7F">
              <w:t>CSE</w:t>
            </w:r>
          </w:p>
        </w:tc>
        <w:tc>
          <w:tcPr>
            <w:tcW w:w="1251" w:type="dxa"/>
          </w:tcPr>
          <w:p w14:paraId="682E609F" w14:textId="3A554032" w:rsidR="00D11233" w:rsidRPr="000E764C" w:rsidRDefault="00D11233" w:rsidP="00D11233">
            <w:pPr>
              <w:pStyle w:val="Base"/>
            </w:pPr>
            <w:r w:rsidRPr="00CF2A7F">
              <w:t>06004</w:t>
            </w:r>
          </w:p>
        </w:tc>
        <w:tc>
          <w:tcPr>
            <w:tcW w:w="1273" w:type="dxa"/>
          </w:tcPr>
          <w:p w14:paraId="563DB10B" w14:textId="738C900F" w:rsidR="00D11233" w:rsidRPr="000E764C" w:rsidRDefault="00D11233" w:rsidP="00D11233">
            <w:pPr>
              <w:pStyle w:val="Base"/>
            </w:pPr>
            <w:r w:rsidRPr="00CF2A7F">
              <w:t>4/21/2020</w:t>
            </w:r>
          </w:p>
        </w:tc>
        <w:tc>
          <w:tcPr>
            <w:tcW w:w="1855" w:type="dxa"/>
          </w:tcPr>
          <w:p w14:paraId="17BDCCEA" w14:textId="727F7DBE" w:rsidR="00D11233" w:rsidRPr="000E764C" w:rsidRDefault="00D11233" w:rsidP="00D11233">
            <w:pPr>
              <w:pStyle w:val="Base"/>
            </w:pPr>
            <w:r w:rsidRPr="00CF2A7F">
              <w:t xml:space="preserve">Jeffrey B </w:t>
            </w:r>
            <w:proofErr w:type="spellStart"/>
            <w:r w:rsidRPr="00CF2A7F">
              <w:t>Sluder</w:t>
            </w:r>
            <w:proofErr w:type="spellEnd"/>
          </w:p>
        </w:tc>
        <w:tc>
          <w:tcPr>
            <w:tcW w:w="366" w:type="dxa"/>
          </w:tcPr>
          <w:p w14:paraId="676ADF48" w14:textId="2007CA40" w:rsidR="00D11233" w:rsidRPr="000E764C" w:rsidRDefault="00D11233" w:rsidP="00D11233">
            <w:pPr>
              <w:pStyle w:val="Base"/>
            </w:pPr>
            <w:r w:rsidRPr="00CF2A7F">
              <w:t>v.</w:t>
            </w:r>
          </w:p>
        </w:tc>
        <w:tc>
          <w:tcPr>
            <w:tcW w:w="3403" w:type="dxa"/>
          </w:tcPr>
          <w:p w14:paraId="0A04C8CB" w14:textId="65E6C633" w:rsidR="00D11233" w:rsidRPr="000E764C" w:rsidRDefault="00D11233" w:rsidP="00D11233">
            <w:pPr>
              <w:pStyle w:val="Base"/>
            </w:pPr>
            <w:r w:rsidRPr="00CF2A7F">
              <w:t>NC Department of Health and Human Services, Division of Social Services, Child Support Services</w:t>
            </w:r>
          </w:p>
        </w:tc>
        <w:tc>
          <w:tcPr>
            <w:tcW w:w="1317" w:type="dxa"/>
          </w:tcPr>
          <w:p w14:paraId="7497BBFB" w14:textId="614E8145" w:rsidR="00D11233" w:rsidRPr="000E764C" w:rsidRDefault="00D11233" w:rsidP="00D11233">
            <w:pPr>
              <w:pStyle w:val="Base"/>
            </w:pPr>
            <w:r w:rsidRPr="00CF2A7F">
              <w:t>Sutton</w:t>
            </w:r>
          </w:p>
        </w:tc>
      </w:tr>
      <w:tr w:rsidR="00D11233" w:rsidRPr="000E764C" w14:paraId="1CD0A24B" w14:textId="77777777" w:rsidTr="002D7FCA">
        <w:tblPrEx>
          <w:tblBorders>
            <w:bottom w:val="single" w:sz="2" w:space="0" w:color="auto"/>
          </w:tblBorders>
        </w:tblPrEx>
        <w:trPr>
          <w:trHeight w:val="290"/>
        </w:trPr>
        <w:tc>
          <w:tcPr>
            <w:tcW w:w="661" w:type="dxa"/>
          </w:tcPr>
          <w:p w14:paraId="125A0208" w14:textId="1BC21FBE" w:rsidR="00D11233" w:rsidRPr="000E764C" w:rsidRDefault="00D11233" w:rsidP="00D11233">
            <w:pPr>
              <w:pStyle w:val="Base"/>
            </w:pPr>
            <w:r w:rsidRPr="00CF2A7F">
              <w:t>19</w:t>
            </w:r>
          </w:p>
        </w:tc>
        <w:tc>
          <w:tcPr>
            <w:tcW w:w="661" w:type="dxa"/>
          </w:tcPr>
          <w:p w14:paraId="220CA960" w14:textId="0148702D" w:rsidR="00D11233" w:rsidRPr="000E764C" w:rsidRDefault="00D11233" w:rsidP="00D11233">
            <w:pPr>
              <w:pStyle w:val="Base"/>
            </w:pPr>
            <w:r w:rsidRPr="00CF2A7F">
              <w:t>CSE</w:t>
            </w:r>
          </w:p>
        </w:tc>
        <w:tc>
          <w:tcPr>
            <w:tcW w:w="1251" w:type="dxa"/>
          </w:tcPr>
          <w:p w14:paraId="5ACA91C1" w14:textId="53043202" w:rsidR="00D11233" w:rsidRPr="000E764C" w:rsidRDefault="00D11233" w:rsidP="00D11233">
            <w:pPr>
              <w:pStyle w:val="Base"/>
            </w:pPr>
            <w:r w:rsidRPr="00CF2A7F">
              <w:t>06005</w:t>
            </w:r>
          </w:p>
        </w:tc>
        <w:tc>
          <w:tcPr>
            <w:tcW w:w="1273" w:type="dxa"/>
          </w:tcPr>
          <w:p w14:paraId="284676B3" w14:textId="62FF5164" w:rsidR="00D11233" w:rsidRPr="000E764C" w:rsidRDefault="00D11233" w:rsidP="00D11233">
            <w:pPr>
              <w:pStyle w:val="Base"/>
            </w:pPr>
            <w:r w:rsidRPr="00CF2A7F">
              <w:t>4/6/2020</w:t>
            </w:r>
          </w:p>
        </w:tc>
        <w:tc>
          <w:tcPr>
            <w:tcW w:w="1855" w:type="dxa"/>
          </w:tcPr>
          <w:p w14:paraId="324485D9" w14:textId="77E24663" w:rsidR="00D11233" w:rsidRPr="000E764C" w:rsidRDefault="00D11233" w:rsidP="00D11233">
            <w:pPr>
              <w:pStyle w:val="Base"/>
            </w:pPr>
            <w:r w:rsidRPr="00CF2A7F">
              <w:t>William J Matson</w:t>
            </w:r>
          </w:p>
        </w:tc>
        <w:tc>
          <w:tcPr>
            <w:tcW w:w="366" w:type="dxa"/>
          </w:tcPr>
          <w:p w14:paraId="09CFA0FD" w14:textId="3EB334BB" w:rsidR="00D11233" w:rsidRPr="000E764C" w:rsidRDefault="00D11233" w:rsidP="00D11233">
            <w:pPr>
              <w:pStyle w:val="Base"/>
            </w:pPr>
            <w:r w:rsidRPr="00CF2A7F">
              <w:t>v.</w:t>
            </w:r>
          </w:p>
        </w:tc>
        <w:tc>
          <w:tcPr>
            <w:tcW w:w="3403" w:type="dxa"/>
          </w:tcPr>
          <w:p w14:paraId="7D5FC480" w14:textId="7BFAD201" w:rsidR="00D11233" w:rsidRPr="000E764C" w:rsidRDefault="00D11233" w:rsidP="00D11233">
            <w:pPr>
              <w:pStyle w:val="Base"/>
            </w:pPr>
            <w:r w:rsidRPr="00CF2A7F">
              <w:t>NC Department of Health and Human Services, Division of Social Services, Child Support Service</w:t>
            </w:r>
          </w:p>
        </w:tc>
        <w:tc>
          <w:tcPr>
            <w:tcW w:w="1317" w:type="dxa"/>
          </w:tcPr>
          <w:p w14:paraId="5E026459" w14:textId="60577C07" w:rsidR="00D11233" w:rsidRPr="000E764C" w:rsidRDefault="00D11233" w:rsidP="00D11233">
            <w:pPr>
              <w:pStyle w:val="Base"/>
            </w:pPr>
            <w:r w:rsidRPr="00CF2A7F">
              <w:t>Culpepper</w:t>
            </w:r>
          </w:p>
        </w:tc>
      </w:tr>
      <w:tr w:rsidR="00D11233" w:rsidRPr="000E764C" w14:paraId="7F14ECCA" w14:textId="77777777" w:rsidTr="002D7FCA">
        <w:tblPrEx>
          <w:tblBorders>
            <w:bottom w:val="single" w:sz="2" w:space="0" w:color="auto"/>
          </w:tblBorders>
        </w:tblPrEx>
        <w:trPr>
          <w:trHeight w:val="290"/>
        </w:trPr>
        <w:tc>
          <w:tcPr>
            <w:tcW w:w="661" w:type="dxa"/>
          </w:tcPr>
          <w:p w14:paraId="0AEEE9AC" w14:textId="173E0890" w:rsidR="00D11233" w:rsidRPr="000E764C" w:rsidRDefault="00D11233" w:rsidP="00D11233">
            <w:pPr>
              <w:pStyle w:val="Base"/>
            </w:pPr>
            <w:r w:rsidRPr="00CF2A7F">
              <w:t>19</w:t>
            </w:r>
          </w:p>
        </w:tc>
        <w:tc>
          <w:tcPr>
            <w:tcW w:w="661" w:type="dxa"/>
          </w:tcPr>
          <w:p w14:paraId="0A871779" w14:textId="41DB44FE" w:rsidR="00D11233" w:rsidRPr="000E764C" w:rsidRDefault="00D11233" w:rsidP="00D11233">
            <w:pPr>
              <w:pStyle w:val="Base"/>
            </w:pPr>
            <w:r w:rsidRPr="00CF2A7F">
              <w:t>CSE</w:t>
            </w:r>
          </w:p>
        </w:tc>
        <w:tc>
          <w:tcPr>
            <w:tcW w:w="1251" w:type="dxa"/>
          </w:tcPr>
          <w:p w14:paraId="7B9C21F8" w14:textId="13F2A575" w:rsidR="00D11233" w:rsidRPr="000E764C" w:rsidRDefault="00D11233" w:rsidP="00D11233">
            <w:pPr>
              <w:pStyle w:val="Base"/>
            </w:pPr>
            <w:r w:rsidRPr="00CF2A7F">
              <w:t>06023</w:t>
            </w:r>
          </w:p>
        </w:tc>
        <w:tc>
          <w:tcPr>
            <w:tcW w:w="1273" w:type="dxa"/>
          </w:tcPr>
          <w:p w14:paraId="2FD01CF5" w14:textId="5EC24388" w:rsidR="00D11233" w:rsidRPr="000E764C" w:rsidRDefault="00D11233" w:rsidP="00D11233">
            <w:pPr>
              <w:pStyle w:val="Base"/>
            </w:pPr>
            <w:r w:rsidRPr="00CF2A7F">
              <w:t>4/2/2020</w:t>
            </w:r>
          </w:p>
        </w:tc>
        <w:tc>
          <w:tcPr>
            <w:tcW w:w="1855" w:type="dxa"/>
          </w:tcPr>
          <w:p w14:paraId="5DF3B234" w14:textId="5DA5A3ED" w:rsidR="00D11233" w:rsidRPr="000E764C" w:rsidRDefault="00D11233" w:rsidP="00D11233">
            <w:pPr>
              <w:pStyle w:val="Base"/>
            </w:pPr>
            <w:r w:rsidRPr="00CF2A7F">
              <w:t>Kenneth J Wolford</w:t>
            </w:r>
          </w:p>
        </w:tc>
        <w:tc>
          <w:tcPr>
            <w:tcW w:w="366" w:type="dxa"/>
          </w:tcPr>
          <w:p w14:paraId="69084E81" w14:textId="368EAE0A" w:rsidR="00D11233" w:rsidRPr="000E764C" w:rsidRDefault="00D11233" w:rsidP="00D11233">
            <w:pPr>
              <w:pStyle w:val="Base"/>
            </w:pPr>
            <w:r w:rsidRPr="00CF2A7F">
              <w:t>v.</w:t>
            </w:r>
          </w:p>
        </w:tc>
        <w:tc>
          <w:tcPr>
            <w:tcW w:w="3403" w:type="dxa"/>
          </w:tcPr>
          <w:p w14:paraId="7EB88DFD" w14:textId="1AB7818A" w:rsidR="00D11233" w:rsidRPr="000E764C" w:rsidRDefault="00D11233" w:rsidP="00D11233">
            <w:pPr>
              <w:pStyle w:val="Base"/>
            </w:pPr>
            <w:r w:rsidRPr="00CF2A7F">
              <w:t>NC Department of Health and Human Services, Division of Social Services, Child Support Services</w:t>
            </w:r>
          </w:p>
        </w:tc>
        <w:tc>
          <w:tcPr>
            <w:tcW w:w="1317" w:type="dxa"/>
          </w:tcPr>
          <w:p w14:paraId="092C2F08" w14:textId="0CF13EB0" w:rsidR="00D11233" w:rsidRPr="000E764C" w:rsidRDefault="00D11233" w:rsidP="00D11233">
            <w:pPr>
              <w:pStyle w:val="Base"/>
            </w:pPr>
            <w:r w:rsidRPr="00CF2A7F">
              <w:t>Culpepper</w:t>
            </w:r>
          </w:p>
        </w:tc>
      </w:tr>
      <w:tr w:rsidR="00D11233" w:rsidRPr="000E764C" w14:paraId="50057394" w14:textId="77777777" w:rsidTr="002D7FCA">
        <w:tblPrEx>
          <w:tblBorders>
            <w:bottom w:val="single" w:sz="2" w:space="0" w:color="auto"/>
          </w:tblBorders>
        </w:tblPrEx>
        <w:trPr>
          <w:trHeight w:val="290"/>
        </w:trPr>
        <w:tc>
          <w:tcPr>
            <w:tcW w:w="661" w:type="dxa"/>
          </w:tcPr>
          <w:p w14:paraId="60CD0C00" w14:textId="1DFE9837" w:rsidR="00D11233" w:rsidRPr="000E764C" w:rsidRDefault="00D11233" w:rsidP="00D11233">
            <w:pPr>
              <w:pStyle w:val="Base"/>
            </w:pPr>
            <w:r w:rsidRPr="00CF2A7F">
              <w:t>19</w:t>
            </w:r>
          </w:p>
        </w:tc>
        <w:tc>
          <w:tcPr>
            <w:tcW w:w="661" w:type="dxa"/>
          </w:tcPr>
          <w:p w14:paraId="35523757" w14:textId="4B224B40" w:rsidR="00D11233" w:rsidRPr="000E764C" w:rsidRDefault="00D11233" w:rsidP="00D11233">
            <w:pPr>
              <w:pStyle w:val="Base"/>
            </w:pPr>
            <w:r w:rsidRPr="00CF2A7F">
              <w:t>CSE</w:t>
            </w:r>
          </w:p>
        </w:tc>
        <w:tc>
          <w:tcPr>
            <w:tcW w:w="1251" w:type="dxa"/>
          </w:tcPr>
          <w:p w14:paraId="2E21C831" w14:textId="7DADA4D9" w:rsidR="00D11233" w:rsidRPr="000E764C" w:rsidRDefault="00D11233" w:rsidP="00D11233">
            <w:pPr>
              <w:pStyle w:val="Base"/>
            </w:pPr>
            <w:r w:rsidRPr="00CF2A7F">
              <w:t>06024</w:t>
            </w:r>
          </w:p>
        </w:tc>
        <w:tc>
          <w:tcPr>
            <w:tcW w:w="1273" w:type="dxa"/>
          </w:tcPr>
          <w:p w14:paraId="6109D37E" w14:textId="099A076E" w:rsidR="00D11233" w:rsidRPr="000E764C" w:rsidRDefault="00D11233" w:rsidP="00D11233">
            <w:pPr>
              <w:pStyle w:val="Base"/>
            </w:pPr>
            <w:r w:rsidRPr="00CF2A7F">
              <w:t>4/15/2020</w:t>
            </w:r>
          </w:p>
        </w:tc>
        <w:tc>
          <w:tcPr>
            <w:tcW w:w="1855" w:type="dxa"/>
          </w:tcPr>
          <w:p w14:paraId="510384DB" w14:textId="751BBE54" w:rsidR="00D11233" w:rsidRPr="000E764C" w:rsidRDefault="00D11233" w:rsidP="00D11233">
            <w:pPr>
              <w:pStyle w:val="Base"/>
            </w:pPr>
            <w:r w:rsidRPr="00CF2A7F">
              <w:t>Joshua C Nelson</w:t>
            </w:r>
          </w:p>
        </w:tc>
        <w:tc>
          <w:tcPr>
            <w:tcW w:w="366" w:type="dxa"/>
          </w:tcPr>
          <w:p w14:paraId="0F0C979C" w14:textId="4461A5A2" w:rsidR="00D11233" w:rsidRPr="000E764C" w:rsidRDefault="00D11233" w:rsidP="00D11233">
            <w:pPr>
              <w:pStyle w:val="Base"/>
            </w:pPr>
            <w:r w:rsidRPr="00CF2A7F">
              <w:t>v.</w:t>
            </w:r>
          </w:p>
        </w:tc>
        <w:tc>
          <w:tcPr>
            <w:tcW w:w="3403" w:type="dxa"/>
          </w:tcPr>
          <w:p w14:paraId="7120EB2C" w14:textId="711C2146" w:rsidR="00D11233" w:rsidRPr="000E764C" w:rsidRDefault="00D11233" w:rsidP="00D11233">
            <w:pPr>
              <w:pStyle w:val="Base"/>
            </w:pPr>
            <w:r w:rsidRPr="00CF2A7F">
              <w:t>NC Department of Health and Human Services, Division of Social Services, Child Support Services</w:t>
            </w:r>
          </w:p>
        </w:tc>
        <w:tc>
          <w:tcPr>
            <w:tcW w:w="1317" w:type="dxa"/>
          </w:tcPr>
          <w:p w14:paraId="16EAFD55" w14:textId="5F356A12" w:rsidR="00D11233" w:rsidRPr="000E764C" w:rsidRDefault="00D11233" w:rsidP="00D11233">
            <w:pPr>
              <w:pStyle w:val="Base"/>
            </w:pPr>
            <w:r w:rsidRPr="00CF2A7F">
              <w:t>Lassiter</w:t>
            </w:r>
          </w:p>
        </w:tc>
      </w:tr>
      <w:tr w:rsidR="00D11233" w:rsidRPr="000E764C" w14:paraId="47CA63D2" w14:textId="77777777" w:rsidTr="002D7FCA">
        <w:tblPrEx>
          <w:tblBorders>
            <w:bottom w:val="single" w:sz="2" w:space="0" w:color="auto"/>
          </w:tblBorders>
        </w:tblPrEx>
        <w:trPr>
          <w:trHeight w:val="290"/>
        </w:trPr>
        <w:tc>
          <w:tcPr>
            <w:tcW w:w="661" w:type="dxa"/>
          </w:tcPr>
          <w:p w14:paraId="7C2FDC77" w14:textId="1F332742" w:rsidR="00D11233" w:rsidRPr="000E764C" w:rsidRDefault="00D11233" w:rsidP="00D11233">
            <w:pPr>
              <w:pStyle w:val="Base"/>
            </w:pPr>
            <w:r w:rsidRPr="00CF2A7F">
              <w:t>19</w:t>
            </w:r>
          </w:p>
        </w:tc>
        <w:tc>
          <w:tcPr>
            <w:tcW w:w="661" w:type="dxa"/>
          </w:tcPr>
          <w:p w14:paraId="5329AA0E" w14:textId="0875C5FA" w:rsidR="00D11233" w:rsidRPr="000E764C" w:rsidRDefault="00D11233" w:rsidP="00D11233">
            <w:pPr>
              <w:pStyle w:val="Base"/>
            </w:pPr>
            <w:r w:rsidRPr="00CF2A7F">
              <w:t>CSE</w:t>
            </w:r>
          </w:p>
        </w:tc>
        <w:tc>
          <w:tcPr>
            <w:tcW w:w="1251" w:type="dxa"/>
          </w:tcPr>
          <w:p w14:paraId="006DB96D" w14:textId="2938C7BC" w:rsidR="00D11233" w:rsidRPr="000E764C" w:rsidRDefault="00D11233" w:rsidP="00D11233">
            <w:pPr>
              <w:pStyle w:val="Base"/>
            </w:pPr>
            <w:r w:rsidRPr="00CF2A7F">
              <w:t>06055</w:t>
            </w:r>
          </w:p>
        </w:tc>
        <w:tc>
          <w:tcPr>
            <w:tcW w:w="1273" w:type="dxa"/>
          </w:tcPr>
          <w:p w14:paraId="0C6F3203" w14:textId="02534ED1" w:rsidR="00D11233" w:rsidRPr="000E764C" w:rsidRDefault="00D11233" w:rsidP="00D11233">
            <w:pPr>
              <w:pStyle w:val="Base"/>
            </w:pPr>
            <w:r w:rsidRPr="00CF2A7F">
              <w:t>4/6/2020</w:t>
            </w:r>
          </w:p>
        </w:tc>
        <w:tc>
          <w:tcPr>
            <w:tcW w:w="1855" w:type="dxa"/>
          </w:tcPr>
          <w:p w14:paraId="20DE6566" w14:textId="51036165" w:rsidR="00D11233" w:rsidRPr="000E764C" w:rsidRDefault="00D11233" w:rsidP="00D11233">
            <w:pPr>
              <w:pStyle w:val="Base"/>
            </w:pPr>
            <w:r w:rsidRPr="00CF2A7F">
              <w:t>Fredrick L Williams</w:t>
            </w:r>
          </w:p>
        </w:tc>
        <w:tc>
          <w:tcPr>
            <w:tcW w:w="366" w:type="dxa"/>
          </w:tcPr>
          <w:p w14:paraId="0EE4C3E6" w14:textId="09BC45C0" w:rsidR="00D11233" w:rsidRPr="000E764C" w:rsidRDefault="00D11233" w:rsidP="00D11233">
            <w:pPr>
              <w:pStyle w:val="Base"/>
            </w:pPr>
            <w:r w:rsidRPr="00CF2A7F">
              <w:t>v.</w:t>
            </w:r>
          </w:p>
        </w:tc>
        <w:tc>
          <w:tcPr>
            <w:tcW w:w="3403" w:type="dxa"/>
          </w:tcPr>
          <w:p w14:paraId="793C1579" w14:textId="16CC8A01" w:rsidR="00D11233" w:rsidRPr="000E764C" w:rsidRDefault="00D11233" w:rsidP="00D11233">
            <w:pPr>
              <w:pStyle w:val="Base"/>
            </w:pPr>
            <w:r w:rsidRPr="00CF2A7F">
              <w:t>NC Department of Health and Human Services, Division of Social Services, Child Support Services</w:t>
            </w:r>
          </w:p>
        </w:tc>
        <w:tc>
          <w:tcPr>
            <w:tcW w:w="1317" w:type="dxa"/>
          </w:tcPr>
          <w:p w14:paraId="1110AD05" w14:textId="3FD70521" w:rsidR="00D11233" w:rsidRPr="000E764C" w:rsidRDefault="00D11233" w:rsidP="00D11233">
            <w:pPr>
              <w:pStyle w:val="Base"/>
            </w:pPr>
            <w:r w:rsidRPr="00CF2A7F">
              <w:t>Lassiter</w:t>
            </w:r>
          </w:p>
        </w:tc>
      </w:tr>
      <w:tr w:rsidR="00D11233" w:rsidRPr="000E764C" w14:paraId="0749AA52" w14:textId="77777777" w:rsidTr="002D7FCA">
        <w:tblPrEx>
          <w:tblBorders>
            <w:bottom w:val="single" w:sz="2" w:space="0" w:color="auto"/>
          </w:tblBorders>
        </w:tblPrEx>
        <w:trPr>
          <w:trHeight w:val="290"/>
        </w:trPr>
        <w:tc>
          <w:tcPr>
            <w:tcW w:w="661" w:type="dxa"/>
          </w:tcPr>
          <w:p w14:paraId="3A64424F" w14:textId="36ECA8BE" w:rsidR="00D11233" w:rsidRPr="000E764C" w:rsidRDefault="00D11233" w:rsidP="00D11233">
            <w:pPr>
              <w:pStyle w:val="Base"/>
            </w:pPr>
            <w:r w:rsidRPr="00CF2A7F">
              <w:t>19</w:t>
            </w:r>
          </w:p>
        </w:tc>
        <w:tc>
          <w:tcPr>
            <w:tcW w:w="661" w:type="dxa"/>
          </w:tcPr>
          <w:p w14:paraId="3350B46E" w14:textId="30124E20" w:rsidR="00D11233" w:rsidRPr="000E764C" w:rsidRDefault="00D11233" w:rsidP="00D11233">
            <w:pPr>
              <w:pStyle w:val="Base"/>
            </w:pPr>
            <w:r w:rsidRPr="00CF2A7F">
              <w:t>CSE</w:t>
            </w:r>
          </w:p>
        </w:tc>
        <w:tc>
          <w:tcPr>
            <w:tcW w:w="1251" w:type="dxa"/>
          </w:tcPr>
          <w:p w14:paraId="3A26B0BC" w14:textId="494BF7F1" w:rsidR="00D11233" w:rsidRPr="000E764C" w:rsidRDefault="00D11233" w:rsidP="00D11233">
            <w:pPr>
              <w:pStyle w:val="Base"/>
            </w:pPr>
            <w:r w:rsidRPr="00CF2A7F">
              <w:t>06128</w:t>
            </w:r>
          </w:p>
        </w:tc>
        <w:tc>
          <w:tcPr>
            <w:tcW w:w="1273" w:type="dxa"/>
          </w:tcPr>
          <w:p w14:paraId="7956EECA" w14:textId="0273BBFC" w:rsidR="00D11233" w:rsidRPr="000E764C" w:rsidRDefault="00D11233" w:rsidP="00D11233">
            <w:pPr>
              <w:pStyle w:val="Base"/>
            </w:pPr>
            <w:r w:rsidRPr="00CF2A7F">
              <w:t>4/21/2020</w:t>
            </w:r>
          </w:p>
        </w:tc>
        <w:tc>
          <w:tcPr>
            <w:tcW w:w="1855" w:type="dxa"/>
          </w:tcPr>
          <w:p w14:paraId="1713BB10" w14:textId="2CFF6773" w:rsidR="00D11233" w:rsidRPr="000E764C" w:rsidRDefault="00D11233" w:rsidP="00D11233">
            <w:pPr>
              <w:pStyle w:val="Base"/>
            </w:pPr>
            <w:r w:rsidRPr="00CF2A7F">
              <w:t>Thomas J Weaver</w:t>
            </w:r>
          </w:p>
        </w:tc>
        <w:tc>
          <w:tcPr>
            <w:tcW w:w="366" w:type="dxa"/>
          </w:tcPr>
          <w:p w14:paraId="6AFC1C11" w14:textId="5D306365" w:rsidR="00D11233" w:rsidRPr="000E764C" w:rsidRDefault="00D11233" w:rsidP="00D11233">
            <w:pPr>
              <w:pStyle w:val="Base"/>
            </w:pPr>
            <w:r w:rsidRPr="00CF2A7F">
              <w:t>v.</w:t>
            </w:r>
          </w:p>
        </w:tc>
        <w:tc>
          <w:tcPr>
            <w:tcW w:w="3403" w:type="dxa"/>
          </w:tcPr>
          <w:p w14:paraId="64CDAE69" w14:textId="24620883" w:rsidR="00D11233" w:rsidRPr="000E764C" w:rsidRDefault="00D11233" w:rsidP="00D11233">
            <w:pPr>
              <w:pStyle w:val="Base"/>
            </w:pPr>
            <w:r w:rsidRPr="00CF2A7F">
              <w:t>NC Department of Health and Human Services, Division of Social Services, Child Support Services</w:t>
            </w:r>
          </w:p>
        </w:tc>
        <w:tc>
          <w:tcPr>
            <w:tcW w:w="1317" w:type="dxa"/>
          </w:tcPr>
          <w:p w14:paraId="41A8E443" w14:textId="5FED55DD" w:rsidR="00D11233" w:rsidRPr="000E764C" w:rsidRDefault="00D11233" w:rsidP="00D11233">
            <w:pPr>
              <w:pStyle w:val="Base"/>
            </w:pPr>
            <w:r w:rsidRPr="00CF2A7F">
              <w:t>Sutton</w:t>
            </w:r>
          </w:p>
        </w:tc>
      </w:tr>
      <w:tr w:rsidR="00D11233" w:rsidRPr="000E764C" w14:paraId="631BCF2F" w14:textId="77777777" w:rsidTr="002D7FCA">
        <w:tblPrEx>
          <w:tblBorders>
            <w:bottom w:val="single" w:sz="2" w:space="0" w:color="auto"/>
          </w:tblBorders>
        </w:tblPrEx>
        <w:trPr>
          <w:trHeight w:val="290"/>
        </w:trPr>
        <w:tc>
          <w:tcPr>
            <w:tcW w:w="661" w:type="dxa"/>
          </w:tcPr>
          <w:p w14:paraId="3017C64F" w14:textId="2F03FC0B" w:rsidR="00D11233" w:rsidRPr="000E764C" w:rsidRDefault="00D11233" w:rsidP="00D11233">
            <w:pPr>
              <w:pStyle w:val="Base"/>
            </w:pPr>
            <w:r w:rsidRPr="00CF2A7F">
              <w:lastRenderedPageBreak/>
              <w:t>19</w:t>
            </w:r>
          </w:p>
        </w:tc>
        <w:tc>
          <w:tcPr>
            <w:tcW w:w="661" w:type="dxa"/>
          </w:tcPr>
          <w:p w14:paraId="1B1F9939" w14:textId="46E8F608" w:rsidR="00D11233" w:rsidRPr="000E764C" w:rsidRDefault="00D11233" w:rsidP="00D11233">
            <w:pPr>
              <w:pStyle w:val="Base"/>
            </w:pPr>
            <w:r w:rsidRPr="00CF2A7F">
              <w:t>CSE</w:t>
            </w:r>
          </w:p>
        </w:tc>
        <w:tc>
          <w:tcPr>
            <w:tcW w:w="1251" w:type="dxa"/>
          </w:tcPr>
          <w:p w14:paraId="2645CEFD" w14:textId="7233680C" w:rsidR="00D11233" w:rsidRPr="000E764C" w:rsidRDefault="00D11233" w:rsidP="00D11233">
            <w:pPr>
              <w:pStyle w:val="Base"/>
            </w:pPr>
            <w:r w:rsidRPr="00CF2A7F">
              <w:t>06131</w:t>
            </w:r>
          </w:p>
        </w:tc>
        <w:tc>
          <w:tcPr>
            <w:tcW w:w="1273" w:type="dxa"/>
          </w:tcPr>
          <w:p w14:paraId="5F228AFD" w14:textId="392B77B7" w:rsidR="00D11233" w:rsidRPr="000E764C" w:rsidRDefault="00D11233" w:rsidP="00D11233">
            <w:pPr>
              <w:pStyle w:val="Base"/>
            </w:pPr>
            <w:r w:rsidRPr="00CF2A7F">
              <w:t>4/30/2020</w:t>
            </w:r>
          </w:p>
        </w:tc>
        <w:tc>
          <w:tcPr>
            <w:tcW w:w="1855" w:type="dxa"/>
          </w:tcPr>
          <w:p w14:paraId="4B3AE5E6" w14:textId="539C7BEC" w:rsidR="00D11233" w:rsidRPr="000E764C" w:rsidRDefault="00D11233" w:rsidP="00D11233">
            <w:pPr>
              <w:pStyle w:val="Base"/>
            </w:pPr>
            <w:r w:rsidRPr="00CF2A7F">
              <w:t xml:space="preserve">Marcel A </w:t>
            </w:r>
            <w:proofErr w:type="spellStart"/>
            <w:r w:rsidRPr="00CF2A7F">
              <w:t>Pestano</w:t>
            </w:r>
            <w:proofErr w:type="spellEnd"/>
            <w:r w:rsidRPr="00CF2A7F">
              <w:t xml:space="preserve"> Jr</w:t>
            </w:r>
          </w:p>
        </w:tc>
        <w:tc>
          <w:tcPr>
            <w:tcW w:w="366" w:type="dxa"/>
          </w:tcPr>
          <w:p w14:paraId="2D92882A" w14:textId="354B01C6" w:rsidR="00D11233" w:rsidRPr="000E764C" w:rsidRDefault="00D11233" w:rsidP="00D11233">
            <w:pPr>
              <w:pStyle w:val="Base"/>
            </w:pPr>
            <w:r w:rsidRPr="00CF2A7F">
              <w:t>v.</w:t>
            </w:r>
          </w:p>
        </w:tc>
        <w:tc>
          <w:tcPr>
            <w:tcW w:w="3403" w:type="dxa"/>
          </w:tcPr>
          <w:p w14:paraId="697E8467" w14:textId="198FD822" w:rsidR="00D11233" w:rsidRPr="000E764C" w:rsidRDefault="00D11233" w:rsidP="00D11233">
            <w:pPr>
              <w:pStyle w:val="Base"/>
            </w:pPr>
            <w:r w:rsidRPr="00CF2A7F">
              <w:t>NC Department of Health and Human Services, Division of Social Services, Child Support Enforcement</w:t>
            </w:r>
          </w:p>
        </w:tc>
        <w:tc>
          <w:tcPr>
            <w:tcW w:w="1317" w:type="dxa"/>
          </w:tcPr>
          <w:p w14:paraId="35AA58C2" w14:textId="3E63439A" w:rsidR="00D11233" w:rsidRPr="000E764C" w:rsidRDefault="00D11233" w:rsidP="00D11233">
            <w:pPr>
              <w:pStyle w:val="Base"/>
            </w:pPr>
            <w:r w:rsidRPr="00CF2A7F">
              <w:t>Ward</w:t>
            </w:r>
          </w:p>
        </w:tc>
      </w:tr>
      <w:tr w:rsidR="00D11233" w:rsidRPr="000E764C" w14:paraId="3768AA29" w14:textId="77777777" w:rsidTr="002D7FCA">
        <w:tblPrEx>
          <w:tblBorders>
            <w:bottom w:val="single" w:sz="2" w:space="0" w:color="auto"/>
          </w:tblBorders>
        </w:tblPrEx>
        <w:trPr>
          <w:trHeight w:val="290"/>
        </w:trPr>
        <w:tc>
          <w:tcPr>
            <w:tcW w:w="661" w:type="dxa"/>
          </w:tcPr>
          <w:p w14:paraId="3CE82D91" w14:textId="01254E14" w:rsidR="00D11233" w:rsidRPr="000E764C" w:rsidRDefault="00D11233" w:rsidP="00D11233">
            <w:pPr>
              <w:pStyle w:val="Base"/>
            </w:pPr>
            <w:r w:rsidRPr="00CF2A7F">
              <w:t>19</w:t>
            </w:r>
          </w:p>
        </w:tc>
        <w:tc>
          <w:tcPr>
            <w:tcW w:w="661" w:type="dxa"/>
          </w:tcPr>
          <w:p w14:paraId="3228F84E" w14:textId="0F3114A9" w:rsidR="00D11233" w:rsidRPr="000E764C" w:rsidRDefault="00D11233" w:rsidP="00D11233">
            <w:pPr>
              <w:pStyle w:val="Base"/>
            </w:pPr>
            <w:r w:rsidRPr="00CF2A7F">
              <w:t>CSE</w:t>
            </w:r>
          </w:p>
        </w:tc>
        <w:tc>
          <w:tcPr>
            <w:tcW w:w="1251" w:type="dxa"/>
          </w:tcPr>
          <w:p w14:paraId="68CAA000" w14:textId="68F23E22" w:rsidR="00D11233" w:rsidRPr="000E764C" w:rsidRDefault="00D11233" w:rsidP="00D11233">
            <w:pPr>
              <w:pStyle w:val="Base"/>
            </w:pPr>
            <w:r w:rsidRPr="00CF2A7F">
              <w:t>06134</w:t>
            </w:r>
          </w:p>
        </w:tc>
        <w:tc>
          <w:tcPr>
            <w:tcW w:w="1273" w:type="dxa"/>
          </w:tcPr>
          <w:p w14:paraId="40690DC5" w14:textId="3046802C" w:rsidR="00D11233" w:rsidRPr="000E764C" w:rsidRDefault="00D11233" w:rsidP="00D11233">
            <w:pPr>
              <w:pStyle w:val="Base"/>
            </w:pPr>
            <w:r w:rsidRPr="00CF2A7F">
              <w:t>4/22/2020</w:t>
            </w:r>
          </w:p>
        </w:tc>
        <w:tc>
          <w:tcPr>
            <w:tcW w:w="1855" w:type="dxa"/>
          </w:tcPr>
          <w:p w14:paraId="19421C61" w14:textId="1BAFE3AA" w:rsidR="00D11233" w:rsidRPr="000E764C" w:rsidRDefault="00D11233" w:rsidP="00D11233">
            <w:pPr>
              <w:pStyle w:val="Base"/>
            </w:pPr>
            <w:proofErr w:type="spellStart"/>
            <w:r w:rsidRPr="00CF2A7F">
              <w:t>Calop</w:t>
            </w:r>
            <w:proofErr w:type="spellEnd"/>
            <w:r w:rsidRPr="00CF2A7F">
              <w:t xml:space="preserve"> Thomason</w:t>
            </w:r>
          </w:p>
        </w:tc>
        <w:tc>
          <w:tcPr>
            <w:tcW w:w="366" w:type="dxa"/>
          </w:tcPr>
          <w:p w14:paraId="1847789A" w14:textId="45BDB5C4" w:rsidR="00D11233" w:rsidRPr="000E764C" w:rsidRDefault="00D11233" w:rsidP="00D11233">
            <w:pPr>
              <w:pStyle w:val="Base"/>
            </w:pPr>
            <w:r w:rsidRPr="00CF2A7F">
              <w:t>v.</w:t>
            </w:r>
          </w:p>
        </w:tc>
        <w:tc>
          <w:tcPr>
            <w:tcW w:w="3403" w:type="dxa"/>
          </w:tcPr>
          <w:p w14:paraId="08EA6ABD" w14:textId="19F30536" w:rsidR="00D11233" w:rsidRPr="000E764C" w:rsidRDefault="00D11233" w:rsidP="00D11233">
            <w:pPr>
              <w:pStyle w:val="Base"/>
            </w:pPr>
            <w:r w:rsidRPr="00CF2A7F">
              <w:t>NC Department of Health and Human Services, Division of Social Services, Child Support Enforcement</w:t>
            </w:r>
          </w:p>
        </w:tc>
        <w:tc>
          <w:tcPr>
            <w:tcW w:w="1317" w:type="dxa"/>
          </w:tcPr>
          <w:p w14:paraId="240D9061" w14:textId="1B1B9667" w:rsidR="00D11233" w:rsidRPr="000E764C" w:rsidRDefault="00D11233" w:rsidP="00D11233">
            <w:pPr>
              <w:pStyle w:val="Base"/>
            </w:pPr>
            <w:r w:rsidRPr="00CF2A7F">
              <w:t>Sutton</w:t>
            </w:r>
          </w:p>
        </w:tc>
      </w:tr>
      <w:tr w:rsidR="00D11233" w:rsidRPr="000E764C" w14:paraId="304198DE" w14:textId="77777777" w:rsidTr="002D7FCA">
        <w:tblPrEx>
          <w:tblBorders>
            <w:bottom w:val="single" w:sz="2" w:space="0" w:color="auto"/>
          </w:tblBorders>
        </w:tblPrEx>
        <w:trPr>
          <w:trHeight w:val="290"/>
        </w:trPr>
        <w:tc>
          <w:tcPr>
            <w:tcW w:w="661" w:type="dxa"/>
          </w:tcPr>
          <w:p w14:paraId="4554C754" w14:textId="0C65A039" w:rsidR="00D11233" w:rsidRPr="000E764C" w:rsidRDefault="00D11233" w:rsidP="00D11233">
            <w:pPr>
              <w:pStyle w:val="Base"/>
            </w:pPr>
            <w:r w:rsidRPr="00CF2A7F">
              <w:t>19</w:t>
            </w:r>
          </w:p>
        </w:tc>
        <w:tc>
          <w:tcPr>
            <w:tcW w:w="661" w:type="dxa"/>
          </w:tcPr>
          <w:p w14:paraId="606FB296" w14:textId="31C06407" w:rsidR="00D11233" w:rsidRPr="000E764C" w:rsidRDefault="00D11233" w:rsidP="00D11233">
            <w:pPr>
              <w:pStyle w:val="Base"/>
            </w:pPr>
            <w:r w:rsidRPr="00CF2A7F">
              <w:t>CSE</w:t>
            </w:r>
          </w:p>
        </w:tc>
        <w:tc>
          <w:tcPr>
            <w:tcW w:w="1251" w:type="dxa"/>
          </w:tcPr>
          <w:p w14:paraId="382312DD" w14:textId="3CCA38A9" w:rsidR="00D11233" w:rsidRPr="000E764C" w:rsidRDefault="00D11233" w:rsidP="00D11233">
            <w:pPr>
              <w:pStyle w:val="Base"/>
            </w:pPr>
            <w:r w:rsidRPr="00CF2A7F">
              <w:t>06177</w:t>
            </w:r>
          </w:p>
        </w:tc>
        <w:tc>
          <w:tcPr>
            <w:tcW w:w="1273" w:type="dxa"/>
          </w:tcPr>
          <w:p w14:paraId="3497711E" w14:textId="34EC7640" w:rsidR="00D11233" w:rsidRPr="000E764C" w:rsidRDefault="00D11233" w:rsidP="00D11233">
            <w:pPr>
              <w:pStyle w:val="Base"/>
            </w:pPr>
            <w:r w:rsidRPr="00CF2A7F">
              <w:t>4/23/2020; 4/27/2020</w:t>
            </w:r>
          </w:p>
        </w:tc>
        <w:tc>
          <w:tcPr>
            <w:tcW w:w="1855" w:type="dxa"/>
          </w:tcPr>
          <w:p w14:paraId="30DB54A8" w14:textId="6E813A55" w:rsidR="00D11233" w:rsidRPr="000E764C" w:rsidRDefault="00D11233" w:rsidP="00D11233">
            <w:pPr>
              <w:pStyle w:val="Base"/>
            </w:pPr>
            <w:r w:rsidRPr="00CF2A7F">
              <w:t>Jermaine A McNair</w:t>
            </w:r>
          </w:p>
        </w:tc>
        <w:tc>
          <w:tcPr>
            <w:tcW w:w="366" w:type="dxa"/>
          </w:tcPr>
          <w:p w14:paraId="694B72D1" w14:textId="6EA7BAD9" w:rsidR="00D11233" w:rsidRPr="000E764C" w:rsidRDefault="00D11233" w:rsidP="00D11233">
            <w:pPr>
              <w:pStyle w:val="Base"/>
            </w:pPr>
            <w:r w:rsidRPr="00CF2A7F">
              <w:t>v.</w:t>
            </w:r>
          </w:p>
        </w:tc>
        <w:tc>
          <w:tcPr>
            <w:tcW w:w="3403" w:type="dxa"/>
          </w:tcPr>
          <w:p w14:paraId="0E80A833" w14:textId="33B80D4B" w:rsidR="00D11233" w:rsidRPr="000E764C" w:rsidRDefault="00D11233" w:rsidP="00D11233">
            <w:pPr>
              <w:pStyle w:val="Base"/>
            </w:pPr>
            <w:r w:rsidRPr="00CF2A7F">
              <w:t>NC Department of Health and Human Services, Division of Social Services, Child Support Enforcement</w:t>
            </w:r>
          </w:p>
        </w:tc>
        <w:tc>
          <w:tcPr>
            <w:tcW w:w="1317" w:type="dxa"/>
          </w:tcPr>
          <w:p w14:paraId="78C1720F" w14:textId="36E2D6D4" w:rsidR="00D11233" w:rsidRPr="000E764C" w:rsidRDefault="00D11233" w:rsidP="00D11233">
            <w:pPr>
              <w:pStyle w:val="Base"/>
            </w:pPr>
            <w:proofErr w:type="spellStart"/>
            <w:r w:rsidRPr="00CF2A7F">
              <w:t>Bawtinhimer</w:t>
            </w:r>
            <w:proofErr w:type="spellEnd"/>
          </w:p>
        </w:tc>
      </w:tr>
      <w:tr w:rsidR="00D11233" w:rsidRPr="000E764C" w14:paraId="29604E87" w14:textId="77777777" w:rsidTr="002D7FCA">
        <w:tblPrEx>
          <w:tblBorders>
            <w:bottom w:val="single" w:sz="2" w:space="0" w:color="auto"/>
          </w:tblBorders>
        </w:tblPrEx>
        <w:trPr>
          <w:trHeight w:val="290"/>
        </w:trPr>
        <w:tc>
          <w:tcPr>
            <w:tcW w:w="661" w:type="dxa"/>
          </w:tcPr>
          <w:p w14:paraId="5F925A62" w14:textId="37586207" w:rsidR="00D11233" w:rsidRPr="000E764C" w:rsidRDefault="00D11233" w:rsidP="00D11233">
            <w:pPr>
              <w:pStyle w:val="Base"/>
            </w:pPr>
            <w:r w:rsidRPr="00CF2A7F">
              <w:t>19</w:t>
            </w:r>
          </w:p>
        </w:tc>
        <w:tc>
          <w:tcPr>
            <w:tcW w:w="661" w:type="dxa"/>
          </w:tcPr>
          <w:p w14:paraId="0CA2445C" w14:textId="54B5664E" w:rsidR="00D11233" w:rsidRPr="000E764C" w:rsidRDefault="00D11233" w:rsidP="00D11233">
            <w:pPr>
              <w:pStyle w:val="Base"/>
            </w:pPr>
            <w:r w:rsidRPr="00CF2A7F">
              <w:t>CSE</w:t>
            </w:r>
          </w:p>
        </w:tc>
        <w:tc>
          <w:tcPr>
            <w:tcW w:w="1251" w:type="dxa"/>
          </w:tcPr>
          <w:p w14:paraId="48254055" w14:textId="4E22AE47" w:rsidR="00D11233" w:rsidRPr="000E764C" w:rsidRDefault="00D11233" w:rsidP="00D11233">
            <w:pPr>
              <w:pStyle w:val="Base"/>
            </w:pPr>
            <w:r w:rsidRPr="00CF2A7F">
              <w:t>06253</w:t>
            </w:r>
          </w:p>
        </w:tc>
        <w:tc>
          <w:tcPr>
            <w:tcW w:w="1273" w:type="dxa"/>
          </w:tcPr>
          <w:p w14:paraId="5821DE96" w14:textId="2384C1DF" w:rsidR="00D11233" w:rsidRPr="000E764C" w:rsidRDefault="00D11233" w:rsidP="00D11233">
            <w:pPr>
              <w:pStyle w:val="Base"/>
            </w:pPr>
            <w:r w:rsidRPr="00CF2A7F">
              <w:t>4/27/2020</w:t>
            </w:r>
          </w:p>
        </w:tc>
        <w:tc>
          <w:tcPr>
            <w:tcW w:w="1855" w:type="dxa"/>
          </w:tcPr>
          <w:p w14:paraId="2664F4F0" w14:textId="370E46F4" w:rsidR="00D11233" w:rsidRPr="000E764C" w:rsidRDefault="00D11233" w:rsidP="00D11233">
            <w:pPr>
              <w:pStyle w:val="Base"/>
            </w:pPr>
            <w:r w:rsidRPr="00CF2A7F">
              <w:t>Johan Rosario</w:t>
            </w:r>
          </w:p>
        </w:tc>
        <w:tc>
          <w:tcPr>
            <w:tcW w:w="366" w:type="dxa"/>
          </w:tcPr>
          <w:p w14:paraId="0A1569DE" w14:textId="39C4C84C" w:rsidR="00D11233" w:rsidRPr="000E764C" w:rsidRDefault="00D11233" w:rsidP="00D11233">
            <w:pPr>
              <w:pStyle w:val="Base"/>
            </w:pPr>
            <w:r w:rsidRPr="00CF2A7F">
              <w:t>v.</w:t>
            </w:r>
          </w:p>
        </w:tc>
        <w:tc>
          <w:tcPr>
            <w:tcW w:w="3403" w:type="dxa"/>
          </w:tcPr>
          <w:p w14:paraId="728B127B" w14:textId="4D44D44A" w:rsidR="00D11233" w:rsidRPr="000E764C" w:rsidRDefault="00D11233" w:rsidP="00D11233">
            <w:pPr>
              <w:pStyle w:val="Base"/>
            </w:pPr>
            <w:r w:rsidRPr="00CF2A7F">
              <w:t>NC Department of Health and Human Services, Division of Social Services, Child Support Enforcement Section</w:t>
            </w:r>
          </w:p>
        </w:tc>
        <w:tc>
          <w:tcPr>
            <w:tcW w:w="1317" w:type="dxa"/>
          </w:tcPr>
          <w:p w14:paraId="5C50F8A9" w14:textId="6490FC10" w:rsidR="00D11233" w:rsidRPr="000E764C" w:rsidRDefault="00D11233" w:rsidP="00D11233">
            <w:pPr>
              <w:pStyle w:val="Base"/>
            </w:pPr>
            <w:r w:rsidRPr="00CF2A7F">
              <w:t>Ward</w:t>
            </w:r>
          </w:p>
        </w:tc>
      </w:tr>
      <w:tr w:rsidR="00D11233" w:rsidRPr="000E764C" w14:paraId="275B8E14" w14:textId="77777777" w:rsidTr="002D7FCA">
        <w:tblPrEx>
          <w:tblBorders>
            <w:bottom w:val="single" w:sz="2" w:space="0" w:color="auto"/>
          </w:tblBorders>
        </w:tblPrEx>
        <w:trPr>
          <w:trHeight w:val="290"/>
        </w:trPr>
        <w:tc>
          <w:tcPr>
            <w:tcW w:w="661" w:type="dxa"/>
          </w:tcPr>
          <w:p w14:paraId="6EB1506E" w14:textId="2922E235" w:rsidR="00D11233" w:rsidRPr="000E764C" w:rsidRDefault="00D11233" w:rsidP="00D11233">
            <w:pPr>
              <w:pStyle w:val="Base"/>
            </w:pPr>
            <w:r w:rsidRPr="00CF2A7F">
              <w:t>19</w:t>
            </w:r>
          </w:p>
        </w:tc>
        <w:tc>
          <w:tcPr>
            <w:tcW w:w="661" w:type="dxa"/>
          </w:tcPr>
          <w:p w14:paraId="23677F6D" w14:textId="3A4CD06A" w:rsidR="00D11233" w:rsidRPr="000E764C" w:rsidRDefault="00D11233" w:rsidP="00D11233">
            <w:pPr>
              <w:pStyle w:val="Base"/>
            </w:pPr>
            <w:r w:rsidRPr="00CF2A7F">
              <w:t>CSE</w:t>
            </w:r>
          </w:p>
        </w:tc>
        <w:tc>
          <w:tcPr>
            <w:tcW w:w="1251" w:type="dxa"/>
          </w:tcPr>
          <w:p w14:paraId="54904EFD" w14:textId="2FE43F16" w:rsidR="00D11233" w:rsidRPr="000E764C" w:rsidRDefault="00D11233" w:rsidP="00D11233">
            <w:pPr>
              <w:pStyle w:val="Base"/>
            </w:pPr>
            <w:r w:rsidRPr="00CF2A7F">
              <w:t>06261</w:t>
            </w:r>
          </w:p>
        </w:tc>
        <w:tc>
          <w:tcPr>
            <w:tcW w:w="1273" w:type="dxa"/>
          </w:tcPr>
          <w:p w14:paraId="3F332A4F" w14:textId="6254FAE5" w:rsidR="00D11233" w:rsidRPr="000E764C" w:rsidRDefault="00D11233" w:rsidP="00D11233">
            <w:pPr>
              <w:pStyle w:val="Base"/>
            </w:pPr>
            <w:r w:rsidRPr="00CF2A7F">
              <w:t>4/3/2020</w:t>
            </w:r>
          </w:p>
        </w:tc>
        <w:tc>
          <w:tcPr>
            <w:tcW w:w="1855" w:type="dxa"/>
          </w:tcPr>
          <w:p w14:paraId="28EAEFD8" w14:textId="7129FD1A" w:rsidR="00D11233" w:rsidRPr="000E764C" w:rsidRDefault="00D11233" w:rsidP="00D11233">
            <w:pPr>
              <w:pStyle w:val="Base"/>
            </w:pPr>
            <w:r w:rsidRPr="00CF2A7F">
              <w:t xml:space="preserve">Fernando A </w:t>
            </w:r>
            <w:proofErr w:type="spellStart"/>
            <w:r w:rsidRPr="00CF2A7F">
              <w:t>rivera</w:t>
            </w:r>
            <w:proofErr w:type="spellEnd"/>
          </w:p>
        </w:tc>
        <w:tc>
          <w:tcPr>
            <w:tcW w:w="366" w:type="dxa"/>
          </w:tcPr>
          <w:p w14:paraId="57FFEE76" w14:textId="72DFCD72" w:rsidR="00D11233" w:rsidRPr="000E764C" w:rsidRDefault="00D11233" w:rsidP="00D11233">
            <w:pPr>
              <w:pStyle w:val="Base"/>
            </w:pPr>
            <w:r w:rsidRPr="00CF2A7F">
              <w:t>v.</w:t>
            </w:r>
          </w:p>
        </w:tc>
        <w:tc>
          <w:tcPr>
            <w:tcW w:w="3403" w:type="dxa"/>
          </w:tcPr>
          <w:p w14:paraId="106BF92A" w14:textId="0ED98A20" w:rsidR="00D11233" w:rsidRPr="000E764C" w:rsidRDefault="00D11233" w:rsidP="00D11233">
            <w:pPr>
              <w:pStyle w:val="Base"/>
            </w:pPr>
            <w:r w:rsidRPr="00CF2A7F">
              <w:t>NC Department of Health and Human Services, Division of Social Services, Child Support Enforcement</w:t>
            </w:r>
          </w:p>
        </w:tc>
        <w:tc>
          <w:tcPr>
            <w:tcW w:w="1317" w:type="dxa"/>
          </w:tcPr>
          <w:p w14:paraId="19428100" w14:textId="4A949CE8" w:rsidR="00D11233" w:rsidRPr="000E764C" w:rsidRDefault="00D11233" w:rsidP="00D11233">
            <w:pPr>
              <w:pStyle w:val="Base"/>
            </w:pPr>
            <w:r w:rsidRPr="00CF2A7F">
              <w:t>Ward</w:t>
            </w:r>
          </w:p>
        </w:tc>
      </w:tr>
      <w:tr w:rsidR="00D11233" w:rsidRPr="000E764C" w14:paraId="1D2F6F58" w14:textId="77777777" w:rsidTr="002D7FCA">
        <w:tblPrEx>
          <w:tblBorders>
            <w:bottom w:val="single" w:sz="2" w:space="0" w:color="auto"/>
          </w:tblBorders>
        </w:tblPrEx>
        <w:trPr>
          <w:trHeight w:val="290"/>
        </w:trPr>
        <w:tc>
          <w:tcPr>
            <w:tcW w:w="661" w:type="dxa"/>
          </w:tcPr>
          <w:p w14:paraId="7E666E21" w14:textId="42543B5C" w:rsidR="00D11233" w:rsidRPr="000E764C" w:rsidRDefault="00D11233" w:rsidP="00D11233">
            <w:pPr>
              <w:pStyle w:val="Base"/>
            </w:pPr>
            <w:r w:rsidRPr="00CF2A7F">
              <w:t>19</w:t>
            </w:r>
          </w:p>
        </w:tc>
        <w:tc>
          <w:tcPr>
            <w:tcW w:w="661" w:type="dxa"/>
          </w:tcPr>
          <w:p w14:paraId="3A9BD22A" w14:textId="34761269" w:rsidR="00D11233" w:rsidRPr="000E764C" w:rsidRDefault="00D11233" w:rsidP="00D11233">
            <w:pPr>
              <w:pStyle w:val="Base"/>
            </w:pPr>
            <w:r w:rsidRPr="00CF2A7F">
              <w:t>CSE</w:t>
            </w:r>
          </w:p>
        </w:tc>
        <w:tc>
          <w:tcPr>
            <w:tcW w:w="1251" w:type="dxa"/>
          </w:tcPr>
          <w:p w14:paraId="06DA5793" w14:textId="30AD25C1" w:rsidR="00D11233" w:rsidRPr="000E764C" w:rsidRDefault="00D11233" w:rsidP="00D11233">
            <w:pPr>
              <w:pStyle w:val="Base"/>
            </w:pPr>
            <w:r w:rsidRPr="00CF2A7F">
              <w:t>06343</w:t>
            </w:r>
          </w:p>
        </w:tc>
        <w:tc>
          <w:tcPr>
            <w:tcW w:w="1273" w:type="dxa"/>
          </w:tcPr>
          <w:p w14:paraId="015E4C5E" w14:textId="7D8E2E42" w:rsidR="00D11233" w:rsidRPr="000E764C" w:rsidRDefault="00D11233" w:rsidP="00D11233">
            <w:pPr>
              <w:pStyle w:val="Base"/>
            </w:pPr>
            <w:r w:rsidRPr="00CF2A7F">
              <w:t>4/7/2020</w:t>
            </w:r>
          </w:p>
        </w:tc>
        <w:tc>
          <w:tcPr>
            <w:tcW w:w="1855" w:type="dxa"/>
          </w:tcPr>
          <w:p w14:paraId="19A45AD6" w14:textId="52918F50" w:rsidR="00D11233" w:rsidRPr="000E764C" w:rsidRDefault="00D11233" w:rsidP="00D11233">
            <w:pPr>
              <w:pStyle w:val="Base"/>
            </w:pPr>
            <w:r w:rsidRPr="00CF2A7F">
              <w:t>William E Smith</w:t>
            </w:r>
          </w:p>
        </w:tc>
        <w:tc>
          <w:tcPr>
            <w:tcW w:w="366" w:type="dxa"/>
          </w:tcPr>
          <w:p w14:paraId="513D8F6C" w14:textId="3533DB49" w:rsidR="00D11233" w:rsidRPr="000E764C" w:rsidRDefault="00D11233" w:rsidP="00D11233">
            <w:pPr>
              <w:pStyle w:val="Base"/>
            </w:pPr>
            <w:r w:rsidRPr="00CF2A7F">
              <w:t>v.</w:t>
            </w:r>
          </w:p>
        </w:tc>
        <w:tc>
          <w:tcPr>
            <w:tcW w:w="3403" w:type="dxa"/>
          </w:tcPr>
          <w:p w14:paraId="41B3F2BF" w14:textId="21705697" w:rsidR="00D11233" w:rsidRPr="000E764C" w:rsidRDefault="00D11233" w:rsidP="00D11233">
            <w:pPr>
              <w:pStyle w:val="Base"/>
            </w:pPr>
            <w:r w:rsidRPr="00CF2A7F">
              <w:t>NC Department of Health and Human Services, Division of Social Services, Child Support Enforcement</w:t>
            </w:r>
          </w:p>
        </w:tc>
        <w:tc>
          <w:tcPr>
            <w:tcW w:w="1317" w:type="dxa"/>
          </w:tcPr>
          <w:p w14:paraId="2F7456B7" w14:textId="6DB694E0" w:rsidR="00D11233" w:rsidRPr="000E764C" w:rsidRDefault="00D11233" w:rsidP="00D11233">
            <w:pPr>
              <w:pStyle w:val="Base"/>
            </w:pPr>
            <w:r w:rsidRPr="00CF2A7F">
              <w:t>Ward</w:t>
            </w:r>
          </w:p>
        </w:tc>
      </w:tr>
      <w:tr w:rsidR="00D11233" w:rsidRPr="000E764C" w14:paraId="1B80FB9A" w14:textId="77777777" w:rsidTr="002D7FCA">
        <w:tblPrEx>
          <w:tblBorders>
            <w:bottom w:val="single" w:sz="2" w:space="0" w:color="auto"/>
          </w:tblBorders>
        </w:tblPrEx>
        <w:trPr>
          <w:trHeight w:val="290"/>
        </w:trPr>
        <w:tc>
          <w:tcPr>
            <w:tcW w:w="661" w:type="dxa"/>
          </w:tcPr>
          <w:p w14:paraId="3FCF33AC" w14:textId="107A5428" w:rsidR="00D11233" w:rsidRPr="000E764C" w:rsidRDefault="00D11233" w:rsidP="00D11233">
            <w:pPr>
              <w:pStyle w:val="Base"/>
            </w:pPr>
            <w:r w:rsidRPr="00CF2A7F">
              <w:t>19</w:t>
            </w:r>
          </w:p>
        </w:tc>
        <w:tc>
          <w:tcPr>
            <w:tcW w:w="661" w:type="dxa"/>
          </w:tcPr>
          <w:p w14:paraId="0AFE29E0" w14:textId="3FFB42E5" w:rsidR="00D11233" w:rsidRPr="000E764C" w:rsidRDefault="00D11233" w:rsidP="00D11233">
            <w:pPr>
              <w:pStyle w:val="Base"/>
            </w:pPr>
            <w:r w:rsidRPr="00CF2A7F">
              <w:t>CSE</w:t>
            </w:r>
          </w:p>
        </w:tc>
        <w:tc>
          <w:tcPr>
            <w:tcW w:w="1251" w:type="dxa"/>
          </w:tcPr>
          <w:p w14:paraId="5399286D" w14:textId="25422628" w:rsidR="00D11233" w:rsidRPr="000E764C" w:rsidRDefault="00D11233" w:rsidP="00D11233">
            <w:pPr>
              <w:pStyle w:val="Base"/>
            </w:pPr>
            <w:r w:rsidRPr="00CF2A7F">
              <w:t>06382</w:t>
            </w:r>
          </w:p>
        </w:tc>
        <w:tc>
          <w:tcPr>
            <w:tcW w:w="1273" w:type="dxa"/>
          </w:tcPr>
          <w:p w14:paraId="35B0C453" w14:textId="75BE93A3" w:rsidR="00D11233" w:rsidRPr="000E764C" w:rsidRDefault="00D11233" w:rsidP="00D11233">
            <w:pPr>
              <w:pStyle w:val="Base"/>
            </w:pPr>
            <w:r w:rsidRPr="00CF2A7F">
              <w:t>4/13/2020</w:t>
            </w:r>
          </w:p>
        </w:tc>
        <w:tc>
          <w:tcPr>
            <w:tcW w:w="1855" w:type="dxa"/>
          </w:tcPr>
          <w:p w14:paraId="59687F1D" w14:textId="2B32BC84" w:rsidR="00D11233" w:rsidRPr="000E764C" w:rsidRDefault="00D11233" w:rsidP="00D11233">
            <w:pPr>
              <w:pStyle w:val="Base"/>
            </w:pPr>
            <w:r w:rsidRPr="00CF2A7F">
              <w:t>Howard Michael Stein Jr</w:t>
            </w:r>
          </w:p>
        </w:tc>
        <w:tc>
          <w:tcPr>
            <w:tcW w:w="366" w:type="dxa"/>
          </w:tcPr>
          <w:p w14:paraId="18E16902" w14:textId="5476E7CC" w:rsidR="00D11233" w:rsidRPr="000E764C" w:rsidRDefault="00D11233" w:rsidP="00D11233">
            <w:pPr>
              <w:pStyle w:val="Base"/>
            </w:pPr>
            <w:r w:rsidRPr="00CF2A7F">
              <w:t>v.</w:t>
            </w:r>
          </w:p>
        </w:tc>
        <w:tc>
          <w:tcPr>
            <w:tcW w:w="3403" w:type="dxa"/>
          </w:tcPr>
          <w:p w14:paraId="1A8633AB" w14:textId="70A760C3" w:rsidR="00D11233" w:rsidRPr="000E764C" w:rsidRDefault="00D11233" w:rsidP="00D11233">
            <w:pPr>
              <w:pStyle w:val="Base"/>
            </w:pPr>
            <w:r w:rsidRPr="00CF2A7F">
              <w:t>NC Department of Health and Human Services, Division of Social Services, Child Support Enforcement Section</w:t>
            </w:r>
          </w:p>
        </w:tc>
        <w:tc>
          <w:tcPr>
            <w:tcW w:w="1317" w:type="dxa"/>
          </w:tcPr>
          <w:p w14:paraId="2978D49B" w14:textId="60380902" w:rsidR="00D11233" w:rsidRPr="000E764C" w:rsidRDefault="00D11233" w:rsidP="00D11233">
            <w:pPr>
              <w:pStyle w:val="Base"/>
            </w:pPr>
            <w:proofErr w:type="spellStart"/>
            <w:r w:rsidRPr="00CF2A7F">
              <w:t>Bawtinhimer</w:t>
            </w:r>
            <w:proofErr w:type="spellEnd"/>
          </w:p>
        </w:tc>
      </w:tr>
      <w:tr w:rsidR="00D11233" w:rsidRPr="000E764C" w14:paraId="6762B703" w14:textId="77777777" w:rsidTr="002D7FCA">
        <w:tblPrEx>
          <w:tblBorders>
            <w:bottom w:val="single" w:sz="2" w:space="0" w:color="auto"/>
          </w:tblBorders>
        </w:tblPrEx>
        <w:trPr>
          <w:trHeight w:val="290"/>
        </w:trPr>
        <w:tc>
          <w:tcPr>
            <w:tcW w:w="661" w:type="dxa"/>
          </w:tcPr>
          <w:p w14:paraId="3E410CC0" w14:textId="60BE686B" w:rsidR="00D11233" w:rsidRPr="000E764C" w:rsidRDefault="00D11233" w:rsidP="00D11233">
            <w:pPr>
              <w:pStyle w:val="Base"/>
            </w:pPr>
            <w:r w:rsidRPr="00CF2A7F">
              <w:t>19</w:t>
            </w:r>
          </w:p>
        </w:tc>
        <w:tc>
          <w:tcPr>
            <w:tcW w:w="661" w:type="dxa"/>
          </w:tcPr>
          <w:p w14:paraId="6092F85E" w14:textId="03B8B0C9" w:rsidR="00D11233" w:rsidRPr="000E764C" w:rsidRDefault="00D11233" w:rsidP="00D11233">
            <w:pPr>
              <w:pStyle w:val="Base"/>
            </w:pPr>
            <w:r w:rsidRPr="00CF2A7F">
              <w:t>CSE</w:t>
            </w:r>
          </w:p>
        </w:tc>
        <w:tc>
          <w:tcPr>
            <w:tcW w:w="1251" w:type="dxa"/>
          </w:tcPr>
          <w:p w14:paraId="014F0718" w14:textId="5F62AF50" w:rsidR="00D11233" w:rsidRPr="000E764C" w:rsidRDefault="00D11233" w:rsidP="00D11233">
            <w:pPr>
              <w:pStyle w:val="Base"/>
            </w:pPr>
            <w:r w:rsidRPr="00CF2A7F">
              <w:t>06475</w:t>
            </w:r>
          </w:p>
        </w:tc>
        <w:tc>
          <w:tcPr>
            <w:tcW w:w="1273" w:type="dxa"/>
          </w:tcPr>
          <w:p w14:paraId="4FCFC822" w14:textId="67EC74EA" w:rsidR="00D11233" w:rsidRPr="000E764C" w:rsidRDefault="00D11233" w:rsidP="00D11233">
            <w:pPr>
              <w:pStyle w:val="Base"/>
            </w:pPr>
            <w:r w:rsidRPr="00CF2A7F">
              <w:t>4/8/2020</w:t>
            </w:r>
          </w:p>
        </w:tc>
        <w:tc>
          <w:tcPr>
            <w:tcW w:w="1855" w:type="dxa"/>
          </w:tcPr>
          <w:p w14:paraId="713DA4D4" w14:textId="754E2193" w:rsidR="00D11233" w:rsidRPr="000E764C" w:rsidRDefault="00D11233" w:rsidP="00D11233">
            <w:pPr>
              <w:pStyle w:val="Base"/>
            </w:pPr>
            <w:r w:rsidRPr="00CF2A7F">
              <w:t>Joe Nelms</w:t>
            </w:r>
          </w:p>
        </w:tc>
        <w:tc>
          <w:tcPr>
            <w:tcW w:w="366" w:type="dxa"/>
          </w:tcPr>
          <w:p w14:paraId="64E95492" w14:textId="516B0C2C" w:rsidR="00D11233" w:rsidRPr="000E764C" w:rsidRDefault="00D11233" w:rsidP="00D11233">
            <w:pPr>
              <w:pStyle w:val="Base"/>
            </w:pPr>
            <w:r w:rsidRPr="00CF2A7F">
              <w:t>v.</w:t>
            </w:r>
          </w:p>
        </w:tc>
        <w:tc>
          <w:tcPr>
            <w:tcW w:w="3403" w:type="dxa"/>
          </w:tcPr>
          <w:p w14:paraId="665E531B" w14:textId="12BED2EC" w:rsidR="00D11233" w:rsidRPr="000E764C" w:rsidRDefault="00D11233" w:rsidP="00D11233">
            <w:pPr>
              <w:pStyle w:val="Base"/>
            </w:pPr>
            <w:r w:rsidRPr="00CF2A7F">
              <w:t>NC Department of Health and Human Services, Division of Social Services, Child Support Enforcement</w:t>
            </w:r>
          </w:p>
        </w:tc>
        <w:tc>
          <w:tcPr>
            <w:tcW w:w="1317" w:type="dxa"/>
          </w:tcPr>
          <w:p w14:paraId="4BA72C7E" w14:textId="3DAE6088" w:rsidR="00D11233" w:rsidRPr="000E764C" w:rsidRDefault="00D11233" w:rsidP="00D11233">
            <w:pPr>
              <w:pStyle w:val="Base"/>
            </w:pPr>
            <w:r w:rsidRPr="00CF2A7F">
              <w:t>Ward</w:t>
            </w:r>
          </w:p>
        </w:tc>
      </w:tr>
      <w:tr w:rsidR="00D11233" w:rsidRPr="000E764C" w14:paraId="54D29282" w14:textId="77777777" w:rsidTr="002D7FCA">
        <w:tblPrEx>
          <w:tblBorders>
            <w:bottom w:val="single" w:sz="2" w:space="0" w:color="auto"/>
          </w:tblBorders>
        </w:tblPrEx>
        <w:trPr>
          <w:trHeight w:val="290"/>
        </w:trPr>
        <w:tc>
          <w:tcPr>
            <w:tcW w:w="661" w:type="dxa"/>
          </w:tcPr>
          <w:p w14:paraId="5113D4BE" w14:textId="3F0FC3DC" w:rsidR="00D11233" w:rsidRPr="000E764C" w:rsidRDefault="00D11233" w:rsidP="00D11233">
            <w:pPr>
              <w:pStyle w:val="Base"/>
            </w:pPr>
          </w:p>
        </w:tc>
        <w:tc>
          <w:tcPr>
            <w:tcW w:w="661" w:type="dxa"/>
          </w:tcPr>
          <w:p w14:paraId="00D55106" w14:textId="1423DE31" w:rsidR="00D11233" w:rsidRPr="000E764C" w:rsidRDefault="00D11233" w:rsidP="00D11233">
            <w:pPr>
              <w:pStyle w:val="Base"/>
            </w:pPr>
          </w:p>
        </w:tc>
        <w:tc>
          <w:tcPr>
            <w:tcW w:w="1251" w:type="dxa"/>
          </w:tcPr>
          <w:p w14:paraId="1291F80C" w14:textId="787DFB70" w:rsidR="00D11233" w:rsidRPr="000E764C" w:rsidRDefault="00D11233" w:rsidP="00D11233">
            <w:pPr>
              <w:pStyle w:val="Base"/>
            </w:pPr>
          </w:p>
        </w:tc>
        <w:tc>
          <w:tcPr>
            <w:tcW w:w="1273" w:type="dxa"/>
          </w:tcPr>
          <w:p w14:paraId="04E5A5ED" w14:textId="694ADFF0" w:rsidR="00D11233" w:rsidRPr="000E764C" w:rsidRDefault="00D11233" w:rsidP="00D11233">
            <w:pPr>
              <w:pStyle w:val="Base"/>
            </w:pPr>
          </w:p>
        </w:tc>
        <w:tc>
          <w:tcPr>
            <w:tcW w:w="1855" w:type="dxa"/>
          </w:tcPr>
          <w:p w14:paraId="791B3199" w14:textId="1CA10BB5" w:rsidR="00D11233" w:rsidRPr="000E764C" w:rsidRDefault="00D11233" w:rsidP="00D11233">
            <w:pPr>
              <w:pStyle w:val="Base"/>
            </w:pPr>
          </w:p>
        </w:tc>
        <w:tc>
          <w:tcPr>
            <w:tcW w:w="366" w:type="dxa"/>
          </w:tcPr>
          <w:p w14:paraId="234AC17E" w14:textId="07F35218" w:rsidR="00D11233" w:rsidRPr="000E764C" w:rsidRDefault="00D11233" w:rsidP="00D11233">
            <w:pPr>
              <w:pStyle w:val="Base"/>
            </w:pPr>
          </w:p>
        </w:tc>
        <w:tc>
          <w:tcPr>
            <w:tcW w:w="3403" w:type="dxa"/>
          </w:tcPr>
          <w:p w14:paraId="05EDC73C" w14:textId="5C8C284F" w:rsidR="00D11233" w:rsidRPr="000E764C" w:rsidRDefault="00D11233" w:rsidP="00D11233">
            <w:pPr>
              <w:pStyle w:val="Base"/>
            </w:pPr>
          </w:p>
        </w:tc>
        <w:tc>
          <w:tcPr>
            <w:tcW w:w="1317" w:type="dxa"/>
          </w:tcPr>
          <w:p w14:paraId="0E00EEB7" w14:textId="44C534EC" w:rsidR="00D11233" w:rsidRPr="000E764C" w:rsidRDefault="00D11233" w:rsidP="00D11233">
            <w:pPr>
              <w:pStyle w:val="Base"/>
            </w:pPr>
          </w:p>
        </w:tc>
      </w:tr>
      <w:tr w:rsidR="00D11233" w:rsidRPr="000E764C" w14:paraId="61055E8F" w14:textId="77777777" w:rsidTr="002D7FCA">
        <w:tblPrEx>
          <w:tblBorders>
            <w:bottom w:val="single" w:sz="2" w:space="0" w:color="auto"/>
          </w:tblBorders>
        </w:tblPrEx>
        <w:trPr>
          <w:trHeight w:val="290"/>
        </w:trPr>
        <w:tc>
          <w:tcPr>
            <w:tcW w:w="661" w:type="dxa"/>
          </w:tcPr>
          <w:p w14:paraId="2D4B6FA0" w14:textId="65BA0F1B" w:rsidR="00D11233" w:rsidRPr="000E764C" w:rsidRDefault="00D11233" w:rsidP="00D11233">
            <w:pPr>
              <w:pStyle w:val="Base"/>
            </w:pPr>
            <w:r w:rsidRPr="00CF2A7F">
              <w:t>19</w:t>
            </w:r>
          </w:p>
        </w:tc>
        <w:tc>
          <w:tcPr>
            <w:tcW w:w="661" w:type="dxa"/>
          </w:tcPr>
          <w:p w14:paraId="42062444" w14:textId="2DE26683" w:rsidR="00D11233" w:rsidRPr="000E764C" w:rsidRDefault="00D11233" w:rsidP="00D11233">
            <w:pPr>
              <w:pStyle w:val="Base"/>
            </w:pPr>
            <w:r w:rsidRPr="00CF2A7F">
              <w:t>DCS</w:t>
            </w:r>
          </w:p>
        </w:tc>
        <w:tc>
          <w:tcPr>
            <w:tcW w:w="1251" w:type="dxa"/>
          </w:tcPr>
          <w:p w14:paraId="00AA2810" w14:textId="6183720D" w:rsidR="00D11233" w:rsidRPr="000E764C" w:rsidRDefault="00D11233" w:rsidP="00D11233">
            <w:pPr>
              <w:pStyle w:val="Base"/>
            </w:pPr>
            <w:r w:rsidRPr="00CF2A7F">
              <w:t>06057</w:t>
            </w:r>
          </w:p>
        </w:tc>
        <w:tc>
          <w:tcPr>
            <w:tcW w:w="1273" w:type="dxa"/>
          </w:tcPr>
          <w:p w14:paraId="1ACF9BBF" w14:textId="0ABB3AFC" w:rsidR="00D11233" w:rsidRPr="000E764C" w:rsidRDefault="00D11233" w:rsidP="00D11233">
            <w:pPr>
              <w:pStyle w:val="Base"/>
            </w:pPr>
            <w:r w:rsidRPr="00CF2A7F">
              <w:t>4/16/2020</w:t>
            </w:r>
          </w:p>
        </w:tc>
        <w:tc>
          <w:tcPr>
            <w:tcW w:w="1855" w:type="dxa"/>
          </w:tcPr>
          <w:p w14:paraId="2996AF21" w14:textId="4BD29C5B" w:rsidR="00D11233" w:rsidRPr="000E764C" w:rsidRDefault="00D11233" w:rsidP="00D11233">
            <w:pPr>
              <w:pStyle w:val="Base"/>
            </w:pPr>
            <w:r w:rsidRPr="00CF2A7F">
              <w:t>Ronald L Waterman</w:t>
            </w:r>
          </w:p>
        </w:tc>
        <w:tc>
          <w:tcPr>
            <w:tcW w:w="366" w:type="dxa"/>
          </w:tcPr>
          <w:p w14:paraId="14C94192" w14:textId="69C51B7C" w:rsidR="00D11233" w:rsidRPr="000E764C" w:rsidRDefault="00D11233" w:rsidP="00D11233">
            <w:pPr>
              <w:pStyle w:val="Base"/>
            </w:pPr>
            <w:r w:rsidRPr="00CF2A7F">
              <w:t>v.</w:t>
            </w:r>
          </w:p>
        </w:tc>
        <w:tc>
          <w:tcPr>
            <w:tcW w:w="3403" w:type="dxa"/>
          </w:tcPr>
          <w:p w14:paraId="07E53F31" w14:textId="49BC4860" w:rsidR="00D11233" w:rsidRPr="000E764C" w:rsidRDefault="00D11233" w:rsidP="00D11233">
            <w:pPr>
              <w:pStyle w:val="Base"/>
            </w:pPr>
            <w:r w:rsidRPr="00CF2A7F">
              <w:t>NC Department of Health and Human Services, Division of Social Services, Child Support Enforcement Section</w:t>
            </w:r>
          </w:p>
        </w:tc>
        <w:tc>
          <w:tcPr>
            <w:tcW w:w="1317" w:type="dxa"/>
          </w:tcPr>
          <w:p w14:paraId="00B5FF07" w14:textId="57316D08" w:rsidR="00D11233" w:rsidRPr="000E764C" w:rsidRDefault="00D11233" w:rsidP="00D11233">
            <w:pPr>
              <w:pStyle w:val="Base"/>
            </w:pPr>
            <w:r w:rsidRPr="00CF2A7F">
              <w:t>Culpepper</w:t>
            </w:r>
          </w:p>
        </w:tc>
      </w:tr>
      <w:tr w:rsidR="00D11233" w:rsidRPr="000E764C" w14:paraId="0ED1CF9B" w14:textId="77777777" w:rsidTr="002D7FCA">
        <w:tblPrEx>
          <w:tblBorders>
            <w:bottom w:val="single" w:sz="2" w:space="0" w:color="auto"/>
          </w:tblBorders>
        </w:tblPrEx>
        <w:trPr>
          <w:trHeight w:val="290"/>
        </w:trPr>
        <w:tc>
          <w:tcPr>
            <w:tcW w:w="661" w:type="dxa"/>
          </w:tcPr>
          <w:p w14:paraId="26098030" w14:textId="05C8C3AB" w:rsidR="00D11233" w:rsidRPr="000E764C" w:rsidRDefault="00D11233" w:rsidP="00D11233">
            <w:pPr>
              <w:pStyle w:val="Base"/>
            </w:pPr>
          </w:p>
        </w:tc>
        <w:tc>
          <w:tcPr>
            <w:tcW w:w="661" w:type="dxa"/>
          </w:tcPr>
          <w:p w14:paraId="55876BCE" w14:textId="48B29346" w:rsidR="00D11233" w:rsidRPr="000E764C" w:rsidRDefault="00D11233" w:rsidP="00D11233">
            <w:pPr>
              <w:pStyle w:val="Base"/>
            </w:pPr>
          </w:p>
        </w:tc>
        <w:tc>
          <w:tcPr>
            <w:tcW w:w="1251" w:type="dxa"/>
          </w:tcPr>
          <w:p w14:paraId="473FAAC8" w14:textId="14E5A333" w:rsidR="00D11233" w:rsidRPr="000E764C" w:rsidRDefault="00D11233" w:rsidP="00D11233">
            <w:pPr>
              <w:pStyle w:val="Base"/>
            </w:pPr>
          </w:p>
        </w:tc>
        <w:tc>
          <w:tcPr>
            <w:tcW w:w="1273" w:type="dxa"/>
          </w:tcPr>
          <w:p w14:paraId="7087988A" w14:textId="09797E0E" w:rsidR="00D11233" w:rsidRPr="000E764C" w:rsidRDefault="00D11233" w:rsidP="00D11233">
            <w:pPr>
              <w:pStyle w:val="Base"/>
            </w:pPr>
          </w:p>
        </w:tc>
        <w:tc>
          <w:tcPr>
            <w:tcW w:w="1855" w:type="dxa"/>
          </w:tcPr>
          <w:p w14:paraId="1CF3D6D4" w14:textId="446C4AAC" w:rsidR="00D11233" w:rsidRPr="000E764C" w:rsidRDefault="00D11233" w:rsidP="00D11233">
            <w:pPr>
              <w:pStyle w:val="Base"/>
            </w:pPr>
          </w:p>
        </w:tc>
        <w:tc>
          <w:tcPr>
            <w:tcW w:w="366" w:type="dxa"/>
          </w:tcPr>
          <w:p w14:paraId="51853DAF" w14:textId="5B78CD64" w:rsidR="00D11233" w:rsidRPr="000E764C" w:rsidRDefault="00D11233" w:rsidP="00D11233">
            <w:pPr>
              <w:pStyle w:val="Base"/>
            </w:pPr>
          </w:p>
        </w:tc>
        <w:tc>
          <w:tcPr>
            <w:tcW w:w="3403" w:type="dxa"/>
          </w:tcPr>
          <w:p w14:paraId="7F9C4507" w14:textId="5984ECAF" w:rsidR="00D11233" w:rsidRPr="000E764C" w:rsidRDefault="00D11233" w:rsidP="00D11233">
            <w:pPr>
              <w:pStyle w:val="Base"/>
            </w:pPr>
          </w:p>
        </w:tc>
        <w:tc>
          <w:tcPr>
            <w:tcW w:w="1317" w:type="dxa"/>
          </w:tcPr>
          <w:p w14:paraId="2911114F" w14:textId="4C75AD44" w:rsidR="00D11233" w:rsidRPr="000E764C" w:rsidRDefault="00D11233" w:rsidP="00D11233">
            <w:pPr>
              <w:pStyle w:val="Base"/>
            </w:pPr>
          </w:p>
        </w:tc>
      </w:tr>
      <w:tr w:rsidR="00D11233" w:rsidRPr="000E764C" w14:paraId="5EDCE0A1" w14:textId="77777777" w:rsidTr="002D7FCA">
        <w:tblPrEx>
          <w:tblBorders>
            <w:bottom w:val="single" w:sz="2" w:space="0" w:color="auto"/>
          </w:tblBorders>
        </w:tblPrEx>
        <w:trPr>
          <w:trHeight w:val="290"/>
        </w:trPr>
        <w:tc>
          <w:tcPr>
            <w:tcW w:w="661" w:type="dxa"/>
          </w:tcPr>
          <w:p w14:paraId="221620DD" w14:textId="1E30A3CD" w:rsidR="00D11233" w:rsidRPr="000E764C" w:rsidRDefault="00D11233" w:rsidP="00D11233">
            <w:pPr>
              <w:pStyle w:val="Base"/>
            </w:pPr>
            <w:r w:rsidRPr="00CF2A7F">
              <w:t>19</w:t>
            </w:r>
          </w:p>
        </w:tc>
        <w:tc>
          <w:tcPr>
            <w:tcW w:w="661" w:type="dxa"/>
          </w:tcPr>
          <w:p w14:paraId="45F77090" w14:textId="4B08A56C" w:rsidR="00D11233" w:rsidRPr="000E764C" w:rsidRDefault="00D11233" w:rsidP="00D11233">
            <w:pPr>
              <w:pStyle w:val="Base"/>
            </w:pPr>
            <w:r w:rsidRPr="00CF2A7F">
              <w:t>DHR</w:t>
            </w:r>
          </w:p>
        </w:tc>
        <w:tc>
          <w:tcPr>
            <w:tcW w:w="1251" w:type="dxa"/>
          </w:tcPr>
          <w:p w14:paraId="40A61995" w14:textId="25BEF1AF" w:rsidR="00D11233" w:rsidRPr="000E764C" w:rsidRDefault="00D11233" w:rsidP="00D11233">
            <w:pPr>
              <w:pStyle w:val="Base"/>
            </w:pPr>
            <w:r w:rsidRPr="00CF2A7F">
              <w:t>06026</w:t>
            </w:r>
          </w:p>
        </w:tc>
        <w:tc>
          <w:tcPr>
            <w:tcW w:w="1273" w:type="dxa"/>
          </w:tcPr>
          <w:p w14:paraId="3F3037BB" w14:textId="294A8B0F" w:rsidR="00D11233" w:rsidRPr="000E764C" w:rsidRDefault="00D11233" w:rsidP="00D11233">
            <w:pPr>
              <w:pStyle w:val="Base"/>
            </w:pPr>
            <w:r w:rsidRPr="00CF2A7F">
              <w:t>4/8/2020</w:t>
            </w:r>
          </w:p>
        </w:tc>
        <w:tc>
          <w:tcPr>
            <w:tcW w:w="1855" w:type="dxa"/>
          </w:tcPr>
          <w:p w14:paraId="37D6C92A" w14:textId="2BC5990A" w:rsidR="00D11233" w:rsidRPr="000E764C" w:rsidRDefault="00D11233" w:rsidP="00D11233">
            <w:pPr>
              <w:pStyle w:val="Base"/>
            </w:pPr>
            <w:r w:rsidRPr="00CF2A7F">
              <w:t xml:space="preserve">Lori Ann </w:t>
            </w:r>
            <w:proofErr w:type="spellStart"/>
            <w:r w:rsidRPr="00CF2A7F">
              <w:t>Buie</w:t>
            </w:r>
            <w:proofErr w:type="spellEnd"/>
          </w:p>
        </w:tc>
        <w:tc>
          <w:tcPr>
            <w:tcW w:w="366" w:type="dxa"/>
          </w:tcPr>
          <w:p w14:paraId="45F02DFE" w14:textId="568CDF43" w:rsidR="00D11233" w:rsidRPr="000E764C" w:rsidRDefault="00D11233" w:rsidP="00D11233">
            <w:pPr>
              <w:pStyle w:val="Base"/>
            </w:pPr>
            <w:r w:rsidRPr="00CF2A7F">
              <w:t>v.</w:t>
            </w:r>
          </w:p>
        </w:tc>
        <w:tc>
          <w:tcPr>
            <w:tcW w:w="3403" w:type="dxa"/>
          </w:tcPr>
          <w:p w14:paraId="2A214C08" w14:textId="755DE3E1" w:rsidR="00D11233" w:rsidRPr="000E764C" w:rsidRDefault="00D11233" w:rsidP="00D11233">
            <w:pPr>
              <w:pStyle w:val="Base"/>
            </w:pPr>
            <w:r w:rsidRPr="00CF2A7F">
              <w:t>NC Department of Health and Human Services, Division of Health Service Regulation</w:t>
            </w:r>
          </w:p>
        </w:tc>
        <w:tc>
          <w:tcPr>
            <w:tcW w:w="1317" w:type="dxa"/>
          </w:tcPr>
          <w:p w14:paraId="5A6E91D1" w14:textId="2DFC2713" w:rsidR="00D11233" w:rsidRPr="000E764C" w:rsidRDefault="00D11233" w:rsidP="00D11233">
            <w:pPr>
              <w:pStyle w:val="Base"/>
            </w:pPr>
            <w:r w:rsidRPr="00CF2A7F">
              <w:t>Jacobs</w:t>
            </w:r>
          </w:p>
        </w:tc>
      </w:tr>
      <w:tr w:rsidR="00D11233" w:rsidRPr="000E764C" w14:paraId="120AD54F" w14:textId="77777777" w:rsidTr="002D7FCA">
        <w:tblPrEx>
          <w:tblBorders>
            <w:bottom w:val="single" w:sz="2" w:space="0" w:color="auto"/>
          </w:tblBorders>
        </w:tblPrEx>
        <w:trPr>
          <w:trHeight w:val="290"/>
        </w:trPr>
        <w:tc>
          <w:tcPr>
            <w:tcW w:w="661" w:type="dxa"/>
          </w:tcPr>
          <w:p w14:paraId="5AA27B4B" w14:textId="3D73D2F4" w:rsidR="00D11233" w:rsidRPr="000E764C" w:rsidRDefault="00D11233" w:rsidP="00D11233">
            <w:pPr>
              <w:pStyle w:val="Base"/>
            </w:pPr>
            <w:r w:rsidRPr="00CF2A7F">
              <w:t>20</w:t>
            </w:r>
          </w:p>
        </w:tc>
        <w:tc>
          <w:tcPr>
            <w:tcW w:w="661" w:type="dxa"/>
          </w:tcPr>
          <w:p w14:paraId="2660E149" w14:textId="1F70A652" w:rsidR="00D11233" w:rsidRPr="000E764C" w:rsidRDefault="00D11233" w:rsidP="00D11233">
            <w:pPr>
              <w:pStyle w:val="Base"/>
            </w:pPr>
            <w:r w:rsidRPr="00CF2A7F">
              <w:t>DHR</w:t>
            </w:r>
          </w:p>
        </w:tc>
        <w:tc>
          <w:tcPr>
            <w:tcW w:w="1251" w:type="dxa"/>
          </w:tcPr>
          <w:p w14:paraId="6DAF7CB7" w14:textId="3FA95CCC" w:rsidR="00D11233" w:rsidRPr="000E764C" w:rsidRDefault="00D11233" w:rsidP="00D11233">
            <w:pPr>
              <w:pStyle w:val="Base"/>
            </w:pPr>
            <w:r w:rsidRPr="00CF2A7F">
              <w:t>00728</w:t>
            </w:r>
          </w:p>
        </w:tc>
        <w:tc>
          <w:tcPr>
            <w:tcW w:w="1273" w:type="dxa"/>
          </w:tcPr>
          <w:p w14:paraId="00507876" w14:textId="5F59E31C" w:rsidR="00D11233" w:rsidRPr="000E764C" w:rsidRDefault="00D11233" w:rsidP="00D11233">
            <w:pPr>
              <w:pStyle w:val="Base"/>
            </w:pPr>
            <w:r w:rsidRPr="00CF2A7F">
              <w:t>4/22/2020</w:t>
            </w:r>
          </w:p>
        </w:tc>
        <w:tc>
          <w:tcPr>
            <w:tcW w:w="1855" w:type="dxa"/>
          </w:tcPr>
          <w:p w14:paraId="2A2A03A3" w14:textId="166AA3AF" w:rsidR="00D11233" w:rsidRPr="000E764C" w:rsidRDefault="00D11233" w:rsidP="00D11233">
            <w:pPr>
              <w:pStyle w:val="Base"/>
            </w:pPr>
            <w:r w:rsidRPr="00CF2A7F">
              <w:t>Dr Edward A Patterson</w:t>
            </w:r>
          </w:p>
        </w:tc>
        <w:tc>
          <w:tcPr>
            <w:tcW w:w="366" w:type="dxa"/>
          </w:tcPr>
          <w:p w14:paraId="28DA439B" w14:textId="14162361" w:rsidR="00D11233" w:rsidRPr="000E764C" w:rsidRDefault="00D11233" w:rsidP="00D11233">
            <w:pPr>
              <w:pStyle w:val="Base"/>
            </w:pPr>
            <w:r w:rsidRPr="00CF2A7F">
              <w:t>v.</w:t>
            </w:r>
          </w:p>
        </w:tc>
        <w:tc>
          <w:tcPr>
            <w:tcW w:w="3403" w:type="dxa"/>
          </w:tcPr>
          <w:p w14:paraId="58606CCB" w14:textId="3057F98F" w:rsidR="00D11233" w:rsidRPr="000E764C" w:rsidRDefault="00D11233" w:rsidP="00D11233">
            <w:pPr>
              <w:pStyle w:val="Base"/>
            </w:pPr>
            <w:r w:rsidRPr="00CF2A7F">
              <w:t>DOCD</w:t>
            </w:r>
          </w:p>
        </w:tc>
        <w:tc>
          <w:tcPr>
            <w:tcW w:w="1317" w:type="dxa"/>
          </w:tcPr>
          <w:p w14:paraId="063A9FA3" w14:textId="3A0DBB11" w:rsidR="00D11233" w:rsidRPr="000E764C" w:rsidRDefault="00D11233" w:rsidP="00D11233">
            <w:pPr>
              <w:pStyle w:val="Base"/>
            </w:pPr>
            <w:r w:rsidRPr="00CF2A7F">
              <w:t>Mann</w:t>
            </w:r>
          </w:p>
        </w:tc>
      </w:tr>
      <w:tr w:rsidR="00D11233" w:rsidRPr="000E764C" w14:paraId="7468A8B6" w14:textId="77777777" w:rsidTr="002D7FCA">
        <w:tblPrEx>
          <w:tblBorders>
            <w:bottom w:val="single" w:sz="2" w:space="0" w:color="auto"/>
          </w:tblBorders>
        </w:tblPrEx>
        <w:trPr>
          <w:trHeight w:val="290"/>
        </w:trPr>
        <w:tc>
          <w:tcPr>
            <w:tcW w:w="661" w:type="dxa"/>
          </w:tcPr>
          <w:p w14:paraId="44A5E7CE" w14:textId="3BCE4608" w:rsidR="00D11233" w:rsidRPr="000E764C" w:rsidRDefault="00D11233" w:rsidP="00D11233">
            <w:pPr>
              <w:pStyle w:val="Base"/>
            </w:pPr>
            <w:r w:rsidRPr="00CF2A7F">
              <w:t>20</w:t>
            </w:r>
          </w:p>
        </w:tc>
        <w:tc>
          <w:tcPr>
            <w:tcW w:w="661" w:type="dxa"/>
          </w:tcPr>
          <w:p w14:paraId="2BBA94D7" w14:textId="736165FD" w:rsidR="00D11233" w:rsidRPr="000E764C" w:rsidRDefault="00D11233" w:rsidP="00D11233">
            <w:pPr>
              <w:pStyle w:val="Base"/>
            </w:pPr>
            <w:r w:rsidRPr="00CF2A7F">
              <w:t>DHR</w:t>
            </w:r>
          </w:p>
        </w:tc>
        <w:tc>
          <w:tcPr>
            <w:tcW w:w="1251" w:type="dxa"/>
          </w:tcPr>
          <w:p w14:paraId="2FECCF21" w14:textId="7A9286E1" w:rsidR="00D11233" w:rsidRPr="000E764C" w:rsidRDefault="00D11233" w:rsidP="00D11233">
            <w:pPr>
              <w:pStyle w:val="Base"/>
            </w:pPr>
            <w:r w:rsidRPr="00CF2A7F">
              <w:t>00729</w:t>
            </w:r>
          </w:p>
        </w:tc>
        <w:tc>
          <w:tcPr>
            <w:tcW w:w="1273" w:type="dxa"/>
          </w:tcPr>
          <w:p w14:paraId="2AD2E25B" w14:textId="624D5C33" w:rsidR="00D11233" w:rsidRPr="000E764C" w:rsidRDefault="00D11233" w:rsidP="00D11233">
            <w:pPr>
              <w:pStyle w:val="Base"/>
            </w:pPr>
            <w:r w:rsidRPr="00CF2A7F">
              <w:t>4/1/2020</w:t>
            </w:r>
          </w:p>
        </w:tc>
        <w:tc>
          <w:tcPr>
            <w:tcW w:w="1855" w:type="dxa"/>
          </w:tcPr>
          <w:p w14:paraId="77428DD4" w14:textId="4CD6F11C" w:rsidR="00D11233" w:rsidRPr="000E764C" w:rsidRDefault="00D11233" w:rsidP="00D11233">
            <w:pPr>
              <w:pStyle w:val="Base"/>
            </w:pPr>
            <w:proofErr w:type="spellStart"/>
            <w:r w:rsidRPr="00CF2A7F">
              <w:t>Aqcrevcia</w:t>
            </w:r>
            <w:proofErr w:type="spellEnd"/>
            <w:r w:rsidRPr="00CF2A7F">
              <w:t xml:space="preserve"> </w:t>
            </w:r>
            <w:proofErr w:type="spellStart"/>
            <w:r w:rsidRPr="00CF2A7F">
              <w:t>Japhuer</w:t>
            </w:r>
            <w:proofErr w:type="spellEnd"/>
            <w:r w:rsidRPr="00CF2A7F">
              <w:t xml:space="preserve"> Jones</w:t>
            </w:r>
          </w:p>
        </w:tc>
        <w:tc>
          <w:tcPr>
            <w:tcW w:w="366" w:type="dxa"/>
          </w:tcPr>
          <w:p w14:paraId="4F47F6E0" w14:textId="6CEC9E2E" w:rsidR="00D11233" w:rsidRPr="000E764C" w:rsidRDefault="00D11233" w:rsidP="00D11233">
            <w:pPr>
              <w:pStyle w:val="Base"/>
            </w:pPr>
            <w:r w:rsidRPr="00CF2A7F">
              <w:t>v.</w:t>
            </w:r>
          </w:p>
        </w:tc>
        <w:tc>
          <w:tcPr>
            <w:tcW w:w="3403" w:type="dxa"/>
          </w:tcPr>
          <w:p w14:paraId="16D6C8C4" w14:textId="4C7D30D6" w:rsidR="00D11233" w:rsidRPr="000E764C" w:rsidRDefault="00D11233" w:rsidP="00D11233">
            <w:pPr>
              <w:pStyle w:val="Base"/>
            </w:pPr>
            <w:r w:rsidRPr="00CF2A7F">
              <w:t>Golden Year Nursing Home Department of Health and Human Services Division of Health Service Regulation</w:t>
            </w:r>
          </w:p>
        </w:tc>
        <w:tc>
          <w:tcPr>
            <w:tcW w:w="1317" w:type="dxa"/>
          </w:tcPr>
          <w:p w14:paraId="48E0D56E" w14:textId="79C771C2" w:rsidR="00D11233" w:rsidRPr="000E764C" w:rsidRDefault="00D11233" w:rsidP="00D11233">
            <w:pPr>
              <w:pStyle w:val="Base"/>
            </w:pPr>
            <w:r w:rsidRPr="00CF2A7F">
              <w:t>Overby</w:t>
            </w:r>
          </w:p>
        </w:tc>
      </w:tr>
      <w:tr w:rsidR="00D11233" w:rsidRPr="000E764C" w14:paraId="4F888261" w14:textId="77777777" w:rsidTr="002D7FCA">
        <w:tblPrEx>
          <w:tblBorders>
            <w:bottom w:val="single" w:sz="2" w:space="0" w:color="auto"/>
          </w:tblBorders>
        </w:tblPrEx>
        <w:trPr>
          <w:trHeight w:val="290"/>
        </w:trPr>
        <w:tc>
          <w:tcPr>
            <w:tcW w:w="661" w:type="dxa"/>
          </w:tcPr>
          <w:p w14:paraId="6E1D4075" w14:textId="73640E84" w:rsidR="00D11233" w:rsidRPr="000E764C" w:rsidRDefault="00D11233" w:rsidP="00D11233">
            <w:pPr>
              <w:pStyle w:val="Base"/>
            </w:pPr>
            <w:r w:rsidRPr="00CF2A7F">
              <w:t>20</w:t>
            </w:r>
          </w:p>
        </w:tc>
        <w:tc>
          <w:tcPr>
            <w:tcW w:w="661" w:type="dxa"/>
          </w:tcPr>
          <w:p w14:paraId="733EA989" w14:textId="608DE5A6" w:rsidR="00D11233" w:rsidRPr="000E764C" w:rsidRDefault="00D11233" w:rsidP="00D11233">
            <w:pPr>
              <w:pStyle w:val="Base"/>
            </w:pPr>
            <w:r w:rsidRPr="00CF2A7F">
              <w:t>DHR</w:t>
            </w:r>
          </w:p>
        </w:tc>
        <w:tc>
          <w:tcPr>
            <w:tcW w:w="1251" w:type="dxa"/>
          </w:tcPr>
          <w:p w14:paraId="45FACF4D" w14:textId="3EAFE959" w:rsidR="00D11233" w:rsidRPr="000E764C" w:rsidRDefault="00D11233" w:rsidP="00D11233">
            <w:pPr>
              <w:pStyle w:val="Base"/>
            </w:pPr>
            <w:r w:rsidRPr="00CF2A7F">
              <w:t>01242</w:t>
            </w:r>
          </w:p>
        </w:tc>
        <w:tc>
          <w:tcPr>
            <w:tcW w:w="1273" w:type="dxa"/>
          </w:tcPr>
          <w:p w14:paraId="41EF916B" w14:textId="7D97BF37" w:rsidR="00D11233" w:rsidRPr="000E764C" w:rsidRDefault="00D11233" w:rsidP="00D11233">
            <w:pPr>
              <w:pStyle w:val="Base"/>
            </w:pPr>
            <w:r w:rsidRPr="00CF2A7F">
              <w:t>4/17/2020</w:t>
            </w:r>
          </w:p>
        </w:tc>
        <w:tc>
          <w:tcPr>
            <w:tcW w:w="1855" w:type="dxa"/>
          </w:tcPr>
          <w:p w14:paraId="1EAA848C" w14:textId="418F908D" w:rsidR="00D11233" w:rsidRPr="000E764C" w:rsidRDefault="00D11233" w:rsidP="00D11233">
            <w:pPr>
              <w:pStyle w:val="Base"/>
            </w:pPr>
            <w:r w:rsidRPr="00CF2A7F">
              <w:t xml:space="preserve">Jeffrey </w:t>
            </w:r>
            <w:proofErr w:type="spellStart"/>
            <w:r w:rsidRPr="00CF2A7F">
              <w:t>Levenbook</w:t>
            </w:r>
            <w:proofErr w:type="spellEnd"/>
          </w:p>
        </w:tc>
        <w:tc>
          <w:tcPr>
            <w:tcW w:w="366" w:type="dxa"/>
          </w:tcPr>
          <w:p w14:paraId="0EABBE10" w14:textId="3BA93688" w:rsidR="00D11233" w:rsidRPr="000E764C" w:rsidRDefault="00D11233" w:rsidP="00D11233">
            <w:pPr>
              <w:pStyle w:val="Base"/>
            </w:pPr>
            <w:r w:rsidRPr="00CF2A7F">
              <w:t>v.</w:t>
            </w:r>
          </w:p>
        </w:tc>
        <w:tc>
          <w:tcPr>
            <w:tcW w:w="3403" w:type="dxa"/>
          </w:tcPr>
          <w:p w14:paraId="6DA71F10" w14:textId="659DD9EB" w:rsidR="00D11233" w:rsidRPr="000E764C" w:rsidRDefault="00D11233" w:rsidP="00D11233">
            <w:pPr>
              <w:pStyle w:val="Base"/>
            </w:pPr>
            <w:r w:rsidRPr="00CF2A7F">
              <w:t>NC Department of Health and Human Services, Division of Health Service Regulation</w:t>
            </w:r>
          </w:p>
        </w:tc>
        <w:tc>
          <w:tcPr>
            <w:tcW w:w="1317" w:type="dxa"/>
          </w:tcPr>
          <w:p w14:paraId="3F5F8BF1" w14:textId="73BDF664" w:rsidR="00D11233" w:rsidRPr="000E764C" w:rsidRDefault="00D11233" w:rsidP="00D11233">
            <w:pPr>
              <w:pStyle w:val="Base"/>
            </w:pPr>
            <w:proofErr w:type="spellStart"/>
            <w:r w:rsidRPr="00CF2A7F">
              <w:t>Bawtinhimer</w:t>
            </w:r>
            <w:proofErr w:type="spellEnd"/>
          </w:p>
        </w:tc>
      </w:tr>
      <w:tr w:rsidR="00D11233" w:rsidRPr="000E764C" w14:paraId="1F55AFB8" w14:textId="77777777" w:rsidTr="002D7FCA">
        <w:tblPrEx>
          <w:tblBorders>
            <w:bottom w:val="single" w:sz="2" w:space="0" w:color="auto"/>
          </w:tblBorders>
        </w:tblPrEx>
        <w:trPr>
          <w:trHeight w:val="290"/>
        </w:trPr>
        <w:tc>
          <w:tcPr>
            <w:tcW w:w="661" w:type="dxa"/>
          </w:tcPr>
          <w:p w14:paraId="42FE974F" w14:textId="77B2B111" w:rsidR="00D11233" w:rsidRPr="000E764C" w:rsidRDefault="00D11233" w:rsidP="00D11233">
            <w:pPr>
              <w:pStyle w:val="Base"/>
            </w:pPr>
          </w:p>
        </w:tc>
        <w:tc>
          <w:tcPr>
            <w:tcW w:w="661" w:type="dxa"/>
          </w:tcPr>
          <w:p w14:paraId="3BFF83E5" w14:textId="3AAF71EF" w:rsidR="00D11233" w:rsidRPr="000E764C" w:rsidRDefault="00D11233" w:rsidP="00D11233">
            <w:pPr>
              <w:pStyle w:val="Base"/>
            </w:pPr>
          </w:p>
        </w:tc>
        <w:tc>
          <w:tcPr>
            <w:tcW w:w="1251" w:type="dxa"/>
          </w:tcPr>
          <w:p w14:paraId="5473CBFF" w14:textId="7B710A92" w:rsidR="00D11233" w:rsidRPr="000E764C" w:rsidRDefault="00D11233" w:rsidP="00D11233">
            <w:pPr>
              <w:pStyle w:val="Base"/>
            </w:pPr>
          </w:p>
        </w:tc>
        <w:tc>
          <w:tcPr>
            <w:tcW w:w="1273" w:type="dxa"/>
          </w:tcPr>
          <w:p w14:paraId="7965CD60" w14:textId="45341E09" w:rsidR="00D11233" w:rsidRPr="000E764C" w:rsidRDefault="00D11233" w:rsidP="00D11233">
            <w:pPr>
              <w:pStyle w:val="Base"/>
            </w:pPr>
          </w:p>
        </w:tc>
        <w:tc>
          <w:tcPr>
            <w:tcW w:w="1855" w:type="dxa"/>
          </w:tcPr>
          <w:p w14:paraId="5184D09D" w14:textId="36786E81" w:rsidR="00D11233" w:rsidRPr="000E764C" w:rsidRDefault="00D11233" w:rsidP="00D11233">
            <w:pPr>
              <w:pStyle w:val="Base"/>
            </w:pPr>
          </w:p>
        </w:tc>
        <w:tc>
          <w:tcPr>
            <w:tcW w:w="366" w:type="dxa"/>
          </w:tcPr>
          <w:p w14:paraId="6F43F0DF" w14:textId="23FCDB5E" w:rsidR="00D11233" w:rsidRPr="000E764C" w:rsidRDefault="00D11233" w:rsidP="00D11233">
            <w:pPr>
              <w:pStyle w:val="Base"/>
            </w:pPr>
          </w:p>
        </w:tc>
        <w:tc>
          <w:tcPr>
            <w:tcW w:w="3403" w:type="dxa"/>
          </w:tcPr>
          <w:p w14:paraId="1C7C930D" w14:textId="795098A5" w:rsidR="00D11233" w:rsidRPr="000E764C" w:rsidRDefault="00D11233" w:rsidP="00D11233">
            <w:pPr>
              <w:pStyle w:val="Base"/>
            </w:pPr>
          </w:p>
        </w:tc>
        <w:tc>
          <w:tcPr>
            <w:tcW w:w="1317" w:type="dxa"/>
          </w:tcPr>
          <w:p w14:paraId="72220CE5" w14:textId="3A8AC912" w:rsidR="00D11233" w:rsidRPr="000E764C" w:rsidRDefault="00D11233" w:rsidP="00D11233">
            <w:pPr>
              <w:pStyle w:val="Base"/>
            </w:pPr>
          </w:p>
        </w:tc>
      </w:tr>
      <w:tr w:rsidR="00D11233" w:rsidRPr="009D5A81" w14:paraId="5E568553" w14:textId="77777777" w:rsidTr="002D7FCA">
        <w:tblPrEx>
          <w:tblBorders>
            <w:bottom w:val="single" w:sz="2" w:space="0" w:color="auto"/>
          </w:tblBorders>
        </w:tblPrEx>
        <w:trPr>
          <w:trHeight w:val="290"/>
        </w:trPr>
        <w:tc>
          <w:tcPr>
            <w:tcW w:w="661" w:type="dxa"/>
          </w:tcPr>
          <w:p w14:paraId="3542E981" w14:textId="59A25B5A" w:rsidR="00D11233" w:rsidRPr="009D5A81" w:rsidRDefault="00D11233" w:rsidP="00D11233">
            <w:pPr>
              <w:pStyle w:val="Base"/>
            </w:pPr>
            <w:r w:rsidRPr="00CF2A7F">
              <w:t>20</w:t>
            </w:r>
          </w:p>
        </w:tc>
        <w:tc>
          <w:tcPr>
            <w:tcW w:w="661" w:type="dxa"/>
          </w:tcPr>
          <w:p w14:paraId="6304D486" w14:textId="449783CE" w:rsidR="00D11233" w:rsidRPr="009D5A81" w:rsidRDefault="00D11233" w:rsidP="00D11233">
            <w:pPr>
              <w:pStyle w:val="Base"/>
            </w:pPr>
            <w:r w:rsidRPr="00CF2A7F">
              <w:t>EHR</w:t>
            </w:r>
          </w:p>
        </w:tc>
        <w:tc>
          <w:tcPr>
            <w:tcW w:w="1251" w:type="dxa"/>
          </w:tcPr>
          <w:p w14:paraId="4B5A10A4" w14:textId="03A85633" w:rsidR="00D11233" w:rsidRPr="009D5A81" w:rsidRDefault="00D11233" w:rsidP="00D11233">
            <w:pPr>
              <w:pStyle w:val="Base"/>
            </w:pPr>
            <w:r w:rsidRPr="00CF2A7F">
              <w:t>00470</w:t>
            </w:r>
          </w:p>
        </w:tc>
        <w:tc>
          <w:tcPr>
            <w:tcW w:w="1273" w:type="dxa"/>
          </w:tcPr>
          <w:p w14:paraId="593D35FF" w14:textId="6BFF8644" w:rsidR="00D11233" w:rsidRPr="009D5A81" w:rsidRDefault="00D11233" w:rsidP="00D11233">
            <w:pPr>
              <w:pStyle w:val="Base"/>
            </w:pPr>
            <w:r w:rsidRPr="00CF2A7F">
              <w:t>4/8/2020</w:t>
            </w:r>
          </w:p>
        </w:tc>
        <w:tc>
          <w:tcPr>
            <w:tcW w:w="1855" w:type="dxa"/>
          </w:tcPr>
          <w:p w14:paraId="1C4D7059" w14:textId="44CED132" w:rsidR="00D11233" w:rsidRPr="009D5A81" w:rsidRDefault="00D11233" w:rsidP="00D11233">
            <w:pPr>
              <w:pStyle w:val="Base"/>
            </w:pPr>
            <w:r w:rsidRPr="00CF2A7F">
              <w:t>KG Plaza LLC</w:t>
            </w:r>
          </w:p>
        </w:tc>
        <w:tc>
          <w:tcPr>
            <w:tcW w:w="366" w:type="dxa"/>
          </w:tcPr>
          <w:p w14:paraId="61DBD1B5" w14:textId="4D3C339F" w:rsidR="00D11233" w:rsidRPr="009D5A81" w:rsidRDefault="00D11233" w:rsidP="00D11233">
            <w:pPr>
              <w:pStyle w:val="Base"/>
            </w:pPr>
            <w:r w:rsidRPr="00CF2A7F">
              <w:t>v.</w:t>
            </w:r>
          </w:p>
        </w:tc>
        <w:tc>
          <w:tcPr>
            <w:tcW w:w="3403" w:type="dxa"/>
          </w:tcPr>
          <w:p w14:paraId="4909029E" w14:textId="1995270B" w:rsidR="00D11233" w:rsidRPr="009D5A81" w:rsidRDefault="00D11233" w:rsidP="00D11233">
            <w:pPr>
              <w:pStyle w:val="Base"/>
            </w:pPr>
            <w:r w:rsidRPr="00CF2A7F">
              <w:t>NC Department of Environmental Quality</w:t>
            </w:r>
          </w:p>
        </w:tc>
        <w:tc>
          <w:tcPr>
            <w:tcW w:w="1317" w:type="dxa"/>
          </w:tcPr>
          <w:p w14:paraId="79B63685" w14:textId="0A078107" w:rsidR="00D11233" w:rsidRPr="009D5A81" w:rsidRDefault="00D11233" w:rsidP="00D11233">
            <w:pPr>
              <w:pStyle w:val="Base"/>
            </w:pPr>
            <w:r w:rsidRPr="00CF2A7F">
              <w:t>Jacobs</w:t>
            </w:r>
          </w:p>
        </w:tc>
      </w:tr>
      <w:tr w:rsidR="00D11233" w:rsidRPr="009D5A81" w14:paraId="523721C6" w14:textId="77777777" w:rsidTr="002D7FCA">
        <w:tblPrEx>
          <w:tblBorders>
            <w:bottom w:val="single" w:sz="2" w:space="0" w:color="auto"/>
          </w:tblBorders>
        </w:tblPrEx>
        <w:trPr>
          <w:trHeight w:val="290"/>
        </w:trPr>
        <w:tc>
          <w:tcPr>
            <w:tcW w:w="661" w:type="dxa"/>
          </w:tcPr>
          <w:p w14:paraId="3845A87B" w14:textId="5CEDAD94" w:rsidR="00D11233" w:rsidRPr="009D5A81" w:rsidRDefault="00D11233" w:rsidP="00D11233">
            <w:pPr>
              <w:pStyle w:val="Base"/>
            </w:pPr>
            <w:r w:rsidRPr="00CF2A7F">
              <w:t>20</w:t>
            </w:r>
          </w:p>
        </w:tc>
        <w:tc>
          <w:tcPr>
            <w:tcW w:w="661" w:type="dxa"/>
          </w:tcPr>
          <w:p w14:paraId="635D3CAA" w14:textId="2528DDE9" w:rsidR="00D11233" w:rsidRPr="009D5A81" w:rsidRDefault="00D11233" w:rsidP="00D11233">
            <w:pPr>
              <w:pStyle w:val="Base"/>
            </w:pPr>
            <w:r w:rsidRPr="00CF2A7F">
              <w:t>EHR</w:t>
            </w:r>
          </w:p>
        </w:tc>
        <w:tc>
          <w:tcPr>
            <w:tcW w:w="1251" w:type="dxa"/>
          </w:tcPr>
          <w:p w14:paraId="0AED38A0" w14:textId="2BD5F0A3" w:rsidR="00D11233" w:rsidRPr="009D5A81" w:rsidRDefault="00D11233" w:rsidP="00D11233">
            <w:pPr>
              <w:pStyle w:val="Base"/>
            </w:pPr>
            <w:r w:rsidRPr="00CF2A7F">
              <w:t>00761</w:t>
            </w:r>
          </w:p>
        </w:tc>
        <w:tc>
          <w:tcPr>
            <w:tcW w:w="1273" w:type="dxa"/>
          </w:tcPr>
          <w:p w14:paraId="49A2170F" w14:textId="497D7182" w:rsidR="00D11233" w:rsidRPr="009D5A81" w:rsidRDefault="00D11233" w:rsidP="00D11233">
            <w:pPr>
              <w:pStyle w:val="Base"/>
            </w:pPr>
            <w:r w:rsidRPr="00CF2A7F">
              <w:t>4/24/2020</w:t>
            </w:r>
          </w:p>
        </w:tc>
        <w:tc>
          <w:tcPr>
            <w:tcW w:w="1855" w:type="dxa"/>
          </w:tcPr>
          <w:p w14:paraId="6A5B787B" w14:textId="6C786F53" w:rsidR="00D11233" w:rsidRPr="009D5A81" w:rsidRDefault="00D11233" w:rsidP="00D11233">
            <w:pPr>
              <w:pStyle w:val="Base"/>
            </w:pPr>
            <w:r w:rsidRPr="00CF2A7F">
              <w:t>Derrick Stroud</w:t>
            </w:r>
          </w:p>
        </w:tc>
        <w:tc>
          <w:tcPr>
            <w:tcW w:w="366" w:type="dxa"/>
          </w:tcPr>
          <w:p w14:paraId="522A0550" w14:textId="6353C0F5" w:rsidR="00D11233" w:rsidRPr="009D5A81" w:rsidRDefault="00D11233" w:rsidP="00D11233">
            <w:pPr>
              <w:pStyle w:val="Base"/>
            </w:pPr>
            <w:r w:rsidRPr="00CF2A7F">
              <w:t>v.</w:t>
            </w:r>
          </w:p>
        </w:tc>
        <w:tc>
          <w:tcPr>
            <w:tcW w:w="3403" w:type="dxa"/>
          </w:tcPr>
          <w:p w14:paraId="311AA6DB" w14:textId="1F1E4FF2" w:rsidR="00D11233" w:rsidRPr="009D5A81" w:rsidRDefault="00D11233" w:rsidP="00D11233">
            <w:pPr>
              <w:pStyle w:val="Base"/>
            </w:pPr>
            <w:r w:rsidRPr="00CF2A7F">
              <w:t>North Carolina Department of Environmental Quality</w:t>
            </w:r>
          </w:p>
        </w:tc>
        <w:tc>
          <w:tcPr>
            <w:tcW w:w="1317" w:type="dxa"/>
          </w:tcPr>
          <w:p w14:paraId="667FDC66" w14:textId="68EDC1B1" w:rsidR="00D11233" w:rsidRPr="009D5A81" w:rsidRDefault="00D11233" w:rsidP="00D11233">
            <w:pPr>
              <w:pStyle w:val="Base"/>
            </w:pPr>
            <w:r w:rsidRPr="00CF2A7F">
              <w:t>Overby</w:t>
            </w:r>
          </w:p>
        </w:tc>
      </w:tr>
      <w:tr w:rsidR="00D11233" w:rsidRPr="009D5A81" w14:paraId="0B134431" w14:textId="77777777" w:rsidTr="002D7FCA">
        <w:tblPrEx>
          <w:tblBorders>
            <w:bottom w:val="single" w:sz="2" w:space="0" w:color="auto"/>
          </w:tblBorders>
        </w:tblPrEx>
        <w:trPr>
          <w:trHeight w:val="290"/>
        </w:trPr>
        <w:tc>
          <w:tcPr>
            <w:tcW w:w="661" w:type="dxa"/>
          </w:tcPr>
          <w:p w14:paraId="28179846" w14:textId="77777777" w:rsidR="00D11233" w:rsidRPr="009D5A81" w:rsidRDefault="00D11233" w:rsidP="00D11233">
            <w:pPr>
              <w:pStyle w:val="Base"/>
            </w:pPr>
          </w:p>
        </w:tc>
        <w:tc>
          <w:tcPr>
            <w:tcW w:w="661" w:type="dxa"/>
          </w:tcPr>
          <w:p w14:paraId="2C398C20" w14:textId="77777777" w:rsidR="00D11233" w:rsidRPr="009D5A81" w:rsidRDefault="00D11233" w:rsidP="00D11233">
            <w:pPr>
              <w:pStyle w:val="Base"/>
            </w:pPr>
          </w:p>
        </w:tc>
        <w:tc>
          <w:tcPr>
            <w:tcW w:w="1251" w:type="dxa"/>
          </w:tcPr>
          <w:p w14:paraId="36C1612C" w14:textId="77777777" w:rsidR="00D11233" w:rsidRPr="009D5A81" w:rsidRDefault="00D11233" w:rsidP="00D11233">
            <w:pPr>
              <w:pStyle w:val="Base"/>
            </w:pPr>
          </w:p>
        </w:tc>
        <w:tc>
          <w:tcPr>
            <w:tcW w:w="1273" w:type="dxa"/>
          </w:tcPr>
          <w:p w14:paraId="33B99BA5" w14:textId="77777777" w:rsidR="00D11233" w:rsidRPr="009D5A81" w:rsidRDefault="00D11233" w:rsidP="00D11233">
            <w:pPr>
              <w:pStyle w:val="Base"/>
            </w:pPr>
          </w:p>
        </w:tc>
        <w:tc>
          <w:tcPr>
            <w:tcW w:w="1855" w:type="dxa"/>
          </w:tcPr>
          <w:p w14:paraId="7294C76E" w14:textId="77777777" w:rsidR="00D11233" w:rsidRPr="009D5A81" w:rsidRDefault="00D11233" w:rsidP="00D11233">
            <w:pPr>
              <w:pStyle w:val="Base"/>
            </w:pPr>
          </w:p>
        </w:tc>
        <w:tc>
          <w:tcPr>
            <w:tcW w:w="366" w:type="dxa"/>
          </w:tcPr>
          <w:p w14:paraId="50B3B388" w14:textId="77777777" w:rsidR="00D11233" w:rsidRPr="009D5A81" w:rsidRDefault="00D11233" w:rsidP="00D11233">
            <w:pPr>
              <w:pStyle w:val="Base"/>
            </w:pPr>
          </w:p>
        </w:tc>
        <w:tc>
          <w:tcPr>
            <w:tcW w:w="3403" w:type="dxa"/>
          </w:tcPr>
          <w:p w14:paraId="18FB49E4" w14:textId="77777777" w:rsidR="00D11233" w:rsidRPr="009D5A81" w:rsidRDefault="00D11233" w:rsidP="00D11233">
            <w:pPr>
              <w:pStyle w:val="Base"/>
            </w:pPr>
          </w:p>
        </w:tc>
        <w:tc>
          <w:tcPr>
            <w:tcW w:w="1317" w:type="dxa"/>
          </w:tcPr>
          <w:p w14:paraId="7B4E6F5D" w14:textId="77777777" w:rsidR="00D11233" w:rsidRPr="009D5A81" w:rsidRDefault="00D11233" w:rsidP="00D11233">
            <w:pPr>
              <w:pStyle w:val="Base"/>
            </w:pPr>
          </w:p>
        </w:tc>
      </w:tr>
      <w:tr w:rsidR="00D11233" w:rsidRPr="009D5A81" w14:paraId="37C12A05" w14:textId="77777777" w:rsidTr="002D7FCA">
        <w:tblPrEx>
          <w:tblBorders>
            <w:bottom w:val="single" w:sz="2" w:space="0" w:color="auto"/>
          </w:tblBorders>
        </w:tblPrEx>
        <w:trPr>
          <w:trHeight w:val="290"/>
        </w:trPr>
        <w:tc>
          <w:tcPr>
            <w:tcW w:w="661" w:type="dxa"/>
          </w:tcPr>
          <w:p w14:paraId="7D2BB396" w14:textId="042C87C9" w:rsidR="00D11233" w:rsidRPr="009D5A81" w:rsidRDefault="00D11233" w:rsidP="00D11233">
            <w:pPr>
              <w:pStyle w:val="Base"/>
            </w:pPr>
            <w:r w:rsidRPr="00CF2A7F">
              <w:t>20</w:t>
            </w:r>
          </w:p>
        </w:tc>
        <w:tc>
          <w:tcPr>
            <w:tcW w:w="661" w:type="dxa"/>
          </w:tcPr>
          <w:p w14:paraId="10956CA5" w14:textId="3B61CD63" w:rsidR="00D11233" w:rsidRPr="009D5A81" w:rsidRDefault="00D11233" w:rsidP="00D11233">
            <w:pPr>
              <w:pStyle w:val="Base"/>
            </w:pPr>
            <w:r w:rsidRPr="00CF2A7F">
              <w:t>OAH</w:t>
            </w:r>
          </w:p>
        </w:tc>
        <w:tc>
          <w:tcPr>
            <w:tcW w:w="1251" w:type="dxa"/>
          </w:tcPr>
          <w:p w14:paraId="4F759FD3" w14:textId="32111E9D" w:rsidR="00D11233" w:rsidRPr="009D5A81" w:rsidRDefault="00D11233" w:rsidP="00D11233">
            <w:pPr>
              <w:pStyle w:val="Base"/>
            </w:pPr>
            <w:r w:rsidRPr="00CF2A7F">
              <w:t>00087</w:t>
            </w:r>
          </w:p>
        </w:tc>
        <w:tc>
          <w:tcPr>
            <w:tcW w:w="1273" w:type="dxa"/>
          </w:tcPr>
          <w:p w14:paraId="6E815018" w14:textId="55D04A18" w:rsidR="00D11233" w:rsidRPr="009D5A81" w:rsidRDefault="00D11233" w:rsidP="00D11233">
            <w:pPr>
              <w:pStyle w:val="Base"/>
            </w:pPr>
            <w:r w:rsidRPr="00CF2A7F">
              <w:t>4/22/2020</w:t>
            </w:r>
          </w:p>
        </w:tc>
        <w:tc>
          <w:tcPr>
            <w:tcW w:w="1855" w:type="dxa"/>
          </w:tcPr>
          <w:p w14:paraId="71EA9EE1" w14:textId="32B76B7D" w:rsidR="00D11233" w:rsidRPr="009D5A81" w:rsidRDefault="00D11233" w:rsidP="00D11233">
            <w:pPr>
              <w:pStyle w:val="Base"/>
            </w:pPr>
            <w:r w:rsidRPr="00CF2A7F">
              <w:t>Cheryl A Jenkins</w:t>
            </w:r>
          </w:p>
        </w:tc>
        <w:tc>
          <w:tcPr>
            <w:tcW w:w="366" w:type="dxa"/>
          </w:tcPr>
          <w:p w14:paraId="50DE08CF" w14:textId="41A35C0C" w:rsidR="00D11233" w:rsidRPr="009D5A81" w:rsidRDefault="00D11233" w:rsidP="00D11233">
            <w:pPr>
              <w:pStyle w:val="Base"/>
            </w:pPr>
            <w:r w:rsidRPr="00CF2A7F">
              <w:t>v.</w:t>
            </w:r>
          </w:p>
        </w:tc>
        <w:tc>
          <w:tcPr>
            <w:tcW w:w="3403" w:type="dxa"/>
          </w:tcPr>
          <w:p w14:paraId="7104DCC4" w14:textId="330F16B2" w:rsidR="00D11233" w:rsidRPr="009D5A81" w:rsidRDefault="00D11233" w:rsidP="00D11233">
            <w:pPr>
              <w:pStyle w:val="Base"/>
            </w:pPr>
            <w:r w:rsidRPr="00CF2A7F">
              <w:t>Office of Administrative Hearings</w:t>
            </w:r>
          </w:p>
        </w:tc>
        <w:tc>
          <w:tcPr>
            <w:tcW w:w="1317" w:type="dxa"/>
          </w:tcPr>
          <w:p w14:paraId="629636CC" w14:textId="64E67870" w:rsidR="00D11233" w:rsidRPr="009D5A81" w:rsidRDefault="00D11233" w:rsidP="00D11233">
            <w:pPr>
              <w:pStyle w:val="Base"/>
            </w:pPr>
            <w:r w:rsidRPr="00CF2A7F">
              <w:t>Mann</w:t>
            </w:r>
          </w:p>
        </w:tc>
      </w:tr>
      <w:tr w:rsidR="00D11233" w:rsidRPr="009D5A81" w14:paraId="777353CD" w14:textId="77777777" w:rsidTr="002D7FCA">
        <w:tblPrEx>
          <w:tblBorders>
            <w:bottom w:val="single" w:sz="2" w:space="0" w:color="auto"/>
          </w:tblBorders>
        </w:tblPrEx>
        <w:trPr>
          <w:trHeight w:val="290"/>
        </w:trPr>
        <w:tc>
          <w:tcPr>
            <w:tcW w:w="661" w:type="dxa"/>
          </w:tcPr>
          <w:p w14:paraId="0875C99A" w14:textId="77777777" w:rsidR="00D11233" w:rsidRPr="009D5A81" w:rsidRDefault="00D11233" w:rsidP="00D11233">
            <w:pPr>
              <w:pStyle w:val="Base"/>
            </w:pPr>
          </w:p>
        </w:tc>
        <w:tc>
          <w:tcPr>
            <w:tcW w:w="661" w:type="dxa"/>
          </w:tcPr>
          <w:p w14:paraId="29C3CCDF" w14:textId="77777777" w:rsidR="00D11233" w:rsidRPr="009D5A81" w:rsidRDefault="00D11233" w:rsidP="00D11233">
            <w:pPr>
              <w:pStyle w:val="Base"/>
            </w:pPr>
          </w:p>
        </w:tc>
        <w:tc>
          <w:tcPr>
            <w:tcW w:w="1251" w:type="dxa"/>
          </w:tcPr>
          <w:p w14:paraId="57975C21" w14:textId="77777777" w:rsidR="00D11233" w:rsidRPr="009D5A81" w:rsidRDefault="00D11233" w:rsidP="00D11233">
            <w:pPr>
              <w:pStyle w:val="Base"/>
            </w:pPr>
          </w:p>
        </w:tc>
        <w:tc>
          <w:tcPr>
            <w:tcW w:w="1273" w:type="dxa"/>
          </w:tcPr>
          <w:p w14:paraId="64B64503" w14:textId="77777777" w:rsidR="00D11233" w:rsidRPr="009D5A81" w:rsidRDefault="00D11233" w:rsidP="00D11233">
            <w:pPr>
              <w:pStyle w:val="Base"/>
            </w:pPr>
          </w:p>
        </w:tc>
        <w:tc>
          <w:tcPr>
            <w:tcW w:w="1855" w:type="dxa"/>
          </w:tcPr>
          <w:p w14:paraId="3F827AED" w14:textId="77777777" w:rsidR="00D11233" w:rsidRPr="009D5A81" w:rsidRDefault="00D11233" w:rsidP="00D11233">
            <w:pPr>
              <w:pStyle w:val="Base"/>
            </w:pPr>
          </w:p>
        </w:tc>
        <w:tc>
          <w:tcPr>
            <w:tcW w:w="366" w:type="dxa"/>
          </w:tcPr>
          <w:p w14:paraId="0BB2B316" w14:textId="77777777" w:rsidR="00D11233" w:rsidRPr="009D5A81" w:rsidRDefault="00D11233" w:rsidP="00D11233">
            <w:pPr>
              <w:pStyle w:val="Base"/>
            </w:pPr>
          </w:p>
        </w:tc>
        <w:tc>
          <w:tcPr>
            <w:tcW w:w="3403" w:type="dxa"/>
          </w:tcPr>
          <w:p w14:paraId="618D166D" w14:textId="77777777" w:rsidR="00D11233" w:rsidRPr="009D5A81" w:rsidRDefault="00D11233" w:rsidP="00D11233">
            <w:pPr>
              <w:pStyle w:val="Base"/>
            </w:pPr>
          </w:p>
        </w:tc>
        <w:tc>
          <w:tcPr>
            <w:tcW w:w="1317" w:type="dxa"/>
          </w:tcPr>
          <w:p w14:paraId="7CA23FB7" w14:textId="77777777" w:rsidR="00D11233" w:rsidRPr="009D5A81" w:rsidRDefault="00D11233" w:rsidP="00D11233">
            <w:pPr>
              <w:pStyle w:val="Base"/>
            </w:pPr>
          </w:p>
        </w:tc>
      </w:tr>
      <w:tr w:rsidR="00D11233" w:rsidRPr="009D5A81" w14:paraId="4F838BDE" w14:textId="77777777" w:rsidTr="002D7FCA">
        <w:tblPrEx>
          <w:tblBorders>
            <w:bottom w:val="single" w:sz="2" w:space="0" w:color="auto"/>
          </w:tblBorders>
        </w:tblPrEx>
        <w:trPr>
          <w:trHeight w:val="290"/>
        </w:trPr>
        <w:tc>
          <w:tcPr>
            <w:tcW w:w="661" w:type="dxa"/>
          </w:tcPr>
          <w:p w14:paraId="1E62D749" w14:textId="78A74F5A" w:rsidR="00D11233" w:rsidRPr="009D5A81" w:rsidRDefault="00D11233" w:rsidP="00D11233">
            <w:pPr>
              <w:pStyle w:val="Base"/>
            </w:pPr>
            <w:r w:rsidRPr="00CF2A7F">
              <w:t>20</w:t>
            </w:r>
          </w:p>
        </w:tc>
        <w:tc>
          <w:tcPr>
            <w:tcW w:w="661" w:type="dxa"/>
          </w:tcPr>
          <w:p w14:paraId="50E9D014" w14:textId="459C3AC3" w:rsidR="00D11233" w:rsidRPr="009D5A81" w:rsidRDefault="00D11233" w:rsidP="00D11233">
            <w:pPr>
              <w:pStyle w:val="Base"/>
            </w:pPr>
            <w:r w:rsidRPr="00CF2A7F">
              <w:t>SOS</w:t>
            </w:r>
          </w:p>
        </w:tc>
        <w:tc>
          <w:tcPr>
            <w:tcW w:w="1251" w:type="dxa"/>
          </w:tcPr>
          <w:p w14:paraId="34E070D3" w14:textId="1587297A" w:rsidR="00D11233" w:rsidRPr="009D5A81" w:rsidRDefault="00D11233" w:rsidP="00D11233">
            <w:pPr>
              <w:pStyle w:val="Base"/>
            </w:pPr>
            <w:r w:rsidRPr="00CF2A7F">
              <w:t>00426</w:t>
            </w:r>
          </w:p>
        </w:tc>
        <w:tc>
          <w:tcPr>
            <w:tcW w:w="1273" w:type="dxa"/>
          </w:tcPr>
          <w:p w14:paraId="21551529" w14:textId="7D4EF09A" w:rsidR="00D11233" w:rsidRPr="009D5A81" w:rsidRDefault="00D11233" w:rsidP="00D11233">
            <w:pPr>
              <w:pStyle w:val="Base"/>
            </w:pPr>
            <w:r w:rsidRPr="00CF2A7F">
              <w:t>4/21/2020</w:t>
            </w:r>
          </w:p>
        </w:tc>
        <w:tc>
          <w:tcPr>
            <w:tcW w:w="1855" w:type="dxa"/>
          </w:tcPr>
          <w:p w14:paraId="58199CCF" w14:textId="5871487E" w:rsidR="00D11233" w:rsidRPr="009D5A81" w:rsidRDefault="00D11233" w:rsidP="00D11233">
            <w:pPr>
              <w:pStyle w:val="Base"/>
            </w:pPr>
            <w:proofErr w:type="spellStart"/>
            <w:r w:rsidRPr="00CF2A7F">
              <w:t>Rhondra</w:t>
            </w:r>
            <w:proofErr w:type="spellEnd"/>
            <w:r w:rsidRPr="00CF2A7F">
              <w:t xml:space="preserve"> Simpson</w:t>
            </w:r>
          </w:p>
        </w:tc>
        <w:tc>
          <w:tcPr>
            <w:tcW w:w="366" w:type="dxa"/>
          </w:tcPr>
          <w:p w14:paraId="69A1A603" w14:textId="0CF6F00E" w:rsidR="00D11233" w:rsidRPr="009D5A81" w:rsidRDefault="00D11233" w:rsidP="00D11233">
            <w:pPr>
              <w:pStyle w:val="Base"/>
            </w:pPr>
            <w:r w:rsidRPr="00CF2A7F">
              <w:t>v.</w:t>
            </w:r>
          </w:p>
        </w:tc>
        <w:tc>
          <w:tcPr>
            <w:tcW w:w="3403" w:type="dxa"/>
          </w:tcPr>
          <w:p w14:paraId="796AA1BF" w14:textId="7863FA3C" w:rsidR="00D11233" w:rsidRPr="009D5A81" w:rsidRDefault="00D11233" w:rsidP="00D11233">
            <w:pPr>
              <w:pStyle w:val="Base"/>
            </w:pPr>
            <w:r w:rsidRPr="00CF2A7F">
              <w:t>Department of the Secretary of State</w:t>
            </w:r>
          </w:p>
        </w:tc>
        <w:tc>
          <w:tcPr>
            <w:tcW w:w="1317" w:type="dxa"/>
          </w:tcPr>
          <w:p w14:paraId="0ACC025E" w14:textId="2E83D5FF" w:rsidR="00D11233" w:rsidRPr="009D5A81" w:rsidRDefault="00D11233" w:rsidP="00D11233">
            <w:pPr>
              <w:pStyle w:val="Base"/>
            </w:pPr>
            <w:r w:rsidRPr="00CF2A7F">
              <w:t>Malherbe</w:t>
            </w:r>
          </w:p>
        </w:tc>
      </w:tr>
      <w:tr w:rsidR="00D11233" w:rsidRPr="009D5A81" w14:paraId="7FCE7618" w14:textId="77777777" w:rsidTr="002D7FCA">
        <w:tblPrEx>
          <w:tblBorders>
            <w:bottom w:val="single" w:sz="2" w:space="0" w:color="auto"/>
          </w:tblBorders>
        </w:tblPrEx>
        <w:trPr>
          <w:trHeight w:val="290"/>
        </w:trPr>
        <w:tc>
          <w:tcPr>
            <w:tcW w:w="661" w:type="dxa"/>
          </w:tcPr>
          <w:p w14:paraId="04999493" w14:textId="12B55767" w:rsidR="00D11233" w:rsidRPr="009D5A81" w:rsidRDefault="00D11233" w:rsidP="00D11233">
            <w:pPr>
              <w:pStyle w:val="Base"/>
            </w:pPr>
            <w:r w:rsidRPr="00CF2A7F">
              <w:t>20</w:t>
            </w:r>
          </w:p>
        </w:tc>
        <w:tc>
          <w:tcPr>
            <w:tcW w:w="661" w:type="dxa"/>
          </w:tcPr>
          <w:p w14:paraId="12E5857A" w14:textId="51E6D3FF" w:rsidR="00D11233" w:rsidRPr="009D5A81" w:rsidRDefault="00D11233" w:rsidP="00D11233">
            <w:pPr>
              <w:pStyle w:val="Base"/>
            </w:pPr>
            <w:r w:rsidRPr="00CF2A7F">
              <w:t>SOS</w:t>
            </w:r>
          </w:p>
        </w:tc>
        <w:tc>
          <w:tcPr>
            <w:tcW w:w="1251" w:type="dxa"/>
          </w:tcPr>
          <w:p w14:paraId="0A3E4408" w14:textId="1F5FC5B7" w:rsidR="00D11233" w:rsidRPr="009D5A81" w:rsidRDefault="00D11233" w:rsidP="00D11233">
            <w:pPr>
              <w:pStyle w:val="Base"/>
            </w:pPr>
            <w:r w:rsidRPr="00CF2A7F">
              <w:t>00548</w:t>
            </w:r>
          </w:p>
        </w:tc>
        <w:tc>
          <w:tcPr>
            <w:tcW w:w="1273" w:type="dxa"/>
          </w:tcPr>
          <w:p w14:paraId="11C4AEEA" w14:textId="3830BC6C" w:rsidR="00D11233" w:rsidRPr="009D5A81" w:rsidRDefault="00D11233" w:rsidP="00D11233">
            <w:pPr>
              <w:pStyle w:val="Base"/>
            </w:pPr>
            <w:r w:rsidRPr="00CF2A7F">
              <w:t>4/21/2020</w:t>
            </w:r>
          </w:p>
        </w:tc>
        <w:tc>
          <w:tcPr>
            <w:tcW w:w="1855" w:type="dxa"/>
          </w:tcPr>
          <w:p w14:paraId="41770FD7" w14:textId="40B944E4" w:rsidR="00D11233" w:rsidRPr="009D5A81" w:rsidRDefault="00D11233" w:rsidP="00D11233">
            <w:pPr>
              <w:pStyle w:val="Base"/>
            </w:pPr>
            <w:r w:rsidRPr="00CF2A7F">
              <w:t>Samantha E Foster</w:t>
            </w:r>
          </w:p>
        </w:tc>
        <w:tc>
          <w:tcPr>
            <w:tcW w:w="366" w:type="dxa"/>
          </w:tcPr>
          <w:p w14:paraId="0FA773DD" w14:textId="1E94A783" w:rsidR="00D11233" w:rsidRPr="009D5A81" w:rsidRDefault="00D11233" w:rsidP="00D11233">
            <w:pPr>
              <w:pStyle w:val="Base"/>
            </w:pPr>
            <w:r w:rsidRPr="00CF2A7F">
              <w:t>v.</w:t>
            </w:r>
          </w:p>
        </w:tc>
        <w:tc>
          <w:tcPr>
            <w:tcW w:w="3403" w:type="dxa"/>
          </w:tcPr>
          <w:p w14:paraId="2614A713" w14:textId="47EB0769" w:rsidR="00D11233" w:rsidRPr="009D5A81" w:rsidRDefault="00D11233" w:rsidP="00D11233">
            <w:pPr>
              <w:pStyle w:val="Base"/>
            </w:pPr>
            <w:r w:rsidRPr="00CF2A7F">
              <w:t>North Carolina Department of the Secretary of State Notary Public Division</w:t>
            </w:r>
          </w:p>
        </w:tc>
        <w:tc>
          <w:tcPr>
            <w:tcW w:w="1317" w:type="dxa"/>
          </w:tcPr>
          <w:p w14:paraId="015A49D1" w14:textId="1E88112D" w:rsidR="00D11233" w:rsidRPr="009D5A81" w:rsidRDefault="00D11233" w:rsidP="00D11233">
            <w:pPr>
              <w:pStyle w:val="Base"/>
            </w:pPr>
            <w:r w:rsidRPr="00CF2A7F">
              <w:t>Malherbe</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5D129C">
      <w:pPr>
        <w:pStyle w:val="Base"/>
      </w:pPr>
    </w:p>
    <w:sectPr w:rsidR="00D52FD0" w:rsidSect="00D52FD0">
      <w:footerReference w:type="first" r:id="rId57"/>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200E42" w:rsidRDefault="00200E42" w:rsidP="007B698D">
      <w:r>
        <w:separator/>
      </w:r>
    </w:p>
  </w:endnote>
  <w:endnote w:type="continuationSeparator" w:id="0">
    <w:p w14:paraId="0A944B3A" w14:textId="77777777" w:rsidR="00200E42" w:rsidRDefault="00200E42"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200E42" w:rsidRPr="005A121E" w:rsidRDefault="00200E42"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47908A06" w:rsidR="00200E42" w:rsidRDefault="00200E42" w:rsidP="007B698D">
    <w:r>
      <w:fldChar w:fldCharType="begin"/>
    </w:r>
    <w:r>
      <w:fldChar w:fldCharType="begin"/>
    </w:r>
    <w:r>
      <w:instrText>NUMPAGES</w:instrText>
    </w:r>
    <w:r>
      <w:fldChar w:fldCharType="separate"/>
    </w:r>
    <w:r>
      <w:rPr>
        <w:noProof/>
      </w:rPr>
      <w:instrText>77</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200E42" w:rsidRPr="00F61BB9" w:rsidRDefault="00200E42" w:rsidP="006978AE">
    <w:pPr>
      <w:tabs>
        <w:tab w:val="center" w:pos="4320"/>
        <w:tab w:val="right" w:pos="8640"/>
        <w:tab w:val="left" w:pos="10386"/>
        <w:tab w:val="left" w:pos="10602"/>
      </w:tabs>
      <w:rPr>
        <w:kern w:val="0"/>
        <w:szCs w:val="22"/>
      </w:rPr>
    </w:pPr>
  </w:p>
  <w:p w14:paraId="0B824C43" w14:textId="171F0D87"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20B45A0B"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200E42" w:rsidRPr="00F61BB9" w:rsidRDefault="00200E42" w:rsidP="006978AE">
    <w:pPr>
      <w:tabs>
        <w:tab w:val="center" w:pos="4320"/>
        <w:tab w:val="right" w:pos="8640"/>
        <w:tab w:val="left" w:pos="10386"/>
        <w:tab w:val="left" w:pos="10602"/>
      </w:tabs>
      <w:rPr>
        <w:kern w:val="0"/>
        <w:szCs w:val="22"/>
      </w:rPr>
    </w:pPr>
  </w:p>
  <w:p w14:paraId="0D3CDE1F" w14:textId="1B6F4BA8"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73221151"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200E42" w:rsidRPr="00F61BB9" w:rsidRDefault="00200E42" w:rsidP="006978AE">
    <w:pPr>
      <w:tabs>
        <w:tab w:val="center" w:pos="4320"/>
        <w:tab w:val="right" w:pos="8640"/>
        <w:tab w:val="left" w:pos="10386"/>
        <w:tab w:val="left" w:pos="10602"/>
      </w:tabs>
      <w:rPr>
        <w:kern w:val="0"/>
        <w:szCs w:val="22"/>
      </w:rPr>
    </w:pPr>
  </w:p>
  <w:p w14:paraId="49F79DF3" w14:textId="52611ADB"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3B735F06"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200E42" w:rsidRPr="00F61BB9" w:rsidRDefault="00200E42" w:rsidP="006978AE">
    <w:pPr>
      <w:tabs>
        <w:tab w:val="center" w:pos="4320"/>
        <w:tab w:val="right" w:pos="8640"/>
        <w:tab w:val="left" w:pos="10386"/>
        <w:tab w:val="left" w:pos="10602"/>
      </w:tabs>
      <w:rPr>
        <w:kern w:val="0"/>
        <w:szCs w:val="22"/>
      </w:rPr>
    </w:pPr>
  </w:p>
  <w:p w14:paraId="09B35518" w14:textId="0108F344"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3FD4337D"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200E42" w:rsidRPr="00F61BB9" w:rsidRDefault="00200E42" w:rsidP="006978AE">
    <w:pPr>
      <w:tabs>
        <w:tab w:val="center" w:pos="4320"/>
        <w:tab w:val="right" w:pos="8640"/>
        <w:tab w:val="left" w:pos="10386"/>
        <w:tab w:val="left" w:pos="10602"/>
      </w:tabs>
      <w:rPr>
        <w:kern w:val="0"/>
        <w:szCs w:val="22"/>
      </w:rPr>
    </w:pPr>
  </w:p>
  <w:p w14:paraId="020D1F1B" w14:textId="2B022304"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4C6F0E1F"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200E42" w:rsidRPr="00F61BB9" w:rsidRDefault="00200E42" w:rsidP="006978AE">
    <w:pPr>
      <w:tabs>
        <w:tab w:val="center" w:pos="4320"/>
        <w:tab w:val="right" w:pos="8640"/>
        <w:tab w:val="left" w:pos="10386"/>
        <w:tab w:val="left" w:pos="10602"/>
      </w:tabs>
      <w:rPr>
        <w:kern w:val="0"/>
        <w:szCs w:val="22"/>
      </w:rPr>
    </w:pPr>
  </w:p>
  <w:p w14:paraId="0869D9F4" w14:textId="10F201BD"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5FDB2AB9"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200E42" w:rsidRPr="00F61BB9" w:rsidRDefault="00200E42" w:rsidP="006978AE">
    <w:pPr>
      <w:tabs>
        <w:tab w:val="center" w:pos="4320"/>
        <w:tab w:val="right" w:pos="8640"/>
        <w:tab w:val="left" w:pos="10386"/>
        <w:tab w:val="left" w:pos="10602"/>
      </w:tabs>
      <w:rPr>
        <w:kern w:val="0"/>
        <w:szCs w:val="22"/>
      </w:rPr>
    </w:pPr>
  </w:p>
  <w:p w14:paraId="7D434078" w14:textId="663F98FB"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180D3BCC"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200E42" w:rsidRPr="00F61BB9" w:rsidRDefault="00200E42" w:rsidP="006978AE">
    <w:pPr>
      <w:tabs>
        <w:tab w:val="center" w:pos="4320"/>
        <w:tab w:val="right" w:pos="8640"/>
        <w:tab w:val="left" w:pos="10386"/>
        <w:tab w:val="left" w:pos="10602"/>
      </w:tabs>
      <w:rPr>
        <w:kern w:val="0"/>
        <w:szCs w:val="22"/>
      </w:rPr>
    </w:pPr>
  </w:p>
  <w:p w14:paraId="2F15E213" w14:textId="69787CCF" w:rsidR="00200E42" w:rsidRPr="00533688" w:rsidRDefault="00200E42" w:rsidP="001908A6">
    <w:pPr>
      <w:pStyle w:val="RegisterHeaderFooterItalics"/>
    </w:pPr>
    <w:fldSimple w:instr=" DOCPROPERTY  Volume  \* MERGEFORMAT ">
      <w:r>
        <w:t>34</w:t>
      </w:r>
    </w:fldSimple>
    <w:r>
      <w:t>:</w:t>
    </w:r>
    <w:fldSimple w:instr=" DOCPROPERTY  Issue  \* MERGEFORMAT ">
      <w:r>
        <w:t>24</w:t>
      </w:r>
    </w:fldSimple>
    <w:r w:rsidRPr="00533688">
      <w:tab/>
      <w:t>NORTH CAROLINA REGISTER</w:t>
    </w:r>
    <w:r w:rsidRPr="00533688">
      <w:tab/>
    </w:r>
    <w:fldSimple w:instr=" DOCPROPERTY  IssueDate  \* MERGEFORMAT ">
      <w:r>
        <w:t>June 15, 2020</w:t>
      </w:r>
    </w:fldSimple>
  </w:p>
  <w:p w14:paraId="758EC94B" w14:textId="77777777" w:rsidR="00200E42" w:rsidRPr="00F61BB9" w:rsidRDefault="00200E4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200E42" w:rsidRDefault="00200E42" w:rsidP="007B698D">
      <w:r>
        <w:separator/>
      </w:r>
    </w:p>
  </w:footnote>
  <w:footnote w:type="continuationSeparator" w:id="0">
    <w:p w14:paraId="635BD506" w14:textId="77777777" w:rsidR="00200E42" w:rsidRDefault="00200E42"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200E42" w:rsidRPr="00E212A1" w:rsidRDefault="00200E42"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200E42" w:rsidRPr="00972C13" w:rsidRDefault="00200E42" w:rsidP="007B39D0">
    <w:pPr>
      <w:pStyle w:val="RegisterHeaderFooterItalics"/>
    </w:pPr>
    <w:r>
      <w:tab/>
      <w:t>contested case Decisions</w:t>
    </w:r>
  </w:p>
  <w:p w14:paraId="6C913079" w14:textId="77777777" w:rsidR="00200E42" w:rsidRDefault="00200E42"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200E42" w:rsidRPr="005A121E" w:rsidRDefault="00200E42"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200E42" w:rsidRDefault="00200E42" w:rsidP="00533688">
    <w:pPr>
      <w:pStyle w:val="RegisterHeaderFooterItalics"/>
      <w:jc w:val="center"/>
    </w:pPr>
    <w:r>
      <w:t>EXECUTIVE ORDERS</w:t>
    </w:r>
  </w:p>
  <w:p w14:paraId="65317F72" w14:textId="77777777" w:rsidR="00200E42" w:rsidRDefault="00200E42"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200E42" w:rsidRPr="00533688" w:rsidRDefault="00200E42" w:rsidP="00533688">
    <w:pPr>
      <w:pStyle w:val="RegisterHeaderFooterItalics"/>
    </w:pPr>
    <w:r w:rsidRPr="00533688">
      <w:tab/>
      <w:t>IN ADDITION</w:t>
    </w:r>
  </w:p>
  <w:p w14:paraId="3D06354A" w14:textId="77777777" w:rsidR="00200E42" w:rsidRDefault="00200E42"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200E42" w:rsidRPr="00972C13" w:rsidRDefault="00200E42" w:rsidP="007B39D0">
    <w:pPr>
      <w:pStyle w:val="RegisterHeaderFooterItalics"/>
    </w:pPr>
    <w:r>
      <w:tab/>
      <w:t>PROPOSED</w:t>
    </w:r>
    <w:r w:rsidRPr="00246CE8">
      <w:t xml:space="preserve"> RULES</w:t>
    </w:r>
  </w:p>
  <w:p w14:paraId="28954F65" w14:textId="77777777" w:rsidR="00200E42" w:rsidRDefault="00200E42"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200E42" w:rsidRPr="00972C13" w:rsidRDefault="00200E42" w:rsidP="007B39D0">
    <w:pPr>
      <w:pStyle w:val="RegisterHeaderFooterItalics"/>
    </w:pPr>
    <w:r>
      <w:tab/>
      <w:t>EMERGENCY</w:t>
    </w:r>
    <w:r w:rsidRPr="00246CE8">
      <w:t xml:space="preserve"> RULES</w:t>
    </w:r>
  </w:p>
  <w:p w14:paraId="1FA60DA6" w14:textId="77777777" w:rsidR="00200E42" w:rsidRDefault="00200E42"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200E42" w:rsidRPr="00972C13" w:rsidRDefault="00200E42" w:rsidP="007B39D0">
    <w:pPr>
      <w:pStyle w:val="RegisterHeaderFooterItalics"/>
    </w:pPr>
    <w:r>
      <w:tab/>
      <w:t>TEMPORARY</w:t>
    </w:r>
    <w:r w:rsidRPr="00246CE8">
      <w:t xml:space="preserve"> RULES</w:t>
    </w:r>
  </w:p>
  <w:p w14:paraId="05E17E9D" w14:textId="77777777" w:rsidR="00200E42" w:rsidRDefault="00200E42"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200E42" w:rsidRPr="00972C13" w:rsidRDefault="00200E42" w:rsidP="007B39D0">
    <w:pPr>
      <w:pStyle w:val="RegisterHeaderFooterItalics"/>
    </w:pPr>
    <w:r>
      <w:tab/>
      <w:t>APPROVED</w:t>
    </w:r>
    <w:r w:rsidRPr="00246CE8">
      <w:t xml:space="preserve"> RULES</w:t>
    </w:r>
  </w:p>
  <w:p w14:paraId="68D8475C" w14:textId="77777777" w:rsidR="00200E42" w:rsidRDefault="00200E42"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200E42" w:rsidRPr="00972C13" w:rsidRDefault="00200E42" w:rsidP="007B39D0">
    <w:pPr>
      <w:pStyle w:val="RegisterHeaderFooterItalics"/>
    </w:pPr>
    <w:r>
      <w:tab/>
      <w:t>Rules review commission</w:t>
    </w:r>
  </w:p>
  <w:p w14:paraId="03DBC8D7" w14:textId="77777777" w:rsidR="00200E42" w:rsidRDefault="00200E42"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0444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2733"/>
    <w:rsid w:val="0005731A"/>
    <w:rsid w:val="00064B2E"/>
    <w:rsid w:val="000753EC"/>
    <w:rsid w:val="000A3219"/>
    <w:rsid w:val="000A3426"/>
    <w:rsid w:val="000A7F3D"/>
    <w:rsid w:val="000F5E9B"/>
    <w:rsid w:val="001132BF"/>
    <w:rsid w:val="0011650F"/>
    <w:rsid w:val="00116841"/>
    <w:rsid w:val="00116E76"/>
    <w:rsid w:val="00131537"/>
    <w:rsid w:val="00136713"/>
    <w:rsid w:val="00145BC8"/>
    <w:rsid w:val="00151C2A"/>
    <w:rsid w:val="001908A6"/>
    <w:rsid w:val="001A26C7"/>
    <w:rsid w:val="001A5568"/>
    <w:rsid w:val="001C3275"/>
    <w:rsid w:val="001C4925"/>
    <w:rsid w:val="001C52A2"/>
    <w:rsid w:val="001C7098"/>
    <w:rsid w:val="001D42CE"/>
    <w:rsid w:val="001D74E5"/>
    <w:rsid w:val="001E0D7D"/>
    <w:rsid w:val="00200E42"/>
    <w:rsid w:val="002038B6"/>
    <w:rsid w:val="0022700B"/>
    <w:rsid w:val="002278C1"/>
    <w:rsid w:val="002334A7"/>
    <w:rsid w:val="002412EC"/>
    <w:rsid w:val="00262BBC"/>
    <w:rsid w:val="00285E85"/>
    <w:rsid w:val="002A056D"/>
    <w:rsid w:val="002B1DDA"/>
    <w:rsid w:val="002C15DC"/>
    <w:rsid w:val="002C3244"/>
    <w:rsid w:val="002C5B89"/>
    <w:rsid w:val="002C6772"/>
    <w:rsid w:val="002D46CC"/>
    <w:rsid w:val="002D6D8F"/>
    <w:rsid w:val="002D7FCA"/>
    <w:rsid w:val="002E07A1"/>
    <w:rsid w:val="002E3B29"/>
    <w:rsid w:val="002F13FA"/>
    <w:rsid w:val="002F4BB1"/>
    <w:rsid w:val="00306851"/>
    <w:rsid w:val="00311D07"/>
    <w:rsid w:val="00321394"/>
    <w:rsid w:val="00324CBB"/>
    <w:rsid w:val="003344B3"/>
    <w:rsid w:val="00334C50"/>
    <w:rsid w:val="0035124A"/>
    <w:rsid w:val="003513F4"/>
    <w:rsid w:val="003549DA"/>
    <w:rsid w:val="00354ACB"/>
    <w:rsid w:val="00367570"/>
    <w:rsid w:val="0037090C"/>
    <w:rsid w:val="00375918"/>
    <w:rsid w:val="00382004"/>
    <w:rsid w:val="003A67B9"/>
    <w:rsid w:val="004034A4"/>
    <w:rsid w:val="00433B6C"/>
    <w:rsid w:val="00443812"/>
    <w:rsid w:val="00447D51"/>
    <w:rsid w:val="00451CF6"/>
    <w:rsid w:val="0046175E"/>
    <w:rsid w:val="004768BF"/>
    <w:rsid w:val="00482A05"/>
    <w:rsid w:val="00491579"/>
    <w:rsid w:val="00494958"/>
    <w:rsid w:val="004A1A79"/>
    <w:rsid w:val="004A4A68"/>
    <w:rsid w:val="004D1647"/>
    <w:rsid w:val="004D375A"/>
    <w:rsid w:val="004F2E90"/>
    <w:rsid w:val="0050536D"/>
    <w:rsid w:val="005215BD"/>
    <w:rsid w:val="00533688"/>
    <w:rsid w:val="00566BEE"/>
    <w:rsid w:val="00572C19"/>
    <w:rsid w:val="005A121E"/>
    <w:rsid w:val="005B1380"/>
    <w:rsid w:val="005C4925"/>
    <w:rsid w:val="005D129C"/>
    <w:rsid w:val="005E5031"/>
    <w:rsid w:val="005F0F1A"/>
    <w:rsid w:val="00636642"/>
    <w:rsid w:val="006458BB"/>
    <w:rsid w:val="00651440"/>
    <w:rsid w:val="00661091"/>
    <w:rsid w:val="00674C70"/>
    <w:rsid w:val="00683684"/>
    <w:rsid w:val="006920A4"/>
    <w:rsid w:val="0069220D"/>
    <w:rsid w:val="006978AE"/>
    <w:rsid w:val="006A7245"/>
    <w:rsid w:val="006A7BC2"/>
    <w:rsid w:val="006C2082"/>
    <w:rsid w:val="006D0465"/>
    <w:rsid w:val="006E5BE6"/>
    <w:rsid w:val="006F4A59"/>
    <w:rsid w:val="00727EA6"/>
    <w:rsid w:val="00770BAF"/>
    <w:rsid w:val="007B39D0"/>
    <w:rsid w:val="007B698D"/>
    <w:rsid w:val="007D4CE1"/>
    <w:rsid w:val="007E5F94"/>
    <w:rsid w:val="007E61E8"/>
    <w:rsid w:val="007E657F"/>
    <w:rsid w:val="007F3AD5"/>
    <w:rsid w:val="007F632D"/>
    <w:rsid w:val="00803AC4"/>
    <w:rsid w:val="008072D6"/>
    <w:rsid w:val="008231B4"/>
    <w:rsid w:val="00843621"/>
    <w:rsid w:val="00845EBF"/>
    <w:rsid w:val="00851281"/>
    <w:rsid w:val="0085301D"/>
    <w:rsid w:val="008841FB"/>
    <w:rsid w:val="00884AA9"/>
    <w:rsid w:val="008D0049"/>
    <w:rsid w:val="008D1940"/>
    <w:rsid w:val="008D3156"/>
    <w:rsid w:val="008D7B44"/>
    <w:rsid w:val="008E02F8"/>
    <w:rsid w:val="008E3A8E"/>
    <w:rsid w:val="009355E7"/>
    <w:rsid w:val="00940F7A"/>
    <w:rsid w:val="009457AC"/>
    <w:rsid w:val="00952545"/>
    <w:rsid w:val="009538D0"/>
    <w:rsid w:val="009576FF"/>
    <w:rsid w:val="00963E3A"/>
    <w:rsid w:val="00964506"/>
    <w:rsid w:val="0099228E"/>
    <w:rsid w:val="009A2893"/>
    <w:rsid w:val="009C448D"/>
    <w:rsid w:val="009D5E39"/>
    <w:rsid w:val="009E2899"/>
    <w:rsid w:val="009E7CBD"/>
    <w:rsid w:val="00A13FE5"/>
    <w:rsid w:val="00A17C22"/>
    <w:rsid w:val="00A30461"/>
    <w:rsid w:val="00A62C0D"/>
    <w:rsid w:val="00A668F6"/>
    <w:rsid w:val="00A71FC9"/>
    <w:rsid w:val="00A936F3"/>
    <w:rsid w:val="00A95C2C"/>
    <w:rsid w:val="00AB27B9"/>
    <w:rsid w:val="00AB7F86"/>
    <w:rsid w:val="00AD0224"/>
    <w:rsid w:val="00AD619A"/>
    <w:rsid w:val="00AF120C"/>
    <w:rsid w:val="00AF2B36"/>
    <w:rsid w:val="00B00D1B"/>
    <w:rsid w:val="00B1265F"/>
    <w:rsid w:val="00B27FB4"/>
    <w:rsid w:val="00B37F08"/>
    <w:rsid w:val="00B439BE"/>
    <w:rsid w:val="00B50191"/>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2243A"/>
    <w:rsid w:val="00C42DAE"/>
    <w:rsid w:val="00C44D97"/>
    <w:rsid w:val="00C60259"/>
    <w:rsid w:val="00C638AB"/>
    <w:rsid w:val="00C7719B"/>
    <w:rsid w:val="00C913A0"/>
    <w:rsid w:val="00C92084"/>
    <w:rsid w:val="00CA1799"/>
    <w:rsid w:val="00CA265E"/>
    <w:rsid w:val="00CC7E05"/>
    <w:rsid w:val="00CD4310"/>
    <w:rsid w:val="00D02816"/>
    <w:rsid w:val="00D11233"/>
    <w:rsid w:val="00D1687E"/>
    <w:rsid w:val="00D24DA8"/>
    <w:rsid w:val="00D3050B"/>
    <w:rsid w:val="00D33D0B"/>
    <w:rsid w:val="00D35FB1"/>
    <w:rsid w:val="00D40874"/>
    <w:rsid w:val="00D45A1E"/>
    <w:rsid w:val="00D52FD0"/>
    <w:rsid w:val="00D65BF5"/>
    <w:rsid w:val="00D93C24"/>
    <w:rsid w:val="00DA74EB"/>
    <w:rsid w:val="00DB2BC0"/>
    <w:rsid w:val="00DE7797"/>
    <w:rsid w:val="00E212A1"/>
    <w:rsid w:val="00E22CEA"/>
    <w:rsid w:val="00E435B5"/>
    <w:rsid w:val="00E65699"/>
    <w:rsid w:val="00E81FEE"/>
    <w:rsid w:val="00E8351B"/>
    <w:rsid w:val="00E83C86"/>
    <w:rsid w:val="00E84F57"/>
    <w:rsid w:val="00E90753"/>
    <w:rsid w:val="00EA5DB0"/>
    <w:rsid w:val="00EC7EA7"/>
    <w:rsid w:val="00ED32D6"/>
    <w:rsid w:val="00EE3FD1"/>
    <w:rsid w:val="00EE7238"/>
    <w:rsid w:val="00F037A9"/>
    <w:rsid w:val="00F04092"/>
    <w:rsid w:val="00F236E1"/>
    <w:rsid w:val="00F30218"/>
    <w:rsid w:val="00F359EB"/>
    <w:rsid w:val="00F5634B"/>
    <w:rsid w:val="00F84D63"/>
    <w:rsid w:val="00F95E89"/>
    <w:rsid w:val="00F97A77"/>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time"/>
  <w:shapeDefaults>
    <o:shapedefaults v:ext="edit" spidmax="104449"/>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D11233"/>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566BEE"/>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566BEE"/>
  </w:style>
  <w:style w:type="paragraph" w:customStyle="1" w:styleId="Part">
    <w:name w:val="Part"/>
    <w:basedOn w:val="Base"/>
    <w:link w:val="PartChar"/>
    <w:rsid w:val="00BC7313"/>
    <w:pPr>
      <w:tabs>
        <w:tab w:val="left" w:pos="2520"/>
      </w:tabs>
      <w:ind w:left="2160" w:hanging="720"/>
    </w:pPr>
  </w:style>
  <w:style w:type="character" w:customStyle="1" w:styleId="PartChar">
    <w:name w:val="Part Char"/>
    <w:link w:val="Part"/>
    <w:locked/>
    <w:rsid w:val="00566BEE"/>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566BEE"/>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566BEE"/>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eg"/><Relationship Id="rId42" Type="http://schemas.openxmlformats.org/officeDocument/2006/relationships/header" Target="header4.xml"/><Relationship Id="rId47" Type="http://schemas.openxmlformats.org/officeDocument/2006/relationships/header" Target="header6.xml"/><Relationship Id="rId50" Type="http://schemas.openxmlformats.org/officeDocument/2006/relationships/footer" Target="footer6.xml"/><Relationship Id="rId55" Type="http://schemas.openxmlformats.org/officeDocument/2006/relationships/header" Target="header10.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http://reports.oah.state.nc.us/ncac.asp"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41" Type="http://schemas.openxmlformats.org/officeDocument/2006/relationships/footer" Target="footer2.xml"/><Relationship Id="rId54"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header" Target="header3.xml"/><Relationship Id="rId45" Type="http://schemas.openxmlformats.org/officeDocument/2006/relationships/footer" Target="footer4.xml"/><Relationship Id="rId53" Type="http://schemas.openxmlformats.org/officeDocument/2006/relationships/header" Target="header9.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7.xml"/><Relationship Id="rId57" Type="http://schemas.openxmlformats.org/officeDocument/2006/relationships/footer" Target="footer10.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header" Target="header5.xml"/><Relationship Id="rId52"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oter" Target="footer3.xml"/><Relationship Id="rId48" Type="http://schemas.openxmlformats.org/officeDocument/2006/relationships/footer" Target="footer5.xml"/><Relationship Id="rId56" Type="http://schemas.openxmlformats.org/officeDocument/2006/relationships/footer" Target="footer9.xml"/><Relationship Id="rId8" Type="http://schemas.openxmlformats.org/officeDocument/2006/relationships/image" Target="media/image1.png"/><Relationship Id="rId51" Type="http://schemas.openxmlformats.org/officeDocument/2006/relationships/header" Target="header8.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D0CCC-1CA8-4D6D-BDE9-E9ABBBCA94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77</Pages>
  <Words>29190</Words>
  <Characters>163140</Characters>
  <Application>Microsoft Office Word</Application>
  <DocSecurity>0</DocSecurity>
  <Lines>1359</Lines>
  <Paragraphs>383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191947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2020-06-10T13:36:00Z</dcterms:created>
  <dcterms:modified xsi:type="dcterms:W3CDTF">2020-06-12T14:16:00Z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24</vt:lpwstr>
  </property>
  <property fmtid="{D5CDD505-2E9C-101B-9397-08002B2CF9AE}" pid="4" name="IssueDate">
    <vt:lpwstr>June 15, 2020</vt:lpwstr>
  </property>
  <property fmtid="{D5CDD505-2E9C-101B-9397-08002B2CF9AE}" pid="5" name="StartPage">
    <vt:lpwstr>2347</vt:lpwstr>
  </property>
</Properties>
</file>